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30.12.2021 N 1079-пп</w:t>
              <w:br/>
              <w:t xml:space="preserve">(ред. от 30.06.2023)</w:t>
              <w:br/>
              <w:t xml:space="preserve">"Об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2021 г. N 1079-пп</w:t>
      </w:r>
    </w:p>
    <w:p>
      <w:pPr>
        <w:pStyle w:val="2"/>
        <w:ind w:firstLine="540"/>
        <w:jc w:val="both"/>
      </w:pPr>
      <w:r>
        <w:rPr>
          <w:sz w:val="20"/>
        </w:rPr>
      </w:r>
    </w:p>
    <w:p>
      <w:pPr>
        <w:pStyle w:val="2"/>
        <w:jc w:val="center"/>
      </w:pPr>
      <w:r>
        <w:rPr>
          <w:sz w:val="20"/>
        </w:rPr>
        <w:t xml:space="preserve">ОБ УТВЕРЖДЕНИИ ГОСУДАРСТВЕННОЙ ПРОГРАММЫ МАГАДАНСКОЙ ОБЛАСТИ</w:t>
      </w:r>
    </w:p>
    <w:p>
      <w:pPr>
        <w:pStyle w:val="2"/>
        <w:jc w:val="center"/>
      </w:pPr>
      <w:r>
        <w:rPr>
          <w:sz w:val="20"/>
        </w:rPr>
        <w:t xml:space="preserve">"СОДЕЙСТВИЕ РАЗВИТИЮ ИНСТИТУТОВ ГРАЖДАНСКОГО ОБЩЕСТВА</w:t>
      </w:r>
    </w:p>
    <w:p>
      <w:pPr>
        <w:pStyle w:val="2"/>
        <w:jc w:val="center"/>
      </w:pPr>
      <w:r>
        <w:rPr>
          <w:sz w:val="20"/>
        </w:rPr>
        <w:t xml:space="preserve">И РЕАЛИЗАЦИЯ ГОСУДАРСТВЕННОЙ НАЦИОНАЛЬНОЙ ПОЛИТИКИ</w:t>
      </w:r>
    </w:p>
    <w:p>
      <w:pPr>
        <w:pStyle w:val="2"/>
        <w:jc w:val="center"/>
      </w:pPr>
      <w:r>
        <w:rPr>
          <w:sz w:val="20"/>
        </w:rPr>
        <w:t xml:space="preserve">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03.03.2022 </w:t>
            </w:r>
            <w:hyperlink w:history="0" r:id="rId7" w:tooltip="Постановление Правительства Магаданской области от 03.03.2022 N 17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172-пп</w:t>
              </w:r>
            </w:hyperlink>
            <w:r>
              <w:rPr>
                <w:sz w:val="20"/>
                <w:color w:val="392c69"/>
              </w:rPr>
              <w:t xml:space="preserve">, от 04.05.2022 </w:t>
            </w:r>
            <w:hyperlink w:history="0" r:id="rId8" w:tooltip="Постановление Правительства Магаданской области от 04.05.2022 N 397-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397-пп</w:t>
              </w:r>
            </w:hyperlink>
            <w:r>
              <w:rPr>
                <w:sz w:val="20"/>
                <w:color w:val="392c69"/>
              </w:rPr>
              <w:t xml:space="preserve">, от 27.07.2022 </w:t>
            </w:r>
            <w:hyperlink w:history="0" r:id="rId9" w:tooltip="Постановление Правительства Магаданской области от 27.07.2022 N 639-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639-пп</w:t>
              </w:r>
            </w:hyperlink>
            <w:r>
              <w:rPr>
                <w:sz w:val="20"/>
                <w:color w:val="392c69"/>
              </w:rPr>
              <w:t xml:space="preserve">,</w:t>
            </w:r>
          </w:p>
          <w:p>
            <w:pPr>
              <w:pStyle w:val="0"/>
              <w:jc w:val="center"/>
            </w:pPr>
            <w:r>
              <w:rPr>
                <w:sz w:val="20"/>
                <w:color w:val="392c69"/>
              </w:rPr>
              <w:t xml:space="preserve">от 17.08.2022 </w:t>
            </w:r>
            <w:hyperlink w:history="0" r:id="rId10" w:tooltip="Постановление Правительства Магаданской области от 17.08.2022 N 6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681-пп</w:t>
              </w:r>
            </w:hyperlink>
            <w:r>
              <w:rPr>
                <w:sz w:val="20"/>
                <w:color w:val="392c69"/>
              </w:rPr>
              <w:t xml:space="preserve">, от 07.11.2022 </w:t>
            </w:r>
            <w:hyperlink w:history="0" r:id="rId11" w:tooltip="Постановление Правительства Магаданской области от 07.11.2022 N 87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872-пп</w:t>
              </w:r>
            </w:hyperlink>
            <w:r>
              <w:rPr>
                <w:sz w:val="20"/>
                <w:color w:val="392c69"/>
              </w:rPr>
              <w:t xml:space="preserve">, от 05.12.2022 </w:t>
            </w:r>
            <w:hyperlink w:history="0" r:id="rId12" w:tooltip="Постановление Правительства Магаданской области от 05.12.2022 N 967-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967-пп</w:t>
              </w:r>
            </w:hyperlink>
            <w:r>
              <w:rPr>
                <w:sz w:val="20"/>
                <w:color w:val="392c69"/>
              </w:rPr>
              <w:t xml:space="preserve">,</w:t>
            </w:r>
          </w:p>
          <w:p>
            <w:pPr>
              <w:pStyle w:val="0"/>
              <w:jc w:val="center"/>
            </w:pPr>
            <w:r>
              <w:rPr>
                <w:sz w:val="20"/>
                <w:color w:val="392c69"/>
              </w:rPr>
              <w:t xml:space="preserve">от 13.02.2023 </w:t>
            </w:r>
            <w:hyperlink w:history="0" r:id="rId13"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81-пп</w:t>
              </w:r>
            </w:hyperlink>
            <w:r>
              <w:rPr>
                <w:sz w:val="20"/>
                <w:color w:val="392c69"/>
              </w:rPr>
              <w:t xml:space="preserve">, от 30.06.2023 </w:t>
            </w:r>
            <w:hyperlink w:history="0" r:id="rId14"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452-пп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6" w:tooltip="Постановление Правительства Магаданской области от 26.02.2014 N 151-пп (ред. от 24.02.2022) &quot;Об утверждении Порядка разработки, реализации и оценки эффективности государственных программ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w:history="0" r:id="rId17" w:tooltip="Постановление администрации Магаданской области от 22.08.2013 N 792-па (ред. от 17.10.2022) &quot;Об утверждении перечня государственных программ Магаданской области&quot; {КонсультантПлюс}">
        <w:r>
          <w:rPr>
            <w:sz w:val="20"/>
            <w:color w:val="0000ff"/>
          </w:rPr>
          <w:t xml:space="preserve">постановлением</w:t>
        </w:r>
      </w:hyperlink>
      <w:r>
        <w:rPr>
          <w:sz w:val="20"/>
        </w:rP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65" w:tooltip="ГОСУДАРСТВЕННАЯ ПРОГРАММА">
        <w:r>
          <w:rPr>
            <w:sz w:val="20"/>
            <w:color w:val="0000ff"/>
          </w:rPr>
          <w:t xml:space="preserve">программу</w:t>
        </w:r>
      </w:hyperlink>
      <w:r>
        <w:rPr>
          <w:sz w:val="20"/>
        </w:rPr>
        <w:t xml:space="preserve">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8" w:tooltip="Постановление Правительства Магаданской области от 04.07.2019 N 476-пп (ред. от 11.10.2021) &quot;Об утверждении государственной программы Магаданской области &quot;Социально-экономическое и культурное развитие коренных малочисленных народов Севера, проживающих на территории Магад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4 июля 2019 г. N 476-пп "Об утверждении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p>
      <w:pPr>
        <w:pStyle w:val="0"/>
        <w:spacing w:before="200" w:line-rule="auto"/>
        <w:ind w:firstLine="540"/>
        <w:jc w:val="both"/>
      </w:pPr>
      <w:r>
        <w:rPr>
          <w:sz w:val="20"/>
        </w:rPr>
        <w:t xml:space="preserve">- </w:t>
      </w:r>
      <w:hyperlink w:history="0" r:id="rId19" w:tooltip="Постановление Правительства Магаданской области от 09.08.2019 N 532-пп (ред. от 16.11.2021) &quot;Об утверждении государственной программы Магаданской области &quo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p>
      <w:pPr>
        <w:pStyle w:val="0"/>
        <w:spacing w:before="200" w:line-rule="auto"/>
        <w:ind w:firstLine="540"/>
        <w:jc w:val="both"/>
      </w:pPr>
      <w:r>
        <w:rPr>
          <w:sz w:val="20"/>
        </w:rPr>
        <w:t xml:space="preserve">- </w:t>
      </w:r>
      <w:hyperlink w:history="0" r:id="rId20" w:tooltip="Постановление Правительства Магаданской области от 29.08.2019 N 591-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29 августа 2019 г. N 591-пп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21" w:tooltip="Постановление Правительства Магаданской области от 20.11.2019 N 760-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20 ноября 2019 г. N 760-пп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22" w:tooltip="Постановление Правительства Магаданской области от 11.02.2020 N 82-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11 февраля 2020 г. N 82-пп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23" w:tooltip="Постановление Правительства Магаданской области от 13.02.2020 N 84-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13 февраля 2020 г. N 84-пп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24" w:tooltip="Постановление Правительства Магаданской области от 18.02.2020 N 97-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февраля 2020 г. N 97-пп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25" w:tooltip="Постановление Правительства Магаданской области от 27.02.2020 N 125-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27 февраля 2020 г. N 125-пп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26" w:tooltip="Постановление Правительства Магаданской области от 16.03.2020 N 170-пп &quot;О внесении изменений в отдельные постановления Правительства Магаданской области&quot; ------------ Недействующая редакция {КонсультантПлюс}">
        <w:r>
          <w:rPr>
            <w:sz w:val="20"/>
            <w:color w:val="0000ff"/>
          </w:rPr>
          <w:t xml:space="preserve">пункт 2</w:t>
        </w:r>
      </w:hyperlink>
      <w:r>
        <w:rPr>
          <w:sz w:val="20"/>
        </w:rPr>
        <w:t xml:space="preserve"> постановления Правительства Магаданской области от 16 марта 2020 г. N 170-пп "О внесении изменений в отдельные постановления Правительства Магаданской области";</w:t>
      </w:r>
    </w:p>
    <w:p>
      <w:pPr>
        <w:pStyle w:val="0"/>
        <w:spacing w:before="200" w:line-rule="auto"/>
        <w:ind w:firstLine="540"/>
        <w:jc w:val="both"/>
      </w:pPr>
      <w:r>
        <w:rPr>
          <w:sz w:val="20"/>
        </w:rPr>
        <w:t xml:space="preserve">- </w:t>
      </w:r>
      <w:hyperlink w:history="0" r:id="rId27" w:tooltip="Постановление Правительства Магаданской области от 16.04.2020 N 278-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16 апреля 2020 г. N 278-пп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28" w:tooltip="Постановление Правительства Магаданской области от 02.07.2020 N 486-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 июля 2020 г. N 486-пп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29" w:tooltip="Постановление Правительства Магаданской области от 16.07.2020 N 515-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16 июля 2020 г. N 515-пп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30" w:tooltip="Постановление Правительства Магаданской области от 21.08.2020 N 586-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августа 2020 г. N 586-пп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31" w:tooltip="Постановление Правительства Магаданской области от 17.11.2020 N 757-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17 ноября 2020 г. N 757-пп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32" w:tooltip="Постановление Правительства Магаданской области от 23.11.2020 N 773-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23 ноября 2020 г. N 773-пп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33" w:tooltip="Постановление Правительства Магаданской области от 03.12.2020 N 810-пп &quot;О внесении изменения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 декабря 2020 г. N 810-пп "О внесении изменения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34" w:tooltip="Постановление Правительства Магаданской области от 21.12.2020 N 881-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декабря 2020 г. N 881-пп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35" w:tooltip="Постановление Правительства Магаданской области от 09.02.2021 N 61-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9 февраля 2021 г. N 61-пп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36" w:tooltip="Постановление Правительства Магаданской области от 22.03.2021 N 201-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22 марта 2021 г. N 201-пп "О внесении изменений в постановление Правительства Магаданской области от 4 июля 2019 г. N 476-пп";</w:t>
      </w:r>
    </w:p>
    <w:p>
      <w:pPr>
        <w:pStyle w:val="0"/>
        <w:jc w:val="both"/>
      </w:pPr>
      <w:r>
        <w:rPr>
          <w:sz w:val="20"/>
        </w:rPr>
        <w:t xml:space="preserve">(в ред. </w:t>
      </w:r>
      <w:hyperlink w:history="0" r:id="rId37" w:tooltip="Постановление Правительства Магаданской области от 04.05.2022 N 397-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04.05.2022 N 397-пп)</w:t>
      </w:r>
    </w:p>
    <w:p>
      <w:pPr>
        <w:pStyle w:val="0"/>
        <w:spacing w:before="200" w:line-rule="auto"/>
        <w:ind w:firstLine="540"/>
        <w:jc w:val="both"/>
      </w:pPr>
      <w:r>
        <w:rPr>
          <w:sz w:val="20"/>
        </w:rPr>
        <w:t xml:space="preserve">- </w:t>
      </w:r>
      <w:hyperlink w:history="0" r:id="rId38" w:tooltip="Постановление Правительства Магаданской области от 19.04.2021 N 293-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19 апреля 2021 г. N 293-пп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39" w:tooltip="Постановление Правительства Магаданской области от 20.04.2021 N 302-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20 апреля 2021 г. N 302-пп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40" w:tooltip="Постановление Правительства Магаданской области от 26.04.2021 N 327-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26 апреля 2021 г. N 327-пп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41" w:tooltip="Постановление Правительства Магаданской области от 30.06.2021 N 491-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30 июня 2021 г. N 491-пп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42" w:tooltip="Постановление Правительства Магаданской области от 09.07.2021 N 522-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9 июля 2021 г. N 522-пп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43" w:tooltip="Постановление Правительства Магаданской области от 19.07.2021 N 536-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19 июля 2021 г. N 536-пп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44" w:tooltip="Постановление Правительства Магаданской области от 12.08.2021 N 613-пп &quot;О внесении изменений в постановление Правительства Магаданской области от 4 июля 2019 г. N 476-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12 августа 2021 г. N 613-пп "О внесении изменений в постановление Правительства Магаданской области от 4 июля 2019 г. N 476-пп";</w:t>
      </w:r>
    </w:p>
    <w:p>
      <w:pPr>
        <w:pStyle w:val="0"/>
        <w:spacing w:before="200" w:line-rule="auto"/>
        <w:ind w:firstLine="540"/>
        <w:jc w:val="both"/>
      </w:pPr>
      <w:r>
        <w:rPr>
          <w:sz w:val="20"/>
        </w:rPr>
        <w:t xml:space="preserve">- </w:t>
      </w:r>
      <w:hyperlink w:history="0" r:id="rId45" w:tooltip="Постановление Правительства Магаданской области от 14.09.2021 N 693-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14 сентября 2021 г. N 693-пп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46" w:tooltip="Постановление Правительства Магаданской области от 16.11.2021 N 862-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16 ноября 2021 г. N 862-пп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47" w:tooltip="Постановление Правительства Магаданской области от 17.12.2021 N 998-пп &quot;О внесении изменения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17 декабря 2021 г. N 998-пп "О внесении изменения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 </w:t>
      </w:r>
      <w:hyperlink w:history="0" r:id="rId48" w:tooltip="Постановление Правительства Магаданской области от 23.12.2021 N 1028-пп &quot;О внесении изменений в постановление Правительства Магаданской области от 9 августа 2019 г. N 532-пп&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23 декабря 2021 г. N 1028-пп "О внесении изменений в постановление Правительства Магаданской области от 9 августа 2019 г. N 532-пп".</w:t>
      </w:r>
    </w:p>
    <w:p>
      <w:pPr>
        <w:pStyle w:val="0"/>
        <w:spacing w:before="200" w:line-rule="auto"/>
        <w:ind w:firstLine="540"/>
        <w:jc w:val="both"/>
      </w:pPr>
      <w:r>
        <w:rPr>
          <w:sz w:val="20"/>
        </w:rPr>
        <w:t xml:space="preserve">3. Настоящее постановление подлежит официальному опубликованию и вступает в силу с 1 января 2022 года.</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Магаданской области</w:t>
      </w:r>
    </w:p>
    <w:p>
      <w:pPr>
        <w:pStyle w:val="0"/>
        <w:jc w:val="right"/>
      </w:pPr>
      <w:r>
        <w:rPr>
          <w:sz w:val="20"/>
        </w:rPr>
        <w:t xml:space="preserve">А.Н.БЕЛОЗЕРЦЕВ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Магаданской области</w:t>
      </w:r>
    </w:p>
    <w:p>
      <w:pPr>
        <w:pStyle w:val="0"/>
        <w:jc w:val="right"/>
      </w:pPr>
      <w:r>
        <w:rPr>
          <w:sz w:val="20"/>
        </w:rPr>
        <w:t xml:space="preserve">от 30 декабря 2021 г. N 1079-пп</w:t>
      </w:r>
    </w:p>
    <w:p>
      <w:pPr>
        <w:pStyle w:val="0"/>
        <w:ind w:firstLine="540"/>
        <w:jc w:val="both"/>
      </w:pPr>
      <w:r>
        <w:rPr>
          <w:sz w:val="20"/>
        </w:rPr>
      </w:r>
    </w:p>
    <w:bookmarkStart w:id="65" w:name="P65"/>
    <w:bookmarkEnd w:id="65"/>
    <w:p>
      <w:pPr>
        <w:pStyle w:val="2"/>
        <w:jc w:val="center"/>
      </w:pPr>
      <w:r>
        <w:rPr>
          <w:sz w:val="20"/>
        </w:rPr>
        <w:t xml:space="preserve">ГОСУДАРСТВЕННАЯ ПРОГРАММА</w:t>
      </w:r>
    </w:p>
    <w:p>
      <w:pPr>
        <w:pStyle w:val="2"/>
        <w:jc w:val="center"/>
      </w:pPr>
      <w:r>
        <w:rPr>
          <w:sz w:val="20"/>
        </w:rPr>
        <w:t xml:space="preserve">МАГАДАНСКОЙ ОБЛАСТИ "СОДЕЙСТВИЕ РАЗВИТИЮ ИНСТИТУТОВ</w:t>
      </w:r>
    </w:p>
    <w:p>
      <w:pPr>
        <w:pStyle w:val="2"/>
        <w:jc w:val="center"/>
      </w:pPr>
      <w:r>
        <w:rPr>
          <w:sz w:val="20"/>
        </w:rPr>
        <w:t xml:space="preserve">ГРАЖДАНСКОГО ОБЩЕСТВА И РЕАЛИЗАЦИЯ ГОСУДАРСТВЕННОЙ</w:t>
      </w:r>
    </w:p>
    <w:p>
      <w:pPr>
        <w:pStyle w:val="2"/>
        <w:jc w:val="center"/>
      </w:pPr>
      <w:r>
        <w:rPr>
          <w:sz w:val="20"/>
        </w:rPr>
        <w:t xml:space="preserve">НАЦИОНАЛЬНОЙ ПОЛИТИКИ 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03.03.2022 </w:t>
            </w:r>
            <w:hyperlink w:history="0" r:id="rId49" w:tooltip="Постановление Правительства Магаданской области от 03.03.2022 N 17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172-пп</w:t>
              </w:r>
            </w:hyperlink>
            <w:r>
              <w:rPr>
                <w:sz w:val="20"/>
                <w:color w:val="392c69"/>
              </w:rPr>
              <w:t xml:space="preserve">, от 04.05.2022 </w:t>
            </w:r>
            <w:hyperlink w:history="0" r:id="rId50" w:tooltip="Постановление Правительства Магаданской области от 04.05.2022 N 397-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397-пп</w:t>
              </w:r>
            </w:hyperlink>
            <w:r>
              <w:rPr>
                <w:sz w:val="20"/>
                <w:color w:val="392c69"/>
              </w:rPr>
              <w:t xml:space="preserve">, от 27.07.2022 </w:t>
            </w:r>
            <w:hyperlink w:history="0" r:id="rId51" w:tooltip="Постановление Правительства Магаданской области от 27.07.2022 N 639-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639-пп</w:t>
              </w:r>
            </w:hyperlink>
            <w:r>
              <w:rPr>
                <w:sz w:val="20"/>
                <w:color w:val="392c69"/>
              </w:rPr>
              <w:t xml:space="preserve">,</w:t>
            </w:r>
          </w:p>
          <w:p>
            <w:pPr>
              <w:pStyle w:val="0"/>
              <w:jc w:val="center"/>
            </w:pPr>
            <w:r>
              <w:rPr>
                <w:sz w:val="20"/>
                <w:color w:val="392c69"/>
              </w:rPr>
              <w:t xml:space="preserve">от 17.08.2022 </w:t>
            </w:r>
            <w:hyperlink w:history="0" r:id="rId52" w:tooltip="Постановление Правительства Магаданской области от 17.08.2022 N 6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681-пп</w:t>
              </w:r>
            </w:hyperlink>
            <w:r>
              <w:rPr>
                <w:sz w:val="20"/>
                <w:color w:val="392c69"/>
              </w:rPr>
              <w:t xml:space="preserve">, от 07.11.2022 </w:t>
            </w:r>
            <w:hyperlink w:history="0" r:id="rId53" w:tooltip="Постановление Правительства Магаданской области от 07.11.2022 N 87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872-пп</w:t>
              </w:r>
            </w:hyperlink>
            <w:r>
              <w:rPr>
                <w:sz w:val="20"/>
                <w:color w:val="392c69"/>
              </w:rPr>
              <w:t xml:space="preserve">, от 05.12.2022 </w:t>
            </w:r>
            <w:hyperlink w:history="0" r:id="rId54" w:tooltip="Постановление Правительства Магаданской области от 05.12.2022 N 967-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967-пп</w:t>
              </w:r>
            </w:hyperlink>
            <w:r>
              <w:rPr>
                <w:sz w:val="20"/>
                <w:color w:val="392c69"/>
              </w:rPr>
              <w:t xml:space="preserve">,</w:t>
            </w:r>
          </w:p>
          <w:p>
            <w:pPr>
              <w:pStyle w:val="0"/>
              <w:jc w:val="center"/>
            </w:pPr>
            <w:r>
              <w:rPr>
                <w:sz w:val="20"/>
                <w:color w:val="392c69"/>
              </w:rPr>
              <w:t xml:space="preserve">от 13.02.2023 </w:t>
            </w:r>
            <w:hyperlink w:history="0" r:id="rId55"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81-пп</w:t>
              </w:r>
            </w:hyperlink>
            <w:r>
              <w:rPr>
                <w:sz w:val="20"/>
                <w:color w:val="392c69"/>
              </w:rPr>
              <w:t xml:space="preserve">, от 30.06.2023 </w:t>
            </w:r>
            <w:hyperlink w:history="0" r:id="rId56"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452-пп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Магаданской области</w:t>
      </w:r>
    </w:p>
    <w:p>
      <w:pPr>
        <w:pStyle w:val="2"/>
        <w:jc w:val="center"/>
      </w:pPr>
      <w:r>
        <w:rPr>
          <w:sz w:val="20"/>
        </w:rPr>
        <w:t xml:space="preserve">"Содействие развитию институтов гражданского общества</w:t>
      </w:r>
    </w:p>
    <w:p>
      <w:pPr>
        <w:pStyle w:val="2"/>
        <w:jc w:val="center"/>
      </w:pPr>
      <w:r>
        <w:rPr>
          <w:sz w:val="20"/>
        </w:rPr>
        <w:t xml:space="preserve">и реализация государственной национальной политики</w:t>
      </w:r>
    </w:p>
    <w:p>
      <w:pPr>
        <w:pStyle w:val="2"/>
        <w:jc w:val="center"/>
      </w:pPr>
      <w:r>
        <w:rPr>
          <w:sz w:val="20"/>
        </w:rPr>
        <w:t xml:space="preserve">в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государственной программы</w:t>
            </w:r>
          </w:p>
        </w:tc>
        <w:tc>
          <w:tcPr>
            <w:tcW w:w="6803" w:type="dxa"/>
          </w:tcPr>
          <w:p>
            <w:pPr>
              <w:pStyle w:val="0"/>
              <w:jc w:val="both"/>
            </w:pPr>
            <w:r>
              <w:rPr>
                <w:sz w:val="20"/>
              </w:rPr>
              <w:t xml:space="preserve">государственная программа Магаданской области "Содействие развитию институтов гражданского общества и реализация государственной национальной политики в Магаданской области" (далее - государственная программа)</w:t>
            </w:r>
          </w:p>
        </w:tc>
      </w:tr>
      <w:tr>
        <w:tc>
          <w:tcPr>
            <w:tcW w:w="2267" w:type="dxa"/>
          </w:tcPr>
          <w:p>
            <w:pPr>
              <w:pStyle w:val="0"/>
              <w:jc w:val="both"/>
            </w:pPr>
            <w:r>
              <w:rPr>
                <w:sz w:val="20"/>
              </w:rPr>
              <w:t xml:space="preserve">Цели государственной программы</w:t>
            </w:r>
          </w:p>
        </w:tc>
        <w:tc>
          <w:tcPr>
            <w:tcW w:w="6803" w:type="dxa"/>
          </w:tcPr>
          <w:p>
            <w:pPr>
              <w:pStyle w:val="0"/>
              <w:jc w:val="both"/>
            </w:pPr>
            <w:r>
              <w:rPr>
                <w:sz w:val="20"/>
              </w:rPr>
              <w:t xml:space="preserve">Создание условий для развития и совершенствования институтов гражданского общества, поддержка социально ориентированных некоммерческих организаций (далее - СО НКО), гармонизации национальных и межнациональных (межэтнических) отношений и этнокультурного развития коренных малочисленных народов Севера, проживающих на территории Магаданской области</w:t>
            </w:r>
          </w:p>
        </w:tc>
      </w:tr>
      <w:tr>
        <w:tc>
          <w:tcPr>
            <w:tcW w:w="2267" w:type="dxa"/>
          </w:tcPr>
          <w:p>
            <w:pPr>
              <w:pStyle w:val="0"/>
              <w:jc w:val="both"/>
            </w:pPr>
            <w:r>
              <w:rPr>
                <w:sz w:val="20"/>
              </w:rPr>
              <w:t xml:space="preserve">Задачи государственной программы</w:t>
            </w:r>
          </w:p>
        </w:tc>
        <w:tc>
          <w:tcPr>
            <w:tcW w:w="6803" w:type="dxa"/>
          </w:tcPr>
          <w:p>
            <w:pPr>
              <w:pStyle w:val="0"/>
              <w:jc w:val="both"/>
            </w:pPr>
            <w:r>
              <w:rPr>
                <w:sz w:val="20"/>
              </w:rPr>
              <w:t xml:space="preserve">- обеспечение поддержки социально ориентированных некоммерческих организаций и вовлечение активных граждан в социально значимую деятельность СО НКО;</w:t>
            </w:r>
          </w:p>
          <w:p>
            <w:pPr>
              <w:pStyle w:val="0"/>
              <w:jc w:val="both"/>
            </w:pPr>
            <w:r>
              <w:rPr>
                <w:sz w:val="20"/>
              </w:rPr>
              <w:t xml:space="preserve">- укрепление общероссийского гражданского самосознания и духовной общности многонационального народа Российской Федерации (российской нации) в Магаданской области;</w:t>
            </w:r>
          </w:p>
          <w:p>
            <w:pPr>
              <w:pStyle w:val="0"/>
              <w:jc w:val="both"/>
            </w:pPr>
            <w:r>
              <w:rPr>
                <w:sz w:val="20"/>
              </w:rPr>
              <w:t xml:space="preserve">- обеспечение эффективной деятельности министерства внутренней, информационной и молодежной политики Магаданской области;</w:t>
            </w:r>
          </w:p>
          <w:p>
            <w:pPr>
              <w:pStyle w:val="0"/>
              <w:jc w:val="both"/>
            </w:pPr>
            <w:r>
              <w:rPr>
                <w:sz w:val="20"/>
              </w:rPr>
              <w:t xml:space="preserve">- повышение эффективности бюджетных расходов за счет вовлечения населения в процессы принятия решений на местном уровне;</w:t>
            </w:r>
          </w:p>
          <w:p>
            <w:pPr>
              <w:pStyle w:val="0"/>
              <w:jc w:val="both"/>
            </w:pPr>
            <w:r>
              <w:rPr>
                <w:sz w:val="20"/>
              </w:rPr>
              <w:t xml:space="preserve">- создание благоприятных условий для устойчивого социально-экономического развития, сохранения культурного наследия, этнических языков и духовных традиций коренных малочисленных народов Севера, проживающих на территории Магаданской области</w:t>
            </w:r>
          </w:p>
        </w:tc>
      </w:tr>
      <w:tr>
        <w:tc>
          <w:tcPr>
            <w:tcW w:w="2267" w:type="dxa"/>
          </w:tcPr>
          <w:p>
            <w:pPr>
              <w:pStyle w:val="0"/>
              <w:jc w:val="both"/>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Министерство внутренней, информационной и молодежной политики Магаданской области</w:t>
            </w:r>
          </w:p>
        </w:tc>
      </w:tr>
      <w:tr>
        <w:tc>
          <w:tcPr>
            <w:tcW w:w="2267" w:type="dxa"/>
          </w:tcPr>
          <w:p>
            <w:pPr>
              <w:pStyle w:val="0"/>
              <w:jc w:val="both"/>
            </w:pPr>
            <w:r>
              <w:rPr>
                <w:sz w:val="20"/>
              </w:rPr>
              <w:t xml:space="preserve">Соисполнители государственной программы</w:t>
            </w:r>
          </w:p>
        </w:tc>
        <w:tc>
          <w:tcPr>
            <w:tcW w:w="6803" w:type="dxa"/>
          </w:tcPr>
          <w:p>
            <w:pPr>
              <w:pStyle w:val="0"/>
              <w:jc w:val="both"/>
            </w:pPr>
            <w:r>
              <w:rPr>
                <w:sz w:val="20"/>
              </w:rPr>
              <w:t xml:space="preserve">нет</w:t>
            </w:r>
          </w:p>
        </w:tc>
      </w:tr>
      <w:tr>
        <w:tc>
          <w:tcPr>
            <w:tcW w:w="2267" w:type="dxa"/>
          </w:tcPr>
          <w:p>
            <w:pPr>
              <w:pStyle w:val="0"/>
              <w:jc w:val="both"/>
            </w:pPr>
            <w:r>
              <w:rPr>
                <w:sz w:val="20"/>
              </w:rPr>
              <w:t xml:space="preserve">Участники государственной программы</w:t>
            </w:r>
          </w:p>
        </w:tc>
        <w:tc>
          <w:tcPr>
            <w:tcW w:w="6803" w:type="dxa"/>
          </w:tcPr>
          <w:p>
            <w:pPr>
              <w:pStyle w:val="0"/>
              <w:jc w:val="both"/>
            </w:pPr>
            <w:r>
              <w:rPr>
                <w:sz w:val="20"/>
              </w:rPr>
              <w:t xml:space="preserve">- министерство образования Магаданской области;</w:t>
            </w:r>
          </w:p>
          <w:p>
            <w:pPr>
              <w:pStyle w:val="0"/>
              <w:jc w:val="both"/>
            </w:pPr>
            <w:r>
              <w:rPr>
                <w:sz w:val="20"/>
              </w:rPr>
              <w:t xml:space="preserve">- министерство культуры и туризма Магаданской области;</w:t>
            </w:r>
          </w:p>
          <w:p>
            <w:pPr>
              <w:pStyle w:val="0"/>
              <w:jc w:val="both"/>
            </w:pPr>
            <w:r>
              <w:rPr>
                <w:sz w:val="20"/>
              </w:rPr>
              <w:t xml:space="preserve">- МОГАУ "Ресурсный центр поддержки общественных инициатив";</w:t>
            </w:r>
          </w:p>
          <w:p>
            <w:pPr>
              <w:pStyle w:val="0"/>
              <w:jc w:val="both"/>
            </w:pPr>
            <w:r>
              <w:rPr>
                <w:sz w:val="20"/>
              </w:rPr>
              <w:t xml:space="preserve">- ОГАУ "Издательский дом "Магаданская правда";</w:t>
            </w:r>
          </w:p>
          <w:p>
            <w:pPr>
              <w:pStyle w:val="0"/>
              <w:jc w:val="both"/>
            </w:pPr>
            <w:r>
              <w:rPr>
                <w:sz w:val="20"/>
              </w:rPr>
              <w:t xml:space="preserve">- органы местного самоуправления муниципальных образований Магаданской области (далее - ОМС МО) (по согласованию);</w:t>
            </w:r>
          </w:p>
          <w:p>
            <w:pPr>
              <w:pStyle w:val="0"/>
              <w:jc w:val="both"/>
            </w:pPr>
            <w:r>
              <w:rPr>
                <w:sz w:val="20"/>
              </w:rPr>
              <w:t xml:space="preserve">- министерство здравоохранения и демографической политики Магаданской области (далее - Минздрав);</w:t>
            </w:r>
          </w:p>
          <w:p>
            <w:pPr>
              <w:pStyle w:val="0"/>
              <w:jc w:val="both"/>
            </w:pPr>
            <w:r>
              <w:rPr>
                <w:sz w:val="20"/>
              </w:rPr>
              <w:t xml:space="preserve">- министерство образования Магаданской области (далее - Минобр);</w:t>
            </w:r>
          </w:p>
          <w:p>
            <w:pPr>
              <w:pStyle w:val="0"/>
              <w:jc w:val="both"/>
            </w:pPr>
            <w:r>
              <w:rPr>
                <w:sz w:val="20"/>
              </w:rPr>
              <w:t xml:space="preserve">- министерство труда и социальной политики Магаданской области (далее - Минтруд);</w:t>
            </w:r>
          </w:p>
          <w:p>
            <w:pPr>
              <w:pStyle w:val="0"/>
              <w:jc w:val="both"/>
            </w:pPr>
            <w:r>
              <w:rPr>
                <w:sz w:val="20"/>
              </w:rPr>
              <w:t xml:space="preserve">- министерство строительства, жилищно-коммунального хозяйства и энергетики Магаданской области (далее - Минстрой);</w:t>
            </w:r>
          </w:p>
          <w:p>
            <w:pPr>
              <w:pStyle w:val="0"/>
              <w:jc w:val="both"/>
            </w:pPr>
            <w:r>
              <w:rPr>
                <w:sz w:val="20"/>
              </w:rPr>
              <w:t xml:space="preserve">- министерство природных ресурсов и экологии Магаданской области (далее - Минприроды);</w:t>
            </w:r>
          </w:p>
          <w:p>
            <w:pPr>
              <w:pStyle w:val="0"/>
              <w:jc w:val="both"/>
            </w:pPr>
            <w:r>
              <w:rPr>
                <w:sz w:val="20"/>
              </w:rPr>
              <w:t xml:space="preserve">- министерство культуры и туризма Магаданской области (далее - Минкульт);</w:t>
            </w:r>
          </w:p>
          <w:p>
            <w:pPr>
              <w:pStyle w:val="0"/>
              <w:jc w:val="both"/>
            </w:pPr>
            <w:r>
              <w:rPr>
                <w:sz w:val="20"/>
              </w:rPr>
              <w:t xml:space="preserve">-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tc>
      </w:tr>
      <w:tr>
        <w:tc>
          <w:tcPr>
            <w:tcW w:w="2267" w:type="dxa"/>
          </w:tcPr>
          <w:p>
            <w:pPr>
              <w:pStyle w:val="0"/>
              <w:jc w:val="both"/>
            </w:pPr>
            <w:r>
              <w:rPr>
                <w:sz w:val="20"/>
              </w:rPr>
              <w:t xml:space="preserve">Подпрограммы государственной программы</w:t>
            </w:r>
          </w:p>
        </w:tc>
        <w:tc>
          <w:tcPr>
            <w:tcW w:w="6803" w:type="dxa"/>
          </w:tcPr>
          <w:p>
            <w:pPr>
              <w:pStyle w:val="0"/>
              <w:jc w:val="both"/>
            </w:pPr>
            <w:r>
              <w:rPr>
                <w:sz w:val="20"/>
              </w:rPr>
              <w:t xml:space="preserve">- 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p>
            <w:pPr>
              <w:pStyle w:val="0"/>
              <w:jc w:val="both"/>
            </w:pPr>
            <w:r>
              <w:rPr>
                <w:sz w:val="20"/>
              </w:rPr>
              <w:t xml:space="preserve">- 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p>
            <w:pPr>
              <w:pStyle w:val="0"/>
              <w:jc w:val="both"/>
            </w:pPr>
            <w:r>
              <w:rPr>
                <w:sz w:val="20"/>
              </w:rPr>
              <w:t xml:space="preserve">- 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w:t>
            </w:r>
          </w:p>
          <w:p>
            <w:pPr>
              <w:pStyle w:val="0"/>
              <w:jc w:val="both"/>
            </w:pPr>
            <w:r>
              <w:rPr>
                <w:sz w:val="20"/>
              </w:rPr>
              <w:t xml:space="preserve">- Подпрограмма "Поддержка инициативных проектов";</w:t>
            </w:r>
          </w:p>
          <w:p>
            <w:pPr>
              <w:pStyle w:val="0"/>
              <w:jc w:val="both"/>
            </w:pPr>
            <w:r>
              <w:rPr>
                <w:sz w:val="20"/>
              </w:rPr>
              <w:t xml:space="preserve">- 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tblPrEx>
          <w:tblBorders>
            <w:insideH w:val="nil"/>
          </w:tblBorders>
        </w:tblPrEx>
        <w:tc>
          <w:tcPr>
            <w:tcW w:w="2267" w:type="dxa"/>
            <w:tcBorders>
              <w:bottom w:val="nil"/>
            </w:tcBorders>
          </w:tcPr>
          <w:p>
            <w:pPr>
              <w:pStyle w:val="0"/>
              <w:jc w:val="both"/>
            </w:pPr>
            <w:r>
              <w:rPr>
                <w:sz w:val="20"/>
              </w:rPr>
              <w:t xml:space="preserve">Целевые показатели государственной программы</w:t>
            </w:r>
          </w:p>
        </w:tc>
        <w:tc>
          <w:tcPr>
            <w:tcW w:w="6803" w:type="dxa"/>
            <w:tcBorders>
              <w:bottom w:val="nil"/>
            </w:tcBorders>
          </w:tcPr>
          <w:p>
            <w:pPr>
              <w:pStyle w:val="0"/>
              <w:jc w:val="both"/>
            </w:pPr>
            <w:r>
              <w:rPr>
                <w:sz w:val="20"/>
              </w:rPr>
              <w:t xml:space="preserve">- Количество социально ориентированных некоммерческих организаций (далее - СО НКО), получивших финансовую поддержку из областного бюджета;</w:t>
            </w:r>
          </w:p>
          <w:p>
            <w:pPr>
              <w:pStyle w:val="0"/>
              <w:jc w:val="both"/>
            </w:pPr>
            <w:r>
              <w:rPr>
                <w:sz w:val="20"/>
              </w:rPr>
              <w:t xml:space="preserve">- Количество работников и добровольцев СО НКО, принявших участие в мероприятиях, направленных на развитие институтов гражданского общества и реализацию государственной национальной политики на территории Магаданской области и за ее пределами;</w:t>
            </w:r>
          </w:p>
          <w:p>
            <w:pPr>
              <w:pStyle w:val="0"/>
              <w:jc w:val="both"/>
            </w:pPr>
            <w:r>
              <w:rPr>
                <w:sz w:val="20"/>
              </w:rPr>
              <w:t xml:space="preserve">- Количество социально значимых проектов и мероприятий, реализованных СО НКО на территории Магаданской области;</w:t>
            </w:r>
          </w:p>
          <w:p>
            <w:pPr>
              <w:pStyle w:val="0"/>
              <w:jc w:val="both"/>
            </w:pPr>
            <w:r>
              <w:rPr>
                <w:sz w:val="20"/>
              </w:rPr>
              <w:t xml:space="preserve">- Количество публикаций (видеосюжетов, телепередач, радиорепортажей, а также социальной рекламы) о деятельности СО НКО в средствах массовой информации и интернет ресурсах, в том числе на официальных сайтах органов исполнительной власти Магаданской области;</w:t>
            </w:r>
          </w:p>
          <w:p>
            <w:pPr>
              <w:pStyle w:val="0"/>
              <w:jc w:val="both"/>
            </w:pPr>
            <w:r>
              <w:rPr>
                <w:sz w:val="20"/>
              </w:rPr>
              <w:t xml:space="preserve">- Количество проведенных семинаров, круглых столов, совещаний по актуальным вопросам деятельности СО НКО;</w:t>
            </w:r>
          </w:p>
          <w:p>
            <w:pPr>
              <w:pStyle w:val="0"/>
              <w:jc w:val="both"/>
            </w:pPr>
            <w:r>
              <w:rPr>
                <w:sz w:val="20"/>
              </w:rPr>
              <w:t xml:space="preserve">- Количество СО НКО, получивших консультационно-методическую поддержку по актуальным вопросам деятельности СО НКО;</w:t>
            </w:r>
          </w:p>
          <w:p>
            <w:pPr>
              <w:pStyle w:val="0"/>
              <w:jc w:val="both"/>
            </w:pPr>
            <w:r>
              <w:rPr>
                <w:sz w:val="20"/>
              </w:rPr>
              <w:t xml:space="preserve">- Количество муниципальных образований Магаданской области, реализующих муниципальные программы или программные мероприятия, направленные на поддержку СО НКО;</w:t>
            </w:r>
          </w:p>
          <w:p>
            <w:pPr>
              <w:pStyle w:val="0"/>
              <w:jc w:val="both"/>
            </w:pPr>
            <w:r>
              <w:rPr>
                <w:sz w:val="20"/>
              </w:rPr>
              <w:t xml:space="preserve">- Количество общественных или религиозных объединений, ликвидированных по причине осуществления ими экстремистской деятельности;</w:t>
            </w:r>
          </w:p>
          <w:p>
            <w:pPr>
              <w:pStyle w:val="0"/>
              <w:jc w:val="both"/>
            </w:pPr>
            <w:r>
              <w:rPr>
                <w:sz w:val="20"/>
              </w:rPr>
              <w:t xml:space="preserve">-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pPr>
              <w:pStyle w:val="0"/>
              <w:jc w:val="both"/>
            </w:pPr>
            <w:r>
              <w:rPr>
                <w:sz w:val="20"/>
              </w:rPr>
              <w:t xml:space="preserve">- Количество включенных в федеральный список экстремистских материалов, выявленных на территории Магаданской области;</w:t>
            </w:r>
          </w:p>
          <w:p>
            <w:pPr>
              <w:pStyle w:val="0"/>
              <w:jc w:val="both"/>
            </w:pPr>
            <w:r>
              <w:rPr>
                <w:sz w:val="20"/>
              </w:rPr>
              <w:t xml:space="preserve">- 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p>
            <w:pPr>
              <w:pStyle w:val="0"/>
              <w:jc w:val="both"/>
            </w:pPr>
            <w:r>
              <w:rPr>
                <w:sz w:val="20"/>
              </w:rPr>
              <w:t xml:space="preserve">- Количество массовых акций, мероприятий, способствующих формированию патриотизма, пропагандирующих чувство российского патриотизма проведенных в отчетном периоде;</w:t>
            </w:r>
          </w:p>
          <w:p>
            <w:pPr>
              <w:pStyle w:val="0"/>
              <w:jc w:val="both"/>
            </w:pPr>
            <w:r>
              <w:rPr>
                <w:sz w:val="20"/>
              </w:rPr>
              <w:t xml:space="preserve">-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pPr>
              <w:pStyle w:val="0"/>
              <w:jc w:val="both"/>
            </w:pPr>
            <w:r>
              <w:rPr>
                <w:sz w:val="20"/>
              </w:rPr>
              <w:t xml:space="preserve">- Доля граждан, положительно оценивающих состояние межнациональных отношений, в общем количестве жителей Магаданской области;</w:t>
            </w:r>
          </w:p>
          <w:p>
            <w:pPr>
              <w:pStyle w:val="0"/>
              <w:jc w:val="both"/>
            </w:pPr>
            <w:r>
              <w:rPr>
                <w:sz w:val="20"/>
              </w:rPr>
              <w:t xml:space="preserve">- 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 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p>
            <w:pPr>
              <w:pStyle w:val="0"/>
              <w:jc w:val="both"/>
            </w:pPr>
            <w:r>
              <w:rPr>
                <w:sz w:val="20"/>
              </w:rPr>
              <w:t xml:space="preserve">- Количество показов спектаклей, направленных на распространение знаний о народах России, проведенных в отчетном периоде;</w:t>
            </w:r>
          </w:p>
          <w:p>
            <w:pPr>
              <w:pStyle w:val="0"/>
              <w:jc w:val="both"/>
            </w:pPr>
            <w:r>
              <w:rPr>
                <w:sz w:val="20"/>
              </w:rPr>
              <w:t xml:space="preserve">- Численность участников мероприятий, направленных на этнокультурное развитие народов России;</w:t>
            </w:r>
          </w:p>
          <w:p>
            <w:pPr>
              <w:pStyle w:val="0"/>
              <w:jc w:val="both"/>
            </w:pPr>
            <w:r>
              <w:rPr>
                <w:sz w:val="20"/>
              </w:rPr>
              <w:t xml:space="preserve">- Уровень толерантного отношения к представителям другой национальности;</w:t>
            </w:r>
          </w:p>
          <w:p>
            <w:pPr>
              <w:pStyle w:val="0"/>
              <w:jc w:val="both"/>
            </w:pPr>
            <w:r>
              <w:rPr>
                <w:sz w:val="20"/>
              </w:rPr>
              <w:t xml:space="preserve">- Количество муниципальных образований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p>
            <w:pPr>
              <w:pStyle w:val="0"/>
              <w:jc w:val="both"/>
            </w:pPr>
            <w:r>
              <w:rPr>
                <w:sz w:val="20"/>
              </w:rPr>
              <w:t xml:space="preserve">- Укомплектованность должностей государственной гражданской службы министерства внутренней, информационной и молодежной политики Магаданской области;</w:t>
            </w:r>
          </w:p>
          <w:p>
            <w:pPr>
              <w:pStyle w:val="0"/>
              <w:jc w:val="both"/>
            </w:pPr>
            <w:r>
              <w:rPr>
                <w:sz w:val="20"/>
              </w:rPr>
              <w:t xml:space="preserve">- Степень доведения выделенных на реализацию государственной Программы средств до получателей;</w:t>
            </w:r>
          </w:p>
          <w:p>
            <w:pPr>
              <w:pStyle w:val="0"/>
              <w:jc w:val="both"/>
            </w:pPr>
            <w:r>
              <w:rPr>
                <w:sz w:val="20"/>
              </w:rPr>
              <w:t xml:space="preserve">- 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p>
            <w:pPr>
              <w:pStyle w:val="0"/>
              <w:jc w:val="both"/>
            </w:pPr>
            <w:r>
              <w:rPr>
                <w:sz w:val="20"/>
              </w:rPr>
              <w:t xml:space="preserve">- Количество проведенных социологических исследований по состоянию общественно-политической ситуации в Магаданской области;</w:t>
            </w:r>
          </w:p>
          <w:p>
            <w:pPr>
              <w:pStyle w:val="0"/>
              <w:jc w:val="both"/>
            </w:pPr>
            <w:r>
              <w:rPr>
                <w:sz w:val="20"/>
              </w:rPr>
              <w:t xml:space="preserve">- Количество инициативных проектов, получивших финансовую поддержку за счет межбюджетных трансфертов из областного бюджета;</w:t>
            </w:r>
          </w:p>
          <w:p>
            <w:pPr>
              <w:pStyle w:val="0"/>
              <w:jc w:val="both"/>
            </w:pPr>
            <w:r>
              <w:rPr>
                <w:sz w:val="20"/>
              </w:rPr>
              <w:t xml:space="preserve">- Степень доведения выделенных на реализацию государственной Программы средств до получателей;</w:t>
            </w:r>
          </w:p>
          <w:p>
            <w:pPr>
              <w:pStyle w:val="0"/>
              <w:jc w:val="both"/>
            </w:pPr>
            <w:r>
              <w:rPr>
                <w:sz w:val="20"/>
              </w:rPr>
              <w:t xml:space="preserve">- Количество реализованных инициативных проектов, получивших финансовую поддержку за счет межбюджетных трансфертов из областного бюджета;</w:t>
            </w:r>
          </w:p>
          <w:p>
            <w:pPr>
              <w:pStyle w:val="0"/>
              <w:jc w:val="both"/>
            </w:pPr>
            <w:r>
              <w:rPr>
                <w:sz w:val="20"/>
              </w:rPr>
              <w:t xml:space="preserve">- Предоставление социальных выплат на приобретение жилых помещений гражданам из числа коренных малочисленных народов Севера;</w:t>
            </w:r>
          </w:p>
          <w:p>
            <w:pPr>
              <w:pStyle w:val="0"/>
              <w:jc w:val="both"/>
            </w:pPr>
            <w:r>
              <w:rPr>
                <w:sz w:val="20"/>
              </w:rPr>
              <w:t xml:space="preserve">- Предоставление финансовой поддержки для зубопротезирования представителям коренных малочисленных народов Севера;</w:t>
            </w:r>
          </w:p>
          <w:p>
            <w:pPr>
              <w:pStyle w:val="0"/>
              <w:jc w:val="both"/>
            </w:pPr>
            <w:r>
              <w:rPr>
                <w:sz w:val="20"/>
              </w:rPr>
              <w:t xml:space="preserve">- Численность молодежи из числа коренных малочисленных народов Севера,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ее пределами;</w:t>
            </w:r>
          </w:p>
          <w:p>
            <w:pPr>
              <w:pStyle w:val="0"/>
              <w:jc w:val="both"/>
            </w:pPr>
            <w:r>
              <w:rPr>
                <w:sz w:val="20"/>
              </w:rPr>
              <w:t xml:space="preserve">- Количество детей, изучающих родной язык коренных народов;</w:t>
            </w:r>
          </w:p>
          <w:p>
            <w:pPr>
              <w:pStyle w:val="0"/>
              <w:jc w:val="both"/>
            </w:pPr>
            <w:r>
              <w:rPr>
                <w:sz w:val="20"/>
              </w:rPr>
              <w:t xml:space="preserve">- Количество общин и иных объединений коренных малочисленных народов, получивших поддержку на развитие традиционных отраслей хозяйства;</w:t>
            </w:r>
          </w:p>
          <w:p>
            <w:pPr>
              <w:pStyle w:val="0"/>
              <w:jc w:val="both"/>
            </w:pPr>
            <w:r>
              <w:rPr>
                <w:sz w:val="20"/>
              </w:rPr>
              <w:t xml:space="preserve">- Количество использованных разрешений на добычу охотничьих ресурсов (согласно утвержденным квотам);</w:t>
            </w:r>
          </w:p>
          <w:p>
            <w:pPr>
              <w:pStyle w:val="0"/>
              <w:jc w:val="both"/>
            </w:pPr>
            <w:r>
              <w:rPr>
                <w:sz w:val="20"/>
              </w:rPr>
              <w:t xml:space="preserve">- 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p>
            <w:pPr>
              <w:pStyle w:val="0"/>
              <w:jc w:val="both"/>
            </w:pPr>
            <w:r>
              <w:rPr>
                <w:sz w:val="20"/>
              </w:rPr>
              <w:t xml:space="preserve">- 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pPr>
              <w:pStyle w:val="0"/>
              <w:jc w:val="both"/>
            </w:pPr>
            <w:r>
              <w:rPr>
                <w:sz w:val="20"/>
              </w:rPr>
              <w:t xml:space="preserve">- Количество граждан из числа коренных малочисленных народов, прошедших диспансеризацию;</w:t>
            </w:r>
          </w:p>
          <w:p>
            <w:pPr>
              <w:pStyle w:val="0"/>
              <w:jc w:val="both"/>
            </w:pPr>
            <w:r>
              <w:rPr>
                <w:sz w:val="20"/>
              </w:rPr>
              <w:t xml:space="preserve">- Количество участников мероприятий, направленных на этнокультурное развитие коренных малочисленных народов</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7"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2267" w:type="dxa"/>
          </w:tcPr>
          <w:p>
            <w:pPr>
              <w:pStyle w:val="0"/>
              <w:jc w:val="both"/>
            </w:pPr>
            <w:r>
              <w:rPr>
                <w:sz w:val="20"/>
              </w:rPr>
              <w:t xml:space="preserve">Сроки и этапы реализации государственной программы</w:t>
            </w:r>
          </w:p>
        </w:tc>
        <w:tc>
          <w:tcPr>
            <w:tcW w:w="6803" w:type="dxa"/>
          </w:tcPr>
          <w:p>
            <w:pPr>
              <w:pStyle w:val="0"/>
              <w:jc w:val="both"/>
            </w:pPr>
            <w:r>
              <w:rPr>
                <w:sz w:val="20"/>
              </w:rPr>
              <w:t xml:space="preserve">2022-2025 годы.</w:t>
            </w:r>
          </w:p>
          <w:p>
            <w:pPr>
              <w:pStyle w:val="0"/>
              <w:jc w:val="both"/>
            </w:pPr>
            <w:r>
              <w:rPr>
                <w:sz w:val="20"/>
              </w:rPr>
              <w:t xml:space="preserve">Этапы реализации государственной 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государственной программы</w:t>
            </w:r>
          </w:p>
        </w:tc>
        <w:tc>
          <w:tcPr>
            <w:tcW w:w="6803" w:type="dxa"/>
            <w:tcBorders>
              <w:bottom w:val="nil"/>
            </w:tcBorders>
          </w:tcPr>
          <w:p>
            <w:pPr>
              <w:pStyle w:val="0"/>
              <w:jc w:val="both"/>
            </w:pPr>
            <w:r>
              <w:rPr>
                <w:sz w:val="20"/>
              </w:rPr>
              <w:t xml:space="preserve">Общий объем финансирования государственной программы составляет 1 527 190,3 тыс. рублей, в том числе:</w:t>
            </w:r>
          </w:p>
          <w:p>
            <w:pPr>
              <w:pStyle w:val="0"/>
              <w:jc w:val="both"/>
            </w:pPr>
            <w:r>
              <w:rPr>
                <w:sz w:val="20"/>
              </w:rPr>
              <w:t xml:space="preserve">2022 год - 398 918,5 тыс. рублей;</w:t>
            </w:r>
          </w:p>
          <w:p>
            <w:pPr>
              <w:pStyle w:val="0"/>
              <w:jc w:val="both"/>
            </w:pPr>
            <w:r>
              <w:rPr>
                <w:sz w:val="20"/>
              </w:rPr>
              <w:t xml:space="preserve">2023 год - 399 269,0 тыс. рублей;</w:t>
            </w:r>
          </w:p>
          <w:p>
            <w:pPr>
              <w:pStyle w:val="0"/>
              <w:jc w:val="both"/>
            </w:pPr>
            <w:r>
              <w:rPr>
                <w:sz w:val="20"/>
              </w:rPr>
              <w:t xml:space="preserve">2024 год - 361 868,6 тыс. рублей;</w:t>
            </w:r>
          </w:p>
          <w:p>
            <w:pPr>
              <w:pStyle w:val="0"/>
              <w:jc w:val="both"/>
            </w:pPr>
            <w:r>
              <w:rPr>
                <w:sz w:val="20"/>
              </w:rPr>
              <w:t xml:space="preserve">2025 год - 367 134,1 тыс. рублей.</w:t>
            </w:r>
          </w:p>
          <w:p>
            <w:pPr>
              <w:pStyle w:val="0"/>
              <w:jc w:val="both"/>
            </w:pPr>
            <w:r>
              <w:rPr>
                <w:sz w:val="20"/>
              </w:rPr>
              <w:t xml:space="preserve">за счет средств субсидий из федерального бюджета (далее также - ФБ) - 25 037,4 тыс. рублей, в том числе:</w:t>
            </w:r>
          </w:p>
          <w:p>
            <w:pPr>
              <w:pStyle w:val="0"/>
              <w:jc w:val="both"/>
            </w:pPr>
            <w:r>
              <w:rPr>
                <w:sz w:val="20"/>
              </w:rPr>
              <w:t xml:space="preserve">2022 год - 8 217,9 тыс. рублей;</w:t>
            </w:r>
          </w:p>
          <w:p>
            <w:pPr>
              <w:pStyle w:val="0"/>
              <w:jc w:val="both"/>
            </w:pPr>
            <w:r>
              <w:rPr>
                <w:sz w:val="20"/>
              </w:rPr>
              <w:t xml:space="preserve">2023 год - 5 781,7 тыс. рублей;</w:t>
            </w:r>
          </w:p>
          <w:p>
            <w:pPr>
              <w:pStyle w:val="0"/>
              <w:jc w:val="both"/>
            </w:pPr>
            <w:r>
              <w:rPr>
                <w:sz w:val="20"/>
              </w:rPr>
              <w:t xml:space="preserve">2024 год - 5 516,6 тыс. рублей;</w:t>
            </w:r>
          </w:p>
          <w:p>
            <w:pPr>
              <w:pStyle w:val="0"/>
              <w:jc w:val="both"/>
            </w:pPr>
            <w:r>
              <w:rPr>
                <w:sz w:val="20"/>
              </w:rPr>
              <w:t xml:space="preserve">2025 год - 5 521,2 тыс. рублей,</w:t>
            </w:r>
          </w:p>
          <w:p>
            <w:pPr>
              <w:pStyle w:val="0"/>
              <w:jc w:val="both"/>
            </w:pPr>
            <w:r>
              <w:rPr>
                <w:sz w:val="20"/>
              </w:rPr>
              <w:t xml:space="preserve">за счет средств областного бюджета (далее также - ОБ) - 1 502 152,9 тыс. рублей, в том числе:</w:t>
            </w:r>
          </w:p>
          <w:p>
            <w:pPr>
              <w:pStyle w:val="0"/>
              <w:jc w:val="both"/>
            </w:pPr>
            <w:r>
              <w:rPr>
                <w:sz w:val="20"/>
              </w:rPr>
              <w:t xml:space="preserve">2022 год - 390 700,6 тыс. рублей;</w:t>
            </w:r>
          </w:p>
          <w:p>
            <w:pPr>
              <w:pStyle w:val="0"/>
              <w:jc w:val="both"/>
            </w:pPr>
            <w:r>
              <w:rPr>
                <w:sz w:val="20"/>
              </w:rPr>
              <w:t xml:space="preserve">2023 год - 393 487,3 тыс. рублей;</w:t>
            </w:r>
          </w:p>
          <w:p>
            <w:pPr>
              <w:pStyle w:val="0"/>
              <w:jc w:val="both"/>
            </w:pPr>
            <w:r>
              <w:rPr>
                <w:sz w:val="20"/>
              </w:rPr>
              <w:t xml:space="preserve">2024 год - 356 352,0 тыс. рублей;</w:t>
            </w:r>
          </w:p>
          <w:p>
            <w:pPr>
              <w:pStyle w:val="0"/>
              <w:jc w:val="both"/>
            </w:pPr>
            <w:r>
              <w:rPr>
                <w:sz w:val="20"/>
              </w:rPr>
              <w:t xml:space="preserve">2025 год - 361 612,9 тыс. рублей.</w:t>
            </w:r>
          </w:p>
          <w:p>
            <w:pPr>
              <w:pStyle w:val="0"/>
              <w:jc w:val="both"/>
            </w:pPr>
            <w:r>
              <w:rPr>
                <w:sz w:val="20"/>
              </w:rPr>
              <w:t xml:space="preserve">за счет средств муниципальных бюджетов (далее также - МБ)</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Финансирование государственной программы за счет средств внебюджетных источников (далее также - ВБИ) не предусмотрено</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8"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blPrEx>
          <w:tblBorders>
            <w:insideH w:val="nil"/>
          </w:tblBorders>
        </w:tblPrEx>
        <w:tc>
          <w:tcPr>
            <w:tcW w:w="2267" w:type="dxa"/>
            <w:tcBorders>
              <w:bottom w:val="nil"/>
            </w:tcBorders>
          </w:tcPr>
          <w:p>
            <w:pPr>
              <w:pStyle w:val="0"/>
              <w:jc w:val="both"/>
            </w:pPr>
            <w:r>
              <w:rPr>
                <w:sz w:val="20"/>
              </w:rPr>
              <w:t xml:space="preserve">Ожидаемые результаты реализации Подпрограммы</w:t>
            </w:r>
          </w:p>
        </w:tc>
        <w:tc>
          <w:tcPr>
            <w:tcW w:w="6803" w:type="dxa"/>
            <w:tcBorders>
              <w:bottom w:val="nil"/>
            </w:tcBorders>
          </w:tcPr>
          <w:p>
            <w:pPr>
              <w:pStyle w:val="0"/>
              <w:jc w:val="both"/>
            </w:pPr>
            <w:r>
              <w:rPr>
                <w:sz w:val="20"/>
              </w:rPr>
              <w:t xml:space="preserve">- увеличение количества социально значимых проектов СО НКО, реализуемых социально ориентированными некоммерческими организациями в Магаданской области;</w:t>
            </w:r>
          </w:p>
          <w:p>
            <w:pPr>
              <w:pStyle w:val="0"/>
              <w:jc w:val="both"/>
            </w:pPr>
            <w:r>
              <w:rPr>
                <w:sz w:val="20"/>
              </w:rPr>
              <w:t xml:space="preserve">- увеличение количества СО НКО, реализующих социально значимые проекты на территории Магаданской области;</w:t>
            </w:r>
          </w:p>
          <w:p>
            <w:pPr>
              <w:pStyle w:val="0"/>
              <w:jc w:val="both"/>
            </w:pPr>
            <w:r>
              <w:rPr>
                <w:sz w:val="20"/>
              </w:rPr>
              <w:t xml:space="preserve">- увеличение количества граждан, волонтеров и добровольцев, вовлеченных в реализацию социально значимых проектов, получивших государственную поддержку;</w:t>
            </w:r>
          </w:p>
          <w:p>
            <w:pPr>
              <w:pStyle w:val="0"/>
              <w:jc w:val="both"/>
            </w:pPr>
            <w:r>
              <w:rPr>
                <w:sz w:val="20"/>
              </w:rPr>
              <w:t xml:space="preserve">- увеличение числа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p>
            <w:pPr>
              <w:pStyle w:val="0"/>
              <w:jc w:val="both"/>
            </w:pPr>
            <w:r>
              <w:rPr>
                <w:sz w:val="20"/>
              </w:rPr>
              <w:t xml:space="preserve">- совершенствование нормативной правовой базы, направленной на развитие СО НКО в Магаданской области;</w:t>
            </w:r>
          </w:p>
          <w:p>
            <w:pPr>
              <w:pStyle w:val="0"/>
              <w:jc w:val="both"/>
            </w:pPr>
            <w:r>
              <w:rPr>
                <w:sz w:val="20"/>
              </w:rPr>
              <w:t xml:space="preserve">- организация постоянного мониторинга и анализа финансовых, экономических, социальных и иных показателей деятельности СО НКО, оценки эффективности мер, направленных на развитие СО НКО в Магаданской области;</w:t>
            </w:r>
          </w:p>
          <w:p>
            <w:pPr>
              <w:pStyle w:val="0"/>
              <w:jc w:val="both"/>
            </w:pPr>
            <w:r>
              <w:rPr>
                <w:sz w:val="20"/>
              </w:rPr>
              <w:t xml:space="preserve">- методическое обеспечение СО НКО, органов местного самоуправления и оказания им содействия по поддержке СО НКО на территориях муниципального образования;</w:t>
            </w:r>
          </w:p>
          <w:p>
            <w:pPr>
              <w:pStyle w:val="0"/>
              <w:jc w:val="both"/>
            </w:pPr>
            <w:r>
              <w:rPr>
                <w:sz w:val="20"/>
              </w:rPr>
              <w:t xml:space="preserve">- увеличение доли граждан, положительно оценивающих состояние межнациональных отношений;</w:t>
            </w:r>
          </w:p>
          <w:p>
            <w:pPr>
              <w:pStyle w:val="0"/>
              <w:jc w:val="both"/>
            </w:pPr>
            <w:r>
              <w:rPr>
                <w:sz w:val="20"/>
              </w:rPr>
              <w:t xml:space="preserve">- сохранение и увеличение уровня толерантного отношения к представителям другой национальности на территории Магаданской области;</w:t>
            </w:r>
          </w:p>
          <w:p>
            <w:pPr>
              <w:pStyle w:val="0"/>
              <w:jc w:val="both"/>
            </w:pPr>
            <w:r>
              <w:rPr>
                <w:sz w:val="20"/>
              </w:rPr>
              <w:t xml:space="preserve">- повышение активности некоммерческого сектора в реализации проектов, направленных на укрепление гражданского единства и гармонизацию межнациональных отношений;</w:t>
            </w:r>
          </w:p>
          <w:p>
            <w:pPr>
              <w:pStyle w:val="0"/>
              <w:jc w:val="both"/>
            </w:pPr>
            <w:r>
              <w:rPr>
                <w:sz w:val="20"/>
              </w:rPr>
              <w:t xml:space="preserve">- увеличение количества национальных праздников и иных мероприятий, проведенных этнокультурными объединениями в соответствии с культурными традициями разных народов;</w:t>
            </w:r>
          </w:p>
          <w:p>
            <w:pPr>
              <w:pStyle w:val="0"/>
              <w:jc w:val="both"/>
            </w:pPr>
            <w:r>
              <w:rPr>
                <w:sz w:val="20"/>
              </w:rPr>
              <w:t xml:space="preserve">- улучшение качества информационного сопровождения реализации на территории области Стратегии государственной национальной политики Российской Федерации на период до 2025 года;</w:t>
            </w:r>
          </w:p>
          <w:p>
            <w:pPr>
              <w:pStyle w:val="0"/>
              <w:jc w:val="both"/>
            </w:pPr>
            <w:r>
              <w:rPr>
                <w:sz w:val="20"/>
              </w:rPr>
              <w:t xml:space="preserve">- обеспечение благоприятных условий для устранения предпосылок, способствующих проявлению различных форм экстремизма, разжигания социальной, национальной и религиозной розни;</w:t>
            </w:r>
          </w:p>
          <w:p>
            <w:pPr>
              <w:pStyle w:val="0"/>
              <w:jc w:val="both"/>
            </w:pPr>
            <w:r>
              <w:rPr>
                <w:sz w:val="20"/>
              </w:rPr>
              <w:t xml:space="preserve">- повышение эффективности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населения;</w:t>
            </w:r>
          </w:p>
          <w:p>
            <w:pPr>
              <w:pStyle w:val="0"/>
              <w:jc w:val="both"/>
            </w:pPr>
            <w:r>
              <w:rPr>
                <w:sz w:val="20"/>
              </w:rPr>
              <w:t xml:space="preserve">- обеспечение нормативно-правового регулирования в сфере профилактики экстремизма;</w:t>
            </w:r>
          </w:p>
          <w:p>
            <w:pPr>
              <w:pStyle w:val="0"/>
              <w:jc w:val="both"/>
            </w:pPr>
            <w:r>
              <w:rPr>
                <w:sz w:val="20"/>
              </w:rPr>
              <w:t xml:space="preserve">- улучшение информационного обеспечения деятельности органов государственной власти, местного самоуправления, общественных объединений области по вопросам профилактики экстремистских проявлений;</w:t>
            </w:r>
          </w:p>
          <w:p>
            <w:pPr>
              <w:pStyle w:val="0"/>
              <w:jc w:val="both"/>
            </w:pPr>
            <w:r>
              <w:rPr>
                <w:sz w:val="20"/>
              </w:rPr>
              <w:t xml:space="preserve">- проведение и получение объективной информации по общественно-политической ситуации в Магаданской области;</w:t>
            </w:r>
          </w:p>
          <w:p>
            <w:pPr>
              <w:pStyle w:val="0"/>
              <w:jc w:val="both"/>
            </w:pPr>
            <w:r>
              <w:rPr>
                <w:sz w:val="20"/>
              </w:rPr>
              <w:t xml:space="preserve">- реализация в полном объеме мероприятий, имеющих приоритетное значение для жителей муниципального образования Магаданской области или его части, в соответствии с инициативными проектами, получившими финансовую поддержку за счет межбюджетных трансфертов из областного бюджета;</w:t>
            </w:r>
          </w:p>
          <w:p>
            <w:pPr>
              <w:pStyle w:val="0"/>
              <w:jc w:val="both"/>
            </w:pPr>
            <w:r>
              <w:rPr>
                <w:sz w:val="20"/>
              </w:rPr>
              <w:t xml:space="preserve">- улучшение социально-бытовых условий семей представителей коренных малочисленных народов Севера;</w:t>
            </w:r>
          </w:p>
          <w:p>
            <w:pPr>
              <w:pStyle w:val="0"/>
              <w:jc w:val="both"/>
            </w:pPr>
            <w:r>
              <w:rPr>
                <w:sz w:val="20"/>
              </w:rPr>
              <w:t xml:space="preserve">- улучшение социально-экономического положения коренных малочисленных народов Севера, повышение качества их жизни, укрепление социальной защищенности;</w:t>
            </w:r>
          </w:p>
          <w:p>
            <w:pPr>
              <w:pStyle w:val="0"/>
              <w:jc w:val="both"/>
            </w:pPr>
            <w:r>
              <w:rPr>
                <w:sz w:val="20"/>
              </w:rPr>
              <w:t xml:space="preserve">- повышение доступа коренных малочисленных народов Севера к образовательным услугам;</w:t>
            </w:r>
          </w:p>
          <w:p>
            <w:pPr>
              <w:pStyle w:val="0"/>
              <w:jc w:val="both"/>
            </w:pPr>
            <w:r>
              <w:rPr>
                <w:sz w:val="20"/>
              </w:rPr>
              <w:t xml:space="preserve">- создание условий для сохранения наследия, развития и популяризации языков, культуры коренных малочисленных народов, проживающих в Магаданской области;</w:t>
            </w:r>
          </w:p>
          <w:p>
            <w:pPr>
              <w:pStyle w:val="0"/>
              <w:jc w:val="both"/>
            </w:pPr>
            <w:r>
              <w:rPr>
                <w:sz w:val="20"/>
              </w:rPr>
              <w:t xml:space="preserve">- создание условий для устойчивого функционирования традиционных отраслей хозяйствования, повышение заинтересованности в ведении традиционного образа жизни и видов традиционной хозяйственной деятельности;</w:t>
            </w:r>
          </w:p>
          <w:p>
            <w:pPr>
              <w:pStyle w:val="0"/>
              <w:jc w:val="both"/>
            </w:pPr>
            <w:r>
              <w:rPr>
                <w:sz w:val="20"/>
              </w:rPr>
              <w:t xml:space="preserve">- улучшение условий осуществления традиционной деятельности;</w:t>
            </w:r>
          </w:p>
          <w:p>
            <w:pPr>
              <w:pStyle w:val="0"/>
              <w:jc w:val="both"/>
            </w:pPr>
            <w:r>
              <w:rPr>
                <w:sz w:val="20"/>
              </w:rPr>
              <w:t xml:space="preserve">- повышение роли коренных малочисленных народов Севера в экономической и социальной жизни региона;</w:t>
            </w:r>
          </w:p>
          <w:p>
            <w:pPr>
              <w:pStyle w:val="0"/>
              <w:jc w:val="both"/>
            </w:pPr>
            <w:r>
              <w:rPr>
                <w:sz w:val="20"/>
              </w:rPr>
              <w:t xml:space="preserve">- увеличение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pPr>
              <w:pStyle w:val="0"/>
              <w:jc w:val="both"/>
            </w:pPr>
            <w:r>
              <w:rPr>
                <w:sz w:val="20"/>
              </w:rPr>
              <w:t xml:space="preserve">- увеличение количества граждан из числа коренных малочисленных народов, прошедших диспансеризацию;</w:t>
            </w:r>
          </w:p>
          <w:p>
            <w:pPr>
              <w:pStyle w:val="0"/>
              <w:jc w:val="both"/>
            </w:pPr>
            <w:r>
              <w:rPr>
                <w:sz w:val="20"/>
              </w:rPr>
              <w:t xml:space="preserve">- увеличение количества участников мероприятий, направленных на этнокультурное развитие коренных малочисленных народов</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59"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13.02.2023 N 81-пп)</w:t>
            </w:r>
          </w:p>
        </w:tc>
      </w:tr>
    </w:tbl>
    <w:p>
      <w:pPr>
        <w:pStyle w:val="0"/>
        <w:ind w:firstLine="540"/>
        <w:jc w:val="both"/>
      </w:pPr>
      <w:r>
        <w:rPr>
          <w:sz w:val="20"/>
        </w:rPr>
      </w:r>
    </w:p>
    <w:p>
      <w:pPr>
        <w:pStyle w:val="2"/>
        <w:outlineLvl w:val="1"/>
        <w:jc w:val="center"/>
      </w:pPr>
      <w:r>
        <w:rPr>
          <w:sz w:val="20"/>
        </w:rPr>
        <w:t xml:space="preserve">Паспорт Подпрограммы</w:t>
      </w:r>
    </w:p>
    <w:p>
      <w:pPr>
        <w:pStyle w:val="2"/>
        <w:jc w:val="center"/>
      </w:pPr>
      <w:r>
        <w:rPr>
          <w:sz w:val="20"/>
        </w:rPr>
        <w:t xml:space="preserve">"Развитие гражданского общества посредством поддержки</w:t>
      </w:r>
    </w:p>
    <w:p>
      <w:pPr>
        <w:pStyle w:val="2"/>
        <w:jc w:val="center"/>
      </w:pPr>
      <w:r>
        <w:rPr>
          <w:sz w:val="20"/>
        </w:rPr>
        <w:t xml:space="preserve">деятельности социально ориентированных некоммерческих</w:t>
      </w:r>
    </w:p>
    <w:p>
      <w:pPr>
        <w:pStyle w:val="2"/>
        <w:jc w:val="center"/>
      </w:pPr>
      <w:r>
        <w:rPr>
          <w:sz w:val="20"/>
        </w:rPr>
        <w:t xml:space="preserve">организаций в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 (далее - Подпрограмма)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обеспечение поддержки социально ориентированных некоммерческих организаций и вовлечение активных граждан в социально значимую деятельность СО НКО</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пропаганда и популяризация деятельности СО НКО;</w:t>
            </w:r>
          </w:p>
          <w:p>
            <w:pPr>
              <w:pStyle w:val="0"/>
              <w:jc w:val="both"/>
            </w:pPr>
            <w:r>
              <w:rPr>
                <w:sz w:val="20"/>
              </w:rPr>
              <w:t xml:space="preserve">- реализация мер поддержки СО НКО, действующих на территории Магаданской области, направленных на развитие гражданского общества</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внутренней, информационной и молодежной политики Магаданской области</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МОГАУ "Ресурсный центр поддержки общественных инициатив";</w:t>
            </w:r>
          </w:p>
          <w:p>
            <w:pPr>
              <w:pStyle w:val="0"/>
              <w:jc w:val="both"/>
            </w:pPr>
            <w:r>
              <w:rPr>
                <w:sz w:val="20"/>
              </w:rPr>
              <w:t xml:space="preserve">- органы местного самоуправления муниципальных образований Магаданской области (по согласованию);</w:t>
            </w:r>
          </w:p>
          <w:p>
            <w:pPr>
              <w:pStyle w:val="0"/>
              <w:jc w:val="both"/>
            </w:pPr>
            <w:r>
              <w:rPr>
                <w:sz w:val="20"/>
              </w:rPr>
              <w:t xml:space="preserve">- социально ориентированные некоммерческие организации, осуществляющие свою деятельность на территории Магаданской области (по согласованию)</w:t>
            </w:r>
          </w:p>
        </w:tc>
      </w:tr>
      <w:tr>
        <w:tblPrEx>
          <w:tblBorders>
            <w:insideH w:val="nil"/>
          </w:tblBorders>
        </w:tblPrEx>
        <w:tc>
          <w:tcPr>
            <w:tcW w:w="2267" w:type="dxa"/>
            <w:tcBorders>
              <w:bottom w:val="nil"/>
            </w:tcBorders>
          </w:tcPr>
          <w:p>
            <w:pPr>
              <w:pStyle w:val="0"/>
              <w:jc w:val="both"/>
            </w:pPr>
            <w:r>
              <w:rPr>
                <w:sz w:val="20"/>
              </w:rPr>
              <w:t xml:space="preserve">Целевые показатели Подпрограммы</w:t>
            </w:r>
          </w:p>
        </w:tc>
        <w:tc>
          <w:tcPr>
            <w:tcW w:w="6803" w:type="dxa"/>
            <w:tcBorders>
              <w:bottom w:val="nil"/>
            </w:tcBorders>
          </w:tcPr>
          <w:p>
            <w:pPr>
              <w:pStyle w:val="0"/>
              <w:jc w:val="both"/>
            </w:pPr>
            <w:r>
              <w:rPr>
                <w:sz w:val="20"/>
              </w:rPr>
              <w:t xml:space="preserve">- количество социально ориентированных некоммерческих организаций (далее - СО НКО), получивших финансовую поддержку из областного бюджета;</w:t>
            </w:r>
          </w:p>
          <w:p>
            <w:pPr>
              <w:pStyle w:val="0"/>
              <w:jc w:val="both"/>
            </w:pPr>
            <w:r>
              <w:rPr>
                <w:sz w:val="20"/>
              </w:rPr>
              <w:t xml:space="preserve">- количество работников и добровольцев СО НКО, принявших участие в мероприятиях, направленных на развитие институтов гражданского общества и реализацию государственной национальной политики на территории Магаданской области и за ее пределами;</w:t>
            </w:r>
          </w:p>
          <w:p>
            <w:pPr>
              <w:pStyle w:val="0"/>
              <w:jc w:val="both"/>
            </w:pPr>
            <w:r>
              <w:rPr>
                <w:sz w:val="20"/>
              </w:rPr>
              <w:t xml:space="preserve">- количество социально значимых проектов и мероприятий, реализованных СО НКО на территории Магаданской области;</w:t>
            </w:r>
          </w:p>
          <w:p>
            <w:pPr>
              <w:pStyle w:val="0"/>
              <w:jc w:val="both"/>
            </w:pPr>
            <w:r>
              <w:rPr>
                <w:sz w:val="20"/>
              </w:rPr>
              <w:t xml:space="preserve">- количество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p>
            <w:pPr>
              <w:pStyle w:val="0"/>
              <w:jc w:val="both"/>
            </w:pPr>
            <w:r>
              <w:rPr>
                <w:sz w:val="20"/>
              </w:rPr>
              <w:t xml:space="preserve">- количество проведенных семинаров, круглых столов, совещаний по актуальным вопросам деятельности СО НКО;</w:t>
            </w:r>
          </w:p>
          <w:p>
            <w:pPr>
              <w:pStyle w:val="0"/>
              <w:jc w:val="both"/>
            </w:pPr>
            <w:r>
              <w:rPr>
                <w:sz w:val="20"/>
              </w:rPr>
              <w:t xml:space="preserve">- количество СО НКО, получивших консультационно-методическую поддержку по актуальным вопросам деятельности СО НКО;</w:t>
            </w:r>
          </w:p>
          <w:p>
            <w:pPr>
              <w:pStyle w:val="0"/>
              <w:jc w:val="both"/>
            </w:pPr>
            <w:r>
              <w:rPr>
                <w:sz w:val="20"/>
              </w:rPr>
              <w:t xml:space="preserve">- количество муниципальных образований Магаданской области, реализующих муниципальные программы или программные мероприятия, направленные на поддержку СО НКО</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0"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2022-2025 годы.</w:t>
            </w:r>
          </w:p>
          <w:p>
            <w:pPr>
              <w:pStyle w:val="0"/>
              <w:jc w:val="both"/>
            </w:pPr>
            <w:r>
              <w:rPr>
                <w:sz w:val="20"/>
              </w:rPr>
              <w:t xml:space="preserve">Этапов реализации подпрограммы не предусмотрено</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Объем финансирования подпрограммы за счет средств областного бюджета составляет 139 201,4 тыс. рублей, в том числе:</w:t>
            </w:r>
          </w:p>
          <w:p>
            <w:pPr>
              <w:pStyle w:val="0"/>
              <w:jc w:val="both"/>
            </w:pPr>
            <w:r>
              <w:rPr>
                <w:sz w:val="20"/>
              </w:rPr>
              <w:t xml:space="preserve">2022 год - 44 596,6 тыс. рублей;</w:t>
            </w:r>
          </w:p>
          <w:p>
            <w:pPr>
              <w:pStyle w:val="0"/>
              <w:jc w:val="both"/>
            </w:pPr>
            <w:r>
              <w:rPr>
                <w:sz w:val="20"/>
              </w:rPr>
              <w:t xml:space="preserve">2023 год - 40 840,4 тыс. рублей;</w:t>
            </w:r>
          </w:p>
          <w:p>
            <w:pPr>
              <w:pStyle w:val="0"/>
              <w:jc w:val="both"/>
            </w:pPr>
            <w:r>
              <w:rPr>
                <w:sz w:val="20"/>
              </w:rPr>
              <w:t xml:space="preserve">2024 год - 26 882,1 тыс. рублей;</w:t>
            </w:r>
          </w:p>
          <w:p>
            <w:pPr>
              <w:pStyle w:val="0"/>
              <w:jc w:val="both"/>
            </w:pPr>
            <w:r>
              <w:rPr>
                <w:sz w:val="20"/>
              </w:rPr>
              <w:t xml:space="preserve">2025 год - 26 882,1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1"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2267" w:type="dxa"/>
          </w:tcPr>
          <w:p>
            <w:pPr>
              <w:pStyle w:val="0"/>
              <w:jc w:val="both"/>
            </w:pPr>
            <w:r>
              <w:rPr>
                <w:sz w:val="20"/>
              </w:rPr>
              <w:t xml:space="preserve">Ожидаемые результаты реализации Подпрограммы</w:t>
            </w:r>
          </w:p>
        </w:tc>
        <w:tc>
          <w:tcPr>
            <w:tcW w:w="6803" w:type="dxa"/>
          </w:tcPr>
          <w:p>
            <w:pPr>
              <w:pStyle w:val="0"/>
              <w:jc w:val="both"/>
            </w:pPr>
            <w:r>
              <w:rPr>
                <w:sz w:val="20"/>
              </w:rPr>
              <w:t xml:space="preserve">- увеличение количества социально значимых проектов социально ориентированных некоммерческих организаций (далее - СО НКО), реализуемых социально ориентированными некоммерческими организациями в Магаданской области;</w:t>
            </w:r>
          </w:p>
          <w:p>
            <w:pPr>
              <w:pStyle w:val="0"/>
              <w:jc w:val="both"/>
            </w:pPr>
            <w:r>
              <w:rPr>
                <w:sz w:val="20"/>
              </w:rPr>
              <w:t xml:space="preserve">- увеличения количества СО НКО, реализующих социально значимые проекты на территории Магаданской области;</w:t>
            </w:r>
          </w:p>
          <w:p>
            <w:pPr>
              <w:pStyle w:val="0"/>
              <w:jc w:val="both"/>
            </w:pPr>
            <w:r>
              <w:rPr>
                <w:sz w:val="20"/>
              </w:rPr>
              <w:t xml:space="preserve">- увеличение количества граждан, волонтеров и добровольцев, вовлеченных в реализацию социально значимых проектов, получивших государственную поддержку;</w:t>
            </w:r>
          </w:p>
          <w:p>
            <w:pPr>
              <w:pStyle w:val="0"/>
              <w:jc w:val="both"/>
            </w:pPr>
            <w:r>
              <w:rPr>
                <w:sz w:val="20"/>
              </w:rPr>
              <w:t xml:space="preserve">- увеличение числа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p>
            <w:pPr>
              <w:pStyle w:val="0"/>
              <w:jc w:val="both"/>
            </w:pPr>
            <w:r>
              <w:rPr>
                <w:sz w:val="20"/>
              </w:rPr>
              <w:t xml:space="preserve">- совершенствование нормативной правовой базы, направленной на развитие СО НКО в Магаданской области;</w:t>
            </w:r>
          </w:p>
          <w:p>
            <w:pPr>
              <w:pStyle w:val="0"/>
              <w:jc w:val="both"/>
            </w:pPr>
            <w:r>
              <w:rPr>
                <w:sz w:val="20"/>
              </w:rPr>
              <w:t xml:space="preserve">- организация постоянного мониторинга и анализа финансовых, экономических, социальных и иных показателей деятельности СО НКО, оценки эффективности мер, направленных на развитие СО НКО в Магаданской области;</w:t>
            </w:r>
          </w:p>
          <w:p>
            <w:pPr>
              <w:pStyle w:val="0"/>
              <w:jc w:val="both"/>
            </w:pPr>
            <w:r>
              <w:rPr>
                <w:sz w:val="20"/>
              </w:rPr>
              <w:t xml:space="preserve">- методическое обеспечение СО НКО, органов местного самоуправления и оказания им содействия по поддержке СО НКО на территориях муниципального образования</w:t>
            </w:r>
          </w:p>
        </w:tc>
      </w:tr>
    </w:tbl>
    <w:p>
      <w:pPr>
        <w:pStyle w:val="0"/>
        <w:ind w:firstLine="540"/>
        <w:jc w:val="both"/>
      </w:pPr>
      <w:r>
        <w:rPr>
          <w:sz w:val="20"/>
        </w:rPr>
      </w:r>
    </w:p>
    <w:p>
      <w:pPr>
        <w:pStyle w:val="2"/>
        <w:outlineLvl w:val="1"/>
        <w:jc w:val="center"/>
      </w:pPr>
      <w:r>
        <w:rPr>
          <w:sz w:val="20"/>
        </w:rPr>
        <w:t xml:space="preserve">Паспорт Подпрограммы</w:t>
      </w:r>
    </w:p>
    <w:p>
      <w:pPr>
        <w:pStyle w:val="2"/>
        <w:jc w:val="center"/>
      </w:pPr>
      <w:r>
        <w:rPr>
          <w:sz w:val="20"/>
        </w:rPr>
        <w:t xml:space="preserve">"Гармонизация межнациональных отношений, этнокультурное</w:t>
      </w:r>
    </w:p>
    <w:p>
      <w:pPr>
        <w:pStyle w:val="2"/>
        <w:jc w:val="center"/>
      </w:pPr>
      <w:r>
        <w:rPr>
          <w:sz w:val="20"/>
        </w:rPr>
        <w:t xml:space="preserve">развитие народов и профилактика экстремистских проявлений</w:t>
      </w:r>
    </w:p>
    <w:p>
      <w:pPr>
        <w:pStyle w:val="2"/>
        <w:jc w:val="center"/>
      </w:pPr>
      <w:r>
        <w:rPr>
          <w:sz w:val="20"/>
        </w:rPr>
        <w:t xml:space="preserve">в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"Гармонизация межнациональных отношений, этнокультурное развитие народов и профилактика экстремистских проявлений в Магаданской области" (далее - Подпрограмма)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укрепление общероссийского гражданского самосознания и духовной общности многонационального народа Российской Федерации (российской нации) в Магаданской области</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реализация мероприятий по сохранению этнокультурной самобытности народов России и развитию государственной национальной политики;</w:t>
            </w:r>
          </w:p>
          <w:p>
            <w:pPr>
              <w:pStyle w:val="0"/>
              <w:jc w:val="both"/>
            </w:pPr>
            <w:r>
              <w:rPr>
                <w:sz w:val="20"/>
              </w:rPr>
              <w:t xml:space="preserve">- совершенствование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внутренней, информационной и молодежной политики Магаданской области</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министерство образования Магаданской области;</w:t>
            </w:r>
          </w:p>
          <w:p>
            <w:pPr>
              <w:pStyle w:val="0"/>
              <w:jc w:val="both"/>
            </w:pPr>
            <w:r>
              <w:rPr>
                <w:sz w:val="20"/>
              </w:rPr>
              <w:t xml:space="preserve">- министерство культуры и туризма Магаданской области;</w:t>
            </w:r>
          </w:p>
          <w:p>
            <w:pPr>
              <w:pStyle w:val="0"/>
              <w:jc w:val="both"/>
            </w:pPr>
            <w:r>
              <w:rPr>
                <w:sz w:val="20"/>
              </w:rPr>
              <w:t xml:space="preserve">- органы местного самоуправления муниципальных образований Магаданской области (по согласованию);</w:t>
            </w:r>
          </w:p>
          <w:p>
            <w:pPr>
              <w:pStyle w:val="0"/>
              <w:jc w:val="both"/>
            </w:pPr>
            <w:r>
              <w:rPr>
                <w:sz w:val="20"/>
              </w:rPr>
              <w:t xml:space="preserve">-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p>
            <w:pPr>
              <w:pStyle w:val="0"/>
              <w:jc w:val="both"/>
            </w:pPr>
            <w:r>
              <w:rPr>
                <w:sz w:val="20"/>
              </w:rPr>
              <w:t xml:space="preserve">- МОГАУ "Ресурсный центр поддержки общественных инициатив"</w:t>
            </w:r>
          </w:p>
        </w:tc>
      </w:tr>
      <w:tr>
        <w:tblPrEx>
          <w:tblBorders>
            <w:insideH w:val="nil"/>
          </w:tblBorders>
        </w:tblPrEx>
        <w:tc>
          <w:tcPr>
            <w:tcW w:w="2267" w:type="dxa"/>
            <w:tcBorders>
              <w:bottom w:val="nil"/>
            </w:tcBorders>
          </w:tcPr>
          <w:p>
            <w:pPr>
              <w:pStyle w:val="0"/>
              <w:jc w:val="both"/>
            </w:pPr>
            <w:r>
              <w:rPr>
                <w:sz w:val="20"/>
              </w:rPr>
              <w:t xml:space="preserve">Целевые показатели Подпрограммы</w:t>
            </w:r>
          </w:p>
        </w:tc>
        <w:tc>
          <w:tcPr>
            <w:tcW w:w="6803" w:type="dxa"/>
            <w:tcBorders>
              <w:bottom w:val="nil"/>
            </w:tcBorders>
          </w:tcPr>
          <w:p>
            <w:pPr>
              <w:pStyle w:val="0"/>
              <w:jc w:val="both"/>
            </w:pPr>
            <w:r>
              <w:rPr>
                <w:sz w:val="20"/>
              </w:rPr>
              <w:t xml:space="preserve">- количество общественных или религиозных объединений, ликвидированных по причине осуществления ими экстремистской деятельности;</w:t>
            </w:r>
          </w:p>
          <w:p>
            <w:pPr>
              <w:pStyle w:val="0"/>
              <w:jc w:val="both"/>
            </w:pPr>
            <w:r>
              <w:rPr>
                <w:sz w:val="20"/>
              </w:rPr>
              <w:t xml:space="preserve">-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pPr>
              <w:pStyle w:val="0"/>
              <w:jc w:val="both"/>
            </w:pPr>
            <w:r>
              <w:rPr>
                <w:sz w:val="20"/>
              </w:rPr>
              <w:t xml:space="preserve">- количество включенных в федеральный список экстремистских материалов, выявленных на территории Магаданской области;</w:t>
            </w:r>
          </w:p>
          <w:p>
            <w:pPr>
              <w:pStyle w:val="0"/>
              <w:jc w:val="both"/>
            </w:pPr>
            <w:r>
              <w:rPr>
                <w:sz w:val="20"/>
              </w:rPr>
              <w:t xml:space="preserve">- 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p>
            <w:pPr>
              <w:pStyle w:val="0"/>
              <w:jc w:val="both"/>
            </w:pPr>
            <w:r>
              <w:rPr>
                <w:sz w:val="20"/>
              </w:rPr>
              <w:t xml:space="preserve">- количество массовых акций, мероприятий, способствующих формированию патриотизма, пропагандирующих чувство российского патриотизма проведенных в отчетном периоде;</w:t>
            </w:r>
          </w:p>
          <w:p>
            <w:pPr>
              <w:pStyle w:val="0"/>
              <w:jc w:val="both"/>
            </w:pPr>
            <w:r>
              <w:rPr>
                <w:sz w:val="20"/>
              </w:rPr>
              <w:t xml:space="preserve">-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pPr>
              <w:pStyle w:val="0"/>
              <w:jc w:val="both"/>
            </w:pPr>
            <w:r>
              <w:rPr>
                <w:sz w:val="20"/>
              </w:rPr>
              <w:t xml:space="preserve">- доля граждан, положительно оценивающих состояние межнациональных отношений, в общем количестве жителей Магаданской области;</w:t>
            </w:r>
          </w:p>
          <w:p>
            <w:pPr>
              <w:pStyle w:val="0"/>
              <w:jc w:val="both"/>
            </w:pPr>
            <w:r>
              <w:rPr>
                <w:sz w:val="20"/>
              </w:rPr>
              <w:t xml:space="preserve">- 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 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p>
            <w:pPr>
              <w:pStyle w:val="0"/>
              <w:jc w:val="both"/>
            </w:pPr>
            <w:r>
              <w:rPr>
                <w:sz w:val="20"/>
              </w:rPr>
              <w:t xml:space="preserve">- количество показов спектаклей, направленных на распространение знаний о народах России, проведенных в отчетном периоде;</w:t>
            </w:r>
          </w:p>
          <w:p>
            <w:pPr>
              <w:pStyle w:val="0"/>
              <w:jc w:val="both"/>
            </w:pPr>
            <w:r>
              <w:rPr>
                <w:sz w:val="20"/>
              </w:rPr>
              <w:t xml:space="preserve">- численность участников мероприятий, направленных на этнокультурное развитие народов России;</w:t>
            </w:r>
          </w:p>
          <w:p>
            <w:pPr>
              <w:pStyle w:val="0"/>
              <w:jc w:val="both"/>
            </w:pPr>
            <w:r>
              <w:rPr>
                <w:sz w:val="20"/>
              </w:rPr>
              <w:t xml:space="preserve">- уровень толерантного отношения к представителям другой национальности;</w:t>
            </w:r>
          </w:p>
          <w:p>
            <w:pPr>
              <w:pStyle w:val="0"/>
              <w:jc w:val="both"/>
            </w:pPr>
            <w:r>
              <w:rPr>
                <w:sz w:val="20"/>
              </w:rPr>
              <w:t xml:space="preserve">- количество муниципальных образований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2"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13.02.2023 N 81-пп)</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2022-2025 годы.</w:t>
            </w:r>
          </w:p>
          <w:p>
            <w:pPr>
              <w:pStyle w:val="0"/>
              <w:jc w:val="both"/>
            </w:pPr>
            <w:r>
              <w:rPr>
                <w:sz w:val="20"/>
              </w:rPr>
              <w:t xml:space="preserve">Этапов реализации Подпрограммы не предусмотрено</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10 659,7 тыс. рублей, в том числе:</w:t>
            </w:r>
          </w:p>
          <w:p>
            <w:pPr>
              <w:pStyle w:val="0"/>
              <w:jc w:val="both"/>
            </w:pPr>
            <w:r>
              <w:rPr>
                <w:sz w:val="20"/>
              </w:rPr>
              <w:t xml:space="preserve">2022 год - 3 379,9 тыс. рублей;</w:t>
            </w:r>
          </w:p>
          <w:p>
            <w:pPr>
              <w:pStyle w:val="0"/>
              <w:jc w:val="both"/>
            </w:pPr>
            <w:r>
              <w:rPr>
                <w:sz w:val="20"/>
              </w:rPr>
              <w:t xml:space="preserve">2023 год - 4 079,7 тыс. рублей;</w:t>
            </w:r>
          </w:p>
          <w:p>
            <w:pPr>
              <w:pStyle w:val="0"/>
              <w:jc w:val="both"/>
            </w:pPr>
            <w:r>
              <w:rPr>
                <w:sz w:val="20"/>
              </w:rPr>
              <w:t xml:space="preserve">2024 год - 1 600,0 тыс. рублей;</w:t>
            </w:r>
          </w:p>
          <w:p>
            <w:pPr>
              <w:pStyle w:val="0"/>
              <w:jc w:val="both"/>
            </w:pPr>
            <w:r>
              <w:rPr>
                <w:sz w:val="20"/>
              </w:rPr>
              <w:t xml:space="preserve">2025 год - 1 600,0 тыс. рублей,</w:t>
            </w:r>
          </w:p>
          <w:p>
            <w:pPr>
              <w:pStyle w:val="0"/>
              <w:jc w:val="both"/>
            </w:pPr>
            <w:r>
              <w:rPr>
                <w:sz w:val="20"/>
              </w:rPr>
              <w:t xml:space="preserve">за счет средств субсидий из федерального бюджета - 1 744,0 тыс. рублей, в том числе:</w:t>
            </w:r>
          </w:p>
          <w:p>
            <w:pPr>
              <w:pStyle w:val="0"/>
              <w:jc w:val="both"/>
            </w:pPr>
            <w:r>
              <w:rPr>
                <w:sz w:val="20"/>
              </w:rPr>
              <w:t xml:space="preserve">2022 год - 872,0 тыс. рублей;</w:t>
            </w:r>
          </w:p>
          <w:p>
            <w:pPr>
              <w:pStyle w:val="0"/>
              <w:jc w:val="both"/>
            </w:pPr>
            <w:r>
              <w:rPr>
                <w:sz w:val="20"/>
              </w:rPr>
              <w:t xml:space="preserve">2023 год - 872,0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за счет средств областного бюджета - 8 915,7 тыс. рублей, в том числе:</w:t>
            </w:r>
          </w:p>
          <w:p>
            <w:pPr>
              <w:pStyle w:val="0"/>
              <w:jc w:val="both"/>
            </w:pPr>
            <w:r>
              <w:rPr>
                <w:sz w:val="20"/>
              </w:rPr>
              <w:t xml:space="preserve">2022 год - 2 507,9 тыс. рублей;</w:t>
            </w:r>
          </w:p>
          <w:p>
            <w:pPr>
              <w:pStyle w:val="0"/>
              <w:jc w:val="both"/>
            </w:pPr>
            <w:r>
              <w:rPr>
                <w:sz w:val="20"/>
              </w:rPr>
              <w:t xml:space="preserve">2023 год - 3 207,7 тыс. рублей;</w:t>
            </w:r>
          </w:p>
          <w:p>
            <w:pPr>
              <w:pStyle w:val="0"/>
              <w:jc w:val="both"/>
            </w:pPr>
            <w:r>
              <w:rPr>
                <w:sz w:val="20"/>
              </w:rPr>
              <w:t xml:space="preserve">2024 год - 1 600,0 тыс. рублей;</w:t>
            </w:r>
          </w:p>
          <w:p>
            <w:pPr>
              <w:pStyle w:val="0"/>
              <w:jc w:val="both"/>
            </w:pPr>
            <w:r>
              <w:rPr>
                <w:sz w:val="20"/>
              </w:rPr>
              <w:t xml:space="preserve">2025 год - 1 600,0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3"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2267" w:type="dxa"/>
          </w:tcPr>
          <w:p>
            <w:pPr>
              <w:pStyle w:val="0"/>
              <w:jc w:val="both"/>
            </w:pPr>
            <w:r>
              <w:rPr>
                <w:sz w:val="20"/>
              </w:rPr>
              <w:t xml:space="preserve">Ожидаемые результаты реализации Подпрограммы</w:t>
            </w:r>
          </w:p>
        </w:tc>
        <w:tc>
          <w:tcPr>
            <w:tcW w:w="6803" w:type="dxa"/>
          </w:tcPr>
          <w:p>
            <w:pPr>
              <w:pStyle w:val="0"/>
              <w:jc w:val="both"/>
            </w:pPr>
            <w:r>
              <w:rPr>
                <w:sz w:val="20"/>
              </w:rPr>
              <w:t xml:space="preserve">- сохранение и увеличение доли граждан, положительно оценивающих состояние межнациональных отношений;</w:t>
            </w:r>
          </w:p>
          <w:p>
            <w:pPr>
              <w:pStyle w:val="0"/>
              <w:jc w:val="both"/>
            </w:pPr>
            <w:r>
              <w:rPr>
                <w:sz w:val="20"/>
              </w:rPr>
              <w:t xml:space="preserve">- сохранение и увеличение уровня толерантного отношения к представителям другой национальности на территории Магаданской области;</w:t>
            </w:r>
          </w:p>
          <w:p>
            <w:pPr>
              <w:pStyle w:val="0"/>
              <w:jc w:val="both"/>
            </w:pPr>
            <w:r>
              <w:rPr>
                <w:sz w:val="20"/>
              </w:rPr>
              <w:t xml:space="preserve">- повышение активности некоммерческого сектора в реализации проектов, направленных на укрепление гражданского единства и гармонизацию межнациональных отношений;</w:t>
            </w:r>
          </w:p>
          <w:p>
            <w:pPr>
              <w:pStyle w:val="0"/>
              <w:jc w:val="both"/>
            </w:pPr>
            <w:r>
              <w:rPr>
                <w:sz w:val="20"/>
              </w:rPr>
              <w:t xml:space="preserve">- увеличение количества национальных праздников и иных мероприятий, проведенных этнокультурными объединениями в соответствии с культурными традициями разных народов;</w:t>
            </w:r>
          </w:p>
          <w:p>
            <w:pPr>
              <w:pStyle w:val="0"/>
              <w:jc w:val="both"/>
            </w:pPr>
            <w:r>
              <w:rPr>
                <w:sz w:val="20"/>
              </w:rPr>
              <w:t xml:space="preserve">- улучшение качества информационного сопровождения реализации на территории области Стратегии государственной национальной политики Российской Федерации на период до 2025 года в Магаданской области;</w:t>
            </w:r>
          </w:p>
          <w:p>
            <w:pPr>
              <w:pStyle w:val="0"/>
              <w:jc w:val="both"/>
            </w:pPr>
            <w:r>
              <w:rPr>
                <w:sz w:val="20"/>
              </w:rPr>
              <w:t xml:space="preserve">- повышение уровня гражданского самосознания жителей Магаданской области;</w:t>
            </w:r>
          </w:p>
          <w:p>
            <w:pPr>
              <w:pStyle w:val="0"/>
              <w:jc w:val="both"/>
            </w:pPr>
            <w:r>
              <w:rPr>
                <w:sz w:val="20"/>
              </w:rPr>
              <w:t xml:space="preserve">- увеличение доли жителей Магаданской области, считающих себя россиянами или причисляющих себя к российской нации;</w:t>
            </w:r>
          </w:p>
          <w:p>
            <w:pPr>
              <w:pStyle w:val="0"/>
              <w:jc w:val="both"/>
            </w:pPr>
            <w:r>
              <w:rPr>
                <w:sz w:val="20"/>
              </w:rPr>
              <w:t xml:space="preserve">- сохранение стабильности в сфере межнациональных отношений, увеличение доли граждан, положительно оценивающих состояние межнациональных отношений</w:t>
            </w:r>
          </w:p>
        </w:tc>
      </w:tr>
    </w:tbl>
    <w:p>
      <w:pPr>
        <w:pStyle w:val="0"/>
        <w:ind w:firstLine="540"/>
        <w:jc w:val="both"/>
      </w:pPr>
      <w:r>
        <w:rPr>
          <w:sz w:val="20"/>
        </w:rPr>
      </w:r>
    </w:p>
    <w:bookmarkStart w:id="321" w:name="P321"/>
    <w:bookmarkEnd w:id="321"/>
    <w:p>
      <w:pPr>
        <w:pStyle w:val="2"/>
        <w:outlineLvl w:val="1"/>
        <w:jc w:val="center"/>
      </w:pPr>
      <w:r>
        <w:rPr>
          <w:sz w:val="20"/>
        </w:rPr>
        <w:t xml:space="preserve">ПАСПОРТ</w:t>
      </w:r>
    </w:p>
    <w:p>
      <w:pPr>
        <w:pStyle w:val="2"/>
        <w:jc w:val="center"/>
      </w:pPr>
      <w:r>
        <w:rPr>
          <w:sz w:val="20"/>
        </w:rPr>
        <w:t xml:space="preserve">Подпрограммы "Обеспечение реализации государственной</w:t>
      </w:r>
    </w:p>
    <w:p>
      <w:pPr>
        <w:pStyle w:val="2"/>
        <w:jc w:val="center"/>
      </w:pPr>
      <w:r>
        <w:rPr>
          <w:sz w:val="20"/>
        </w:rPr>
        <w:t xml:space="preserve">программы "Содействие развитию институтов гражданского</w:t>
      </w:r>
    </w:p>
    <w:p>
      <w:pPr>
        <w:pStyle w:val="2"/>
        <w:jc w:val="center"/>
      </w:pPr>
      <w:r>
        <w:rPr>
          <w:sz w:val="20"/>
        </w:rPr>
        <w:t xml:space="preserve">общества и реализация государственной национальной политики</w:t>
      </w:r>
    </w:p>
    <w:p>
      <w:pPr>
        <w:pStyle w:val="2"/>
        <w:jc w:val="center"/>
      </w:pPr>
      <w:r>
        <w:rPr>
          <w:sz w:val="20"/>
        </w:rPr>
        <w:t xml:space="preserve">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Магаданской области" (далее - Подпрограмма)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 обеспечение эффективной деятельности министерства внутренней, информационной и молодежной политики Магаданской области</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обеспечение информационной открытости и сбор объективной информации по общественно-политической ситуации в Магаданской области;</w:t>
            </w:r>
          </w:p>
          <w:p>
            <w:pPr>
              <w:pStyle w:val="0"/>
              <w:jc w:val="both"/>
            </w:pPr>
            <w:r>
              <w:rPr>
                <w:sz w:val="20"/>
              </w:rPr>
              <w:t xml:space="preserve">- обеспечение деятельности министерства внутренней, информационной и молодежной политики Магаданской области, за счет эффективного расходования бюджетных средств, предусмотренных на реализацию Государственной программы</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внутренней, информационной и молодежной политики Магаданской области</w:t>
            </w:r>
          </w:p>
        </w:tc>
      </w:tr>
      <w:tr>
        <w:tc>
          <w:tcPr>
            <w:tcW w:w="2267" w:type="dxa"/>
          </w:tcPr>
          <w:p>
            <w:pPr>
              <w:pStyle w:val="0"/>
              <w:jc w:val="both"/>
            </w:pPr>
            <w:r>
              <w:rPr>
                <w:sz w:val="20"/>
              </w:rPr>
              <w:t xml:space="preserve">Соисполнители Подпрограммы</w:t>
            </w:r>
          </w:p>
        </w:tc>
        <w:tc>
          <w:tcPr>
            <w:tcW w:w="6803" w:type="dxa"/>
          </w:tcPr>
          <w:p>
            <w:pPr>
              <w:pStyle w:val="0"/>
              <w:jc w:val="both"/>
            </w:pPr>
            <w:r>
              <w:rPr>
                <w:sz w:val="20"/>
              </w:rPr>
              <w:t xml:space="preserve">не предусмотрены</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органы местного самоуправления муниципальных образований Магаданской области (по согласованию);</w:t>
            </w:r>
          </w:p>
          <w:p>
            <w:pPr>
              <w:pStyle w:val="0"/>
              <w:jc w:val="both"/>
            </w:pPr>
            <w:r>
              <w:rPr>
                <w:sz w:val="20"/>
              </w:rPr>
              <w:t xml:space="preserve">- МОГАУ "Ресурсный центр поддержки общественных инициатив";</w:t>
            </w:r>
          </w:p>
          <w:p>
            <w:pPr>
              <w:pStyle w:val="0"/>
              <w:jc w:val="both"/>
            </w:pPr>
            <w:r>
              <w:rPr>
                <w:sz w:val="20"/>
              </w:rPr>
              <w:t xml:space="preserve">- ОГАУ "Издательский дом "Магаданская правда"</w:t>
            </w:r>
          </w:p>
        </w:tc>
      </w:tr>
      <w:tr>
        <w:tc>
          <w:tcPr>
            <w:tcW w:w="2267" w:type="dxa"/>
          </w:tcPr>
          <w:p>
            <w:pPr>
              <w:pStyle w:val="0"/>
              <w:jc w:val="both"/>
            </w:pPr>
            <w:r>
              <w:rPr>
                <w:sz w:val="20"/>
              </w:rPr>
              <w:t xml:space="preserve">Целевые показатели государственной программы</w:t>
            </w:r>
          </w:p>
        </w:tc>
        <w:tc>
          <w:tcPr>
            <w:tcW w:w="6803" w:type="dxa"/>
          </w:tcPr>
          <w:p>
            <w:pPr>
              <w:pStyle w:val="0"/>
              <w:jc w:val="both"/>
            </w:pPr>
            <w:r>
              <w:rPr>
                <w:sz w:val="20"/>
              </w:rPr>
              <w:t xml:space="preserve">- укомплектованность должностей государственной гражданской службы министерства внутренней, информационной и молодежной политики Магаданской области;</w:t>
            </w:r>
          </w:p>
          <w:p>
            <w:pPr>
              <w:pStyle w:val="0"/>
              <w:jc w:val="both"/>
            </w:pPr>
            <w:r>
              <w:rPr>
                <w:sz w:val="20"/>
              </w:rPr>
              <w:t xml:space="preserve">- степень доведения выделенных на реализацию государственной Программы средств до получателей;</w:t>
            </w:r>
          </w:p>
          <w:p>
            <w:pPr>
              <w:pStyle w:val="0"/>
              <w:jc w:val="both"/>
            </w:pPr>
            <w:r>
              <w:rPr>
                <w:sz w:val="20"/>
              </w:rPr>
              <w:t xml:space="preserve">- 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tc>
      </w:tr>
      <w:tr>
        <w:tc>
          <w:tcPr>
            <w:tcW w:w="2267" w:type="dxa"/>
          </w:tcPr>
          <w:p>
            <w:pPr>
              <w:pStyle w:val="0"/>
              <w:jc w:val="both"/>
            </w:pPr>
            <w:r>
              <w:rPr>
                <w:sz w:val="20"/>
              </w:rPr>
              <w:t xml:space="preserve">Сроки и этапы реализации государственной программы</w:t>
            </w:r>
          </w:p>
        </w:tc>
        <w:tc>
          <w:tcPr>
            <w:tcW w:w="6803" w:type="dxa"/>
          </w:tcPr>
          <w:p>
            <w:pPr>
              <w:pStyle w:val="0"/>
              <w:jc w:val="both"/>
            </w:pPr>
            <w:r>
              <w:rPr>
                <w:sz w:val="20"/>
              </w:rPr>
              <w:t xml:space="preserve">2022-2025 годы.</w:t>
            </w:r>
          </w:p>
          <w:p>
            <w:pPr>
              <w:pStyle w:val="0"/>
              <w:jc w:val="both"/>
            </w:pPr>
            <w:r>
              <w:rPr>
                <w:sz w:val="20"/>
              </w:rPr>
              <w:t xml:space="preserve">Этапы реализации государственной 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за счет средств областного бюджета - 1 219 721,5 тыс. рублей, в том числе:</w:t>
            </w:r>
          </w:p>
          <w:p>
            <w:pPr>
              <w:pStyle w:val="0"/>
              <w:jc w:val="both"/>
            </w:pPr>
            <w:r>
              <w:rPr>
                <w:sz w:val="20"/>
              </w:rPr>
              <w:t xml:space="preserve">2022 год - 315 832,8 тыс. рублей;</w:t>
            </w:r>
          </w:p>
          <w:p>
            <w:pPr>
              <w:pStyle w:val="0"/>
              <w:jc w:val="both"/>
            </w:pPr>
            <w:r>
              <w:rPr>
                <w:sz w:val="20"/>
              </w:rPr>
              <w:t xml:space="preserve">2023 год - 311 573,9 тыс. рублей;</w:t>
            </w:r>
          </w:p>
          <w:p>
            <w:pPr>
              <w:pStyle w:val="0"/>
              <w:jc w:val="both"/>
            </w:pPr>
            <w:r>
              <w:rPr>
                <w:sz w:val="20"/>
              </w:rPr>
              <w:t xml:space="preserve">2024 год - 293 507,0 тыс. рублей;</w:t>
            </w:r>
          </w:p>
          <w:p>
            <w:pPr>
              <w:pStyle w:val="0"/>
              <w:jc w:val="both"/>
            </w:pPr>
            <w:r>
              <w:rPr>
                <w:sz w:val="20"/>
              </w:rPr>
              <w:t xml:space="preserve">2025 год - 298 807,8 тыс. рублей,</w:t>
            </w:r>
          </w:p>
          <w:p>
            <w:pPr>
              <w:pStyle w:val="0"/>
              <w:jc w:val="both"/>
            </w:pPr>
            <w:r>
              <w:rPr>
                <w:sz w:val="20"/>
              </w:rPr>
              <w:t xml:space="preserve">за счет средств субсидий из федерального бюджета - 2 515,8 тыс. рублей, в том числе:</w:t>
            </w:r>
          </w:p>
          <w:p>
            <w:pPr>
              <w:pStyle w:val="0"/>
              <w:jc w:val="both"/>
            </w:pPr>
            <w:r>
              <w:rPr>
                <w:sz w:val="20"/>
              </w:rPr>
              <w:t xml:space="preserve">2022 год - 2 515,8 тыс. рублей;</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за счет средств областного бюджета - 1 217 721,5 тыс. рублей, в том числе:</w:t>
            </w:r>
          </w:p>
          <w:p>
            <w:pPr>
              <w:pStyle w:val="0"/>
              <w:jc w:val="both"/>
            </w:pPr>
            <w:r>
              <w:rPr>
                <w:sz w:val="20"/>
              </w:rPr>
              <w:t xml:space="preserve">2022 год - 313 317,0 тыс. рублей;</w:t>
            </w:r>
          </w:p>
          <w:p>
            <w:pPr>
              <w:pStyle w:val="0"/>
              <w:jc w:val="both"/>
            </w:pPr>
            <w:r>
              <w:rPr>
                <w:sz w:val="20"/>
              </w:rPr>
              <w:t xml:space="preserve">2023 год - 311 573,9 тыс. рублей;</w:t>
            </w:r>
          </w:p>
          <w:p>
            <w:pPr>
              <w:pStyle w:val="0"/>
              <w:jc w:val="both"/>
            </w:pPr>
            <w:r>
              <w:rPr>
                <w:sz w:val="20"/>
              </w:rPr>
              <w:t xml:space="preserve">2024 год - 293 507,0 тыс. рублей;</w:t>
            </w:r>
          </w:p>
          <w:p>
            <w:pPr>
              <w:pStyle w:val="0"/>
              <w:jc w:val="both"/>
            </w:pPr>
            <w:r>
              <w:rPr>
                <w:sz w:val="20"/>
              </w:rPr>
              <w:t xml:space="preserve">2025 год - 298 807,8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4"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2267" w:type="dxa"/>
          </w:tcPr>
          <w:p>
            <w:pPr>
              <w:pStyle w:val="0"/>
              <w:jc w:val="both"/>
            </w:pPr>
            <w:r>
              <w:rPr>
                <w:sz w:val="20"/>
              </w:rPr>
              <w:t xml:space="preserve">Ожидаемые результаты реализации Подпрограммы</w:t>
            </w:r>
          </w:p>
        </w:tc>
        <w:tc>
          <w:tcPr>
            <w:tcW w:w="6803" w:type="dxa"/>
          </w:tcPr>
          <w:p>
            <w:pPr>
              <w:pStyle w:val="0"/>
              <w:jc w:val="both"/>
            </w:pPr>
            <w:r>
              <w:rPr>
                <w:sz w:val="20"/>
              </w:rPr>
              <w:t xml:space="preserve">- обеспечение более качественного и оперативного управления процессами реализации государственной программы;</w:t>
            </w:r>
          </w:p>
          <w:p>
            <w:pPr>
              <w:pStyle w:val="0"/>
              <w:jc w:val="both"/>
            </w:pPr>
            <w:r>
              <w:rPr>
                <w:sz w:val="20"/>
              </w:rPr>
              <w:t xml:space="preserve">- проведение и получение объективной информации по общественно-политической ситуации в Магаданской области</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"Поддержка инициативных проектов"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"Поддержка инициативных проектов" (далее - Подпрограмма)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 повышение эффективности бюджетных расходов за счет вовлечения населения в процессы принятия решений на местном уровне</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финансовая поддержка инициативных проектов за счет межбюджетных трансфертов из областного бюджета</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внутренней, информационной и молодежной политики Магаданской области</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органы местного самоуправления муниципальных образований Магаданской области (по согласованию)</w:t>
            </w:r>
          </w:p>
        </w:tc>
      </w:tr>
      <w:tr>
        <w:tc>
          <w:tcPr>
            <w:tcW w:w="2267" w:type="dxa"/>
          </w:tcPr>
          <w:p>
            <w:pPr>
              <w:pStyle w:val="0"/>
              <w:jc w:val="both"/>
            </w:pPr>
            <w:r>
              <w:rPr>
                <w:sz w:val="20"/>
              </w:rPr>
              <w:t xml:space="preserve">Целевые показатели Подпрограммы</w:t>
            </w:r>
          </w:p>
        </w:tc>
        <w:tc>
          <w:tcPr>
            <w:tcW w:w="6803" w:type="dxa"/>
          </w:tcPr>
          <w:p>
            <w:pPr>
              <w:pStyle w:val="0"/>
              <w:jc w:val="both"/>
            </w:pPr>
            <w:r>
              <w:rPr>
                <w:sz w:val="20"/>
              </w:rPr>
              <w:t xml:space="preserve">- количество инициативных проектов, получивших финансовую поддержку за счет межбюджетных трансфертов из областного бюджета;</w:t>
            </w:r>
          </w:p>
          <w:p>
            <w:pPr>
              <w:pStyle w:val="0"/>
              <w:jc w:val="both"/>
            </w:pPr>
            <w:r>
              <w:rPr>
                <w:sz w:val="20"/>
              </w:rPr>
              <w:t xml:space="preserve">- степень доведения выделенных на реализацию государственной Программы средств до получателей;</w:t>
            </w:r>
          </w:p>
          <w:p>
            <w:pPr>
              <w:pStyle w:val="0"/>
              <w:jc w:val="both"/>
            </w:pPr>
            <w:r>
              <w:rPr>
                <w:sz w:val="20"/>
              </w:rPr>
              <w:t xml:space="preserve">- количество реализованных инициативных проектов, получивших финансовую поддержку за счет межбюджетных трансфертов из областного бюджета</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2022-2025 годы.</w:t>
            </w:r>
          </w:p>
          <w:p>
            <w:pPr>
              <w:pStyle w:val="0"/>
              <w:jc w:val="both"/>
            </w:pPr>
            <w:r>
              <w:rPr>
                <w:sz w:val="20"/>
              </w:rPr>
              <w:t xml:space="preserve">Этапов реализации Подпрограммы не предусмотрено</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за счет средств областного бюджета - 41 536,4 тыс. рублей, в том числе:</w:t>
            </w:r>
          </w:p>
          <w:p>
            <w:pPr>
              <w:pStyle w:val="0"/>
              <w:jc w:val="both"/>
            </w:pPr>
            <w:r>
              <w:rPr>
                <w:sz w:val="20"/>
              </w:rPr>
              <w:t xml:space="preserve">2022 год - 8 616,4 тыс. рублей;</w:t>
            </w:r>
          </w:p>
          <w:p>
            <w:pPr>
              <w:pStyle w:val="0"/>
              <w:jc w:val="both"/>
            </w:pPr>
            <w:r>
              <w:rPr>
                <w:sz w:val="20"/>
              </w:rPr>
              <w:t xml:space="preserve">2023 год - 10 471,9 тыс. рублей;</w:t>
            </w:r>
          </w:p>
          <w:p>
            <w:pPr>
              <w:pStyle w:val="0"/>
              <w:jc w:val="both"/>
            </w:pPr>
            <w:r>
              <w:rPr>
                <w:sz w:val="20"/>
              </w:rPr>
              <w:t xml:space="preserve">2024 год - 11 224,5 тыс. рублей;</w:t>
            </w:r>
          </w:p>
          <w:p>
            <w:pPr>
              <w:pStyle w:val="0"/>
              <w:jc w:val="both"/>
            </w:pPr>
            <w:r>
              <w:rPr>
                <w:sz w:val="20"/>
              </w:rPr>
              <w:t xml:space="preserve">2025 год - 11 224,5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5"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blPrEx>
          <w:tblBorders>
            <w:insideH w:val="nil"/>
          </w:tblBorders>
        </w:tblPrEx>
        <w:tc>
          <w:tcPr>
            <w:tcW w:w="2267" w:type="dxa"/>
            <w:tcBorders>
              <w:bottom w:val="nil"/>
            </w:tcBorders>
          </w:tcPr>
          <w:p>
            <w:pPr>
              <w:pStyle w:val="0"/>
              <w:jc w:val="both"/>
            </w:pPr>
            <w:r>
              <w:rPr>
                <w:sz w:val="20"/>
              </w:rPr>
              <w:t xml:space="preserve">Ожидаемые результаты реализации Подпрограммы</w:t>
            </w:r>
          </w:p>
        </w:tc>
        <w:tc>
          <w:tcPr>
            <w:tcW w:w="6803" w:type="dxa"/>
            <w:tcBorders>
              <w:bottom w:val="nil"/>
            </w:tcBorders>
          </w:tcPr>
          <w:p>
            <w:pPr>
              <w:pStyle w:val="0"/>
              <w:jc w:val="both"/>
            </w:pPr>
            <w:r>
              <w:rPr>
                <w:sz w:val="20"/>
              </w:rPr>
              <w:t xml:space="preserve">- реализация в полном объеме мероприятий, имеющих приоритетное значение для жителей муниципального образования Магаданской области или его части, в соответствии с инициативными проектами, получившими финансовую поддержку за счет межбюджетных трансфертов из областного бюджета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6"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13.02.2023 N 81-пп)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"Социально-экономическое и культурное развитие</w:t>
      </w:r>
    </w:p>
    <w:p>
      <w:pPr>
        <w:pStyle w:val="2"/>
        <w:jc w:val="center"/>
      </w:pPr>
      <w:r>
        <w:rPr>
          <w:sz w:val="20"/>
        </w:rPr>
        <w:t xml:space="preserve">коренных малочисленных народов Севера, проживающих</w:t>
      </w:r>
    </w:p>
    <w:p>
      <w:pPr>
        <w:pStyle w:val="2"/>
        <w:jc w:val="center"/>
      </w:pPr>
      <w:r>
        <w:rPr>
          <w:sz w:val="20"/>
        </w:rPr>
        <w:t xml:space="preserve">на территории Магаданской области"</w:t>
      </w:r>
    </w:p>
    <w:p>
      <w:pPr>
        <w:pStyle w:val="0"/>
        <w:jc w:val="center"/>
      </w:pPr>
      <w:r>
        <w:rPr>
          <w:sz w:val="20"/>
        </w:rPr>
        <w:t xml:space="preserve">(в ред. </w:t>
      </w:r>
      <w:hyperlink w:history="0" r:id="rId67"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13.02.2023 N 81-пп)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tc>
          <w:tcPr>
            <w:tcW w:w="2267" w:type="dxa"/>
          </w:tcPr>
          <w:p>
            <w:pPr>
              <w:pStyle w:val="0"/>
              <w:jc w:val="both"/>
            </w:pPr>
            <w:r>
              <w:rPr>
                <w:sz w:val="20"/>
              </w:rPr>
              <w:t xml:space="preserve">Цели Подпрограммы</w:t>
            </w:r>
          </w:p>
        </w:tc>
        <w:tc>
          <w:tcPr>
            <w:tcW w:w="6803" w:type="dxa"/>
          </w:tcPr>
          <w:p>
            <w:pPr>
              <w:pStyle w:val="0"/>
              <w:jc w:val="both"/>
            </w:pPr>
            <w:r>
              <w:rPr>
                <w:sz w:val="20"/>
              </w:rPr>
              <w:t xml:space="preserve">- создание благоприятных условий для устойчивого социально-экономического развития, сохранения культурного наследия, этнических языков и духовных традиций коренных малочисленных народов Севера, проживающих на территории Магаданской области</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поддержка традиционной хозяйственной деятельности, сохранение среды обитания, культурного наследия, этнических языков, духовных традиций и культуры коренных малочисленных народов Севера;</w:t>
            </w:r>
          </w:p>
          <w:p>
            <w:pPr>
              <w:pStyle w:val="0"/>
              <w:jc w:val="both"/>
            </w:pPr>
            <w:r>
              <w:rPr>
                <w:sz w:val="20"/>
              </w:rPr>
              <w:t xml:space="preserve">- поддержка коренных малочисленных народов Севера в сфере образования и здравоохранения, предоставление мер социальной поддержки, укрепление межнационального и межконфессионального согласия;</w:t>
            </w:r>
          </w:p>
          <w:p>
            <w:pPr>
              <w:pStyle w:val="0"/>
              <w:jc w:val="both"/>
            </w:pPr>
            <w:r>
              <w:rPr>
                <w:sz w:val="20"/>
              </w:rPr>
              <w:t xml:space="preserve">- улучшение социально-бытовых условий, повышение качества жизни представителей коренных малочисленных народов Севера</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внутренней, информационной и молодежной политики Магаданской области</w:t>
            </w:r>
          </w:p>
        </w:tc>
      </w:tr>
      <w:tr>
        <w:tc>
          <w:tcPr>
            <w:tcW w:w="2267" w:type="dxa"/>
          </w:tcPr>
          <w:p>
            <w:pPr>
              <w:pStyle w:val="0"/>
              <w:jc w:val="both"/>
            </w:pPr>
            <w:r>
              <w:rPr>
                <w:sz w:val="20"/>
              </w:rPr>
              <w:t xml:space="preserve">Соисполнители Подпрограммы</w:t>
            </w:r>
          </w:p>
        </w:tc>
        <w:tc>
          <w:tcPr>
            <w:tcW w:w="6803" w:type="dxa"/>
          </w:tcPr>
          <w:p>
            <w:pPr>
              <w:pStyle w:val="0"/>
              <w:jc w:val="both"/>
            </w:pPr>
            <w:r>
              <w:rPr>
                <w:sz w:val="20"/>
              </w:rPr>
              <w:t xml:space="preserve">не предусмотрены</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министерство здравоохранения и демографической политики Магаданской области;</w:t>
            </w:r>
          </w:p>
          <w:p>
            <w:pPr>
              <w:pStyle w:val="0"/>
              <w:jc w:val="both"/>
            </w:pPr>
            <w:r>
              <w:rPr>
                <w:sz w:val="20"/>
              </w:rPr>
              <w:t xml:space="preserve">- министерство образования Магаданской области;</w:t>
            </w:r>
          </w:p>
          <w:p>
            <w:pPr>
              <w:pStyle w:val="0"/>
              <w:jc w:val="both"/>
            </w:pPr>
            <w:r>
              <w:rPr>
                <w:sz w:val="20"/>
              </w:rPr>
              <w:t xml:space="preserve">- министерство труда и социальной политики Магаданской области;</w:t>
            </w:r>
          </w:p>
          <w:p>
            <w:pPr>
              <w:pStyle w:val="0"/>
              <w:jc w:val="both"/>
            </w:pPr>
            <w:r>
              <w:rPr>
                <w:sz w:val="20"/>
              </w:rPr>
              <w:t xml:space="preserve">- министерство природных ресурсов и экологии Магаданской области;</w:t>
            </w:r>
          </w:p>
          <w:p>
            <w:pPr>
              <w:pStyle w:val="0"/>
              <w:jc w:val="both"/>
            </w:pPr>
            <w:r>
              <w:rPr>
                <w:sz w:val="20"/>
              </w:rPr>
              <w:t xml:space="preserve">- министерство культуры и туризма Магаданской области;</w:t>
            </w:r>
          </w:p>
          <w:p>
            <w:pPr>
              <w:pStyle w:val="0"/>
              <w:jc w:val="both"/>
            </w:pPr>
            <w:r>
              <w:rPr>
                <w:sz w:val="20"/>
              </w:rPr>
              <w:t xml:space="preserve">- органы местного самоуправления муниципальных образований Магаданской области (по согласованию);</w:t>
            </w:r>
          </w:p>
          <w:p>
            <w:pPr>
              <w:pStyle w:val="0"/>
              <w:jc w:val="both"/>
            </w:pPr>
            <w:r>
              <w:rPr>
                <w:sz w:val="20"/>
              </w:rPr>
              <w:t xml:space="preserve">-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tc>
      </w:tr>
      <w:tr>
        <w:tc>
          <w:tcPr>
            <w:tcW w:w="2267" w:type="dxa"/>
          </w:tcPr>
          <w:p>
            <w:pPr>
              <w:pStyle w:val="0"/>
              <w:jc w:val="both"/>
            </w:pPr>
            <w:r>
              <w:rPr>
                <w:sz w:val="20"/>
              </w:rPr>
              <w:t xml:space="preserve">Целевые показатели Подпрограммы</w:t>
            </w:r>
          </w:p>
        </w:tc>
        <w:tc>
          <w:tcPr>
            <w:tcW w:w="6803" w:type="dxa"/>
          </w:tcPr>
          <w:p>
            <w:pPr>
              <w:pStyle w:val="0"/>
              <w:jc w:val="both"/>
            </w:pPr>
            <w:r>
              <w:rPr>
                <w:sz w:val="20"/>
              </w:rPr>
              <w:t xml:space="preserve">- предоставление социальных выплат на приобретение жилых помещений гражданам из числа коренных малочисленных народов Севера;</w:t>
            </w:r>
          </w:p>
          <w:p>
            <w:pPr>
              <w:pStyle w:val="0"/>
              <w:jc w:val="both"/>
            </w:pPr>
            <w:r>
              <w:rPr>
                <w:sz w:val="20"/>
              </w:rPr>
              <w:t xml:space="preserve">- предоставление финансовой поддержки для зубопротезирования представителям коренных малочисленных народов Севера;</w:t>
            </w:r>
          </w:p>
          <w:p>
            <w:pPr>
              <w:pStyle w:val="0"/>
              <w:jc w:val="both"/>
            </w:pPr>
            <w:r>
              <w:rPr>
                <w:sz w:val="20"/>
              </w:rPr>
              <w:t xml:space="preserve">- численность молодежи из числа коренных малочисленных народов Севера,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ее пределами;</w:t>
            </w:r>
          </w:p>
          <w:p>
            <w:pPr>
              <w:pStyle w:val="0"/>
              <w:jc w:val="both"/>
            </w:pPr>
            <w:r>
              <w:rPr>
                <w:sz w:val="20"/>
              </w:rPr>
              <w:t xml:space="preserve">- количество детей, изучающих родной язык коренных народов;</w:t>
            </w:r>
          </w:p>
          <w:p>
            <w:pPr>
              <w:pStyle w:val="0"/>
              <w:jc w:val="both"/>
            </w:pPr>
            <w:r>
              <w:rPr>
                <w:sz w:val="20"/>
              </w:rPr>
              <w:t xml:space="preserve">- количество общин и иных объединений коренных малочисленных народов, получивших поддержку на развитие традиционных отраслей хозяйства;</w:t>
            </w:r>
          </w:p>
          <w:p>
            <w:pPr>
              <w:pStyle w:val="0"/>
              <w:jc w:val="both"/>
            </w:pPr>
            <w:r>
              <w:rPr>
                <w:sz w:val="20"/>
              </w:rPr>
              <w:t xml:space="preserve">- количество использованных разрешений на добычу охотничьих ресурсов (согласно утвержденным квотам);</w:t>
            </w:r>
          </w:p>
          <w:p>
            <w:pPr>
              <w:pStyle w:val="0"/>
              <w:jc w:val="both"/>
            </w:pPr>
            <w:r>
              <w:rPr>
                <w:sz w:val="20"/>
              </w:rPr>
              <w:t xml:space="preserve">- 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p>
            <w:pPr>
              <w:pStyle w:val="0"/>
              <w:jc w:val="both"/>
            </w:pPr>
            <w:r>
              <w:rPr>
                <w:sz w:val="20"/>
              </w:rPr>
              <w:t xml:space="preserve">- 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pPr>
              <w:pStyle w:val="0"/>
              <w:jc w:val="both"/>
            </w:pPr>
            <w:r>
              <w:rPr>
                <w:sz w:val="20"/>
              </w:rPr>
              <w:t xml:space="preserve">- количество граждан из числа коренных малочисленных народов, прошедших диспансеризацию;</w:t>
            </w:r>
          </w:p>
          <w:p>
            <w:pPr>
              <w:pStyle w:val="0"/>
              <w:jc w:val="both"/>
            </w:pPr>
            <w:r>
              <w:rPr>
                <w:sz w:val="20"/>
              </w:rPr>
              <w:t xml:space="preserve">- количество участников мероприятий, направленных на этнокультурное развитие коренных малочисленных народов</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срок реализации подпрограммы 2022-2025 годы.</w:t>
            </w:r>
          </w:p>
          <w:p>
            <w:pPr>
              <w:pStyle w:val="0"/>
              <w:jc w:val="both"/>
            </w:pPr>
            <w:r>
              <w:rPr>
                <w:sz w:val="20"/>
              </w:rPr>
              <w:t xml:space="preserve">Этапы реализации подпрограммы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116 071,1 тыс. рублей, в том числе:</w:t>
            </w:r>
          </w:p>
          <w:p>
            <w:pPr>
              <w:pStyle w:val="0"/>
              <w:jc w:val="both"/>
            </w:pPr>
            <w:r>
              <w:rPr>
                <w:sz w:val="20"/>
              </w:rPr>
              <w:t xml:space="preserve">2022 год - 26 492,7 тыс. рублей;</w:t>
            </w:r>
          </w:p>
          <w:p>
            <w:pPr>
              <w:pStyle w:val="0"/>
              <w:jc w:val="both"/>
            </w:pPr>
            <w:r>
              <w:rPr>
                <w:sz w:val="20"/>
              </w:rPr>
              <w:t xml:space="preserve">2023 год - 32 303,8 тыс. рублей;</w:t>
            </w:r>
          </w:p>
          <w:p>
            <w:pPr>
              <w:pStyle w:val="0"/>
              <w:jc w:val="both"/>
            </w:pPr>
            <w:r>
              <w:rPr>
                <w:sz w:val="20"/>
              </w:rPr>
              <w:t xml:space="preserve">2024 год - 28 654,9 тыс. рублей;</w:t>
            </w:r>
          </w:p>
          <w:p>
            <w:pPr>
              <w:pStyle w:val="0"/>
              <w:jc w:val="both"/>
            </w:pPr>
            <w:r>
              <w:rPr>
                <w:sz w:val="20"/>
              </w:rPr>
              <w:t xml:space="preserve">2025 год - 28 619,7 тыс. рублей,</w:t>
            </w:r>
          </w:p>
          <w:p>
            <w:pPr>
              <w:pStyle w:val="0"/>
              <w:jc w:val="both"/>
            </w:pPr>
            <w:r>
              <w:rPr>
                <w:sz w:val="20"/>
              </w:rPr>
              <w:t xml:space="preserve">за счет средств федерального бюджета (далее также - ФБ) - 20 777,6 тыс. рублей; в том числе:</w:t>
            </w:r>
          </w:p>
          <w:p>
            <w:pPr>
              <w:pStyle w:val="0"/>
              <w:jc w:val="both"/>
            </w:pPr>
            <w:r>
              <w:rPr>
                <w:sz w:val="20"/>
              </w:rPr>
              <w:t xml:space="preserve">2022 год - 4 830,1 тыс. рублей;</w:t>
            </w:r>
          </w:p>
          <w:p>
            <w:pPr>
              <w:pStyle w:val="0"/>
              <w:jc w:val="both"/>
            </w:pPr>
            <w:r>
              <w:rPr>
                <w:sz w:val="20"/>
              </w:rPr>
              <w:t xml:space="preserve">2023 год - 4 909,7 тыс. рублей;</w:t>
            </w:r>
          </w:p>
          <w:p>
            <w:pPr>
              <w:pStyle w:val="0"/>
              <w:jc w:val="both"/>
            </w:pPr>
            <w:r>
              <w:rPr>
                <w:sz w:val="20"/>
              </w:rPr>
              <w:t xml:space="preserve">2024 год - 5 516,6 тыс. рублей;</w:t>
            </w:r>
          </w:p>
          <w:p>
            <w:pPr>
              <w:pStyle w:val="0"/>
              <w:jc w:val="both"/>
            </w:pPr>
            <w:r>
              <w:rPr>
                <w:sz w:val="20"/>
              </w:rPr>
              <w:t xml:space="preserve">2025 год - 5 521,2 тыс. рублей,</w:t>
            </w:r>
          </w:p>
          <w:p>
            <w:pPr>
              <w:pStyle w:val="0"/>
              <w:jc w:val="both"/>
            </w:pPr>
            <w:r>
              <w:rPr>
                <w:sz w:val="20"/>
              </w:rPr>
              <w:t xml:space="preserve">средства областного бюджета (далее также - ОБ) - 95 293,5 тыс. рублей, в том числе:</w:t>
            </w:r>
          </w:p>
          <w:p>
            <w:pPr>
              <w:pStyle w:val="0"/>
              <w:jc w:val="both"/>
            </w:pPr>
            <w:r>
              <w:rPr>
                <w:sz w:val="20"/>
              </w:rPr>
              <w:t xml:space="preserve">2022 год - 21 662,6 тыс. рублей;</w:t>
            </w:r>
          </w:p>
          <w:p>
            <w:pPr>
              <w:pStyle w:val="0"/>
              <w:jc w:val="both"/>
            </w:pPr>
            <w:r>
              <w:rPr>
                <w:sz w:val="20"/>
              </w:rPr>
              <w:t xml:space="preserve">2023 год - 27 394,1 тыс. рублей;</w:t>
            </w:r>
          </w:p>
          <w:p>
            <w:pPr>
              <w:pStyle w:val="0"/>
              <w:jc w:val="both"/>
            </w:pPr>
            <w:r>
              <w:rPr>
                <w:sz w:val="20"/>
              </w:rPr>
              <w:t xml:space="preserve">2024 год - 23 138,3 тыс. рублей;</w:t>
            </w:r>
          </w:p>
          <w:p>
            <w:pPr>
              <w:pStyle w:val="0"/>
              <w:jc w:val="both"/>
            </w:pPr>
            <w:r>
              <w:rPr>
                <w:sz w:val="20"/>
              </w:rPr>
              <w:t xml:space="preserve">2025 год - 23 098,5 тыс. рублей,</w:t>
            </w:r>
          </w:p>
          <w:p>
            <w:pPr>
              <w:pStyle w:val="0"/>
              <w:jc w:val="both"/>
            </w:pPr>
            <w:r>
              <w:rPr>
                <w:sz w:val="20"/>
              </w:rPr>
              <w:t xml:space="preserve">за счет средств муниципальных бюджетов (далее также - МБ)</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8"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2267" w:type="dxa"/>
          </w:tcPr>
          <w:p>
            <w:pPr>
              <w:pStyle w:val="0"/>
              <w:jc w:val="both"/>
            </w:pPr>
            <w:r>
              <w:rPr>
                <w:sz w:val="20"/>
              </w:rPr>
              <w:t xml:space="preserve">Ожидаемые результаты реализации Подпрограммы</w:t>
            </w:r>
          </w:p>
        </w:tc>
        <w:tc>
          <w:tcPr>
            <w:tcW w:w="6803" w:type="dxa"/>
          </w:tcPr>
          <w:p>
            <w:pPr>
              <w:pStyle w:val="0"/>
              <w:jc w:val="both"/>
            </w:pPr>
            <w:r>
              <w:rPr>
                <w:sz w:val="20"/>
              </w:rPr>
              <w:t xml:space="preserve">- улучшение социально-бытовых условий семей представителей коренных малочисленных народов Севера;</w:t>
            </w:r>
          </w:p>
          <w:p>
            <w:pPr>
              <w:pStyle w:val="0"/>
              <w:jc w:val="both"/>
            </w:pPr>
            <w:r>
              <w:rPr>
                <w:sz w:val="20"/>
              </w:rPr>
              <w:t xml:space="preserve">- улучшение социально-экономического положения коренных малочисленных народов Севера, повышение качества их жизни, укрепление социальной защищенности;</w:t>
            </w:r>
          </w:p>
          <w:p>
            <w:pPr>
              <w:pStyle w:val="0"/>
              <w:jc w:val="both"/>
            </w:pPr>
            <w:r>
              <w:rPr>
                <w:sz w:val="20"/>
              </w:rPr>
              <w:t xml:space="preserve">- повышение доступа коренных малочисленных народов Севера к образовательным услугам;</w:t>
            </w:r>
          </w:p>
          <w:p>
            <w:pPr>
              <w:pStyle w:val="0"/>
              <w:jc w:val="both"/>
            </w:pPr>
            <w:r>
              <w:rPr>
                <w:sz w:val="20"/>
              </w:rPr>
              <w:t xml:space="preserve">- создание условий для сохранения наследия, развития и популяризации языков, культуры коренных малочисленных народов, проживающих в Магаданской области;</w:t>
            </w:r>
          </w:p>
          <w:p>
            <w:pPr>
              <w:pStyle w:val="0"/>
              <w:jc w:val="both"/>
            </w:pPr>
            <w:r>
              <w:rPr>
                <w:sz w:val="20"/>
              </w:rPr>
              <w:t xml:space="preserve">- создание условий для устойчивого функционирования традиционных отраслей хозяйствования, повышение заинтересованности в ведении традиционного образа жизни и видов традиционной хозяйственной деятельности;</w:t>
            </w:r>
          </w:p>
          <w:p>
            <w:pPr>
              <w:pStyle w:val="0"/>
              <w:jc w:val="both"/>
            </w:pPr>
            <w:r>
              <w:rPr>
                <w:sz w:val="20"/>
              </w:rPr>
              <w:t xml:space="preserve">- улучшение условий осуществления традиционной деятельности;</w:t>
            </w:r>
          </w:p>
          <w:p>
            <w:pPr>
              <w:pStyle w:val="0"/>
              <w:jc w:val="both"/>
            </w:pPr>
            <w:r>
              <w:rPr>
                <w:sz w:val="20"/>
              </w:rPr>
              <w:t xml:space="preserve">- повышение роли коренных малочисленных народов Севера в экономической и социальной жизни региона;</w:t>
            </w:r>
          </w:p>
          <w:p>
            <w:pPr>
              <w:pStyle w:val="0"/>
              <w:jc w:val="both"/>
            </w:pPr>
            <w:r>
              <w:rPr>
                <w:sz w:val="20"/>
              </w:rPr>
              <w:t xml:space="preserve">- увеличение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pPr>
              <w:pStyle w:val="0"/>
              <w:jc w:val="both"/>
            </w:pPr>
            <w:r>
              <w:rPr>
                <w:sz w:val="20"/>
              </w:rPr>
              <w:t xml:space="preserve">- увеличение количества граждан из числа коренных малочисленных народов, прошедших диспансеризацию;</w:t>
            </w:r>
          </w:p>
          <w:p>
            <w:pPr>
              <w:pStyle w:val="0"/>
              <w:jc w:val="both"/>
            </w:pPr>
            <w:r>
              <w:rPr>
                <w:sz w:val="20"/>
              </w:rPr>
              <w:t xml:space="preserve">- увеличение количества участников мероприятий, направленных на этнокультурное развитие коренных малочисленных народов</w:t>
            </w:r>
          </w:p>
        </w:tc>
      </w:tr>
    </w:tbl>
    <w:p>
      <w:pPr>
        <w:pStyle w:val="0"/>
        <w:ind w:firstLine="540"/>
        <w:jc w:val="both"/>
      </w:pPr>
      <w:r>
        <w:rPr>
          <w:sz w:val="20"/>
        </w:rPr>
      </w:r>
    </w:p>
    <w:p>
      <w:pPr>
        <w:pStyle w:val="2"/>
        <w:outlineLvl w:val="1"/>
        <w:jc w:val="center"/>
      </w:pPr>
      <w:r>
        <w:rPr>
          <w:sz w:val="20"/>
        </w:rPr>
        <w:t xml:space="preserve">I. Характеристика текущего состояния сферы реализации</w:t>
      </w:r>
    </w:p>
    <w:p>
      <w:pPr>
        <w:pStyle w:val="2"/>
        <w:jc w:val="center"/>
      </w:pPr>
      <w:r>
        <w:rPr>
          <w:sz w:val="20"/>
        </w:rPr>
        <w:t xml:space="preserve">и приоритеты государственной программы, и прогноз развития</w:t>
      </w:r>
    </w:p>
    <w:p>
      <w:pPr>
        <w:pStyle w:val="2"/>
        <w:jc w:val="center"/>
      </w:pPr>
      <w:r>
        <w:rPr>
          <w:sz w:val="20"/>
        </w:rPr>
        <w:t xml:space="preserve">на перспективу</w:t>
      </w:r>
    </w:p>
    <w:p>
      <w:pPr>
        <w:pStyle w:val="0"/>
        <w:jc w:val="center"/>
      </w:pPr>
      <w:r>
        <w:rPr>
          <w:sz w:val="20"/>
        </w:rPr>
        <w:t xml:space="preserve">(в ред. </w:t>
      </w:r>
      <w:hyperlink w:history="0" r:id="rId69"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13.02.2023 N 81-пп)</w:t>
      </w:r>
    </w:p>
    <w:p>
      <w:pPr>
        <w:pStyle w:val="0"/>
        <w:ind w:firstLine="540"/>
        <w:jc w:val="both"/>
      </w:pPr>
      <w:r>
        <w:rPr>
          <w:sz w:val="20"/>
        </w:rPr>
      </w:r>
    </w:p>
    <w:p>
      <w:pPr>
        <w:pStyle w:val="0"/>
        <w:ind w:firstLine="540"/>
        <w:jc w:val="both"/>
      </w:pPr>
      <w:r>
        <w:rPr>
          <w:sz w:val="20"/>
        </w:rPr>
        <w:t xml:space="preserve">Магаданская область является многонациональным субъектом Российской Федерации, в котором проживают представители более 100 национальностей.</w:t>
      </w:r>
    </w:p>
    <w:p>
      <w:pPr>
        <w:pStyle w:val="0"/>
        <w:spacing w:before="200" w:line-rule="auto"/>
        <w:ind w:firstLine="540"/>
        <w:jc w:val="both"/>
      </w:pPr>
      <w:r>
        <w:rPr>
          <w:sz w:val="20"/>
        </w:rPr>
        <w:t xml:space="preserve">Реализация государственной программы Магаданской области обусловлена приоритетами, которые определены:</w:t>
      </w:r>
    </w:p>
    <w:p>
      <w:pPr>
        <w:pStyle w:val="0"/>
        <w:spacing w:before="200" w:line-rule="auto"/>
        <w:ind w:firstLine="540"/>
        <w:jc w:val="both"/>
      </w:pPr>
      <w:r>
        <w:rPr>
          <w:sz w:val="20"/>
        </w:rPr>
        <w:t xml:space="preserve">- </w:t>
      </w:r>
      <w:hyperlink w:history="0" r:id="rId70"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w:t>
      </w:r>
    </w:p>
    <w:p>
      <w:pPr>
        <w:pStyle w:val="0"/>
        <w:spacing w:before="200" w:line-rule="auto"/>
        <w:ind w:firstLine="540"/>
        <w:jc w:val="both"/>
      </w:pPr>
      <w:r>
        <w:rPr>
          <w:sz w:val="20"/>
        </w:rPr>
        <w:t xml:space="preserve">- </w:t>
      </w:r>
      <w:hyperlink w:history="0" r:id="rId71"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Концепцией</w:t>
        </w:r>
      </w:hyperlink>
      <w:r>
        <w:rPr>
          <w:sz w:val="20"/>
        </w:rPr>
        <w:t xml:space="preserve"> содействия развитию благотворительной деятельности в Российской Федерации на период до 2025 года, утвержденной Распоряжением Правительства Российской Федерации от 15 ноября 2019 г. N 2705-р;</w:t>
      </w:r>
    </w:p>
    <w:p>
      <w:pPr>
        <w:pStyle w:val="0"/>
        <w:spacing w:before="200" w:line-rule="auto"/>
        <w:ind w:firstLine="540"/>
        <w:jc w:val="both"/>
      </w:pPr>
      <w:r>
        <w:rPr>
          <w:sz w:val="20"/>
        </w:rPr>
        <w:t xml:space="preserve">- Федеральным </w:t>
      </w:r>
      <w:hyperlink w:history="0" r:id="rId72"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от 19 мая 1995 г. N 82-ФЗ "Об общественных объединениях";</w:t>
      </w:r>
    </w:p>
    <w:p>
      <w:pPr>
        <w:pStyle w:val="0"/>
        <w:spacing w:before="200" w:line-rule="auto"/>
        <w:ind w:firstLine="540"/>
        <w:jc w:val="both"/>
      </w:pPr>
      <w:r>
        <w:rPr>
          <w:sz w:val="20"/>
        </w:rPr>
        <w:t xml:space="preserve">- Федеральным </w:t>
      </w:r>
      <w:hyperlink w:history="0" r:id="rId7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 Федеральным </w:t>
      </w:r>
      <w:hyperlink w:history="0" r:id="rId7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 Федеральным </w:t>
      </w:r>
      <w:hyperlink w:history="0" r:id="rId75"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законом</w:t>
        </w:r>
      </w:hyperlink>
      <w:r>
        <w:rPr>
          <w:sz w:val="20"/>
        </w:rPr>
        <w:t xml:space="preserve"> от 30 апреля 1999 г. N 82-ФЗ "О гарантиях прав коренных малочисленных народов Российской Федерации";</w:t>
      </w:r>
    </w:p>
    <w:p>
      <w:pPr>
        <w:pStyle w:val="0"/>
        <w:spacing w:before="200" w:line-rule="auto"/>
        <w:ind w:firstLine="540"/>
        <w:jc w:val="both"/>
      </w:pPr>
      <w:r>
        <w:rPr>
          <w:sz w:val="20"/>
        </w:rPr>
        <w:t xml:space="preserve">- Федеральным </w:t>
      </w:r>
      <w:hyperlink w:history="0" r:id="rId76"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 от 20 июля 2000 г. N 104-ФЗ "Об общих принципах организации общин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 Федеральным </w:t>
      </w:r>
      <w:hyperlink w:history="0" r:id="rId77"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 от 7 мая 2001 г. N 49-ФЗ "О территориях традиционного природопользования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 </w:t>
      </w:r>
      <w:hyperlink w:history="0" r:id="rId78"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Концепцией</w:t>
        </w:r>
      </w:hyperlink>
      <w:r>
        <w:rPr>
          <w:sz w:val="20"/>
        </w:rPr>
        <w:t xml:space="preserve"> противодействия терроризму в Российской Федерации, утвержденной Президентом Российской Федерации 5 октября 2009 года;</w:t>
      </w:r>
    </w:p>
    <w:p>
      <w:pPr>
        <w:pStyle w:val="0"/>
        <w:spacing w:before="200" w:line-rule="auto"/>
        <w:ind w:firstLine="540"/>
        <w:jc w:val="both"/>
      </w:pPr>
      <w:r>
        <w:rPr>
          <w:sz w:val="20"/>
        </w:rPr>
        <w:t xml:space="preserve">- </w:t>
      </w:r>
      <w:hyperlink w:history="0" r:id="rId79" w:tooltip="Распоряжение Правительства РФ от 04.02.2009 N 132-р &lt;О Концепции устойчивого развития коренных малочисленных народов Севера, Сибири и Дальнего Востока Российской Федерации&gt; {КонсультантПлюс}">
        <w:r>
          <w:rPr>
            <w:sz w:val="20"/>
            <w:color w:val="0000ff"/>
          </w:rPr>
          <w:t xml:space="preserve">Концепцией</w:t>
        </w:r>
      </w:hyperlink>
      <w:r>
        <w:rPr>
          <w:sz w:val="20"/>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pPr>
        <w:pStyle w:val="0"/>
        <w:spacing w:before="200" w:line-rule="auto"/>
        <w:ind w:firstLine="540"/>
        <w:jc w:val="both"/>
      </w:pPr>
      <w:r>
        <w:rPr>
          <w:sz w:val="20"/>
        </w:rPr>
        <w:t xml:space="preserve">- </w:t>
      </w:r>
      <w:hyperlink w:history="0" r:id="rId8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pPr>
        <w:pStyle w:val="0"/>
        <w:spacing w:before="200" w:line-rule="auto"/>
        <w:ind w:firstLine="540"/>
        <w:jc w:val="both"/>
      </w:pPr>
      <w:r>
        <w:rPr>
          <w:sz w:val="20"/>
        </w:rPr>
        <w:t xml:space="preserve">- </w:t>
      </w:r>
      <w:hyperlink w:history="0" r:id="rId8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2 июля 2021 г. N 400;</w:t>
      </w:r>
    </w:p>
    <w:p>
      <w:pPr>
        <w:pStyle w:val="0"/>
        <w:spacing w:before="200" w:line-rule="auto"/>
        <w:ind w:firstLine="540"/>
        <w:jc w:val="both"/>
      </w:pPr>
      <w:r>
        <w:rPr>
          <w:sz w:val="20"/>
        </w:rPr>
        <w:t xml:space="preserve">- </w:t>
      </w:r>
      <w:hyperlink w:history="0" r:id="rId8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Стратегией</w:t>
        </w:r>
      </w:hyperlink>
      <w:r>
        <w:rPr>
          <w:sz w:val="20"/>
        </w:rPr>
        <w:t xml:space="preserve"> развития государственной политики Российской Федерации в отношении российского казачества на 2021-2030 годы, утвержденной Указом Президентом Российской Федерации от 9 августа 2020 г. N 505;</w:t>
      </w:r>
    </w:p>
    <w:p>
      <w:pPr>
        <w:pStyle w:val="0"/>
        <w:spacing w:before="200" w:line-rule="auto"/>
        <w:ind w:firstLine="540"/>
        <w:jc w:val="both"/>
      </w:pPr>
      <w:r>
        <w:rPr>
          <w:sz w:val="20"/>
        </w:rPr>
        <w:t xml:space="preserve">- </w:t>
      </w:r>
      <w:hyperlink w:history="0" r:id="rId83"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на 2017-2030 годы, утвержденной Указом Президента Российской Федерации от 9 мая 2017 г. N 203;</w:t>
      </w:r>
    </w:p>
    <w:p>
      <w:pPr>
        <w:pStyle w:val="0"/>
        <w:spacing w:before="200" w:line-rule="auto"/>
        <w:ind w:firstLine="540"/>
        <w:jc w:val="both"/>
      </w:pPr>
      <w:r>
        <w:rPr>
          <w:sz w:val="20"/>
        </w:rPr>
        <w:t xml:space="preserve">- государственной </w:t>
      </w:r>
      <w:hyperlink w:history="0" r:id="rId8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федеральными законами 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w:t>
      </w:r>
    </w:p>
    <w:p>
      <w:pPr>
        <w:pStyle w:val="0"/>
        <w:spacing w:before="200" w:line-rule="auto"/>
        <w:ind w:firstLine="540"/>
        <w:jc w:val="both"/>
      </w:pPr>
      <w:r>
        <w:rPr>
          <w:sz w:val="20"/>
        </w:rPr>
        <w:t xml:space="preserve">Этническое, религиозное и культурное многообразие является ресурсом развития Магаданской области, а систематическая работа по поддержанию баланса интересов различных этнокультурных и религиозных сообществ дает результат, проявляющийся в сохранении межнационального и межконфессионального мира в обществе.</w:t>
      </w:r>
    </w:p>
    <w:p>
      <w:pPr>
        <w:pStyle w:val="0"/>
        <w:spacing w:before="200" w:line-rule="auto"/>
        <w:ind w:firstLine="540"/>
        <w:jc w:val="both"/>
      </w:pPr>
      <w:r>
        <w:rPr>
          <w:sz w:val="20"/>
        </w:rPr>
        <w:t xml:space="preserve">В целях реализации государственной национальной политики Магаданской области и развитии институтов гражданского общества Магаданской области реализация проектов с использованием механизма государственно-частного партнерства (в том числе концессионных соглашений) не предполагается.</w:t>
      </w:r>
    </w:p>
    <w:p>
      <w:pPr>
        <w:pStyle w:val="0"/>
        <w:ind w:firstLine="540"/>
        <w:jc w:val="both"/>
      </w:pPr>
      <w:r>
        <w:rPr>
          <w:sz w:val="20"/>
        </w:rPr>
      </w:r>
    </w:p>
    <w:p>
      <w:pPr>
        <w:pStyle w:val="2"/>
        <w:outlineLvl w:val="2"/>
        <w:jc w:val="center"/>
      </w:pPr>
      <w:r>
        <w:rPr>
          <w:sz w:val="20"/>
        </w:rPr>
        <w:t xml:space="preserve">"Подпрограмма Развитие гражданского общества посредством</w:t>
      </w:r>
    </w:p>
    <w:p>
      <w:pPr>
        <w:pStyle w:val="2"/>
        <w:jc w:val="center"/>
      </w:pPr>
      <w:r>
        <w:rPr>
          <w:sz w:val="20"/>
        </w:rPr>
        <w:t xml:space="preserve">поддержки деятельности социально ориентированных</w:t>
      </w:r>
    </w:p>
    <w:p>
      <w:pPr>
        <w:pStyle w:val="2"/>
        <w:jc w:val="center"/>
      </w:pPr>
      <w:r>
        <w:rPr>
          <w:sz w:val="20"/>
        </w:rPr>
        <w:t xml:space="preserve">некоммерческих организаций в Магаданской области"</w:t>
      </w:r>
    </w:p>
    <w:p>
      <w:pPr>
        <w:pStyle w:val="0"/>
        <w:ind w:firstLine="540"/>
        <w:jc w:val="both"/>
      </w:pPr>
      <w:r>
        <w:rPr>
          <w:sz w:val="20"/>
        </w:rPr>
      </w:r>
    </w:p>
    <w:p>
      <w:pPr>
        <w:pStyle w:val="0"/>
        <w:ind w:firstLine="540"/>
        <w:jc w:val="both"/>
      </w:pPr>
      <w:r>
        <w:rPr>
          <w:sz w:val="20"/>
        </w:rPr>
        <w:t xml:space="preserve">СО НКО являются важнейшим институтом гражданского общества. Деятельность СО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 НКО способствует повышению уровня гражданской активности населения.</w:t>
      </w:r>
    </w:p>
    <w:p>
      <w:pPr>
        <w:pStyle w:val="0"/>
        <w:spacing w:before="200" w:line-rule="auto"/>
        <w:ind w:firstLine="540"/>
        <w:jc w:val="both"/>
      </w:pPr>
      <w:r>
        <w:rPr>
          <w:sz w:val="20"/>
        </w:rPr>
        <w:t xml:space="preserve">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 Взаимодействие с общественными организациями строится на принципах социального партнерства, включающих объединение усилий в постановке и решении приоритетных задач, взаимную ответственность сторон за результаты их реализации. Это позволяет организовать систему совместных действий и устойчивое внедрение различных форм взаимодействия.</w:t>
      </w:r>
    </w:p>
    <w:p>
      <w:pPr>
        <w:pStyle w:val="0"/>
        <w:spacing w:before="200" w:line-rule="auto"/>
        <w:ind w:firstLine="540"/>
        <w:jc w:val="both"/>
      </w:pPr>
      <w:r>
        <w:rPr>
          <w:sz w:val="20"/>
        </w:rPr>
        <w:t xml:space="preserve">Процесс создания и регистрации новых общественных организаций остается стабильным на протяжении нескольких лет. Количество вновь регистрируемых некоммерческих организаций (далее - НКО) ежегодно увеличивается. Если в 2015 году было зарегистрировано 344 НКО, то на 1 января 2022 года в Магаданской области зарегистрировано 371 НКО, из них: 204 общественных объединений, 42 религиозных организаций, 36 родовые общины, 7 казачьих обществ, 14 политических партий и 104 иные некоммерческие организации.</w:t>
      </w:r>
    </w:p>
    <w:p>
      <w:pPr>
        <w:pStyle w:val="0"/>
        <w:spacing w:before="200" w:line-rule="auto"/>
        <w:ind w:firstLine="540"/>
        <w:jc w:val="both"/>
      </w:pPr>
      <w:r>
        <w:rPr>
          <w:sz w:val="20"/>
        </w:rPr>
        <w:t xml:space="preserve">Федеральным законодательством определены социально ориентированные направления деятельности НКО, меры и формы поддержки данных организаций, такие как имущественная, финансовая, информационная, консультативная и образовательная поддержка.</w:t>
      </w:r>
    </w:p>
    <w:p>
      <w:pPr>
        <w:pStyle w:val="0"/>
        <w:spacing w:before="200" w:line-rule="auto"/>
        <w:ind w:firstLine="540"/>
        <w:jc w:val="both"/>
      </w:pPr>
      <w:r>
        <w:rPr>
          <w:sz w:val="20"/>
        </w:rPr>
        <w:t xml:space="preserve">Является востребованным обеспечение участия общественных организаций в региональном конкурсе социальных проектов. С 2004 года поддержано около 450 социально значимых проектов общественных объединений территории на общую сумму более 80 млн рублей, направленных на развитие в регионе гражданского общества. Благодаря реализации социально значимых проектов ежегодно более 17 000 жителей области получают конкретную социальную помощь и поддержку, заботу и внимание.</w:t>
      </w:r>
    </w:p>
    <w:p>
      <w:pPr>
        <w:pStyle w:val="0"/>
        <w:spacing w:before="200" w:line-rule="auto"/>
        <w:ind w:firstLine="540"/>
        <w:jc w:val="both"/>
      </w:pPr>
      <w:r>
        <w:rPr>
          <w:sz w:val="20"/>
        </w:rPr>
        <w:t xml:space="preserve">Реализованные проекты помогли улучшить демографическую ситуацию в Магаданской области, обеспечить оказание помощи беременным, попавшим в трудную жизненную ситуацию и многодетным одиноким женщинам, привлечь детей, подростков и молодежь к различным видам спорта, повысить количество историко-краеведческих мероприятий, организовать культурно-просветительские мероприятия, привлечь жителей области к решению проблем экологии, провести общественно значимые акции и конференции, профилактические оздоровительные мероприятия, оказать жителям региона бесплатную информационно-методическую помощь по различным вопросам. Улучшается качество жизни слабо защищенных категорий граждан: пенсионеров, ветеранов, детей инвалидов, многодетных семей. Осуществлены меры по укреплению культуры межэтнического общения, обеспечены условия для национального развития и гармонизации межнационального взаимодействия этнических общностей и групп, сохраняется и развивается национально-культурная самобытность.</w:t>
      </w:r>
    </w:p>
    <w:p>
      <w:pPr>
        <w:pStyle w:val="0"/>
        <w:spacing w:before="200" w:line-rule="auto"/>
        <w:ind w:firstLine="540"/>
        <w:jc w:val="both"/>
      </w:pPr>
      <w:r>
        <w:rPr>
          <w:sz w:val="20"/>
        </w:rPr>
        <w:t xml:space="preserve">В целях индивидуальной работы по проектной деятельности с социально ориентированным некоммерческим организациям (далее - СО НКО), в 2016 году создано Магаданское областное государственное автономное учреждение "Ресурсный центр поддержки общественных инициатив" (далее - МОГАУ "Ресурсный центр поддержки общественных инициатив"). Специалистами ресурсного центра оказываются бесплатные юридические и бухгалтерские услуги, организована консультационная, техническая поддержка и сопровождение подготовки и реализации некоммерческими организациями социальных проектов. Также оказывается содействие в подготовке и реализации проектов, поддержанных Фондом президентских грантов. В рамках государственной программы необходимо продолжить работу ресурсного центра.</w:t>
      </w:r>
    </w:p>
    <w:p>
      <w:pPr>
        <w:pStyle w:val="0"/>
        <w:spacing w:before="200" w:line-rule="auto"/>
        <w:ind w:firstLine="540"/>
        <w:jc w:val="both"/>
      </w:pPr>
      <w:r>
        <w:rPr>
          <w:sz w:val="20"/>
        </w:rPr>
        <w:t xml:space="preserve">Благодаря реализации в 2015-2022 годах государственной поддержки социально ориентированных некоммерческих организаций создан значительный потенциал в активизации ресурсов гражданского общества к решению проблем сообщества Магаданской области, отмечается расширение круга привлекаемых к реализации социально значимых проектов некоммерческих организаций; приобретен опыт привлечения сторонних финансовых ресурсов к выполнению проектных мероприятий.</w:t>
      </w:r>
    </w:p>
    <w:p>
      <w:pPr>
        <w:pStyle w:val="0"/>
        <w:spacing w:before="200" w:line-rule="auto"/>
        <w:ind w:firstLine="540"/>
        <w:jc w:val="both"/>
      </w:pPr>
      <w:r>
        <w:rPr>
          <w:sz w:val="20"/>
        </w:rPr>
        <w:t xml:space="preserve">Среди других мер поддержки также необходимо продолжить содействие в участии общественных организаций во Всероссийских и региональных мероприятиях в соответствии с федеральными законами, Указами Президента Российской Федерации, решениями межведомственных комиссий, советов ДВФО и вышестоящих руководящих органов, является востребованным выполнение иных разовых социально значимых мероприятий, предоставление субсидий бюджетам муниципальных образований из областного бюджета на реализацию муниципальных программ, направленных на поддержку СО НКО, на проведение социологических исследований по проблемам деятельности и развития СО НКО в Магаданской области предусмотрено проведение форумов, семинаров и других мероприятий. С целью повышения квалификации активистов СО НКО ежегодно предоставляются субсидии из областного бюджета для обеспечения участия работников и добровольцев СО НКО в семинарах, стажировках, конференциях, совещаниях или мероприятиях на территории Магаданской области или за ее пределами.</w:t>
      </w:r>
    </w:p>
    <w:p>
      <w:pPr>
        <w:pStyle w:val="0"/>
        <w:spacing w:before="200" w:line-rule="auto"/>
        <w:ind w:firstLine="540"/>
        <w:jc w:val="both"/>
      </w:pPr>
      <w:r>
        <w:rPr>
          <w:sz w:val="20"/>
        </w:rPr>
        <w:t xml:space="preserve">За инициативный, добросовестный, ответственный труд и значительный личный вклад в социально значимую деятельность организации является востребованным выделение денежных средств на материальное поощрение активных работников и добровольцев СО НКО. В целях государственной поддержки, развития и дополнительного стимулирования деятельности общественных объединений, нужно продолжить ежегодное присуждение премии Губернатора Магаданской области "Признание" за активную гражданскую позицию и большую общественную работу в Магаданской области.</w:t>
      </w:r>
    </w:p>
    <w:p>
      <w:pPr>
        <w:pStyle w:val="0"/>
        <w:spacing w:before="200" w:line-rule="auto"/>
        <w:ind w:firstLine="540"/>
        <w:jc w:val="both"/>
      </w:pPr>
      <w:r>
        <w:rPr>
          <w:sz w:val="20"/>
        </w:rPr>
        <w:t xml:space="preserve">Несмотря на существование благоприятных условий для развития гражданского общества, отмечается и наличие реально существующих проблем в сфере развития гражданского общества в области:</w:t>
      </w:r>
    </w:p>
    <w:p>
      <w:pPr>
        <w:pStyle w:val="0"/>
        <w:spacing w:before="200" w:line-rule="auto"/>
        <w:ind w:firstLine="540"/>
        <w:jc w:val="both"/>
      </w:pPr>
      <w:r>
        <w:rPr>
          <w:sz w:val="20"/>
        </w:rPr>
        <w:t xml:space="preserve">- несовершенство нормативной правовой базы в отношении СО НКО;</w:t>
      </w:r>
    </w:p>
    <w:p>
      <w:pPr>
        <w:pStyle w:val="0"/>
        <w:spacing w:before="200" w:line-rule="auto"/>
        <w:ind w:firstLine="540"/>
        <w:jc w:val="both"/>
      </w:pPr>
      <w:r>
        <w:rPr>
          <w:sz w:val="20"/>
        </w:rPr>
        <w:t xml:space="preserve">- недостаточная информированность общества о деятельности СО НКО;</w:t>
      </w:r>
    </w:p>
    <w:p>
      <w:pPr>
        <w:pStyle w:val="0"/>
        <w:spacing w:before="200" w:line-rule="auto"/>
        <w:ind w:firstLine="540"/>
        <w:jc w:val="both"/>
      </w:pPr>
      <w:r>
        <w:rPr>
          <w:sz w:val="20"/>
        </w:rPr>
        <w:t xml:space="preserve">- низкая гражданская активность и правовая грамотность населения области;</w:t>
      </w:r>
    </w:p>
    <w:p>
      <w:pPr>
        <w:pStyle w:val="0"/>
        <w:spacing w:before="200" w:line-rule="auto"/>
        <w:ind w:firstLine="540"/>
        <w:jc w:val="both"/>
      </w:pPr>
      <w:r>
        <w:rPr>
          <w:sz w:val="20"/>
        </w:rPr>
        <w:t xml:space="preserve">- слабое продвижение СО НКО на рынки предоставления социальных услуг населению.</w:t>
      </w:r>
    </w:p>
    <w:p>
      <w:pPr>
        <w:pStyle w:val="0"/>
        <w:spacing w:before="200" w:line-rule="auto"/>
        <w:ind w:firstLine="540"/>
        <w:jc w:val="both"/>
      </w:pPr>
      <w:r>
        <w:rPr>
          <w:sz w:val="20"/>
        </w:rPr>
        <w:t xml:space="preserve">Также необходимо отметить важность повышения активности волонтерского движения в области, увеличение вовлеченности населения в социально ориентированные проекты и мероприятия.</w:t>
      </w:r>
    </w:p>
    <w:p>
      <w:pPr>
        <w:pStyle w:val="0"/>
        <w:spacing w:before="200" w:line-rule="auto"/>
        <w:ind w:firstLine="540"/>
        <w:jc w:val="both"/>
      </w:pPr>
      <w:r>
        <w:rPr>
          <w:sz w:val="20"/>
        </w:rPr>
        <w:t xml:space="preserve">Открытыми остаются вопросы укрепления материально-технической базы СО НКО, действующих на территории региона. Для работников многих СО НКО является востребованной консультативная и образовательная поддержка со стороны органов государственной власти и местного самоуправления.</w:t>
      </w:r>
    </w:p>
    <w:p>
      <w:pPr>
        <w:pStyle w:val="0"/>
        <w:spacing w:before="200" w:line-rule="auto"/>
        <w:ind w:firstLine="540"/>
        <w:jc w:val="both"/>
      </w:pPr>
      <w:r>
        <w:rPr>
          <w:sz w:val="20"/>
        </w:rPr>
        <w:t xml:space="preserve">Вместе с тем количество площадок, на которых можно было бы обсуждать проблемы СО НКО недостаточно.</w:t>
      </w:r>
    </w:p>
    <w:p>
      <w:pPr>
        <w:pStyle w:val="0"/>
        <w:spacing w:before="200" w:line-rule="auto"/>
        <w:ind w:firstLine="540"/>
        <w:jc w:val="both"/>
      </w:pPr>
      <w:r>
        <w:rPr>
          <w:sz w:val="20"/>
        </w:rPr>
        <w:t xml:space="preserve">Необходимо выстраивание системы взаимодействия СО НКО, органов власти и средств массовой информации. Среди конкретных форм совместной работы можно назвать такие, как вовлечение представителей СО НКО в совместную деятельность, размещение публикаций, сюжетов и ведение специальных тематических рубрик о деятельности СО НКО, организация совместных семинаров и иных форм повышения компетентности, проведение информационных кампаний и социальных акций.</w:t>
      </w:r>
    </w:p>
    <w:p>
      <w:pPr>
        <w:pStyle w:val="0"/>
        <w:spacing w:before="200" w:line-rule="auto"/>
        <w:ind w:firstLine="540"/>
        <w:jc w:val="both"/>
      </w:pPr>
      <w:r>
        <w:rPr>
          <w:sz w:val="20"/>
        </w:rPr>
        <w:t xml:space="preserve">Важно сохранить информационное освещение социально значимых мероприятий, в 2016 году по инициативе общественных организаций был запущен раздел "Гражданское обществ" </w:t>
      </w:r>
      <w:r>
        <w:rPr>
          <w:sz w:val="20"/>
        </w:rPr>
        <w:t xml:space="preserve">https://society.49gov.ru/</w:t>
      </w:r>
      <w:r>
        <w:rPr>
          <w:sz w:val="20"/>
        </w:rPr>
        <w:t xml:space="preserve"> на официальном портале Правительства Магаданской области, в 2019 году запущен портал некоммерческих организаций Магаданской области "Инициатива Колымы", также ведется работа по освещению деятельности СО НКО в социальных сетях. Несмотря на создание интернет ресурсов необходимо продолжить выстраивание системы взаимодействия с СО НКО.</w:t>
      </w:r>
    </w:p>
    <w:p>
      <w:pPr>
        <w:pStyle w:val="0"/>
        <w:spacing w:before="200" w:line-rule="auto"/>
        <w:ind w:firstLine="540"/>
        <w:jc w:val="both"/>
      </w:pPr>
      <w:r>
        <w:rPr>
          <w:sz w:val="20"/>
        </w:rPr>
        <w:t xml:space="preserve">Комплексной формой поддержки социально ориентированных некоммерческих организаций, обеспечивающей координацию различных мероприятий, проводимых в соответствии с полномочиями муниципальных образований, являются муниципальные программы. Продолжается работа по оказанию содействия органам местного самоуправления по вопросам поддержки СО НКО, в том числе путем содействия муниципальным программам поддержки СО НКО, а также методического обеспечения, информационной и консультационной поддержки органов МСУ и оказания им содействия в разработке и реализации мер по поддержке СО НКО организаций на территориях муниципальных образований.</w:t>
      </w:r>
    </w:p>
    <w:p>
      <w:pPr>
        <w:pStyle w:val="0"/>
        <w:spacing w:before="200" w:line-rule="auto"/>
        <w:ind w:firstLine="540"/>
        <w:jc w:val="both"/>
      </w:pPr>
      <w:r>
        <w:rPr>
          <w:sz w:val="20"/>
        </w:rPr>
        <w:t xml:space="preserve">В настоящее время в области действует ряд общественных институтов, чьи потенциальные возможности необходимо использовать более эффективно, взаимодействие с которыми позволит вывести процессы управления социальным климатом на принципиально иной качественный уровень.</w:t>
      </w:r>
    </w:p>
    <w:p>
      <w:pPr>
        <w:pStyle w:val="0"/>
        <w:spacing w:before="200" w:line-rule="auto"/>
        <w:ind w:firstLine="540"/>
        <w:jc w:val="both"/>
      </w:pPr>
      <w:r>
        <w:rPr>
          <w:sz w:val="20"/>
        </w:rPr>
        <w:t xml:space="preserve">Одной из наиболее острых проблем остается проблема продвижения СО НКО на рынки предоставления социальных услуг населению. Большинство организаций не предпринимает специальных усилий по позиционированию себя на рынке социальных услуг. Необходимо проведение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Результатом действия должно стать внедрение в практику государственно-общественных отношений действенных комплексных механизмов управления процессами, обеспечивающих активное участие общественных объединений и социально ориентированных некоммерческих организаций в выработке и реализации стратегических решений, определяющих долгосрочное социально-экономическое развитие Магаданской области и муниципальных образований на его территории.</w:t>
      </w:r>
    </w:p>
    <w:p>
      <w:pPr>
        <w:pStyle w:val="0"/>
        <w:ind w:firstLine="540"/>
        <w:jc w:val="both"/>
      </w:pPr>
      <w:r>
        <w:rPr>
          <w:sz w:val="20"/>
        </w:rPr>
      </w:r>
    </w:p>
    <w:p>
      <w:pPr>
        <w:pStyle w:val="2"/>
        <w:outlineLvl w:val="2"/>
        <w:jc w:val="center"/>
      </w:pPr>
      <w:r>
        <w:rPr>
          <w:sz w:val="20"/>
        </w:rPr>
        <w:t xml:space="preserve">"Подпрограмма Гармонизация межнациональных отношений,</w:t>
      </w:r>
    </w:p>
    <w:p>
      <w:pPr>
        <w:pStyle w:val="2"/>
        <w:jc w:val="center"/>
      </w:pPr>
      <w:r>
        <w:rPr>
          <w:sz w:val="20"/>
        </w:rPr>
        <w:t xml:space="preserve">этнокультурное развитие народов и профилактика</w:t>
      </w:r>
    </w:p>
    <w:p>
      <w:pPr>
        <w:pStyle w:val="2"/>
        <w:jc w:val="center"/>
      </w:pPr>
      <w:r>
        <w:rPr>
          <w:sz w:val="20"/>
        </w:rPr>
        <w:t xml:space="preserve">экстремистских проявлений в Магаданской области"</w:t>
      </w:r>
    </w:p>
    <w:p>
      <w:pPr>
        <w:pStyle w:val="0"/>
        <w:ind w:firstLine="540"/>
        <w:jc w:val="both"/>
      </w:pPr>
      <w:r>
        <w:rPr>
          <w:sz w:val="20"/>
        </w:rPr>
      </w:r>
    </w:p>
    <w:p>
      <w:pPr>
        <w:pStyle w:val="0"/>
        <w:ind w:firstLine="540"/>
        <w:jc w:val="both"/>
      </w:pPr>
      <w:r>
        <w:rPr>
          <w:sz w:val="20"/>
        </w:rPr>
        <w:t xml:space="preserve">На территории региона реализуется </w:t>
      </w:r>
      <w:hyperlink w:history="0" r:id="rId85" w:tooltip="Постановление Правительства Магаданской области от 29.10.2015 N 761-пп (ред. от 20.03.2020) &quot;Об утверждении Стратегии государственной национальной политики в Магаданской област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в Магаданской области на период до 2025 года, утвержденная постановлением Правительства Магаданской области от 29 октября 2015 г. N 761-пп "Об утверждении Стратегии государственной национальной политики в Магаданской области на период до 2025 года", План мероприятий по реализации в Магаданской области в 2022-2025 годах Стратегии государственной национальной политики Российской Федерации на период до 2025 года, утвержденный постановлением Правительства Магаданской области от 19 апреля 2022 г. N 353-пп "Об утверждении Плана мероприятий по реализации в Магаданской области в 2022-2025 годах Стратегии государственной национальной политики Российской Федерации на период до 2025 года, Стратегии государственной национальной политики в Магаданской области на период до 2025 года".</w:t>
      </w:r>
    </w:p>
    <w:p>
      <w:pPr>
        <w:pStyle w:val="0"/>
        <w:spacing w:before="200" w:line-rule="auto"/>
        <w:ind w:firstLine="540"/>
        <w:jc w:val="both"/>
      </w:pPr>
      <w:r>
        <w:rPr>
          <w:sz w:val="20"/>
        </w:rPr>
        <w:t xml:space="preserve">Одной из главных задач органов исполнительной власти Магаданской области, органов местного самоуправления муниципальных образований в сфере реализации государственной национальной политики является поддержание межнационального мира и согласия, гармонизации межнациональных отношений, профилактика возникновения конфликтных ситуаций, содействие диалогу между представителями различных этнических общностей.</w:t>
      </w:r>
    </w:p>
    <w:p>
      <w:pPr>
        <w:pStyle w:val="0"/>
        <w:spacing w:before="200" w:line-rule="auto"/>
        <w:ind w:firstLine="540"/>
        <w:jc w:val="both"/>
      </w:pPr>
      <w:r>
        <w:rPr>
          <w:sz w:val="20"/>
        </w:rPr>
        <w:t xml:space="preserve">Значимую роль в укреплении взаимопонимания между представителями различных народов, проживающих в регионе, играют национально-культурные общественные объединения.</w:t>
      </w:r>
    </w:p>
    <w:p>
      <w:pPr>
        <w:pStyle w:val="0"/>
        <w:spacing w:before="200" w:line-rule="auto"/>
        <w:ind w:firstLine="540"/>
        <w:jc w:val="both"/>
      </w:pPr>
      <w:r>
        <w:rPr>
          <w:sz w:val="20"/>
        </w:rPr>
        <w:t xml:space="preserve">По данным Управления Министерства юстиции Российской Федерации по Магаданской области и Чукотскому автономному округу в регионе зарегистрировано 10 национально-культурных объединений, 2 из них созданы выходцами из стран СНГ.</w:t>
      </w:r>
    </w:p>
    <w:p>
      <w:pPr>
        <w:pStyle w:val="0"/>
        <w:spacing w:before="200" w:line-rule="auto"/>
        <w:ind w:firstLine="540"/>
        <w:jc w:val="both"/>
      </w:pPr>
      <w:r>
        <w:rPr>
          <w:sz w:val="20"/>
        </w:rPr>
        <w:t xml:space="preserve">В рамках реализации государственной национальной политики осуществляется финансовая поддержка деятельности национально-культурными организациями с целью выполнения социально значимых проектов, направленных на укрепление межнациональных отношений, социально-культурную адаптацию и интеграцию иностранных граждан.</w:t>
      </w:r>
    </w:p>
    <w:p>
      <w:pPr>
        <w:pStyle w:val="0"/>
        <w:spacing w:before="200" w:line-rule="auto"/>
        <w:ind w:firstLine="540"/>
        <w:jc w:val="both"/>
      </w:pPr>
      <w:r>
        <w:rPr>
          <w:sz w:val="20"/>
        </w:rPr>
        <w:t xml:space="preserve">Реализация мероприятий программы способствовала достижению цели - укреплению единства народов России, населяющих Магаданскую область.</w:t>
      </w:r>
    </w:p>
    <w:p>
      <w:pPr>
        <w:pStyle w:val="0"/>
        <w:spacing w:before="200" w:line-rule="auto"/>
        <w:ind w:firstLine="540"/>
        <w:jc w:val="both"/>
      </w:pPr>
      <w:r>
        <w:rPr>
          <w:sz w:val="20"/>
        </w:rPr>
        <w:t xml:space="preserve">Министерство внутренней, информационной и молодежной политики Магаданской области активно взаимодействуют с казачьими объединениями, действующими на территории Магаданской области в рамках Плана мероприятий по реализации Стратегии государственной национальной политики Российской Федерации в отношении российского казачества до 2025 года.</w:t>
      </w:r>
    </w:p>
    <w:p>
      <w:pPr>
        <w:pStyle w:val="0"/>
        <w:spacing w:before="200" w:line-rule="auto"/>
        <w:ind w:firstLine="540"/>
        <w:jc w:val="both"/>
      </w:pPr>
      <w:r>
        <w:rPr>
          <w:sz w:val="20"/>
        </w:rPr>
        <w:t xml:space="preserve">В настоящее время в Магаданской области зарегистрировано 7 казачьих обществ. Основными направлениями деятельности казачьих обществ являются: участие в охране общественного порядка, природоохранных и экологических мероприятиях, в мероприятиях по сохранению и развитию культурных традиций казачества.</w:t>
      </w:r>
    </w:p>
    <w:p>
      <w:pPr>
        <w:pStyle w:val="0"/>
        <w:spacing w:before="200" w:line-rule="auto"/>
        <w:ind w:firstLine="540"/>
        <w:jc w:val="both"/>
      </w:pPr>
      <w:r>
        <w:rPr>
          <w:sz w:val="20"/>
        </w:rPr>
        <w:t xml:space="preserve">За период реализации Программы в 2022 году удалось достичь следующих показателей эффективности:</w:t>
      </w:r>
    </w:p>
    <w:p>
      <w:pPr>
        <w:pStyle w:val="0"/>
        <w:spacing w:before="200" w:line-rule="auto"/>
        <w:ind w:firstLine="540"/>
        <w:jc w:val="both"/>
      </w:pPr>
      <w:r>
        <w:rPr>
          <w:sz w:val="20"/>
        </w:rPr>
        <w:t xml:space="preserve">- доля граждан, положительно оценивающих состояние межнациональных отношений, проживающих в Магаданской области - 80,9% (2020 - 84,9%, 2021 - 85,7%). 11,4% назвали межнациональные отношения в Магаданской области напряженными и конфликтными (2020 - 9,5%, 2021 - 9,6%).</w:t>
      </w:r>
    </w:p>
    <w:p>
      <w:pPr>
        <w:pStyle w:val="0"/>
        <w:spacing w:before="200" w:line-rule="auto"/>
        <w:ind w:firstLine="540"/>
        <w:jc w:val="both"/>
      </w:pPr>
      <w:r>
        <w:rPr>
          <w:sz w:val="20"/>
        </w:rPr>
        <w:t xml:space="preserve">Большинство жителей (96,9%) не испытывали по отношению к себе недоверия окружающих, связанного со своими религиозными убеждениями (2020 - 94,4%, 2021 - 96,3%).</w:t>
      </w:r>
    </w:p>
    <w:p>
      <w:pPr>
        <w:pStyle w:val="0"/>
        <w:spacing w:before="200" w:line-rule="auto"/>
        <w:ind w:firstLine="540"/>
        <w:jc w:val="both"/>
      </w:pPr>
      <w:r>
        <w:rPr>
          <w:sz w:val="20"/>
        </w:rPr>
        <w:t xml:space="preserve">Религиозная толерантность жителей Магаданской области находится на высоком уровне - 90,8% (2020 - 89,2%, 2021 - 88,5%).</w:t>
      </w:r>
    </w:p>
    <w:p>
      <w:pPr>
        <w:pStyle w:val="0"/>
        <w:spacing w:before="200" w:line-rule="auto"/>
        <w:ind w:firstLine="540"/>
        <w:jc w:val="both"/>
      </w:pPr>
      <w:r>
        <w:rPr>
          <w:sz w:val="20"/>
        </w:rPr>
        <w:t xml:space="preserve">Стабильность в межнациональных отношениях Министерство внутренней, информационной и молодежной политики Магаданской области рассматривает как один из факторов, способных упрочить согласие в многонациональном сообществе и опирается в вопросах сохранения межнационального мира на лидеров общественных структур, подписавших соглашение о сотрудничестве по вопросам противодействия национализму, ксенофобии и религиозной розни.</w:t>
      </w:r>
    </w:p>
    <w:p>
      <w:pPr>
        <w:pStyle w:val="0"/>
        <w:spacing w:before="200" w:line-rule="auto"/>
        <w:ind w:firstLine="540"/>
        <w:jc w:val="both"/>
      </w:pPr>
      <w:r>
        <w:rPr>
          <w:sz w:val="20"/>
        </w:rPr>
        <w:t xml:space="preserve">На состояние этноконфессиональных отношений в Магаданской области оказывают влияние такие факторы как социально-экономические, духовно-нравственные, политические, организационно-управленческие, правовые.</w:t>
      </w:r>
    </w:p>
    <w:p>
      <w:pPr>
        <w:pStyle w:val="0"/>
        <w:spacing w:before="200" w:line-rule="auto"/>
        <w:ind w:firstLine="540"/>
        <w:jc w:val="both"/>
      </w:pPr>
      <w:r>
        <w:rPr>
          <w:sz w:val="20"/>
        </w:rPr>
        <w:t xml:space="preserve">С учетом современных общероссийских и региональных тенденций, требуется развитие всех форм взаимодействия на новом уровне качества, привлечения к мероприятиям большего числа жителей области, расширение спектра форм работы с региональными средствами массовой информации.</w:t>
      </w:r>
    </w:p>
    <w:p>
      <w:pPr>
        <w:pStyle w:val="0"/>
        <w:spacing w:before="200" w:line-rule="auto"/>
        <w:ind w:firstLine="540"/>
        <w:jc w:val="both"/>
      </w:pPr>
      <w:r>
        <w:rPr>
          <w:sz w:val="20"/>
        </w:rPr>
        <w:t xml:space="preserve">Для более эффективной реализации государственной национальной политики и обеспечения устойчивого этнокультурного развития на территории Магаданской области в сложившихся новых социально-экономических условиях на территории Магаданской области необходима реализация мероприятий государственной программы.</w:t>
      </w:r>
    </w:p>
    <w:p>
      <w:pPr>
        <w:pStyle w:val="0"/>
        <w:ind w:firstLine="540"/>
        <w:jc w:val="both"/>
      </w:pPr>
      <w:r>
        <w:rPr>
          <w:sz w:val="20"/>
        </w:rPr>
      </w:r>
    </w:p>
    <w:p>
      <w:pPr>
        <w:pStyle w:val="2"/>
        <w:outlineLvl w:val="2"/>
        <w:jc w:val="center"/>
      </w:pPr>
      <w:r>
        <w:rPr>
          <w:sz w:val="20"/>
        </w:rPr>
        <w:t xml:space="preserve">"Подпрограмма Социально-экономическое и культурное развитие</w:t>
      </w:r>
    </w:p>
    <w:p>
      <w:pPr>
        <w:pStyle w:val="2"/>
        <w:jc w:val="center"/>
      </w:pPr>
      <w:r>
        <w:rPr>
          <w:sz w:val="20"/>
        </w:rPr>
        <w:t xml:space="preserve">коренных малочисленных народов Севера, проживающих</w:t>
      </w:r>
    </w:p>
    <w:p>
      <w:pPr>
        <w:pStyle w:val="2"/>
        <w:jc w:val="center"/>
      </w:pPr>
      <w:r>
        <w:rPr>
          <w:sz w:val="20"/>
        </w:rPr>
        <w:t xml:space="preserve">на территории Магаданской области"</w:t>
      </w:r>
    </w:p>
    <w:p>
      <w:pPr>
        <w:pStyle w:val="0"/>
        <w:ind w:firstLine="540"/>
        <w:jc w:val="both"/>
      </w:pPr>
      <w:r>
        <w:rPr>
          <w:sz w:val="20"/>
        </w:rPr>
      </w:r>
    </w:p>
    <w:p>
      <w:pPr>
        <w:pStyle w:val="0"/>
        <w:ind w:firstLine="540"/>
        <w:jc w:val="both"/>
      </w:pPr>
      <w:r>
        <w:rPr>
          <w:sz w:val="20"/>
        </w:rPr>
        <w:t xml:space="preserve">Магаданская область является регионом, на территории которого проживают более 10 этносов, относящихся к коренным малочисленным народам Севера, Сибири и Дальнего Востока Российской Федерации. Согласно всероссийской переписи населения 2020 года численность коренных народов в Магаданской области составляет 4 290 человек. Из них: эвены - 2 062 человек, коряки - 742 человек, ительмены - 541 человек, чукчи - 292 человек, якуты (ессейские) - 212 человек, камчадалы - 156 человек.</w:t>
      </w:r>
    </w:p>
    <w:p>
      <w:pPr>
        <w:pStyle w:val="0"/>
        <w:spacing w:before="200" w:line-rule="auto"/>
        <w:ind w:firstLine="540"/>
        <w:jc w:val="both"/>
      </w:pPr>
      <w:r>
        <w:rPr>
          <w:sz w:val="20"/>
        </w:rPr>
        <w:t xml:space="preserve">Местами традиционного проживания и традиционной хозяйственной деятельности коренных малочисленных народов Магаданской области в соответствии с </w:t>
      </w:r>
      <w:hyperlink w:history="0" r:id="rId86"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8 мая 2009 г. N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(далее - распоряжение Правительства Российской Федерации от 8 мая 2009 г. N 631-р) являются: Ольский муниципальный округ; Омсукчанский муниципальный округ (пос. Омсукчан, с. Меренга); Северо-Эвенский муниципальный округ; Среднеканский муниципальный округ (пос. Сеймчан, с. Колымское); Хасынский муниципальный округ (пос. Палатка), Тенькинский муниципальный округ (с. Оротук).</w:t>
      </w:r>
    </w:p>
    <w:p>
      <w:pPr>
        <w:pStyle w:val="0"/>
        <w:spacing w:before="200" w:line-rule="auto"/>
        <w:ind w:firstLine="540"/>
        <w:jc w:val="both"/>
      </w:pPr>
      <w:r>
        <w:rPr>
          <w:sz w:val="20"/>
        </w:rPr>
        <w:t xml:space="preserve">Большое значение в сохранении традиционной хозяйственной деятельности и уклада жизни коренных малочисленных народов Магаданской области имеет родовая община. В области зарегистрировано 36 родовых общин коренных народов, которые занимаются традиционными промыслами и ведут традиционный для народов Севера образ жизни (охота, морской зверобойный промысел, оленеводство, рыболовство и национальная заготовка продуктов промысла, а также национальное декоративно-прикладное искусство, фольклор). Количество зарегистрированных родовых общин коренных малочисленных народов Магаданской области и основные виды деятельности по муниципальным образованиям Магаданской области представлены в Таблице.</w:t>
      </w:r>
    </w:p>
    <w:p>
      <w:pPr>
        <w:pStyle w:val="0"/>
        <w:jc w:val="right"/>
      </w:pPr>
      <w:r>
        <w:rPr>
          <w:sz w:val="20"/>
        </w:rPr>
      </w:r>
    </w:p>
    <w:p>
      <w:pPr>
        <w:pStyle w:val="0"/>
        <w:jc w:val="right"/>
      </w:pPr>
      <w:r>
        <w:rPr>
          <w:sz w:val="20"/>
        </w:rPr>
        <w:t xml:space="preserve">Таблица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05"/>
        <w:gridCol w:w="2835"/>
        <w:gridCol w:w="3260"/>
      </w:tblGrid>
      <w:tr>
        <w:tc>
          <w:tcPr>
            <w:tcW w:w="567" w:type="dxa"/>
          </w:tcPr>
          <w:p>
            <w:pPr>
              <w:pStyle w:val="0"/>
              <w:jc w:val="center"/>
            </w:pPr>
            <w:r>
              <w:rPr>
                <w:sz w:val="20"/>
              </w:rPr>
              <w:t xml:space="preserve">N п/п</w:t>
            </w:r>
          </w:p>
        </w:tc>
        <w:tc>
          <w:tcPr>
            <w:tcW w:w="2405" w:type="dxa"/>
          </w:tcPr>
          <w:p>
            <w:pPr>
              <w:pStyle w:val="0"/>
              <w:jc w:val="center"/>
            </w:pPr>
            <w:r>
              <w:rPr>
                <w:sz w:val="20"/>
              </w:rPr>
              <w:t xml:space="preserve">Муниципальные образования Магаданской области</w:t>
            </w:r>
          </w:p>
        </w:tc>
        <w:tc>
          <w:tcPr>
            <w:tcW w:w="2835" w:type="dxa"/>
          </w:tcPr>
          <w:p>
            <w:pPr>
              <w:pStyle w:val="0"/>
              <w:jc w:val="center"/>
            </w:pPr>
            <w:r>
              <w:rPr>
                <w:sz w:val="20"/>
              </w:rPr>
              <w:t xml:space="preserve">Количество зарегистрированных родовых общин</w:t>
            </w:r>
          </w:p>
        </w:tc>
        <w:tc>
          <w:tcPr>
            <w:tcW w:w="3260" w:type="dxa"/>
          </w:tcPr>
          <w:p>
            <w:pPr>
              <w:pStyle w:val="0"/>
              <w:jc w:val="center"/>
            </w:pPr>
            <w:r>
              <w:rPr>
                <w:sz w:val="20"/>
              </w:rPr>
              <w:t xml:space="preserve">Основные виды деятельности</w:t>
            </w:r>
          </w:p>
        </w:tc>
      </w:tr>
      <w:tr>
        <w:tc>
          <w:tcPr>
            <w:tcW w:w="567" w:type="dxa"/>
          </w:tcPr>
          <w:p>
            <w:pPr>
              <w:pStyle w:val="0"/>
              <w:jc w:val="center"/>
            </w:pPr>
            <w:r>
              <w:rPr>
                <w:sz w:val="20"/>
              </w:rPr>
              <w:t xml:space="preserve">1</w:t>
            </w:r>
          </w:p>
        </w:tc>
        <w:tc>
          <w:tcPr>
            <w:tcW w:w="2405" w:type="dxa"/>
          </w:tcPr>
          <w:p>
            <w:pPr>
              <w:pStyle w:val="0"/>
              <w:jc w:val="center"/>
            </w:pPr>
            <w:r>
              <w:rPr>
                <w:sz w:val="20"/>
              </w:rPr>
              <w:t xml:space="preserve">2</w:t>
            </w:r>
          </w:p>
        </w:tc>
        <w:tc>
          <w:tcPr>
            <w:tcW w:w="2835" w:type="dxa"/>
          </w:tcPr>
          <w:p>
            <w:pPr>
              <w:pStyle w:val="0"/>
              <w:jc w:val="center"/>
            </w:pPr>
            <w:r>
              <w:rPr>
                <w:sz w:val="20"/>
              </w:rPr>
              <w:t xml:space="preserve">3</w:t>
            </w:r>
          </w:p>
        </w:tc>
        <w:tc>
          <w:tcPr>
            <w:tcW w:w="3260" w:type="dxa"/>
          </w:tcPr>
          <w:p>
            <w:pPr>
              <w:pStyle w:val="0"/>
              <w:jc w:val="center"/>
            </w:pPr>
            <w:r>
              <w:rPr>
                <w:sz w:val="20"/>
              </w:rPr>
              <w:t xml:space="preserve">4</w:t>
            </w:r>
          </w:p>
        </w:tc>
      </w:tr>
      <w:tr>
        <w:tc>
          <w:tcPr>
            <w:tcW w:w="567" w:type="dxa"/>
          </w:tcPr>
          <w:p>
            <w:pPr>
              <w:pStyle w:val="0"/>
              <w:jc w:val="right"/>
            </w:pPr>
            <w:r>
              <w:rPr>
                <w:sz w:val="20"/>
              </w:rPr>
              <w:t xml:space="preserve">1.</w:t>
            </w:r>
          </w:p>
        </w:tc>
        <w:tc>
          <w:tcPr>
            <w:tcW w:w="2405" w:type="dxa"/>
          </w:tcPr>
          <w:p>
            <w:pPr>
              <w:pStyle w:val="0"/>
              <w:jc w:val="both"/>
            </w:pPr>
            <w:r>
              <w:rPr>
                <w:sz w:val="20"/>
              </w:rPr>
              <w:t xml:space="preserve">Город Магадан</w:t>
            </w:r>
          </w:p>
        </w:tc>
        <w:tc>
          <w:tcPr>
            <w:tcW w:w="2835" w:type="dxa"/>
          </w:tcPr>
          <w:p>
            <w:pPr>
              <w:pStyle w:val="0"/>
              <w:jc w:val="right"/>
            </w:pPr>
            <w:r>
              <w:rPr>
                <w:sz w:val="20"/>
              </w:rPr>
              <w:t xml:space="preserve">6</w:t>
            </w:r>
          </w:p>
        </w:tc>
        <w:tc>
          <w:tcPr>
            <w:tcW w:w="3260" w:type="dxa"/>
          </w:tcPr>
          <w:p>
            <w:pPr>
              <w:pStyle w:val="0"/>
              <w:jc w:val="both"/>
            </w:pPr>
            <w:r>
              <w:rPr>
                <w:sz w:val="20"/>
              </w:rPr>
              <w:t xml:space="preserve">защита исконной среды обитания, сохранение и развитие традиционного образа жизни</w:t>
            </w:r>
          </w:p>
        </w:tc>
      </w:tr>
      <w:tr>
        <w:tc>
          <w:tcPr>
            <w:tcW w:w="567" w:type="dxa"/>
          </w:tcPr>
          <w:p>
            <w:pPr>
              <w:pStyle w:val="0"/>
              <w:jc w:val="right"/>
            </w:pPr>
            <w:r>
              <w:rPr>
                <w:sz w:val="20"/>
              </w:rPr>
              <w:t xml:space="preserve">2.</w:t>
            </w:r>
          </w:p>
        </w:tc>
        <w:tc>
          <w:tcPr>
            <w:tcW w:w="2405" w:type="dxa"/>
          </w:tcPr>
          <w:p>
            <w:pPr>
              <w:pStyle w:val="0"/>
              <w:jc w:val="both"/>
            </w:pPr>
            <w:r>
              <w:rPr>
                <w:sz w:val="20"/>
              </w:rPr>
              <w:t xml:space="preserve">Ольский муниципальный округ</w:t>
            </w:r>
          </w:p>
        </w:tc>
        <w:tc>
          <w:tcPr>
            <w:tcW w:w="2835" w:type="dxa"/>
          </w:tcPr>
          <w:p>
            <w:pPr>
              <w:pStyle w:val="0"/>
              <w:jc w:val="right"/>
            </w:pPr>
            <w:r>
              <w:rPr>
                <w:sz w:val="20"/>
              </w:rPr>
              <w:t xml:space="preserve">17</w:t>
            </w:r>
          </w:p>
        </w:tc>
        <w:tc>
          <w:tcPr>
            <w:tcW w:w="3260" w:type="dxa"/>
          </w:tcPr>
          <w:p>
            <w:pPr>
              <w:pStyle w:val="0"/>
              <w:jc w:val="both"/>
            </w:pPr>
            <w:r>
              <w:rPr>
                <w:sz w:val="20"/>
              </w:rPr>
              <w:t xml:space="preserve">защита исконной среды обитания, сохранение и развитие традиционного образа жизни</w:t>
            </w:r>
          </w:p>
        </w:tc>
      </w:tr>
      <w:tr>
        <w:tc>
          <w:tcPr>
            <w:tcW w:w="567" w:type="dxa"/>
          </w:tcPr>
          <w:p>
            <w:pPr>
              <w:pStyle w:val="0"/>
              <w:jc w:val="right"/>
            </w:pPr>
            <w:r>
              <w:rPr>
                <w:sz w:val="20"/>
              </w:rPr>
              <w:t xml:space="preserve">3.</w:t>
            </w:r>
          </w:p>
        </w:tc>
        <w:tc>
          <w:tcPr>
            <w:tcW w:w="2405" w:type="dxa"/>
          </w:tcPr>
          <w:p>
            <w:pPr>
              <w:pStyle w:val="0"/>
              <w:jc w:val="both"/>
            </w:pPr>
            <w:r>
              <w:rPr>
                <w:sz w:val="20"/>
              </w:rPr>
              <w:t xml:space="preserve">Омсукчанский муниципальный округ</w:t>
            </w:r>
          </w:p>
        </w:tc>
        <w:tc>
          <w:tcPr>
            <w:tcW w:w="2835" w:type="dxa"/>
          </w:tcPr>
          <w:p>
            <w:pPr>
              <w:pStyle w:val="0"/>
              <w:jc w:val="right"/>
            </w:pPr>
            <w:r>
              <w:rPr>
                <w:sz w:val="20"/>
              </w:rPr>
              <w:t xml:space="preserve">1</w:t>
            </w:r>
          </w:p>
        </w:tc>
        <w:tc>
          <w:tcPr>
            <w:tcW w:w="3260" w:type="dxa"/>
          </w:tcPr>
          <w:p>
            <w:pPr>
              <w:pStyle w:val="0"/>
              <w:jc w:val="both"/>
            </w:pPr>
            <w:r>
              <w:rPr>
                <w:sz w:val="20"/>
              </w:rPr>
              <w:t xml:space="preserve">защита исконной среды обитания, сохранение и развитие традиционного образа жизни</w:t>
            </w:r>
          </w:p>
        </w:tc>
      </w:tr>
      <w:tr>
        <w:tc>
          <w:tcPr>
            <w:tcW w:w="567" w:type="dxa"/>
          </w:tcPr>
          <w:p>
            <w:pPr>
              <w:pStyle w:val="0"/>
              <w:jc w:val="right"/>
            </w:pPr>
            <w:r>
              <w:rPr>
                <w:sz w:val="20"/>
              </w:rPr>
              <w:t xml:space="preserve">4.</w:t>
            </w:r>
          </w:p>
        </w:tc>
        <w:tc>
          <w:tcPr>
            <w:tcW w:w="2405" w:type="dxa"/>
          </w:tcPr>
          <w:p>
            <w:pPr>
              <w:pStyle w:val="0"/>
              <w:jc w:val="both"/>
            </w:pPr>
            <w:r>
              <w:rPr>
                <w:sz w:val="20"/>
              </w:rPr>
              <w:t xml:space="preserve">Среднеканский муниципальный округ</w:t>
            </w:r>
          </w:p>
        </w:tc>
        <w:tc>
          <w:tcPr>
            <w:tcW w:w="2835" w:type="dxa"/>
          </w:tcPr>
          <w:p>
            <w:pPr>
              <w:pStyle w:val="0"/>
              <w:jc w:val="right"/>
            </w:pPr>
            <w:r>
              <w:rPr>
                <w:sz w:val="20"/>
              </w:rPr>
              <w:t xml:space="preserve">3</w:t>
            </w:r>
          </w:p>
        </w:tc>
        <w:tc>
          <w:tcPr>
            <w:tcW w:w="3260" w:type="dxa"/>
          </w:tcPr>
          <w:p>
            <w:pPr>
              <w:pStyle w:val="0"/>
              <w:jc w:val="both"/>
            </w:pPr>
            <w:r>
              <w:rPr>
                <w:sz w:val="20"/>
              </w:rPr>
              <w:t xml:space="preserve">защита исконной среды обитания, сохранение и развитие традиционного образа жизни</w:t>
            </w:r>
          </w:p>
        </w:tc>
      </w:tr>
      <w:tr>
        <w:tc>
          <w:tcPr>
            <w:tcW w:w="567" w:type="dxa"/>
          </w:tcPr>
          <w:p>
            <w:pPr>
              <w:pStyle w:val="0"/>
              <w:jc w:val="right"/>
            </w:pPr>
            <w:r>
              <w:rPr>
                <w:sz w:val="20"/>
              </w:rPr>
              <w:t xml:space="preserve">5.</w:t>
            </w:r>
          </w:p>
        </w:tc>
        <w:tc>
          <w:tcPr>
            <w:tcW w:w="2405" w:type="dxa"/>
          </w:tcPr>
          <w:p>
            <w:pPr>
              <w:pStyle w:val="0"/>
              <w:jc w:val="both"/>
            </w:pPr>
            <w:r>
              <w:rPr>
                <w:sz w:val="20"/>
              </w:rPr>
              <w:t xml:space="preserve">Северо-Эвенский муниципальный округ</w:t>
            </w:r>
          </w:p>
        </w:tc>
        <w:tc>
          <w:tcPr>
            <w:tcW w:w="2835" w:type="dxa"/>
          </w:tcPr>
          <w:p>
            <w:pPr>
              <w:pStyle w:val="0"/>
              <w:jc w:val="right"/>
            </w:pPr>
            <w:r>
              <w:rPr>
                <w:sz w:val="20"/>
              </w:rPr>
              <w:t xml:space="preserve">9</w:t>
            </w:r>
          </w:p>
        </w:tc>
        <w:tc>
          <w:tcPr>
            <w:tcW w:w="3260" w:type="dxa"/>
          </w:tcPr>
          <w:p>
            <w:pPr>
              <w:pStyle w:val="0"/>
              <w:jc w:val="both"/>
            </w:pPr>
            <w:r>
              <w:rPr>
                <w:sz w:val="20"/>
              </w:rPr>
              <w:t xml:space="preserve">защита исконной среды обитания, сохранение и развитие традиционного образа жизни</w:t>
            </w:r>
          </w:p>
        </w:tc>
      </w:tr>
      <w:tr>
        <w:tc>
          <w:tcPr>
            <w:gridSpan w:val="2"/>
            <w:tcW w:w="2972" w:type="dxa"/>
          </w:tcPr>
          <w:p>
            <w:pPr>
              <w:pStyle w:val="0"/>
              <w:jc w:val="both"/>
            </w:pPr>
            <w:r>
              <w:rPr>
                <w:sz w:val="20"/>
              </w:rPr>
              <w:t xml:space="preserve">ВСЕГО:</w:t>
            </w:r>
          </w:p>
        </w:tc>
        <w:tc>
          <w:tcPr>
            <w:tcW w:w="2835" w:type="dxa"/>
          </w:tcPr>
          <w:p>
            <w:pPr>
              <w:pStyle w:val="0"/>
              <w:jc w:val="right"/>
            </w:pPr>
            <w:r>
              <w:rPr>
                <w:sz w:val="20"/>
              </w:rPr>
              <w:t xml:space="preserve">36</w:t>
            </w:r>
          </w:p>
        </w:tc>
        <w:tc>
          <w:tcPr>
            <w:tcW w:w="3260"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Государственная политика, проводимая Правительством Магаданской области в отношении коренных малочисленных народов, направлена на создание условий для сохранения традиционного образа жизни, хозяйственной деятельности и промыслов, самобытной культуры и духовных ценностей аборигенного населения. Реализация мероприятий, направленных на поддержку коренных малочисленных народов Магаданской области, способствует сдерживанию.</w:t>
      </w:r>
    </w:p>
    <w:p>
      <w:pPr>
        <w:pStyle w:val="0"/>
        <w:spacing w:before="200" w:line-rule="auto"/>
        <w:ind w:firstLine="540"/>
        <w:jc w:val="both"/>
      </w:pPr>
      <w:r>
        <w:rPr>
          <w:sz w:val="20"/>
        </w:rPr>
        <w:t xml:space="preserve">Результаты реализации мероприятий, направленных на поддержку коренных малочисленных народов Магаданской области, в существенной степени сдерживают кризисные явления в социально-экономической сфере, затрагивающие интересы коренных малочисленных народов области и отчасти способствует воссозданию традиционного хозяйственного уклада, улучшению инфраструктуры в местах традиционного проживания, повышению уровня образования и сохранению культурного наследия коренных малочисленных народов.</w:t>
      </w:r>
    </w:p>
    <w:p>
      <w:pPr>
        <w:pStyle w:val="0"/>
        <w:spacing w:before="200" w:line-rule="auto"/>
        <w:ind w:firstLine="540"/>
        <w:jc w:val="both"/>
      </w:pPr>
      <w:r>
        <w:rPr>
          <w:sz w:val="20"/>
        </w:rPr>
        <w:t xml:space="preserve">Несмотря на определенные положительные результаты, достигнутые в данной сфере управления, необходимость поддержки коренных малочисленных народов, проживающих в Магаданской области, остается актуальной.</w:t>
      </w:r>
    </w:p>
    <w:p>
      <w:pPr>
        <w:pStyle w:val="0"/>
        <w:spacing w:before="200" w:line-rule="auto"/>
        <w:ind w:firstLine="540"/>
        <w:jc w:val="both"/>
      </w:pPr>
      <w:r>
        <w:rPr>
          <w:sz w:val="20"/>
        </w:rPr>
        <w:t xml:space="preserve">Первоочередной проблемой остается состояние традиционных отраслей хозяйствования, которые не вписываются в рыночную экономику и не выдерживают рыночной конкуренции, несмотря на оказываемую государственную поддержку: слабое материально-техническое оснащение общин коренных малочисленных народов, высокий уровень материальных расходов при осуществлении традиционной хозяйственной деятельности.</w:t>
      </w:r>
    </w:p>
    <w:p>
      <w:pPr>
        <w:pStyle w:val="0"/>
        <w:spacing w:before="200" w:line-rule="auto"/>
        <w:ind w:firstLine="540"/>
        <w:jc w:val="both"/>
      </w:pPr>
      <w:r>
        <w:rPr>
          <w:sz w:val="20"/>
        </w:rPr>
        <w:t xml:space="preserve">Низкий уровень экономической активности и социального положения граждан из числа коренных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сохраняет необходимость развивать формы самозанятости населения, обучение их востребованным профессиям, собственному делу.</w:t>
      </w:r>
    </w:p>
    <w:p>
      <w:pPr>
        <w:pStyle w:val="0"/>
        <w:spacing w:before="200" w:line-rule="auto"/>
        <w:ind w:firstLine="540"/>
        <w:jc w:val="both"/>
      </w:pPr>
      <w:r>
        <w:rPr>
          <w:sz w:val="20"/>
        </w:rPr>
        <w:t xml:space="preserve">Сохраняется тенденция ослабления кадрового состава учреждений здравоохранения, образования, культуры в сельских населенных пунктах - местах традиционного проживания коренных малочисленных народов.</w:t>
      </w:r>
    </w:p>
    <w:p>
      <w:pPr>
        <w:pStyle w:val="0"/>
        <w:spacing w:before="200" w:line-rule="auto"/>
        <w:ind w:firstLine="540"/>
        <w:jc w:val="both"/>
      </w:pPr>
      <w:r>
        <w:rPr>
          <w:sz w:val="20"/>
        </w:rPr>
        <w:t xml:space="preserve">Низкая гражданская активность институтов гражданского общества коренных малочисленных народов Магаданской области не позволяет реализовывать проекты, направленные на защиту исконной среды обитания, традиционный образа жизни, хозяйственной деятельности, промыслов, сохранение и развитие самобытной культуры в местах традиционного проживания и традиционной хозяйственной деятельности.</w:t>
      </w:r>
    </w:p>
    <w:p>
      <w:pPr>
        <w:pStyle w:val="0"/>
        <w:spacing w:before="200" w:line-rule="auto"/>
        <w:ind w:firstLine="540"/>
        <w:jc w:val="both"/>
      </w:pPr>
      <w:r>
        <w:rPr>
          <w:sz w:val="20"/>
        </w:rPr>
        <w:t xml:space="preserve">Имеющийся комплекс проблем свидетельствует о необходимости повышения внимания к выработке и реализации практических мер финансовой, правовой, организационной и других форм поддержки коренных малочисленных народов Севера, которые требуют согласованного действия органов исполнительной власти Магаданской области и органов местного самоуправления муниципальных образований Магаданской области.</w:t>
      </w:r>
    </w:p>
    <w:p>
      <w:pPr>
        <w:pStyle w:val="0"/>
        <w:spacing w:before="200" w:line-rule="auto"/>
        <w:ind w:firstLine="540"/>
        <w:jc w:val="both"/>
      </w:pPr>
      <w:r>
        <w:rPr>
          <w:sz w:val="20"/>
        </w:rPr>
        <w:t xml:space="preserve">Разработка настоящей государственной программы вызвана необходимостью продолжить работу в решение широкого спектра вопросов, связанных с обеспечением устойчивого развития коренных малочисленных народов и их общин.</w:t>
      </w:r>
    </w:p>
    <w:p>
      <w:pPr>
        <w:pStyle w:val="0"/>
        <w:spacing w:before="200" w:line-rule="auto"/>
        <w:ind w:firstLine="540"/>
        <w:jc w:val="both"/>
      </w:pPr>
      <w:r>
        <w:rPr>
          <w:sz w:val="20"/>
        </w:rPr>
        <w:t xml:space="preserve">Мероприятия государственной программы направлены на решение задач экономического и социального развития коренных малочисленных народов, определенные с учетом прав и гарантий, предусмотренных действующим законодательством.</w:t>
      </w:r>
    </w:p>
    <w:p>
      <w:pPr>
        <w:pStyle w:val="0"/>
        <w:spacing w:before="200" w:line-rule="auto"/>
        <w:ind w:firstLine="540"/>
        <w:jc w:val="both"/>
      </w:pPr>
      <w:r>
        <w:rPr>
          <w:sz w:val="20"/>
        </w:rPr>
        <w:t xml:space="preserve">Программно-целевой метод создаст системную основу для реализации государственной национальной политики и взаимодействия с этнокультурными и религиозными сообществами, поскольку обеспечит реализацию комплекса взаимоувязанных по ресурсам и срокам мероприятий, которые носят межотраслевой характер и затрагивают все сферы государственной национальной политики, что, в свою очередь, позволит проводить единую региональную политику в сфере межнациональных отношений, обеспечит эффективное межведомственное взаимодействие и координацию в сфере реализации государственной национальной политики, включая вопросы укрепления единства российской нации, этнокультурного многообразия и противодействия экстремизму на территории Магаданской области.</w:t>
      </w:r>
    </w:p>
    <w:p>
      <w:pPr>
        <w:pStyle w:val="0"/>
        <w:spacing w:before="200" w:line-rule="auto"/>
        <w:ind w:firstLine="540"/>
        <w:jc w:val="both"/>
      </w:pPr>
      <w:r>
        <w:rPr>
          <w:sz w:val="20"/>
        </w:rPr>
        <w:t xml:space="preserve">Для оценки достижения постановленной цели в государственной программе будут учитываться финансовые, социально-экономические и организационные риски.</w:t>
      </w:r>
    </w:p>
    <w:p>
      <w:pPr>
        <w:pStyle w:val="0"/>
        <w:spacing w:before="200" w:line-rule="auto"/>
        <w:ind w:firstLine="540"/>
        <w:jc w:val="both"/>
      </w:pPr>
      <w:r>
        <w:rPr>
          <w:sz w:val="20"/>
        </w:rPr>
        <w:t xml:space="preserve">Принятие мер по управлению рисками осуществляется ответственным исполнителем и соисполнителем государственной программы на основе мониторинга реализации программы и оценки ее эффективности и результативности.</w:t>
      </w:r>
    </w:p>
    <w:p>
      <w:pPr>
        <w:pStyle w:val="0"/>
        <w:ind w:firstLine="540"/>
        <w:jc w:val="both"/>
      </w:pPr>
      <w:r>
        <w:rPr>
          <w:sz w:val="20"/>
        </w:rPr>
      </w:r>
    </w:p>
    <w:p>
      <w:pPr>
        <w:pStyle w:val="2"/>
        <w:outlineLvl w:val="2"/>
        <w:jc w:val="center"/>
      </w:pPr>
      <w:r>
        <w:rPr>
          <w:sz w:val="20"/>
        </w:rPr>
        <w:t xml:space="preserve">Подпрограмма "Поддержка инициативных проектов"</w:t>
      </w:r>
    </w:p>
    <w:p>
      <w:pPr>
        <w:pStyle w:val="0"/>
        <w:ind w:firstLine="540"/>
        <w:jc w:val="both"/>
      </w:pPr>
      <w:r>
        <w:rPr>
          <w:sz w:val="20"/>
        </w:rPr>
      </w:r>
    </w:p>
    <w:p>
      <w:pPr>
        <w:pStyle w:val="0"/>
        <w:ind w:firstLine="540"/>
        <w:jc w:val="both"/>
      </w:pPr>
      <w:r>
        <w:rPr>
          <w:sz w:val="20"/>
        </w:rPr>
        <w:t xml:space="preserve">В соответствии с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Российской Федерации признается и гарантируется местное самоуправление. Институциональные условия для развития местного самоуправления и участия в нем местного сообщества определены Федеральным </w:t>
      </w:r>
      <w:hyperlink w:history="0" r:id="rId8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который предусматривает участие населения в решении широкого круга вопросов, связанных с развитием муниципальных образований, и определяет формы непосредственного участия населения в осуществлении местного самоуправления.</w:t>
      </w:r>
    </w:p>
    <w:p>
      <w:pPr>
        <w:pStyle w:val="0"/>
        <w:spacing w:before="200" w:line-rule="auto"/>
        <w:ind w:firstLine="540"/>
        <w:jc w:val="both"/>
      </w:pPr>
      <w:r>
        <w:rPr>
          <w:sz w:val="20"/>
        </w:rPr>
        <w:t xml:space="preserve">Федеральным </w:t>
      </w:r>
      <w:hyperlink w:history="0" r:id="rId8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 июля 2020 г. N 236-ФЗ "О внесении изменений в Федеральный закон "Об общих принципах организации местного самоуправления в Российской Федерации" с 1 января 2021 года введена дополнительная форма участия населения в осуществлении местного самоуправления - инициативные проекты.</w:t>
      </w:r>
    </w:p>
    <w:p>
      <w:pPr>
        <w:pStyle w:val="0"/>
        <w:spacing w:before="200" w:line-rule="auto"/>
        <w:ind w:firstLine="540"/>
        <w:jc w:val="both"/>
      </w:pPr>
      <w:r>
        <w:rPr>
          <w:sz w:val="20"/>
        </w:rPr>
        <w:t xml:space="preserve">В соответствии со </w:t>
      </w:r>
      <w:hyperlink w:history="0" r:id="rId9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26.1</w:t>
        </w:r>
      </w:hyperlink>
      <w:r>
        <w:rPr>
          <w:sz w:val="20"/>
        </w:rPr>
        <w:t xml:space="preserve"> "Инициативные проекты" Федерального закона закон от 6 октября 2003 года N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pPr>
        <w:pStyle w:val="0"/>
        <w:spacing w:before="200" w:line-rule="auto"/>
        <w:ind w:firstLine="540"/>
        <w:jc w:val="both"/>
      </w:pPr>
      <w:r>
        <w:rPr>
          <w:sz w:val="20"/>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региональным нормативным правовым актом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законом или иным нормативным правовым актом субъекта Российской Федерации.</w:t>
      </w:r>
    </w:p>
    <w:p>
      <w:pPr>
        <w:pStyle w:val="0"/>
        <w:spacing w:before="200" w:line-rule="auto"/>
        <w:ind w:firstLine="540"/>
        <w:jc w:val="both"/>
      </w:pPr>
      <w:r>
        <w:rPr>
          <w:sz w:val="20"/>
        </w:rPr>
        <w:t xml:space="preserve">В Магаданской области в 2021 году сформирована нормативная правовая база, необходимая для проведения конкурсного отбора инициативных проектов, выдвигаемых для получения финансовой поддержки за счет межбюджетных трансфертов из областного бюджета, формирования и деятельности областной конкурсной комиссии по проведению конкурсного отбора инициативных проектов.</w:t>
      </w:r>
    </w:p>
    <w:p>
      <w:pPr>
        <w:pStyle w:val="0"/>
        <w:spacing w:before="200" w:line-rule="auto"/>
        <w:ind w:firstLine="540"/>
        <w:jc w:val="both"/>
      </w:pPr>
      <w:r>
        <w:rPr>
          <w:sz w:val="20"/>
        </w:rPr>
        <w:t xml:space="preserve">Реализация практик инициативного бюджетирования позволит обеспечить повышение эффективности бюджетных расходов за счет вовлечения населения Магаданской области в процессы принятия решений на местном уровне посредством реализации права внесения проекта; создать экономические и социальные условия для динамичного развития общественной инфраструктуры муниципальных образований Магаданской области - участников конкурсного отбора.</w:t>
      </w:r>
    </w:p>
    <w:p>
      <w:pPr>
        <w:pStyle w:val="0"/>
        <w:jc w:val="center"/>
      </w:pPr>
      <w:r>
        <w:rPr>
          <w:sz w:val="20"/>
        </w:rPr>
      </w:r>
    </w:p>
    <w:p>
      <w:pPr>
        <w:pStyle w:val="2"/>
        <w:outlineLvl w:val="1"/>
        <w:jc w:val="center"/>
      </w:pPr>
      <w:r>
        <w:rPr>
          <w:sz w:val="20"/>
        </w:rPr>
        <w:t xml:space="preserve">II. Характеристика основных мероприятий и целевых</w:t>
      </w:r>
    </w:p>
    <w:p>
      <w:pPr>
        <w:pStyle w:val="2"/>
        <w:jc w:val="center"/>
      </w:pPr>
      <w:r>
        <w:rPr>
          <w:sz w:val="20"/>
        </w:rPr>
        <w:t xml:space="preserve">показателей государственной программы</w:t>
      </w:r>
    </w:p>
    <w:p>
      <w:pPr>
        <w:pStyle w:val="0"/>
        <w:ind w:firstLine="540"/>
        <w:jc w:val="both"/>
      </w:pPr>
      <w:r>
        <w:rPr>
          <w:sz w:val="20"/>
        </w:rPr>
      </w:r>
    </w:p>
    <w:p>
      <w:pPr>
        <w:pStyle w:val="0"/>
        <w:ind w:firstLine="540"/>
        <w:jc w:val="both"/>
      </w:pPr>
      <w:r>
        <w:rPr>
          <w:sz w:val="20"/>
        </w:rPr>
        <w:t xml:space="preserve">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обособленных целевые показателей.</w:t>
      </w:r>
    </w:p>
    <w:p>
      <w:pPr>
        <w:pStyle w:val="0"/>
        <w:spacing w:before="200" w:line-rule="auto"/>
        <w:ind w:firstLine="540"/>
        <w:jc w:val="both"/>
      </w:pPr>
      <w:r>
        <w:rPr>
          <w:sz w:val="20"/>
        </w:rPr>
        <w:t xml:space="preserve">Реализация государственной программы предполагает достижение целевых показателей, перечень которых и их значения по годам реализации государственной программы приведены в </w:t>
      </w:r>
      <w:hyperlink w:history="0" w:anchor="P1124" w:tooltip="СОСТАВ И ЗНАЧЕНИЯ ЦЕЛЕВЫХ ПОКАЗАТЕЛЕЙ">
        <w:r>
          <w:rPr>
            <w:sz w:val="20"/>
            <w:color w:val="0000ff"/>
          </w:rPr>
          <w:t xml:space="preserve">приложении N 1</w:t>
        </w:r>
      </w:hyperlink>
      <w:r>
        <w:rPr>
          <w:sz w:val="20"/>
        </w:rPr>
        <w:t xml:space="preserve"> к настоящей государственной программе.</w:t>
      </w:r>
    </w:p>
    <w:p>
      <w:pPr>
        <w:pStyle w:val="0"/>
        <w:spacing w:before="200" w:line-rule="auto"/>
        <w:ind w:firstLine="540"/>
        <w:jc w:val="both"/>
      </w:pPr>
      <w:r>
        <w:rPr>
          <w:sz w:val="20"/>
        </w:rPr>
        <w:t xml:space="preserve">Целевые </w:t>
      </w:r>
      <w:hyperlink w:history="0" w:anchor="P1479" w:tooltip="СОСТАВ И ЗНАЧЕНИЯ">
        <w:r>
          <w:rPr>
            <w:sz w:val="20"/>
            <w:color w:val="0000ff"/>
          </w:rPr>
          <w:t xml:space="preserve">показатели</w:t>
        </w:r>
      </w:hyperlink>
      <w:r>
        <w:rPr>
          <w:sz w:val="20"/>
        </w:rPr>
        <w:t xml:space="preserve"> государственной программы в разрезе муниципальных образований Магаданской области приведены в приложении N 2 к настоящей государственной программе.</w:t>
      </w:r>
    </w:p>
    <w:p>
      <w:pPr>
        <w:pStyle w:val="0"/>
        <w:spacing w:before="200" w:line-rule="auto"/>
        <w:ind w:firstLine="540"/>
        <w:jc w:val="both"/>
      </w:pPr>
      <w:r>
        <w:rPr>
          <w:sz w:val="20"/>
        </w:rPr>
        <w:t xml:space="preserve">В государственную программу входит пять подпрограмм, мероприятия которых с целью систематизации соединены в блоки основных мероприятий, объединяющие одно направление.</w:t>
      </w:r>
    </w:p>
    <w:p>
      <w:pPr>
        <w:pStyle w:val="0"/>
        <w:spacing w:before="200" w:line-rule="auto"/>
        <w:ind w:firstLine="540"/>
        <w:jc w:val="both"/>
      </w:pPr>
      <w:hyperlink w:history="0" w:anchor="P1802" w:tooltip="ПЕРЕЧЕНЬ">
        <w:r>
          <w:rPr>
            <w:sz w:val="20"/>
            <w:color w:val="0000ff"/>
          </w:rPr>
          <w:t xml:space="preserve">Перечень</w:t>
        </w:r>
      </w:hyperlink>
      <w:r>
        <w:rPr>
          <w:sz w:val="20"/>
        </w:rPr>
        <w:t xml:space="preserve"> основных мероприятий государственной программы, их краткая характеристика и ожидаемые результаты реализации приведен в приложении N 3 к настоящей государственной программе.</w:t>
      </w:r>
    </w:p>
    <w:p>
      <w:pPr>
        <w:pStyle w:val="0"/>
        <w:ind w:firstLine="540"/>
        <w:jc w:val="both"/>
      </w:pPr>
      <w:r>
        <w:rPr>
          <w:sz w:val="20"/>
        </w:rPr>
      </w:r>
    </w:p>
    <w:p>
      <w:pPr>
        <w:pStyle w:val="2"/>
        <w:outlineLvl w:val="1"/>
        <w:jc w:val="center"/>
      </w:pPr>
      <w:r>
        <w:rPr>
          <w:sz w:val="20"/>
        </w:rPr>
        <w:t xml:space="preserve">III. Характеристика мер государственного и правового</w:t>
      </w:r>
    </w:p>
    <w:p>
      <w:pPr>
        <w:pStyle w:val="2"/>
        <w:jc w:val="center"/>
      </w:pPr>
      <w:r>
        <w:rPr>
          <w:sz w:val="20"/>
        </w:rPr>
        <w:t xml:space="preserve">регулирования, а также мер управления рисками с целью</w:t>
      </w:r>
    </w:p>
    <w:p>
      <w:pPr>
        <w:pStyle w:val="2"/>
        <w:jc w:val="center"/>
      </w:pPr>
      <w:r>
        <w:rPr>
          <w:sz w:val="20"/>
        </w:rPr>
        <w:t xml:space="preserve">минимизации их влияния на достижение целей государственной</w:t>
      </w:r>
    </w:p>
    <w:p>
      <w:pPr>
        <w:pStyle w:val="2"/>
        <w:jc w:val="center"/>
      </w:pPr>
      <w:r>
        <w:rPr>
          <w:sz w:val="20"/>
        </w:rPr>
        <w:t xml:space="preserve">программы</w:t>
      </w:r>
    </w:p>
    <w:p>
      <w:pPr>
        <w:pStyle w:val="0"/>
        <w:ind w:firstLine="540"/>
        <w:jc w:val="both"/>
      </w:pPr>
      <w:r>
        <w:rPr>
          <w:sz w:val="20"/>
        </w:rPr>
      </w:r>
    </w:p>
    <w:p>
      <w:pPr>
        <w:pStyle w:val="0"/>
        <w:ind w:firstLine="540"/>
        <w:jc w:val="both"/>
      </w:pPr>
      <w:r>
        <w:rPr>
          <w:sz w:val="20"/>
        </w:rPr>
        <w:t xml:space="preserve">В рамках государственной программы не предполагается осуществление мер государственного регулирования.</w:t>
      </w:r>
    </w:p>
    <w:p>
      <w:pPr>
        <w:pStyle w:val="0"/>
        <w:spacing w:before="200" w:line-rule="auto"/>
        <w:ind w:firstLine="540"/>
        <w:jc w:val="both"/>
      </w:pPr>
      <w:r>
        <w:rPr>
          <w:sz w:val="20"/>
        </w:rPr>
        <w:t xml:space="preserve">В рамках государственной программы будут реализованы меры по совершенствованию правового регулирования вопросов поддержки социально ориентированных некоммерческих организаций, по совершенствованию правового регулирования относительно вопросов совершенствования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 по совершенствованию правового регулирования вопросов реализации национальной политики, профилактики экстремистских проявлений, социально-экономическое и культурное развитие коренных малочисленных народов Севера, проживающих на территории Магаданской области.</w:t>
      </w:r>
    </w:p>
    <w:p>
      <w:pPr>
        <w:pStyle w:val="0"/>
        <w:spacing w:before="200" w:line-rule="auto"/>
        <w:ind w:firstLine="540"/>
        <w:jc w:val="both"/>
      </w:pPr>
      <w:hyperlink w:history="0" w:anchor="P1905" w:tooltip="СВЕДЕНИЯ ОБ ОСНОВНЫХ МЕРАХ ПРАВОВОГО РЕГУЛИРОВАНИЯ В СФЕРЕ">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представлены в приложении N 4 к настоящей государственной программе.</w:t>
      </w:r>
    </w:p>
    <w:p>
      <w:pPr>
        <w:pStyle w:val="0"/>
        <w:spacing w:before="200" w:line-rule="auto"/>
        <w:ind w:firstLine="540"/>
        <w:jc w:val="both"/>
      </w:pPr>
      <w:r>
        <w:rPr>
          <w:sz w:val="20"/>
        </w:rPr>
        <w:t xml:space="preserve">Ответственный исполнитель государственной программы разрабатывает нормативные правовые акты, обеспечивающие реализацию мероприятий государственной программы, в случае изменения действующего законодательства обеспечивает разработку нормативных правовых актов в соответствии со своими полномочиями.</w:t>
      </w:r>
    </w:p>
    <w:p>
      <w:pPr>
        <w:pStyle w:val="0"/>
        <w:spacing w:before="200" w:line-rule="auto"/>
        <w:ind w:firstLine="540"/>
        <w:jc w:val="both"/>
      </w:pPr>
      <w:r>
        <w:rPr>
          <w:sz w:val="20"/>
        </w:rPr>
        <w:t xml:space="preserve">Анализ рисков реализации государственной программы и описание мер управления рисками реализации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587"/>
        <w:gridCol w:w="1191"/>
        <w:gridCol w:w="3798"/>
      </w:tblGrid>
      <w:tr>
        <w:tc>
          <w:tcPr>
            <w:tcW w:w="2494" w:type="dxa"/>
          </w:tcPr>
          <w:p>
            <w:pPr>
              <w:pStyle w:val="0"/>
              <w:jc w:val="center"/>
            </w:pPr>
            <w:r>
              <w:rPr>
                <w:sz w:val="20"/>
              </w:rPr>
              <w:t xml:space="preserve">Виды рисков</w:t>
            </w:r>
          </w:p>
        </w:tc>
        <w:tc>
          <w:tcPr>
            <w:tcW w:w="1587" w:type="dxa"/>
          </w:tcPr>
          <w:p>
            <w:pPr>
              <w:pStyle w:val="0"/>
              <w:jc w:val="center"/>
            </w:pPr>
            <w:r>
              <w:rPr>
                <w:sz w:val="20"/>
              </w:rPr>
              <w:t xml:space="preserve">Вероятность</w:t>
            </w:r>
          </w:p>
        </w:tc>
        <w:tc>
          <w:tcPr>
            <w:tcW w:w="1191" w:type="dxa"/>
          </w:tcPr>
          <w:p>
            <w:pPr>
              <w:pStyle w:val="0"/>
              <w:jc w:val="center"/>
            </w:pPr>
            <w:r>
              <w:rPr>
                <w:sz w:val="20"/>
              </w:rPr>
              <w:t xml:space="preserve">Степень влияния</w:t>
            </w:r>
          </w:p>
        </w:tc>
        <w:tc>
          <w:tcPr>
            <w:tcW w:w="3798" w:type="dxa"/>
          </w:tcPr>
          <w:p>
            <w:pPr>
              <w:pStyle w:val="0"/>
              <w:jc w:val="center"/>
            </w:pPr>
            <w:r>
              <w:rPr>
                <w:sz w:val="20"/>
              </w:rPr>
              <w:t xml:space="preserve">Меры управления рисками</w:t>
            </w:r>
          </w:p>
        </w:tc>
      </w:tr>
      <w:tr>
        <w:tc>
          <w:tcPr>
            <w:tcW w:w="2494" w:type="dxa"/>
          </w:tcPr>
          <w:p>
            <w:pPr>
              <w:pStyle w:val="0"/>
              <w:jc w:val="center"/>
            </w:pPr>
            <w:r>
              <w:rPr>
                <w:sz w:val="20"/>
              </w:rPr>
              <w:t xml:space="preserve">1</w:t>
            </w:r>
          </w:p>
        </w:tc>
        <w:tc>
          <w:tcPr>
            <w:tcW w:w="1587" w:type="dxa"/>
          </w:tcPr>
          <w:p>
            <w:pPr>
              <w:pStyle w:val="0"/>
              <w:jc w:val="center"/>
            </w:pPr>
            <w:r>
              <w:rPr>
                <w:sz w:val="20"/>
              </w:rPr>
              <w:t xml:space="preserve">2</w:t>
            </w:r>
          </w:p>
        </w:tc>
        <w:tc>
          <w:tcPr>
            <w:tcW w:w="1191" w:type="dxa"/>
          </w:tcPr>
          <w:p>
            <w:pPr>
              <w:pStyle w:val="0"/>
              <w:jc w:val="center"/>
            </w:pPr>
            <w:r>
              <w:rPr>
                <w:sz w:val="20"/>
              </w:rPr>
              <w:t xml:space="preserve">3</w:t>
            </w:r>
          </w:p>
        </w:tc>
        <w:tc>
          <w:tcPr>
            <w:tcW w:w="3798" w:type="dxa"/>
          </w:tcPr>
          <w:p>
            <w:pPr>
              <w:pStyle w:val="0"/>
              <w:jc w:val="center"/>
            </w:pPr>
            <w:r>
              <w:rPr>
                <w:sz w:val="20"/>
              </w:rPr>
              <w:t xml:space="preserve">4</w:t>
            </w:r>
          </w:p>
        </w:tc>
      </w:tr>
      <w:tr>
        <w:tc>
          <w:tcPr>
            <w:tcW w:w="2494" w:type="dxa"/>
          </w:tcPr>
          <w:p>
            <w:pPr>
              <w:pStyle w:val="0"/>
              <w:jc w:val="both"/>
            </w:pPr>
            <w:r>
              <w:rPr>
                <w:sz w:val="20"/>
              </w:rPr>
              <w:t xml:space="preserve">Отсутствие финансирования либо финансирование в недостаточном объеме мероприятий программы</w:t>
            </w:r>
          </w:p>
        </w:tc>
        <w:tc>
          <w:tcPr>
            <w:tcW w:w="1587" w:type="dxa"/>
          </w:tcPr>
          <w:p>
            <w:pPr>
              <w:pStyle w:val="0"/>
              <w:jc w:val="both"/>
            </w:pPr>
            <w:r>
              <w:rPr>
                <w:sz w:val="20"/>
              </w:rPr>
              <w:t xml:space="preserve">низкая</w:t>
            </w:r>
          </w:p>
        </w:tc>
        <w:tc>
          <w:tcPr>
            <w:tcW w:w="1191" w:type="dxa"/>
          </w:tcPr>
          <w:p>
            <w:pPr>
              <w:pStyle w:val="0"/>
              <w:jc w:val="both"/>
            </w:pPr>
            <w:r>
              <w:rPr>
                <w:sz w:val="20"/>
              </w:rPr>
              <w:t xml:space="preserve">высокая</w:t>
            </w:r>
          </w:p>
        </w:tc>
        <w:tc>
          <w:tcPr>
            <w:tcW w:w="3798" w:type="dxa"/>
          </w:tcPr>
          <w:p>
            <w:pPr>
              <w:pStyle w:val="0"/>
              <w:jc w:val="both"/>
            </w:pPr>
            <w:r>
              <w:rPr>
                <w:sz w:val="20"/>
              </w:rPr>
              <w:t xml:space="preserve">Внедрение механизмов мониторинга и корректировок планов реализации программы с учетом параметров краткосрочного прогноза социально-экономического развития области</w:t>
            </w:r>
          </w:p>
        </w:tc>
      </w:tr>
      <w:tr>
        <w:tc>
          <w:tcPr>
            <w:tcW w:w="2494" w:type="dxa"/>
          </w:tcPr>
          <w:p>
            <w:pPr>
              <w:pStyle w:val="0"/>
              <w:jc w:val="both"/>
            </w:pPr>
            <w:r>
              <w:rPr>
                <w:sz w:val="20"/>
              </w:rPr>
              <w:t xml:space="preserve">Неэффективное управление реализацией государственной программы, запаздывание согласований мероприятий государственной программы</w:t>
            </w:r>
          </w:p>
        </w:tc>
        <w:tc>
          <w:tcPr>
            <w:tcW w:w="1587" w:type="dxa"/>
          </w:tcPr>
          <w:p>
            <w:pPr>
              <w:pStyle w:val="0"/>
              <w:jc w:val="both"/>
            </w:pPr>
            <w:r>
              <w:rPr>
                <w:sz w:val="20"/>
              </w:rPr>
              <w:t xml:space="preserve">низкая</w:t>
            </w:r>
          </w:p>
        </w:tc>
        <w:tc>
          <w:tcPr>
            <w:tcW w:w="1191" w:type="dxa"/>
          </w:tcPr>
          <w:p>
            <w:pPr>
              <w:pStyle w:val="0"/>
              <w:jc w:val="both"/>
            </w:pPr>
            <w:r>
              <w:rPr>
                <w:sz w:val="20"/>
              </w:rPr>
              <w:t xml:space="preserve">высокая</w:t>
            </w:r>
          </w:p>
        </w:tc>
        <w:tc>
          <w:tcPr>
            <w:tcW w:w="3798" w:type="dxa"/>
          </w:tcPr>
          <w:p>
            <w:pPr>
              <w:pStyle w:val="0"/>
              <w:jc w:val="both"/>
            </w:pPr>
            <w:r>
              <w:rPr>
                <w:sz w:val="20"/>
              </w:rPr>
              <w:t xml:space="preserve">1. Детальное планирование хода реализации государственной программы.</w:t>
            </w:r>
          </w:p>
          <w:p>
            <w:pPr>
              <w:pStyle w:val="0"/>
              <w:jc w:val="both"/>
            </w:pPr>
            <w:r>
              <w:rPr>
                <w:sz w:val="20"/>
              </w:rPr>
              <w:t xml:space="preserve">2. Оперативный мониторинг выполнения мероприятий государственной программы.</w:t>
            </w:r>
          </w:p>
          <w:p>
            <w:pPr>
              <w:pStyle w:val="0"/>
              <w:jc w:val="both"/>
            </w:pPr>
            <w:r>
              <w:rPr>
                <w:sz w:val="20"/>
              </w:rPr>
              <w:t xml:space="preserve">3. Своевременная актуализация ежегодных планов реализации государственной программы, в том числе корректировка состава и сроков исполнения мероприятий с сохранением ожидаемых результатов мероприятий государственной программы</w:t>
            </w:r>
          </w:p>
        </w:tc>
      </w:tr>
      <w:tr>
        <w:tc>
          <w:tcPr>
            <w:tcW w:w="2494" w:type="dxa"/>
          </w:tcPr>
          <w:p>
            <w:pPr>
              <w:pStyle w:val="0"/>
              <w:jc w:val="both"/>
            </w:pPr>
            <w:r>
              <w:rPr>
                <w:sz w:val="20"/>
              </w:rPr>
              <w:t xml:space="preserve">Риски, связанные с рассогласованностью позиции участников</w:t>
            </w:r>
          </w:p>
        </w:tc>
        <w:tc>
          <w:tcPr>
            <w:tcW w:w="1587" w:type="dxa"/>
          </w:tcPr>
          <w:p>
            <w:pPr>
              <w:pStyle w:val="0"/>
              <w:jc w:val="both"/>
            </w:pPr>
            <w:r>
              <w:rPr>
                <w:sz w:val="20"/>
              </w:rPr>
              <w:t xml:space="preserve">низкая</w:t>
            </w:r>
          </w:p>
        </w:tc>
        <w:tc>
          <w:tcPr>
            <w:tcW w:w="1191" w:type="dxa"/>
          </w:tcPr>
          <w:p>
            <w:pPr>
              <w:pStyle w:val="0"/>
              <w:jc w:val="both"/>
            </w:pPr>
            <w:r>
              <w:rPr>
                <w:sz w:val="20"/>
              </w:rPr>
              <w:t xml:space="preserve">высокая</w:t>
            </w:r>
          </w:p>
        </w:tc>
        <w:tc>
          <w:tcPr>
            <w:tcW w:w="3798" w:type="dxa"/>
          </w:tcPr>
          <w:p>
            <w:pPr>
              <w:pStyle w:val="0"/>
              <w:jc w:val="both"/>
            </w:pPr>
            <w:r>
              <w:rPr>
                <w:sz w:val="20"/>
              </w:rPr>
              <w:t xml:space="preserve">1. Регулярное проведение ответственным исполнителем координационных совещаний с участниками.</w:t>
            </w:r>
          </w:p>
          <w:p>
            <w:pPr>
              <w:pStyle w:val="0"/>
              <w:jc w:val="both"/>
            </w:pPr>
            <w:r>
              <w:rPr>
                <w:sz w:val="20"/>
              </w:rPr>
              <w:t xml:space="preserve">2. Ежеквартальная отчетность участников</w:t>
            </w:r>
          </w:p>
        </w:tc>
      </w:tr>
      <w:tr>
        <w:tc>
          <w:tcPr>
            <w:tcW w:w="2494" w:type="dxa"/>
          </w:tcPr>
          <w:p>
            <w:pPr>
              <w:pStyle w:val="0"/>
              <w:jc w:val="both"/>
            </w:pPr>
            <w:r>
              <w:rPr>
                <w:sz w:val="20"/>
              </w:rPr>
              <w:t xml:space="preserve">Социальные риски, связанные с низкой общественной активностью, духовно-нравственным кризисом, отсутствием желания у определенной части населения повышать свой культурный, образовательный и профессиональный уровень, а также недоверием со стороны граждан и бизнес-сообщества к целесообразности реализации мероприятий</w:t>
            </w:r>
          </w:p>
        </w:tc>
        <w:tc>
          <w:tcPr>
            <w:tcW w:w="1587" w:type="dxa"/>
          </w:tcPr>
          <w:p>
            <w:pPr>
              <w:pStyle w:val="0"/>
              <w:jc w:val="both"/>
            </w:pPr>
            <w:r>
              <w:rPr>
                <w:sz w:val="20"/>
              </w:rPr>
              <w:t xml:space="preserve">низкая</w:t>
            </w:r>
          </w:p>
        </w:tc>
        <w:tc>
          <w:tcPr>
            <w:tcW w:w="1191" w:type="dxa"/>
          </w:tcPr>
          <w:p>
            <w:pPr>
              <w:pStyle w:val="0"/>
              <w:jc w:val="both"/>
            </w:pPr>
            <w:r>
              <w:rPr>
                <w:sz w:val="20"/>
              </w:rPr>
              <w:t xml:space="preserve">низкая</w:t>
            </w:r>
          </w:p>
        </w:tc>
        <w:tc>
          <w:tcPr>
            <w:tcW w:w="3798" w:type="dxa"/>
          </w:tcPr>
          <w:p>
            <w:pPr>
              <w:pStyle w:val="0"/>
              <w:jc w:val="both"/>
            </w:pPr>
            <w:r>
              <w:rPr>
                <w:sz w:val="20"/>
              </w:rPr>
              <w:t xml:space="preserve">Повышение открытости за счет постоянного информирования граждан и предпринимательской среды об осуществляемых мероприятиях</w:t>
            </w:r>
          </w:p>
        </w:tc>
      </w:tr>
      <w:tr>
        <w:tc>
          <w:tcPr>
            <w:tcW w:w="2494" w:type="dxa"/>
          </w:tcPr>
          <w:p>
            <w:pPr>
              <w:pStyle w:val="0"/>
              <w:jc w:val="both"/>
            </w:pPr>
            <w:r>
              <w:rPr>
                <w:sz w:val="20"/>
              </w:rPr>
              <w:t xml:space="preserve">Недостаточная компетентность кадрового состава органов местного самоуправления и СО НКО, препятствующая эффективному функционированию институтов гражданского общества</w:t>
            </w:r>
          </w:p>
        </w:tc>
        <w:tc>
          <w:tcPr>
            <w:tcW w:w="1587" w:type="dxa"/>
          </w:tcPr>
          <w:p>
            <w:pPr>
              <w:pStyle w:val="0"/>
              <w:jc w:val="both"/>
            </w:pPr>
            <w:r>
              <w:rPr>
                <w:sz w:val="20"/>
              </w:rPr>
              <w:t xml:space="preserve">низкая</w:t>
            </w:r>
          </w:p>
        </w:tc>
        <w:tc>
          <w:tcPr>
            <w:tcW w:w="1191" w:type="dxa"/>
          </w:tcPr>
          <w:p>
            <w:pPr>
              <w:pStyle w:val="0"/>
              <w:jc w:val="both"/>
            </w:pPr>
            <w:r>
              <w:rPr>
                <w:sz w:val="20"/>
              </w:rPr>
              <w:t xml:space="preserve">высокая</w:t>
            </w:r>
          </w:p>
        </w:tc>
        <w:tc>
          <w:tcPr>
            <w:tcW w:w="3798" w:type="dxa"/>
          </w:tcPr>
          <w:p>
            <w:pPr>
              <w:pStyle w:val="0"/>
              <w:jc w:val="both"/>
            </w:pPr>
            <w:r>
              <w:rPr>
                <w:sz w:val="20"/>
              </w:rPr>
              <w:t xml:space="preserve">Регулярное проведение семинаров, мероприятий, направленных на повышение профессионализма кадров, занятых в указанных сферах деятельности, направление на курсы повышения квалификации в ЦРС</w:t>
            </w:r>
          </w:p>
        </w:tc>
      </w:tr>
      <w:tr>
        <w:tc>
          <w:tcPr>
            <w:tcW w:w="2494" w:type="dxa"/>
          </w:tcPr>
          <w:p>
            <w:pPr>
              <w:pStyle w:val="0"/>
              <w:jc w:val="both"/>
            </w:pPr>
            <w:r>
              <w:rPr>
                <w:sz w:val="20"/>
              </w:rPr>
              <w:t xml:space="preserve">Неэффективное использование финансовых ресурсов</w:t>
            </w:r>
          </w:p>
        </w:tc>
        <w:tc>
          <w:tcPr>
            <w:tcW w:w="1587" w:type="dxa"/>
          </w:tcPr>
          <w:p>
            <w:pPr>
              <w:pStyle w:val="0"/>
              <w:jc w:val="both"/>
            </w:pPr>
            <w:r>
              <w:rPr>
                <w:sz w:val="20"/>
              </w:rPr>
              <w:t xml:space="preserve">низкая</w:t>
            </w:r>
          </w:p>
        </w:tc>
        <w:tc>
          <w:tcPr>
            <w:tcW w:w="1191" w:type="dxa"/>
          </w:tcPr>
          <w:p>
            <w:pPr>
              <w:pStyle w:val="0"/>
              <w:jc w:val="both"/>
            </w:pPr>
            <w:r>
              <w:rPr>
                <w:sz w:val="20"/>
              </w:rPr>
              <w:t xml:space="preserve">высокая</w:t>
            </w:r>
          </w:p>
        </w:tc>
        <w:tc>
          <w:tcPr>
            <w:tcW w:w="3798" w:type="dxa"/>
          </w:tcPr>
          <w:p>
            <w:pPr>
              <w:pStyle w:val="0"/>
              <w:jc w:val="both"/>
            </w:pPr>
            <w:r>
              <w:rPr>
                <w:sz w:val="20"/>
              </w:rPr>
              <w:t xml:space="preserve">Ежеквартальный мониторинг эффективности использования финансовых средств</w:t>
            </w:r>
          </w:p>
        </w:tc>
      </w:tr>
      <w:tr>
        <w:tc>
          <w:tcPr>
            <w:tcW w:w="2494" w:type="dxa"/>
          </w:tcPr>
          <w:p>
            <w:pPr>
              <w:pStyle w:val="0"/>
              <w:jc w:val="both"/>
            </w:pPr>
            <w:r>
              <w:rPr>
                <w:sz w:val="20"/>
              </w:rPr>
              <w:t xml:space="preserve">Несвоевременность реализации СО НКО социально значимых проектов</w:t>
            </w:r>
          </w:p>
        </w:tc>
        <w:tc>
          <w:tcPr>
            <w:tcW w:w="1587" w:type="dxa"/>
          </w:tcPr>
          <w:p>
            <w:pPr>
              <w:pStyle w:val="0"/>
              <w:jc w:val="both"/>
            </w:pPr>
            <w:r>
              <w:rPr>
                <w:sz w:val="20"/>
              </w:rPr>
              <w:t xml:space="preserve">средняя</w:t>
            </w:r>
          </w:p>
        </w:tc>
        <w:tc>
          <w:tcPr>
            <w:tcW w:w="1191" w:type="dxa"/>
          </w:tcPr>
          <w:p>
            <w:pPr>
              <w:pStyle w:val="0"/>
              <w:jc w:val="both"/>
            </w:pPr>
            <w:r>
              <w:rPr>
                <w:sz w:val="20"/>
              </w:rPr>
              <w:t xml:space="preserve">высокая</w:t>
            </w:r>
          </w:p>
        </w:tc>
        <w:tc>
          <w:tcPr>
            <w:tcW w:w="3798" w:type="dxa"/>
          </w:tcPr>
          <w:p>
            <w:pPr>
              <w:pStyle w:val="0"/>
              <w:jc w:val="both"/>
            </w:pPr>
            <w:r>
              <w:rPr>
                <w:sz w:val="20"/>
              </w:rPr>
              <w:t xml:space="preserve">Ежеквартальный контроль за реализацией проектов</w:t>
            </w:r>
          </w:p>
        </w:tc>
      </w:tr>
      <w:tr>
        <w:tc>
          <w:tcPr>
            <w:tcW w:w="2494" w:type="dxa"/>
          </w:tcPr>
          <w:p>
            <w:pPr>
              <w:pStyle w:val="0"/>
              <w:jc w:val="both"/>
            </w:pPr>
            <w:r>
              <w:rPr>
                <w:sz w:val="20"/>
              </w:rPr>
              <w:t xml:space="preserve">Слабая материально-техническая база СО НКО</w:t>
            </w:r>
          </w:p>
        </w:tc>
        <w:tc>
          <w:tcPr>
            <w:tcW w:w="1587" w:type="dxa"/>
          </w:tcPr>
          <w:p>
            <w:pPr>
              <w:pStyle w:val="0"/>
              <w:jc w:val="both"/>
            </w:pPr>
            <w:r>
              <w:rPr>
                <w:sz w:val="20"/>
              </w:rPr>
              <w:t xml:space="preserve">средняя</w:t>
            </w:r>
          </w:p>
        </w:tc>
        <w:tc>
          <w:tcPr>
            <w:tcW w:w="1191" w:type="dxa"/>
          </w:tcPr>
          <w:p>
            <w:pPr>
              <w:pStyle w:val="0"/>
              <w:jc w:val="both"/>
            </w:pPr>
            <w:r>
              <w:rPr>
                <w:sz w:val="20"/>
              </w:rPr>
              <w:t xml:space="preserve">высокая</w:t>
            </w:r>
          </w:p>
        </w:tc>
        <w:tc>
          <w:tcPr>
            <w:tcW w:w="3798" w:type="dxa"/>
          </w:tcPr>
          <w:p>
            <w:pPr>
              <w:pStyle w:val="0"/>
              <w:jc w:val="both"/>
            </w:pPr>
            <w:r>
              <w:rPr>
                <w:sz w:val="20"/>
              </w:rPr>
              <w:t xml:space="preserve">Укрепление материально-технической базы СО НКО, предоставление имущественной поддержки</w:t>
            </w:r>
          </w:p>
        </w:tc>
      </w:tr>
    </w:tbl>
    <w:p>
      <w:pPr>
        <w:pStyle w:val="0"/>
        <w:ind w:firstLine="540"/>
        <w:jc w:val="both"/>
      </w:pPr>
      <w:r>
        <w:rPr>
          <w:sz w:val="20"/>
        </w:rPr>
      </w:r>
    </w:p>
    <w:p>
      <w:pPr>
        <w:pStyle w:val="0"/>
        <w:ind w:firstLine="540"/>
        <w:jc w:val="both"/>
      </w:pPr>
      <w:r>
        <w:rPr>
          <w:sz w:val="20"/>
        </w:rPr>
        <w:t xml:space="preserve">В целях минимизации влияния рисков на достижение цели и запланированных результатов государственной программы предусмотрен ряд мероприятий в процессе реализации:</w:t>
      </w:r>
    </w:p>
    <w:p>
      <w:pPr>
        <w:pStyle w:val="0"/>
        <w:spacing w:before="200" w:line-rule="auto"/>
        <w:ind w:firstLine="540"/>
        <w:jc w:val="both"/>
      </w:pPr>
      <w:r>
        <w:rPr>
          <w:sz w:val="20"/>
        </w:rPr>
        <w:t xml:space="preserve">- мониторинг реализации государственной программы, позволяющий отслеживать выполнение запланированных мероприятий и достижение промежуточных показателей государственной программы;</w:t>
      </w:r>
    </w:p>
    <w:p>
      <w:pPr>
        <w:pStyle w:val="0"/>
        <w:spacing w:before="200" w:line-rule="auto"/>
        <w:ind w:firstLine="540"/>
        <w:jc w:val="both"/>
      </w:pPr>
      <w:r>
        <w:rPr>
          <w:sz w:val="20"/>
        </w:rPr>
        <w:t xml:space="preserve">- принятие решений, направленных на достижение эффективного взаимодействия участников государственной программы, а также осуществление контроля качества ее выполнения.</w:t>
      </w:r>
    </w:p>
    <w:p>
      <w:pPr>
        <w:pStyle w:val="0"/>
        <w:spacing w:before="200" w:line-rule="auto"/>
        <w:ind w:firstLine="540"/>
        <w:jc w:val="both"/>
      </w:pPr>
      <w:r>
        <w:rPr>
          <w:sz w:val="20"/>
        </w:rPr>
        <w:t xml:space="preserve">Принятие общих мер по управлению рисками осуществляется ответственным исполнителем государственной программы в процессе мониторинга реализации государственной программы и оценки эффективности ее реализации.</w:t>
      </w:r>
    </w:p>
    <w:p>
      <w:pPr>
        <w:pStyle w:val="0"/>
        <w:ind w:firstLine="540"/>
        <w:jc w:val="both"/>
      </w:pPr>
      <w:r>
        <w:rPr>
          <w:sz w:val="20"/>
        </w:rPr>
      </w:r>
    </w:p>
    <w:p>
      <w:pPr>
        <w:pStyle w:val="2"/>
        <w:outlineLvl w:val="1"/>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государственной программы при оказании</w:t>
      </w:r>
    </w:p>
    <w:p>
      <w:pPr>
        <w:pStyle w:val="2"/>
        <w:jc w:val="center"/>
      </w:pPr>
      <w:r>
        <w:rPr>
          <w:sz w:val="20"/>
        </w:rPr>
        <w:t xml:space="preserve">государственных услуг (выполнении работ) государственными</w:t>
      </w:r>
    </w:p>
    <w:p>
      <w:pPr>
        <w:pStyle w:val="2"/>
        <w:jc w:val="center"/>
      </w:pPr>
      <w:r>
        <w:rPr>
          <w:sz w:val="20"/>
        </w:rPr>
        <w:t xml:space="preserve">бюджетными, автономными учреждениями, включая субсидии,</w:t>
      </w:r>
    </w:p>
    <w:p>
      <w:pPr>
        <w:pStyle w:val="2"/>
        <w:jc w:val="center"/>
      </w:pPr>
      <w:r>
        <w:rPr>
          <w:sz w:val="20"/>
        </w:rPr>
        <w:t xml:space="preserve">и прогноз расходов на иные цели в рамках государственной</w:t>
      </w:r>
    </w:p>
    <w:p>
      <w:pPr>
        <w:pStyle w:val="2"/>
        <w:jc w:val="center"/>
      </w:pPr>
      <w:r>
        <w:rPr>
          <w:sz w:val="20"/>
        </w:rPr>
        <w:t xml:space="preserve">программы, и прогноз расходов на содержание государственных</w:t>
      </w:r>
    </w:p>
    <w:p>
      <w:pPr>
        <w:pStyle w:val="2"/>
        <w:jc w:val="center"/>
      </w:pPr>
      <w:r>
        <w:rPr>
          <w:sz w:val="20"/>
        </w:rPr>
        <w:t xml:space="preserve">казенных учреждений</w:t>
      </w:r>
    </w:p>
    <w:p>
      <w:pPr>
        <w:pStyle w:val="0"/>
        <w:jc w:val="center"/>
      </w:pPr>
      <w:r>
        <w:rPr>
          <w:sz w:val="20"/>
        </w:rPr>
        <w:t xml:space="preserve">(в ред. </w:t>
      </w:r>
      <w:hyperlink w:history="0" r:id="rId91" w:tooltip="Постановление Правительства Магаданской области от 04.05.2022 N 397-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04.05.2022 N 397-пп)</w:t>
      </w:r>
    </w:p>
    <w:p>
      <w:pPr>
        <w:pStyle w:val="0"/>
        <w:ind w:firstLine="540"/>
        <w:jc w:val="both"/>
      </w:pPr>
      <w:r>
        <w:rPr>
          <w:sz w:val="20"/>
        </w:rPr>
      </w:r>
    </w:p>
    <w:p>
      <w:pPr>
        <w:pStyle w:val="0"/>
        <w:ind w:firstLine="540"/>
        <w:jc w:val="both"/>
      </w:pPr>
      <w:r>
        <w:rPr>
          <w:sz w:val="20"/>
        </w:rPr>
        <w:t xml:space="preserve">В рамках Подпрограммы "Развитие гражданского общества посредством поддержки деятельности социально ориентированных некоммерческих организаций в Магаданской области" и Подпрограммы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 государственной программы предусматривается оказание государственных услуг (выполнение работ), оказываемых находящимися в ведении министерства внутренней, информационной и молодежной политики Магаданской области государственными учреждениями: МОГАУ "Ресурсный центр поддержки общественных инициатив", ОГАУ "Издательский дом "Магаданская правда".</w:t>
      </w:r>
    </w:p>
    <w:p>
      <w:pPr>
        <w:pStyle w:val="0"/>
        <w:spacing w:before="200" w:line-rule="auto"/>
        <w:ind w:firstLine="540"/>
        <w:jc w:val="both"/>
      </w:pPr>
      <w:hyperlink w:history="0" w:anchor="P4825"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(выполнения работ) государственными автономными учреждениями по государственной программе представлен в приложении N 6 к настоящей государственной программе.</w:t>
      </w:r>
    </w:p>
    <w:p>
      <w:pPr>
        <w:pStyle w:val="0"/>
        <w:jc w:val="center"/>
      </w:pPr>
      <w:r>
        <w:rPr>
          <w:sz w:val="20"/>
        </w:rPr>
      </w:r>
    </w:p>
    <w:p>
      <w:pPr>
        <w:pStyle w:val="2"/>
        <w:outlineLvl w:val="1"/>
        <w:jc w:val="center"/>
      </w:pPr>
      <w:r>
        <w:rPr>
          <w:sz w:val="20"/>
        </w:rPr>
        <w:t xml:space="preserve">V. Ресурсное обеспечение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92"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30.06.2023 N 452-пп)</w:t>
      </w:r>
    </w:p>
    <w:p>
      <w:pPr>
        <w:pStyle w:val="0"/>
        <w:jc w:val="center"/>
      </w:pPr>
      <w:r>
        <w:rPr>
          <w:sz w:val="20"/>
        </w:rPr>
      </w:r>
    </w:p>
    <w:p>
      <w:pPr>
        <w:pStyle w:val="0"/>
        <w:ind w:firstLine="540"/>
        <w:jc w:val="both"/>
      </w:pPr>
      <w:r>
        <w:rPr>
          <w:sz w:val="20"/>
        </w:rPr>
        <w:t xml:space="preserve">Источником финансирования мероприятий государственной программы являются бюджетные ассигнования областного бюджета и федерального бюджета, выделенные в виде субсидии на условиях софинансирования на реализацию мероприятий государственной программы.</w:t>
      </w:r>
    </w:p>
    <w:p>
      <w:pPr>
        <w:pStyle w:val="0"/>
        <w:spacing w:before="200" w:line-rule="auto"/>
        <w:ind w:firstLine="540"/>
        <w:jc w:val="both"/>
      </w:pPr>
      <w:r>
        <w:rPr>
          <w:sz w:val="20"/>
        </w:rPr>
        <w:t xml:space="preserve">Общий объем финансирования государственной программы составляет 1 527 190,3 тыс. рублей, в том числе:</w:t>
      </w:r>
    </w:p>
    <w:p>
      <w:pPr>
        <w:pStyle w:val="0"/>
        <w:spacing w:before="200" w:line-rule="auto"/>
        <w:ind w:firstLine="540"/>
        <w:jc w:val="both"/>
      </w:pPr>
      <w:r>
        <w:rPr>
          <w:sz w:val="20"/>
        </w:rPr>
        <w:t xml:space="preserve">- 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 - общий объем финансирования за счет средств областного бюджета 139 201,4 тыс. рублей;</w:t>
      </w:r>
    </w:p>
    <w:p>
      <w:pPr>
        <w:pStyle w:val="0"/>
        <w:spacing w:before="200" w:line-rule="auto"/>
        <w:ind w:firstLine="540"/>
        <w:jc w:val="both"/>
      </w:pPr>
      <w:r>
        <w:rPr>
          <w:sz w:val="20"/>
        </w:rPr>
        <w:t xml:space="preserve">- Подпрограмма "Гармонизация межнациональных отношений, этнокультурное развитие народов и профилактика экстремистских проявлений в Магаданской области" - общий объем финансирования подпрограммы составляет 10 659,7 тыс. рублей;</w:t>
      </w:r>
    </w:p>
    <w:p>
      <w:pPr>
        <w:pStyle w:val="0"/>
        <w:spacing w:before="200" w:line-rule="auto"/>
        <w:ind w:firstLine="540"/>
        <w:jc w:val="both"/>
      </w:pPr>
      <w:r>
        <w:rPr>
          <w:sz w:val="20"/>
        </w:rPr>
        <w:t xml:space="preserve">- 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 - общий объем финансирования составляет 1 219 721,5 тыс. рублей;</w:t>
      </w:r>
    </w:p>
    <w:p>
      <w:pPr>
        <w:pStyle w:val="0"/>
        <w:spacing w:before="200" w:line-rule="auto"/>
        <w:ind w:firstLine="540"/>
        <w:jc w:val="both"/>
      </w:pPr>
      <w:r>
        <w:rPr>
          <w:sz w:val="20"/>
        </w:rPr>
        <w:t xml:space="preserve">- Подпрограмма "Поддержка инициативных проектов" - общий объем финансирования составляет 41 536,4 тыс. рублей;</w:t>
      </w:r>
    </w:p>
    <w:p>
      <w:pPr>
        <w:pStyle w:val="0"/>
        <w:spacing w:before="200" w:line-rule="auto"/>
        <w:ind w:firstLine="540"/>
        <w:jc w:val="both"/>
      </w:pPr>
      <w:r>
        <w:rPr>
          <w:sz w:val="20"/>
        </w:rPr>
        <w:t xml:space="preserve">- Подпрограмма "Социально-экономическое и культурное развитие коренных малочисленных народов Севера, проживающих на территории Магаданской области" - общий объем финансирования составляет 116 071,1 тыс. рублей.</w:t>
      </w:r>
    </w:p>
    <w:p>
      <w:pPr>
        <w:pStyle w:val="0"/>
        <w:spacing w:before="200" w:line-rule="auto"/>
        <w:ind w:firstLine="540"/>
        <w:jc w:val="both"/>
      </w:pPr>
      <w:r>
        <w:rPr>
          <w:sz w:val="20"/>
        </w:rPr>
        <w:t xml:space="preserve">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pPr>
        <w:pStyle w:val="0"/>
        <w:spacing w:before="200" w:line-rule="auto"/>
        <w:ind w:firstLine="540"/>
        <w:jc w:val="both"/>
      </w:pPr>
      <w:r>
        <w:rPr>
          <w:sz w:val="20"/>
        </w:rPr>
        <w:t xml:space="preserve">Распределение бюджетных ассигнований утверждается законом Магаданской области об областном бюджете на соответствующий финансовый год и плановый период.</w:t>
      </w:r>
    </w:p>
    <w:p>
      <w:pPr>
        <w:pStyle w:val="0"/>
        <w:spacing w:before="200" w:line-rule="auto"/>
        <w:ind w:firstLine="540"/>
        <w:jc w:val="both"/>
      </w:pPr>
      <w:hyperlink w:history="0" w:anchor="P2042" w:tooltip="РЕСУРСНОЕ ОБЕСПЕЧЕНИЕ РЕАЛИЗАЦИИ ГОСУДАРСТВЕННОЙ ПРОГРАММЫ">
        <w:r>
          <w:rPr>
            <w:sz w:val="20"/>
            <w:color w:val="0000ff"/>
          </w:rPr>
          <w:t xml:space="preserve">Ресурсное обеспечение</w:t>
        </w:r>
      </w:hyperlink>
      <w:r>
        <w:rPr>
          <w:sz w:val="20"/>
        </w:rPr>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5 к государственной программе.</w:t>
      </w:r>
    </w:p>
    <w:p>
      <w:pPr>
        <w:pStyle w:val="0"/>
        <w:ind w:firstLine="540"/>
        <w:jc w:val="both"/>
      </w:pPr>
      <w:r>
        <w:rPr>
          <w:sz w:val="20"/>
        </w:rPr>
      </w:r>
    </w:p>
    <w:p>
      <w:pPr>
        <w:pStyle w:val="2"/>
        <w:outlineLvl w:val="1"/>
        <w:jc w:val="center"/>
      </w:pPr>
      <w:r>
        <w:rPr>
          <w:sz w:val="20"/>
        </w:rPr>
        <w:t xml:space="preserve">VI. Порядок предоставления и распределения</w:t>
      </w:r>
    </w:p>
    <w:p>
      <w:pPr>
        <w:pStyle w:val="2"/>
        <w:jc w:val="center"/>
      </w:pPr>
      <w:r>
        <w:rPr>
          <w:sz w:val="20"/>
        </w:rPr>
        <w:t xml:space="preserve">субсидий из областного бюджета бюджетам</w:t>
      </w:r>
    </w:p>
    <w:p>
      <w:pPr>
        <w:pStyle w:val="2"/>
        <w:jc w:val="center"/>
      </w:pPr>
      <w:r>
        <w:rPr>
          <w:sz w:val="20"/>
        </w:rPr>
        <w:t xml:space="preserve">муниципальных образований Магаданской области</w:t>
      </w:r>
    </w:p>
    <w:p>
      <w:pPr>
        <w:pStyle w:val="0"/>
        <w:jc w:val="center"/>
      </w:pPr>
      <w:r>
        <w:rPr>
          <w:sz w:val="20"/>
        </w:rPr>
        <w:t xml:space="preserve">(в ред. </w:t>
      </w:r>
      <w:hyperlink w:history="0" r:id="rId93"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13.02.2023 N 81-пп)</w:t>
      </w:r>
    </w:p>
    <w:p>
      <w:pPr>
        <w:pStyle w:val="0"/>
        <w:ind w:firstLine="540"/>
        <w:jc w:val="both"/>
      </w:pPr>
      <w:r>
        <w:rPr>
          <w:sz w:val="20"/>
        </w:rPr>
      </w:r>
    </w:p>
    <w:p>
      <w:pPr>
        <w:pStyle w:val="0"/>
        <w:ind w:firstLine="540"/>
        <w:jc w:val="both"/>
      </w:pPr>
      <w:r>
        <w:rPr>
          <w:sz w:val="20"/>
        </w:rPr>
        <w:t xml:space="preserve">В рамках государственной программы бюджетам муниципальных образований Магаданской области предоставляются субсидии из областного бюджета на реализацию мероприятий муниципальных программ, направленных на достижение отдельных целей государственной программы.</w:t>
      </w:r>
    </w:p>
    <w:p>
      <w:pPr>
        <w:pStyle w:val="0"/>
        <w:spacing w:before="200" w:line-rule="auto"/>
        <w:ind w:firstLine="540"/>
        <w:jc w:val="both"/>
      </w:pPr>
      <w:r>
        <w:rPr>
          <w:sz w:val="20"/>
        </w:rPr>
        <w:t xml:space="preserve">Целью предоставления субсидий является софинансирование расходных обязательств муниципальных образований Магаданской области на реализацию предусмотренных подпрограммами мероприятий по поддержке социально ориентированных некоммерческих организаций, укреплению гражданского единства, гармонизации межнациональных отношений, профилактике экстремизма, по созданию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 а также предусмотренных инициативными проектами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Субсидии предоставляются бюджетам муниципальных образований Магаданской области в пределах бюджетных ассигнований, предусмотренных законом Магаданской области на соответствующий финансовый год и плановый период, доведенных лимитов бюджетных обязательств в установленном порядке до министерства внутренней, информационной и молодежной политики Магаданской области как получателя средств областного бюджета на предоставление субсидий в целях софинансирования расходных обязательств муниципальных округов.</w:t>
      </w:r>
    </w:p>
    <w:p>
      <w:pPr>
        <w:pStyle w:val="0"/>
        <w:spacing w:before="200" w:line-rule="auto"/>
        <w:ind w:firstLine="540"/>
        <w:jc w:val="both"/>
      </w:pPr>
      <w:r>
        <w:rPr>
          <w:sz w:val="20"/>
        </w:rPr>
        <w:t xml:space="preserve">Распределение субсидий между муниципальными образованиями Магаданской области осуществляется законом Магаданской области об областном бюджете на соответствующий финансовый год.</w:t>
      </w:r>
    </w:p>
    <w:p>
      <w:pPr>
        <w:pStyle w:val="0"/>
        <w:spacing w:before="200" w:line-rule="auto"/>
        <w:ind w:firstLine="540"/>
        <w:jc w:val="both"/>
      </w:pPr>
      <w:r>
        <w:rPr>
          <w:sz w:val="20"/>
        </w:rPr>
        <w:t xml:space="preserve">Внесение изменений в распределение объемов субсидии между муниципальными образованиями Магаданской области без внесения изменения в Закон об областном бюджете на текущий финансовый год и плановый период осуществляется в случаях, установленных </w:t>
      </w:r>
      <w:hyperlink w:history="0" r:id="rId94"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абзацем вторым пункта 4 статьи 13</w:t>
        </w:r>
      </w:hyperlink>
      <w:r>
        <w:rPr>
          <w:sz w:val="20"/>
        </w:rPr>
        <w:t xml:space="preserve"> Закона Магаданской области от 9 декабря 2015 г. N 1969-ОЗ "О межбюджетных отношениях в Магаданской области".</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областного бюджета утверждается ежегодно постановлением Правительства Магаданской области на соответствующий финансовый год и на плановый период.</w:t>
      </w:r>
    </w:p>
    <w:p>
      <w:pPr>
        <w:pStyle w:val="0"/>
        <w:spacing w:before="200" w:line-rule="auto"/>
        <w:ind w:firstLine="540"/>
        <w:jc w:val="both"/>
      </w:pPr>
      <w:r>
        <w:rPr>
          <w:sz w:val="20"/>
        </w:rPr>
        <w:t xml:space="preserve">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w:t>
      </w:r>
    </w:p>
    <w:p>
      <w:pPr>
        <w:pStyle w:val="0"/>
        <w:spacing w:before="200" w:line-rule="auto"/>
        <w:ind w:firstLine="540"/>
        <w:jc w:val="both"/>
      </w:pPr>
      <w:r>
        <w:rPr>
          <w:sz w:val="20"/>
        </w:rPr>
        <w:t xml:space="preserve">Министерство внутренней, информационной и молодежной политики Магаданской области заключает соглашение с местной администрацией соответствующего муниципального округа о предоставлении субсидий из областного бюджета бюджету муниципального образования Магаданской области:</w:t>
      </w:r>
    </w:p>
    <w:p>
      <w:pPr>
        <w:pStyle w:val="0"/>
        <w:spacing w:before="200" w:line-rule="auto"/>
        <w:ind w:firstLine="540"/>
        <w:jc w:val="both"/>
      </w:pPr>
      <w:r>
        <w:rPr>
          <w:sz w:val="20"/>
        </w:rPr>
        <w:t xml:space="preserve">а) до 15 февраля текущего года - в отношении субсидий, распределенных законом Магаданской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б) в течение 30 рабочих дней:</w:t>
      </w:r>
    </w:p>
    <w:p>
      <w:pPr>
        <w:pStyle w:val="0"/>
        <w:spacing w:before="200" w:line-rule="auto"/>
        <w:ind w:firstLine="540"/>
        <w:jc w:val="both"/>
      </w:pPr>
      <w:r>
        <w:rPr>
          <w:sz w:val="20"/>
        </w:rPr>
        <w:t xml:space="preserve">со дня вступления в силу закона Магаданской области о внесении изменений в закон Магаданской области об областном бюджете на текущий финансовый год и плановый период в части внесения изменений в распределения объемов субсидий;</w:t>
      </w:r>
    </w:p>
    <w:p>
      <w:pPr>
        <w:pStyle w:val="0"/>
        <w:spacing w:before="200" w:line-rule="auto"/>
        <w:ind w:firstLine="540"/>
        <w:jc w:val="both"/>
      </w:pPr>
      <w:r>
        <w:rPr>
          <w:sz w:val="20"/>
        </w:rPr>
        <w:t xml:space="preserve">со дня вступления в силу постановления Правительства Магаданской области о распределении (внесения изменений в распределение) субсидий между местными бюджетами на конкурсной основе;</w:t>
      </w:r>
    </w:p>
    <w:p>
      <w:pPr>
        <w:pStyle w:val="0"/>
        <w:spacing w:before="200" w:line-rule="auto"/>
        <w:ind w:firstLine="540"/>
        <w:jc w:val="both"/>
      </w:pPr>
      <w:r>
        <w:rPr>
          <w:sz w:val="20"/>
        </w:rPr>
        <w:t xml:space="preserve">со дня вступления в силу постановления Правительства Магаданской области о внесении изменений в распределение объемов субсидий - в случаях, предусмотренных </w:t>
      </w:r>
      <w:hyperlink w:history="0" r:id="rId95"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Законом</w:t>
        </w:r>
      </w:hyperlink>
      <w:r>
        <w:rPr>
          <w:sz w:val="20"/>
        </w:rPr>
        <w:t xml:space="preserve"> Магаданской области от 9 декабря 2015 г. N 1969-ОЗ "О межбюджетных отношениях в Магаданской области".</w:t>
      </w:r>
    </w:p>
    <w:p>
      <w:pPr>
        <w:pStyle w:val="0"/>
        <w:spacing w:before="200" w:line-rule="auto"/>
        <w:ind w:firstLine="540"/>
        <w:jc w:val="both"/>
      </w:pPr>
      <w:r>
        <w:rPr>
          <w:sz w:val="20"/>
        </w:rPr>
        <w:t xml:space="preserve">Оценка результатов использования субсидии муниципальными образованиями Магаданской области осуществляется министерством внутренней, информационной и молодежной политики Магаданской области ежеквартально и по итогам финансового года путем сравнения фактически достигнутых значений и установленных настоящей государственной программой значений такого показателя.</w:t>
      </w:r>
    </w:p>
    <w:p>
      <w:pPr>
        <w:pStyle w:val="0"/>
        <w:spacing w:before="200" w:line-rule="auto"/>
        <w:ind w:firstLine="540"/>
        <w:jc w:val="both"/>
      </w:pPr>
      <w:r>
        <w:rPr>
          <w:sz w:val="20"/>
        </w:rPr>
        <w:t xml:space="preserve">Показатели результативности предоставления субсидий бюджетам муниципальных округов определяются в соответствии с целевыми показателями, характеризующими результаты реализации государственной программы, приведенными в </w:t>
      </w:r>
      <w:hyperlink w:history="0" w:anchor="P1124" w:tooltip="СОСТАВ И ЗНАЧЕНИЯ ЦЕЛЕВЫХ ПОКАЗАТЕЛЕЙ">
        <w:r>
          <w:rPr>
            <w:sz w:val="20"/>
            <w:color w:val="0000ff"/>
          </w:rPr>
          <w:t xml:space="preserve">приложениях N 1</w:t>
        </w:r>
      </w:hyperlink>
      <w:r>
        <w:rPr>
          <w:sz w:val="20"/>
        </w:rPr>
        <w:t xml:space="preserve"> и </w:t>
      </w:r>
      <w:hyperlink w:history="0" w:anchor="P1479" w:tooltip="СОСТАВ И ЗНАЧЕНИЯ">
        <w:r>
          <w:rPr>
            <w:sz w:val="20"/>
            <w:color w:val="0000ff"/>
          </w:rPr>
          <w:t xml:space="preserve">N 2</w:t>
        </w:r>
      </w:hyperlink>
      <w:r>
        <w:rPr>
          <w:sz w:val="20"/>
        </w:rPr>
        <w:t xml:space="preserve"> к настоящей государственной программе.</w:t>
      </w:r>
    </w:p>
    <w:p>
      <w:pPr>
        <w:pStyle w:val="0"/>
        <w:spacing w:before="200" w:line-rule="auto"/>
        <w:ind w:firstLine="540"/>
        <w:jc w:val="both"/>
      </w:pPr>
      <w:r>
        <w:rPr>
          <w:sz w:val="20"/>
        </w:rPr>
        <w:t xml:space="preserve">В случае нарушения муниципальным округом условий заключенного соглашения, в том числе недостижения целевых показателей результативности предоставления субсидии в соответствии с настоящими Правилами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Субсидии, полученные муниципальными округами, должны быть использованы в срок до 31 декабря текущего финансового года.</w:t>
      </w:r>
    </w:p>
    <w:p>
      <w:pPr>
        <w:pStyle w:val="0"/>
        <w:spacing w:before="200" w:line-rule="auto"/>
        <w:ind w:firstLine="540"/>
        <w:jc w:val="both"/>
      </w:pPr>
      <w:r>
        <w:rPr>
          <w:sz w:val="20"/>
        </w:rPr>
        <w:t xml:space="preserve">В случае если муниципальным округом по состоянию на 31 декабря года предоставления субсидии допущены нарушения обязательства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округа в областной бюджет в срок до 1 июня года следующего за годом предоставления субсидии рассчитывается по формуле, предусмотренной </w:t>
      </w:r>
      <w:hyperlink w:history="0" r:id="rId96"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муниципальных образований Магаданской области".</w:t>
      </w:r>
    </w:p>
    <w:p>
      <w:pPr>
        <w:pStyle w:val="0"/>
        <w:spacing w:before="200" w:line-rule="auto"/>
        <w:ind w:firstLine="540"/>
        <w:jc w:val="both"/>
      </w:pPr>
      <w:r>
        <w:rPr>
          <w:sz w:val="20"/>
        </w:rPr>
        <w:t xml:space="preserve">Органы местного самоуправления муниципальных образований Магаданской области представляют ответственному исполнителю государственной программы отчет о целевом использовании средств субсидий ежеквартально, в срок до 10 числа месяца, следующего за отчетным кварталом.</w:t>
      </w:r>
    </w:p>
    <w:p>
      <w:pPr>
        <w:pStyle w:val="0"/>
        <w:spacing w:before="200" w:line-rule="auto"/>
        <w:ind w:firstLine="540"/>
        <w:jc w:val="both"/>
      </w:pPr>
      <w:r>
        <w:rPr>
          <w:sz w:val="20"/>
        </w:rPr>
        <w:t xml:space="preserve">Получатели субсидий несут ответственность за достоверность представляемых отчетных данных, за нецелевое использование средств субсидий.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ind w:firstLine="540"/>
        <w:jc w:val="both"/>
      </w:pPr>
      <w:r>
        <w:rPr>
          <w:sz w:val="20"/>
        </w:rPr>
      </w:r>
    </w:p>
    <w:p>
      <w:pPr>
        <w:pStyle w:val="2"/>
        <w:outlineLvl w:val="2"/>
        <w:jc w:val="center"/>
      </w:pPr>
      <w:r>
        <w:rPr>
          <w:sz w:val="20"/>
        </w:rPr>
        <w:t xml:space="preserve">Порядок предоставления и методика распределения субсидий</w:t>
      </w:r>
    </w:p>
    <w:p>
      <w:pPr>
        <w:pStyle w:val="2"/>
        <w:jc w:val="center"/>
      </w:pPr>
      <w:r>
        <w:rPr>
          <w:sz w:val="20"/>
        </w:rPr>
        <w:t xml:space="preserve">бюджетам муниципальных образований на реализацию мероприятий</w:t>
      </w:r>
    </w:p>
    <w:p>
      <w:pPr>
        <w:pStyle w:val="2"/>
        <w:jc w:val="center"/>
      </w:pPr>
      <w:r>
        <w:rPr>
          <w:sz w:val="20"/>
        </w:rPr>
        <w:t xml:space="preserve">по поддержке социально ориентированных некоммерческих</w:t>
      </w:r>
    </w:p>
    <w:p>
      <w:pPr>
        <w:pStyle w:val="2"/>
        <w:jc w:val="center"/>
      </w:pPr>
      <w:r>
        <w:rPr>
          <w:sz w:val="20"/>
        </w:rPr>
        <w:t xml:space="preserve">организаций</w:t>
      </w:r>
    </w:p>
    <w:p>
      <w:pPr>
        <w:pStyle w:val="0"/>
        <w:ind w:firstLine="540"/>
        <w:jc w:val="both"/>
      </w:pPr>
      <w:r>
        <w:rPr>
          <w:sz w:val="20"/>
        </w:rPr>
      </w:r>
    </w:p>
    <w:p>
      <w:pPr>
        <w:pStyle w:val="0"/>
        <w:ind w:firstLine="540"/>
        <w:jc w:val="both"/>
      </w:pPr>
      <w:r>
        <w:rPr>
          <w:sz w:val="20"/>
        </w:rPr>
        <w:t xml:space="preserve">Целью предоставления субсидии является софинансирование мероприятий по поддержке СО НКО на территориях муниципальных образований Магаданской области.</w:t>
      </w:r>
    </w:p>
    <w:p>
      <w:pPr>
        <w:pStyle w:val="0"/>
        <w:spacing w:before="200" w:line-rule="auto"/>
        <w:ind w:firstLine="540"/>
        <w:jc w:val="both"/>
      </w:pPr>
      <w:r>
        <w:rPr>
          <w:sz w:val="20"/>
        </w:rPr>
        <w:t xml:space="preserve">В целях участия в конкурсном отборе на получение субсидии для реализации мероприятий по поддержке СО НКО муниципальное образование Магаданской области представляет в министерство внутренней, информационной и молодежной политики Магаданской области:</w:t>
      </w:r>
    </w:p>
    <w:p>
      <w:pPr>
        <w:pStyle w:val="0"/>
        <w:spacing w:before="200" w:line-rule="auto"/>
        <w:ind w:firstLine="540"/>
        <w:jc w:val="both"/>
      </w:pPr>
      <w:r>
        <w:rPr>
          <w:sz w:val="20"/>
        </w:rPr>
        <w:t xml:space="preserve">- </w:t>
      </w:r>
      <w:hyperlink w:history="0" w:anchor="P4717" w:tooltip="ЗАЯВКА">
        <w:r>
          <w:rPr>
            <w:sz w:val="20"/>
            <w:color w:val="0000ff"/>
          </w:rPr>
          <w:t xml:space="preserve">заявку</w:t>
        </w:r>
      </w:hyperlink>
      <w:r>
        <w:rPr>
          <w:sz w:val="20"/>
        </w:rPr>
        <w:t xml:space="preserve"> на участие в конкурсном отборе согласно приложению N 6 к настоящей государственной программе в срок не позднее 20 января текущего года;</w:t>
      </w:r>
    </w:p>
    <w:p>
      <w:pPr>
        <w:pStyle w:val="0"/>
        <w:spacing w:before="200" w:line-rule="auto"/>
        <w:ind w:firstLine="540"/>
        <w:jc w:val="both"/>
      </w:pPr>
      <w:r>
        <w:rPr>
          <w:sz w:val="20"/>
        </w:rPr>
        <w:t xml:space="preserve">- </w:t>
      </w:r>
      <w:hyperlink w:history="0" w:anchor="P4955" w:tooltip="СМЕТА">
        <w:r>
          <w:rPr>
            <w:sz w:val="20"/>
            <w:color w:val="0000ff"/>
          </w:rPr>
          <w:t xml:space="preserve">смету</w:t>
        </w:r>
      </w:hyperlink>
      <w:r>
        <w:rPr>
          <w:sz w:val="20"/>
        </w:rPr>
        <w:t xml:space="preserve"> согласно приложению N 7 к настоящей государственной программе в срок не позднее 20 января текущего года;</w:t>
      </w:r>
    </w:p>
    <w:p>
      <w:pPr>
        <w:pStyle w:val="0"/>
        <w:spacing w:before="200" w:line-rule="auto"/>
        <w:ind w:firstLine="540"/>
        <w:jc w:val="both"/>
      </w:pPr>
      <w:r>
        <w:rPr>
          <w:sz w:val="20"/>
        </w:rPr>
        <w:t xml:space="preserve">- копию муниципальной программы, решение об ее утверждении (внесении в нее изменений);</w:t>
      </w:r>
    </w:p>
    <w:p>
      <w:pPr>
        <w:pStyle w:val="0"/>
        <w:spacing w:before="200" w:line-rule="auto"/>
        <w:ind w:firstLine="540"/>
        <w:jc w:val="both"/>
      </w:pPr>
      <w:r>
        <w:rPr>
          <w:sz w:val="20"/>
        </w:rPr>
        <w:t xml:space="preserve">- копию выписки из решения о бюджете муниципального образования Магаданской области, которая предоставляется с целью подтверждения муниципальными образованиями Магаданской области наличия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 список СО НКО, осуществляющих деятельность на территории муниципального образования Магаданской области.</w:t>
      </w:r>
    </w:p>
    <w:p>
      <w:pPr>
        <w:pStyle w:val="0"/>
        <w:spacing w:before="200" w:line-rule="auto"/>
        <w:ind w:firstLine="540"/>
        <w:jc w:val="both"/>
      </w:pPr>
      <w:r>
        <w:rPr>
          <w:sz w:val="20"/>
        </w:rPr>
        <w:t xml:space="preserve">Условиями участия в конкурсном отборе на получение субсидии на реализацию мероприятия по поддержке СО НКО являются:</w:t>
      </w:r>
    </w:p>
    <w:p>
      <w:pPr>
        <w:pStyle w:val="0"/>
        <w:spacing w:before="200" w:line-rule="auto"/>
        <w:ind w:firstLine="540"/>
        <w:jc w:val="both"/>
      </w:pPr>
      <w:r>
        <w:rPr>
          <w:sz w:val="20"/>
        </w:rPr>
        <w:t xml:space="preserve">- наличие мероприятий в муниципальной программе, предусматривающих направление средств муниципального бюджета на поддержку СО НКО;</w:t>
      </w:r>
    </w:p>
    <w:p>
      <w:pPr>
        <w:pStyle w:val="0"/>
        <w:spacing w:before="200" w:line-rule="auto"/>
        <w:ind w:firstLine="540"/>
        <w:jc w:val="both"/>
      </w:pPr>
      <w:r>
        <w:rPr>
          <w:sz w:val="20"/>
        </w:rPr>
        <w:t xml:space="preserve">- заключение соглашения о предоставлении субсидии между министерством внутренней, информационной и молодежной политики Магаданской области и администрацией муниципального образования Магаданской области до 15 февраля текущего года по типовой форме, утвержденной министерством финансов Магаданской области;</w:t>
      </w:r>
    </w:p>
    <w:p>
      <w:pPr>
        <w:pStyle w:val="0"/>
        <w:spacing w:before="200" w:line-rule="auto"/>
        <w:ind w:firstLine="540"/>
        <w:jc w:val="both"/>
      </w:pPr>
      <w:r>
        <w:rPr>
          <w:sz w:val="20"/>
        </w:rPr>
        <w:t xml:space="preserve">- осуществление деятельности СО НКО на территории муниципального образования Магаданской области;</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образования Магаданской области) бюджетных ассигнований на исполнение расходного обязательства муниципального образования Магаданской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Заявки оцениваются по следующим критериям:</w:t>
      </w:r>
    </w:p>
    <w:p>
      <w:pPr>
        <w:pStyle w:val="0"/>
        <w:spacing w:before="200" w:line-rule="auto"/>
        <w:ind w:firstLine="540"/>
        <w:jc w:val="both"/>
      </w:pPr>
      <w:r>
        <w:rPr>
          <w:sz w:val="20"/>
        </w:rPr>
        <w:t xml:space="preserve">- Количество зарегистрированных СО НКО на территории муниципального образования Магаданской области, где 1 СО НКО равна 1 баллу;</w:t>
      </w:r>
    </w:p>
    <w:p>
      <w:pPr>
        <w:pStyle w:val="0"/>
        <w:spacing w:before="200" w:line-rule="auto"/>
        <w:ind w:firstLine="540"/>
        <w:jc w:val="both"/>
      </w:pPr>
      <w:r>
        <w:rPr>
          <w:sz w:val="20"/>
        </w:rPr>
        <w:t xml:space="preserve">- Количество мероприятий по поддержке СО НКО в муниципальной программе, где 1 мероприятие равно 10 баллам.</w:t>
      </w:r>
    </w:p>
    <w:p>
      <w:pPr>
        <w:pStyle w:val="0"/>
        <w:spacing w:before="200" w:line-rule="auto"/>
        <w:ind w:firstLine="540"/>
        <w:jc w:val="both"/>
      </w:pPr>
      <w:r>
        <w:rPr>
          <w:sz w:val="20"/>
        </w:rPr>
        <w:t xml:space="preserve">Муниципальные образования Магаданской области, подавшие заявки в рамках конкурсного отбора на реализацию мероприятия по поддержке СО НКО, соответствующие вышеперечисленным условиям и набравшие не менее 11 баллов, являются победителями конкурсного отбора.</w:t>
      </w:r>
    </w:p>
    <w:p>
      <w:pPr>
        <w:pStyle w:val="0"/>
        <w:spacing w:before="200" w:line-rule="auto"/>
        <w:ind w:firstLine="540"/>
        <w:jc w:val="both"/>
      </w:pPr>
      <w:r>
        <w:rPr>
          <w:sz w:val="20"/>
        </w:rPr>
        <w:t xml:space="preserve">Методика распределения объема субсидий из областного бюджета, предоставляемых бюджетам муниципальных образований в рамках конкурсного отбора на реализацию мероприятия по поддержке СО НКО осуществляется по следующей формуле:</w:t>
      </w:r>
    </w:p>
    <w:p>
      <w:pPr>
        <w:pStyle w:val="0"/>
        <w:jc w:val="center"/>
      </w:pPr>
      <w:r>
        <w:rPr>
          <w:sz w:val="20"/>
        </w:rPr>
      </w:r>
    </w:p>
    <w:p>
      <w:pPr>
        <w:pStyle w:val="0"/>
        <w:jc w:val="center"/>
      </w:pPr>
      <w:r>
        <w:rPr>
          <w:sz w:val="20"/>
        </w:rPr>
        <w:t xml:space="preserve">Ci = C x (Зi / SUM Зi),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объем средств для предоставления субсидии бюджету муниципального образования Магаданской области;</w:t>
      </w:r>
    </w:p>
    <w:p>
      <w:pPr>
        <w:pStyle w:val="0"/>
        <w:spacing w:before="200" w:line-rule="auto"/>
        <w:ind w:firstLine="540"/>
        <w:jc w:val="both"/>
      </w:pPr>
      <w:r>
        <w:rPr>
          <w:sz w:val="20"/>
        </w:rPr>
        <w:t xml:space="preserve">C - размер бюджетных ассигнований, предусмотренных в областном бюджете на текущий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Зi - средства, указанные в заявке муниципального образования Магаданской области, объем которых определен с учетом размера софинансирования i-го муниципального образования по формуле:</w:t>
      </w:r>
    </w:p>
    <w:p>
      <w:pPr>
        <w:pStyle w:val="0"/>
        <w:ind w:firstLine="540"/>
        <w:jc w:val="both"/>
      </w:pPr>
      <w:r>
        <w:rPr>
          <w:sz w:val="20"/>
        </w:rPr>
      </w:r>
    </w:p>
    <w:p>
      <w:pPr>
        <w:pStyle w:val="0"/>
        <w:jc w:val="center"/>
      </w:pPr>
      <w:r>
        <w:rPr>
          <w:sz w:val="20"/>
        </w:rPr>
        <w:t xml:space="preserve">Зi = Зпл - Фмо,</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Зпл - средства, указанные в заявке муниципального образования на реализацию мероприятия по поддержке СО НКО муниципальной программы;</w:t>
      </w:r>
    </w:p>
    <w:p>
      <w:pPr>
        <w:pStyle w:val="0"/>
        <w:spacing w:before="200" w:line-rule="auto"/>
        <w:ind w:firstLine="540"/>
        <w:jc w:val="both"/>
      </w:pPr>
      <w:r>
        <w:rPr>
          <w:sz w:val="20"/>
        </w:rPr>
        <w:t xml:space="preserve">Фмо - размер софинансирования муниципального образования на реализацию мероприятия по поддержке СО НКО муниципальной программы;</w:t>
      </w:r>
    </w:p>
    <w:p>
      <w:pPr>
        <w:pStyle w:val="0"/>
        <w:spacing w:before="200" w:line-rule="auto"/>
        <w:ind w:firstLine="540"/>
        <w:jc w:val="both"/>
      </w:pPr>
      <w:r>
        <w:rPr>
          <w:sz w:val="20"/>
        </w:rPr>
        <w:t xml:space="preserve">SUM Зi - общая сумма средств, указанных в заявках муниципальных образований.</w:t>
      </w:r>
    </w:p>
    <w:p>
      <w:pPr>
        <w:pStyle w:val="0"/>
        <w:spacing w:before="200" w:line-rule="auto"/>
        <w:ind w:firstLine="540"/>
        <w:jc w:val="both"/>
      </w:pPr>
      <w:r>
        <w:rPr>
          <w:sz w:val="20"/>
        </w:rPr>
        <w:t xml:space="preserve">Распределение субсидий муниципальным бюджетам из областного бюджета, распределяемых между муниципальными образованиями Магаданской области на конкурсной основе, утверждается законом Магаданской области об областном бюджете на соответствующий финансовый год и плановый период и принятыми в соответствии постановлением Правительства Магаданской области.</w:t>
      </w:r>
    </w:p>
    <w:p>
      <w:pPr>
        <w:pStyle w:val="0"/>
        <w:spacing w:before="200" w:line-rule="auto"/>
        <w:ind w:firstLine="540"/>
        <w:jc w:val="both"/>
      </w:pPr>
      <w:r>
        <w:rPr>
          <w:sz w:val="20"/>
        </w:rPr>
        <w:t xml:space="preserve">Целевыми показателями результативности предоставления субсидии, которые соответствуют </w:t>
      </w:r>
      <w:hyperlink w:history="0" w:anchor="P1124" w:tooltip="СОСТАВ И ЗНАЧЕНИЯ ЦЕЛЕВЫХ ПОКАЗАТЕЛЕЙ">
        <w:r>
          <w:rPr>
            <w:sz w:val="20"/>
            <w:color w:val="0000ff"/>
          </w:rPr>
          <w:t xml:space="preserve">приложению N 1</w:t>
        </w:r>
      </w:hyperlink>
      <w:r>
        <w:rPr>
          <w:sz w:val="20"/>
        </w:rPr>
        <w:t xml:space="preserve"> к настоящей государственной программе, являются:</w:t>
      </w:r>
    </w:p>
    <w:p>
      <w:pPr>
        <w:pStyle w:val="0"/>
        <w:spacing w:before="200" w:line-rule="auto"/>
        <w:ind w:firstLine="540"/>
        <w:jc w:val="both"/>
      </w:pPr>
      <w:r>
        <w:rPr>
          <w:sz w:val="20"/>
        </w:rPr>
        <w:t xml:space="preserve">- количество СО НКО, получивших финансовую поддержку из областного бюджета;</w:t>
      </w:r>
    </w:p>
    <w:p>
      <w:pPr>
        <w:pStyle w:val="0"/>
        <w:spacing w:before="200" w:line-rule="auto"/>
        <w:ind w:firstLine="540"/>
        <w:jc w:val="both"/>
      </w:pPr>
      <w:r>
        <w:rPr>
          <w:sz w:val="20"/>
        </w:rPr>
        <w:t xml:space="preserve">- количество муниципальных образований Магаданской области, реализующих муниципальные программы или программные мероприятия, направленные на поддержку СО НКО.</w:t>
      </w:r>
    </w:p>
    <w:p>
      <w:pPr>
        <w:pStyle w:val="0"/>
        <w:spacing w:before="200" w:line-rule="auto"/>
        <w:ind w:firstLine="540"/>
        <w:jc w:val="both"/>
      </w:pPr>
      <w:r>
        <w:rPr>
          <w:sz w:val="20"/>
        </w:rPr>
        <w:t xml:space="preserve">Муниципальное образование Магаданской области обеспечивает использование субсидии согласно срокам, установленным в соглашении, но не позднее 31 декабря текущего года.</w:t>
      </w:r>
    </w:p>
    <w:p>
      <w:pPr>
        <w:pStyle w:val="0"/>
        <w:spacing w:before="200" w:line-rule="auto"/>
        <w:ind w:firstLine="540"/>
        <w:jc w:val="both"/>
      </w:pPr>
      <w:r>
        <w:rPr>
          <w:sz w:val="20"/>
        </w:rPr>
        <w:t xml:space="preserve">Порядок и сроки представления органами местного самоуправления муниципальных образований Магаданской области отчетности о расходовании субсидии и достижении значений целевых показателей результативности предоставления субсидии устанавливаются соглашением по </w:t>
      </w:r>
      <w:hyperlink w:history="0" r:id="rId97" w:tooltip="Приказ Минфина Магаданской области от 30.12.2019 N 246 (ред. от 22.12.2020) &quot;Об утверждении Типовой формы соглашения о предоставлении субсидий из областного бюджета бюджетам городских округов Магаданской области&quot; {КонсультантПлюс}">
        <w:r>
          <w:rPr>
            <w:sz w:val="20"/>
            <w:color w:val="0000ff"/>
          </w:rPr>
          <w:t xml:space="preserve">форме</w:t>
        </w:r>
      </w:hyperlink>
      <w:r>
        <w:rPr>
          <w:sz w:val="20"/>
        </w:rPr>
        <w:t xml:space="preserve">, утвержденной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w:t>
      </w:r>
    </w:p>
    <w:p>
      <w:pPr>
        <w:pStyle w:val="0"/>
        <w:spacing w:before="200" w:line-rule="auto"/>
        <w:ind w:firstLine="540"/>
        <w:jc w:val="both"/>
      </w:pPr>
      <w:r>
        <w:rPr>
          <w:sz w:val="20"/>
        </w:rPr>
        <w:t xml:space="preserve">Положения, определяющие основания и порядок применения мер финансовой ответственности муниципальных образований Магаданской области при невыполнении условий соглашения о предоставлении субсидий, в том числе недостижении целевых показателей результативности предоставления субсидии устанавливаются соглашением по </w:t>
      </w:r>
      <w:hyperlink w:history="0" r:id="rId98" w:tooltip="Приказ Минфина Магаданской области от 30.12.2019 N 246 (ред. от 22.12.2020) &quot;Об утверждении Типовой формы соглашения о предоставлении субсидий из областного бюджета бюджетам городских округов Магаданской области&quot; {КонсультантПлюс}">
        <w:r>
          <w:rPr>
            <w:sz w:val="20"/>
            <w:color w:val="0000ff"/>
          </w:rPr>
          <w:t xml:space="preserve">форме</w:t>
        </w:r>
      </w:hyperlink>
      <w:r>
        <w:rPr>
          <w:sz w:val="20"/>
        </w:rPr>
        <w:t xml:space="preserve">, утвержденной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w:t>
      </w:r>
    </w:p>
    <w:p>
      <w:pPr>
        <w:pStyle w:val="0"/>
        <w:spacing w:before="200" w:line-rule="auto"/>
        <w:ind w:firstLine="540"/>
        <w:jc w:val="both"/>
      </w:pPr>
      <w:r>
        <w:rPr>
          <w:sz w:val="20"/>
        </w:rPr>
        <w:t xml:space="preserve">Муниципальное образование Магаданской области обязуется возвратить в областной бюджет не использованный по состоянию на 1 января очередного года остаток субсидий в сроки, установленные бюджетным законодательством Российской Федерации.</w:t>
      </w:r>
    </w:p>
    <w:p>
      <w:pPr>
        <w:pStyle w:val="0"/>
        <w:ind w:firstLine="540"/>
        <w:jc w:val="both"/>
      </w:pPr>
      <w:r>
        <w:rPr>
          <w:sz w:val="20"/>
        </w:rPr>
      </w:r>
    </w:p>
    <w:p>
      <w:pPr>
        <w:pStyle w:val="2"/>
        <w:outlineLvl w:val="2"/>
        <w:jc w:val="center"/>
      </w:pPr>
      <w:r>
        <w:rPr>
          <w:sz w:val="20"/>
        </w:rPr>
        <w:t xml:space="preserve">Условия отбора муниципальных образований области,</w:t>
      </w:r>
    </w:p>
    <w:p>
      <w:pPr>
        <w:pStyle w:val="2"/>
        <w:jc w:val="center"/>
      </w:pPr>
      <w:r>
        <w:rPr>
          <w:sz w:val="20"/>
        </w:rPr>
        <w:t xml:space="preserve">претендующих на получение субсидий из областного бюджета</w:t>
      </w:r>
    </w:p>
    <w:p>
      <w:pPr>
        <w:pStyle w:val="2"/>
        <w:jc w:val="center"/>
      </w:pPr>
      <w:r>
        <w:rPr>
          <w:sz w:val="20"/>
        </w:rPr>
        <w:t xml:space="preserve">Подпрограммы "Гармонизация межнациональных отношений,</w:t>
      </w:r>
    </w:p>
    <w:p>
      <w:pPr>
        <w:pStyle w:val="2"/>
        <w:jc w:val="center"/>
      </w:pPr>
      <w:r>
        <w:rPr>
          <w:sz w:val="20"/>
        </w:rPr>
        <w:t xml:space="preserve">этнокультурное развитие народов и профилактика</w:t>
      </w:r>
    </w:p>
    <w:p>
      <w:pPr>
        <w:pStyle w:val="2"/>
        <w:jc w:val="center"/>
      </w:pPr>
      <w:r>
        <w:rPr>
          <w:sz w:val="20"/>
        </w:rPr>
        <w:t xml:space="preserve">экстремистских проявлений в Магаданской области"</w:t>
      </w:r>
    </w:p>
    <w:p>
      <w:pPr>
        <w:pStyle w:val="0"/>
        <w:ind w:firstLine="540"/>
        <w:jc w:val="both"/>
      </w:pPr>
      <w:r>
        <w:rPr>
          <w:sz w:val="20"/>
        </w:rPr>
      </w:r>
    </w:p>
    <w:p>
      <w:pPr>
        <w:pStyle w:val="0"/>
        <w:ind w:firstLine="540"/>
        <w:jc w:val="both"/>
      </w:pPr>
      <w:r>
        <w:rPr>
          <w:sz w:val="20"/>
        </w:rPr>
        <w:t xml:space="preserve">Условиями предоставления субсидий бюджетам муниципальных округов на реализацию мероприятия по укреплению гражданского единства, гармонизации межнациональных отношений, профилактике экстремизма являются:</w:t>
      </w:r>
    </w:p>
    <w:p>
      <w:pPr>
        <w:pStyle w:val="0"/>
        <w:spacing w:before="200" w:line-rule="auto"/>
        <w:ind w:firstLine="540"/>
        <w:jc w:val="both"/>
      </w:pPr>
      <w:r>
        <w:rPr>
          <w:sz w:val="20"/>
        </w:rPr>
        <w:t xml:space="preserve">- наличие мероприятий в муниципальной программе, предусматривающих направление средств муниципального бюджета на укрепление гражданского единства, гармонизации межнациональных отношений, профилактики экстремизма;</w:t>
      </w:r>
    </w:p>
    <w:p>
      <w:pPr>
        <w:pStyle w:val="0"/>
        <w:spacing w:before="200" w:line-rule="auto"/>
        <w:ind w:firstLine="540"/>
        <w:jc w:val="both"/>
      </w:pPr>
      <w:r>
        <w:rPr>
          <w:sz w:val="20"/>
        </w:rPr>
        <w:t xml:space="preserve">- заключение соглашения о предоставлении субсидии между министерством внутренней, информационной и молодежной политики Магаданской области и администрацией муниципального образования Магаданской области до 15 февраля текущего года по форме, утвержденной министерством финансов Магаданской области;</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округа) бюджетных ассигнований на исполнение расходного обязательства муниципального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Министерство внутренней, информационной и молодежной политики Магаданской области в срок до 1 июня года, предшествующего плановому, формирует список муниципальных образований и перечень из 9 получателей субсидии в следующем финансовом году (далее - Перечень).</w:t>
      </w:r>
    </w:p>
    <w:p>
      <w:pPr>
        <w:pStyle w:val="0"/>
        <w:spacing w:before="200" w:line-rule="auto"/>
        <w:ind w:firstLine="540"/>
        <w:jc w:val="both"/>
      </w:pPr>
      <w:r>
        <w:rPr>
          <w:sz w:val="20"/>
        </w:rPr>
        <w:t xml:space="preserve">Муниципальные образования располагаются в Перечне в порядке убывания значения целевого показателя. В Перечень включаются три муниципальных образования, в которых в отчетном году достигнуто наилучшее значение целевого показателя (далее - первая группа) и шесть муниципальных образований, достигших наименьшее значение целевого показателя (далее - вторая группа).</w:t>
      </w:r>
    </w:p>
    <w:p>
      <w:pPr>
        <w:pStyle w:val="0"/>
        <w:spacing w:before="200" w:line-rule="auto"/>
        <w:ind w:firstLine="540"/>
        <w:jc w:val="both"/>
      </w:pPr>
      <w:r>
        <w:rPr>
          <w:sz w:val="20"/>
        </w:rPr>
        <w:t xml:space="preserve">Распределение субсидий осуществляется в следующих размерах:</w:t>
      </w:r>
    </w:p>
    <w:p>
      <w:pPr>
        <w:pStyle w:val="0"/>
        <w:spacing w:before="200" w:line-rule="auto"/>
        <w:ind w:firstLine="540"/>
        <w:jc w:val="both"/>
      </w:pPr>
      <w:r>
        <w:rPr>
          <w:sz w:val="20"/>
        </w:rPr>
        <w:t xml:space="preserve">- 30 процентов - между муниципальными образованиями, входящими в первую группу;</w:t>
      </w:r>
    </w:p>
    <w:p>
      <w:pPr>
        <w:pStyle w:val="0"/>
        <w:spacing w:before="200" w:line-rule="auto"/>
        <w:ind w:firstLine="540"/>
        <w:jc w:val="both"/>
      </w:pPr>
      <w:r>
        <w:rPr>
          <w:sz w:val="20"/>
        </w:rPr>
        <w:t xml:space="preserve">- 70 процентов - между муниципальными образованиями, входящими во вторую группу.</w:t>
      </w:r>
    </w:p>
    <w:p>
      <w:pPr>
        <w:pStyle w:val="0"/>
        <w:spacing w:before="200" w:line-rule="auto"/>
        <w:ind w:firstLine="540"/>
        <w:jc w:val="both"/>
      </w:pPr>
      <w:r>
        <w:rPr>
          <w:sz w:val="20"/>
        </w:rPr>
        <w:t xml:space="preserve">Расчет объема субсидий из областного бюджета, предоставляемых бюджетам муниципальных округов, на укрепление гражданского единства, гармонизации межнациональных отношений, профилактике экстремизма:</w:t>
      </w:r>
    </w:p>
    <w:p>
      <w:pPr>
        <w:pStyle w:val="0"/>
        <w:spacing w:before="200" w:line-rule="auto"/>
        <w:ind w:firstLine="540"/>
        <w:jc w:val="both"/>
      </w:pPr>
      <w:r>
        <w:rPr>
          <w:sz w:val="20"/>
        </w:rPr>
        <w:t xml:space="preserve">- входящему в первую группу (СУБ1) определяется по формуле:</w:t>
      </w:r>
    </w:p>
    <w:p>
      <w:pPr>
        <w:pStyle w:val="0"/>
        <w:ind w:firstLine="540"/>
        <w:jc w:val="both"/>
      </w:pPr>
      <w:r>
        <w:rPr>
          <w:sz w:val="20"/>
        </w:rPr>
      </w:r>
    </w:p>
    <w:p>
      <w:pPr>
        <w:pStyle w:val="0"/>
        <w:jc w:val="center"/>
      </w:pPr>
      <w:r>
        <w:rPr>
          <w:sz w:val="20"/>
        </w:rPr>
        <w:t xml:space="preserve">СУБ1 = 0,3 x СУБ / Н1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 - размер бюджетных ассигнований, предусмотренных законом Магаданской области, на соответствующий финансовый год и плановый период для предоставления субсидий местным бюджетам;</w:t>
      </w:r>
    </w:p>
    <w:p>
      <w:pPr>
        <w:pStyle w:val="0"/>
        <w:spacing w:before="200" w:line-rule="auto"/>
        <w:ind w:firstLine="540"/>
        <w:jc w:val="both"/>
      </w:pPr>
      <w:r>
        <w:rPr>
          <w:sz w:val="20"/>
        </w:rPr>
        <w:t xml:space="preserve">Н1 - количество муниципальных образований, входящих в первую группу.</w:t>
      </w:r>
    </w:p>
    <w:p>
      <w:pPr>
        <w:pStyle w:val="0"/>
        <w:spacing w:before="200" w:line-rule="auto"/>
        <w:ind w:firstLine="540"/>
        <w:jc w:val="both"/>
      </w:pPr>
      <w:r>
        <w:rPr>
          <w:sz w:val="20"/>
        </w:rPr>
        <w:t xml:space="preserve">- входящему во вторую группу (СУБ2), определяется по формуле:</w:t>
      </w:r>
    </w:p>
    <w:p>
      <w:pPr>
        <w:pStyle w:val="0"/>
        <w:ind w:firstLine="540"/>
        <w:jc w:val="both"/>
      </w:pPr>
      <w:r>
        <w:rPr>
          <w:sz w:val="20"/>
        </w:rPr>
      </w:r>
    </w:p>
    <w:p>
      <w:pPr>
        <w:pStyle w:val="0"/>
        <w:jc w:val="center"/>
      </w:pPr>
      <w:r>
        <w:rPr>
          <w:sz w:val="20"/>
        </w:rPr>
        <w:t xml:space="preserve">СУБ2 = 0,7 x СУБ / Н2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 - размер бюджетных ассигнований, предусмотренных законом Магаданской области на соответствующий финансовый год и плановый период для предоставления субсидий местным бюджетам;</w:t>
      </w:r>
    </w:p>
    <w:p>
      <w:pPr>
        <w:pStyle w:val="0"/>
        <w:spacing w:before="200" w:line-rule="auto"/>
        <w:ind w:firstLine="540"/>
        <w:jc w:val="both"/>
      </w:pPr>
      <w:r>
        <w:rPr>
          <w:sz w:val="20"/>
        </w:rPr>
        <w:t xml:space="preserve">Н2 - количество муниципальных образований, входящих во вторую группу.</w:t>
      </w:r>
    </w:p>
    <w:p>
      <w:pPr>
        <w:pStyle w:val="0"/>
        <w:spacing w:before="200" w:line-rule="auto"/>
        <w:ind w:firstLine="540"/>
        <w:jc w:val="both"/>
      </w:pPr>
      <w:r>
        <w:rPr>
          <w:sz w:val="20"/>
        </w:rPr>
        <w:t xml:space="preserve">В целях получения субсидии на реализацию мероприятия по укреплению гражданского единства, гармонизации межнациональных отношений, профилактике экстремизма муниципальное образование Магаданской области представляет в Министерство внутренней, информационной и молодежной политики Магаданской области:</w:t>
      </w:r>
    </w:p>
    <w:p>
      <w:pPr>
        <w:pStyle w:val="0"/>
        <w:spacing w:before="200" w:line-rule="auto"/>
        <w:ind w:firstLine="540"/>
        <w:jc w:val="both"/>
      </w:pPr>
      <w:r>
        <w:rPr>
          <w:sz w:val="20"/>
        </w:rPr>
        <w:t xml:space="preserve">- заявку на финансирование с указанием перечня мероприятий, сумм расходов, на реализацию которых планируется потратить средства субсидии, не позднее 15 декабря текущего года;</w:t>
      </w:r>
    </w:p>
    <w:p>
      <w:pPr>
        <w:pStyle w:val="0"/>
        <w:spacing w:before="200" w:line-rule="auto"/>
        <w:ind w:firstLine="540"/>
        <w:jc w:val="both"/>
      </w:pPr>
      <w:r>
        <w:rPr>
          <w:sz w:val="20"/>
        </w:rPr>
        <w:t xml:space="preserve">- копию муниципальной программы, решение об ее утверждении (внесении в нее изменений);</w:t>
      </w:r>
    </w:p>
    <w:p>
      <w:pPr>
        <w:pStyle w:val="0"/>
        <w:spacing w:before="200" w:line-rule="auto"/>
        <w:ind w:firstLine="540"/>
        <w:jc w:val="both"/>
      </w:pPr>
      <w:r>
        <w:rPr>
          <w:sz w:val="20"/>
        </w:rPr>
        <w:t xml:space="preserve">- копию выписки из решения о местном бюджете муниципального округа.</w:t>
      </w:r>
    </w:p>
    <w:p>
      <w:pPr>
        <w:pStyle w:val="0"/>
        <w:ind w:firstLine="540"/>
        <w:jc w:val="both"/>
      </w:pPr>
      <w:r>
        <w:rPr>
          <w:sz w:val="20"/>
        </w:rPr>
      </w:r>
    </w:p>
    <w:p>
      <w:pPr>
        <w:pStyle w:val="2"/>
        <w:outlineLvl w:val="2"/>
        <w:jc w:val="center"/>
      </w:pPr>
      <w:r>
        <w:rPr>
          <w:sz w:val="20"/>
        </w:rPr>
        <w:t xml:space="preserve">Условия отбора муниципальных образований области,</w:t>
      </w:r>
    </w:p>
    <w:p>
      <w:pPr>
        <w:pStyle w:val="2"/>
        <w:jc w:val="center"/>
      </w:pPr>
      <w:r>
        <w:rPr>
          <w:sz w:val="20"/>
        </w:rPr>
        <w:t xml:space="preserve">претендующих на получение субсидий из областного бюджета</w:t>
      </w:r>
    </w:p>
    <w:p>
      <w:pPr>
        <w:pStyle w:val="2"/>
        <w:jc w:val="center"/>
      </w:pPr>
      <w:r>
        <w:rPr>
          <w:sz w:val="20"/>
        </w:rPr>
        <w:t xml:space="preserve">в соответствии с Подпрограммой "Поддержка инициативных</w:t>
      </w:r>
    </w:p>
    <w:p>
      <w:pPr>
        <w:pStyle w:val="2"/>
        <w:jc w:val="center"/>
      </w:pPr>
      <w:r>
        <w:rPr>
          <w:sz w:val="20"/>
        </w:rPr>
        <w:t xml:space="preserve">проектов"</w:t>
      </w:r>
    </w:p>
    <w:p>
      <w:pPr>
        <w:pStyle w:val="0"/>
        <w:ind w:firstLine="540"/>
        <w:jc w:val="both"/>
      </w:pPr>
      <w:r>
        <w:rPr>
          <w:sz w:val="20"/>
        </w:rPr>
      </w:r>
    </w:p>
    <w:p>
      <w:pPr>
        <w:pStyle w:val="0"/>
        <w:ind w:firstLine="540"/>
        <w:jc w:val="both"/>
      </w:pPr>
      <w:r>
        <w:rPr>
          <w:sz w:val="20"/>
        </w:rPr>
        <w:t xml:space="preserve">Сведения, которые должны содержать инициативные проекты, выдвигаемые для получения финансовой поддержки за счет субсидий из областного бюджета,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постановлением Правительства Магаданской области (далее - конкурсный отбор).</w:t>
      </w:r>
    </w:p>
    <w:p>
      <w:pPr>
        <w:pStyle w:val="0"/>
        <w:spacing w:before="200" w:line-rule="auto"/>
        <w:ind w:firstLine="540"/>
        <w:jc w:val="both"/>
      </w:pPr>
      <w:r>
        <w:rPr>
          <w:sz w:val="20"/>
        </w:rPr>
        <w:t xml:space="preserve">Министерство внутренней, информационной и молодежной политики Магаданской области в течение 30 рабочих дней со дня вступления в силу постановления Правительства Магаданской области о распределении субсидий между муниципальными округами заключает соглашение с администрацией соответствующего муниципального округа о предоставлении субсидии из областного бюджета бюджету муниципального округа на финансовую поддержку инициативного проекта.</w:t>
      </w:r>
    </w:p>
    <w:p>
      <w:pPr>
        <w:pStyle w:val="0"/>
        <w:spacing w:before="200" w:line-rule="auto"/>
        <w:ind w:firstLine="540"/>
        <w:jc w:val="both"/>
      </w:pPr>
      <w:r>
        <w:rPr>
          <w:sz w:val="20"/>
        </w:rPr>
        <w:t xml:space="preserve">Условиями предоставления субсидий бюджетам муниципальных округов на реализацию предусмотренных инициативными проектами мероприятий являются:</w:t>
      </w:r>
    </w:p>
    <w:p>
      <w:pPr>
        <w:pStyle w:val="0"/>
        <w:spacing w:before="200" w:line-rule="auto"/>
        <w:ind w:firstLine="540"/>
        <w:jc w:val="both"/>
      </w:pPr>
      <w:r>
        <w:rPr>
          <w:sz w:val="20"/>
        </w:rPr>
        <w:t xml:space="preserve">- муниципальный округ является победителем конкурсного отбора, в соответствии с решением областной конкурсной комиссии по проведению конкурсного отбора инициативных проектов;</w:t>
      </w:r>
    </w:p>
    <w:p>
      <w:pPr>
        <w:pStyle w:val="0"/>
        <w:spacing w:before="200" w:line-rule="auto"/>
        <w:ind w:firstLine="540"/>
        <w:jc w:val="both"/>
      </w:pPr>
      <w:r>
        <w:rPr>
          <w:sz w:val="20"/>
        </w:rPr>
        <w:t xml:space="preserve">- заключение соглашения о предоставлении субсидии между министерством внутренней, информационной и молодежной политики Магаданской области и администрацией муниципального округа по форме, утвержденной министерством финансов Магаданской области;</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округа) бюджетных ассигнований на исполнение расходного обязательства муниципального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Расчет объема субсидий из областного бюджета, предоставляемых бюджетам муниципальных округов, осуществляется по следующей формуле:</w:t>
      </w:r>
    </w:p>
    <w:p>
      <w:pPr>
        <w:pStyle w:val="0"/>
        <w:ind w:firstLine="540"/>
        <w:jc w:val="both"/>
      </w:pPr>
      <w:r>
        <w:rPr>
          <w:sz w:val="20"/>
        </w:rPr>
      </w:r>
    </w:p>
    <w:p>
      <w:pPr>
        <w:pStyle w:val="0"/>
        <w:jc w:val="center"/>
      </w:pPr>
      <w:r>
        <w:rPr>
          <w:sz w:val="20"/>
        </w:rPr>
        <w:t xml:space="preserve">Ci = C x (Зi / SUM Зi), где:</w:t>
      </w:r>
    </w:p>
    <w:p>
      <w:pPr>
        <w:pStyle w:val="0"/>
        <w:ind w:firstLine="540"/>
        <w:jc w:val="both"/>
      </w:pPr>
      <w:r>
        <w:rPr>
          <w:sz w:val="20"/>
        </w:rPr>
      </w:r>
    </w:p>
    <w:p>
      <w:pPr>
        <w:pStyle w:val="0"/>
        <w:ind w:firstLine="540"/>
        <w:jc w:val="both"/>
      </w:pPr>
      <w:r>
        <w:rPr>
          <w:sz w:val="20"/>
        </w:rPr>
        <w:t xml:space="preserve">Ci - объем средств для предоставления субсидии бюджету муниципального округа в очередном году;</w:t>
      </w:r>
    </w:p>
    <w:p>
      <w:pPr>
        <w:pStyle w:val="0"/>
        <w:spacing w:before="200" w:line-rule="auto"/>
        <w:ind w:firstLine="540"/>
        <w:jc w:val="both"/>
      </w:pPr>
      <w:r>
        <w:rPr>
          <w:sz w:val="20"/>
        </w:rPr>
        <w:t xml:space="preserve">C - размер бюджетных ассигнований, предусмотренных в областном бюджете на очередной финансовый год и плановый период на реализацию государственной программы, распределяемый на соответствующий год;</w:t>
      </w:r>
    </w:p>
    <w:p>
      <w:pPr>
        <w:pStyle w:val="0"/>
        <w:spacing w:before="200" w:line-rule="auto"/>
        <w:ind w:firstLine="540"/>
        <w:jc w:val="both"/>
      </w:pPr>
      <w:r>
        <w:rPr>
          <w:sz w:val="20"/>
        </w:rPr>
        <w:t xml:space="preserve">Зi - средства, указанные в заявке муниципального округа, объем которых определен с учетом размера софинансирования i-го муниципального округа по формуле:</w:t>
      </w:r>
    </w:p>
    <w:p>
      <w:pPr>
        <w:pStyle w:val="0"/>
        <w:ind w:firstLine="540"/>
        <w:jc w:val="both"/>
      </w:pPr>
      <w:r>
        <w:rPr>
          <w:sz w:val="20"/>
        </w:rPr>
      </w:r>
    </w:p>
    <w:p>
      <w:pPr>
        <w:pStyle w:val="0"/>
        <w:jc w:val="center"/>
      </w:pPr>
      <w:r>
        <w:rPr>
          <w:sz w:val="20"/>
        </w:rPr>
        <w:t xml:space="preserve">Зi = Зпл - Фмо, где:</w:t>
      </w:r>
    </w:p>
    <w:p>
      <w:pPr>
        <w:pStyle w:val="0"/>
        <w:ind w:firstLine="540"/>
        <w:jc w:val="both"/>
      </w:pPr>
      <w:r>
        <w:rPr>
          <w:sz w:val="20"/>
        </w:rPr>
      </w:r>
    </w:p>
    <w:p>
      <w:pPr>
        <w:pStyle w:val="0"/>
        <w:ind w:firstLine="540"/>
        <w:jc w:val="both"/>
      </w:pPr>
      <w:r>
        <w:rPr>
          <w:sz w:val="20"/>
        </w:rPr>
        <w:t xml:space="preserve">Зпл - средства, указанные в заявке муниципального округа на реализацию мероприятия аналогичной муниципальной программы;</w:t>
      </w:r>
    </w:p>
    <w:p>
      <w:pPr>
        <w:pStyle w:val="0"/>
        <w:spacing w:before="200" w:line-rule="auto"/>
        <w:ind w:firstLine="540"/>
        <w:jc w:val="both"/>
      </w:pPr>
      <w:r>
        <w:rPr>
          <w:sz w:val="20"/>
        </w:rPr>
        <w:t xml:space="preserve">Фмо - размер софинансирования муниципального округа на реализацию мероприятия аналогичной муниципальной программы;</w:t>
      </w:r>
    </w:p>
    <w:p>
      <w:pPr>
        <w:pStyle w:val="0"/>
        <w:spacing w:before="200" w:line-rule="auto"/>
        <w:ind w:firstLine="540"/>
        <w:jc w:val="both"/>
      </w:pPr>
      <w:r>
        <w:rPr>
          <w:sz w:val="20"/>
        </w:rPr>
        <w:t xml:space="preserve">SUM Зi - общая сумма средств, указанных в заявках муниципальных округов.</w:t>
      </w:r>
    </w:p>
    <w:p>
      <w:pPr>
        <w:pStyle w:val="0"/>
        <w:spacing w:before="200" w:line-rule="auto"/>
        <w:ind w:firstLine="540"/>
        <w:jc w:val="both"/>
      </w:pPr>
      <w:r>
        <w:rPr>
          <w:sz w:val="20"/>
        </w:rPr>
        <w:t xml:space="preserve">Распределение и перераспределение субсидий между муниципальными округами утверждаются постановлением Правительства Магаданской области.</w:t>
      </w:r>
    </w:p>
    <w:p>
      <w:pPr>
        <w:pStyle w:val="0"/>
        <w:ind w:firstLine="540"/>
        <w:jc w:val="both"/>
      </w:pPr>
      <w:r>
        <w:rPr>
          <w:sz w:val="20"/>
        </w:rPr>
      </w:r>
    </w:p>
    <w:p>
      <w:pPr>
        <w:pStyle w:val="2"/>
        <w:outlineLvl w:val="2"/>
        <w:jc w:val="center"/>
      </w:pPr>
      <w:r>
        <w:rPr>
          <w:sz w:val="20"/>
        </w:rPr>
        <w:t xml:space="preserve">Порядок предоставления и методика распределения субсидий</w:t>
      </w:r>
    </w:p>
    <w:p>
      <w:pPr>
        <w:pStyle w:val="2"/>
        <w:jc w:val="center"/>
      </w:pPr>
      <w:r>
        <w:rPr>
          <w:sz w:val="20"/>
        </w:rPr>
        <w:t xml:space="preserve">бюджетам муниципальных образований на предоставление</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сельскохозяйственных предприятий,</w:t>
      </w:r>
    </w:p>
    <w:p>
      <w:pPr>
        <w:pStyle w:val="2"/>
        <w:jc w:val="center"/>
      </w:pPr>
      <w:r>
        <w:rPr>
          <w:sz w:val="20"/>
        </w:rPr>
        <w:t xml:space="preserve">крестьянско-фермерских хозяйств, территориально соседских</w:t>
      </w:r>
    </w:p>
    <w:p>
      <w:pPr>
        <w:pStyle w:val="2"/>
        <w:jc w:val="center"/>
      </w:pPr>
      <w:r>
        <w:rPr>
          <w:sz w:val="20"/>
        </w:rPr>
        <w:t xml:space="preserve">общин, родовых общин коренных малочисленных народов Севера,</w:t>
      </w:r>
    </w:p>
    <w:p>
      <w:pPr>
        <w:pStyle w:val="2"/>
        <w:jc w:val="center"/>
      </w:pPr>
      <w:r>
        <w:rPr>
          <w:sz w:val="20"/>
        </w:rPr>
        <w:t xml:space="preserve">занятых традиционным природопользованием</w:t>
      </w:r>
    </w:p>
    <w:p>
      <w:pPr>
        <w:pStyle w:val="0"/>
        <w:ind w:firstLine="540"/>
        <w:jc w:val="both"/>
      </w:pPr>
      <w:r>
        <w:rPr>
          <w:sz w:val="20"/>
        </w:rPr>
      </w:r>
    </w:p>
    <w:p>
      <w:pPr>
        <w:pStyle w:val="0"/>
        <w:ind w:firstLine="540"/>
        <w:jc w:val="both"/>
      </w:pPr>
      <w:r>
        <w:rPr>
          <w:sz w:val="20"/>
        </w:rPr>
        <w:t xml:space="preserve">Целью предоставления субсидии является укрепление материально-технической базы муниципальных сельскохозяйственных предприятий, 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w:t>
      </w:r>
    </w:p>
    <w:p>
      <w:pPr>
        <w:pStyle w:val="0"/>
        <w:spacing w:before="200" w:line-rule="auto"/>
        <w:ind w:firstLine="540"/>
        <w:jc w:val="both"/>
      </w:pPr>
      <w:r>
        <w:rPr>
          <w:sz w:val="20"/>
        </w:rPr>
        <w:t xml:space="preserve">Условиями предоставления субсидии являются:</w:t>
      </w:r>
    </w:p>
    <w:p>
      <w:pPr>
        <w:pStyle w:val="0"/>
        <w:spacing w:before="200" w:line-rule="auto"/>
        <w:ind w:firstLine="540"/>
        <w:jc w:val="both"/>
      </w:pPr>
      <w:r>
        <w:rPr>
          <w:sz w:val="20"/>
        </w:rPr>
        <w:t xml:space="preserve">- наличие муниципального образования Магаданской области в </w:t>
      </w:r>
      <w:hyperlink w:history="0" r:id="rId99"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перечне</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распоряжением Правительства Российской Федерации от 8 мая 2009 г. N 631-р;</w:t>
      </w:r>
    </w:p>
    <w:p>
      <w:pPr>
        <w:pStyle w:val="0"/>
        <w:spacing w:before="200" w:line-rule="auto"/>
        <w:ind w:firstLine="540"/>
        <w:jc w:val="both"/>
      </w:pPr>
      <w:r>
        <w:rPr>
          <w:sz w:val="20"/>
        </w:rPr>
        <w:t xml:space="preserve">- наличие мероприятий в муниципальной программе, предусматривающих направление средств муниципального бюджета на создание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w:t>
      </w:r>
    </w:p>
    <w:p>
      <w:pPr>
        <w:pStyle w:val="0"/>
        <w:spacing w:before="200" w:line-rule="auto"/>
        <w:ind w:firstLine="540"/>
        <w:jc w:val="both"/>
      </w:pPr>
      <w:r>
        <w:rPr>
          <w:sz w:val="20"/>
        </w:rPr>
        <w:t xml:space="preserve">- заключение соглашения о предоставлении субсидии между Министерством и муниципальным образованием Магаданской области до 15 февраля текущего года по форме, утвержденной министерством финансов Магаданской области;</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Магаданской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Целевые показатели результативности определяются </w:t>
      </w:r>
      <w:hyperlink w:history="0" w:anchor="P1124" w:tooltip="СОСТАВ И ЗНАЧЕНИЯ ЦЕЛЕВЫХ ПОКАЗАТЕЛЕЙ">
        <w:r>
          <w:rPr>
            <w:sz w:val="20"/>
            <w:color w:val="0000ff"/>
          </w:rPr>
          <w:t xml:space="preserve">приложением N 1</w:t>
        </w:r>
      </w:hyperlink>
      <w:r>
        <w:rPr>
          <w:sz w:val="20"/>
        </w:rPr>
        <w:t xml:space="preserve"> к государственной программе.</w:t>
      </w:r>
    </w:p>
    <w:p>
      <w:pPr>
        <w:pStyle w:val="0"/>
        <w:spacing w:before="200" w:line-rule="auto"/>
        <w:ind w:firstLine="540"/>
        <w:jc w:val="both"/>
      </w:pPr>
      <w:r>
        <w:rPr>
          <w:sz w:val="20"/>
        </w:rPr>
        <w:t xml:space="preserve">Методика распределения объема субсидий между бюджетами муниципальных образований Магаданской области определяется по следующей формуле:</w:t>
      </w:r>
    </w:p>
    <w:p>
      <w:pPr>
        <w:pStyle w:val="0"/>
        <w:ind w:firstLine="540"/>
        <w:jc w:val="both"/>
      </w:pPr>
      <w:r>
        <w:rPr>
          <w:sz w:val="20"/>
        </w:rPr>
      </w:r>
    </w:p>
    <w:p>
      <w:pPr>
        <w:pStyle w:val="0"/>
        <w:jc w:val="center"/>
      </w:pPr>
      <w:r>
        <w:rPr>
          <w:position w:val="-25"/>
        </w:rPr>
        <w:drawing>
          <wp:inline distT="0" distB="0" distL="0" distR="0">
            <wp:extent cx="12573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предоставляемой бюджету i-го муниципального образования Магаданской области;</w:t>
      </w:r>
    </w:p>
    <w:p>
      <w:pPr>
        <w:pStyle w:val="0"/>
        <w:spacing w:before="200" w:line-rule="auto"/>
        <w:ind w:firstLine="540"/>
        <w:jc w:val="both"/>
      </w:pPr>
      <w:r>
        <w:rPr>
          <w:sz w:val="20"/>
        </w:rPr>
        <w:t xml:space="preserve">V общ - общий объем субсидий, предусмотренных в законе об областном бюджете на текущий финансовый год и плановый период муниципальными образованиями Магаданской области на софинансирование реализации мероприятий;</w:t>
      </w:r>
    </w:p>
    <w:p>
      <w:pPr>
        <w:pStyle w:val="0"/>
        <w:spacing w:before="200" w:line-rule="auto"/>
        <w:ind w:firstLine="540"/>
        <w:jc w:val="both"/>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численность коренных малочисленных народов Севера, проживающих на территории Магаданской области по данным, представляемым Федеральной службой государственной статистики;</w:t>
      </w:r>
    </w:p>
    <w:p>
      <w:pPr>
        <w:pStyle w:val="0"/>
        <w:spacing w:before="200" w:line-rule="auto"/>
        <w:ind w:firstLine="540"/>
        <w:jc w:val="both"/>
      </w:pPr>
      <w:r>
        <w:rPr>
          <w:sz w:val="20"/>
        </w:rPr>
        <w:t xml:space="preserve">H1 - численность коренных малочисленных народов Севера, проживающих в i-ом муниципальном образовании Магаданской области по данным, представляемым Федеральной службой государственной статистики;</w:t>
      </w:r>
    </w:p>
    <w:p>
      <w:pPr>
        <w:pStyle w:val="0"/>
        <w:spacing w:before="200" w:line-rule="auto"/>
        <w:ind w:firstLine="540"/>
        <w:jc w:val="both"/>
      </w:pPr>
      <w:r>
        <w:rPr>
          <w:sz w:val="20"/>
        </w:rPr>
        <w:t xml:space="preserve">Yi - уровень софинансирования из областного бюджета расходного обязательства муниципального образования Магаданской области.</w:t>
      </w:r>
    </w:p>
    <w:p>
      <w:pPr>
        <w:pStyle w:val="0"/>
        <w:spacing w:before="200" w:line-rule="auto"/>
        <w:ind w:firstLine="540"/>
        <w:jc w:val="both"/>
      </w:pPr>
      <w:r>
        <w:rPr>
          <w:sz w:val="20"/>
        </w:rPr>
        <w:t xml:space="preserve">Для муниципальных образований Магаданской области предельный уровень софинансирования расходного обязательства из областного бюджета утверждается ежегодно постановлением Правительства Магаданской области.</w:t>
      </w:r>
    </w:p>
    <w:p>
      <w:pPr>
        <w:pStyle w:val="0"/>
        <w:spacing w:before="200" w:line-rule="auto"/>
        <w:ind w:firstLine="540"/>
        <w:jc w:val="both"/>
      </w:pPr>
      <w:r>
        <w:rPr>
          <w:sz w:val="20"/>
        </w:rPr>
        <w:t xml:space="preserve">В целях получения субсидии в министерство внутренней, информационной и молодежной политики Магаданской области муниципальным образованием Магаданской области представляются:</w:t>
      </w:r>
    </w:p>
    <w:p>
      <w:pPr>
        <w:pStyle w:val="0"/>
        <w:spacing w:before="200" w:line-rule="auto"/>
        <w:ind w:firstLine="540"/>
        <w:jc w:val="both"/>
      </w:pPr>
      <w:r>
        <w:rPr>
          <w:sz w:val="20"/>
        </w:rPr>
        <w:t xml:space="preserve">- заявка на финансирование с указанием перечня мероприятий, сумм расходов, на реализацию которых планируется потратить средства субсидии, в срок не позднее 1 сентября текущего года;</w:t>
      </w:r>
    </w:p>
    <w:p>
      <w:pPr>
        <w:pStyle w:val="0"/>
        <w:spacing w:before="200" w:line-rule="auto"/>
        <w:ind w:firstLine="540"/>
        <w:jc w:val="both"/>
      </w:pPr>
      <w:r>
        <w:rPr>
          <w:sz w:val="20"/>
        </w:rPr>
        <w:t xml:space="preserve">- копия муниципальной программы, решение об ее утверждении (внесении в нее изменений);</w:t>
      </w:r>
    </w:p>
    <w:p>
      <w:pPr>
        <w:pStyle w:val="0"/>
        <w:spacing w:before="200" w:line-rule="auto"/>
        <w:ind w:firstLine="540"/>
        <w:jc w:val="both"/>
      </w:pPr>
      <w:r>
        <w:rPr>
          <w:sz w:val="20"/>
        </w:rPr>
        <w:t xml:space="preserve">- выписку из решения о местном бюджете муниципального образования.</w:t>
      </w:r>
    </w:p>
    <w:p>
      <w:pPr>
        <w:pStyle w:val="0"/>
        <w:spacing w:before="200" w:line-rule="auto"/>
        <w:ind w:firstLine="540"/>
        <w:jc w:val="both"/>
      </w:pPr>
      <w:r>
        <w:rPr>
          <w:sz w:val="20"/>
        </w:rPr>
        <w:t xml:space="preserve">Субсидии, полученные муниципальными образованиями Магаданской области, должны быть использованы в срок до 31 декабря текущего финансового года.</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на основании соглашений о предоставлении субсидий, заключаемых между Министерством и органами местного самоуправления муниципальных образований Магаданской области (далее - соглашение).</w:t>
      </w:r>
    </w:p>
    <w:p>
      <w:pPr>
        <w:pStyle w:val="0"/>
        <w:spacing w:before="200" w:line-rule="auto"/>
        <w:ind w:firstLine="540"/>
        <w:jc w:val="both"/>
      </w:pPr>
      <w:r>
        <w:rPr>
          <w:sz w:val="20"/>
        </w:rPr>
        <w:t xml:space="preserve">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w:t>
      </w:r>
    </w:p>
    <w:p>
      <w:pPr>
        <w:pStyle w:val="0"/>
        <w:spacing w:before="200" w:line-rule="auto"/>
        <w:ind w:firstLine="540"/>
        <w:jc w:val="both"/>
      </w:pPr>
      <w:r>
        <w:rPr>
          <w:sz w:val="20"/>
        </w:rPr>
        <w:t xml:space="preserve">Субсидии предоставляются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Органы местного самоуправления муниципальных образований ежеквартально предоставляют отчет о расходовании субсидии и достижении установленных целевых значений показателей результативности предоставления субсидии. Порядок предоставления отчета, формы отчетности и сроки устанавливаются соглашением.</w:t>
      </w:r>
    </w:p>
    <w:p>
      <w:pPr>
        <w:pStyle w:val="0"/>
        <w:spacing w:before="200" w:line-rule="auto"/>
        <w:ind w:firstLine="540"/>
        <w:jc w:val="both"/>
      </w:pPr>
      <w:r>
        <w:rPr>
          <w:sz w:val="20"/>
        </w:rPr>
        <w:t xml:space="preserve">При наличии потребности в перераспределении объемов субсидий Министерство обеспечивает актуализацию утвержденного постановлением Правительства Магаданской области объема распределения субсидий между муниципальными образованиями на основании </w:t>
      </w:r>
      <w:hyperlink w:history="0" r:id="rId102"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пункта 4 статьи 13</w:t>
        </w:r>
      </w:hyperlink>
      <w:r>
        <w:rPr>
          <w:sz w:val="20"/>
        </w:rPr>
        <w:t xml:space="preserve"> Закона Магаданской области от 9 декабря 2015 г. N 1969-ОЗ "О межбюджетных отношениях в Магаданской области" путем подготовки проекта постановления Правительства Магаданской области о перераспределении данной субсидии.</w:t>
      </w:r>
    </w:p>
    <w:p>
      <w:pPr>
        <w:pStyle w:val="0"/>
        <w:spacing w:before="200" w:line-rule="auto"/>
        <w:ind w:firstLine="540"/>
        <w:jc w:val="both"/>
      </w:pPr>
      <w:r>
        <w:rPr>
          <w:sz w:val="20"/>
        </w:rPr>
        <w:t xml:space="preserve">В случае если муниципальным образованием Магаданской области по состоянию на 31 декабря года предоставления субсидии допущены нарушения обязательств, установленных в соглашении,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 в соответствии с </w:t>
      </w:r>
      <w:hyperlink w:history="0" r:id="rId103"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муниципальных образований Магаданской области" (далее - Правила предоставления субсидии).</w:t>
      </w:r>
    </w:p>
    <w:p>
      <w:pPr>
        <w:pStyle w:val="0"/>
        <w:spacing w:before="200" w:line-rule="auto"/>
        <w:ind w:firstLine="540"/>
        <w:jc w:val="both"/>
      </w:pPr>
      <w:r>
        <w:rPr>
          <w:sz w:val="20"/>
        </w:rPr>
        <w:t xml:space="preserve">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нарушения муниципальным образованием Магаданской области условий заключенного соглашения, в том числе предоставления субсидии, а также невозврата муниципальным образованием Магаданской области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 Ответственность за достоверность представляемых Министерству сведений и соблюдение условий предоставления субсидии возлагается на администрацию муниципального образования Магаданской области.</w:t>
      </w:r>
    </w:p>
    <w:p>
      <w:pPr>
        <w:pStyle w:val="0"/>
        <w:ind w:firstLine="540"/>
        <w:jc w:val="both"/>
      </w:pPr>
      <w:r>
        <w:rPr>
          <w:sz w:val="20"/>
        </w:rPr>
      </w:r>
    </w:p>
    <w:p>
      <w:pPr>
        <w:pStyle w:val="2"/>
        <w:outlineLvl w:val="2"/>
        <w:jc w:val="center"/>
      </w:pPr>
      <w:r>
        <w:rPr>
          <w:sz w:val="20"/>
        </w:rPr>
        <w:t xml:space="preserve">Порядок предоставления и методика распределения субсидий</w:t>
      </w:r>
    </w:p>
    <w:p>
      <w:pPr>
        <w:pStyle w:val="2"/>
        <w:jc w:val="center"/>
      </w:pPr>
      <w:r>
        <w:rPr>
          <w:sz w:val="20"/>
        </w:rPr>
        <w:t xml:space="preserve">бюджетам муниципальных образований на предоставление</w:t>
      </w:r>
    </w:p>
    <w:p>
      <w:pPr>
        <w:pStyle w:val="2"/>
        <w:jc w:val="center"/>
      </w:pPr>
      <w:r>
        <w:rPr>
          <w:sz w:val="20"/>
        </w:rPr>
        <w:t xml:space="preserve">социальных выплат на приобретение жилых помещений гражданам</w:t>
      </w:r>
    </w:p>
    <w:p>
      <w:pPr>
        <w:pStyle w:val="2"/>
        <w:jc w:val="center"/>
      </w:pPr>
      <w:r>
        <w:rPr>
          <w:sz w:val="20"/>
        </w:rPr>
        <w:t xml:space="preserve">из числа коренных малочисленных народов Севера</w:t>
      </w:r>
    </w:p>
    <w:p>
      <w:pPr>
        <w:pStyle w:val="0"/>
        <w:ind w:firstLine="540"/>
        <w:jc w:val="both"/>
      </w:pPr>
      <w:r>
        <w:rPr>
          <w:sz w:val="20"/>
        </w:rPr>
      </w:r>
    </w:p>
    <w:p>
      <w:pPr>
        <w:pStyle w:val="0"/>
        <w:ind w:firstLine="540"/>
        <w:jc w:val="both"/>
      </w:pPr>
      <w:r>
        <w:rPr>
          <w:sz w:val="20"/>
        </w:rPr>
        <w:t xml:space="preserve">Целью предоставления субсидии является создание благоприятных условий для устойчивого социально-экономического развития, сохранения культурного наследия, этнических языков и духовных традиций коренных малочисленных народов Севера, проживающих на территории Магаданской области.</w:t>
      </w:r>
    </w:p>
    <w:p>
      <w:pPr>
        <w:pStyle w:val="0"/>
        <w:spacing w:before="200" w:line-rule="auto"/>
        <w:ind w:firstLine="540"/>
        <w:jc w:val="both"/>
      </w:pPr>
      <w:r>
        <w:rPr>
          <w:sz w:val="20"/>
        </w:rPr>
        <w:t xml:space="preserve">Условиями предоставления субсидии являются:</w:t>
      </w:r>
    </w:p>
    <w:p>
      <w:pPr>
        <w:pStyle w:val="0"/>
        <w:spacing w:before="200" w:line-rule="auto"/>
        <w:ind w:firstLine="540"/>
        <w:jc w:val="both"/>
      </w:pPr>
      <w:r>
        <w:rPr>
          <w:sz w:val="20"/>
        </w:rPr>
        <w:t xml:space="preserve">- наличие муниципального образования Магаданской области в </w:t>
      </w:r>
      <w:hyperlink w:history="0" r:id="rId104"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перечне</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распоряжением Правительства Российской Федерации от 8 мая 2009 г. N 631-р;</w:t>
      </w:r>
    </w:p>
    <w:p>
      <w:pPr>
        <w:pStyle w:val="0"/>
        <w:spacing w:before="200" w:line-rule="auto"/>
        <w:ind w:firstLine="540"/>
        <w:jc w:val="both"/>
      </w:pPr>
      <w:r>
        <w:rPr>
          <w:sz w:val="20"/>
        </w:rPr>
        <w:t xml:space="preserve">- наличие мероприятий в муниципальной программе, предусматривающих направление средств муниципального бюджета на создание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w:t>
      </w:r>
    </w:p>
    <w:p>
      <w:pPr>
        <w:pStyle w:val="0"/>
        <w:spacing w:before="200" w:line-rule="auto"/>
        <w:ind w:firstLine="540"/>
        <w:jc w:val="both"/>
      </w:pPr>
      <w:r>
        <w:rPr>
          <w:sz w:val="20"/>
        </w:rPr>
        <w:t xml:space="preserve">- заключение соглашения о предоставлении субсидии между Министерством и муниципальным образованием Магаданской области до 15 февраля текущего года по форме, утвержденной министерством финансов Магаданской области;</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Магаданской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Целевые показатели результативности определяются </w:t>
      </w:r>
      <w:hyperlink w:history="0" w:anchor="P1124" w:tooltip="СОСТАВ И ЗНАЧЕНИЯ ЦЕЛЕВЫХ ПОКАЗАТЕЛЕЙ">
        <w:r>
          <w:rPr>
            <w:sz w:val="20"/>
            <w:color w:val="0000ff"/>
          </w:rPr>
          <w:t xml:space="preserve">приложением N 1</w:t>
        </w:r>
      </w:hyperlink>
      <w:r>
        <w:rPr>
          <w:sz w:val="20"/>
        </w:rPr>
        <w:t xml:space="preserve"> к государственной программе.</w:t>
      </w:r>
    </w:p>
    <w:p>
      <w:pPr>
        <w:pStyle w:val="0"/>
        <w:spacing w:before="200" w:line-rule="auto"/>
        <w:ind w:firstLine="540"/>
        <w:jc w:val="both"/>
      </w:pPr>
      <w:r>
        <w:rPr>
          <w:sz w:val="20"/>
        </w:rPr>
        <w:t xml:space="preserve">Методика распределения объема субсидий между бюджетами муниципальных образований определяется по следующей формуле:</w:t>
      </w:r>
    </w:p>
    <w:p>
      <w:pPr>
        <w:pStyle w:val="0"/>
        <w:ind w:firstLine="540"/>
        <w:jc w:val="both"/>
      </w:pPr>
      <w:r>
        <w:rPr>
          <w:sz w:val="20"/>
        </w:rPr>
      </w:r>
    </w:p>
    <w:p>
      <w:pPr>
        <w:pStyle w:val="0"/>
        <w:jc w:val="center"/>
      </w:pPr>
      <w:r>
        <w:rPr>
          <w:position w:val="-25"/>
        </w:rPr>
        <w:drawing>
          <wp:inline distT="0" distB="0" distL="0" distR="0">
            <wp:extent cx="12573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предоставляемой бюджету i-го муниципального образования Магаданской области;</w:t>
      </w:r>
    </w:p>
    <w:p>
      <w:pPr>
        <w:pStyle w:val="0"/>
        <w:spacing w:before="200" w:line-rule="auto"/>
        <w:ind w:firstLine="540"/>
        <w:jc w:val="both"/>
      </w:pPr>
      <w:r>
        <w:rPr>
          <w:sz w:val="20"/>
        </w:rPr>
        <w:t xml:space="preserve">V общ - общий объем субсидий, предусмотренных в законе об областном бюджете на текущий финансовый год и плановый период муниципальными образованиями Магаданской области на софинансирование реализации мероприятий;</w:t>
      </w:r>
    </w:p>
    <w:p>
      <w:pPr>
        <w:pStyle w:val="0"/>
        <w:spacing w:before="200" w:line-rule="auto"/>
        <w:ind w:firstLine="540"/>
        <w:jc w:val="both"/>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численность коренных малочисленных народов Севера, проживающих на территории Магаданской области по данным, представляемым Федеральной службой государственной статистики;</w:t>
      </w:r>
    </w:p>
    <w:p>
      <w:pPr>
        <w:pStyle w:val="0"/>
        <w:spacing w:before="200" w:line-rule="auto"/>
        <w:ind w:firstLine="540"/>
        <w:jc w:val="both"/>
      </w:pPr>
      <w:r>
        <w:rPr>
          <w:sz w:val="20"/>
        </w:rPr>
        <w:t xml:space="preserve">H1 - численность коренных малочисленных народов Севера, проживающих в i-ом муниципальном образовании Магаданской области по данным, представляемым Федеральной службой государственной статистики;</w:t>
      </w:r>
    </w:p>
    <w:p>
      <w:pPr>
        <w:pStyle w:val="0"/>
        <w:spacing w:before="200" w:line-rule="auto"/>
        <w:ind w:firstLine="540"/>
        <w:jc w:val="both"/>
      </w:pPr>
      <w:r>
        <w:rPr>
          <w:sz w:val="20"/>
        </w:rPr>
        <w:t xml:space="preserve">Yi - уровень софинансирования из областного бюджета расходного обязательства муниципального образования Магаданской области.</w:t>
      </w:r>
    </w:p>
    <w:p>
      <w:pPr>
        <w:pStyle w:val="0"/>
        <w:spacing w:before="200" w:line-rule="auto"/>
        <w:ind w:firstLine="540"/>
        <w:jc w:val="both"/>
      </w:pPr>
      <w:r>
        <w:rPr>
          <w:sz w:val="20"/>
        </w:rPr>
        <w:t xml:space="preserve">H1 - численность коренных малочисленных народов Севера, проживающих в i-ом муниципальном образовании Магаданской области по данным, представляемым Федеральной службой государственной статистики;</w:t>
      </w:r>
    </w:p>
    <w:p>
      <w:pPr>
        <w:pStyle w:val="0"/>
        <w:spacing w:before="200" w:line-rule="auto"/>
        <w:ind w:firstLine="540"/>
        <w:jc w:val="both"/>
      </w:pPr>
      <w:r>
        <w:rPr>
          <w:sz w:val="20"/>
        </w:rPr>
        <w:t xml:space="preserve">Yi - уровень софинансирования из областного бюджета расходного обязательства муниципального образования Магаданской области.</w:t>
      </w:r>
    </w:p>
    <w:p>
      <w:pPr>
        <w:pStyle w:val="0"/>
        <w:spacing w:before="200" w:line-rule="auto"/>
        <w:ind w:firstLine="540"/>
        <w:jc w:val="both"/>
      </w:pPr>
      <w:r>
        <w:rPr>
          <w:sz w:val="20"/>
        </w:rPr>
        <w:t xml:space="preserve">Для муниципальных образований Магаданской области предельный уровень софинансирования расходного обязательства из областного бюджета утверждается ежегодно постановлением Правительства Магаданской области.</w:t>
      </w:r>
    </w:p>
    <w:p>
      <w:pPr>
        <w:pStyle w:val="0"/>
        <w:spacing w:before="200" w:line-rule="auto"/>
        <w:ind w:firstLine="540"/>
        <w:jc w:val="both"/>
      </w:pPr>
      <w:r>
        <w:rPr>
          <w:sz w:val="20"/>
        </w:rPr>
        <w:t xml:space="preserve">В целях получения субсидии в министерство внутренней, информационной и молодежной политики Магаданской области муниципальным образованием Магаданской области представляются:</w:t>
      </w:r>
    </w:p>
    <w:p>
      <w:pPr>
        <w:pStyle w:val="0"/>
        <w:spacing w:before="200" w:line-rule="auto"/>
        <w:ind w:firstLine="540"/>
        <w:jc w:val="both"/>
      </w:pPr>
      <w:r>
        <w:rPr>
          <w:sz w:val="20"/>
        </w:rPr>
        <w:t xml:space="preserve">- заявка на финансирование с указанием перечня мероприятий, сумм расходов, на реализацию которых планируется потратить средства субсидии, в срок не позднее 1 сентября текущего года;</w:t>
      </w:r>
    </w:p>
    <w:p>
      <w:pPr>
        <w:pStyle w:val="0"/>
        <w:spacing w:before="200" w:line-rule="auto"/>
        <w:ind w:firstLine="540"/>
        <w:jc w:val="both"/>
      </w:pPr>
      <w:r>
        <w:rPr>
          <w:sz w:val="20"/>
        </w:rPr>
        <w:t xml:space="preserve">- копия муниципальной программы, решение об ее утверждении (внесении в нее изменений);</w:t>
      </w:r>
    </w:p>
    <w:p>
      <w:pPr>
        <w:pStyle w:val="0"/>
        <w:spacing w:before="200" w:line-rule="auto"/>
        <w:ind w:firstLine="540"/>
        <w:jc w:val="both"/>
      </w:pPr>
      <w:r>
        <w:rPr>
          <w:sz w:val="20"/>
        </w:rPr>
        <w:t xml:space="preserve">- выписку из решения о местном бюджете муниципального образования.</w:t>
      </w:r>
    </w:p>
    <w:p>
      <w:pPr>
        <w:pStyle w:val="0"/>
        <w:spacing w:before="200" w:line-rule="auto"/>
        <w:ind w:firstLine="540"/>
        <w:jc w:val="both"/>
      </w:pPr>
      <w:r>
        <w:rPr>
          <w:sz w:val="20"/>
        </w:rPr>
        <w:t xml:space="preserve">Субсидии, полученные муниципальными образованиями Магаданской области, должны быть использованы в срок до 31 декабря текущего финансового года.</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на основании соглашений о предоставлении субсидий, заключаемых между Министерством и органами местного самоуправления муниципальных образований Магаданской области (далее - соглашение).</w:t>
      </w:r>
    </w:p>
    <w:p>
      <w:pPr>
        <w:pStyle w:val="0"/>
        <w:spacing w:before="200" w:line-rule="auto"/>
        <w:ind w:firstLine="540"/>
        <w:jc w:val="both"/>
      </w:pPr>
      <w:r>
        <w:rPr>
          <w:sz w:val="20"/>
        </w:rPr>
        <w:t xml:space="preserve">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w:t>
      </w:r>
    </w:p>
    <w:p>
      <w:pPr>
        <w:pStyle w:val="0"/>
        <w:spacing w:before="200" w:line-rule="auto"/>
        <w:ind w:firstLine="540"/>
        <w:jc w:val="both"/>
      </w:pPr>
      <w:r>
        <w:rPr>
          <w:sz w:val="20"/>
        </w:rPr>
        <w:t xml:space="preserve">Субсидии предоставляются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Органы местного самоуправления муниципальных образований Магаданской области ежеквартально предоставляют отчет о расходовании субсидии и достижении установленных целевых значений показателей результативности предоставления субсидии. Порядок предоставления отчета, формы отчетности и сроки устанавливаются соглашением.</w:t>
      </w:r>
    </w:p>
    <w:p>
      <w:pPr>
        <w:pStyle w:val="0"/>
        <w:spacing w:before="200" w:line-rule="auto"/>
        <w:ind w:firstLine="540"/>
        <w:jc w:val="both"/>
      </w:pPr>
      <w:r>
        <w:rPr>
          <w:sz w:val="20"/>
        </w:rPr>
        <w:t xml:space="preserve">При наличии потребности в перераспределении объемов субсидий Министерство обеспечивает актуализацию утвержденного постановлением Правительства Магаданской области объема распределения субсидий между муниципальными образованиями на основании </w:t>
      </w:r>
      <w:hyperlink w:history="0" r:id="rId105"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пункта 4 статьи 13</w:t>
        </w:r>
      </w:hyperlink>
      <w:r>
        <w:rPr>
          <w:sz w:val="20"/>
        </w:rPr>
        <w:t xml:space="preserve"> Закона Магаданской области от 9 декабря 2015 г. N 1969-ОЗ "О межбюджетных отношениях в Магаданской области" путем подготовки проекта постановления Правительства Магаданской области о перераспределении данной субсидии.</w:t>
      </w:r>
    </w:p>
    <w:p>
      <w:pPr>
        <w:pStyle w:val="0"/>
        <w:spacing w:before="200" w:line-rule="auto"/>
        <w:ind w:firstLine="540"/>
        <w:jc w:val="both"/>
      </w:pPr>
      <w:r>
        <w:rPr>
          <w:sz w:val="20"/>
        </w:rPr>
        <w:t xml:space="preserve">В случае если муниципальным образованием Магаданской области по состоянию на 31 декабря года предоставления субсидии допущены нарушения обязательств, установленных в соглашении,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 в соответствии с пунктом 10 Правил предоставления субсидии.</w:t>
      </w:r>
    </w:p>
    <w:p>
      <w:pPr>
        <w:pStyle w:val="0"/>
        <w:spacing w:before="200" w:line-rule="auto"/>
        <w:ind w:firstLine="540"/>
        <w:jc w:val="both"/>
      </w:pPr>
      <w:r>
        <w:rPr>
          <w:sz w:val="20"/>
        </w:rPr>
        <w:t xml:space="preserve">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нарушения муниципальным образованием Магаданской области условий заключенного соглашения, в том числе предоставления субсидии, а также невозврата муниципальным образованием Магаданской области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 Ответственность за достоверность представляемых Министерству сведений и соблюдение условий предоставления субсидии возлагается на администрацию муниципального образования Магаданской области.</w:t>
      </w:r>
    </w:p>
    <w:p>
      <w:pPr>
        <w:pStyle w:val="0"/>
        <w:ind w:firstLine="540"/>
        <w:jc w:val="both"/>
      </w:pPr>
      <w:r>
        <w:rPr>
          <w:sz w:val="20"/>
        </w:rPr>
      </w:r>
    </w:p>
    <w:p>
      <w:pPr>
        <w:pStyle w:val="2"/>
        <w:outlineLvl w:val="2"/>
        <w:jc w:val="center"/>
      </w:pPr>
      <w:r>
        <w:rPr>
          <w:sz w:val="20"/>
        </w:rPr>
        <w:t xml:space="preserve">Порядок предоставления и методика распределения субсидий</w:t>
      </w:r>
    </w:p>
    <w:p>
      <w:pPr>
        <w:pStyle w:val="2"/>
        <w:jc w:val="center"/>
      </w:pPr>
      <w:r>
        <w:rPr>
          <w:sz w:val="20"/>
        </w:rPr>
        <w:t xml:space="preserve">бюджетам муниципальных образований на организацию обучения</w:t>
      </w:r>
    </w:p>
    <w:p>
      <w:pPr>
        <w:pStyle w:val="2"/>
        <w:jc w:val="center"/>
      </w:pPr>
      <w:r>
        <w:rPr>
          <w:sz w:val="20"/>
        </w:rPr>
        <w:t xml:space="preserve">на условиях целевой контрактной подготовки и возмещение</w:t>
      </w:r>
    </w:p>
    <w:p>
      <w:pPr>
        <w:pStyle w:val="2"/>
        <w:jc w:val="center"/>
      </w:pPr>
      <w:r>
        <w:rPr>
          <w:sz w:val="20"/>
        </w:rPr>
        <w:t xml:space="preserve">расходов по проезду молодежи из числа коренных малочисленных</w:t>
      </w:r>
    </w:p>
    <w:p>
      <w:pPr>
        <w:pStyle w:val="2"/>
        <w:jc w:val="center"/>
      </w:pPr>
      <w:r>
        <w:rPr>
          <w:sz w:val="20"/>
        </w:rPr>
        <w:t xml:space="preserve">народов Севера, обучающихся в высших учебных заведениях,</w:t>
      </w:r>
    </w:p>
    <w:p>
      <w:pPr>
        <w:pStyle w:val="2"/>
        <w:jc w:val="center"/>
      </w:pPr>
      <w:r>
        <w:rPr>
          <w:sz w:val="20"/>
        </w:rPr>
        <w:t xml:space="preserve">средних профессиональных образовательных организациях</w:t>
      </w:r>
    </w:p>
    <w:p>
      <w:pPr>
        <w:pStyle w:val="2"/>
        <w:jc w:val="center"/>
      </w:pPr>
      <w:r>
        <w:rPr>
          <w:sz w:val="20"/>
        </w:rPr>
        <w:t xml:space="preserve">на территории Магаданской области и за ее пределами</w:t>
      </w:r>
    </w:p>
    <w:p>
      <w:pPr>
        <w:pStyle w:val="0"/>
        <w:ind w:firstLine="540"/>
        <w:jc w:val="both"/>
      </w:pPr>
      <w:r>
        <w:rPr>
          <w:sz w:val="20"/>
        </w:rPr>
      </w:r>
    </w:p>
    <w:p>
      <w:pPr>
        <w:pStyle w:val="0"/>
        <w:ind w:firstLine="540"/>
        <w:jc w:val="both"/>
      </w:pPr>
      <w:r>
        <w:rPr>
          <w:sz w:val="20"/>
        </w:rPr>
        <w:t xml:space="preserve">Целью предоставления субсидии является создания благоприятных условий для устойчивого социально-экономического развития, сохранения культурного наследия, этнических языков и духовных традиций коренных малочисленных народов Севера, проживающих на территории Магаданской области.</w:t>
      </w:r>
    </w:p>
    <w:p>
      <w:pPr>
        <w:pStyle w:val="0"/>
        <w:spacing w:before="200" w:line-rule="auto"/>
        <w:ind w:firstLine="540"/>
        <w:jc w:val="both"/>
      </w:pPr>
      <w:r>
        <w:rPr>
          <w:sz w:val="20"/>
        </w:rPr>
        <w:t xml:space="preserve">Условиями предоставления субсидии являются:</w:t>
      </w:r>
    </w:p>
    <w:p>
      <w:pPr>
        <w:pStyle w:val="0"/>
        <w:spacing w:before="200" w:line-rule="auto"/>
        <w:ind w:firstLine="540"/>
        <w:jc w:val="both"/>
      </w:pPr>
      <w:r>
        <w:rPr>
          <w:sz w:val="20"/>
        </w:rPr>
        <w:t xml:space="preserve">- наличие муниципального образования Магаданской области в </w:t>
      </w:r>
      <w:hyperlink w:history="0" r:id="rId106"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перечне</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распоряжением Правительства Российской Федерации от 8 мая 2009 г. N 631-р;</w:t>
      </w:r>
    </w:p>
    <w:p>
      <w:pPr>
        <w:pStyle w:val="0"/>
        <w:spacing w:before="200" w:line-rule="auto"/>
        <w:ind w:firstLine="540"/>
        <w:jc w:val="both"/>
      </w:pPr>
      <w:r>
        <w:rPr>
          <w:sz w:val="20"/>
        </w:rPr>
        <w:t xml:space="preserve">- наличие мероприятий в муниципальной программе, предусматривающих направление средств муниципального бюджета на создание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w:t>
      </w:r>
    </w:p>
    <w:p>
      <w:pPr>
        <w:pStyle w:val="0"/>
        <w:spacing w:before="200" w:line-rule="auto"/>
        <w:ind w:firstLine="540"/>
        <w:jc w:val="both"/>
      </w:pPr>
      <w:r>
        <w:rPr>
          <w:sz w:val="20"/>
        </w:rPr>
        <w:t xml:space="preserve">- заключение соглашения о предоставлении субсидии между Министерством и муниципальным образованием Магаданской области до 15 февраля текущего года по форме, утвержденной министерством финансов Магаданской области;</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Магаданской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 возраст до 45 лет лиц, обучающихся в государственных образовательных организациях высшего образования и государственных профессиональных образовательных организациях;</w:t>
      </w:r>
    </w:p>
    <w:p>
      <w:pPr>
        <w:pStyle w:val="0"/>
        <w:spacing w:before="200" w:line-rule="auto"/>
        <w:ind w:firstLine="540"/>
        <w:jc w:val="both"/>
      </w:pPr>
      <w:r>
        <w:rPr>
          <w:sz w:val="20"/>
        </w:rPr>
        <w:t xml:space="preserve">- обязательное трудоустройство обучающихся в соответствии с полученной в результате обучения специальностью в органе местного самоуправления Магаданской области либо в подведомственном ему муниципальном учреждении (предприятии) на срок не менее трех лет по завершении обучения;</w:t>
      </w:r>
    </w:p>
    <w:p>
      <w:pPr>
        <w:pStyle w:val="0"/>
        <w:spacing w:before="200" w:line-rule="auto"/>
        <w:ind w:firstLine="540"/>
        <w:jc w:val="both"/>
      </w:pPr>
      <w:r>
        <w:rPr>
          <w:sz w:val="20"/>
        </w:rPr>
        <w:t xml:space="preserve">- возмещение затрат на организацию их целевой подготовки в случае отчисления из образовательной организации до окончания срока обучения, а также в случае увольнения до завершения трехлетнего срока трудоустройства, вследствие виновных действий либо по собственному желанию.</w:t>
      </w:r>
    </w:p>
    <w:p>
      <w:pPr>
        <w:pStyle w:val="0"/>
        <w:spacing w:before="200" w:line-rule="auto"/>
        <w:ind w:firstLine="540"/>
        <w:jc w:val="both"/>
      </w:pPr>
      <w:r>
        <w:rPr>
          <w:sz w:val="20"/>
        </w:rPr>
        <w:t xml:space="preserve">В рамках мероприятия установлены следующие меры социальной поддержки обучающихся:</w:t>
      </w:r>
    </w:p>
    <w:p>
      <w:pPr>
        <w:pStyle w:val="0"/>
        <w:spacing w:before="200" w:line-rule="auto"/>
        <w:ind w:firstLine="540"/>
        <w:jc w:val="both"/>
      </w:pPr>
      <w:r>
        <w:rPr>
          <w:sz w:val="20"/>
        </w:rPr>
        <w:t xml:space="preserve">- оплата стоимости обучения в соответствии с договором об оказании платных образовательных услуг, заключенным с образовательной организацией;</w:t>
      </w:r>
    </w:p>
    <w:p>
      <w:pPr>
        <w:pStyle w:val="0"/>
        <w:spacing w:before="200" w:line-rule="auto"/>
        <w:ind w:firstLine="540"/>
        <w:jc w:val="both"/>
      </w:pPr>
      <w:r>
        <w:rPr>
          <w:sz w:val="20"/>
        </w:rPr>
        <w:t xml:space="preserve">- оплата стоимости проезда от места жительства к месту прохождения обучения и обратно один раз в календарный год;</w:t>
      </w:r>
    </w:p>
    <w:p>
      <w:pPr>
        <w:pStyle w:val="0"/>
        <w:spacing w:before="200" w:line-rule="auto"/>
        <w:ind w:firstLine="540"/>
        <w:jc w:val="both"/>
      </w:pPr>
      <w:r>
        <w:rPr>
          <w:sz w:val="20"/>
        </w:rPr>
        <w:t xml:space="preserve">- проживание в общежитии государственной образовательной организации в период обучения по очной форме либо в период прохождения аттестации при обучении по заочной форме;</w:t>
      </w:r>
    </w:p>
    <w:p>
      <w:pPr>
        <w:pStyle w:val="0"/>
        <w:spacing w:before="200" w:line-rule="auto"/>
        <w:ind w:firstLine="540"/>
        <w:jc w:val="both"/>
      </w:pPr>
      <w:r>
        <w:rPr>
          <w:sz w:val="20"/>
        </w:rPr>
        <w:t xml:space="preserve">- выплата ежемесячного пособия в размере 19 740,0 рублей в период обучения по очной форме.</w:t>
      </w:r>
    </w:p>
    <w:p>
      <w:pPr>
        <w:pStyle w:val="0"/>
        <w:spacing w:before="200" w:line-rule="auto"/>
        <w:ind w:firstLine="540"/>
        <w:jc w:val="both"/>
      </w:pPr>
      <w:r>
        <w:rPr>
          <w:sz w:val="20"/>
        </w:rPr>
        <w:t xml:space="preserve">Целевые показатели результативности определяются </w:t>
      </w:r>
      <w:hyperlink w:history="0" w:anchor="P1124" w:tooltip="СОСТАВ И ЗНАЧЕНИЯ ЦЕЛЕВЫХ ПОКАЗАТЕЛЕЙ">
        <w:r>
          <w:rPr>
            <w:sz w:val="20"/>
            <w:color w:val="0000ff"/>
          </w:rPr>
          <w:t xml:space="preserve">приложением N 1</w:t>
        </w:r>
      </w:hyperlink>
      <w:r>
        <w:rPr>
          <w:sz w:val="20"/>
        </w:rPr>
        <w:t xml:space="preserve"> к государственной программе.</w:t>
      </w:r>
    </w:p>
    <w:p>
      <w:pPr>
        <w:pStyle w:val="0"/>
        <w:spacing w:before="200" w:line-rule="auto"/>
        <w:ind w:firstLine="540"/>
        <w:jc w:val="both"/>
      </w:pPr>
      <w:r>
        <w:rPr>
          <w:sz w:val="20"/>
        </w:rPr>
        <w:t xml:space="preserve">Методика распределения объема субсидий между бюджетами муниципальных образований определяется по следующей формуле:</w:t>
      </w:r>
    </w:p>
    <w:p>
      <w:pPr>
        <w:pStyle w:val="0"/>
        <w:ind w:firstLine="540"/>
        <w:jc w:val="both"/>
      </w:pPr>
      <w:r>
        <w:rPr>
          <w:sz w:val="20"/>
        </w:rPr>
      </w:r>
    </w:p>
    <w:p>
      <w:pPr>
        <w:pStyle w:val="0"/>
        <w:jc w:val="center"/>
      </w:pPr>
      <w:r>
        <w:rPr>
          <w:sz w:val="20"/>
        </w:rPr>
        <w:t xml:space="preserve">V = Vi - Vсф</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субсидии, предоставляемой бюджету i-го муниципального образования Магаданской области;</w:t>
      </w:r>
    </w:p>
    <w:p>
      <w:pPr>
        <w:pStyle w:val="0"/>
        <w:spacing w:before="200" w:line-rule="auto"/>
        <w:ind w:firstLine="540"/>
        <w:jc w:val="both"/>
      </w:pPr>
      <w:r>
        <w:rPr>
          <w:sz w:val="20"/>
        </w:rPr>
        <w:t xml:space="preserve">Vi - средства, указанные в заявке i-го муниципального образования Магаданской области, на реализацию мероприятия по организации обучения на условиях целевой контрактной подготовки и возмещении расходов по проезду молодежи из числа коренных малочисленных народов Севера, обучающихся в высших учебных заведениях, средних профессиональных образовательных организациях на территории Магаданской области и за ее пределами, определяемые по формуле:</w:t>
      </w:r>
    </w:p>
    <w:p>
      <w:pPr>
        <w:pStyle w:val="0"/>
        <w:ind w:firstLine="540"/>
        <w:jc w:val="both"/>
      </w:pPr>
      <w:r>
        <w:rPr>
          <w:sz w:val="20"/>
        </w:rPr>
      </w:r>
    </w:p>
    <w:p>
      <w:pPr>
        <w:pStyle w:val="0"/>
        <w:jc w:val="center"/>
      </w:pPr>
      <w:r>
        <w:rPr>
          <w:sz w:val="20"/>
        </w:rPr>
        <w:t xml:space="preserve">Vi = H1 * (C1 + C2 + C3 + C4)</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H1 - численность молодежи из числа коренных малочисленных народов Севера i-го муниципального образования Магаданской области, обучающихся на условиях целевой контрактной подготовки в высших учебных заведениях, средних профессиональных образовательных организациях на территории Магаданской области и за ее пределами;</w:t>
      </w:r>
    </w:p>
    <w:p>
      <w:pPr>
        <w:pStyle w:val="0"/>
        <w:spacing w:before="200" w:line-rule="auto"/>
        <w:ind w:firstLine="540"/>
        <w:jc w:val="both"/>
      </w:pPr>
      <w:r>
        <w:rPr>
          <w:sz w:val="20"/>
        </w:rPr>
        <w:t xml:space="preserve">С1 - стоимость обучения в соответствии с договором об оказании платных образовательных услуг, заключенным с образовательной организацией;</w:t>
      </w:r>
    </w:p>
    <w:p>
      <w:pPr>
        <w:pStyle w:val="0"/>
        <w:spacing w:before="200" w:line-rule="auto"/>
        <w:ind w:firstLine="540"/>
        <w:jc w:val="both"/>
      </w:pPr>
      <w:r>
        <w:rPr>
          <w:sz w:val="20"/>
        </w:rPr>
        <w:t xml:space="preserve">С2 - стоимость проезда от места жительства к месту прохождения обучения и обратно один раз в календарный год;</w:t>
      </w:r>
    </w:p>
    <w:p>
      <w:pPr>
        <w:pStyle w:val="0"/>
        <w:spacing w:before="200" w:line-rule="auto"/>
        <w:ind w:firstLine="540"/>
        <w:jc w:val="both"/>
      </w:pPr>
      <w:r>
        <w:rPr>
          <w:sz w:val="20"/>
        </w:rPr>
        <w:t xml:space="preserve">С3 - стоимость проживания в общежитии государственной образовательной организации в период обучения по очной форме либо в период прохождения аттестации при обучении по заочной форме;</w:t>
      </w:r>
    </w:p>
    <w:p>
      <w:pPr>
        <w:pStyle w:val="0"/>
        <w:spacing w:before="200" w:line-rule="auto"/>
        <w:ind w:firstLine="540"/>
        <w:jc w:val="both"/>
      </w:pPr>
      <w:r>
        <w:rPr>
          <w:sz w:val="20"/>
        </w:rPr>
        <w:t xml:space="preserve">С4 - стоимость ежемесячного пособия в период обучения по очной форме.</w:t>
      </w:r>
    </w:p>
    <w:p>
      <w:pPr>
        <w:pStyle w:val="0"/>
        <w:spacing w:before="200" w:line-rule="auto"/>
        <w:ind w:firstLine="540"/>
        <w:jc w:val="both"/>
      </w:pPr>
      <w:r>
        <w:rPr>
          <w:sz w:val="20"/>
        </w:rPr>
        <w:t xml:space="preserve">Vсф - размер софинансирования i-го муниципального образования Магаданской области на реализацию мероприятия по организации обучения на условиях целевой контрактной подготовки и возмещении расходов по проезду молодежи из числа коренных малочисленных народов Севера, обучающихся в высших учебных заведениях, средних профессиональных образовательных организациях на территории Магаданской области и за ее пределами.</w:t>
      </w:r>
    </w:p>
    <w:p>
      <w:pPr>
        <w:pStyle w:val="0"/>
        <w:spacing w:before="200" w:line-rule="auto"/>
        <w:ind w:firstLine="540"/>
        <w:jc w:val="both"/>
      </w:pPr>
      <w:r>
        <w:rPr>
          <w:sz w:val="20"/>
        </w:rPr>
        <w:t xml:space="preserve">Для муниципальных образований Магаданской области предельный уровень софинансирования расходного обязательства из областного бюджета утверждается ежегодно постановлением Правительства Магаданской области.</w:t>
      </w:r>
    </w:p>
    <w:p>
      <w:pPr>
        <w:pStyle w:val="0"/>
        <w:spacing w:before="200" w:line-rule="auto"/>
        <w:ind w:firstLine="540"/>
        <w:jc w:val="both"/>
      </w:pPr>
      <w:r>
        <w:rPr>
          <w:sz w:val="20"/>
        </w:rPr>
        <w:t xml:space="preserve">В целях получения субсидии в министерство внутренней, информационной и молодежной политики Магаданской области муниципальным образованием Магаданской области представляются:</w:t>
      </w:r>
    </w:p>
    <w:p>
      <w:pPr>
        <w:pStyle w:val="0"/>
        <w:spacing w:before="200" w:line-rule="auto"/>
        <w:ind w:firstLine="540"/>
        <w:jc w:val="both"/>
      </w:pPr>
      <w:r>
        <w:rPr>
          <w:sz w:val="20"/>
        </w:rPr>
        <w:t xml:space="preserve">- заявка на финансирование с указанием перечня мероприятий, сумм расходов, на реализацию которых планируется потратить средства субсидии, в срок не позднее 1 сентября текущего года;</w:t>
      </w:r>
    </w:p>
    <w:p>
      <w:pPr>
        <w:pStyle w:val="0"/>
        <w:spacing w:before="200" w:line-rule="auto"/>
        <w:ind w:firstLine="540"/>
        <w:jc w:val="both"/>
      </w:pPr>
      <w:r>
        <w:rPr>
          <w:sz w:val="20"/>
        </w:rPr>
        <w:t xml:space="preserve">- копия муниципальной программы, решение об ее утверждении (внесении в нее изменений);</w:t>
      </w:r>
    </w:p>
    <w:p>
      <w:pPr>
        <w:pStyle w:val="0"/>
        <w:spacing w:before="200" w:line-rule="auto"/>
        <w:ind w:firstLine="540"/>
        <w:jc w:val="both"/>
      </w:pPr>
      <w:r>
        <w:rPr>
          <w:sz w:val="20"/>
        </w:rPr>
        <w:t xml:space="preserve">- выписку из решения о местном бюджете муниципального образования.</w:t>
      </w:r>
    </w:p>
    <w:p>
      <w:pPr>
        <w:pStyle w:val="0"/>
        <w:spacing w:before="200" w:line-rule="auto"/>
        <w:ind w:firstLine="540"/>
        <w:jc w:val="both"/>
      </w:pPr>
      <w:r>
        <w:rPr>
          <w:sz w:val="20"/>
        </w:rPr>
        <w:t xml:space="preserve">Субсидии, полученные муниципальными образованиями Магаданской области, должны быть использованы в срок до 31 декабря текущего финансового года.</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на основании соглашений о предоставлении субсидий, заключаемых между Министерством и органами местного самоуправления муниципальных образований Магаданской области (далее - соглашение).</w:t>
      </w:r>
    </w:p>
    <w:p>
      <w:pPr>
        <w:pStyle w:val="0"/>
        <w:spacing w:before="200" w:line-rule="auto"/>
        <w:ind w:firstLine="540"/>
        <w:jc w:val="both"/>
      </w:pPr>
      <w:r>
        <w:rPr>
          <w:sz w:val="20"/>
        </w:rPr>
        <w:t xml:space="preserve">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w:t>
      </w:r>
    </w:p>
    <w:p>
      <w:pPr>
        <w:pStyle w:val="0"/>
        <w:spacing w:before="200" w:line-rule="auto"/>
        <w:ind w:firstLine="540"/>
        <w:jc w:val="both"/>
      </w:pPr>
      <w:r>
        <w:rPr>
          <w:sz w:val="20"/>
        </w:rPr>
        <w:t xml:space="preserve">Субсидии предоставляются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Органы местного самоуправления муниципальных образований Магаданской области ежеквартально предоставляют отчет о расходовании субсидии и достижении установленных целевых значений показателей результативности предоставления субсидии. Порядок предоставления отчета, формы отчетности и сроки устанавливаются соглашением.</w:t>
      </w:r>
    </w:p>
    <w:p>
      <w:pPr>
        <w:pStyle w:val="0"/>
        <w:spacing w:before="200" w:line-rule="auto"/>
        <w:ind w:firstLine="540"/>
        <w:jc w:val="both"/>
      </w:pPr>
      <w:r>
        <w:rPr>
          <w:sz w:val="20"/>
        </w:rPr>
        <w:t xml:space="preserve">При наличии потребности в перераспределении объемов субсидий Министерство обеспечивает актуализацию утвержденного постановлением Правительства Магаданской области объема распределения субсидий между муниципальными образованиями на основании </w:t>
      </w:r>
      <w:hyperlink w:history="0" r:id="rId107"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пункта 4 статьи 13</w:t>
        </w:r>
      </w:hyperlink>
      <w:r>
        <w:rPr>
          <w:sz w:val="20"/>
        </w:rPr>
        <w:t xml:space="preserve"> Закона Магаданской области от 9 декабря 2015 г. N 1969-ОЗ "О межбюджетных отношениях в Магаданской области" путем подготовки проекта постановления Правительства Магаданской области о перераспределении данной субсидии.</w:t>
      </w:r>
    </w:p>
    <w:p>
      <w:pPr>
        <w:pStyle w:val="0"/>
        <w:spacing w:before="200" w:line-rule="auto"/>
        <w:ind w:firstLine="540"/>
        <w:jc w:val="both"/>
      </w:pPr>
      <w:r>
        <w:rPr>
          <w:sz w:val="20"/>
        </w:rPr>
        <w:t xml:space="preserve">В случае если муниципальным образованием Магаданской области по состоянию на 31 декабря года предоставления субсидии допущены нарушения обязательств, установленных в соглашении,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 в соответствии с пунктом 10 Правил предоставления субсидии.</w:t>
      </w:r>
    </w:p>
    <w:p>
      <w:pPr>
        <w:pStyle w:val="0"/>
        <w:spacing w:before="200" w:line-rule="auto"/>
        <w:ind w:firstLine="540"/>
        <w:jc w:val="both"/>
      </w:pPr>
      <w:r>
        <w:rPr>
          <w:sz w:val="20"/>
        </w:rPr>
        <w:t xml:space="preserve">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нарушения муниципальным образованием Магаданской области условий заключенного соглашения, в том числе предоставления субсидии, а также невозврата муниципальным образованием Магаданской области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 Ответственность за достоверность представляемых Министерству сведений и соблюдение условий предоставления субсидии возлагается на администрацию муниципального образования Магаданской области.</w:t>
      </w:r>
    </w:p>
    <w:p>
      <w:pPr>
        <w:pStyle w:val="0"/>
        <w:ind w:firstLine="540"/>
        <w:jc w:val="both"/>
      </w:pPr>
      <w:r>
        <w:rPr>
          <w:sz w:val="20"/>
        </w:rPr>
      </w:r>
    </w:p>
    <w:p>
      <w:pPr>
        <w:pStyle w:val="2"/>
        <w:outlineLvl w:val="2"/>
        <w:jc w:val="center"/>
      </w:pPr>
      <w:r>
        <w:rPr>
          <w:sz w:val="20"/>
        </w:rPr>
        <w:t xml:space="preserve">Порядок предоставления и методика распределения субсидий</w:t>
      </w:r>
    </w:p>
    <w:p>
      <w:pPr>
        <w:pStyle w:val="2"/>
        <w:jc w:val="center"/>
      </w:pPr>
      <w:r>
        <w:rPr>
          <w:sz w:val="20"/>
        </w:rPr>
        <w:t xml:space="preserve">бюджетам муниципальных образований на частичное возмещение</w:t>
      </w:r>
    </w:p>
    <w:p>
      <w:pPr>
        <w:pStyle w:val="2"/>
        <w:jc w:val="center"/>
      </w:pPr>
      <w:r>
        <w:rPr>
          <w:sz w:val="20"/>
        </w:rPr>
        <w:t xml:space="preserve">расходов по присмотру и уходу за детьми, обучающимися</w:t>
      </w:r>
    </w:p>
    <w:p>
      <w:pPr>
        <w:pStyle w:val="2"/>
        <w:jc w:val="center"/>
      </w:pPr>
      <w:r>
        <w:rPr>
          <w:sz w:val="20"/>
        </w:rPr>
        <w:t xml:space="preserve">в образовательных организациях, реализующих образовательные</w:t>
      </w:r>
    </w:p>
    <w:p>
      <w:pPr>
        <w:pStyle w:val="2"/>
        <w:jc w:val="center"/>
      </w:pPr>
      <w:r>
        <w:rPr>
          <w:sz w:val="20"/>
        </w:rPr>
        <w:t xml:space="preserve">программы дошкольного образования, родители которых</w:t>
      </w:r>
    </w:p>
    <w:p>
      <w:pPr>
        <w:pStyle w:val="2"/>
        <w:jc w:val="center"/>
      </w:pPr>
      <w:r>
        <w:rPr>
          <w:sz w:val="20"/>
        </w:rPr>
        <w:t xml:space="preserve">относятся к коренным малочисленным народам Севера</w:t>
      </w:r>
    </w:p>
    <w:p>
      <w:pPr>
        <w:pStyle w:val="0"/>
        <w:ind w:firstLine="540"/>
        <w:jc w:val="both"/>
      </w:pPr>
      <w:r>
        <w:rPr>
          <w:sz w:val="20"/>
        </w:rPr>
      </w:r>
    </w:p>
    <w:p>
      <w:pPr>
        <w:pStyle w:val="0"/>
        <w:ind w:firstLine="540"/>
        <w:jc w:val="both"/>
      </w:pPr>
      <w:r>
        <w:rPr>
          <w:sz w:val="20"/>
        </w:rPr>
        <w:t xml:space="preserve">Целью предоставления субсидии является создания благоприятных условий для устойчивого социально-экономического развития, сохранения культурного наследия, этнических языков и духовных традиций коренных малочисленных народов Севера, проживающих на территории Магаданской области.</w:t>
      </w:r>
    </w:p>
    <w:p>
      <w:pPr>
        <w:pStyle w:val="0"/>
        <w:spacing w:before="200" w:line-rule="auto"/>
        <w:ind w:firstLine="540"/>
        <w:jc w:val="both"/>
      </w:pPr>
      <w:r>
        <w:rPr>
          <w:sz w:val="20"/>
        </w:rPr>
        <w:t xml:space="preserve">Условиями предоставления субсидии являются:</w:t>
      </w:r>
    </w:p>
    <w:p>
      <w:pPr>
        <w:pStyle w:val="0"/>
        <w:spacing w:before="200" w:line-rule="auto"/>
        <w:ind w:firstLine="540"/>
        <w:jc w:val="both"/>
      </w:pPr>
      <w:r>
        <w:rPr>
          <w:sz w:val="20"/>
        </w:rPr>
        <w:t xml:space="preserve">- наличие муниципального образования Магаданской области в </w:t>
      </w:r>
      <w:hyperlink w:history="0" r:id="rId108"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перечне</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распоряжением Правительства Российской Федерации от 8 мая 2009 г. N 631-р;</w:t>
      </w:r>
    </w:p>
    <w:p>
      <w:pPr>
        <w:pStyle w:val="0"/>
        <w:spacing w:before="200" w:line-rule="auto"/>
        <w:ind w:firstLine="540"/>
        <w:jc w:val="both"/>
      </w:pPr>
      <w:r>
        <w:rPr>
          <w:sz w:val="20"/>
        </w:rPr>
        <w:t xml:space="preserve">- наличие мероприятий в муниципальной программе, предусматривающих направление средств муниципального бюджета на создание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w:t>
      </w:r>
    </w:p>
    <w:p>
      <w:pPr>
        <w:pStyle w:val="0"/>
        <w:spacing w:before="200" w:line-rule="auto"/>
        <w:ind w:firstLine="540"/>
        <w:jc w:val="both"/>
      </w:pPr>
      <w:r>
        <w:rPr>
          <w:sz w:val="20"/>
        </w:rPr>
        <w:t xml:space="preserve">- заключение соглашения о предоставлении субсидии между Министерством и муниципальным образованием Магаданской области до 15 февраля текущего года по форме, утвержденной министерством финансов Магаданской области;</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Магаданской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 статус родителей (законных представителей) из числа коренных малочисленных народов Севера малообеспеченной семьи, подтвержденный документально, или статус многодетной семьи, один из родителей которых является представителем коренных малочисленных народов Севера.</w:t>
      </w:r>
    </w:p>
    <w:p>
      <w:pPr>
        <w:pStyle w:val="0"/>
        <w:spacing w:before="200" w:line-rule="auto"/>
        <w:ind w:firstLine="540"/>
        <w:jc w:val="both"/>
      </w:pPr>
      <w:r>
        <w:rPr>
          <w:sz w:val="20"/>
        </w:rPr>
        <w:t xml:space="preserve">Целевые показатели результативности определяются </w:t>
      </w:r>
      <w:hyperlink w:history="0" w:anchor="P1124" w:tooltip="СОСТАВ И ЗНАЧЕНИЯ ЦЕЛЕВЫХ ПОКАЗАТЕЛЕЙ">
        <w:r>
          <w:rPr>
            <w:sz w:val="20"/>
            <w:color w:val="0000ff"/>
          </w:rPr>
          <w:t xml:space="preserve">приложением N 1</w:t>
        </w:r>
      </w:hyperlink>
      <w:r>
        <w:rPr>
          <w:sz w:val="20"/>
        </w:rPr>
        <w:t xml:space="preserve"> к государственной программе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p>
      <w:pPr>
        <w:pStyle w:val="0"/>
        <w:spacing w:before="200" w:line-rule="auto"/>
        <w:ind w:firstLine="540"/>
        <w:jc w:val="both"/>
      </w:pPr>
      <w:r>
        <w:rPr>
          <w:sz w:val="20"/>
        </w:rPr>
        <w:t xml:space="preserve">Методика распределения объема субсидий между бюджетами муниципальных образований определяется по следующей формуле:</w:t>
      </w:r>
    </w:p>
    <w:p>
      <w:pPr>
        <w:pStyle w:val="0"/>
        <w:ind w:firstLine="540"/>
        <w:jc w:val="both"/>
      </w:pPr>
      <w:r>
        <w:rPr>
          <w:sz w:val="20"/>
        </w:rPr>
      </w:r>
    </w:p>
    <w:p>
      <w:pPr>
        <w:pStyle w:val="0"/>
        <w:jc w:val="center"/>
      </w:pPr>
      <w:r>
        <w:rPr>
          <w:sz w:val="20"/>
        </w:rPr>
        <w:t xml:space="preserve">V = Vi - Vсф</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субсидии, предоставляемой бюджету i-го муниципального образования Магаданской области;</w:t>
      </w:r>
    </w:p>
    <w:p>
      <w:pPr>
        <w:pStyle w:val="0"/>
        <w:spacing w:before="200" w:line-rule="auto"/>
        <w:ind w:firstLine="540"/>
        <w:jc w:val="both"/>
      </w:pPr>
      <w:r>
        <w:rPr>
          <w:sz w:val="20"/>
        </w:rPr>
        <w:t xml:space="preserve">Vi - средства, указанные в заявке i-го муниципального образования Магаданской области, на реализацию мероприятия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 определяемые по формуле:</w:t>
      </w:r>
    </w:p>
    <w:p>
      <w:pPr>
        <w:pStyle w:val="0"/>
        <w:ind w:firstLine="540"/>
        <w:jc w:val="both"/>
      </w:pPr>
      <w:r>
        <w:rPr>
          <w:sz w:val="20"/>
        </w:rPr>
      </w:r>
    </w:p>
    <w:p>
      <w:pPr>
        <w:pStyle w:val="0"/>
        <w:jc w:val="center"/>
      </w:pPr>
      <w:r>
        <w:rPr>
          <w:sz w:val="20"/>
        </w:rPr>
        <w:t xml:space="preserve">Vi = H</w:t>
      </w:r>
      <w:r>
        <w:rPr>
          <w:sz w:val="20"/>
          <w:vertAlign w:val="subscript"/>
        </w:rPr>
        <w:t xml:space="preserve">1</w:t>
      </w:r>
      <w:r>
        <w:rPr>
          <w:sz w:val="20"/>
        </w:rPr>
        <w:t xml:space="preserve"> * (C</w:t>
      </w:r>
      <w:r>
        <w:rPr>
          <w:sz w:val="20"/>
          <w:vertAlign w:val="subscript"/>
        </w:rPr>
        <w:t xml:space="preserve">1</w:t>
      </w:r>
      <w:r>
        <w:rPr>
          <w:sz w:val="20"/>
        </w:rPr>
        <w:t xml:space="preserve"> * C</w:t>
      </w:r>
      <w:r>
        <w:rPr>
          <w:sz w:val="20"/>
          <w:vertAlign w:val="subscript"/>
        </w:rPr>
        <w:t xml:space="preserve">2</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1</w:t>
      </w:r>
      <w:r>
        <w:rPr>
          <w:sz w:val="20"/>
        </w:rPr>
        <w:t xml:space="preserve"> - численность детей из числа коренных малочисленных народов Севера i-го муниципального образования Магаданской области;</w:t>
      </w:r>
    </w:p>
    <w:p>
      <w:pPr>
        <w:pStyle w:val="0"/>
        <w:spacing w:before="200" w:line-rule="auto"/>
        <w:ind w:firstLine="540"/>
        <w:jc w:val="both"/>
      </w:pPr>
      <w:r>
        <w:rPr>
          <w:sz w:val="20"/>
        </w:rPr>
        <w:t xml:space="preserve">С</w:t>
      </w:r>
      <w:r>
        <w:rPr>
          <w:sz w:val="20"/>
          <w:vertAlign w:val="subscript"/>
        </w:rPr>
        <w:t xml:space="preserve">1</w:t>
      </w:r>
      <w:r>
        <w:rPr>
          <w:sz w:val="20"/>
        </w:rPr>
        <w:t xml:space="preserve"> - размер родительской платы;</w:t>
      </w:r>
    </w:p>
    <w:p>
      <w:pPr>
        <w:pStyle w:val="0"/>
        <w:spacing w:before="200" w:line-rule="auto"/>
        <w:ind w:firstLine="540"/>
        <w:jc w:val="both"/>
      </w:pPr>
      <w:r>
        <w:rPr>
          <w:sz w:val="20"/>
        </w:rPr>
        <w:t xml:space="preserve">С</w:t>
      </w:r>
      <w:r>
        <w:rPr>
          <w:sz w:val="20"/>
          <w:vertAlign w:val="subscript"/>
        </w:rPr>
        <w:t xml:space="preserve">2</w:t>
      </w:r>
      <w:r>
        <w:rPr>
          <w:sz w:val="20"/>
        </w:rPr>
        <w:t xml:space="preserve"> - количество рабочих дней;</w:t>
      </w:r>
    </w:p>
    <w:p>
      <w:pPr>
        <w:pStyle w:val="0"/>
        <w:spacing w:before="200" w:line-rule="auto"/>
        <w:ind w:firstLine="540"/>
        <w:jc w:val="both"/>
      </w:pPr>
      <w:r>
        <w:rPr>
          <w:sz w:val="20"/>
        </w:rPr>
        <w:t xml:space="preserve">Vсф - размер софинансирования i-го муниципального образования Магаданской области на реализацию мероприятия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w:t>
      </w:r>
    </w:p>
    <w:p>
      <w:pPr>
        <w:pStyle w:val="0"/>
        <w:spacing w:before="200" w:line-rule="auto"/>
        <w:ind w:firstLine="540"/>
        <w:jc w:val="both"/>
      </w:pPr>
      <w:r>
        <w:rPr>
          <w:sz w:val="20"/>
        </w:rPr>
        <w:t xml:space="preserve">Для муниципальных образований предельный уровень софинансирования расходного обязательства из областного бюджета утверждается ежегодно постановлением Правительства Магаданской области.</w:t>
      </w:r>
    </w:p>
    <w:p>
      <w:pPr>
        <w:pStyle w:val="0"/>
        <w:spacing w:before="200" w:line-rule="auto"/>
        <w:ind w:firstLine="540"/>
        <w:jc w:val="both"/>
      </w:pPr>
      <w:r>
        <w:rPr>
          <w:sz w:val="20"/>
        </w:rPr>
        <w:t xml:space="preserve">В целях получения субсидии в министерство внутренней, информационной и молодежной политики Магаданской области муниципальным образованием представляются:</w:t>
      </w:r>
    </w:p>
    <w:p>
      <w:pPr>
        <w:pStyle w:val="0"/>
        <w:spacing w:before="200" w:line-rule="auto"/>
        <w:ind w:firstLine="540"/>
        <w:jc w:val="both"/>
      </w:pPr>
      <w:r>
        <w:rPr>
          <w:sz w:val="20"/>
        </w:rPr>
        <w:t xml:space="preserve">- заявка на финансирование с указанием перечня мероприятий, сумм расходов, на реализацию которых планируется потратить средства субсидии, в срок не позднее 1 сентября текущего года;</w:t>
      </w:r>
    </w:p>
    <w:p>
      <w:pPr>
        <w:pStyle w:val="0"/>
        <w:spacing w:before="200" w:line-rule="auto"/>
        <w:ind w:firstLine="540"/>
        <w:jc w:val="both"/>
      </w:pPr>
      <w:r>
        <w:rPr>
          <w:sz w:val="20"/>
        </w:rPr>
        <w:t xml:space="preserve">- копия муниципальной программы, решение об ее утверждении (внесении в нее изменений);</w:t>
      </w:r>
    </w:p>
    <w:p>
      <w:pPr>
        <w:pStyle w:val="0"/>
        <w:spacing w:before="200" w:line-rule="auto"/>
        <w:ind w:firstLine="540"/>
        <w:jc w:val="both"/>
      </w:pPr>
      <w:r>
        <w:rPr>
          <w:sz w:val="20"/>
        </w:rPr>
        <w:t xml:space="preserve">- выписку из решения о местном бюджете муниципального образования.</w:t>
      </w:r>
    </w:p>
    <w:p>
      <w:pPr>
        <w:pStyle w:val="0"/>
        <w:spacing w:before="200" w:line-rule="auto"/>
        <w:ind w:firstLine="540"/>
        <w:jc w:val="both"/>
      </w:pPr>
      <w:r>
        <w:rPr>
          <w:sz w:val="20"/>
        </w:rPr>
        <w:t xml:space="preserve">Субсидии, полученные муниципальными образованиями, должны быть использованы в срок до 31 декабря текущего финансового года.</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на основании соглашений о предоставлении субсидий, заключаемых между Министерством и органами местного самоуправления муниципальных образований (далее - соглашение).</w:t>
      </w:r>
    </w:p>
    <w:p>
      <w:pPr>
        <w:pStyle w:val="0"/>
        <w:spacing w:before="200" w:line-rule="auto"/>
        <w:ind w:firstLine="540"/>
        <w:jc w:val="both"/>
      </w:pPr>
      <w:r>
        <w:rPr>
          <w:sz w:val="20"/>
        </w:rPr>
        <w:t xml:space="preserve">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w:t>
      </w:r>
    </w:p>
    <w:p>
      <w:pPr>
        <w:pStyle w:val="0"/>
        <w:spacing w:before="200" w:line-rule="auto"/>
        <w:ind w:firstLine="540"/>
        <w:jc w:val="both"/>
      </w:pPr>
      <w:r>
        <w:rPr>
          <w:sz w:val="20"/>
        </w:rPr>
        <w:t xml:space="preserve">Субсидии предоставляются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Органы местного самоуправления муниципальных образований ежеквартально предоставляют отчет о расходовании субсидии и достижении установленных целевых значений показателей результативности предоставления субсидии. Порядок предоставления отчета, формы отчетности и сроки устанавливаются соглашением.</w:t>
      </w:r>
    </w:p>
    <w:p>
      <w:pPr>
        <w:pStyle w:val="0"/>
        <w:spacing w:before="200" w:line-rule="auto"/>
        <w:ind w:firstLine="540"/>
        <w:jc w:val="both"/>
      </w:pPr>
      <w:r>
        <w:rPr>
          <w:sz w:val="20"/>
        </w:rPr>
        <w:t xml:space="preserve">При наличии потребности в перераспределении объемов субсидий Министерство обеспечивает актуализацию утвержденного постановлением Правительства Магаданской области объема распределения субсидий между муниципальными образованиями на основании </w:t>
      </w:r>
      <w:hyperlink w:history="0" r:id="rId109"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пункта 4 статьи 13</w:t>
        </w:r>
      </w:hyperlink>
      <w:r>
        <w:rPr>
          <w:sz w:val="20"/>
        </w:rPr>
        <w:t xml:space="preserve"> Закона Магаданской области от 9 декабря 2015 г. N 1969-ОЗ "О межбюджетных отношениях в Магаданской области" путем подготовки проекта постановления Правительства Магаданской области о перераспределении данной субсидии.</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установленных в соглашении,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 в соответствии с </w:t>
      </w:r>
      <w:hyperlink w:history="0" r:id="rId110"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муниципальных образований Магаданской области" (далее - Правила предоставления субсидии).</w:t>
      </w:r>
    </w:p>
    <w:p>
      <w:pPr>
        <w:pStyle w:val="0"/>
        <w:spacing w:before="200" w:line-rule="auto"/>
        <w:ind w:firstLine="540"/>
        <w:jc w:val="both"/>
      </w:pPr>
      <w:r>
        <w:rPr>
          <w:sz w:val="20"/>
        </w:rPr>
        <w:t xml:space="preserve">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нарушения муниципальным образованием условий заключенного соглашения, в том числе предоставления субсидии, а также невозврата муниципальным образованием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 Ответственность за достоверность представляемых Министерству сведений и соблюдение условий предоставления субсидии возлагается на администрацию муниципального образования.</w:t>
      </w:r>
    </w:p>
    <w:p>
      <w:pPr>
        <w:pStyle w:val="0"/>
        <w:ind w:firstLine="540"/>
        <w:jc w:val="both"/>
      </w:pPr>
      <w:r>
        <w:rPr>
          <w:sz w:val="20"/>
        </w:rPr>
      </w:r>
    </w:p>
    <w:p>
      <w:pPr>
        <w:pStyle w:val="2"/>
        <w:outlineLvl w:val="1"/>
        <w:jc w:val="center"/>
      </w:pPr>
      <w:r>
        <w:rPr>
          <w:sz w:val="20"/>
        </w:rPr>
        <w:t xml:space="preserve">VII. Формы и возможные результаты участия органов местного</w:t>
      </w:r>
    </w:p>
    <w:p>
      <w:pPr>
        <w:pStyle w:val="2"/>
        <w:jc w:val="center"/>
      </w:pPr>
      <w:r>
        <w:rPr>
          <w:sz w:val="20"/>
        </w:rPr>
        <w:t xml:space="preserve">самоуправления, общественных, научных и иных организаций</w:t>
      </w:r>
    </w:p>
    <w:p>
      <w:pPr>
        <w:pStyle w:val="2"/>
        <w:jc w:val="center"/>
      </w:pPr>
      <w:r>
        <w:rPr>
          <w:sz w:val="20"/>
        </w:rPr>
        <w:t xml:space="preserve">в реализации государственной программы</w:t>
      </w:r>
    </w:p>
    <w:p>
      <w:pPr>
        <w:pStyle w:val="0"/>
        <w:jc w:val="center"/>
      </w:pPr>
      <w:r>
        <w:rPr>
          <w:sz w:val="20"/>
        </w:rPr>
        <w:t xml:space="preserve">(в ред. </w:t>
      </w:r>
      <w:hyperlink w:history="0" r:id="rId111"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13.02.2023 N 81-пп)</w:t>
      </w:r>
    </w:p>
    <w:p>
      <w:pPr>
        <w:pStyle w:val="0"/>
        <w:ind w:firstLine="540"/>
        <w:jc w:val="both"/>
      </w:pPr>
      <w:r>
        <w:rPr>
          <w:sz w:val="20"/>
        </w:rPr>
      </w:r>
    </w:p>
    <w:p>
      <w:pPr>
        <w:pStyle w:val="0"/>
        <w:ind w:firstLine="540"/>
        <w:jc w:val="both"/>
      </w:pPr>
      <w:r>
        <w:rPr>
          <w:sz w:val="20"/>
        </w:rPr>
        <w:t xml:space="preserve">Общественные, научные и иные организации привлекаются участниками государственной программы к реализации мероприятий государственной программы, однако получателями бюджетных средств не являются.</w:t>
      </w:r>
    </w:p>
    <w:p>
      <w:pPr>
        <w:pStyle w:val="0"/>
        <w:spacing w:before="200" w:line-rule="auto"/>
        <w:ind w:firstLine="540"/>
        <w:jc w:val="both"/>
      </w:pPr>
      <w:r>
        <w:rPr>
          <w:sz w:val="20"/>
        </w:rPr>
        <w:t xml:space="preserve">Органы местного самоуправления муниципальных образований Магаданской области, которым предоставлена субсидия в рамках реализации настоящей государственной программы, обеспечивают ее целевое использование.</w:t>
      </w:r>
    </w:p>
    <w:p>
      <w:pPr>
        <w:pStyle w:val="0"/>
        <w:ind w:firstLine="540"/>
        <w:jc w:val="both"/>
      </w:pPr>
      <w:r>
        <w:rPr>
          <w:sz w:val="20"/>
        </w:rPr>
      </w:r>
    </w:p>
    <w:p>
      <w:pPr>
        <w:pStyle w:val="2"/>
        <w:outlineLvl w:val="1"/>
        <w:jc w:val="center"/>
      </w:pPr>
      <w:r>
        <w:rPr>
          <w:sz w:val="20"/>
        </w:rPr>
        <w:t xml:space="preserve">VIII. Порядок организации, проведения конкурса</w:t>
      </w:r>
    </w:p>
    <w:p>
      <w:pPr>
        <w:pStyle w:val="2"/>
        <w:jc w:val="center"/>
      </w:pPr>
      <w:r>
        <w:rPr>
          <w:sz w:val="20"/>
        </w:rPr>
        <w:t xml:space="preserve">журналистского мастерства "Золотое слово Колымы", а также</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гражданам, признанным его Победителями и Лауреатами</w:t>
      </w:r>
    </w:p>
    <w:p>
      <w:pPr>
        <w:pStyle w:val="0"/>
        <w:jc w:val="center"/>
      </w:pPr>
      <w:r>
        <w:rPr>
          <w:sz w:val="20"/>
        </w:rPr>
        <w:t xml:space="preserve">(введен </w:t>
      </w:r>
      <w:hyperlink w:history="0" r:id="rId112" w:tooltip="Постановление Правительства Магаданской области от 05.12.2022 N 967-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Постановлением</w:t>
        </w:r>
      </w:hyperlink>
      <w:r>
        <w:rPr>
          <w:sz w:val="20"/>
        </w:rPr>
        <w:t xml:space="preserve"> Правительства Магаданской области</w:t>
      </w:r>
    </w:p>
    <w:p>
      <w:pPr>
        <w:pStyle w:val="0"/>
        <w:jc w:val="center"/>
      </w:pPr>
      <w:r>
        <w:rPr>
          <w:sz w:val="20"/>
        </w:rPr>
        <w:t xml:space="preserve">от 05.12.2022 N 967-пп)</w:t>
      </w:r>
    </w:p>
    <w:p>
      <w:pPr>
        <w:pStyle w:val="0"/>
        <w:ind w:firstLine="540"/>
        <w:jc w:val="both"/>
      </w:pPr>
      <w:r>
        <w:rPr>
          <w:sz w:val="20"/>
        </w:rPr>
      </w:r>
    </w:p>
    <w:p>
      <w:pPr>
        <w:pStyle w:val="0"/>
        <w:ind w:firstLine="540"/>
        <w:jc w:val="both"/>
      </w:pPr>
      <w:r>
        <w:rPr>
          <w:sz w:val="20"/>
        </w:rPr>
        <w:t xml:space="preserve">1. Настоящий Порядок разработан в соответствии с </w:t>
      </w:r>
      <w:hyperlink w:history="0" r:id="rId11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7 статьи 78</w:t>
        </w:r>
      </w:hyperlink>
      <w:r>
        <w:rPr>
          <w:sz w:val="20"/>
        </w:rPr>
        <w:t xml:space="preserve"> Бюджетного кодекса Российской Федерации и устанавливает порядок организации, проведения конкурса журналистского мастерства "Золотое слово Колымы", а также предоставления из областного бюджета грантов в форме субсидий гражданам, признанным его победителями и лауреатами (далее - Порядок).</w:t>
      </w:r>
    </w:p>
    <w:p>
      <w:pPr>
        <w:pStyle w:val="0"/>
        <w:spacing w:before="200" w:line-rule="auto"/>
        <w:ind w:firstLine="540"/>
        <w:jc w:val="both"/>
      </w:pPr>
      <w:r>
        <w:rPr>
          <w:sz w:val="20"/>
        </w:rPr>
        <w:t xml:space="preserve">2. Организует и проводит конкурс журналистского мастерства "Золотое слово Колымы" министерство внутренней, информационной и молодежной политики Магаданской области (далее - Организатор Конкурса).</w:t>
      </w:r>
    </w:p>
    <w:p>
      <w:pPr>
        <w:pStyle w:val="0"/>
        <w:spacing w:before="200" w:line-rule="auto"/>
        <w:ind w:firstLine="540"/>
        <w:jc w:val="both"/>
      </w:pPr>
      <w:r>
        <w:rPr>
          <w:sz w:val="20"/>
        </w:rPr>
        <w:t xml:space="preserve">3. Конкурс журналистского мастерства "Золотое слово Колымы" (далее - Конкурс) проводится в целях:</w:t>
      </w:r>
    </w:p>
    <w:p>
      <w:pPr>
        <w:pStyle w:val="0"/>
        <w:spacing w:before="200" w:line-rule="auto"/>
        <w:ind w:firstLine="540"/>
        <w:jc w:val="both"/>
      </w:pPr>
      <w:r>
        <w:rPr>
          <w:sz w:val="20"/>
        </w:rPr>
        <w:t xml:space="preserve">- активизации дискуссий в средствах массовой информации (далее - СМИ) о перспективах социально-экономического развития Северо-Востока России, о реализации национальных проектов и государственных программ, о любви к малой родине как важной жизненной стратегии колымчан и активной гражданской позиции личности;</w:t>
      </w:r>
    </w:p>
    <w:p>
      <w:pPr>
        <w:pStyle w:val="0"/>
        <w:spacing w:before="200" w:line-rule="auto"/>
        <w:ind w:firstLine="540"/>
        <w:jc w:val="both"/>
      </w:pPr>
      <w:r>
        <w:rPr>
          <w:sz w:val="20"/>
        </w:rPr>
        <w:t xml:space="preserve">- придания импульса профессиональному росту журналистов;</w:t>
      </w:r>
    </w:p>
    <w:p>
      <w:pPr>
        <w:pStyle w:val="0"/>
        <w:spacing w:before="200" w:line-rule="auto"/>
        <w:ind w:firstLine="540"/>
        <w:jc w:val="both"/>
      </w:pPr>
      <w:r>
        <w:rPr>
          <w:sz w:val="20"/>
        </w:rPr>
        <w:t xml:space="preserve">- повышения общественного статуса СМИ и доверия к ним населения региона;</w:t>
      </w:r>
    </w:p>
    <w:p>
      <w:pPr>
        <w:pStyle w:val="0"/>
        <w:spacing w:before="200" w:line-rule="auto"/>
        <w:ind w:firstLine="540"/>
        <w:jc w:val="both"/>
      </w:pPr>
      <w:r>
        <w:rPr>
          <w:sz w:val="20"/>
        </w:rPr>
        <w:t xml:space="preserve">- привлечения печатных и электронных СМИ к формированию у широкой общественности позитивного отношения к Магаданской области, основываясь на нравственных ориентирах северян;</w:t>
      </w:r>
    </w:p>
    <w:p>
      <w:pPr>
        <w:pStyle w:val="0"/>
        <w:spacing w:before="200" w:line-rule="auto"/>
        <w:ind w:firstLine="540"/>
        <w:jc w:val="both"/>
      </w:pPr>
      <w:r>
        <w:rPr>
          <w:sz w:val="20"/>
        </w:rPr>
        <w:t xml:space="preserve">- сохранения и развития культурно-исторического наследия территории, ответственности каждого жителя за будущее региона;</w:t>
      </w:r>
    </w:p>
    <w:p>
      <w:pPr>
        <w:pStyle w:val="0"/>
        <w:spacing w:before="200" w:line-rule="auto"/>
        <w:ind w:firstLine="540"/>
        <w:jc w:val="both"/>
      </w:pPr>
      <w:r>
        <w:rPr>
          <w:sz w:val="20"/>
        </w:rPr>
        <w:t xml:space="preserve">- воспитания у подрастающего поколения гражданского патриотизма;</w:t>
      </w:r>
    </w:p>
    <w:p>
      <w:pPr>
        <w:pStyle w:val="0"/>
        <w:spacing w:before="200" w:line-rule="auto"/>
        <w:ind w:firstLine="540"/>
        <w:jc w:val="both"/>
      </w:pPr>
      <w:r>
        <w:rPr>
          <w:sz w:val="20"/>
        </w:rPr>
        <w:t xml:space="preserve">- выявления и презентации творческого потенциала участников конкурса, демонстрации разносторонности их профессиональных возможностей и личностных качеств;</w:t>
      </w:r>
    </w:p>
    <w:p>
      <w:pPr>
        <w:pStyle w:val="0"/>
        <w:spacing w:before="200" w:line-rule="auto"/>
        <w:ind w:firstLine="540"/>
        <w:jc w:val="both"/>
      </w:pPr>
      <w:r>
        <w:rPr>
          <w:sz w:val="20"/>
        </w:rPr>
        <w:t xml:space="preserve">- создание в СМИ и социальных сетях привлекательного образа Магаданской области;</w:t>
      </w:r>
    </w:p>
    <w:p>
      <w:pPr>
        <w:pStyle w:val="0"/>
        <w:spacing w:before="200" w:line-rule="auto"/>
        <w:ind w:firstLine="540"/>
        <w:jc w:val="both"/>
      </w:pPr>
      <w:r>
        <w:rPr>
          <w:sz w:val="20"/>
        </w:rPr>
        <w:t xml:space="preserve">- создание единого информационного пространства Колымы;</w:t>
      </w:r>
    </w:p>
    <w:p>
      <w:pPr>
        <w:pStyle w:val="0"/>
        <w:spacing w:before="200" w:line-rule="auto"/>
        <w:ind w:firstLine="540"/>
        <w:jc w:val="both"/>
      </w:pPr>
      <w:r>
        <w:rPr>
          <w:sz w:val="20"/>
        </w:rPr>
        <w:t xml:space="preserve">- стимулирование работы представителей СМИ в создании новых проектов, публикаций, рубрик, программ и иных материалов;</w:t>
      </w:r>
    </w:p>
    <w:p>
      <w:pPr>
        <w:pStyle w:val="0"/>
        <w:spacing w:before="200" w:line-rule="auto"/>
        <w:ind w:firstLine="540"/>
        <w:jc w:val="both"/>
      </w:pPr>
      <w:r>
        <w:rPr>
          <w:sz w:val="20"/>
        </w:rPr>
        <w:t xml:space="preserve">- совершенствование качества материалов на телевидении, в социальных сетях, печатных изданиях и внедрение современных медиа-технологий;</w:t>
      </w:r>
    </w:p>
    <w:p>
      <w:pPr>
        <w:pStyle w:val="0"/>
        <w:spacing w:before="200" w:line-rule="auto"/>
        <w:ind w:firstLine="540"/>
        <w:jc w:val="both"/>
      </w:pPr>
      <w:r>
        <w:rPr>
          <w:sz w:val="20"/>
        </w:rPr>
        <w:t xml:space="preserve">- обмен опытом работы представителей СМИ региона;</w:t>
      </w:r>
    </w:p>
    <w:p>
      <w:pPr>
        <w:pStyle w:val="0"/>
        <w:spacing w:before="200" w:line-rule="auto"/>
        <w:ind w:firstLine="540"/>
        <w:jc w:val="both"/>
      </w:pPr>
      <w:r>
        <w:rPr>
          <w:sz w:val="20"/>
        </w:rPr>
        <w:t xml:space="preserve">- развитие медиасообщества Магаданской области, расширение круга талантливых сотрудников СМИ и укрепление репутации конкурса как площадки для обмена мнениями и профессионального роста.</w:t>
      </w:r>
    </w:p>
    <w:p>
      <w:pPr>
        <w:pStyle w:val="0"/>
        <w:spacing w:before="200" w:line-rule="auto"/>
        <w:ind w:firstLine="540"/>
        <w:jc w:val="both"/>
      </w:pPr>
      <w:r>
        <w:rPr>
          <w:sz w:val="20"/>
        </w:rPr>
        <w:t xml:space="preserve">4. Конкурс проводится ежегодно.</w:t>
      </w:r>
    </w:p>
    <w:p>
      <w:pPr>
        <w:pStyle w:val="0"/>
        <w:spacing w:before="200" w:line-rule="auto"/>
        <w:ind w:firstLine="540"/>
        <w:jc w:val="both"/>
      </w:pPr>
      <w:r>
        <w:rPr>
          <w:sz w:val="20"/>
        </w:rPr>
        <w:t xml:space="preserve">5. Сроки проведения Конкурса определяются ежегодно на основании приказа Организатора Конкурса.</w:t>
      </w:r>
    </w:p>
    <w:p>
      <w:pPr>
        <w:pStyle w:val="0"/>
        <w:spacing w:before="200" w:line-rule="auto"/>
        <w:ind w:firstLine="540"/>
        <w:jc w:val="both"/>
      </w:pPr>
      <w:r>
        <w:rPr>
          <w:sz w:val="20"/>
        </w:rPr>
        <w:t xml:space="preserve">6. Организатор Конкурса обеспечивает информирование о сроках проведения Конкурса и его результатах на официальном сайте Организатора Конкурса в региональной информационной системе "Открытый регион".</w:t>
      </w:r>
    </w:p>
    <w:p>
      <w:pPr>
        <w:pStyle w:val="0"/>
        <w:spacing w:before="200" w:line-rule="auto"/>
        <w:ind w:firstLine="540"/>
        <w:jc w:val="both"/>
      </w:pPr>
      <w:r>
        <w:rPr>
          <w:sz w:val="20"/>
        </w:rPr>
        <w:t xml:space="preserve">7. Номинации Конкурса и темы Материалов определяются ежегодно приказом Организатора Конкурса не позднее окончания первого квартала года проведения Конкурса.</w:t>
      </w:r>
    </w:p>
    <w:p>
      <w:pPr>
        <w:pStyle w:val="0"/>
        <w:spacing w:before="200" w:line-rule="auto"/>
        <w:ind w:firstLine="540"/>
        <w:jc w:val="both"/>
      </w:pPr>
      <w:r>
        <w:rPr>
          <w:sz w:val="20"/>
        </w:rPr>
        <w:t xml:space="preserve">8. К участию в Конкурсе допускаются физические лица, достигшие совершеннолетия - штатные и внештатные сотрудники СМИ, зарегистрированных в установленном законом порядке и осуществляющих свою деятельность на территории Магаданской области (далее - Участники Конкурса).</w:t>
      </w:r>
    </w:p>
    <w:bookmarkStart w:id="1064" w:name="P1064"/>
    <w:bookmarkEnd w:id="1064"/>
    <w:p>
      <w:pPr>
        <w:pStyle w:val="0"/>
        <w:spacing w:before="200" w:line-rule="auto"/>
        <w:ind w:firstLine="540"/>
        <w:jc w:val="both"/>
      </w:pPr>
      <w:r>
        <w:rPr>
          <w:sz w:val="20"/>
        </w:rPr>
        <w:t xml:space="preserve">9. На Конкурс принимаются материалы информационных и аналитических жанров, опубликованные в СМИ или размещенные в информационно-телекоммуникационной сети "Интернет" в году проведения Конкурса до даты начала Конкурса.</w:t>
      </w:r>
    </w:p>
    <w:p>
      <w:pPr>
        <w:pStyle w:val="0"/>
        <w:spacing w:before="200" w:line-rule="auto"/>
        <w:ind w:firstLine="540"/>
        <w:jc w:val="both"/>
      </w:pPr>
      <w:r>
        <w:rPr>
          <w:sz w:val="20"/>
        </w:rPr>
        <w:t xml:space="preserve">10. На Конкурс принимаются материалы печатных и электронных СМИ, видеоматериалы, аудиоматериалы, фотоматериалы (далее - Материалы).</w:t>
      </w:r>
    </w:p>
    <w:p>
      <w:pPr>
        <w:pStyle w:val="0"/>
        <w:spacing w:before="200" w:line-rule="auto"/>
        <w:ind w:firstLine="540"/>
        <w:jc w:val="both"/>
      </w:pPr>
      <w:r>
        <w:rPr>
          <w:sz w:val="20"/>
        </w:rPr>
        <w:t xml:space="preserve">11. Материалы подаются Участниками Конкурса в следующих цифровых форматах:</w:t>
      </w:r>
    </w:p>
    <w:p>
      <w:pPr>
        <w:pStyle w:val="0"/>
        <w:spacing w:before="200" w:line-rule="auto"/>
        <w:ind w:firstLine="540"/>
        <w:jc w:val="both"/>
      </w:pPr>
      <w:r>
        <w:rPr>
          <w:sz w:val="20"/>
        </w:rPr>
        <w:t xml:space="preserve">- материалы печатных СМИ - в форматах jpg или pdf;</w:t>
      </w:r>
    </w:p>
    <w:p>
      <w:pPr>
        <w:pStyle w:val="0"/>
        <w:spacing w:before="200" w:line-rule="auto"/>
        <w:ind w:firstLine="540"/>
        <w:jc w:val="both"/>
      </w:pPr>
      <w:r>
        <w:rPr>
          <w:sz w:val="20"/>
        </w:rPr>
        <w:t xml:space="preserve">- материалы электронных СМИ - в формате jpg или pdf;</w:t>
      </w:r>
    </w:p>
    <w:p>
      <w:pPr>
        <w:pStyle w:val="0"/>
        <w:spacing w:before="200" w:line-rule="auto"/>
        <w:ind w:firstLine="540"/>
        <w:jc w:val="both"/>
      </w:pPr>
      <w:r>
        <w:rPr>
          <w:sz w:val="20"/>
        </w:rPr>
        <w:t xml:space="preserve">- видеоматериалы - в формате mp4;</w:t>
      </w:r>
    </w:p>
    <w:p>
      <w:pPr>
        <w:pStyle w:val="0"/>
        <w:spacing w:before="200" w:line-rule="auto"/>
        <w:ind w:firstLine="540"/>
        <w:jc w:val="both"/>
      </w:pPr>
      <w:r>
        <w:rPr>
          <w:sz w:val="20"/>
        </w:rPr>
        <w:t xml:space="preserve">- аудиоматериалы - в формате mp3;</w:t>
      </w:r>
    </w:p>
    <w:p>
      <w:pPr>
        <w:pStyle w:val="0"/>
        <w:spacing w:before="200" w:line-rule="auto"/>
        <w:ind w:firstLine="540"/>
        <w:jc w:val="both"/>
      </w:pPr>
      <w:r>
        <w:rPr>
          <w:sz w:val="20"/>
        </w:rPr>
        <w:t xml:space="preserve">- фотоматериалы - в формате jpg или pdf.</w:t>
      </w:r>
    </w:p>
    <w:p>
      <w:pPr>
        <w:pStyle w:val="0"/>
        <w:spacing w:before="200" w:line-rule="auto"/>
        <w:ind w:firstLine="540"/>
        <w:jc w:val="both"/>
      </w:pPr>
      <w:r>
        <w:rPr>
          <w:sz w:val="20"/>
        </w:rPr>
        <w:t xml:space="preserve">12. Участники Конкурса предоставляют Материалы на Конкурс следующими способами:</w:t>
      </w:r>
    </w:p>
    <w:p>
      <w:pPr>
        <w:pStyle w:val="0"/>
        <w:spacing w:before="200" w:line-rule="auto"/>
        <w:ind w:firstLine="540"/>
        <w:jc w:val="both"/>
      </w:pPr>
      <w:r>
        <w:rPr>
          <w:sz w:val="20"/>
        </w:rPr>
        <w:t xml:space="preserve">- предоставление доступа к облачному сервису хранения данных (Яндекс.Диск, Облако Mail.ru, Google Диск и др.) посредством направления ссылки на адрес электронной почты Организатора Конкурса;</w:t>
      </w:r>
    </w:p>
    <w:p>
      <w:pPr>
        <w:pStyle w:val="0"/>
        <w:spacing w:before="200" w:line-rule="auto"/>
        <w:ind w:firstLine="540"/>
        <w:jc w:val="both"/>
      </w:pPr>
      <w:r>
        <w:rPr>
          <w:sz w:val="20"/>
        </w:rPr>
        <w:t xml:space="preserve">- предоставление Материалов на электронном носителе (оптический диск или flash-накопитель).</w:t>
      </w:r>
    </w:p>
    <w:bookmarkStart w:id="1075" w:name="P1075"/>
    <w:bookmarkEnd w:id="1075"/>
    <w:p>
      <w:pPr>
        <w:pStyle w:val="0"/>
        <w:spacing w:before="200" w:line-rule="auto"/>
        <w:ind w:firstLine="540"/>
        <w:jc w:val="both"/>
      </w:pPr>
      <w:r>
        <w:rPr>
          <w:sz w:val="20"/>
        </w:rPr>
        <w:t xml:space="preserve">13. Форматы предоставляемых Материалов должны быть воспроизводимы стандартными программами операционных систем Windows.</w:t>
      </w:r>
    </w:p>
    <w:p>
      <w:pPr>
        <w:pStyle w:val="0"/>
        <w:spacing w:before="200" w:line-rule="auto"/>
        <w:ind w:firstLine="540"/>
        <w:jc w:val="both"/>
      </w:pPr>
      <w:r>
        <w:rPr>
          <w:sz w:val="20"/>
        </w:rPr>
        <w:t xml:space="preserve">14. Материалы с нарушением целостности файла, делающим невозможным его открытие, воспроизведение или прочтение, к участию в Конкурсе не допускаются.</w:t>
      </w:r>
    </w:p>
    <w:p>
      <w:pPr>
        <w:pStyle w:val="0"/>
        <w:spacing w:before="200" w:line-rule="auto"/>
        <w:ind w:firstLine="540"/>
        <w:jc w:val="both"/>
      </w:pPr>
      <w:r>
        <w:rPr>
          <w:sz w:val="20"/>
        </w:rPr>
        <w:t xml:space="preserve">В случае невозможности открытия, воспроизведения или прочтения Материалов, Организатор конкурса уведомляет об этом Участника Конкурса способом, указанным им в заявке, в срок не позднее 3 рабочих дней с даты подачи Материалов.</w:t>
      </w:r>
    </w:p>
    <w:p>
      <w:pPr>
        <w:pStyle w:val="0"/>
        <w:spacing w:before="200" w:line-rule="auto"/>
        <w:ind w:firstLine="540"/>
        <w:jc w:val="both"/>
      </w:pPr>
      <w:r>
        <w:rPr>
          <w:sz w:val="20"/>
        </w:rPr>
        <w:t xml:space="preserve">15. Материалы не рецензируются и не возвращаются Участникам Конкурса.</w:t>
      </w:r>
    </w:p>
    <w:p>
      <w:pPr>
        <w:pStyle w:val="0"/>
        <w:spacing w:before="200" w:line-rule="auto"/>
        <w:ind w:firstLine="540"/>
        <w:jc w:val="both"/>
      </w:pPr>
      <w:r>
        <w:rPr>
          <w:sz w:val="20"/>
        </w:rPr>
        <w:t xml:space="preserve">16. Участник Конкурса имеет право участвовать в любых номинациях.</w:t>
      </w:r>
    </w:p>
    <w:p>
      <w:pPr>
        <w:pStyle w:val="0"/>
        <w:spacing w:before="200" w:line-rule="auto"/>
        <w:ind w:firstLine="540"/>
        <w:jc w:val="both"/>
      </w:pPr>
      <w:r>
        <w:rPr>
          <w:sz w:val="20"/>
        </w:rPr>
        <w:t xml:space="preserve">17. Участник Конкурса может подать на Конкурс не более двух Материалов, при условии подачи не более одного Материала в одну номинацию.</w:t>
      </w:r>
    </w:p>
    <w:p>
      <w:pPr>
        <w:pStyle w:val="0"/>
        <w:spacing w:before="200" w:line-rule="auto"/>
        <w:ind w:firstLine="540"/>
        <w:jc w:val="both"/>
      </w:pPr>
      <w:r>
        <w:rPr>
          <w:sz w:val="20"/>
        </w:rPr>
        <w:t xml:space="preserve">18. На Конкурс не принимаются Материалы, ранее участвовавшие в конкурсе журналистского мастерства "Золотое слово Колымы".</w:t>
      </w:r>
    </w:p>
    <w:p>
      <w:pPr>
        <w:pStyle w:val="0"/>
        <w:spacing w:before="200" w:line-rule="auto"/>
        <w:ind w:firstLine="540"/>
        <w:jc w:val="both"/>
      </w:pPr>
      <w:r>
        <w:rPr>
          <w:sz w:val="20"/>
        </w:rPr>
        <w:t xml:space="preserve">19. Одновременно с Материалами Участник Конкурса подает заявку на участие в Конкурсе (далее - заявка), по форме утвержденной приказом Организатора Конкурса.</w:t>
      </w:r>
    </w:p>
    <w:p>
      <w:pPr>
        <w:pStyle w:val="0"/>
        <w:spacing w:before="200" w:line-rule="auto"/>
        <w:ind w:firstLine="540"/>
        <w:jc w:val="both"/>
      </w:pPr>
      <w:r>
        <w:rPr>
          <w:sz w:val="20"/>
        </w:rPr>
        <w:t xml:space="preserve">20. Заявка может быть подана Участником Конкурса лично, посредством почтовой связи способом, позволяющим подтвердить факт и дату отправления, или в форме электронного документа посредством направления на адрес электронной почты Организатора Конкурса.</w:t>
      </w:r>
    </w:p>
    <w:p>
      <w:pPr>
        <w:pStyle w:val="0"/>
        <w:spacing w:before="200" w:line-rule="auto"/>
        <w:ind w:firstLine="540"/>
        <w:jc w:val="both"/>
      </w:pPr>
      <w:r>
        <w:rPr>
          <w:sz w:val="20"/>
        </w:rPr>
        <w:t xml:space="preserve">При направлении заявки по почте подпись Участника Конкурса должна быть заверена в установленном законом порядке.</w:t>
      </w:r>
    </w:p>
    <w:p>
      <w:pPr>
        <w:pStyle w:val="0"/>
        <w:spacing w:before="200" w:line-rule="auto"/>
        <w:ind w:firstLine="540"/>
        <w:jc w:val="both"/>
      </w:pPr>
      <w:r>
        <w:rPr>
          <w:sz w:val="20"/>
        </w:rPr>
        <w:t xml:space="preserve">Заявка, представляемая в электронной форме, подписываются в соответствии с требованиями Федерального </w:t>
      </w:r>
      <w:hyperlink w:history="0" r:id="rId11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 и </w:t>
      </w:r>
      <w:hyperlink w:history="0" r:id="rId1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и </w:t>
      </w:r>
      <w:hyperlink w:history="0" r:id="rId1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21. Для проведения Конкурса и оценки представленных Материалов создается постоянно действующая конкурсная комиссия (далее - Комиссия).</w:t>
      </w:r>
    </w:p>
    <w:p>
      <w:pPr>
        <w:pStyle w:val="0"/>
        <w:spacing w:before="200" w:line-rule="auto"/>
        <w:ind w:firstLine="540"/>
        <w:jc w:val="both"/>
      </w:pPr>
      <w:r>
        <w:rPr>
          <w:sz w:val="20"/>
        </w:rPr>
        <w:t xml:space="preserve">Состав Комиссии состоит из председателя, заместителя председателя, секретаря и членов Комиссии.</w:t>
      </w:r>
    </w:p>
    <w:p>
      <w:pPr>
        <w:pStyle w:val="0"/>
        <w:spacing w:before="200" w:line-rule="auto"/>
        <w:ind w:firstLine="540"/>
        <w:jc w:val="both"/>
      </w:pPr>
      <w:r>
        <w:rPr>
          <w:sz w:val="20"/>
        </w:rPr>
        <w:t xml:space="preserve">Состав Комиссии утверждается приказом Организатора Конкурса.</w:t>
      </w:r>
    </w:p>
    <w:p>
      <w:pPr>
        <w:pStyle w:val="0"/>
        <w:spacing w:before="200" w:line-rule="auto"/>
        <w:ind w:firstLine="540"/>
        <w:jc w:val="both"/>
      </w:pPr>
      <w:r>
        <w:rPr>
          <w:sz w:val="20"/>
        </w:rPr>
        <w:t xml:space="preserve">22. Поступившие на Конкурс Материалы, соответствующие требованиями </w:t>
      </w:r>
      <w:hyperlink w:history="0" w:anchor="P1064" w:tooltip="9. На Конкурс принимаются материалы информационных и аналитических жанров, опубликованные в СМИ или размещенные в информационно-телекоммуникационной сети &quot;Интернет&quot; в году проведения Конкурса до даты начала Конкурса.">
        <w:r>
          <w:rPr>
            <w:sz w:val="20"/>
            <w:color w:val="0000ff"/>
          </w:rPr>
          <w:t xml:space="preserve">пунктов 9</w:t>
        </w:r>
      </w:hyperlink>
      <w:r>
        <w:rPr>
          <w:sz w:val="20"/>
        </w:rPr>
        <w:t xml:space="preserve"> - </w:t>
      </w:r>
      <w:hyperlink w:history="0" w:anchor="P1075" w:tooltip="13. Форматы предоставляемых Материалов должны быть воспроизводимы стандартными программами операционных систем Windows.">
        <w:r>
          <w:rPr>
            <w:sz w:val="20"/>
            <w:color w:val="0000ff"/>
          </w:rPr>
          <w:t xml:space="preserve">13</w:t>
        </w:r>
      </w:hyperlink>
      <w:r>
        <w:rPr>
          <w:sz w:val="20"/>
        </w:rPr>
        <w:t xml:space="preserve"> настоящего Порядка, передаются на рассмотрение Комиссии.</w:t>
      </w:r>
    </w:p>
    <w:p>
      <w:pPr>
        <w:pStyle w:val="0"/>
        <w:spacing w:before="200" w:line-rule="auto"/>
        <w:ind w:firstLine="540"/>
        <w:jc w:val="both"/>
      </w:pPr>
      <w:r>
        <w:rPr>
          <w:sz w:val="20"/>
        </w:rPr>
        <w:t xml:space="preserve">23. Заседание Комиссии считается правомочным, если на нем присутствует не менее двух третей членов Комиссии.</w:t>
      </w:r>
    </w:p>
    <w:p>
      <w:pPr>
        <w:pStyle w:val="0"/>
        <w:spacing w:before="200" w:line-rule="auto"/>
        <w:ind w:firstLine="540"/>
        <w:jc w:val="both"/>
      </w:pPr>
      <w:r>
        <w:rPr>
          <w:sz w:val="20"/>
        </w:rPr>
        <w:t xml:space="preserve">24. Решение Комиссии оформляется протоколом, который подписывается председателем и секретарем Комиссии.</w:t>
      </w:r>
    </w:p>
    <w:bookmarkStart w:id="1092" w:name="P1092"/>
    <w:bookmarkEnd w:id="1092"/>
    <w:p>
      <w:pPr>
        <w:pStyle w:val="0"/>
        <w:spacing w:before="200" w:line-rule="auto"/>
        <w:ind w:firstLine="540"/>
        <w:jc w:val="both"/>
      </w:pPr>
      <w:r>
        <w:rPr>
          <w:sz w:val="20"/>
        </w:rPr>
        <w:t xml:space="preserve">25. Материалы, поданные на Конкурс, оцениваются по следующим критериям:</w:t>
      </w:r>
    </w:p>
    <w:p>
      <w:pPr>
        <w:pStyle w:val="0"/>
        <w:spacing w:before="200" w:line-rule="auto"/>
        <w:ind w:firstLine="540"/>
        <w:jc w:val="both"/>
      </w:pPr>
      <w:r>
        <w:rPr>
          <w:sz w:val="20"/>
        </w:rPr>
        <w:t xml:space="preserve">- соответствие заявленной номинации;</w:t>
      </w:r>
    </w:p>
    <w:p>
      <w:pPr>
        <w:pStyle w:val="0"/>
        <w:spacing w:before="200" w:line-rule="auto"/>
        <w:ind w:firstLine="540"/>
        <w:jc w:val="both"/>
      </w:pPr>
      <w:r>
        <w:rPr>
          <w:sz w:val="20"/>
        </w:rPr>
        <w:t xml:space="preserve">- социальная значимость и актуальность;</w:t>
      </w:r>
    </w:p>
    <w:p>
      <w:pPr>
        <w:pStyle w:val="0"/>
        <w:spacing w:before="200" w:line-rule="auto"/>
        <w:ind w:firstLine="540"/>
        <w:jc w:val="both"/>
      </w:pPr>
      <w:r>
        <w:rPr>
          <w:sz w:val="20"/>
        </w:rPr>
        <w:t xml:space="preserve">- аргументированность, объективность, глубина раскрытия темы;</w:t>
      </w:r>
    </w:p>
    <w:p>
      <w:pPr>
        <w:pStyle w:val="0"/>
        <w:spacing w:before="200" w:line-rule="auto"/>
        <w:ind w:firstLine="540"/>
        <w:jc w:val="both"/>
      </w:pPr>
      <w:r>
        <w:rPr>
          <w:sz w:val="20"/>
        </w:rPr>
        <w:t xml:space="preserve">- профессиональный уровень, выразительность, точность и доходчивость языка изложения, художественное качество;</w:t>
      </w:r>
    </w:p>
    <w:p>
      <w:pPr>
        <w:pStyle w:val="0"/>
        <w:spacing w:before="200" w:line-rule="auto"/>
        <w:ind w:firstLine="540"/>
        <w:jc w:val="both"/>
      </w:pPr>
      <w:r>
        <w:rPr>
          <w:sz w:val="20"/>
        </w:rPr>
        <w:t xml:space="preserve">- новизна и оригинальность подачи;</w:t>
      </w:r>
    </w:p>
    <w:p>
      <w:pPr>
        <w:pStyle w:val="0"/>
        <w:spacing w:before="200" w:line-rule="auto"/>
        <w:ind w:firstLine="540"/>
        <w:jc w:val="both"/>
      </w:pPr>
      <w:r>
        <w:rPr>
          <w:sz w:val="20"/>
        </w:rPr>
        <w:t xml:space="preserve">- применение современных медиатехнологий при съемке, монтаже (данный критерий учитывается при оценке видеоматериалов).</w:t>
      </w:r>
    </w:p>
    <w:p>
      <w:pPr>
        <w:pStyle w:val="0"/>
        <w:spacing w:before="200" w:line-rule="auto"/>
        <w:ind w:firstLine="540"/>
        <w:jc w:val="both"/>
      </w:pPr>
      <w:r>
        <w:rPr>
          <w:sz w:val="20"/>
        </w:rPr>
        <w:t xml:space="preserve">26. Каждый Материал, представленный на Конкурс, члены Комиссии оценивают по пятибалльной системе (0 - низшая оценка, 5 - высшая) по каждому из критериев, указанных в </w:t>
      </w:r>
      <w:hyperlink w:history="0" w:anchor="P1092" w:tooltip="25. Материалы, поданные на Конкурс, оцениваются по следующим критериям:">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27. В каждой номинации определяется один Победитель и один Лауреат.</w:t>
      </w:r>
    </w:p>
    <w:p>
      <w:pPr>
        <w:pStyle w:val="0"/>
        <w:spacing w:before="200" w:line-rule="auto"/>
        <w:ind w:firstLine="540"/>
        <w:jc w:val="both"/>
      </w:pPr>
      <w:r>
        <w:rPr>
          <w:sz w:val="20"/>
        </w:rPr>
        <w:t xml:space="preserve">28. В каждой номинации Участник Конкурса, чей Материал набрал максимальное количество баллов путем сложения баллов всех членов Комиссии, признается Победителем Конкурса в данной номинации.</w:t>
      </w:r>
    </w:p>
    <w:p>
      <w:pPr>
        <w:pStyle w:val="0"/>
        <w:spacing w:before="200" w:line-rule="auto"/>
        <w:ind w:firstLine="540"/>
        <w:jc w:val="both"/>
      </w:pPr>
      <w:r>
        <w:rPr>
          <w:sz w:val="20"/>
        </w:rPr>
        <w:t xml:space="preserve">29. В каждой номинации Участник Конкурса, чей Материал, набрал максимальное количество баллов путем сложения баллов всех членов Комиссии после Материала Победителя, признается Лауреатом Конкурса в данной номинации.</w:t>
      </w:r>
    </w:p>
    <w:p>
      <w:pPr>
        <w:pStyle w:val="0"/>
        <w:spacing w:before="200" w:line-rule="auto"/>
        <w:ind w:firstLine="540"/>
        <w:jc w:val="both"/>
      </w:pPr>
      <w:r>
        <w:rPr>
          <w:sz w:val="20"/>
        </w:rPr>
        <w:t xml:space="preserve">30. В случае равенства общих баллов, Победитель и Лауреат в номинации определяются путем открытого голосования простым большинством голосов от общего числа присутствующих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31. Решение Комиссии о признании Победителей и Лауреатов Конкурса оформляется протоколом.</w:t>
      </w:r>
    </w:p>
    <w:p>
      <w:pPr>
        <w:pStyle w:val="0"/>
        <w:spacing w:before="200" w:line-rule="auto"/>
        <w:ind w:firstLine="540"/>
        <w:jc w:val="both"/>
      </w:pPr>
      <w:r>
        <w:rPr>
          <w:sz w:val="20"/>
        </w:rPr>
        <w:t xml:space="preserve">32. Конкурс в номинации считается несостоявшимся в случае:</w:t>
      </w:r>
    </w:p>
    <w:p>
      <w:pPr>
        <w:pStyle w:val="0"/>
        <w:spacing w:before="200" w:line-rule="auto"/>
        <w:ind w:firstLine="540"/>
        <w:jc w:val="both"/>
      </w:pPr>
      <w:r>
        <w:rPr>
          <w:sz w:val="20"/>
        </w:rPr>
        <w:t xml:space="preserve">- если в нем приняло участие менее двух Участников, представивших Материалы в соответствии с требованиями, указанными пунктах 9 - 13 настоящего Порядка.</w:t>
      </w:r>
    </w:p>
    <w:p>
      <w:pPr>
        <w:pStyle w:val="0"/>
        <w:spacing w:before="200" w:line-rule="auto"/>
        <w:ind w:firstLine="540"/>
        <w:jc w:val="both"/>
      </w:pPr>
      <w:r>
        <w:rPr>
          <w:sz w:val="20"/>
        </w:rPr>
        <w:t xml:space="preserve">33. Победителям и Лауреатам Конкурса выплачиваются гранты в форме субсидий.</w:t>
      </w:r>
    </w:p>
    <w:p>
      <w:pPr>
        <w:pStyle w:val="0"/>
        <w:spacing w:before="200" w:line-rule="auto"/>
        <w:ind w:firstLine="540"/>
        <w:jc w:val="both"/>
      </w:pPr>
      <w:r>
        <w:rPr>
          <w:sz w:val="20"/>
        </w:rPr>
        <w:t xml:space="preserve">34. Гранты в форме субсидий перечисляются на счета, открытые в кредитных организациях, указанные Победителями и Лауреатами Конкурса в заявке.</w:t>
      </w:r>
    </w:p>
    <w:p>
      <w:pPr>
        <w:pStyle w:val="0"/>
        <w:spacing w:before="200" w:line-rule="auto"/>
        <w:ind w:firstLine="540"/>
        <w:jc w:val="both"/>
      </w:pPr>
      <w:r>
        <w:rPr>
          <w:sz w:val="20"/>
        </w:rPr>
        <w:t xml:space="preserve">35. Церемония награждения Победителей и Лауреатов Конкурса, проходит ежегодно во время торжественного приема журналистов региональных СМИ губернатором Магаданской области, посвященного Дню российской печати.</w:t>
      </w:r>
    </w:p>
    <w:p>
      <w:pPr>
        <w:pStyle w:val="0"/>
        <w:spacing w:before="200" w:line-rule="auto"/>
        <w:ind w:firstLine="540"/>
        <w:jc w:val="both"/>
      </w:pPr>
      <w:r>
        <w:rPr>
          <w:sz w:val="20"/>
        </w:rPr>
        <w:t xml:space="preserve">36. Финансирование расходов, связанных с реализацией настоящего Положения, осуществляется за счет средств областного бюджета Магаданской области в рамках мероприятия 3.1.6 "Проведение конкурса журналистского мастерства "Золотое слово Колымы" основного мероприятия 3.1 "Обеспечение выполнения функций государственными органами и находящихся в их ведении государственными учреждениями" </w:t>
      </w:r>
      <w:hyperlink w:history="0" w:anchor="P321" w:tooltip="ПАСПОРТ">
        <w:r>
          <w:rPr>
            <w:sz w:val="20"/>
            <w:color w:val="0000ff"/>
          </w:rPr>
          <w:t xml:space="preserve">подпрограммы 3</w:t>
        </w:r>
      </w:hyperlink>
      <w:r>
        <w:rPr>
          <w:sz w:val="20"/>
        </w:rPr>
        <w:t xml:space="preserve">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 государственной программы "Содействие институтам гражданского общества и реализация государственной национальной политики", утвержденной постановлением Правительства Магаданской области от 30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Магаданской области "Содействие</w:t>
      </w:r>
    </w:p>
    <w:p>
      <w:pPr>
        <w:pStyle w:val="0"/>
        <w:jc w:val="right"/>
      </w:pPr>
      <w:r>
        <w:rPr>
          <w:sz w:val="20"/>
        </w:rPr>
        <w:t xml:space="preserve">развитию институтов гражданского</w:t>
      </w:r>
    </w:p>
    <w:p>
      <w:pPr>
        <w:pStyle w:val="0"/>
        <w:jc w:val="right"/>
      </w:pPr>
      <w:r>
        <w:rPr>
          <w:sz w:val="20"/>
        </w:rPr>
        <w:t xml:space="preserve">общества и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в Магаданской области</w:t>
      </w:r>
    </w:p>
    <w:p>
      <w:pPr>
        <w:pStyle w:val="0"/>
        <w:ind w:firstLine="540"/>
        <w:jc w:val="both"/>
      </w:pPr>
      <w:r>
        <w:rPr>
          <w:sz w:val="20"/>
        </w:rPr>
      </w:r>
    </w:p>
    <w:bookmarkStart w:id="1124" w:name="P1124"/>
    <w:bookmarkEnd w:id="1124"/>
    <w:p>
      <w:pPr>
        <w:pStyle w:val="2"/>
        <w:jc w:val="center"/>
      </w:pPr>
      <w:r>
        <w:rPr>
          <w:sz w:val="20"/>
        </w:rPr>
        <w:t xml:space="preserve">СОСТАВ И ЗНАЧЕНИЯ ЦЕЛЕВЫХ ПОКАЗАТЕЛЕЙ</w:t>
      </w:r>
    </w:p>
    <w:p>
      <w:pPr>
        <w:pStyle w:val="2"/>
        <w:jc w:val="center"/>
      </w:pPr>
      <w:r>
        <w:rPr>
          <w:sz w:val="20"/>
        </w:rPr>
        <w:t xml:space="preserve">ГОСУДАРСТВЕННОЙ ПРОГРАММЫ (ПОДПРОГРАММ)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13.02.2023 </w:t>
            </w:r>
            <w:hyperlink w:history="0" r:id="rId117"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81-пп</w:t>
              </w:r>
            </w:hyperlink>
            <w:r>
              <w:rPr>
                <w:sz w:val="20"/>
                <w:color w:val="392c69"/>
              </w:rPr>
              <w:t xml:space="preserve">,</w:t>
            </w:r>
          </w:p>
          <w:p>
            <w:pPr>
              <w:pStyle w:val="0"/>
              <w:jc w:val="center"/>
            </w:pPr>
            <w:r>
              <w:rPr>
                <w:sz w:val="20"/>
                <w:color w:val="392c69"/>
              </w:rPr>
              <w:t xml:space="preserve">от 30.06.2023 </w:t>
            </w:r>
            <w:hyperlink w:history="0" r:id="rId118"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452-пп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Ответственный исполнитель: министерство внутренней, информационной и молодежной политики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4"/>
        <w:gridCol w:w="1303"/>
        <w:gridCol w:w="850"/>
        <w:gridCol w:w="850"/>
        <w:gridCol w:w="850"/>
        <w:gridCol w:w="850"/>
        <w:gridCol w:w="850"/>
      </w:tblGrid>
      <w:tr>
        <w:tc>
          <w:tcPr>
            <w:tcW w:w="680" w:type="dxa"/>
            <w:vMerge w:val="restart"/>
          </w:tcPr>
          <w:p>
            <w:pPr>
              <w:pStyle w:val="0"/>
              <w:jc w:val="center"/>
            </w:pPr>
            <w:r>
              <w:rPr>
                <w:sz w:val="20"/>
              </w:rPr>
              <w:t xml:space="preserve">N п/п</w:t>
            </w:r>
          </w:p>
        </w:tc>
        <w:tc>
          <w:tcPr>
            <w:tcW w:w="2834" w:type="dxa"/>
            <w:vMerge w:val="restart"/>
          </w:tcPr>
          <w:p>
            <w:pPr>
              <w:pStyle w:val="0"/>
              <w:jc w:val="center"/>
            </w:pPr>
            <w:r>
              <w:rPr>
                <w:sz w:val="20"/>
              </w:rPr>
              <w:t xml:space="preserve">Целевой показатель (наименование)</w:t>
            </w:r>
          </w:p>
        </w:tc>
        <w:tc>
          <w:tcPr>
            <w:tcW w:w="1303" w:type="dxa"/>
            <w:vMerge w:val="restart"/>
          </w:tcPr>
          <w:p>
            <w:pPr>
              <w:pStyle w:val="0"/>
              <w:jc w:val="center"/>
            </w:pPr>
            <w:r>
              <w:rPr>
                <w:sz w:val="20"/>
              </w:rPr>
              <w:t xml:space="preserve">Единица измерения</w:t>
            </w:r>
          </w:p>
        </w:tc>
        <w:tc>
          <w:tcPr>
            <w:gridSpan w:val="5"/>
            <w:tcW w:w="4250" w:type="dxa"/>
          </w:tcPr>
          <w:p>
            <w:pPr>
              <w:pStyle w:val="0"/>
              <w:jc w:val="center"/>
            </w:pPr>
            <w:r>
              <w:rPr>
                <w:sz w:val="20"/>
              </w:rPr>
              <w:t xml:space="preserve">Значение целевых показателей</w:t>
            </w:r>
          </w:p>
        </w:tc>
      </w:tr>
      <w:tr>
        <w:tc>
          <w:tcPr>
            <w:vMerge w:val="continue"/>
          </w:tcPr>
          <w:p/>
        </w:tc>
        <w:tc>
          <w:tcPr>
            <w:vMerge w:val="continue"/>
          </w:tcPr>
          <w:p/>
        </w:tc>
        <w:tc>
          <w:tcPr>
            <w:vMerge w:val="continue"/>
          </w:tcPr>
          <w:p/>
        </w:tc>
        <w:tc>
          <w:tcPr>
            <w:tcW w:w="850" w:type="dxa"/>
          </w:tcPr>
          <w:p>
            <w:pPr>
              <w:pStyle w:val="0"/>
              <w:jc w:val="center"/>
            </w:pPr>
            <w:r>
              <w:rPr>
                <w:sz w:val="20"/>
              </w:rPr>
              <w:t xml:space="preserve">Базовый год</w:t>
            </w: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r>
      <w:tr>
        <w:tc>
          <w:tcPr>
            <w:tcW w:w="680" w:type="dxa"/>
          </w:tcPr>
          <w:p>
            <w:pPr>
              <w:pStyle w:val="0"/>
              <w:jc w:val="center"/>
            </w:pPr>
            <w:r>
              <w:rPr>
                <w:sz w:val="20"/>
              </w:rPr>
              <w:t xml:space="preserve">1</w:t>
            </w:r>
          </w:p>
        </w:tc>
        <w:tc>
          <w:tcPr>
            <w:tcW w:w="2834" w:type="dxa"/>
          </w:tcPr>
          <w:p>
            <w:pPr>
              <w:pStyle w:val="0"/>
              <w:jc w:val="center"/>
            </w:pPr>
            <w:r>
              <w:rPr>
                <w:sz w:val="20"/>
              </w:rPr>
              <w:t xml:space="preserve">2</w:t>
            </w:r>
          </w:p>
        </w:tc>
        <w:tc>
          <w:tcPr>
            <w:tcW w:w="1303"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gridSpan w:val="8"/>
            <w:tcW w:w="9067" w:type="dxa"/>
          </w:tcPr>
          <w:p>
            <w:pPr>
              <w:pStyle w:val="0"/>
              <w:outlineLvl w:val="2"/>
              <w:jc w:val="center"/>
            </w:pPr>
            <w:r>
              <w:rPr>
                <w:sz w:val="20"/>
              </w:rPr>
              <w:t xml:space="preserve">Государственная программа Магаданской области "Содействие развитию институтов гражданского общества и реализация государственной национальной политики Магаданской области"</w:t>
            </w:r>
          </w:p>
        </w:tc>
      </w:tr>
      <w:tr>
        <w:tc>
          <w:tcPr>
            <w:tcW w:w="680" w:type="dxa"/>
          </w:tcPr>
          <w:p>
            <w:pPr>
              <w:pStyle w:val="0"/>
              <w:outlineLvl w:val="3"/>
              <w:jc w:val="right"/>
            </w:pPr>
            <w:r>
              <w:rPr>
                <w:sz w:val="20"/>
              </w:rPr>
              <w:t xml:space="preserve">1.</w:t>
            </w:r>
          </w:p>
        </w:tc>
        <w:tc>
          <w:tcPr>
            <w:gridSpan w:val="7"/>
            <w:tcW w:w="8387" w:type="dxa"/>
          </w:tcPr>
          <w:p>
            <w:pPr>
              <w:pStyle w:val="0"/>
              <w:jc w:val="center"/>
            </w:pPr>
            <w:r>
              <w:rPr>
                <w:sz w:val="20"/>
              </w:rPr>
              <w:t xml:space="preserve">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tc>
          <w:tcPr>
            <w:tcW w:w="680" w:type="dxa"/>
          </w:tcPr>
          <w:p>
            <w:pPr>
              <w:pStyle w:val="0"/>
              <w:jc w:val="right"/>
            </w:pPr>
            <w:r>
              <w:rPr>
                <w:sz w:val="20"/>
              </w:rPr>
              <w:t xml:space="preserve">1.1.</w:t>
            </w:r>
          </w:p>
        </w:tc>
        <w:tc>
          <w:tcPr>
            <w:tcW w:w="2834" w:type="dxa"/>
          </w:tcPr>
          <w:p>
            <w:pPr>
              <w:pStyle w:val="0"/>
              <w:jc w:val="both"/>
            </w:pPr>
            <w:r>
              <w:rPr>
                <w:sz w:val="20"/>
              </w:rPr>
              <w:t xml:space="preserve">Количество социально ориентированных некоммерческих организаций (далее - СО НКО), получивших финансовую поддержку из областного бюджета</w:t>
            </w:r>
          </w:p>
        </w:tc>
        <w:tc>
          <w:tcPr>
            <w:tcW w:w="1303" w:type="dxa"/>
          </w:tcPr>
          <w:p>
            <w:pPr>
              <w:pStyle w:val="0"/>
              <w:jc w:val="center"/>
            </w:pPr>
            <w:r>
              <w:rPr>
                <w:sz w:val="20"/>
              </w:rPr>
              <w:t xml:space="preserve">ед.</w:t>
            </w:r>
          </w:p>
        </w:tc>
        <w:tc>
          <w:tcPr>
            <w:tcW w:w="850" w:type="dxa"/>
          </w:tcPr>
          <w:p>
            <w:pPr>
              <w:pStyle w:val="0"/>
              <w:jc w:val="right"/>
            </w:pPr>
            <w:r>
              <w:rPr>
                <w:sz w:val="20"/>
              </w:rPr>
              <w:t xml:space="preserve">30</w:t>
            </w:r>
          </w:p>
        </w:tc>
        <w:tc>
          <w:tcPr>
            <w:tcW w:w="850" w:type="dxa"/>
          </w:tcPr>
          <w:p>
            <w:pPr>
              <w:pStyle w:val="0"/>
              <w:jc w:val="right"/>
            </w:pPr>
            <w:r>
              <w:rPr>
                <w:sz w:val="20"/>
              </w:rPr>
              <w:t xml:space="preserve">42</w:t>
            </w:r>
          </w:p>
        </w:tc>
        <w:tc>
          <w:tcPr>
            <w:tcW w:w="850" w:type="dxa"/>
          </w:tcPr>
          <w:p>
            <w:pPr>
              <w:pStyle w:val="0"/>
              <w:jc w:val="right"/>
            </w:pPr>
            <w:r>
              <w:rPr>
                <w:sz w:val="20"/>
              </w:rPr>
              <w:t xml:space="preserve">44</w:t>
            </w:r>
          </w:p>
        </w:tc>
        <w:tc>
          <w:tcPr>
            <w:tcW w:w="850" w:type="dxa"/>
          </w:tcPr>
          <w:p>
            <w:pPr>
              <w:pStyle w:val="0"/>
              <w:jc w:val="right"/>
            </w:pPr>
            <w:r>
              <w:rPr>
                <w:sz w:val="20"/>
              </w:rPr>
              <w:t xml:space="preserve">46</w:t>
            </w:r>
          </w:p>
        </w:tc>
        <w:tc>
          <w:tcPr>
            <w:tcW w:w="850" w:type="dxa"/>
          </w:tcPr>
          <w:p>
            <w:pPr>
              <w:pStyle w:val="0"/>
              <w:jc w:val="right"/>
            </w:pPr>
            <w:r>
              <w:rPr>
                <w:sz w:val="20"/>
              </w:rPr>
              <w:t xml:space="preserve">48</w:t>
            </w:r>
          </w:p>
        </w:tc>
      </w:tr>
      <w:tr>
        <w:tblPrEx>
          <w:tblBorders>
            <w:insideH w:val="nil"/>
          </w:tblBorders>
        </w:tblPrEx>
        <w:tc>
          <w:tcPr>
            <w:tcW w:w="680" w:type="dxa"/>
            <w:tcBorders>
              <w:bottom w:val="nil"/>
            </w:tcBorders>
          </w:tcPr>
          <w:p>
            <w:pPr>
              <w:pStyle w:val="0"/>
              <w:jc w:val="right"/>
            </w:pPr>
            <w:r>
              <w:rPr>
                <w:sz w:val="20"/>
              </w:rPr>
              <w:t xml:space="preserve">1.2.</w:t>
            </w:r>
          </w:p>
        </w:tc>
        <w:tc>
          <w:tcPr>
            <w:tcW w:w="2834" w:type="dxa"/>
            <w:tcBorders>
              <w:bottom w:val="nil"/>
            </w:tcBorders>
          </w:tcPr>
          <w:p>
            <w:pPr>
              <w:pStyle w:val="0"/>
              <w:jc w:val="both"/>
            </w:pPr>
            <w:r>
              <w:rPr>
                <w:sz w:val="20"/>
              </w:rPr>
              <w:t xml:space="preserve">Количество работников и добровольцев СО НКО, принявших участие в мероприятиях, направленных на развитие институтов гражданского общества и реализацию государственной национальной политики на территории Магаданской области и за ее пределами</w:t>
            </w:r>
          </w:p>
        </w:tc>
        <w:tc>
          <w:tcPr>
            <w:tcW w:w="1303" w:type="dxa"/>
            <w:tcBorders>
              <w:bottom w:val="nil"/>
            </w:tcBorders>
          </w:tcPr>
          <w:p>
            <w:pPr>
              <w:pStyle w:val="0"/>
              <w:jc w:val="center"/>
            </w:pPr>
            <w:r>
              <w:rPr>
                <w:sz w:val="20"/>
              </w:rPr>
              <w:t xml:space="preserve">чел.</w:t>
            </w:r>
          </w:p>
        </w:tc>
        <w:tc>
          <w:tcPr>
            <w:tcW w:w="850" w:type="dxa"/>
            <w:tcBorders>
              <w:bottom w:val="nil"/>
            </w:tcBorders>
          </w:tcPr>
          <w:p>
            <w:pPr>
              <w:pStyle w:val="0"/>
              <w:jc w:val="right"/>
            </w:pPr>
            <w:r>
              <w:rPr>
                <w:sz w:val="20"/>
              </w:rPr>
              <w:t xml:space="preserve">20</w:t>
            </w:r>
          </w:p>
        </w:tc>
        <w:tc>
          <w:tcPr>
            <w:tcW w:w="850" w:type="dxa"/>
            <w:tcBorders>
              <w:bottom w:val="nil"/>
            </w:tcBorders>
          </w:tcPr>
          <w:p>
            <w:pPr>
              <w:pStyle w:val="0"/>
              <w:jc w:val="right"/>
            </w:pPr>
            <w:r>
              <w:rPr>
                <w:sz w:val="20"/>
              </w:rPr>
              <w:t xml:space="preserve">22</w:t>
            </w:r>
          </w:p>
        </w:tc>
        <w:tc>
          <w:tcPr>
            <w:tcW w:w="850" w:type="dxa"/>
            <w:tcBorders>
              <w:bottom w:val="nil"/>
            </w:tcBorders>
          </w:tcPr>
          <w:p>
            <w:pPr>
              <w:pStyle w:val="0"/>
              <w:jc w:val="right"/>
            </w:pPr>
            <w:r>
              <w:rPr>
                <w:sz w:val="20"/>
              </w:rPr>
              <w:t xml:space="preserve">24</w:t>
            </w:r>
          </w:p>
        </w:tc>
        <w:tc>
          <w:tcPr>
            <w:tcW w:w="850" w:type="dxa"/>
            <w:tcBorders>
              <w:bottom w:val="nil"/>
            </w:tcBorders>
          </w:tcPr>
          <w:p>
            <w:pPr>
              <w:pStyle w:val="0"/>
              <w:jc w:val="right"/>
            </w:pPr>
            <w:r>
              <w:rPr>
                <w:sz w:val="20"/>
              </w:rPr>
              <w:t xml:space="preserve">26</w:t>
            </w:r>
          </w:p>
        </w:tc>
        <w:tc>
          <w:tcPr>
            <w:tcW w:w="850" w:type="dxa"/>
            <w:tcBorders>
              <w:bottom w:val="nil"/>
            </w:tcBorders>
          </w:tcPr>
          <w:p>
            <w:pPr>
              <w:pStyle w:val="0"/>
              <w:jc w:val="right"/>
            </w:pPr>
            <w:r>
              <w:rPr>
                <w:sz w:val="20"/>
              </w:rPr>
              <w:t xml:space="preserve">28</w:t>
            </w:r>
          </w:p>
        </w:tc>
      </w:tr>
      <w:tr>
        <w:tblPrEx>
          <w:tblBorders>
            <w:insideH w:val="nil"/>
          </w:tblBorders>
        </w:tblPrEx>
        <w:tc>
          <w:tcPr>
            <w:gridSpan w:val="8"/>
            <w:tcW w:w="9067" w:type="dxa"/>
            <w:tcBorders>
              <w:top w:val="nil"/>
            </w:tcBorders>
          </w:tcPr>
          <w:p>
            <w:pPr>
              <w:pStyle w:val="0"/>
              <w:jc w:val="both"/>
            </w:pPr>
            <w:r>
              <w:rPr>
                <w:sz w:val="20"/>
              </w:rPr>
              <w:t xml:space="preserve">(в ред. </w:t>
            </w:r>
            <w:hyperlink w:history="0" r:id="rId119"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680" w:type="dxa"/>
          </w:tcPr>
          <w:p>
            <w:pPr>
              <w:pStyle w:val="0"/>
              <w:jc w:val="right"/>
            </w:pPr>
            <w:r>
              <w:rPr>
                <w:sz w:val="20"/>
              </w:rPr>
              <w:t xml:space="preserve">1.3.</w:t>
            </w:r>
          </w:p>
        </w:tc>
        <w:tc>
          <w:tcPr>
            <w:tcW w:w="2834" w:type="dxa"/>
          </w:tcPr>
          <w:p>
            <w:pPr>
              <w:pStyle w:val="0"/>
              <w:jc w:val="both"/>
            </w:pPr>
            <w:r>
              <w:rPr>
                <w:sz w:val="20"/>
              </w:rPr>
              <w:t xml:space="preserve">Количество социально значимых проектов, реализованных СО НКО на территории Магаданской области</w:t>
            </w:r>
          </w:p>
        </w:tc>
        <w:tc>
          <w:tcPr>
            <w:tcW w:w="1303" w:type="dxa"/>
          </w:tcPr>
          <w:p>
            <w:pPr>
              <w:pStyle w:val="0"/>
              <w:jc w:val="center"/>
            </w:pPr>
            <w:r>
              <w:rPr>
                <w:sz w:val="20"/>
              </w:rPr>
              <w:t xml:space="preserve">ед.</w:t>
            </w:r>
          </w:p>
        </w:tc>
        <w:tc>
          <w:tcPr>
            <w:tcW w:w="850" w:type="dxa"/>
          </w:tcPr>
          <w:p>
            <w:pPr>
              <w:pStyle w:val="0"/>
              <w:jc w:val="right"/>
            </w:pPr>
            <w:r>
              <w:rPr>
                <w:sz w:val="20"/>
              </w:rPr>
              <w:t xml:space="preserve">22</w:t>
            </w:r>
          </w:p>
        </w:tc>
        <w:tc>
          <w:tcPr>
            <w:tcW w:w="850" w:type="dxa"/>
          </w:tcPr>
          <w:p>
            <w:pPr>
              <w:pStyle w:val="0"/>
              <w:jc w:val="right"/>
            </w:pPr>
            <w:r>
              <w:rPr>
                <w:sz w:val="20"/>
              </w:rPr>
              <w:t xml:space="preserve">22</w:t>
            </w:r>
          </w:p>
        </w:tc>
        <w:tc>
          <w:tcPr>
            <w:tcW w:w="850" w:type="dxa"/>
          </w:tcPr>
          <w:p>
            <w:pPr>
              <w:pStyle w:val="0"/>
              <w:jc w:val="right"/>
            </w:pPr>
            <w:r>
              <w:rPr>
                <w:sz w:val="20"/>
              </w:rPr>
              <w:t xml:space="preserve">24</w:t>
            </w:r>
          </w:p>
        </w:tc>
        <w:tc>
          <w:tcPr>
            <w:tcW w:w="850" w:type="dxa"/>
          </w:tcPr>
          <w:p>
            <w:pPr>
              <w:pStyle w:val="0"/>
              <w:jc w:val="right"/>
            </w:pPr>
            <w:r>
              <w:rPr>
                <w:sz w:val="20"/>
              </w:rPr>
              <w:t xml:space="preserve">26</w:t>
            </w:r>
          </w:p>
        </w:tc>
        <w:tc>
          <w:tcPr>
            <w:tcW w:w="850" w:type="dxa"/>
          </w:tcPr>
          <w:p>
            <w:pPr>
              <w:pStyle w:val="0"/>
              <w:jc w:val="right"/>
            </w:pPr>
            <w:r>
              <w:rPr>
                <w:sz w:val="20"/>
              </w:rPr>
              <w:t xml:space="preserve">28</w:t>
            </w:r>
          </w:p>
        </w:tc>
      </w:tr>
      <w:tr>
        <w:tc>
          <w:tcPr>
            <w:tcW w:w="680" w:type="dxa"/>
          </w:tcPr>
          <w:p>
            <w:pPr>
              <w:pStyle w:val="0"/>
              <w:jc w:val="right"/>
            </w:pPr>
            <w:r>
              <w:rPr>
                <w:sz w:val="20"/>
              </w:rPr>
              <w:t xml:space="preserve">1.4.</w:t>
            </w:r>
          </w:p>
        </w:tc>
        <w:tc>
          <w:tcPr>
            <w:tcW w:w="2834" w:type="dxa"/>
          </w:tcPr>
          <w:p>
            <w:pPr>
              <w:pStyle w:val="0"/>
              <w:jc w:val="both"/>
            </w:pPr>
            <w:r>
              <w:rPr>
                <w:sz w:val="20"/>
              </w:rPr>
              <w:t xml:space="preserve">Количество публикаций (видеосюжетов, телепередач, радиорепортажей, а также социальной рекламы) о деятельности СО НКО в средствах массовой информации и интернет ресурсах, в том числе на официальных сайтах органов исполнительной власти Магаданской области</w:t>
            </w:r>
          </w:p>
        </w:tc>
        <w:tc>
          <w:tcPr>
            <w:tcW w:w="1303" w:type="dxa"/>
          </w:tcPr>
          <w:p>
            <w:pPr>
              <w:pStyle w:val="0"/>
              <w:jc w:val="center"/>
            </w:pPr>
            <w:r>
              <w:rPr>
                <w:sz w:val="20"/>
              </w:rPr>
              <w:t xml:space="preserve">ед.</w:t>
            </w:r>
          </w:p>
        </w:tc>
        <w:tc>
          <w:tcPr>
            <w:tcW w:w="850" w:type="dxa"/>
          </w:tcPr>
          <w:p>
            <w:pPr>
              <w:pStyle w:val="0"/>
              <w:jc w:val="right"/>
            </w:pPr>
            <w:r>
              <w:rPr>
                <w:sz w:val="20"/>
              </w:rPr>
              <w:t xml:space="preserve">150</w:t>
            </w:r>
          </w:p>
        </w:tc>
        <w:tc>
          <w:tcPr>
            <w:tcW w:w="850" w:type="dxa"/>
          </w:tcPr>
          <w:p>
            <w:pPr>
              <w:pStyle w:val="0"/>
              <w:jc w:val="right"/>
            </w:pPr>
            <w:r>
              <w:rPr>
                <w:sz w:val="20"/>
              </w:rPr>
              <w:t xml:space="preserve">180</w:t>
            </w:r>
          </w:p>
        </w:tc>
        <w:tc>
          <w:tcPr>
            <w:tcW w:w="850" w:type="dxa"/>
          </w:tcPr>
          <w:p>
            <w:pPr>
              <w:pStyle w:val="0"/>
              <w:jc w:val="right"/>
            </w:pPr>
            <w:r>
              <w:rPr>
                <w:sz w:val="20"/>
              </w:rPr>
              <w:t xml:space="preserve">200</w:t>
            </w:r>
          </w:p>
        </w:tc>
        <w:tc>
          <w:tcPr>
            <w:tcW w:w="850" w:type="dxa"/>
          </w:tcPr>
          <w:p>
            <w:pPr>
              <w:pStyle w:val="0"/>
              <w:jc w:val="right"/>
            </w:pPr>
            <w:r>
              <w:rPr>
                <w:sz w:val="20"/>
              </w:rPr>
              <w:t xml:space="preserve">210</w:t>
            </w:r>
          </w:p>
        </w:tc>
        <w:tc>
          <w:tcPr>
            <w:tcW w:w="850" w:type="dxa"/>
          </w:tcPr>
          <w:p>
            <w:pPr>
              <w:pStyle w:val="0"/>
              <w:jc w:val="right"/>
            </w:pPr>
            <w:r>
              <w:rPr>
                <w:sz w:val="20"/>
              </w:rPr>
              <w:t xml:space="preserve">220</w:t>
            </w:r>
          </w:p>
        </w:tc>
      </w:tr>
      <w:tr>
        <w:tc>
          <w:tcPr>
            <w:tcW w:w="680" w:type="dxa"/>
          </w:tcPr>
          <w:p>
            <w:pPr>
              <w:pStyle w:val="0"/>
              <w:jc w:val="right"/>
            </w:pPr>
            <w:r>
              <w:rPr>
                <w:sz w:val="20"/>
              </w:rPr>
              <w:t xml:space="preserve">1.5.</w:t>
            </w:r>
          </w:p>
        </w:tc>
        <w:tc>
          <w:tcPr>
            <w:tcW w:w="2834" w:type="dxa"/>
          </w:tcPr>
          <w:p>
            <w:pPr>
              <w:pStyle w:val="0"/>
              <w:jc w:val="both"/>
            </w:pPr>
            <w:r>
              <w:rPr>
                <w:sz w:val="20"/>
              </w:rPr>
              <w:t xml:space="preserve">Количество проведенных семинаров, круглых столов, совещаний по актуальным вопросам деятельности СО НКО</w:t>
            </w:r>
          </w:p>
        </w:tc>
        <w:tc>
          <w:tcPr>
            <w:tcW w:w="1303" w:type="dxa"/>
          </w:tcPr>
          <w:p>
            <w:pPr>
              <w:pStyle w:val="0"/>
              <w:jc w:val="center"/>
            </w:pPr>
            <w:r>
              <w:rPr>
                <w:sz w:val="20"/>
              </w:rPr>
              <w:t xml:space="preserve">ед.</w:t>
            </w:r>
          </w:p>
        </w:tc>
        <w:tc>
          <w:tcPr>
            <w:tcW w:w="850" w:type="dxa"/>
          </w:tcPr>
          <w:p>
            <w:pPr>
              <w:pStyle w:val="0"/>
              <w:jc w:val="right"/>
            </w:pPr>
            <w:r>
              <w:rPr>
                <w:sz w:val="20"/>
              </w:rPr>
              <w:t xml:space="preserve">5</w:t>
            </w:r>
          </w:p>
        </w:tc>
        <w:tc>
          <w:tcPr>
            <w:tcW w:w="850" w:type="dxa"/>
          </w:tcPr>
          <w:p>
            <w:pPr>
              <w:pStyle w:val="0"/>
              <w:jc w:val="right"/>
            </w:pPr>
            <w:r>
              <w:rPr>
                <w:sz w:val="20"/>
              </w:rPr>
              <w:t xml:space="preserve">8</w:t>
            </w:r>
          </w:p>
        </w:tc>
        <w:tc>
          <w:tcPr>
            <w:tcW w:w="850" w:type="dxa"/>
          </w:tcPr>
          <w:p>
            <w:pPr>
              <w:pStyle w:val="0"/>
              <w:jc w:val="right"/>
            </w:pPr>
            <w:r>
              <w:rPr>
                <w:sz w:val="20"/>
              </w:rPr>
              <w:t xml:space="preserve">8</w:t>
            </w:r>
          </w:p>
        </w:tc>
        <w:tc>
          <w:tcPr>
            <w:tcW w:w="850" w:type="dxa"/>
          </w:tcPr>
          <w:p>
            <w:pPr>
              <w:pStyle w:val="0"/>
              <w:jc w:val="right"/>
            </w:pPr>
            <w:r>
              <w:rPr>
                <w:sz w:val="20"/>
              </w:rPr>
              <w:t xml:space="preserve">8</w:t>
            </w:r>
          </w:p>
        </w:tc>
        <w:tc>
          <w:tcPr>
            <w:tcW w:w="850" w:type="dxa"/>
          </w:tcPr>
          <w:p>
            <w:pPr>
              <w:pStyle w:val="0"/>
              <w:jc w:val="right"/>
            </w:pPr>
            <w:r>
              <w:rPr>
                <w:sz w:val="20"/>
              </w:rPr>
              <w:t xml:space="preserve">9</w:t>
            </w:r>
          </w:p>
        </w:tc>
      </w:tr>
      <w:tr>
        <w:tc>
          <w:tcPr>
            <w:tcW w:w="680" w:type="dxa"/>
          </w:tcPr>
          <w:p>
            <w:pPr>
              <w:pStyle w:val="0"/>
              <w:jc w:val="right"/>
            </w:pPr>
            <w:r>
              <w:rPr>
                <w:sz w:val="20"/>
              </w:rPr>
              <w:t xml:space="preserve">1.6.</w:t>
            </w:r>
          </w:p>
        </w:tc>
        <w:tc>
          <w:tcPr>
            <w:tcW w:w="2834" w:type="dxa"/>
          </w:tcPr>
          <w:p>
            <w:pPr>
              <w:pStyle w:val="0"/>
              <w:jc w:val="both"/>
            </w:pPr>
            <w:r>
              <w:rPr>
                <w:sz w:val="20"/>
              </w:rPr>
              <w:t xml:space="preserve">Количество СО НКО, получивших консультационно-методическую поддержку по актуальным вопросам деятельности СО НКО</w:t>
            </w:r>
          </w:p>
        </w:tc>
        <w:tc>
          <w:tcPr>
            <w:tcW w:w="1303" w:type="dxa"/>
          </w:tcPr>
          <w:p>
            <w:pPr>
              <w:pStyle w:val="0"/>
              <w:jc w:val="center"/>
            </w:pPr>
            <w:r>
              <w:rPr>
                <w:sz w:val="20"/>
              </w:rPr>
              <w:t xml:space="preserve">ед.</w:t>
            </w:r>
          </w:p>
        </w:tc>
        <w:tc>
          <w:tcPr>
            <w:tcW w:w="850" w:type="dxa"/>
          </w:tcPr>
          <w:p>
            <w:pPr>
              <w:pStyle w:val="0"/>
              <w:jc w:val="right"/>
            </w:pPr>
            <w:r>
              <w:rPr>
                <w:sz w:val="20"/>
              </w:rPr>
              <w:t xml:space="preserve">45</w:t>
            </w:r>
          </w:p>
        </w:tc>
        <w:tc>
          <w:tcPr>
            <w:tcW w:w="850" w:type="dxa"/>
          </w:tcPr>
          <w:p>
            <w:pPr>
              <w:pStyle w:val="0"/>
              <w:jc w:val="right"/>
            </w:pPr>
            <w:r>
              <w:rPr>
                <w:sz w:val="20"/>
              </w:rPr>
              <w:t xml:space="preserve">55</w:t>
            </w:r>
          </w:p>
        </w:tc>
        <w:tc>
          <w:tcPr>
            <w:tcW w:w="850" w:type="dxa"/>
          </w:tcPr>
          <w:p>
            <w:pPr>
              <w:pStyle w:val="0"/>
              <w:jc w:val="right"/>
            </w:pPr>
            <w:r>
              <w:rPr>
                <w:sz w:val="20"/>
              </w:rPr>
              <w:t xml:space="preserve">60</w:t>
            </w:r>
          </w:p>
        </w:tc>
        <w:tc>
          <w:tcPr>
            <w:tcW w:w="850" w:type="dxa"/>
          </w:tcPr>
          <w:p>
            <w:pPr>
              <w:pStyle w:val="0"/>
              <w:jc w:val="right"/>
            </w:pPr>
            <w:r>
              <w:rPr>
                <w:sz w:val="20"/>
              </w:rPr>
              <w:t xml:space="preserve">60</w:t>
            </w:r>
          </w:p>
        </w:tc>
        <w:tc>
          <w:tcPr>
            <w:tcW w:w="850" w:type="dxa"/>
          </w:tcPr>
          <w:p>
            <w:pPr>
              <w:pStyle w:val="0"/>
              <w:jc w:val="right"/>
            </w:pPr>
            <w:r>
              <w:rPr>
                <w:sz w:val="20"/>
              </w:rPr>
              <w:t xml:space="preserve">65</w:t>
            </w:r>
          </w:p>
        </w:tc>
      </w:tr>
      <w:tr>
        <w:tc>
          <w:tcPr>
            <w:tcW w:w="680" w:type="dxa"/>
          </w:tcPr>
          <w:p>
            <w:pPr>
              <w:pStyle w:val="0"/>
              <w:jc w:val="right"/>
            </w:pPr>
            <w:r>
              <w:rPr>
                <w:sz w:val="20"/>
              </w:rPr>
              <w:t xml:space="preserve">1.7.</w:t>
            </w:r>
          </w:p>
        </w:tc>
        <w:tc>
          <w:tcPr>
            <w:tcW w:w="2834" w:type="dxa"/>
          </w:tcPr>
          <w:p>
            <w:pPr>
              <w:pStyle w:val="0"/>
              <w:jc w:val="both"/>
            </w:pPr>
            <w:r>
              <w:rPr>
                <w:sz w:val="20"/>
              </w:rPr>
              <w:t xml:space="preserve">Количество муниципальных образований в Магаданской области, реализующих муниципальные программы или программные мероприятия, направленные на поддержку СО НКО</w:t>
            </w:r>
          </w:p>
        </w:tc>
        <w:tc>
          <w:tcPr>
            <w:tcW w:w="1303" w:type="dxa"/>
          </w:tcPr>
          <w:p>
            <w:pPr>
              <w:pStyle w:val="0"/>
              <w:jc w:val="center"/>
            </w:pPr>
            <w:r>
              <w:rPr>
                <w:sz w:val="20"/>
              </w:rPr>
              <w:t xml:space="preserve">ед.</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r>
      <w:tr>
        <w:tc>
          <w:tcPr>
            <w:tcW w:w="680" w:type="dxa"/>
          </w:tcPr>
          <w:p>
            <w:pPr>
              <w:pStyle w:val="0"/>
              <w:outlineLvl w:val="3"/>
              <w:jc w:val="right"/>
            </w:pPr>
            <w:r>
              <w:rPr>
                <w:sz w:val="20"/>
              </w:rPr>
              <w:t xml:space="preserve">2.</w:t>
            </w:r>
          </w:p>
        </w:tc>
        <w:tc>
          <w:tcPr>
            <w:gridSpan w:val="7"/>
            <w:tcW w:w="8387" w:type="dxa"/>
          </w:tcPr>
          <w:p>
            <w:pPr>
              <w:pStyle w:val="0"/>
              <w:jc w:val="center"/>
            </w:pPr>
            <w:r>
              <w:rPr>
                <w:sz w:val="20"/>
              </w:rPr>
              <w:t xml:space="preserve">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tc>
          <w:tcPr>
            <w:tcW w:w="680" w:type="dxa"/>
          </w:tcPr>
          <w:p>
            <w:pPr>
              <w:pStyle w:val="0"/>
              <w:jc w:val="right"/>
            </w:pPr>
            <w:r>
              <w:rPr>
                <w:sz w:val="20"/>
              </w:rPr>
              <w:t xml:space="preserve">2.1.</w:t>
            </w:r>
          </w:p>
        </w:tc>
        <w:tc>
          <w:tcPr>
            <w:tcW w:w="2834" w:type="dxa"/>
          </w:tcPr>
          <w:p>
            <w:pPr>
              <w:pStyle w:val="0"/>
              <w:jc w:val="both"/>
            </w:pPr>
            <w:r>
              <w:rPr>
                <w:sz w:val="20"/>
              </w:rPr>
              <w:t xml:space="preserve">Количество общественных или религиозных объединений, ликвидированных по причине осуществления ими экстремистской деятельности</w:t>
            </w:r>
          </w:p>
        </w:tc>
        <w:tc>
          <w:tcPr>
            <w:tcW w:w="1303" w:type="dxa"/>
          </w:tcPr>
          <w:p>
            <w:pPr>
              <w:pStyle w:val="0"/>
              <w:jc w:val="center"/>
            </w:pPr>
            <w:r>
              <w:rPr>
                <w:sz w:val="20"/>
              </w:rPr>
              <w:t xml:space="preserve">ед.</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t xml:space="preserve">2.2.</w:t>
            </w:r>
          </w:p>
        </w:tc>
        <w:tc>
          <w:tcPr>
            <w:tcW w:w="2834" w:type="dxa"/>
          </w:tcPr>
          <w:p>
            <w:pPr>
              <w:pStyle w:val="0"/>
              <w:jc w:val="both"/>
            </w:pPr>
            <w:r>
              <w:rPr>
                <w:sz w:val="20"/>
              </w:rPr>
              <w:t xml:space="preserve">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tc>
        <w:tc>
          <w:tcPr>
            <w:tcW w:w="1303" w:type="dxa"/>
          </w:tcPr>
          <w:p>
            <w:pPr>
              <w:pStyle w:val="0"/>
              <w:jc w:val="center"/>
            </w:pPr>
            <w:r>
              <w:rPr>
                <w:sz w:val="20"/>
              </w:rPr>
              <w:t xml:space="preserve">ед.</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t xml:space="preserve">2.3.</w:t>
            </w:r>
          </w:p>
        </w:tc>
        <w:tc>
          <w:tcPr>
            <w:tcW w:w="2834" w:type="dxa"/>
          </w:tcPr>
          <w:p>
            <w:pPr>
              <w:pStyle w:val="0"/>
              <w:jc w:val="both"/>
            </w:pPr>
            <w:r>
              <w:rPr>
                <w:sz w:val="20"/>
              </w:rPr>
              <w:t xml:space="preserve">Количество включенных в федеральный список экстремистских материалов, выявленных на территории Магаданской области</w:t>
            </w:r>
          </w:p>
        </w:tc>
        <w:tc>
          <w:tcPr>
            <w:tcW w:w="1303" w:type="dxa"/>
          </w:tcPr>
          <w:p>
            <w:pPr>
              <w:pStyle w:val="0"/>
              <w:jc w:val="center"/>
            </w:pPr>
            <w:r>
              <w:rPr>
                <w:sz w:val="20"/>
              </w:rPr>
              <w:t xml:space="preserve">ед.</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t xml:space="preserve">2.4.</w:t>
            </w:r>
          </w:p>
        </w:tc>
        <w:tc>
          <w:tcPr>
            <w:tcW w:w="2834" w:type="dxa"/>
          </w:tcPr>
          <w:p>
            <w:pPr>
              <w:pStyle w:val="0"/>
              <w:jc w:val="both"/>
            </w:pPr>
            <w:r>
              <w:rPr>
                <w:sz w:val="20"/>
              </w:rPr>
              <w:t xml:space="preserve">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tc>
        <w:tc>
          <w:tcPr>
            <w:tcW w:w="1303" w:type="dxa"/>
          </w:tcPr>
          <w:p>
            <w:pPr>
              <w:pStyle w:val="0"/>
              <w:jc w:val="center"/>
            </w:pPr>
            <w:r>
              <w:rPr>
                <w:sz w:val="20"/>
              </w:rPr>
              <w:t xml:space="preserve">ед.</w:t>
            </w:r>
          </w:p>
        </w:tc>
        <w:tc>
          <w:tcPr>
            <w:tcW w:w="850" w:type="dxa"/>
          </w:tcPr>
          <w:p>
            <w:pPr>
              <w:pStyle w:val="0"/>
              <w:jc w:val="right"/>
            </w:pPr>
            <w:r>
              <w:rPr>
                <w:sz w:val="20"/>
              </w:rPr>
              <w:t xml:space="preserve">6</w:t>
            </w:r>
          </w:p>
        </w:tc>
        <w:tc>
          <w:tcPr>
            <w:tcW w:w="850" w:type="dxa"/>
          </w:tcPr>
          <w:p>
            <w:pPr>
              <w:pStyle w:val="0"/>
              <w:jc w:val="right"/>
            </w:pPr>
            <w:r>
              <w:rPr>
                <w:sz w:val="20"/>
              </w:rPr>
              <w:t xml:space="preserve">6</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8</w:t>
            </w:r>
          </w:p>
        </w:tc>
      </w:tr>
      <w:tr>
        <w:tc>
          <w:tcPr>
            <w:tcW w:w="680" w:type="dxa"/>
          </w:tcPr>
          <w:p>
            <w:pPr>
              <w:pStyle w:val="0"/>
              <w:jc w:val="right"/>
            </w:pPr>
            <w:r>
              <w:rPr>
                <w:sz w:val="20"/>
              </w:rPr>
              <w:t xml:space="preserve">2.5.</w:t>
            </w:r>
          </w:p>
        </w:tc>
        <w:tc>
          <w:tcPr>
            <w:tcW w:w="2834" w:type="dxa"/>
          </w:tcPr>
          <w:p>
            <w:pPr>
              <w:pStyle w:val="0"/>
              <w:jc w:val="both"/>
            </w:pPr>
            <w:r>
              <w:rPr>
                <w:sz w:val="20"/>
              </w:rPr>
              <w:t xml:space="preserve">Количество массовых акций, мероприятий, способствующих формированию патриотизма, пропагандирующих чувство российского патриотизма проведенных в отчетном периоде</w:t>
            </w:r>
          </w:p>
        </w:tc>
        <w:tc>
          <w:tcPr>
            <w:tcW w:w="1303" w:type="dxa"/>
          </w:tcPr>
          <w:p>
            <w:pPr>
              <w:pStyle w:val="0"/>
              <w:jc w:val="center"/>
            </w:pPr>
            <w:r>
              <w:rPr>
                <w:sz w:val="20"/>
              </w:rPr>
              <w:t xml:space="preserve">ед.</w:t>
            </w:r>
          </w:p>
        </w:tc>
        <w:tc>
          <w:tcPr>
            <w:tcW w:w="850" w:type="dxa"/>
          </w:tcPr>
          <w:p>
            <w:pPr>
              <w:pStyle w:val="0"/>
              <w:jc w:val="right"/>
            </w:pPr>
            <w:r>
              <w:rPr>
                <w:sz w:val="20"/>
              </w:rPr>
              <w:t xml:space="preserve">20</w:t>
            </w:r>
          </w:p>
        </w:tc>
        <w:tc>
          <w:tcPr>
            <w:tcW w:w="850" w:type="dxa"/>
          </w:tcPr>
          <w:p>
            <w:pPr>
              <w:pStyle w:val="0"/>
              <w:jc w:val="right"/>
            </w:pPr>
            <w:r>
              <w:rPr>
                <w:sz w:val="20"/>
              </w:rPr>
              <w:t xml:space="preserve">22</w:t>
            </w:r>
          </w:p>
        </w:tc>
        <w:tc>
          <w:tcPr>
            <w:tcW w:w="850" w:type="dxa"/>
          </w:tcPr>
          <w:p>
            <w:pPr>
              <w:pStyle w:val="0"/>
              <w:jc w:val="right"/>
            </w:pPr>
            <w:r>
              <w:rPr>
                <w:sz w:val="20"/>
              </w:rPr>
              <w:t xml:space="preserve">25</w:t>
            </w:r>
          </w:p>
        </w:tc>
        <w:tc>
          <w:tcPr>
            <w:tcW w:w="850" w:type="dxa"/>
          </w:tcPr>
          <w:p>
            <w:pPr>
              <w:pStyle w:val="0"/>
              <w:jc w:val="right"/>
            </w:pPr>
            <w:r>
              <w:rPr>
                <w:sz w:val="20"/>
              </w:rPr>
              <w:t xml:space="preserve">30</w:t>
            </w:r>
          </w:p>
        </w:tc>
        <w:tc>
          <w:tcPr>
            <w:tcW w:w="850" w:type="dxa"/>
          </w:tcPr>
          <w:p>
            <w:pPr>
              <w:pStyle w:val="0"/>
              <w:jc w:val="right"/>
            </w:pPr>
            <w:r>
              <w:rPr>
                <w:sz w:val="20"/>
              </w:rPr>
              <w:t xml:space="preserve">30</w:t>
            </w:r>
          </w:p>
        </w:tc>
      </w:tr>
      <w:tr>
        <w:tc>
          <w:tcPr>
            <w:tcW w:w="680" w:type="dxa"/>
          </w:tcPr>
          <w:p>
            <w:pPr>
              <w:pStyle w:val="0"/>
              <w:jc w:val="right"/>
            </w:pPr>
            <w:r>
              <w:rPr>
                <w:sz w:val="20"/>
              </w:rPr>
              <w:t xml:space="preserve">2.6.</w:t>
            </w:r>
          </w:p>
        </w:tc>
        <w:tc>
          <w:tcPr>
            <w:tcW w:w="2834" w:type="dxa"/>
          </w:tcPr>
          <w:p>
            <w:pPr>
              <w:pStyle w:val="0"/>
              <w:jc w:val="both"/>
            </w:pPr>
            <w:r>
              <w:rPr>
                <w:sz w:val="20"/>
              </w:rPr>
              <w:t xml:space="preserve">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tc>
        <w:tc>
          <w:tcPr>
            <w:tcW w:w="1303" w:type="dxa"/>
          </w:tcPr>
          <w:p>
            <w:pPr>
              <w:pStyle w:val="0"/>
              <w:jc w:val="center"/>
            </w:pPr>
            <w:r>
              <w:rPr>
                <w:sz w:val="20"/>
              </w:rPr>
              <w:t xml:space="preserve">ед.</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r>
      <w:tr>
        <w:tc>
          <w:tcPr>
            <w:tcW w:w="680" w:type="dxa"/>
          </w:tcPr>
          <w:p>
            <w:pPr>
              <w:pStyle w:val="0"/>
              <w:jc w:val="right"/>
            </w:pPr>
            <w:r>
              <w:rPr>
                <w:sz w:val="20"/>
              </w:rPr>
              <w:t xml:space="preserve">2.7.</w:t>
            </w:r>
          </w:p>
        </w:tc>
        <w:tc>
          <w:tcPr>
            <w:tcW w:w="2834" w:type="dxa"/>
          </w:tcPr>
          <w:p>
            <w:pPr>
              <w:pStyle w:val="0"/>
              <w:jc w:val="both"/>
            </w:pPr>
            <w:r>
              <w:rPr>
                <w:sz w:val="20"/>
              </w:rPr>
              <w:t xml:space="preserve">Доля граждан, положительно оценивающих состояние межнациональных отношений, в общем количестве жителей Магаданской области</w:t>
            </w:r>
          </w:p>
        </w:tc>
        <w:tc>
          <w:tcPr>
            <w:tcW w:w="1303" w:type="dxa"/>
          </w:tcPr>
          <w:p>
            <w:pPr>
              <w:pStyle w:val="0"/>
              <w:jc w:val="center"/>
            </w:pPr>
            <w:r>
              <w:rPr>
                <w:sz w:val="20"/>
              </w:rPr>
              <w:t xml:space="preserve">%</w:t>
            </w:r>
          </w:p>
        </w:tc>
        <w:tc>
          <w:tcPr>
            <w:tcW w:w="850" w:type="dxa"/>
          </w:tcPr>
          <w:p>
            <w:pPr>
              <w:pStyle w:val="0"/>
              <w:jc w:val="right"/>
            </w:pPr>
            <w:r>
              <w:rPr>
                <w:sz w:val="20"/>
              </w:rPr>
              <w:t xml:space="preserve">75</w:t>
            </w:r>
          </w:p>
        </w:tc>
        <w:tc>
          <w:tcPr>
            <w:tcW w:w="850" w:type="dxa"/>
          </w:tcPr>
          <w:p>
            <w:pPr>
              <w:pStyle w:val="0"/>
              <w:jc w:val="right"/>
            </w:pPr>
            <w:r>
              <w:rPr>
                <w:sz w:val="20"/>
              </w:rPr>
              <w:t xml:space="preserve">86</w:t>
            </w:r>
          </w:p>
        </w:tc>
        <w:tc>
          <w:tcPr>
            <w:tcW w:w="850" w:type="dxa"/>
          </w:tcPr>
          <w:p>
            <w:pPr>
              <w:pStyle w:val="0"/>
              <w:jc w:val="right"/>
            </w:pPr>
            <w:r>
              <w:rPr>
                <w:sz w:val="20"/>
              </w:rPr>
              <w:t xml:space="preserve">86</w:t>
            </w:r>
          </w:p>
        </w:tc>
        <w:tc>
          <w:tcPr>
            <w:tcW w:w="850" w:type="dxa"/>
          </w:tcPr>
          <w:p>
            <w:pPr>
              <w:pStyle w:val="0"/>
              <w:jc w:val="right"/>
            </w:pPr>
            <w:r>
              <w:rPr>
                <w:sz w:val="20"/>
              </w:rPr>
              <w:t xml:space="preserve">86</w:t>
            </w:r>
          </w:p>
        </w:tc>
        <w:tc>
          <w:tcPr>
            <w:tcW w:w="850" w:type="dxa"/>
          </w:tcPr>
          <w:p>
            <w:pPr>
              <w:pStyle w:val="0"/>
              <w:jc w:val="right"/>
            </w:pPr>
            <w:r>
              <w:rPr>
                <w:sz w:val="20"/>
              </w:rPr>
              <w:t xml:space="preserve">86</w:t>
            </w:r>
          </w:p>
        </w:tc>
      </w:tr>
      <w:tr>
        <w:tc>
          <w:tcPr>
            <w:tcW w:w="680" w:type="dxa"/>
          </w:tcPr>
          <w:p>
            <w:pPr>
              <w:pStyle w:val="0"/>
              <w:jc w:val="right"/>
            </w:pPr>
            <w:r>
              <w:rPr>
                <w:sz w:val="20"/>
              </w:rPr>
              <w:t xml:space="preserve">2.8.</w:t>
            </w:r>
          </w:p>
        </w:tc>
        <w:tc>
          <w:tcPr>
            <w:tcW w:w="2834"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303" w:type="dxa"/>
          </w:tcPr>
          <w:p>
            <w:pPr>
              <w:pStyle w:val="0"/>
              <w:jc w:val="center"/>
            </w:pPr>
            <w:r>
              <w:rPr>
                <w:sz w:val="20"/>
              </w:rPr>
              <w:t xml:space="preserve">тыс. чел.</w:t>
            </w:r>
          </w:p>
        </w:tc>
        <w:tc>
          <w:tcPr>
            <w:tcW w:w="850" w:type="dxa"/>
          </w:tcPr>
          <w:p>
            <w:pPr>
              <w:pStyle w:val="0"/>
              <w:jc w:val="right"/>
            </w:pPr>
            <w:r>
              <w:rPr>
                <w:sz w:val="20"/>
              </w:rPr>
              <w:t xml:space="preserve">2,0</w:t>
            </w:r>
          </w:p>
        </w:tc>
        <w:tc>
          <w:tcPr>
            <w:tcW w:w="850" w:type="dxa"/>
          </w:tcPr>
          <w:p>
            <w:pPr>
              <w:pStyle w:val="0"/>
              <w:jc w:val="right"/>
            </w:pPr>
            <w:r>
              <w:rPr>
                <w:sz w:val="20"/>
              </w:rPr>
              <w:t xml:space="preserve">8,6</w:t>
            </w:r>
          </w:p>
        </w:tc>
        <w:tc>
          <w:tcPr>
            <w:tcW w:w="850" w:type="dxa"/>
          </w:tcPr>
          <w:p>
            <w:pPr>
              <w:pStyle w:val="0"/>
              <w:jc w:val="right"/>
            </w:pPr>
            <w:r>
              <w:rPr>
                <w:sz w:val="20"/>
              </w:rPr>
              <w:t xml:space="preserve">5,2</w:t>
            </w:r>
          </w:p>
        </w:tc>
        <w:tc>
          <w:tcPr>
            <w:tcW w:w="850" w:type="dxa"/>
          </w:tcPr>
          <w:p>
            <w:pPr>
              <w:pStyle w:val="0"/>
              <w:jc w:val="right"/>
            </w:pPr>
            <w:r>
              <w:rPr>
                <w:sz w:val="20"/>
              </w:rPr>
              <w:t xml:space="preserve">5,2</w:t>
            </w:r>
          </w:p>
        </w:tc>
        <w:tc>
          <w:tcPr>
            <w:tcW w:w="850" w:type="dxa"/>
          </w:tcPr>
          <w:p>
            <w:pPr>
              <w:pStyle w:val="0"/>
              <w:jc w:val="right"/>
            </w:pPr>
            <w:r>
              <w:rPr>
                <w:sz w:val="20"/>
              </w:rPr>
              <w:t xml:space="preserve">5,2</w:t>
            </w:r>
          </w:p>
        </w:tc>
      </w:tr>
      <w:tr>
        <w:tc>
          <w:tcPr>
            <w:tcW w:w="680" w:type="dxa"/>
          </w:tcPr>
          <w:p>
            <w:pPr>
              <w:pStyle w:val="0"/>
              <w:jc w:val="right"/>
            </w:pPr>
            <w:r>
              <w:rPr>
                <w:sz w:val="20"/>
              </w:rPr>
              <w:t xml:space="preserve">2.9.</w:t>
            </w:r>
          </w:p>
        </w:tc>
        <w:tc>
          <w:tcPr>
            <w:tcW w:w="2834" w:type="dxa"/>
          </w:tcPr>
          <w:p>
            <w:pPr>
              <w:pStyle w:val="0"/>
              <w:jc w:val="both"/>
            </w:pPr>
            <w:r>
              <w:rPr>
                <w:sz w:val="20"/>
              </w:rPr>
              <w:t xml:space="preserve">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tc>
        <w:tc>
          <w:tcPr>
            <w:tcW w:w="1303" w:type="dxa"/>
          </w:tcPr>
          <w:p>
            <w:pPr>
              <w:pStyle w:val="0"/>
              <w:jc w:val="center"/>
            </w:pPr>
            <w:r>
              <w:rPr>
                <w:sz w:val="20"/>
              </w:rPr>
              <w:t xml:space="preserve">экземпляр</w:t>
            </w:r>
          </w:p>
        </w:tc>
        <w:tc>
          <w:tcPr>
            <w:tcW w:w="850" w:type="dxa"/>
          </w:tcPr>
          <w:p>
            <w:pPr>
              <w:pStyle w:val="0"/>
              <w:jc w:val="right"/>
            </w:pPr>
            <w:r>
              <w:rPr>
                <w:sz w:val="20"/>
              </w:rPr>
              <w:t xml:space="preserve">130</w:t>
            </w:r>
          </w:p>
        </w:tc>
        <w:tc>
          <w:tcPr>
            <w:tcW w:w="850" w:type="dxa"/>
          </w:tcPr>
          <w:p>
            <w:pPr>
              <w:pStyle w:val="0"/>
              <w:jc w:val="right"/>
            </w:pPr>
            <w:r>
              <w:rPr>
                <w:sz w:val="20"/>
              </w:rPr>
              <w:t xml:space="preserve">130</w:t>
            </w:r>
          </w:p>
        </w:tc>
        <w:tc>
          <w:tcPr>
            <w:tcW w:w="850" w:type="dxa"/>
          </w:tcPr>
          <w:p>
            <w:pPr>
              <w:pStyle w:val="0"/>
              <w:jc w:val="right"/>
            </w:pPr>
            <w:r>
              <w:rPr>
                <w:sz w:val="20"/>
              </w:rPr>
              <w:t xml:space="preserve">130</w:t>
            </w:r>
          </w:p>
        </w:tc>
        <w:tc>
          <w:tcPr>
            <w:tcW w:w="850" w:type="dxa"/>
          </w:tcPr>
          <w:p>
            <w:pPr>
              <w:pStyle w:val="0"/>
              <w:jc w:val="right"/>
            </w:pPr>
            <w:r>
              <w:rPr>
                <w:sz w:val="20"/>
              </w:rPr>
              <w:t xml:space="preserve">130</w:t>
            </w:r>
          </w:p>
        </w:tc>
        <w:tc>
          <w:tcPr>
            <w:tcW w:w="850" w:type="dxa"/>
          </w:tcPr>
          <w:p>
            <w:pPr>
              <w:pStyle w:val="0"/>
              <w:jc w:val="right"/>
            </w:pPr>
            <w:r>
              <w:rPr>
                <w:sz w:val="20"/>
              </w:rPr>
              <w:t xml:space="preserve">130</w:t>
            </w:r>
          </w:p>
        </w:tc>
      </w:tr>
      <w:tr>
        <w:tc>
          <w:tcPr>
            <w:tcW w:w="680" w:type="dxa"/>
          </w:tcPr>
          <w:p>
            <w:pPr>
              <w:pStyle w:val="0"/>
              <w:jc w:val="right"/>
            </w:pPr>
            <w:r>
              <w:rPr>
                <w:sz w:val="20"/>
              </w:rPr>
              <w:t xml:space="preserve">2.10.</w:t>
            </w:r>
          </w:p>
        </w:tc>
        <w:tc>
          <w:tcPr>
            <w:tcW w:w="2834" w:type="dxa"/>
          </w:tcPr>
          <w:p>
            <w:pPr>
              <w:pStyle w:val="0"/>
              <w:jc w:val="both"/>
            </w:pPr>
            <w:r>
              <w:rPr>
                <w:sz w:val="20"/>
              </w:rPr>
              <w:t xml:space="preserve">Количество показов спектаклей, направленных на распространение знаний о народах России проведенных в отчетном периоде</w:t>
            </w:r>
          </w:p>
        </w:tc>
        <w:tc>
          <w:tcPr>
            <w:tcW w:w="1303" w:type="dxa"/>
          </w:tcPr>
          <w:p>
            <w:pPr>
              <w:pStyle w:val="0"/>
              <w:jc w:val="center"/>
            </w:pPr>
            <w:r>
              <w:rPr>
                <w:sz w:val="20"/>
              </w:rPr>
              <w:t xml:space="preserve">ед.</w:t>
            </w:r>
          </w:p>
        </w:tc>
        <w:tc>
          <w:tcPr>
            <w:tcW w:w="850" w:type="dxa"/>
          </w:tcPr>
          <w:p>
            <w:pPr>
              <w:pStyle w:val="0"/>
              <w:jc w:val="right"/>
            </w:pPr>
            <w:r>
              <w:rPr>
                <w:sz w:val="20"/>
              </w:rPr>
              <w:t xml:space="preserve">22</w:t>
            </w:r>
          </w:p>
        </w:tc>
        <w:tc>
          <w:tcPr>
            <w:tcW w:w="850" w:type="dxa"/>
          </w:tcPr>
          <w:p>
            <w:pPr>
              <w:pStyle w:val="0"/>
              <w:jc w:val="right"/>
            </w:pPr>
            <w:r>
              <w:rPr>
                <w:sz w:val="20"/>
              </w:rPr>
              <w:t xml:space="preserve">22</w:t>
            </w:r>
          </w:p>
        </w:tc>
        <w:tc>
          <w:tcPr>
            <w:tcW w:w="850" w:type="dxa"/>
          </w:tcPr>
          <w:p>
            <w:pPr>
              <w:pStyle w:val="0"/>
              <w:jc w:val="right"/>
            </w:pPr>
            <w:r>
              <w:rPr>
                <w:sz w:val="20"/>
              </w:rPr>
              <w:t xml:space="preserve">22</w:t>
            </w:r>
          </w:p>
        </w:tc>
        <w:tc>
          <w:tcPr>
            <w:tcW w:w="850" w:type="dxa"/>
          </w:tcPr>
          <w:p>
            <w:pPr>
              <w:pStyle w:val="0"/>
              <w:jc w:val="right"/>
            </w:pPr>
            <w:r>
              <w:rPr>
                <w:sz w:val="20"/>
              </w:rPr>
              <w:t xml:space="preserve">22</w:t>
            </w:r>
          </w:p>
        </w:tc>
        <w:tc>
          <w:tcPr>
            <w:tcW w:w="850" w:type="dxa"/>
          </w:tcPr>
          <w:p>
            <w:pPr>
              <w:pStyle w:val="0"/>
              <w:jc w:val="right"/>
            </w:pPr>
            <w:r>
              <w:rPr>
                <w:sz w:val="20"/>
              </w:rPr>
              <w:t xml:space="preserve">22</w:t>
            </w:r>
          </w:p>
        </w:tc>
      </w:tr>
      <w:tr>
        <w:tc>
          <w:tcPr>
            <w:tcW w:w="680" w:type="dxa"/>
          </w:tcPr>
          <w:p>
            <w:pPr>
              <w:pStyle w:val="0"/>
              <w:jc w:val="right"/>
            </w:pPr>
            <w:r>
              <w:rPr>
                <w:sz w:val="20"/>
              </w:rPr>
              <w:t xml:space="preserve">2.11.</w:t>
            </w:r>
          </w:p>
        </w:tc>
        <w:tc>
          <w:tcPr>
            <w:tcW w:w="2834"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1303" w:type="dxa"/>
          </w:tcPr>
          <w:p>
            <w:pPr>
              <w:pStyle w:val="0"/>
              <w:jc w:val="center"/>
            </w:pPr>
            <w:r>
              <w:rPr>
                <w:sz w:val="20"/>
              </w:rPr>
              <w:t xml:space="preserve">тыс. чел.</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r>
      <w:tr>
        <w:tc>
          <w:tcPr>
            <w:tcW w:w="680" w:type="dxa"/>
          </w:tcPr>
          <w:p>
            <w:pPr>
              <w:pStyle w:val="0"/>
              <w:jc w:val="right"/>
            </w:pPr>
            <w:r>
              <w:rPr>
                <w:sz w:val="20"/>
              </w:rPr>
              <w:t xml:space="preserve">2.12.</w:t>
            </w:r>
          </w:p>
        </w:tc>
        <w:tc>
          <w:tcPr>
            <w:tcW w:w="2834" w:type="dxa"/>
          </w:tcPr>
          <w:p>
            <w:pPr>
              <w:pStyle w:val="0"/>
              <w:jc w:val="both"/>
            </w:pPr>
            <w:r>
              <w:rPr>
                <w:sz w:val="20"/>
              </w:rPr>
              <w:t xml:space="preserve">Уровень толерантного отношения к представителям другой национальности</w:t>
            </w:r>
          </w:p>
        </w:tc>
        <w:tc>
          <w:tcPr>
            <w:tcW w:w="1303" w:type="dxa"/>
          </w:tcPr>
          <w:p>
            <w:pPr>
              <w:pStyle w:val="0"/>
              <w:jc w:val="center"/>
            </w:pPr>
            <w:r>
              <w:rPr>
                <w:sz w:val="20"/>
              </w:rPr>
              <w:t xml:space="preserve">%</w:t>
            </w:r>
          </w:p>
        </w:tc>
        <w:tc>
          <w:tcPr>
            <w:tcW w:w="850" w:type="dxa"/>
          </w:tcPr>
          <w:p>
            <w:pPr>
              <w:pStyle w:val="0"/>
              <w:jc w:val="right"/>
            </w:pPr>
            <w:r>
              <w:rPr>
                <w:sz w:val="20"/>
              </w:rPr>
              <w:t xml:space="preserve">80</w:t>
            </w:r>
          </w:p>
        </w:tc>
        <w:tc>
          <w:tcPr>
            <w:tcW w:w="850" w:type="dxa"/>
          </w:tcPr>
          <w:p>
            <w:pPr>
              <w:pStyle w:val="0"/>
              <w:jc w:val="right"/>
            </w:pPr>
            <w:r>
              <w:rPr>
                <w:sz w:val="20"/>
              </w:rPr>
              <w:t xml:space="preserve">80</w:t>
            </w:r>
          </w:p>
        </w:tc>
        <w:tc>
          <w:tcPr>
            <w:tcW w:w="850" w:type="dxa"/>
          </w:tcPr>
          <w:p>
            <w:pPr>
              <w:pStyle w:val="0"/>
              <w:jc w:val="right"/>
            </w:pPr>
            <w:r>
              <w:rPr>
                <w:sz w:val="20"/>
              </w:rPr>
              <w:t xml:space="preserve">80</w:t>
            </w:r>
          </w:p>
        </w:tc>
        <w:tc>
          <w:tcPr>
            <w:tcW w:w="850" w:type="dxa"/>
          </w:tcPr>
          <w:p>
            <w:pPr>
              <w:pStyle w:val="0"/>
              <w:jc w:val="right"/>
            </w:pPr>
            <w:r>
              <w:rPr>
                <w:sz w:val="20"/>
              </w:rPr>
              <w:t xml:space="preserve">80</w:t>
            </w:r>
          </w:p>
        </w:tc>
        <w:tc>
          <w:tcPr>
            <w:tcW w:w="850" w:type="dxa"/>
          </w:tcPr>
          <w:p>
            <w:pPr>
              <w:pStyle w:val="0"/>
              <w:jc w:val="right"/>
            </w:pPr>
            <w:r>
              <w:rPr>
                <w:sz w:val="20"/>
              </w:rPr>
              <w:t xml:space="preserve">80</w:t>
            </w:r>
          </w:p>
        </w:tc>
      </w:tr>
      <w:tr>
        <w:tc>
          <w:tcPr>
            <w:tcW w:w="680" w:type="dxa"/>
          </w:tcPr>
          <w:p>
            <w:pPr>
              <w:pStyle w:val="0"/>
              <w:jc w:val="right"/>
            </w:pPr>
            <w:r>
              <w:rPr>
                <w:sz w:val="20"/>
              </w:rPr>
              <w:t xml:space="preserve">2.13.</w:t>
            </w:r>
          </w:p>
        </w:tc>
        <w:tc>
          <w:tcPr>
            <w:tcW w:w="2834" w:type="dxa"/>
          </w:tcPr>
          <w:p>
            <w:pPr>
              <w:pStyle w:val="0"/>
              <w:jc w:val="both"/>
            </w:pPr>
            <w:r>
              <w:rPr>
                <w:sz w:val="20"/>
              </w:rPr>
              <w:t xml:space="preserve">Количество муниципальных образований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c>
          <w:tcPr>
            <w:tcW w:w="1303" w:type="dxa"/>
          </w:tcPr>
          <w:p>
            <w:pPr>
              <w:pStyle w:val="0"/>
              <w:jc w:val="center"/>
            </w:pPr>
            <w:r>
              <w:rPr>
                <w:sz w:val="20"/>
              </w:rPr>
              <w:t xml:space="preserve">ед.</w:t>
            </w:r>
          </w:p>
        </w:tc>
        <w:tc>
          <w:tcPr>
            <w:tcW w:w="850" w:type="dxa"/>
          </w:tcPr>
          <w:p>
            <w:pPr>
              <w:pStyle w:val="0"/>
              <w:jc w:val="right"/>
            </w:pPr>
            <w:r>
              <w:rPr>
                <w:sz w:val="20"/>
              </w:rPr>
              <w:t xml:space="preserve">5</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r>
      <w:tr>
        <w:tc>
          <w:tcPr>
            <w:tcW w:w="680" w:type="dxa"/>
          </w:tcPr>
          <w:p>
            <w:pPr>
              <w:pStyle w:val="0"/>
              <w:jc w:val="right"/>
            </w:pPr>
            <w:r>
              <w:rPr>
                <w:sz w:val="20"/>
              </w:rPr>
              <w:t xml:space="preserve">2.14.</w:t>
            </w:r>
          </w:p>
        </w:tc>
        <w:tc>
          <w:tcPr>
            <w:tcW w:w="2834" w:type="dxa"/>
          </w:tcPr>
          <w:p>
            <w:pPr>
              <w:pStyle w:val="0"/>
              <w:jc w:val="both"/>
            </w:pPr>
            <w:r>
              <w:rPr>
                <w:sz w:val="20"/>
              </w:rPr>
              <w:t xml:space="preserve">Количество казачьих мероприятий, просветительской, патриотической, духовно-нравственной и культурной направленности на территории Магаданской области</w:t>
            </w:r>
          </w:p>
        </w:tc>
        <w:tc>
          <w:tcPr>
            <w:tcW w:w="1303" w:type="dxa"/>
          </w:tcPr>
          <w:p>
            <w:pPr>
              <w:pStyle w:val="0"/>
              <w:jc w:val="center"/>
            </w:pPr>
            <w:r>
              <w:rPr>
                <w:sz w:val="20"/>
              </w:rPr>
              <w:t xml:space="preserve">ед.</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c>
          <w:tcPr>
            <w:tcW w:w="850" w:type="dxa"/>
          </w:tcPr>
          <w:p>
            <w:pPr>
              <w:pStyle w:val="0"/>
              <w:jc w:val="right"/>
            </w:pPr>
            <w:r>
              <w:rPr>
                <w:sz w:val="20"/>
              </w:rPr>
              <w:t xml:space="preserve">5</w:t>
            </w:r>
          </w:p>
        </w:tc>
      </w:tr>
      <w:tr>
        <w:tc>
          <w:tcPr>
            <w:tcW w:w="680" w:type="dxa"/>
          </w:tcPr>
          <w:p>
            <w:pPr>
              <w:pStyle w:val="0"/>
              <w:jc w:val="right"/>
            </w:pPr>
            <w:r>
              <w:rPr>
                <w:sz w:val="20"/>
              </w:rPr>
              <w:t xml:space="preserve">2.15.</w:t>
            </w:r>
          </w:p>
        </w:tc>
        <w:tc>
          <w:tcPr>
            <w:tcW w:w="2834" w:type="dxa"/>
          </w:tcPr>
          <w:p>
            <w:pPr>
              <w:pStyle w:val="0"/>
              <w:jc w:val="both"/>
            </w:pPr>
            <w:r>
              <w:rPr>
                <w:sz w:val="20"/>
              </w:rPr>
              <w:t xml:space="preserve">Количество проведенных с участием членов казачьих обществ и иных объединений казаков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303" w:type="dxa"/>
          </w:tcPr>
          <w:p>
            <w:pPr>
              <w:pStyle w:val="0"/>
              <w:jc w:val="center"/>
            </w:pPr>
            <w:r>
              <w:rPr>
                <w:sz w:val="20"/>
              </w:rPr>
              <w:t xml:space="preserve">ед.</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r>
      <w:tr>
        <w:tc>
          <w:tcPr>
            <w:tcW w:w="680" w:type="dxa"/>
          </w:tcPr>
          <w:p>
            <w:pPr>
              <w:pStyle w:val="0"/>
              <w:outlineLvl w:val="3"/>
              <w:jc w:val="right"/>
            </w:pPr>
            <w:r>
              <w:rPr>
                <w:sz w:val="20"/>
              </w:rPr>
              <w:t xml:space="preserve">3.</w:t>
            </w:r>
          </w:p>
        </w:tc>
        <w:tc>
          <w:tcPr>
            <w:gridSpan w:val="7"/>
            <w:tcW w:w="8387" w:type="dxa"/>
          </w:tcPr>
          <w:p>
            <w:pPr>
              <w:pStyle w:val="0"/>
              <w:jc w:val="center"/>
            </w:pPr>
            <w:r>
              <w:rPr>
                <w:sz w:val="20"/>
              </w:rPr>
              <w:t xml:space="preserve">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Магаданской области"</w:t>
            </w:r>
          </w:p>
        </w:tc>
      </w:tr>
      <w:tr>
        <w:tc>
          <w:tcPr>
            <w:tcW w:w="680" w:type="dxa"/>
          </w:tcPr>
          <w:p>
            <w:pPr>
              <w:pStyle w:val="0"/>
              <w:jc w:val="right"/>
            </w:pPr>
            <w:r>
              <w:rPr>
                <w:sz w:val="20"/>
              </w:rPr>
              <w:t xml:space="preserve">3.1.</w:t>
            </w:r>
          </w:p>
        </w:tc>
        <w:tc>
          <w:tcPr>
            <w:tcW w:w="2834" w:type="dxa"/>
          </w:tcPr>
          <w:p>
            <w:pPr>
              <w:pStyle w:val="0"/>
              <w:jc w:val="both"/>
            </w:pPr>
            <w:r>
              <w:rPr>
                <w:sz w:val="20"/>
              </w:rPr>
              <w:t xml:space="preserve">Укомплектованность должностей государственной гражданской службы министерства внутренней, информационной и молодежной политики Магаданской области</w:t>
            </w:r>
          </w:p>
        </w:tc>
        <w:tc>
          <w:tcPr>
            <w:tcW w:w="1303" w:type="dxa"/>
          </w:tcPr>
          <w:p>
            <w:pPr>
              <w:pStyle w:val="0"/>
              <w:jc w:val="center"/>
            </w:pPr>
            <w:r>
              <w:rPr>
                <w:sz w:val="20"/>
              </w:rPr>
              <w:t xml:space="preserve">%</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jc w:val="right"/>
            </w:pPr>
            <w:r>
              <w:rPr>
                <w:sz w:val="20"/>
              </w:rPr>
              <w:t xml:space="preserve">3.2.</w:t>
            </w:r>
          </w:p>
        </w:tc>
        <w:tc>
          <w:tcPr>
            <w:tcW w:w="2834" w:type="dxa"/>
          </w:tcPr>
          <w:p>
            <w:pPr>
              <w:pStyle w:val="0"/>
              <w:jc w:val="both"/>
            </w:pPr>
            <w:r>
              <w:rPr>
                <w:sz w:val="20"/>
              </w:rPr>
              <w:t xml:space="preserve">Степень доведения выделенных на реализацию государственной Программы средств до получателей</w:t>
            </w:r>
          </w:p>
        </w:tc>
        <w:tc>
          <w:tcPr>
            <w:tcW w:w="1303" w:type="dxa"/>
          </w:tcPr>
          <w:p>
            <w:pPr>
              <w:pStyle w:val="0"/>
              <w:jc w:val="center"/>
            </w:pPr>
            <w:r>
              <w:rPr>
                <w:sz w:val="20"/>
              </w:rPr>
              <w:t xml:space="preserve">%</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jc w:val="right"/>
            </w:pPr>
            <w:r>
              <w:rPr>
                <w:sz w:val="20"/>
              </w:rPr>
              <w:t xml:space="preserve">3.3.</w:t>
            </w:r>
          </w:p>
        </w:tc>
        <w:tc>
          <w:tcPr>
            <w:tcW w:w="2834" w:type="dxa"/>
          </w:tcPr>
          <w:p>
            <w:pPr>
              <w:pStyle w:val="0"/>
              <w:jc w:val="both"/>
            </w:pPr>
            <w:r>
              <w:rPr>
                <w:sz w:val="20"/>
              </w:rPr>
              <w:t xml:space="preserve">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tc>
        <w:tc>
          <w:tcPr>
            <w:tcW w:w="1303" w:type="dxa"/>
          </w:tcPr>
          <w:p>
            <w:pPr>
              <w:pStyle w:val="0"/>
              <w:jc w:val="center"/>
            </w:pPr>
            <w:r>
              <w:rPr>
                <w:sz w:val="20"/>
              </w:rPr>
              <w:t xml:space="preserve">%</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outlineLvl w:val="3"/>
              <w:jc w:val="right"/>
            </w:pPr>
            <w:r>
              <w:rPr>
                <w:sz w:val="20"/>
              </w:rPr>
              <w:t xml:space="preserve">4.</w:t>
            </w:r>
          </w:p>
        </w:tc>
        <w:tc>
          <w:tcPr>
            <w:gridSpan w:val="7"/>
            <w:tcW w:w="8387" w:type="dxa"/>
          </w:tcPr>
          <w:p>
            <w:pPr>
              <w:pStyle w:val="0"/>
              <w:jc w:val="center"/>
            </w:pPr>
            <w:r>
              <w:rPr>
                <w:sz w:val="20"/>
              </w:rPr>
              <w:t xml:space="preserve">Подпрограмма "Поддержка инициативных проектов"</w:t>
            </w:r>
          </w:p>
        </w:tc>
      </w:tr>
      <w:tr>
        <w:tc>
          <w:tcPr>
            <w:tcW w:w="680" w:type="dxa"/>
          </w:tcPr>
          <w:p>
            <w:pPr>
              <w:pStyle w:val="0"/>
              <w:jc w:val="right"/>
            </w:pPr>
            <w:r>
              <w:rPr>
                <w:sz w:val="20"/>
              </w:rPr>
              <w:t xml:space="preserve">4.1.</w:t>
            </w:r>
          </w:p>
        </w:tc>
        <w:tc>
          <w:tcPr>
            <w:tcW w:w="2834" w:type="dxa"/>
          </w:tcPr>
          <w:p>
            <w:pPr>
              <w:pStyle w:val="0"/>
              <w:jc w:val="both"/>
            </w:pPr>
            <w:r>
              <w:rPr>
                <w:sz w:val="20"/>
              </w:rPr>
              <w:t xml:space="preserve">Количество инициативных проектов, получивших финансовую поддержку за счет межбюджетных трансфертов из областного бюджета</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4.2.</w:t>
            </w:r>
          </w:p>
        </w:tc>
        <w:tc>
          <w:tcPr>
            <w:tcW w:w="2834" w:type="dxa"/>
          </w:tcPr>
          <w:p>
            <w:pPr>
              <w:pStyle w:val="0"/>
              <w:jc w:val="both"/>
            </w:pPr>
            <w:r>
              <w:rPr>
                <w:sz w:val="20"/>
              </w:rPr>
              <w:t xml:space="preserve">Степень доведения выделенных на реализацию государственной Программы средств до получателей</w:t>
            </w:r>
          </w:p>
        </w:tc>
        <w:tc>
          <w:tcPr>
            <w:tcW w:w="1303" w:type="dxa"/>
          </w:tcPr>
          <w:p>
            <w:pPr>
              <w:pStyle w:val="0"/>
              <w:jc w:val="center"/>
            </w:pPr>
            <w:r>
              <w:rPr>
                <w:sz w:val="20"/>
              </w:rPr>
              <w:t xml:space="preserve">%</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4.3.</w:t>
            </w:r>
          </w:p>
        </w:tc>
        <w:tc>
          <w:tcPr>
            <w:tcW w:w="2834" w:type="dxa"/>
          </w:tcPr>
          <w:p>
            <w:pPr>
              <w:pStyle w:val="0"/>
              <w:jc w:val="both"/>
            </w:pPr>
            <w:r>
              <w:rPr>
                <w:sz w:val="20"/>
              </w:rPr>
              <w:t xml:space="preserve">Количество реализованных инициативных проектов, получивших финансовую поддержку за счет межбюджетных трансфертов из областного бюджета</w:t>
            </w:r>
          </w:p>
        </w:tc>
        <w:tc>
          <w:tcPr>
            <w:tcW w:w="1303" w:type="dxa"/>
          </w:tcPr>
          <w:p>
            <w:pPr>
              <w:pStyle w:val="0"/>
              <w:jc w:val="center"/>
            </w:pPr>
            <w:r>
              <w:rPr>
                <w:sz w:val="20"/>
              </w:rPr>
              <w:t xml:space="preserve">%</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outlineLvl w:val="3"/>
              <w:jc w:val="right"/>
            </w:pPr>
            <w:r>
              <w:rPr>
                <w:sz w:val="20"/>
              </w:rPr>
              <w:t xml:space="preserve">5.</w:t>
            </w:r>
          </w:p>
        </w:tc>
        <w:tc>
          <w:tcPr>
            <w:gridSpan w:val="7"/>
            <w:tcW w:w="8387" w:type="dxa"/>
          </w:tcPr>
          <w:p>
            <w:pPr>
              <w:pStyle w:val="0"/>
              <w:jc w:val="center"/>
            </w:pPr>
            <w:r>
              <w:rPr>
                <w:sz w:val="20"/>
              </w:rPr>
              <w:t xml:space="preserve">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tc>
          <w:tcPr>
            <w:tcW w:w="680" w:type="dxa"/>
          </w:tcPr>
          <w:p>
            <w:pPr>
              <w:pStyle w:val="0"/>
              <w:jc w:val="right"/>
            </w:pPr>
            <w:r>
              <w:rPr>
                <w:sz w:val="20"/>
              </w:rPr>
              <w:t xml:space="preserve">5.1.</w:t>
            </w:r>
          </w:p>
        </w:tc>
        <w:tc>
          <w:tcPr>
            <w:tcW w:w="2834" w:type="dxa"/>
          </w:tcPr>
          <w:p>
            <w:pPr>
              <w:pStyle w:val="0"/>
              <w:jc w:val="both"/>
            </w:pPr>
            <w:r>
              <w:rPr>
                <w:sz w:val="20"/>
              </w:rPr>
              <w:t xml:space="preserve">Предоставление социальных выплат на приобретение жилых помещений гражданам из числа коренных малочисленных народов Севера</w:t>
            </w:r>
          </w:p>
        </w:tc>
        <w:tc>
          <w:tcPr>
            <w:tcW w:w="1303" w:type="dxa"/>
          </w:tcPr>
          <w:p>
            <w:pPr>
              <w:pStyle w:val="0"/>
              <w:jc w:val="center"/>
            </w:pPr>
            <w:r>
              <w:rPr>
                <w:sz w:val="20"/>
              </w:rPr>
              <w:t xml:space="preserve">семей</w:t>
            </w:r>
          </w:p>
        </w:tc>
        <w:tc>
          <w:tcPr>
            <w:tcW w:w="850" w:type="dxa"/>
          </w:tcPr>
          <w:p>
            <w:pPr>
              <w:pStyle w:val="0"/>
              <w:jc w:val="right"/>
            </w:pPr>
            <w:r>
              <w:rPr>
                <w:sz w:val="20"/>
              </w:rPr>
              <w:t xml:space="preserve">0</w:t>
            </w:r>
          </w:p>
        </w:tc>
        <w:tc>
          <w:tcPr>
            <w:tcW w:w="850" w:type="dxa"/>
          </w:tcPr>
          <w:p>
            <w:pPr>
              <w:pStyle w:val="0"/>
              <w:jc w:val="right"/>
            </w:pPr>
            <w:r>
              <w:rPr>
                <w:sz w:val="20"/>
              </w:rPr>
              <w:t xml:space="preserve">3</w:t>
            </w:r>
          </w:p>
        </w:tc>
        <w:tc>
          <w:tcPr>
            <w:tcW w:w="850" w:type="dxa"/>
          </w:tcPr>
          <w:p>
            <w:pPr>
              <w:pStyle w:val="0"/>
              <w:jc w:val="right"/>
            </w:pPr>
            <w:r>
              <w:rPr>
                <w:sz w:val="20"/>
              </w:rPr>
              <w:t xml:space="preserve">3</w:t>
            </w:r>
          </w:p>
        </w:tc>
        <w:tc>
          <w:tcPr>
            <w:tcW w:w="850" w:type="dxa"/>
          </w:tcPr>
          <w:p>
            <w:pPr>
              <w:pStyle w:val="0"/>
              <w:jc w:val="right"/>
            </w:pPr>
            <w:r>
              <w:rPr>
                <w:sz w:val="20"/>
              </w:rPr>
              <w:t xml:space="preserve">3</w:t>
            </w:r>
          </w:p>
        </w:tc>
        <w:tc>
          <w:tcPr>
            <w:tcW w:w="850" w:type="dxa"/>
          </w:tcPr>
          <w:p>
            <w:pPr>
              <w:pStyle w:val="0"/>
              <w:jc w:val="right"/>
            </w:pPr>
            <w:r>
              <w:rPr>
                <w:sz w:val="20"/>
              </w:rPr>
              <w:t xml:space="preserve">3</w:t>
            </w:r>
          </w:p>
        </w:tc>
      </w:tr>
      <w:tr>
        <w:tc>
          <w:tcPr>
            <w:tcW w:w="680" w:type="dxa"/>
          </w:tcPr>
          <w:p>
            <w:pPr>
              <w:pStyle w:val="0"/>
              <w:jc w:val="right"/>
            </w:pPr>
            <w:r>
              <w:rPr>
                <w:sz w:val="20"/>
              </w:rPr>
              <w:t xml:space="preserve">5.2.</w:t>
            </w:r>
          </w:p>
        </w:tc>
        <w:tc>
          <w:tcPr>
            <w:tcW w:w="2834" w:type="dxa"/>
          </w:tcPr>
          <w:p>
            <w:pPr>
              <w:pStyle w:val="0"/>
              <w:jc w:val="both"/>
            </w:pPr>
            <w:r>
              <w:rPr>
                <w:sz w:val="20"/>
              </w:rPr>
              <w:t xml:space="preserve">Предоставление финансовой поддержки для зубопротезирования представителям коренных малочисленных народов Севера</w:t>
            </w:r>
          </w:p>
        </w:tc>
        <w:tc>
          <w:tcPr>
            <w:tcW w:w="1303" w:type="dxa"/>
          </w:tcPr>
          <w:p>
            <w:pPr>
              <w:pStyle w:val="0"/>
              <w:jc w:val="center"/>
            </w:pPr>
            <w:r>
              <w:rPr>
                <w:sz w:val="20"/>
              </w:rPr>
              <w:t xml:space="preserve">чел.</w:t>
            </w:r>
          </w:p>
        </w:tc>
        <w:tc>
          <w:tcPr>
            <w:tcW w:w="850" w:type="dxa"/>
          </w:tcPr>
          <w:p>
            <w:pPr>
              <w:pStyle w:val="0"/>
              <w:jc w:val="right"/>
            </w:pPr>
            <w:r>
              <w:rPr>
                <w:sz w:val="20"/>
              </w:rPr>
              <w:t xml:space="preserve">81</w:t>
            </w:r>
          </w:p>
        </w:tc>
        <w:tc>
          <w:tcPr>
            <w:tcW w:w="850" w:type="dxa"/>
          </w:tcPr>
          <w:p>
            <w:pPr>
              <w:pStyle w:val="0"/>
              <w:jc w:val="right"/>
            </w:pPr>
            <w:r>
              <w:rPr>
                <w:sz w:val="20"/>
              </w:rPr>
              <w:t xml:space="preserve">60</w:t>
            </w:r>
          </w:p>
        </w:tc>
        <w:tc>
          <w:tcPr>
            <w:tcW w:w="850" w:type="dxa"/>
          </w:tcPr>
          <w:p>
            <w:pPr>
              <w:pStyle w:val="0"/>
              <w:jc w:val="right"/>
            </w:pPr>
            <w:r>
              <w:rPr>
                <w:sz w:val="20"/>
              </w:rPr>
              <w:t xml:space="preserve">60</w:t>
            </w:r>
          </w:p>
        </w:tc>
        <w:tc>
          <w:tcPr>
            <w:tcW w:w="850" w:type="dxa"/>
          </w:tcPr>
          <w:p>
            <w:pPr>
              <w:pStyle w:val="0"/>
              <w:jc w:val="right"/>
            </w:pPr>
            <w:r>
              <w:rPr>
                <w:sz w:val="20"/>
              </w:rPr>
              <w:t xml:space="preserve">60</w:t>
            </w:r>
          </w:p>
        </w:tc>
        <w:tc>
          <w:tcPr>
            <w:tcW w:w="850" w:type="dxa"/>
          </w:tcPr>
          <w:p>
            <w:pPr>
              <w:pStyle w:val="0"/>
              <w:jc w:val="right"/>
            </w:pPr>
            <w:r>
              <w:rPr>
                <w:sz w:val="20"/>
              </w:rPr>
              <w:t xml:space="preserve">60</w:t>
            </w:r>
          </w:p>
        </w:tc>
      </w:tr>
      <w:tr>
        <w:tc>
          <w:tcPr>
            <w:tcW w:w="680" w:type="dxa"/>
          </w:tcPr>
          <w:p>
            <w:pPr>
              <w:pStyle w:val="0"/>
              <w:jc w:val="right"/>
            </w:pPr>
            <w:r>
              <w:rPr>
                <w:sz w:val="20"/>
              </w:rPr>
              <w:t xml:space="preserve">5.3.</w:t>
            </w:r>
          </w:p>
        </w:tc>
        <w:tc>
          <w:tcPr>
            <w:tcW w:w="2834" w:type="dxa"/>
          </w:tcPr>
          <w:p>
            <w:pPr>
              <w:pStyle w:val="0"/>
              <w:jc w:val="both"/>
            </w:pPr>
            <w:r>
              <w:rPr>
                <w:sz w:val="20"/>
              </w:rPr>
              <w:t xml:space="preserve">Численность молодежи из числа коренных малочисленных народов Севера,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ее пределами</w:t>
            </w:r>
          </w:p>
        </w:tc>
        <w:tc>
          <w:tcPr>
            <w:tcW w:w="1303" w:type="dxa"/>
          </w:tcPr>
          <w:p>
            <w:pPr>
              <w:pStyle w:val="0"/>
              <w:jc w:val="center"/>
            </w:pPr>
            <w:r>
              <w:rPr>
                <w:sz w:val="20"/>
              </w:rPr>
              <w:t xml:space="preserve">чел.</w:t>
            </w:r>
          </w:p>
        </w:tc>
        <w:tc>
          <w:tcPr>
            <w:tcW w:w="850" w:type="dxa"/>
          </w:tcPr>
          <w:p>
            <w:pPr>
              <w:pStyle w:val="0"/>
              <w:jc w:val="right"/>
            </w:pPr>
            <w:r>
              <w:rPr>
                <w:sz w:val="20"/>
              </w:rPr>
              <w:t xml:space="preserve">34</w:t>
            </w:r>
          </w:p>
        </w:tc>
        <w:tc>
          <w:tcPr>
            <w:tcW w:w="850" w:type="dxa"/>
          </w:tcPr>
          <w:p>
            <w:pPr>
              <w:pStyle w:val="0"/>
              <w:jc w:val="right"/>
            </w:pPr>
            <w:r>
              <w:rPr>
                <w:sz w:val="20"/>
              </w:rPr>
              <w:t xml:space="preserve">10</w:t>
            </w:r>
          </w:p>
        </w:tc>
        <w:tc>
          <w:tcPr>
            <w:tcW w:w="850" w:type="dxa"/>
          </w:tcPr>
          <w:p>
            <w:pPr>
              <w:pStyle w:val="0"/>
              <w:jc w:val="right"/>
            </w:pPr>
            <w:r>
              <w:rPr>
                <w:sz w:val="20"/>
              </w:rPr>
              <w:t xml:space="preserve">11</w:t>
            </w:r>
          </w:p>
        </w:tc>
        <w:tc>
          <w:tcPr>
            <w:tcW w:w="850" w:type="dxa"/>
          </w:tcPr>
          <w:p>
            <w:pPr>
              <w:pStyle w:val="0"/>
              <w:jc w:val="right"/>
            </w:pPr>
            <w:r>
              <w:rPr>
                <w:sz w:val="20"/>
              </w:rPr>
              <w:t xml:space="preserve">11</w:t>
            </w:r>
          </w:p>
        </w:tc>
        <w:tc>
          <w:tcPr>
            <w:tcW w:w="850" w:type="dxa"/>
          </w:tcPr>
          <w:p>
            <w:pPr>
              <w:pStyle w:val="0"/>
              <w:jc w:val="right"/>
            </w:pPr>
            <w:r>
              <w:rPr>
                <w:sz w:val="20"/>
              </w:rPr>
              <w:t xml:space="preserve">12</w:t>
            </w:r>
          </w:p>
        </w:tc>
      </w:tr>
      <w:tr>
        <w:tc>
          <w:tcPr>
            <w:tcW w:w="680" w:type="dxa"/>
          </w:tcPr>
          <w:p>
            <w:pPr>
              <w:pStyle w:val="0"/>
              <w:jc w:val="right"/>
            </w:pPr>
            <w:r>
              <w:rPr>
                <w:sz w:val="20"/>
              </w:rPr>
              <w:t xml:space="preserve">5.4.</w:t>
            </w:r>
          </w:p>
        </w:tc>
        <w:tc>
          <w:tcPr>
            <w:tcW w:w="2834" w:type="dxa"/>
          </w:tcPr>
          <w:p>
            <w:pPr>
              <w:pStyle w:val="0"/>
              <w:jc w:val="both"/>
            </w:pPr>
            <w:r>
              <w:rPr>
                <w:sz w:val="20"/>
              </w:rPr>
              <w:t xml:space="preserve">Количество детей, изучающих родной язык коренных народов</w:t>
            </w:r>
          </w:p>
        </w:tc>
        <w:tc>
          <w:tcPr>
            <w:tcW w:w="1303" w:type="dxa"/>
          </w:tcPr>
          <w:p>
            <w:pPr>
              <w:pStyle w:val="0"/>
              <w:jc w:val="center"/>
            </w:pPr>
            <w:r>
              <w:rPr>
                <w:sz w:val="20"/>
              </w:rPr>
              <w:t xml:space="preserve">чел.</w:t>
            </w:r>
          </w:p>
        </w:tc>
        <w:tc>
          <w:tcPr>
            <w:tcW w:w="850" w:type="dxa"/>
          </w:tcPr>
          <w:p>
            <w:pPr>
              <w:pStyle w:val="0"/>
              <w:jc w:val="right"/>
            </w:pPr>
            <w:r>
              <w:rPr>
                <w:sz w:val="20"/>
              </w:rPr>
              <w:t xml:space="preserve">111</w:t>
            </w:r>
          </w:p>
        </w:tc>
        <w:tc>
          <w:tcPr>
            <w:tcW w:w="850" w:type="dxa"/>
          </w:tcPr>
          <w:p>
            <w:pPr>
              <w:pStyle w:val="0"/>
              <w:jc w:val="right"/>
            </w:pPr>
            <w:r>
              <w:rPr>
                <w:sz w:val="20"/>
              </w:rPr>
              <w:t xml:space="preserve">50</w:t>
            </w:r>
          </w:p>
        </w:tc>
        <w:tc>
          <w:tcPr>
            <w:tcW w:w="850" w:type="dxa"/>
          </w:tcPr>
          <w:p>
            <w:pPr>
              <w:pStyle w:val="0"/>
              <w:jc w:val="right"/>
            </w:pPr>
            <w:r>
              <w:rPr>
                <w:sz w:val="20"/>
              </w:rPr>
              <w:t xml:space="preserve">50</w:t>
            </w:r>
          </w:p>
        </w:tc>
        <w:tc>
          <w:tcPr>
            <w:tcW w:w="850" w:type="dxa"/>
          </w:tcPr>
          <w:p>
            <w:pPr>
              <w:pStyle w:val="0"/>
              <w:jc w:val="right"/>
            </w:pPr>
            <w:r>
              <w:rPr>
                <w:sz w:val="20"/>
              </w:rPr>
              <w:t xml:space="preserve">55</w:t>
            </w:r>
          </w:p>
        </w:tc>
        <w:tc>
          <w:tcPr>
            <w:tcW w:w="850" w:type="dxa"/>
          </w:tcPr>
          <w:p>
            <w:pPr>
              <w:pStyle w:val="0"/>
              <w:jc w:val="right"/>
            </w:pPr>
            <w:r>
              <w:rPr>
                <w:sz w:val="20"/>
              </w:rPr>
              <w:t xml:space="preserve">55</w:t>
            </w:r>
          </w:p>
        </w:tc>
      </w:tr>
      <w:tr>
        <w:tc>
          <w:tcPr>
            <w:tcW w:w="680" w:type="dxa"/>
          </w:tcPr>
          <w:p>
            <w:pPr>
              <w:pStyle w:val="0"/>
              <w:jc w:val="right"/>
            </w:pPr>
            <w:r>
              <w:rPr>
                <w:sz w:val="20"/>
              </w:rPr>
              <w:t xml:space="preserve">5.5.</w:t>
            </w:r>
          </w:p>
        </w:tc>
        <w:tc>
          <w:tcPr>
            <w:tcW w:w="2834" w:type="dxa"/>
          </w:tcPr>
          <w:p>
            <w:pPr>
              <w:pStyle w:val="0"/>
              <w:jc w:val="both"/>
            </w:pPr>
            <w:r>
              <w:rPr>
                <w:sz w:val="20"/>
              </w:rPr>
              <w:t xml:space="preserve">Количество общин и иных объединений коренных малочисленных народов, получивших поддержку на развитие традиционных отраслей хозяйства</w:t>
            </w:r>
          </w:p>
        </w:tc>
        <w:tc>
          <w:tcPr>
            <w:tcW w:w="1303" w:type="dxa"/>
          </w:tcPr>
          <w:p>
            <w:pPr>
              <w:pStyle w:val="0"/>
              <w:jc w:val="center"/>
            </w:pPr>
            <w:r>
              <w:rPr>
                <w:sz w:val="20"/>
              </w:rPr>
              <w:t xml:space="preserve">ед.</w:t>
            </w:r>
          </w:p>
        </w:tc>
        <w:tc>
          <w:tcPr>
            <w:tcW w:w="850" w:type="dxa"/>
          </w:tcPr>
          <w:p>
            <w:pPr>
              <w:pStyle w:val="0"/>
              <w:jc w:val="right"/>
            </w:pPr>
            <w:r>
              <w:rPr>
                <w:sz w:val="20"/>
              </w:rPr>
              <w:t xml:space="preserve">5</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9</w:t>
            </w:r>
          </w:p>
        </w:tc>
      </w:tr>
      <w:tr>
        <w:tc>
          <w:tcPr>
            <w:tcW w:w="680" w:type="dxa"/>
          </w:tcPr>
          <w:p>
            <w:pPr>
              <w:pStyle w:val="0"/>
              <w:jc w:val="right"/>
            </w:pPr>
            <w:r>
              <w:rPr>
                <w:sz w:val="20"/>
              </w:rPr>
              <w:t xml:space="preserve">5.6.</w:t>
            </w:r>
          </w:p>
        </w:tc>
        <w:tc>
          <w:tcPr>
            <w:tcW w:w="2834" w:type="dxa"/>
          </w:tcPr>
          <w:p>
            <w:pPr>
              <w:pStyle w:val="0"/>
              <w:jc w:val="both"/>
            </w:pPr>
            <w:r>
              <w:rPr>
                <w:sz w:val="20"/>
              </w:rPr>
              <w:t xml:space="preserve">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303" w:type="dxa"/>
          </w:tcPr>
          <w:p>
            <w:pPr>
              <w:pStyle w:val="0"/>
              <w:jc w:val="center"/>
            </w:pPr>
            <w:r>
              <w:rPr>
                <w:sz w:val="20"/>
              </w:rPr>
              <w:t xml:space="preserve">чел.</w:t>
            </w:r>
          </w:p>
        </w:tc>
        <w:tc>
          <w:tcPr>
            <w:tcW w:w="850" w:type="dxa"/>
          </w:tcPr>
          <w:p>
            <w:pPr>
              <w:pStyle w:val="0"/>
              <w:jc w:val="right"/>
            </w:pPr>
            <w:r>
              <w:rPr>
                <w:sz w:val="20"/>
              </w:rPr>
              <w:t xml:space="preserve">15</w:t>
            </w:r>
          </w:p>
        </w:tc>
        <w:tc>
          <w:tcPr>
            <w:tcW w:w="850" w:type="dxa"/>
          </w:tcPr>
          <w:p>
            <w:pPr>
              <w:pStyle w:val="0"/>
              <w:jc w:val="right"/>
            </w:pPr>
            <w:r>
              <w:rPr>
                <w:sz w:val="20"/>
              </w:rPr>
              <w:t xml:space="preserve">130</w:t>
            </w:r>
          </w:p>
        </w:tc>
        <w:tc>
          <w:tcPr>
            <w:tcW w:w="850" w:type="dxa"/>
          </w:tcPr>
          <w:p>
            <w:pPr>
              <w:pStyle w:val="0"/>
              <w:jc w:val="right"/>
            </w:pPr>
            <w:r>
              <w:rPr>
                <w:sz w:val="20"/>
              </w:rPr>
              <w:t xml:space="preserve">130</w:t>
            </w:r>
          </w:p>
        </w:tc>
        <w:tc>
          <w:tcPr>
            <w:tcW w:w="850" w:type="dxa"/>
          </w:tcPr>
          <w:p>
            <w:pPr>
              <w:pStyle w:val="0"/>
              <w:jc w:val="right"/>
            </w:pPr>
            <w:r>
              <w:rPr>
                <w:sz w:val="20"/>
              </w:rPr>
              <w:t xml:space="preserve">135</w:t>
            </w:r>
          </w:p>
        </w:tc>
        <w:tc>
          <w:tcPr>
            <w:tcW w:w="850" w:type="dxa"/>
          </w:tcPr>
          <w:p>
            <w:pPr>
              <w:pStyle w:val="0"/>
              <w:jc w:val="right"/>
            </w:pPr>
            <w:r>
              <w:rPr>
                <w:sz w:val="20"/>
              </w:rPr>
              <w:t xml:space="preserve">135</w:t>
            </w:r>
          </w:p>
        </w:tc>
      </w:tr>
      <w:tr>
        <w:tc>
          <w:tcPr>
            <w:tcW w:w="680" w:type="dxa"/>
          </w:tcPr>
          <w:p>
            <w:pPr>
              <w:pStyle w:val="0"/>
              <w:jc w:val="right"/>
            </w:pPr>
            <w:r>
              <w:rPr>
                <w:sz w:val="20"/>
              </w:rPr>
              <w:t xml:space="preserve">5.7.</w:t>
            </w:r>
          </w:p>
        </w:tc>
        <w:tc>
          <w:tcPr>
            <w:tcW w:w="2834" w:type="dxa"/>
          </w:tcPr>
          <w:p>
            <w:pPr>
              <w:pStyle w:val="0"/>
              <w:jc w:val="both"/>
            </w:pPr>
            <w:r>
              <w:rPr>
                <w:sz w:val="20"/>
              </w:rPr>
              <w:t xml:space="preserve">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303" w:type="dxa"/>
          </w:tcPr>
          <w:p>
            <w:pPr>
              <w:pStyle w:val="0"/>
              <w:jc w:val="center"/>
            </w:pPr>
            <w:r>
              <w:rPr>
                <w:sz w:val="20"/>
              </w:rPr>
              <w:t xml:space="preserve">%</w:t>
            </w:r>
          </w:p>
        </w:tc>
        <w:tc>
          <w:tcPr>
            <w:tcW w:w="850" w:type="dxa"/>
          </w:tcPr>
          <w:p>
            <w:pPr>
              <w:pStyle w:val="0"/>
              <w:jc w:val="right"/>
            </w:pPr>
            <w:r>
              <w:rPr>
                <w:sz w:val="20"/>
              </w:rPr>
              <w:t xml:space="preserve">0</w:t>
            </w:r>
          </w:p>
        </w:tc>
        <w:tc>
          <w:tcPr>
            <w:tcW w:w="850" w:type="dxa"/>
          </w:tcPr>
          <w:p>
            <w:pPr>
              <w:pStyle w:val="0"/>
              <w:jc w:val="right"/>
            </w:pPr>
            <w:r>
              <w:rPr>
                <w:sz w:val="20"/>
              </w:rPr>
              <w:t xml:space="preserve">12</w:t>
            </w:r>
          </w:p>
        </w:tc>
        <w:tc>
          <w:tcPr>
            <w:tcW w:w="850" w:type="dxa"/>
          </w:tcPr>
          <w:p>
            <w:pPr>
              <w:pStyle w:val="0"/>
              <w:jc w:val="right"/>
            </w:pPr>
            <w:r>
              <w:rPr>
                <w:sz w:val="20"/>
              </w:rPr>
              <w:t xml:space="preserve">13</w:t>
            </w:r>
          </w:p>
        </w:tc>
        <w:tc>
          <w:tcPr>
            <w:tcW w:w="850" w:type="dxa"/>
          </w:tcPr>
          <w:p>
            <w:pPr>
              <w:pStyle w:val="0"/>
              <w:jc w:val="right"/>
            </w:pPr>
            <w:r>
              <w:rPr>
                <w:sz w:val="20"/>
              </w:rPr>
              <w:t xml:space="preserve">13</w:t>
            </w:r>
          </w:p>
        </w:tc>
        <w:tc>
          <w:tcPr>
            <w:tcW w:w="850" w:type="dxa"/>
          </w:tcPr>
          <w:p>
            <w:pPr>
              <w:pStyle w:val="0"/>
              <w:jc w:val="right"/>
            </w:pPr>
            <w:r>
              <w:rPr>
                <w:sz w:val="20"/>
              </w:rPr>
              <w:t xml:space="preserve">13</w:t>
            </w:r>
          </w:p>
        </w:tc>
      </w:tr>
      <w:tr>
        <w:tc>
          <w:tcPr>
            <w:tcW w:w="680" w:type="dxa"/>
          </w:tcPr>
          <w:p>
            <w:pPr>
              <w:pStyle w:val="0"/>
              <w:jc w:val="right"/>
            </w:pPr>
            <w:r>
              <w:rPr>
                <w:sz w:val="20"/>
              </w:rPr>
              <w:t xml:space="preserve">5.8.</w:t>
            </w:r>
          </w:p>
        </w:tc>
        <w:tc>
          <w:tcPr>
            <w:tcW w:w="2834" w:type="dxa"/>
          </w:tcPr>
          <w:p>
            <w:pPr>
              <w:pStyle w:val="0"/>
              <w:jc w:val="both"/>
            </w:pPr>
            <w:r>
              <w:rPr>
                <w:sz w:val="20"/>
              </w:rPr>
              <w:t xml:space="preserve">Количество граждан из числа коренных малочисленных народов, прошедших диспансеризацию</w:t>
            </w:r>
          </w:p>
        </w:tc>
        <w:tc>
          <w:tcPr>
            <w:tcW w:w="1303" w:type="dxa"/>
          </w:tcPr>
          <w:p>
            <w:pPr>
              <w:pStyle w:val="0"/>
              <w:jc w:val="center"/>
            </w:pPr>
            <w:r>
              <w:rPr>
                <w:sz w:val="20"/>
              </w:rPr>
              <w:t xml:space="preserve">ед.</w:t>
            </w:r>
          </w:p>
        </w:tc>
        <w:tc>
          <w:tcPr>
            <w:tcW w:w="850" w:type="dxa"/>
          </w:tcPr>
          <w:p>
            <w:pPr>
              <w:pStyle w:val="0"/>
              <w:jc w:val="right"/>
            </w:pPr>
            <w:r>
              <w:rPr>
                <w:sz w:val="20"/>
              </w:rPr>
              <w:t xml:space="preserve">0</w:t>
            </w:r>
          </w:p>
        </w:tc>
        <w:tc>
          <w:tcPr>
            <w:tcW w:w="850" w:type="dxa"/>
          </w:tcPr>
          <w:p>
            <w:pPr>
              <w:pStyle w:val="0"/>
              <w:jc w:val="right"/>
            </w:pPr>
            <w:r>
              <w:rPr>
                <w:sz w:val="20"/>
              </w:rPr>
              <w:t xml:space="preserve">6135</w:t>
            </w:r>
          </w:p>
        </w:tc>
        <w:tc>
          <w:tcPr>
            <w:tcW w:w="850" w:type="dxa"/>
          </w:tcPr>
          <w:p>
            <w:pPr>
              <w:pStyle w:val="0"/>
              <w:jc w:val="right"/>
            </w:pPr>
            <w:r>
              <w:rPr>
                <w:sz w:val="20"/>
              </w:rPr>
              <w:t xml:space="preserve">6135</w:t>
            </w:r>
          </w:p>
        </w:tc>
        <w:tc>
          <w:tcPr>
            <w:tcW w:w="850" w:type="dxa"/>
          </w:tcPr>
          <w:p>
            <w:pPr>
              <w:pStyle w:val="0"/>
              <w:jc w:val="right"/>
            </w:pPr>
            <w:r>
              <w:rPr>
                <w:sz w:val="20"/>
              </w:rPr>
              <w:t xml:space="preserve">4500</w:t>
            </w:r>
          </w:p>
        </w:tc>
        <w:tc>
          <w:tcPr>
            <w:tcW w:w="850" w:type="dxa"/>
          </w:tcPr>
          <w:p>
            <w:pPr>
              <w:pStyle w:val="0"/>
              <w:jc w:val="right"/>
            </w:pPr>
            <w:r>
              <w:rPr>
                <w:sz w:val="20"/>
              </w:rPr>
              <w:t xml:space="preserve">4500</w:t>
            </w:r>
          </w:p>
        </w:tc>
      </w:tr>
      <w:tr>
        <w:tc>
          <w:tcPr>
            <w:tcW w:w="680" w:type="dxa"/>
          </w:tcPr>
          <w:p>
            <w:pPr>
              <w:pStyle w:val="0"/>
              <w:jc w:val="right"/>
            </w:pPr>
            <w:r>
              <w:rPr>
                <w:sz w:val="20"/>
              </w:rPr>
              <w:t xml:space="preserve">5.9.</w:t>
            </w:r>
          </w:p>
        </w:tc>
        <w:tc>
          <w:tcPr>
            <w:tcW w:w="2834" w:type="dxa"/>
          </w:tcPr>
          <w:p>
            <w:pPr>
              <w:pStyle w:val="0"/>
              <w:jc w:val="both"/>
            </w:pPr>
            <w:r>
              <w:rPr>
                <w:sz w:val="20"/>
              </w:rPr>
              <w:t xml:space="preserve">Количество участников мероприятий, направленных на этнокультурное развитие коренных малочисленных народов Севера, Сибири и Дальнего Востока Российской Федерации</w:t>
            </w:r>
          </w:p>
        </w:tc>
        <w:tc>
          <w:tcPr>
            <w:tcW w:w="1303" w:type="dxa"/>
          </w:tcPr>
          <w:p>
            <w:pPr>
              <w:pStyle w:val="0"/>
              <w:jc w:val="center"/>
            </w:pPr>
            <w:r>
              <w:rPr>
                <w:sz w:val="20"/>
              </w:rPr>
              <w:t xml:space="preserve">ед.</w:t>
            </w:r>
          </w:p>
        </w:tc>
        <w:tc>
          <w:tcPr>
            <w:tcW w:w="850" w:type="dxa"/>
          </w:tcPr>
          <w:p>
            <w:pPr>
              <w:pStyle w:val="0"/>
              <w:jc w:val="right"/>
            </w:pPr>
            <w:r>
              <w:rPr>
                <w:sz w:val="20"/>
              </w:rPr>
              <w:t xml:space="preserve">0</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r>
      <w:tr>
        <w:tc>
          <w:tcPr>
            <w:tcW w:w="680" w:type="dxa"/>
          </w:tcPr>
          <w:p>
            <w:pPr>
              <w:pStyle w:val="0"/>
              <w:jc w:val="right"/>
            </w:pPr>
            <w:r>
              <w:rPr>
                <w:sz w:val="20"/>
              </w:rPr>
              <w:t xml:space="preserve">5.10.</w:t>
            </w:r>
          </w:p>
        </w:tc>
        <w:tc>
          <w:tcPr>
            <w:tcW w:w="2834" w:type="dxa"/>
          </w:tcPr>
          <w:p>
            <w:pPr>
              <w:pStyle w:val="0"/>
              <w:jc w:val="both"/>
            </w:pPr>
            <w:r>
              <w:rPr>
                <w:sz w:val="20"/>
              </w:rPr>
              <w:t xml:space="preserve">Количество использованных разрешений на добычу охотничьих ресурсов (согласно утвержденным квотам)</w:t>
            </w:r>
          </w:p>
        </w:tc>
        <w:tc>
          <w:tcPr>
            <w:tcW w:w="1303" w:type="dxa"/>
          </w:tcPr>
          <w:p>
            <w:pPr>
              <w:pStyle w:val="0"/>
              <w:jc w:val="center"/>
            </w:pPr>
            <w:r>
              <w:rPr>
                <w:sz w:val="20"/>
              </w:rPr>
              <w:t xml:space="preserve">%</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80</w:t>
            </w:r>
          </w:p>
        </w:tc>
        <w:tc>
          <w:tcPr>
            <w:tcW w:w="850" w:type="dxa"/>
          </w:tcPr>
          <w:p>
            <w:pPr>
              <w:pStyle w:val="0"/>
              <w:jc w:val="right"/>
            </w:pPr>
            <w:r>
              <w:rPr>
                <w:sz w:val="20"/>
              </w:rPr>
              <w:t xml:space="preserve">80</w:t>
            </w:r>
          </w:p>
        </w:tc>
        <w:tc>
          <w:tcPr>
            <w:tcW w:w="850" w:type="dxa"/>
          </w:tcPr>
          <w:p>
            <w:pPr>
              <w:pStyle w:val="0"/>
              <w:jc w:val="right"/>
            </w:pPr>
            <w:r>
              <w:rPr>
                <w:sz w:val="20"/>
              </w:rPr>
              <w:t xml:space="preserve">80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"Содействие развитию институтов</w:t>
      </w:r>
    </w:p>
    <w:p>
      <w:pPr>
        <w:pStyle w:val="0"/>
        <w:jc w:val="right"/>
      </w:pPr>
      <w:r>
        <w:rPr>
          <w:sz w:val="20"/>
        </w:rPr>
        <w:t xml:space="preserve">гражданского общества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в Магаданской области"</w:t>
      </w:r>
    </w:p>
    <w:p>
      <w:pPr>
        <w:pStyle w:val="0"/>
        <w:ind w:firstLine="540"/>
        <w:jc w:val="both"/>
      </w:pPr>
      <w:r>
        <w:rPr>
          <w:sz w:val="20"/>
        </w:rPr>
      </w:r>
    </w:p>
    <w:bookmarkStart w:id="1479" w:name="P1479"/>
    <w:bookmarkEnd w:id="1479"/>
    <w:p>
      <w:pPr>
        <w:pStyle w:val="2"/>
        <w:jc w:val="center"/>
      </w:pPr>
      <w:r>
        <w:rPr>
          <w:sz w:val="20"/>
        </w:rPr>
        <w:t xml:space="preserve">СОСТАВ И ЗНАЧЕНИЯ</w:t>
      </w:r>
    </w:p>
    <w:p>
      <w:pPr>
        <w:pStyle w:val="2"/>
        <w:jc w:val="center"/>
      </w:pPr>
      <w:r>
        <w:rPr>
          <w:sz w:val="20"/>
        </w:rPr>
        <w:t xml:space="preserve">ЦЕЛЕВЫХ ПОКАЗАТЕЛЕЙ ГОСУДАРСТВЕННОЙ ПРОГРАММЫ (ПОДПРОГРАММ)</w:t>
      </w:r>
    </w:p>
    <w:p>
      <w:pPr>
        <w:pStyle w:val="2"/>
        <w:jc w:val="center"/>
      </w:pPr>
      <w:r>
        <w:rPr>
          <w:sz w:val="20"/>
        </w:rPr>
        <w:t xml:space="preserve">В РАЗРЕЗЕ МУНИЦИПАЛЬНЫХ ОБРАЗОВАНИЙ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0"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13.02.2023 N 81-пп)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Ответственный исполнитель: министерство внутренней, информационной и молодежной политики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4"/>
        <w:gridCol w:w="1303"/>
        <w:gridCol w:w="850"/>
        <w:gridCol w:w="850"/>
        <w:gridCol w:w="850"/>
        <w:gridCol w:w="850"/>
        <w:gridCol w:w="850"/>
      </w:tblGrid>
      <w:tr>
        <w:tc>
          <w:tcPr>
            <w:tcW w:w="680" w:type="dxa"/>
            <w:vMerge w:val="restart"/>
          </w:tcPr>
          <w:p>
            <w:pPr>
              <w:pStyle w:val="0"/>
              <w:jc w:val="center"/>
            </w:pPr>
            <w:r>
              <w:rPr>
                <w:sz w:val="20"/>
              </w:rPr>
              <w:t xml:space="preserve">N п/п</w:t>
            </w:r>
          </w:p>
        </w:tc>
        <w:tc>
          <w:tcPr>
            <w:tcW w:w="2834" w:type="dxa"/>
            <w:vMerge w:val="restart"/>
          </w:tcPr>
          <w:p>
            <w:pPr>
              <w:pStyle w:val="0"/>
              <w:jc w:val="center"/>
            </w:pPr>
            <w:r>
              <w:rPr>
                <w:sz w:val="20"/>
              </w:rPr>
              <w:t xml:space="preserve">Целевой показатель (наименование)</w:t>
            </w:r>
          </w:p>
        </w:tc>
        <w:tc>
          <w:tcPr>
            <w:tcW w:w="1303" w:type="dxa"/>
            <w:vMerge w:val="restart"/>
          </w:tcPr>
          <w:p>
            <w:pPr>
              <w:pStyle w:val="0"/>
              <w:jc w:val="center"/>
            </w:pPr>
            <w:r>
              <w:rPr>
                <w:sz w:val="20"/>
              </w:rPr>
              <w:t xml:space="preserve">Единица измерения</w:t>
            </w:r>
          </w:p>
        </w:tc>
        <w:tc>
          <w:tcPr>
            <w:gridSpan w:val="5"/>
            <w:tcW w:w="4250" w:type="dxa"/>
          </w:tcPr>
          <w:p>
            <w:pPr>
              <w:pStyle w:val="0"/>
              <w:jc w:val="center"/>
            </w:pPr>
            <w:r>
              <w:rPr>
                <w:sz w:val="20"/>
              </w:rPr>
              <w:t xml:space="preserve">Значения целевых показателей</w:t>
            </w:r>
          </w:p>
        </w:tc>
      </w:tr>
      <w:tr>
        <w:tc>
          <w:tcPr>
            <w:vMerge w:val="continue"/>
          </w:tcPr>
          <w:p/>
        </w:tc>
        <w:tc>
          <w:tcPr>
            <w:vMerge w:val="continue"/>
          </w:tcPr>
          <w:p/>
        </w:tc>
        <w:tc>
          <w:tcPr>
            <w:vMerge w:val="continue"/>
          </w:tcPr>
          <w:p/>
        </w:tc>
        <w:tc>
          <w:tcPr>
            <w:tcW w:w="850" w:type="dxa"/>
          </w:tcPr>
          <w:p>
            <w:pPr>
              <w:pStyle w:val="0"/>
              <w:jc w:val="center"/>
            </w:pPr>
            <w:r>
              <w:rPr>
                <w:sz w:val="20"/>
              </w:rPr>
              <w:t xml:space="preserve">Базовый год</w:t>
            </w:r>
          </w:p>
        </w:tc>
        <w:tc>
          <w:tcPr>
            <w:tcW w:w="85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r>
      <w:tr>
        <w:tc>
          <w:tcPr>
            <w:tcW w:w="680" w:type="dxa"/>
          </w:tcPr>
          <w:p>
            <w:pPr>
              <w:pStyle w:val="0"/>
              <w:jc w:val="center"/>
            </w:pPr>
            <w:r>
              <w:rPr>
                <w:sz w:val="20"/>
              </w:rPr>
              <w:t xml:space="preserve">1</w:t>
            </w:r>
          </w:p>
        </w:tc>
        <w:tc>
          <w:tcPr>
            <w:tcW w:w="2834" w:type="dxa"/>
          </w:tcPr>
          <w:p>
            <w:pPr>
              <w:pStyle w:val="0"/>
              <w:jc w:val="center"/>
            </w:pPr>
            <w:r>
              <w:rPr>
                <w:sz w:val="20"/>
              </w:rPr>
              <w:t xml:space="preserve">2</w:t>
            </w:r>
          </w:p>
        </w:tc>
        <w:tc>
          <w:tcPr>
            <w:tcW w:w="1303"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gridSpan w:val="8"/>
            <w:tcW w:w="9067" w:type="dxa"/>
          </w:tcPr>
          <w:p>
            <w:pPr>
              <w:pStyle w:val="0"/>
              <w:outlineLvl w:val="2"/>
              <w:jc w:val="center"/>
            </w:pPr>
            <w:r>
              <w:rPr>
                <w:sz w:val="20"/>
              </w:rPr>
              <w:t xml:space="preserve">Государственная программа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tc>
      </w:tr>
      <w:tr>
        <w:tc>
          <w:tcPr>
            <w:gridSpan w:val="8"/>
            <w:tcW w:w="9067" w:type="dxa"/>
          </w:tcPr>
          <w:p>
            <w:pPr>
              <w:pStyle w:val="0"/>
              <w:outlineLvl w:val="3"/>
              <w:jc w:val="center"/>
            </w:pPr>
            <w:r>
              <w:rPr>
                <w:sz w:val="20"/>
              </w:rPr>
              <w:t xml:space="preserve">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tc>
          <w:tcPr>
            <w:tcW w:w="680" w:type="dxa"/>
          </w:tcPr>
          <w:p>
            <w:pPr>
              <w:pStyle w:val="0"/>
              <w:jc w:val="right"/>
            </w:pPr>
            <w:r>
              <w:rPr>
                <w:sz w:val="20"/>
              </w:rPr>
              <w:t xml:space="preserve">1.</w:t>
            </w:r>
          </w:p>
        </w:tc>
        <w:tc>
          <w:tcPr>
            <w:tcW w:w="2834" w:type="dxa"/>
          </w:tcPr>
          <w:p>
            <w:pPr>
              <w:pStyle w:val="0"/>
              <w:jc w:val="both"/>
            </w:pPr>
            <w:r>
              <w:rPr>
                <w:sz w:val="20"/>
              </w:rPr>
              <w:t xml:space="preserve">Количество муниципальных образований в Магаданской области, реализующих муниципальные программы или программные мероприятия, направленные на поддержку СО НКО</w:t>
            </w:r>
          </w:p>
        </w:tc>
        <w:tc>
          <w:tcPr>
            <w:tcW w:w="1303" w:type="dxa"/>
          </w:tcPr>
          <w:p>
            <w:pPr>
              <w:pStyle w:val="0"/>
              <w:jc w:val="center"/>
            </w:pPr>
            <w:r>
              <w:rPr>
                <w:sz w:val="20"/>
              </w:rPr>
              <w:t xml:space="preserve">ед.</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r>
      <w:tr>
        <w:tc>
          <w:tcPr>
            <w:tcW w:w="680" w:type="dxa"/>
          </w:tcPr>
          <w:p>
            <w:pPr>
              <w:pStyle w:val="0"/>
              <w:jc w:val="right"/>
            </w:pPr>
            <w:r>
              <w:rPr>
                <w:sz w:val="20"/>
              </w:rPr>
              <w:t xml:space="preserve">1.1.</w:t>
            </w:r>
          </w:p>
        </w:tc>
        <w:tc>
          <w:tcPr>
            <w:tcW w:w="2834" w:type="dxa"/>
          </w:tcPr>
          <w:p>
            <w:pPr>
              <w:pStyle w:val="0"/>
              <w:jc w:val="both"/>
            </w:pPr>
            <w:r>
              <w:rPr>
                <w:sz w:val="20"/>
              </w:rPr>
              <w:t xml:space="preserve">МО "Город Магадан"</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1.2.</w:t>
            </w:r>
          </w:p>
        </w:tc>
        <w:tc>
          <w:tcPr>
            <w:tcW w:w="2834" w:type="dxa"/>
          </w:tcPr>
          <w:p>
            <w:pPr>
              <w:pStyle w:val="0"/>
              <w:jc w:val="both"/>
            </w:pPr>
            <w:r>
              <w:rPr>
                <w:sz w:val="20"/>
              </w:rPr>
              <w:t xml:space="preserve">МО "Ольский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1.3.</w:t>
            </w:r>
          </w:p>
        </w:tc>
        <w:tc>
          <w:tcPr>
            <w:tcW w:w="2834" w:type="dxa"/>
          </w:tcPr>
          <w:p>
            <w:pPr>
              <w:pStyle w:val="0"/>
              <w:jc w:val="both"/>
            </w:pPr>
            <w:r>
              <w:rPr>
                <w:sz w:val="20"/>
              </w:rPr>
              <w:t xml:space="preserve">МО "Омсукчанский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1.4.</w:t>
            </w:r>
          </w:p>
        </w:tc>
        <w:tc>
          <w:tcPr>
            <w:tcW w:w="2834" w:type="dxa"/>
          </w:tcPr>
          <w:p>
            <w:pPr>
              <w:pStyle w:val="0"/>
              <w:jc w:val="both"/>
            </w:pPr>
            <w:r>
              <w:rPr>
                <w:sz w:val="20"/>
              </w:rPr>
              <w:t xml:space="preserve">МО "Северо-Эвенский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1.5.</w:t>
            </w:r>
          </w:p>
        </w:tc>
        <w:tc>
          <w:tcPr>
            <w:tcW w:w="2834" w:type="dxa"/>
          </w:tcPr>
          <w:p>
            <w:pPr>
              <w:pStyle w:val="0"/>
              <w:jc w:val="both"/>
            </w:pPr>
            <w:r>
              <w:rPr>
                <w:sz w:val="20"/>
              </w:rPr>
              <w:t xml:space="preserve">МО "Среднеканский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1.6.</w:t>
            </w:r>
          </w:p>
        </w:tc>
        <w:tc>
          <w:tcPr>
            <w:tcW w:w="2834" w:type="dxa"/>
          </w:tcPr>
          <w:p>
            <w:pPr>
              <w:pStyle w:val="0"/>
              <w:jc w:val="both"/>
            </w:pPr>
            <w:r>
              <w:rPr>
                <w:sz w:val="20"/>
              </w:rPr>
              <w:t xml:space="preserve">МО "Сусуманский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1.7.</w:t>
            </w:r>
          </w:p>
        </w:tc>
        <w:tc>
          <w:tcPr>
            <w:tcW w:w="2834" w:type="dxa"/>
          </w:tcPr>
          <w:p>
            <w:pPr>
              <w:pStyle w:val="0"/>
              <w:jc w:val="both"/>
            </w:pPr>
            <w:r>
              <w:rPr>
                <w:sz w:val="20"/>
              </w:rPr>
              <w:t xml:space="preserve">МО "Тенькинский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1.8.</w:t>
            </w:r>
          </w:p>
        </w:tc>
        <w:tc>
          <w:tcPr>
            <w:tcW w:w="2834" w:type="dxa"/>
          </w:tcPr>
          <w:p>
            <w:pPr>
              <w:pStyle w:val="0"/>
              <w:jc w:val="both"/>
            </w:pPr>
            <w:r>
              <w:rPr>
                <w:sz w:val="20"/>
              </w:rPr>
              <w:t xml:space="preserve">МО "Хасынский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1.9.</w:t>
            </w:r>
          </w:p>
        </w:tc>
        <w:tc>
          <w:tcPr>
            <w:tcW w:w="2834" w:type="dxa"/>
          </w:tcPr>
          <w:p>
            <w:pPr>
              <w:pStyle w:val="0"/>
              <w:jc w:val="both"/>
            </w:pPr>
            <w:r>
              <w:rPr>
                <w:sz w:val="20"/>
              </w:rPr>
              <w:t xml:space="preserve">МО "Ягоднинский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gridSpan w:val="8"/>
            <w:tcW w:w="9067" w:type="dxa"/>
          </w:tcPr>
          <w:p>
            <w:pPr>
              <w:pStyle w:val="0"/>
              <w:outlineLvl w:val="3"/>
              <w:jc w:val="center"/>
            </w:pPr>
            <w:r>
              <w:rPr>
                <w:sz w:val="20"/>
              </w:rPr>
              <w:t xml:space="preserve">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tc>
          <w:tcPr>
            <w:tcW w:w="680" w:type="dxa"/>
          </w:tcPr>
          <w:p>
            <w:pPr>
              <w:pStyle w:val="0"/>
              <w:jc w:val="right"/>
            </w:pPr>
            <w:r>
              <w:rPr>
                <w:sz w:val="20"/>
              </w:rPr>
              <w:t xml:space="preserve">2.</w:t>
            </w:r>
          </w:p>
        </w:tc>
        <w:tc>
          <w:tcPr>
            <w:tcW w:w="2834" w:type="dxa"/>
          </w:tcPr>
          <w:p>
            <w:pPr>
              <w:pStyle w:val="0"/>
              <w:jc w:val="both"/>
            </w:pPr>
            <w:r>
              <w:rPr>
                <w:sz w:val="20"/>
              </w:rPr>
              <w:t xml:space="preserve">Количество муниципальных образований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c>
          <w:tcPr>
            <w:tcW w:w="1303" w:type="dxa"/>
          </w:tcPr>
          <w:p>
            <w:pPr>
              <w:pStyle w:val="0"/>
              <w:jc w:val="center"/>
            </w:pPr>
            <w:r>
              <w:rPr>
                <w:sz w:val="20"/>
              </w:rPr>
              <w:t xml:space="preserve">ед.</w:t>
            </w:r>
          </w:p>
        </w:tc>
        <w:tc>
          <w:tcPr>
            <w:tcW w:w="850" w:type="dxa"/>
          </w:tcPr>
          <w:p>
            <w:pPr>
              <w:pStyle w:val="0"/>
              <w:jc w:val="right"/>
            </w:pPr>
            <w:r>
              <w:rPr>
                <w:sz w:val="20"/>
              </w:rPr>
              <w:t xml:space="preserve">5</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r>
      <w:tr>
        <w:tc>
          <w:tcPr>
            <w:tcW w:w="680" w:type="dxa"/>
          </w:tcPr>
          <w:p>
            <w:pPr>
              <w:pStyle w:val="0"/>
              <w:jc w:val="right"/>
            </w:pPr>
            <w:r>
              <w:rPr>
                <w:sz w:val="20"/>
              </w:rPr>
              <w:t xml:space="preserve">2.1.</w:t>
            </w:r>
          </w:p>
        </w:tc>
        <w:tc>
          <w:tcPr>
            <w:tcW w:w="2834" w:type="dxa"/>
          </w:tcPr>
          <w:p>
            <w:pPr>
              <w:pStyle w:val="0"/>
              <w:jc w:val="both"/>
            </w:pPr>
            <w:r>
              <w:rPr>
                <w:sz w:val="20"/>
              </w:rPr>
              <w:t xml:space="preserve">МО "Город Магадан"</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2.2.</w:t>
            </w:r>
          </w:p>
        </w:tc>
        <w:tc>
          <w:tcPr>
            <w:tcW w:w="2834" w:type="dxa"/>
          </w:tcPr>
          <w:p>
            <w:pPr>
              <w:pStyle w:val="0"/>
              <w:jc w:val="both"/>
            </w:pPr>
            <w:r>
              <w:rPr>
                <w:sz w:val="20"/>
              </w:rPr>
              <w:t xml:space="preserve">МО "Ольский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2.3.</w:t>
            </w:r>
          </w:p>
        </w:tc>
        <w:tc>
          <w:tcPr>
            <w:tcW w:w="2834" w:type="dxa"/>
          </w:tcPr>
          <w:p>
            <w:pPr>
              <w:pStyle w:val="0"/>
              <w:jc w:val="both"/>
            </w:pPr>
            <w:r>
              <w:rPr>
                <w:sz w:val="20"/>
              </w:rPr>
              <w:t xml:space="preserve">МО "Омсукчанский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r>
      <w:tr>
        <w:tc>
          <w:tcPr>
            <w:tcW w:w="680" w:type="dxa"/>
          </w:tcPr>
          <w:p>
            <w:pPr>
              <w:pStyle w:val="0"/>
              <w:jc w:val="right"/>
            </w:pPr>
            <w:r>
              <w:rPr>
                <w:sz w:val="20"/>
              </w:rPr>
              <w:t xml:space="preserve">2.4.</w:t>
            </w:r>
          </w:p>
        </w:tc>
        <w:tc>
          <w:tcPr>
            <w:tcW w:w="2834" w:type="dxa"/>
          </w:tcPr>
          <w:p>
            <w:pPr>
              <w:pStyle w:val="0"/>
              <w:jc w:val="both"/>
            </w:pPr>
            <w:r>
              <w:rPr>
                <w:sz w:val="20"/>
              </w:rPr>
              <w:t xml:space="preserve">МО "Северо-Эвенский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2.5.</w:t>
            </w:r>
          </w:p>
        </w:tc>
        <w:tc>
          <w:tcPr>
            <w:tcW w:w="2834" w:type="dxa"/>
          </w:tcPr>
          <w:p>
            <w:pPr>
              <w:pStyle w:val="0"/>
              <w:jc w:val="both"/>
            </w:pPr>
            <w:r>
              <w:rPr>
                <w:sz w:val="20"/>
              </w:rPr>
              <w:t xml:space="preserve">МО "Среднеканский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2.6.</w:t>
            </w:r>
          </w:p>
        </w:tc>
        <w:tc>
          <w:tcPr>
            <w:tcW w:w="2834" w:type="dxa"/>
          </w:tcPr>
          <w:p>
            <w:pPr>
              <w:pStyle w:val="0"/>
              <w:jc w:val="both"/>
            </w:pPr>
            <w:r>
              <w:rPr>
                <w:sz w:val="20"/>
              </w:rPr>
              <w:t xml:space="preserve">МО "Сусуманский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r>
      <w:tr>
        <w:tc>
          <w:tcPr>
            <w:tcW w:w="680" w:type="dxa"/>
          </w:tcPr>
          <w:p>
            <w:pPr>
              <w:pStyle w:val="0"/>
              <w:jc w:val="right"/>
            </w:pPr>
            <w:r>
              <w:rPr>
                <w:sz w:val="20"/>
              </w:rPr>
              <w:t xml:space="preserve">2.7.</w:t>
            </w:r>
          </w:p>
        </w:tc>
        <w:tc>
          <w:tcPr>
            <w:tcW w:w="2834" w:type="dxa"/>
          </w:tcPr>
          <w:p>
            <w:pPr>
              <w:pStyle w:val="0"/>
              <w:jc w:val="both"/>
            </w:pPr>
            <w:r>
              <w:rPr>
                <w:sz w:val="20"/>
              </w:rPr>
              <w:t xml:space="preserve">МО "Тенькинский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2.8.</w:t>
            </w:r>
          </w:p>
        </w:tc>
        <w:tc>
          <w:tcPr>
            <w:tcW w:w="2834" w:type="dxa"/>
          </w:tcPr>
          <w:p>
            <w:pPr>
              <w:pStyle w:val="0"/>
              <w:jc w:val="both"/>
            </w:pPr>
            <w:r>
              <w:rPr>
                <w:sz w:val="20"/>
              </w:rPr>
              <w:t xml:space="preserve">МО "Хасынский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2.9.</w:t>
            </w:r>
          </w:p>
        </w:tc>
        <w:tc>
          <w:tcPr>
            <w:tcW w:w="2834" w:type="dxa"/>
          </w:tcPr>
          <w:p>
            <w:pPr>
              <w:pStyle w:val="0"/>
              <w:jc w:val="both"/>
            </w:pPr>
            <w:r>
              <w:rPr>
                <w:sz w:val="20"/>
              </w:rPr>
              <w:t xml:space="preserve">МО "Ягоднинский муниципальный округ"</w:t>
            </w:r>
          </w:p>
        </w:tc>
        <w:tc>
          <w:tcPr>
            <w:tcW w:w="1303" w:type="dxa"/>
          </w:tcPr>
          <w:p>
            <w:pPr>
              <w:pStyle w:val="0"/>
              <w:jc w:val="center"/>
            </w:pPr>
            <w:r>
              <w:rPr>
                <w:sz w:val="20"/>
              </w:rPr>
              <w:t xml:space="preserve">ед.</w:t>
            </w:r>
          </w:p>
        </w:tc>
        <w:tc>
          <w:tcPr>
            <w:tcW w:w="850" w:type="dxa"/>
          </w:tcPr>
          <w:p>
            <w:pPr>
              <w:pStyle w:val="0"/>
              <w:jc w:val="right"/>
            </w:pPr>
            <w:r>
              <w:rPr>
                <w:sz w:val="20"/>
              </w:rPr>
              <w:t xml:space="preserve">-</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gridSpan w:val="8"/>
            <w:tcW w:w="9067" w:type="dxa"/>
          </w:tcPr>
          <w:p>
            <w:pPr>
              <w:pStyle w:val="0"/>
              <w:outlineLvl w:val="3"/>
              <w:jc w:val="center"/>
            </w:pPr>
            <w:r>
              <w:rPr>
                <w:sz w:val="20"/>
              </w:rPr>
              <w:t xml:space="preserve">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tc>
          <w:tcPr>
            <w:tcW w:w="680" w:type="dxa"/>
          </w:tcPr>
          <w:p>
            <w:pPr>
              <w:pStyle w:val="0"/>
              <w:jc w:val="right"/>
            </w:pPr>
            <w:r>
              <w:rPr>
                <w:sz w:val="20"/>
              </w:rPr>
              <w:t xml:space="preserve">3.</w:t>
            </w:r>
          </w:p>
        </w:tc>
        <w:tc>
          <w:tcPr>
            <w:tcW w:w="2834" w:type="dxa"/>
          </w:tcPr>
          <w:p>
            <w:pPr>
              <w:pStyle w:val="0"/>
              <w:jc w:val="both"/>
            </w:pPr>
            <w:r>
              <w:rPr>
                <w:sz w:val="20"/>
              </w:rPr>
              <w:t xml:space="preserve">Предоставление социальных выплат на приобретение жилых помещений гражданам из числа коренных малочисленных народов Севера, в том числе:</w:t>
            </w:r>
          </w:p>
        </w:tc>
        <w:tc>
          <w:tcPr>
            <w:tcW w:w="1303" w:type="dxa"/>
          </w:tcPr>
          <w:p>
            <w:pPr>
              <w:pStyle w:val="0"/>
              <w:jc w:val="center"/>
            </w:pPr>
            <w:r>
              <w:rPr>
                <w:sz w:val="20"/>
              </w:rPr>
              <w:t xml:space="preserve">семей</w:t>
            </w:r>
          </w:p>
        </w:tc>
        <w:tc>
          <w:tcPr>
            <w:tcW w:w="850" w:type="dxa"/>
          </w:tcPr>
          <w:p>
            <w:pPr>
              <w:pStyle w:val="0"/>
              <w:jc w:val="right"/>
            </w:pPr>
            <w:r>
              <w:rPr>
                <w:sz w:val="20"/>
              </w:rPr>
              <w:t xml:space="preserve">0</w:t>
            </w:r>
          </w:p>
        </w:tc>
        <w:tc>
          <w:tcPr>
            <w:tcW w:w="850" w:type="dxa"/>
          </w:tcPr>
          <w:p>
            <w:pPr>
              <w:pStyle w:val="0"/>
              <w:jc w:val="right"/>
            </w:pPr>
            <w:r>
              <w:rPr>
                <w:sz w:val="20"/>
              </w:rPr>
              <w:t xml:space="preserve">3</w:t>
            </w:r>
          </w:p>
        </w:tc>
        <w:tc>
          <w:tcPr>
            <w:tcW w:w="850" w:type="dxa"/>
          </w:tcPr>
          <w:p>
            <w:pPr>
              <w:pStyle w:val="0"/>
              <w:jc w:val="right"/>
            </w:pPr>
            <w:r>
              <w:rPr>
                <w:sz w:val="20"/>
              </w:rPr>
              <w:t xml:space="preserve">3</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3.1.</w:t>
            </w:r>
          </w:p>
        </w:tc>
        <w:tc>
          <w:tcPr>
            <w:tcW w:w="2834" w:type="dxa"/>
          </w:tcPr>
          <w:p>
            <w:pPr>
              <w:pStyle w:val="0"/>
              <w:jc w:val="both"/>
            </w:pPr>
            <w:r>
              <w:rPr>
                <w:sz w:val="20"/>
              </w:rPr>
              <w:t xml:space="preserve">МО "Северо-Эвенский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3.2.</w:t>
            </w:r>
          </w:p>
        </w:tc>
        <w:tc>
          <w:tcPr>
            <w:tcW w:w="2834" w:type="dxa"/>
          </w:tcPr>
          <w:p>
            <w:pPr>
              <w:pStyle w:val="0"/>
              <w:jc w:val="both"/>
            </w:pPr>
            <w:r>
              <w:rPr>
                <w:sz w:val="20"/>
              </w:rPr>
              <w:t xml:space="preserve">МО "Ольский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t xml:space="preserve">3.3.</w:t>
            </w:r>
          </w:p>
        </w:tc>
        <w:tc>
          <w:tcPr>
            <w:tcW w:w="2834" w:type="dxa"/>
          </w:tcPr>
          <w:p>
            <w:pPr>
              <w:pStyle w:val="0"/>
              <w:jc w:val="both"/>
            </w:pPr>
            <w:r>
              <w:rPr>
                <w:sz w:val="20"/>
              </w:rPr>
              <w:t xml:space="preserve">МО "Среднеканский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t xml:space="preserve">4.</w:t>
            </w:r>
          </w:p>
        </w:tc>
        <w:tc>
          <w:tcPr>
            <w:tcW w:w="2834" w:type="dxa"/>
          </w:tcPr>
          <w:p>
            <w:pPr>
              <w:pStyle w:val="0"/>
              <w:jc w:val="both"/>
            </w:pPr>
            <w:r>
              <w:rPr>
                <w:sz w:val="20"/>
              </w:rPr>
              <w:t xml:space="preserve">Количество общин и иных объединений коренных малочисленных народов, получивших поддержку на развитие традиционных отраслей хозяйства</w:t>
            </w:r>
          </w:p>
        </w:tc>
        <w:tc>
          <w:tcPr>
            <w:tcW w:w="1303" w:type="dxa"/>
          </w:tcPr>
          <w:p>
            <w:pPr>
              <w:pStyle w:val="0"/>
              <w:jc w:val="center"/>
            </w:pPr>
            <w:r>
              <w:rPr>
                <w:sz w:val="20"/>
              </w:rPr>
              <w:t xml:space="preserve">ед.</w:t>
            </w:r>
          </w:p>
        </w:tc>
        <w:tc>
          <w:tcPr>
            <w:tcW w:w="850" w:type="dxa"/>
          </w:tcPr>
          <w:p>
            <w:pPr>
              <w:pStyle w:val="0"/>
              <w:jc w:val="right"/>
            </w:pPr>
            <w:r>
              <w:rPr>
                <w:sz w:val="20"/>
              </w:rPr>
              <w:t xml:space="preserve">5</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7</w:t>
            </w:r>
          </w:p>
        </w:tc>
        <w:tc>
          <w:tcPr>
            <w:tcW w:w="850" w:type="dxa"/>
          </w:tcPr>
          <w:p>
            <w:pPr>
              <w:pStyle w:val="0"/>
              <w:jc w:val="right"/>
            </w:pPr>
            <w:r>
              <w:rPr>
                <w:sz w:val="20"/>
              </w:rPr>
              <w:t xml:space="preserve">9</w:t>
            </w:r>
          </w:p>
        </w:tc>
      </w:tr>
      <w:tr>
        <w:tc>
          <w:tcPr>
            <w:tcW w:w="680" w:type="dxa"/>
          </w:tcPr>
          <w:p>
            <w:pPr>
              <w:pStyle w:val="0"/>
              <w:jc w:val="right"/>
            </w:pPr>
            <w:r>
              <w:rPr>
                <w:sz w:val="20"/>
              </w:rPr>
              <w:t xml:space="preserve">4.1.</w:t>
            </w:r>
          </w:p>
        </w:tc>
        <w:tc>
          <w:tcPr>
            <w:tcW w:w="2834" w:type="dxa"/>
          </w:tcPr>
          <w:p>
            <w:pPr>
              <w:pStyle w:val="0"/>
              <w:jc w:val="both"/>
            </w:pPr>
            <w:r>
              <w:rPr>
                <w:sz w:val="20"/>
              </w:rPr>
              <w:t xml:space="preserve">МО "Ольский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2</w:t>
            </w:r>
          </w:p>
        </w:tc>
        <w:tc>
          <w:tcPr>
            <w:tcW w:w="850" w:type="dxa"/>
          </w:tcPr>
          <w:p>
            <w:pPr>
              <w:pStyle w:val="0"/>
              <w:jc w:val="right"/>
            </w:pPr>
            <w:r>
              <w:rPr>
                <w:sz w:val="20"/>
              </w:rPr>
              <w:t xml:space="preserve">2</w:t>
            </w:r>
          </w:p>
        </w:tc>
        <w:tc>
          <w:tcPr>
            <w:tcW w:w="850" w:type="dxa"/>
          </w:tcPr>
          <w:p>
            <w:pPr>
              <w:pStyle w:val="0"/>
              <w:jc w:val="right"/>
            </w:pPr>
            <w:r>
              <w:rPr>
                <w:sz w:val="20"/>
              </w:rPr>
              <w:t xml:space="preserve">2</w:t>
            </w:r>
          </w:p>
        </w:tc>
        <w:tc>
          <w:tcPr>
            <w:tcW w:w="850" w:type="dxa"/>
          </w:tcPr>
          <w:p>
            <w:pPr>
              <w:pStyle w:val="0"/>
              <w:jc w:val="right"/>
            </w:pPr>
            <w:r>
              <w:rPr>
                <w:sz w:val="20"/>
              </w:rPr>
              <w:t xml:space="preserve">2</w:t>
            </w:r>
          </w:p>
        </w:tc>
        <w:tc>
          <w:tcPr>
            <w:tcW w:w="850" w:type="dxa"/>
          </w:tcPr>
          <w:p>
            <w:pPr>
              <w:pStyle w:val="0"/>
              <w:jc w:val="right"/>
            </w:pPr>
            <w:r>
              <w:rPr>
                <w:sz w:val="20"/>
              </w:rPr>
              <w:t xml:space="preserve">3</w:t>
            </w:r>
          </w:p>
        </w:tc>
      </w:tr>
      <w:tr>
        <w:tc>
          <w:tcPr>
            <w:tcW w:w="680" w:type="dxa"/>
          </w:tcPr>
          <w:p>
            <w:pPr>
              <w:pStyle w:val="0"/>
              <w:jc w:val="right"/>
            </w:pPr>
            <w:r>
              <w:rPr>
                <w:sz w:val="20"/>
              </w:rPr>
              <w:t xml:space="preserve">4.2.</w:t>
            </w:r>
          </w:p>
        </w:tc>
        <w:tc>
          <w:tcPr>
            <w:tcW w:w="2834" w:type="dxa"/>
          </w:tcPr>
          <w:p>
            <w:pPr>
              <w:pStyle w:val="0"/>
              <w:jc w:val="both"/>
            </w:pPr>
            <w:r>
              <w:rPr>
                <w:sz w:val="20"/>
              </w:rPr>
              <w:t xml:space="preserve">МО "Северо-Эвенский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2</w:t>
            </w:r>
          </w:p>
        </w:tc>
        <w:tc>
          <w:tcPr>
            <w:tcW w:w="850" w:type="dxa"/>
          </w:tcPr>
          <w:p>
            <w:pPr>
              <w:pStyle w:val="0"/>
              <w:jc w:val="right"/>
            </w:pPr>
            <w:r>
              <w:rPr>
                <w:sz w:val="20"/>
              </w:rPr>
              <w:t xml:space="preserve">4</w:t>
            </w:r>
          </w:p>
        </w:tc>
        <w:tc>
          <w:tcPr>
            <w:tcW w:w="850" w:type="dxa"/>
          </w:tcPr>
          <w:p>
            <w:pPr>
              <w:pStyle w:val="0"/>
              <w:jc w:val="right"/>
            </w:pPr>
            <w:r>
              <w:rPr>
                <w:sz w:val="20"/>
              </w:rPr>
              <w:t xml:space="preserve">4</w:t>
            </w:r>
          </w:p>
        </w:tc>
        <w:tc>
          <w:tcPr>
            <w:tcW w:w="850" w:type="dxa"/>
          </w:tcPr>
          <w:p>
            <w:pPr>
              <w:pStyle w:val="0"/>
              <w:jc w:val="right"/>
            </w:pPr>
            <w:r>
              <w:rPr>
                <w:sz w:val="20"/>
              </w:rPr>
              <w:t xml:space="preserve">4</w:t>
            </w:r>
          </w:p>
        </w:tc>
        <w:tc>
          <w:tcPr>
            <w:tcW w:w="850" w:type="dxa"/>
          </w:tcPr>
          <w:p>
            <w:pPr>
              <w:pStyle w:val="0"/>
              <w:jc w:val="right"/>
            </w:pPr>
            <w:r>
              <w:rPr>
                <w:sz w:val="20"/>
              </w:rPr>
              <w:t xml:space="preserve">5</w:t>
            </w:r>
          </w:p>
        </w:tc>
      </w:tr>
      <w:tr>
        <w:tc>
          <w:tcPr>
            <w:tcW w:w="680" w:type="dxa"/>
          </w:tcPr>
          <w:p>
            <w:pPr>
              <w:pStyle w:val="0"/>
              <w:jc w:val="right"/>
            </w:pPr>
            <w:r>
              <w:rPr>
                <w:sz w:val="20"/>
              </w:rPr>
              <w:t xml:space="preserve">4.3.</w:t>
            </w:r>
          </w:p>
        </w:tc>
        <w:tc>
          <w:tcPr>
            <w:tcW w:w="2834" w:type="dxa"/>
          </w:tcPr>
          <w:p>
            <w:pPr>
              <w:pStyle w:val="0"/>
              <w:jc w:val="both"/>
            </w:pPr>
            <w:r>
              <w:rPr>
                <w:sz w:val="20"/>
              </w:rPr>
              <w:t xml:space="preserve">МО "Среднеканский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c>
          <w:tcPr>
            <w:tcW w:w="850" w:type="dxa"/>
          </w:tcPr>
          <w:p>
            <w:pPr>
              <w:pStyle w:val="0"/>
              <w:jc w:val="right"/>
            </w:pPr>
            <w:r>
              <w:rPr>
                <w:sz w:val="20"/>
              </w:rPr>
              <w:t xml:space="preserve">1</w:t>
            </w:r>
          </w:p>
        </w:tc>
      </w:tr>
      <w:tr>
        <w:tc>
          <w:tcPr>
            <w:tcW w:w="680" w:type="dxa"/>
          </w:tcPr>
          <w:p>
            <w:pPr>
              <w:pStyle w:val="0"/>
              <w:jc w:val="right"/>
            </w:pPr>
            <w:r>
              <w:rPr>
                <w:sz w:val="20"/>
              </w:rPr>
              <w:t xml:space="preserve">4.4.</w:t>
            </w:r>
          </w:p>
        </w:tc>
        <w:tc>
          <w:tcPr>
            <w:tcW w:w="2834" w:type="dxa"/>
          </w:tcPr>
          <w:p>
            <w:pPr>
              <w:pStyle w:val="0"/>
              <w:jc w:val="both"/>
            </w:pPr>
            <w:r>
              <w:rPr>
                <w:sz w:val="20"/>
              </w:rPr>
              <w:t xml:space="preserve">МО "Омсукчанский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c>
          <w:tcPr>
            <w:tcW w:w="850" w:type="dxa"/>
          </w:tcPr>
          <w:p>
            <w:pPr>
              <w:pStyle w:val="0"/>
              <w:jc w:val="right"/>
            </w:pPr>
            <w:r>
              <w:rPr>
                <w:sz w:val="20"/>
              </w:rPr>
              <w:t xml:space="preserve">-</w:t>
            </w:r>
          </w:p>
        </w:tc>
      </w:tr>
      <w:tr>
        <w:tc>
          <w:tcPr>
            <w:tcW w:w="680" w:type="dxa"/>
          </w:tcPr>
          <w:p>
            <w:pPr>
              <w:pStyle w:val="0"/>
              <w:jc w:val="right"/>
            </w:pPr>
            <w:r>
              <w:rPr>
                <w:sz w:val="20"/>
              </w:rPr>
              <w:t xml:space="preserve">5.</w:t>
            </w:r>
          </w:p>
        </w:tc>
        <w:tc>
          <w:tcPr>
            <w:tcW w:w="2834" w:type="dxa"/>
          </w:tcPr>
          <w:p>
            <w:pPr>
              <w:pStyle w:val="0"/>
              <w:jc w:val="both"/>
            </w:pPr>
            <w:r>
              <w:rPr>
                <w:sz w:val="20"/>
              </w:rPr>
              <w:t xml:space="preserve">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303" w:type="dxa"/>
          </w:tcPr>
          <w:p>
            <w:pPr>
              <w:pStyle w:val="0"/>
              <w:jc w:val="center"/>
            </w:pPr>
            <w:r>
              <w:rPr>
                <w:sz w:val="20"/>
              </w:rPr>
              <w:t xml:space="preserve">чел.</w:t>
            </w:r>
          </w:p>
        </w:tc>
        <w:tc>
          <w:tcPr>
            <w:tcW w:w="850" w:type="dxa"/>
          </w:tcPr>
          <w:p>
            <w:pPr>
              <w:pStyle w:val="0"/>
              <w:jc w:val="right"/>
            </w:pPr>
            <w:r>
              <w:rPr>
                <w:sz w:val="20"/>
              </w:rPr>
              <w:t xml:space="preserve">15</w:t>
            </w:r>
          </w:p>
        </w:tc>
        <w:tc>
          <w:tcPr>
            <w:tcW w:w="850" w:type="dxa"/>
          </w:tcPr>
          <w:p>
            <w:pPr>
              <w:pStyle w:val="0"/>
              <w:jc w:val="right"/>
            </w:pPr>
            <w:r>
              <w:rPr>
                <w:sz w:val="20"/>
              </w:rPr>
              <w:t xml:space="preserve">130</w:t>
            </w:r>
          </w:p>
        </w:tc>
        <w:tc>
          <w:tcPr>
            <w:tcW w:w="850" w:type="dxa"/>
          </w:tcPr>
          <w:p>
            <w:pPr>
              <w:pStyle w:val="0"/>
              <w:jc w:val="right"/>
            </w:pPr>
            <w:r>
              <w:rPr>
                <w:sz w:val="20"/>
              </w:rPr>
              <w:t xml:space="preserve">130</w:t>
            </w:r>
          </w:p>
        </w:tc>
        <w:tc>
          <w:tcPr>
            <w:tcW w:w="850" w:type="dxa"/>
          </w:tcPr>
          <w:p>
            <w:pPr>
              <w:pStyle w:val="0"/>
              <w:jc w:val="right"/>
            </w:pPr>
            <w:r>
              <w:rPr>
                <w:sz w:val="20"/>
              </w:rPr>
              <w:t xml:space="preserve">135</w:t>
            </w:r>
          </w:p>
        </w:tc>
        <w:tc>
          <w:tcPr>
            <w:tcW w:w="850" w:type="dxa"/>
          </w:tcPr>
          <w:p>
            <w:pPr>
              <w:pStyle w:val="0"/>
              <w:jc w:val="right"/>
            </w:pPr>
            <w:r>
              <w:rPr>
                <w:sz w:val="20"/>
              </w:rPr>
              <w:t xml:space="preserve">135</w:t>
            </w:r>
          </w:p>
        </w:tc>
      </w:tr>
      <w:tr>
        <w:tc>
          <w:tcPr>
            <w:tcW w:w="680" w:type="dxa"/>
          </w:tcPr>
          <w:p>
            <w:pPr>
              <w:pStyle w:val="0"/>
              <w:jc w:val="right"/>
            </w:pPr>
            <w:r>
              <w:rPr>
                <w:sz w:val="20"/>
              </w:rPr>
              <w:t xml:space="preserve">5.1.</w:t>
            </w:r>
          </w:p>
        </w:tc>
        <w:tc>
          <w:tcPr>
            <w:tcW w:w="2834" w:type="dxa"/>
          </w:tcPr>
          <w:p>
            <w:pPr>
              <w:pStyle w:val="0"/>
              <w:jc w:val="both"/>
            </w:pPr>
            <w:r>
              <w:rPr>
                <w:sz w:val="20"/>
              </w:rPr>
              <w:t xml:space="preserve">МО "Ольский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51</w:t>
            </w:r>
          </w:p>
        </w:tc>
        <w:tc>
          <w:tcPr>
            <w:tcW w:w="850" w:type="dxa"/>
          </w:tcPr>
          <w:p>
            <w:pPr>
              <w:pStyle w:val="0"/>
              <w:jc w:val="right"/>
            </w:pPr>
            <w:r>
              <w:rPr>
                <w:sz w:val="20"/>
              </w:rPr>
              <w:t xml:space="preserve">51</w:t>
            </w:r>
          </w:p>
        </w:tc>
        <w:tc>
          <w:tcPr>
            <w:tcW w:w="850" w:type="dxa"/>
          </w:tcPr>
          <w:p>
            <w:pPr>
              <w:pStyle w:val="0"/>
              <w:jc w:val="right"/>
            </w:pPr>
            <w:r>
              <w:rPr>
                <w:sz w:val="20"/>
              </w:rPr>
              <w:t xml:space="preserve">52</w:t>
            </w:r>
          </w:p>
        </w:tc>
        <w:tc>
          <w:tcPr>
            <w:tcW w:w="850" w:type="dxa"/>
          </w:tcPr>
          <w:p>
            <w:pPr>
              <w:pStyle w:val="0"/>
              <w:jc w:val="right"/>
            </w:pPr>
            <w:r>
              <w:rPr>
                <w:sz w:val="20"/>
              </w:rPr>
              <w:t xml:space="preserve">52</w:t>
            </w:r>
          </w:p>
        </w:tc>
      </w:tr>
      <w:tr>
        <w:tc>
          <w:tcPr>
            <w:tcW w:w="680" w:type="dxa"/>
          </w:tcPr>
          <w:p>
            <w:pPr>
              <w:pStyle w:val="0"/>
              <w:jc w:val="right"/>
            </w:pPr>
            <w:r>
              <w:rPr>
                <w:sz w:val="20"/>
              </w:rPr>
              <w:t xml:space="preserve">5.2.</w:t>
            </w:r>
          </w:p>
        </w:tc>
        <w:tc>
          <w:tcPr>
            <w:tcW w:w="2834" w:type="dxa"/>
          </w:tcPr>
          <w:p>
            <w:pPr>
              <w:pStyle w:val="0"/>
              <w:jc w:val="both"/>
            </w:pPr>
            <w:r>
              <w:rPr>
                <w:sz w:val="20"/>
              </w:rPr>
              <w:t xml:space="preserve">МО "Омсукчанский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15</w:t>
            </w:r>
          </w:p>
        </w:tc>
        <w:tc>
          <w:tcPr>
            <w:tcW w:w="850" w:type="dxa"/>
          </w:tcPr>
          <w:p>
            <w:pPr>
              <w:pStyle w:val="0"/>
              <w:jc w:val="right"/>
            </w:pPr>
            <w:r>
              <w:rPr>
                <w:sz w:val="20"/>
              </w:rPr>
              <w:t xml:space="preserve">16</w:t>
            </w:r>
          </w:p>
        </w:tc>
        <w:tc>
          <w:tcPr>
            <w:tcW w:w="850" w:type="dxa"/>
          </w:tcPr>
          <w:p>
            <w:pPr>
              <w:pStyle w:val="0"/>
              <w:jc w:val="right"/>
            </w:pPr>
            <w:r>
              <w:rPr>
                <w:sz w:val="20"/>
              </w:rPr>
              <w:t xml:space="preserve">16</w:t>
            </w:r>
          </w:p>
        </w:tc>
        <w:tc>
          <w:tcPr>
            <w:tcW w:w="850" w:type="dxa"/>
          </w:tcPr>
          <w:p>
            <w:pPr>
              <w:pStyle w:val="0"/>
              <w:jc w:val="right"/>
            </w:pPr>
            <w:r>
              <w:rPr>
                <w:sz w:val="20"/>
              </w:rPr>
              <w:t xml:space="preserve">17</w:t>
            </w:r>
          </w:p>
        </w:tc>
        <w:tc>
          <w:tcPr>
            <w:tcW w:w="850" w:type="dxa"/>
          </w:tcPr>
          <w:p>
            <w:pPr>
              <w:pStyle w:val="0"/>
              <w:jc w:val="right"/>
            </w:pPr>
            <w:r>
              <w:rPr>
                <w:sz w:val="20"/>
              </w:rPr>
              <w:t xml:space="preserve">17</w:t>
            </w:r>
          </w:p>
        </w:tc>
      </w:tr>
      <w:tr>
        <w:tc>
          <w:tcPr>
            <w:tcW w:w="680" w:type="dxa"/>
          </w:tcPr>
          <w:p>
            <w:pPr>
              <w:pStyle w:val="0"/>
              <w:jc w:val="right"/>
            </w:pPr>
            <w:r>
              <w:rPr>
                <w:sz w:val="20"/>
              </w:rPr>
              <w:t xml:space="preserve">5.3.</w:t>
            </w:r>
          </w:p>
        </w:tc>
        <w:tc>
          <w:tcPr>
            <w:tcW w:w="2834" w:type="dxa"/>
          </w:tcPr>
          <w:p>
            <w:pPr>
              <w:pStyle w:val="0"/>
              <w:jc w:val="both"/>
            </w:pPr>
            <w:r>
              <w:rPr>
                <w:sz w:val="20"/>
              </w:rPr>
              <w:t xml:space="preserve">МО "Северо-Эвенский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43</w:t>
            </w:r>
          </w:p>
        </w:tc>
        <w:tc>
          <w:tcPr>
            <w:tcW w:w="850" w:type="dxa"/>
          </w:tcPr>
          <w:p>
            <w:pPr>
              <w:pStyle w:val="0"/>
              <w:jc w:val="right"/>
            </w:pPr>
            <w:r>
              <w:rPr>
                <w:sz w:val="20"/>
              </w:rPr>
              <w:t xml:space="preserve">43</w:t>
            </w:r>
          </w:p>
        </w:tc>
        <w:tc>
          <w:tcPr>
            <w:tcW w:w="850" w:type="dxa"/>
          </w:tcPr>
          <w:p>
            <w:pPr>
              <w:pStyle w:val="0"/>
              <w:jc w:val="right"/>
            </w:pPr>
            <w:r>
              <w:rPr>
                <w:sz w:val="20"/>
              </w:rPr>
              <w:t xml:space="preserve">44</w:t>
            </w:r>
          </w:p>
        </w:tc>
        <w:tc>
          <w:tcPr>
            <w:tcW w:w="850" w:type="dxa"/>
          </w:tcPr>
          <w:p>
            <w:pPr>
              <w:pStyle w:val="0"/>
              <w:jc w:val="right"/>
            </w:pPr>
            <w:r>
              <w:rPr>
                <w:sz w:val="20"/>
              </w:rPr>
              <w:t xml:space="preserve">44</w:t>
            </w:r>
          </w:p>
        </w:tc>
      </w:tr>
      <w:tr>
        <w:tc>
          <w:tcPr>
            <w:tcW w:w="680" w:type="dxa"/>
          </w:tcPr>
          <w:p>
            <w:pPr>
              <w:pStyle w:val="0"/>
              <w:jc w:val="right"/>
            </w:pPr>
            <w:r>
              <w:rPr>
                <w:sz w:val="20"/>
              </w:rPr>
              <w:t xml:space="preserve">5.4.</w:t>
            </w:r>
          </w:p>
        </w:tc>
        <w:tc>
          <w:tcPr>
            <w:tcW w:w="2834" w:type="dxa"/>
          </w:tcPr>
          <w:p>
            <w:pPr>
              <w:pStyle w:val="0"/>
              <w:jc w:val="both"/>
            </w:pPr>
            <w:r>
              <w:rPr>
                <w:sz w:val="20"/>
              </w:rPr>
              <w:t xml:space="preserve">МО "Среднеканский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11</w:t>
            </w:r>
          </w:p>
        </w:tc>
        <w:tc>
          <w:tcPr>
            <w:tcW w:w="850" w:type="dxa"/>
          </w:tcPr>
          <w:p>
            <w:pPr>
              <w:pStyle w:val="0"/>
              <w:jc w:val="right"/>
            </w:pPr>
            <w:r>
              <w:rPr>
                <w:sz w:val="20"/>
              </w:rPr>
              <w:t xml:space="preserve">11</w:t>
            </w:r>
          </w:p>
        </w:tc>
        <w:tc>
          <w:tcPr>
            <w:tcW w:w="850" w:type="dxa"/>
          </w:tcPr>
          <w:p>
            <w:pPr>
              <w:pStyle w:val="0"/>
              <w:jc w:val="right"/>
            </w:pPr>
            <w:r>
              <w:rPr>
                <w:sz w:val="20"/>
              </w:rPr>
              <w:t xml:space="preserve">12</w:t>
            </w:r>
          </w:p>
        </w:tc>
        <w:tc>
          <w:tcPr>
            <w:tcW w:w="850" w:type="dxa"/>
          </w:tcPr>
          <w:p>
            <w:pPr>
              <w:pStyle w:val="0"/>
              <w:jc w:val="right"/>
            </w:pPr>
            <w:r>
              <w:rPr>
                <w:sz w:val="20"/>
              </w:rPr>
              <w:t xml:space="preserve">12</w:t>
            </w:r>
          </w:p>
        </w:tc>
      </w:tr>
      <w:tr>
        <w:tc>
          <w:tcPr>
            <w:tcW w:w="680" w:type="dxa"/>
          </w:tcPr>
          <w:p>
            <w:pPr>
              <w:pStyle w:val="0"/>
              <w:jc w:val="right"/>
            </w:pPr>
            <w:r>
              <w:rPr>
                <w:sz w:val="20"/>
              </w:rPr>
              <w:t xml:space="preserve">5.5.</w:t>
            </w:r>
          </w:p>
        </w:tc>
        <w:tc>
          <w:tcPr>
            <w:tcW w:w="2834" w:type="dxa"/>
          </w:tcPr>
          <w:p>
            <w:pPr>
              <w:pStyle w:val="0"/>
              <w:jc w:val="both"/>
            </w:pPr>
            <w:r>
              <w:rPr>
                <w:sz w:val="20"/>
              </w:rPr>
              <w:t xml:space="preserve">МО "Хасынский муниципальный округ"</w:t>
            </w:r>
          </w:p>
        </w:tc>
        <w:tc>
          <w:tcPr>
            <w:tcW w:w="1303" w:type="dxa"/>
          </w:tcPr>
          <w:p>
            <w:pPr>
              <w:pStyle w:val="0"/>
              <w:jc w:val="center"/>
            </w:pPr>
            <w:r>
              <w:rPr>
                <w:sz w:val="20"/>
              </w:rPr>
            </w:r>
          </w:p>
        </w:tc>
        <w:tc>
          <w:tcPr>
            <w:tcW w:w="850" w:type="dxa"/>
          </w:tcPr>
          <w:p>
            <w:pPr>
              <w:pStyle w:val="0"/>
              <w:jc w:val="right"/>
            </w:pPr>
            <w:r>
              <w:rPr>
                <w:sz w:val="20"/>
              </w:rPr>
              <w:t xml:space="preserve">0</w:t>
            </w:r>
          </w:p>
        </w:tc>
        <w:tc>
          <w:tcPr>
            <w:tcW w:w="850" w:type="dxa"/>
          </w:tcPr>
          <w:p>
            <w:pPr>
              <w:pStyle w:val="0"/>
              <w:jc w:val="right"/>
            </w:pPr>
            <w:r>
              <w:rPr>
                <w:sz w:val="20"/>
              </w:rPr>
              <w:t xml:space="preserve">9</w:t>
            </w:r>
          </w:p>
        </w:tc>
        <w:tc>
          <w:tcPr>
            <w:tcW w:w="850" w:type="dxa"/>
          </w:tcPr>
          <w:p>
            <w:pPr>
              <w:pStyle w:val="0"/>
              <w:jc w:val="right"/>
            </w:pPr>
            <w:r>
              <w:rPr>
                <w:sz w:val="20"/>
              </w:rPr>
              <w:t xml:space="preserve">9</w:t>
            </w:r>
          </w:p>
        </w:tc>
        <w:tc>
          <w:tcPr>
            <w:tcW w:w="850" w:type="dxa"/>
          </w:tcPr>
          <w:p>
            <w:pPr>
              <w:pStyle w:val="0"/>
              <w:jc w:val="right"/>
            </w:pPr>
            <w:r>
              <w:rPr>
                <w:sz w:val="20"/>
              </w:rPr>
              <w:t xml:space="preserve">10</w:t>
            </w:r>
          </w:p>
        </w:tc>
        <w:tc>
          <w:tcPr>
            <w:tcW w:w="850" w:type="dxa"/>
          </w:tcPr>
          <w:p>
            <w:pPr>
              <w:pStyle w:val="0"/>
              <w:jc w:val="right"/>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Магаданской области "Содействие</w:t>
      </w:r>
    </w:p>
    <w:p>
      <w:pPr>
        <w:pStyle w:val="0"/>
        <w:jc w:val="right"/>
      </w:pPr>
      <w:r>
        <w:rPr>
          <w:sz w:val="20"/>
        </w:rPr>
        <w:t xml:space="preserve">развитию институтов гражданского</w:t>
      </w:r>
    </w:p>
    <w:p>
      <w:pPr>
        <w:pStyle w:val="0"/>
        <w:jc w:val="right"/>
      </w:pPr>
      <w:r>
        <w:rPr>
          <w:sz w:val="20"/>
        </w:rPr>
        <w:t xml:space="preserve">общества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в Магаданской области"</w:t>
      </w:r>
    </w:p>
    <w:p>
      <w:pPr>
        <w:pStyle w:val="0"/>
        <w:ind w:firstLine="540"/>
        <w:jc w:val="both"/>
      </w:pPr>
      <w:r>
        <w:rPr>
          <w:sz w:val="20"/>
        </w:rPr>
      </w:r>
    </w:p>
    <w:bookmarkStart w:id="1802" w:name="P1802"/>
    <w:bookmarkEnd w:id="1802"/>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ИХ КРАТКАЯ</w:t>
      </w:r>
    </w:p>
    <w:p>
      <w:pPr>
        <w:pStyle w:val="2"/>
        <w:jc w:val="center"/>
      </w:pPr>
      <w:r>
        <w:rPr>
          <w:sz w:val="20"/>
        </w:rPr>
        <w:t xml:space="preserve">ХАРАКТЕРИСТИКА И ОЖИДАЕМЫЕ РЕЗУЛЬТАТЫ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13.02.2023 </w:t>
            </w:r>
            <w:hyperlink w:history="0" r:id="rId121" w:tooltip="Постановление Правительства Магаданской области от 13.02.2023 N 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81-пп</w:t>
              </w:r>
            </w:hyperlink>
            <w:r>
              <w:rPr>
                <w:sz w:val="20"/>
                <w:color w:val="392c69"/>
              </w:rPr>
              <w:t xml:space="preserve">,</w:t>
            </w:r>
          </w:p>
          <w:p>
            <w:pPr>
              <w:pStyle w:val="0"/>
              <w:jc w:val="center"/>
            </w:pPr>
            <w:r>
              <w:rPr>
                <w:sz w:val="20"/>
                <w:color w:val="392c69"/>
              </w:rPr>
              <w:t xml:space="preserve">от 30.06.2023 </w:t>
            </w:r>
            <w:hyperlink w:history="0" r:id="rId122"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N 452-пп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4"/>
        <w:gridCol w:w="2834"/>
        <w:gridCol w:w="2834"/>
        <w:gridCol w:w="2834"/>
      </w:tblGrid>
      <w:tr>
        <w:tc>
          <w:tcPr>
            <w:tcW w:w="680" w:type="dxa"/>
          </w:tcPr>
          <w:p>
            <w:pPr>
              <w:pStyle w:val="0"/>
              <w:jc w:val="center"/>
            </w:pPr>
            <w:r>
              <w:rPr>
                <w:sz w:val="20"/>
              </w:rPr>
              <w:t xml:space="preserve">N п/п</w:t>
            </w:r>
          </w:p>
        </w:tc>
        <w:tc>
          <w:tcPr>
            <w:tcW w:w="2834" w:type="dxa"/>
          </w:tcPr>
          <w:p>
            <w:pPr>
              <w:pStyle w:val="0"/>
              <w:jc w:val="center"/>
            </w:pPr>
            <w:r>
              <w:rPr>
                <w:sz w:val="20"/>
              </w:rPr>
              <w:t xml:space="preserve">Наименование Подпрограммы, основного мероприятия</w:t>
            </w:r>
          </w:p>
        </w:tc>
        <w:tc>
          <w:tcPr>
            <w:tcW w:w="2834" w:type="dxa"/>
          </w:tcPr>
          <w:p>
            <w:pPr>
              <w:pStyle w:val="0"/>
              <w:jc w:val="center"/>
            </w:pPr>
            <w:r>
              <w:rPr>
                <w:sz w:val="20"/>
              </w:rPr>
              <w:t xml:space="preserve">Характеристика основного мероприятия</w:t>
            </w:r>
          </w:p>
        </w:tc>
        <w:tc>
          <w:tcPr>
            <w:tcW w:w="2834" w:type="dxa"/>
          </w:tcPr>
          <w:p>
            <w:pPr>
              <w:pStyle w:val="0"/>
              <w:jc w:val="center"/>
            </w:pPr>
            <w:r>
              <w:rPr>
                <w:sz w:val="20"/>
              </w:rPr>
              <w:t xml:space="preserve">Ожидаемый результат реализации основного мероприятия</w:t>
            </w:r>
          </w:p>
        </w:tc>
        <w:tc>
          <w:tcPr>
            <w:tcW w:w="2834" w:type="dxa"/>
          </w:tcPr>
          <w:p>
            <w:pPr>
              <w:pStyle w:val="0"/>
              <w:jc w:val="center"/>
            </w:pPr>
            <w:r>
              <w:rPr>
                <w:sz w:val="20"/>
              </w:rPr>
              <w:t xml:space="preserve">Последствия нереализации основного мероприятия</w:t>
            </w:r>
          </w:p>
        </w:tc>
      </w:tr>
      <w:tr>
        <w:tc>
          <w:tcPr>
            <w:tcW w:w="680" w:type="dxa"/>
          </w:tcPr>
          <w:p>
            <w:pPr>
              <w:pStyle w:val="0"/>
              <w:jc w:val="center"/>
            </w:pPr>
            <w:r>
              <w:rPr>
                <w:sz w:val="20"/>
              </w:rPr>
              <w:t xml:space="preserve">1</w:t>
            </w:r>
          </w:p>
        </w:tc>
        <w:tc>
          <w:tcPr>
            <w:tcW w:w="2834" w:type="dxa"/>
          </w:tcPr>
          <w:p>
            <w:pPr>
              <w:pStyle w:val="0"/>
              <w:jc w:val="center"/>
            </w:pPr>
            <w:r>
              <w:rPr>
                <w:sz w:val="20"/>
              </w:rPr>
              <w:t xml:space="preserve">2</w:t>
            </w:r>
          </w:p>
        </w:tc>
        <w:tc>
          <w:tcPr>
            <w:tcW w:w="2834" w:type="dxa"/>
          </w:tcPr>
          <w:p>
            <w:pPr>
              <w:pStyle w:val="0"/>
              <w:jc w:val="center"/>
            </w:pPr>
            <w:r>
              <w:rPr>
                <w:sz w:val="20"/>
              </w:rPr>
              <w:t xml:space="preserve">3</w:t>
            </w:r>
          </w:p>
        </w:tc>
        <w:tc>
          <w:tcPr>
            <w:tcW w:w="2834" w:type="dxa"/>
          </w:tcPr>
          <w:p>
            <w:pPr>
              <w:pStyle w:val="0"/>
              <w:jc w:val="center"/>
            </w:pPr>
            <w:r>
              <w:rPr>
                <w:sz w:val="20"/>
              </w:rPr>
              <w:t xml:space="preserve">4</w:t>
            </w:r>
          </w:p>
        </w:tc>
        <w:tc>
          <w:tcPr>
            <w:tcW w:w="2834" w:type="dxa"/>
          </w:tcPr>
          <w:p>
            <w:pPr>
              <w:pStyle w:val="0"/>
              <w:jc w:val="center"/>
            </w:pPr>
            <w:r>
              <w:rPr>
                <w:sz w:val="20"/>
              </w:rPr>
              <w:t xml:space="preserve">5</w:t>
            </w:r>
          </w:p>
        </w:tc>
      </w:tr>
      <w:tr>
        <w:tc>
          <w:tcPr>
            <w:tcW w:w="680" w:type="dxa"/>
          </w:tcPr>
          <w:p>
            <w:pPr>
              <w:pStyle w:val="0"/>
              <w:jc w:val="right"/>
            </w:pPr>
            <w:r>
              <w:rPr>
                <w:sz w:val="20"/>
              </w:rPr>
            </w:r>
          </w:p>
        </w:tc>
        <w:tc>
          <w:tcPr>
            <w:gridSpan w:val="4"/>
            <w:tcW w:w="11336" w:type="dxa"/>
          </w:tcPr>
          <w:p>
            <w:pPr>
              <w:pStyle w:val="0"/>
              <w:outlineLvl w:val="2"/>
              <w:jc w:val="center"/>
            </w:pPr>
            <w:r>
              <w:rPr>
                <w:sz w:val="20"/>
              </w:rPr>
              <w:t xml:space="preserve">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tblPrEx>
          <w:tblBorders>
            <w:insideH w:val="nil"/>
          </w:tblBorders>
        </w:tblPrEx>
        <w:tc>
          <w:tcPr>
            <w:tcW w:w="680" w:type="dxa"/>
            <w:tcBorders>
              <w:bottom w:val="nil"/>
            </w:tcBorders>
          </w:tcPr>
          <w:p>
            <w:pPr>
              <w:pStyle w:val="0"/>
              <w:jc w:val="right"/>
            </w:pPr>
            <w:r>
              <w:rPr>
                <w:sz w:val="20"/>
              </w:rPr>
              <w:t xml:space="preserve">1.1.</w:t>
            </w:r>
          </w:p>
        </w:tc>
        <w:tc>
          <w:tcPr>
            <w:tcW w:w="2834" w:type="dxa"/>
            <w:tcBorders>
              <w:bottom w:val="nil"/>
            </w:tcBorders>
          </w:tcPr>
          <w:p>
            <w:pPr>
              <w:pStyle w:val="0"/>
              <w:jc w:val="both"/>
            </w:pPr>
            <w:r>
              <w:rPr>
                <w:sz w:val="20"/>
              </w:rPr>
              <w:t xml:space="preserve">Основное мероприятие "Оказание финансовой поддержки деятельности социально ориентированных некоммерческих организаций"</w:t>
            </w:r>
          </w:p>
        </w:tc>
        <w:tc>
          <w:tcPr>
            <w:tcW w:w="2834" w:type="dxa"/>
            <w:tcBorders>
              <w:bottom w:val="nil"/>
            </w:tcBorders>
          </w:tcPr>
          <w:p>
            <w:pPr>
              <w:pStyle w:val="0"/>
              <w:jc w:val="both"/>
            </w:pPr>
            <w:r>
              <w:rPr>
                <w:sz w:val="20"/>
              </w:rPr>
              <w:t xml:space="preserve">Мероприятие направлено на увеличение количества социально значимых проектов, мероприятий, поездок работников и добровольцев СО НКО на мероприятия по повышению квалификации; на увеличение количества добровольцев, принимающих участие в развитии гражданского общества</w:t>
            </w:r>
          </w:p>
        </w:tc>
        <w:tc>
          <w:tcPr>
            <w:tcW w:w="2834" w:type="dxa"/>
            <w:tcBorders>
              <w:bottom w:val="nil"/>
            </w:tcBorders>
          </w:tcPr>
          <w:p>
            <w:pPr>
              <w:pStyle w:val="0"/>
              <w:jc w:val="both"/>
            </w:pPr>
            <w:r>
              <w:rPr>
                <w:sz w:val="20"/>
              </w:rPr>
              <w:t xml:space="preserve">180 СО НКО получили финансовую поддержку из областного бюджета;</w:t>
            </w:r>
          </w:p>
          <w:p>
            <w:pPr>
              <w:pStyle w:val="0"/>
              <w:jc w:val="both"/>
            </w:pPr>
            <w:r>
              <w:rPr>
                <w:sz w:val="20"/>
              </w:rPr>
              <w:t xml:space="preserve">100 работников и добровольцев СО НКО, приняли участие в мероприятиях, направленных на развитие институтов гражданского общества и реализацию государственной национальной политики на территории Магаданской области и за ее пределами, тем самым повысив свою квалификацию; на территории региона реализовано 100 социальных проектов;</w:t>
            </w:r>
          </w:p>
          <w:p>
            <w:pPr>
              <w:pStyle w:val="0"/>
              <w:jc w:val="both"/>
            </w:pPr>
            <w:r>
              <w:rPr>
                <w:sz w:val="20"/>
              </w:rPr>
              <w:t xml:space="preserve">Все 9 муниципальных образований Магаданской области реализуют программные мероприятия, направленные на поддержку СО НКО</w:t>
            </w:r>
          </w:p>
        </w:tc>
        <w:tc>
          <w:tcPr>
            <w:tcW w:w="2834" w:type="dxa"/>
            <w:tcBorders>
              <w:bottom w:val="nil"/>
            </w:tcBorders>
          </w:tcPr>
          <w:p>
            <w:pPr>
              <w:pStyle w:val="0"/>
              <w:jc w:val="both"/>
            </w:pPr>
            <w:r>
              <w:rPr>
                <w:sz w:val="20"/>
              </w:rPr>
              <w:t xml:space="preserve">замедление процесса развития гражданского общества; сокращение количества СО НКО, реализующих социально полезную деятельность в регионе; снижение активности общества в реализации гражданских инициатив; замедление роста благотворительной деятельности; рост социальной напряженности; снижение активности СО НКО; невыполнение решений вышестоящих руководящих органов; невыполнение решений вышестоящих руководящих органов; дефицит квалифицированных кадров</w:t>
            </w:r>
          </w:p>
        </w:tc>
      </w:tr>
      <w:tr>
        <w:tblPrEx>
          <w:tblBorders>
            <w:insideH w:val="nil"/>
          </w:tblBorders>
        </w:tblPrEx>
        <w:tc>
          <w:tcPr>
            <w:gridSpan w:val="5"/>
            <w:tcW w:w="12016" w:type="dxa"/>
            <w:tcBorders>
              <w:top w:val="nil"/>
            </w:tcBorders>
          </w:tcPr>
          <w:p>
            <w:pPr>
              <w:pStyle w:val="0"/>
              <w:jc w:val="both"/>
            </w:pPr>
            <w:r>
              <w:rPr>
                <w:sz w:val="20"/>
              </w:rPr>
              <w:t xml:space="preserve">(в ред. </w:t>
            </w:r>
            <w:hyperlink w:history="0" r:id="rId125"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rPr>
              <w:t xml:space="preserve"> Правительства Магаданской области от 30.06.2023 N 452-пп)</w:t>
            </w:r>
          </w:p>
        </w:tc>
      </w:tr>
      <w:tr>
        <w:tc>
          <w:tcPr>
            <w:tcW w:w="680" w:type="dxa"/>
          </w:tcPr>
          <w:p>
            <w:pPr>
              <w:pStyle w:val="0"/>
              <w:jc w:val="right"/>
            </w:pPr>
            <w:r>
              <w:rPr>
                <w:sz w:val="20"/>
              </w:rPr>
              <w:t xml:space="preserve">1.2.</w:t>
            </w:r>
          </w:p>
        </w:tc>
        <w:tc>
          <w:tcPr>
            <w:tcW w:w="2834" w:type="dxa"/>
          </w:tcPr>
          <w:p>
            <w:pPr>
              <w:pStyle w:val="0"/>
              <w:jc w:val="both"/>
            </w:pPr>
            <w:r>
              <w:rPr>
                <w:sz w:val="20"/>
              </w:rPr>
              <w:t xml:space="preserve">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2834" w:type="dxa"/>
          </w:tcPr>
          <w:p>
            <w:pPr>
              <w:pStyle w:val="0"/>
              <w:jc w:val="both"/>
            </w:pPr>
            <w:r>
              <w:rPr>
                <w:sz w:val="20"/>
              </w:rPr>
              <w:t xml:space="preserve">Мероприятие направлено на создание эффективной системы взаимодействия органов власти с социально ориентированными некоммерческими организациями, а также популяризации общественно значимой деятельности</w:t>
            </w:r>
          </w:p>
        </w:tc>
        <w:tc>
          <w:tcPr>
            <w:tcW w:w="2834" w:type="dxa"/>
          </w:tcPr>
          <w:p>
            <w:pPr>
              <w:pStyle w:val="0"/>
              <w:jc w:val="center"/>
            </w:pPr>
            <w:r>
              <w:rPr>
                <w:sz w:val="20"/>
              </w:rPr>
              <w:t xml:space="preserve">информирование населения о деятельности СО НКО, путем размещения 810 публикаций информации в средствах массовой информации и интернет ресурсах; активизация деятельности СО НКО путем проведения 33 семинаров, круглых столов, совещаний по актуальным вопросам деятельности СО НКО; повышение квалификации 240 представителей некоммерческого сектора путем оказания консультационно-методической поддержки</w:t>
            </w:r>
          </w:p>
        </w:tc>
        <w:tc>
          <w:tcPr>
            <w:tcW w:w="2834" w:type="dxa"/>
          </w:tcPr>
          <w:p>
            <w:pPr>
              <w:pStyle w:val="0"/>
              <w:jc w:val="both"/>
            </w:pPr>
            <w:r>
              <w:rPr>
                <w:sz w:val="20"/>
              </w:rPr>
              <w:t xml:space="preserve">снижение активности деятельности СО НКО; отсутствие информации о деятельности СО НКО, доверия общества к деятельности СО НКО, получивших субсидии; не востребованность населением социальных услуг, оказываемых СО НКО; отсутствие знаний по актуальным вопросам деятельности СО НКО</w:t>
            </w:r>
          </w:p>
        </w:tc>
      </w:tr>
      <w:tr>
        <w:tc>
          <w:tcPr>
            <w:tcW w:w="680" w:type="dxa"/>
          </w:tcPr>
          <w:p>
            <w:pPr>
              <w:pStyle w:val="0"/>
              <w:outlineLvl w:val="2"/>
              <w:jc w:val="right"/>
            </w:pPr>
            <w:r>
              <w:rPr>
                <w:sz w:val="20"/>
              </w:rPr>
              <w:t xml:space="preserve">2.</w:t>
            </w:r>
          </w:p>
        </w:tc>
        <w:tc>
          <w:tcPr>
            <w:gridSpan w:val="4"/>
            <w:tcW w:w="11336" w:type="dxa"/>
          </w:tcPr>
          <w:p>
            <w:pPr>
              <w:pStyle w:val="0"/>
              <w:jc w:val="center"/>
            </w:pPr>
            <w:r>
              <w:rPr>
                <w:sz w:val="20"/>
              </w:rPr>
              <w:t xml:space="preserve">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tc>
          <w:tcPr>
            <w:tcW w:w="680" w:type="dxa"/>
          </w:tcPr>
          <w:p>
            <w:pPr>
              <w:pStyle w:val="0"/>
              <w:jc w:val="right"/>
            </w:pPr>
            <w:r>
              <w:rPr>
                <w:sz w:val="20"/>
              </w:rPr>
              <w:t xml:space="preserve">2.1.</w:t>
            </w:r>
          </w:p>
        </w:tc>
        <w:tc>
          <w:tcPr>
            <w:tcW w:w="2834" w:type="dxa"/>
          </w:tcPr>
          <w:p>
            <w:pPr>
              <w:pStyle w:val="0"/>
              <w:jc w:val="both"/>
            </w:pPr>
            <w:r>
              <w:rPr>
                <w:sz w:val="20"/>
              </w:rPr>
              <w:t xml:space="preserve">Основное мероприятие "Реализация мероприятий в сфере государственной национальной политики в Магаданской области"</w:t>
            </w:r>
          </w:p>
        </w:tc>
        <w:tc>
          <w:tcPr>
            <w:tcW w:w="2834" w:type="dxa"/>
          </w:tcPr>
          <w:p>
            <w:pPr>
              <w:pStyle w:val="0"/>
              <w:jc w:val="both"/>
            </w:pPr>
            <w:r>
              <w:rPr>
                <w:sz w:val="20"/>
              </w:rPr>
              <w:t xml:space="preserve">Мероприятие направлено на увеличение количества участников мероприятий, направленных на укрепление общероссийского гражданского единства и гармонизацию межнациональных отношений; увеличение доли граждан, положительно оценивающих состояние межнациональных отношений, реализация комплекса мероприятий, направленных на социальную и культурную адаптацию и интеграцию иностранных граждан</w:t>
            </w:r>
          </w:p>
        </w:tc>
        <w:tc>
          <w:tcPr>
            <w:tcW w:w="2834" w:type="dxa"/>
          </w:tcPr>
          <w:p>
            <w:pPr>
              <w:pStyle w:val="0"/>
              <w:jc w:val="center"/>
            </w:pPr>
            <w:r>
              <w:rPr>
                <w:sz w:val="20"/>
              </w:rPr>
              <w:t xml:space="preserve">увеличение количества национальных СО НКО, реализовавших проекты, направленные на укрепление межнационального сотрудничества;</w:t>
            </w:r>
          </w:p>
          <w:p>
            <w:pPr>
              <w:pStyle w:val="0"/>
              <w:jc w:val="center"/>
            </w:pPr>
            <w:r>
              <w:rPr>
                <w:sz w:val="20"/>
              </w:rPr>
              <w:t xml:space="preserve">повышение уровня национальной толерантности и доли граждан, положительно оценивающих состояние межнациональных отношений; увеличение количества граждан, участвующих в мероприятиях, направленных на укрепление общероссийского гражданского единства и этнокультурное развитие народов России</w:t>
            </w:r>
          </w:p>
        </w:tc>
        <w:tc>
          <w:tcPr>
            <w:tcW w:w="2834" w:type="dxa"/>
          </w:tcPr>
          <w:p>
            <w:pPr>
              <w:pStyle w:val="0"/>
              <w:jc w:val="both"/>
            </w:pPr>
            <w:r>
              <w:rPr>
                <w:sz w:val="20"/>
              </w:rPr>
              <w:t xml:space="preserve">потеря национальной самобытности; социально-культурная изоляция иностранных граждан; возникновение экстремистских настроений</w:t>
            </w:r>
          </w:p>
        </w:tc>
      </w:tr>
      <w:tr>
        <w:tc>
          <w:tcPr>
            <w:tcW w:w="680" w:type="dxa"/>
          </w:tcPr>
          <w:p>
            <w:pPr>
              <w:pStyle w:val="0"/>
              <w:jc w:val="right"/>
            </w:pPr>
            <w:r>
              <w:rPr>
                <w:sz w:val="20"/>
              </w:rPr>
              <w:t xml:space="preserve">2.2.</w:t>
            </w:r>
          </w:p>
        </w:tc>
        <w:tc>
          <w:tcPr>
            <w:tcW w:w="2834" w:type="dxa"/>
          </w:tcPr>
          <w:p>
            <w:pPr>
              <w:pStyle w:val="0"/>
              <w:jc w:val="both"/>
            </w:pPr>
            <w:r>
              <w:rPr>
                <w:sz w:val="20"/>
              </w:rPr>
              <w:t xml:space="preserve">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2834" w:type="dxa"/>
          </w:tcPr>
          <w:p>
            <w:pPr>
              <w:pStyle w:val="0"/>
              <w:jc w:val="both"/>
            </w:pPr>
            <w:r>
              <w:rPr>
                <w:sz w:val="20"/>
              </w:rPr>
              <w:t xml:space="preserve">Мероприятие направлено на создание эффективной системы взаимодействия органов власти с национально-культурными объединениями по вопросам реализации государственной национальной политики в Магаданской области</w:t>
            </w:r>
          </w:p>
        </w:tc>
        <w:tc>
          <w:tcPr>
            <w:tcW w:w="2834" w:type="dxa"/>
          </w:tcPr>
          <w:p>
            <w:pPr>
              <w:pStyle w:val="0"/>
              <w:jc w:val="center"/>
            </w:pPr>
            <w:r>
              <w:rPr>
                <w:sz w:val="20"/>
              </w:rPr>
              <w:t xml:space="preserve">отсутствие экстремистских материалов, общественных, религиозных объединений, ликвидированных по причине осуществления ими экстремистской деятельности, экстремистских акций; увеличение общественных формирований по вопросам укрепление межэтнического, межконфессионального сотрудничества и патриотического воспитание при Губернаторе Магаданской области; увеличение количества мероприятий и материалов, направленных на распространение и пропаганду языкового, культурного многообразия Магаданской области и пропагандирующих чувство российского патриотизма</w:t>
            </w:r>
          </w:p>
        </w:tc>
        <w:tc>
          <w:tcPr>
            <w:tcW w:w="2834" w:type="dxa"/>
          </w:tcPr>
          <w:p>
            <w:pPr>
              <w:pStyle w:val="0"/>
              <w:jc w:val="both"/>
            </w:pPr>
            <w:r>
              <w:rPr>
                <w:sz w:val="20"/>
              </w:rPr>
              <w:t xml:space="preserve">возникновение экстремистских настроений</w:t>
            </w:r>
          </w:p>
        </w:tc>
      </w:tr>
      <w:tr>
        <w:tc>
          <w:tcPr>
            <w:tcW w:w="680" w:type="dxa"/>
          </w:tcPr>
          <w:p>
            <w:pPr>
              <w:pStyle w:val="0"/>
              <w:outlineLvl w:val="2"/>
              <w:jc w:val="right"/>
            </w:pPr>
            <w:r>
              <w:rPr>
                <w:sz w:val="20"/>
              </w:rPr>
              <w:t xml:space="preserve">3.</w:t>
            </w:r>
          </w:p>
        </w:tc>
        <w:tc>
          <w:tcPr>
            <w:gridSpan w:val="4"/>
            <w:tcW w:w="11336" w:type="dxa"/>
          </w:tcPr>
          <w:p>
            <w:pPr>
              <w:pStyle w:val="0"/>
              <w:jc w:val="center"/>
            </w:pPr>
            <w:r>
              <w:rPr>
                <w:sz w:val="20"/>
              </w:rPr>
              <w:t xml:space="preserve">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w:t>
            </w:r>
          </w:p>
        </w:tc>
      </w:tr>
      <w:tr>
        <w:tc>
          <w:tcPr>
            <w:tcW w:w="680" w:type="dxa"/>
          </w:tcPr>
          <w:p>
            <w:pPr>
              <w:pStyle w:val="0"/>
              <w:jc w:val="right"/>
            </w:pPr>
            <w:r>
              <w:rPr>
                <w:sz w:val="20"/>
              </w:rPr>
              <w:t xml:space="preserve">3.1.</w:t>
            </w:r>
          </w:p>
        </w:tc>
        <w:tc>
          <w:tcPr>
            <w:tcW w:w="2834" w:type="dxa"/>
          </w:tcPr>
          <w:p>
            <w:pPr>
              <w:pStyle w:val="0"/>
              <w:jc w:val="both"/>
            </w:pPr>
            <w:r>
              <w:rPr>
                <w:sz w:val="20"/>
              </w:rPr>
              <w:t xml:space="preserve">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834" w:type="dxa"/>
          </w:tcPr>
          <w:p>
            <w:pPr>
              <w:pStyle w:val="0"/>
              <w:jc w:val="both"/>
            </w:pPr>
            <w:r>
              <w:rPr>
                <w:sz w:val="20"/>
              </w:rPr>
              <w:t xml:space="preserve">Мероприятие направлено на обеспечение эффективной деятельности министерства внутренней, информационной и молодежной политики Магаданской области</w:t>
            </w:r>
          </w:p>
        </w:tc>
        <w:tc>
          <w:tcPr>
            <w:tcW w:w="2834" w:type="dxa"/>
          </w:tcPr>
          <w:p>
            <w:pPr>
              <w:pStyle w:val="0"/>
              <w:jc w:val="center"/>
            </w:pPr>
            <w:r>
              <w:rPr>
                <w:sz w:val="20"/>
              </w:rPr>
              <w:t xml:space="preserve">обеспечение выполнения целей, задач и показателей государственной программы в целом на 100%;</w:t>
            </w:r>
          </w:p>
          <w:p>
            <w:pPr>
              <w:pStyle w:val="0"/>
              <w:jc w:val="center"/>
            </w:pPr>
            <w:r>
              <w:rPr>
                <w:sz w:val="20"/>
              </w:rPr>
              <w:t xml:space="preserve">укомплектованность должностей государственной гражданской службы министерства внутренней, информационной и молодежной политики Магаданской области на 100%</w:t>
            </w:r>
          </w:p>
        </w:tc>
        <w:tc>
          <w:tcPr>
            <w:tcW w:w="2834" w:type="dxa"/>
          </w:tcPr>
          <w:p>
            <w:pPr>
              <w:pStyle w:val="0"/>
              <w:jc w:val="both"/>
            </w:pPr>
            <w:r>
              <w:rPr>
                <w:sz w:val="20"/>
              </w:rPr>
              <w:t xml:space="preserve">невыполнение целей, задач и показателей государственной программы в целом, в разрезе подпрограмм и отдельных мероприятий</w:t>
            </w:r>
          </w:p>
        </w:tc>
      </w:tr>
      <w:tr>
        <w:tc>
          <w:tcPr>
            <w:tcW w:w="680" w:type="dxa"/>
          </w:tcPr>
          <w:p>
            <w:pPr>
              <w:pStyle w:val="0"/>
              <w:jc w:val="right"/>
            </w:pPr>
            <w:r>
              <w:rPr>
                <w:sz w:val="20"/>
              </w:rPr>
              <w:t xml:space="preserve">3.2.</w:t>
            </w:r>
          </w:p>
        </w:tc>
        <w:tc>
          <w:tcPr>
            <w:tcW w:w="2834" w:type="dxa"/>
          </w:tcPr>
          <w:p>
            <w:pPr>
              <w:pStyle w:val="0"/>
              <w:jc w:val="both"/>
            </w:pPr>
            <w:r>
              <w:rPr>
                <w:sz w:val="20"/>
              </w:rPr>
              <w:t xml:space="preserve">Основное мероприятие "Поддержка средств массовой информации"</w:t>
            </w:r>
          </w:p>
        </w:tc>
        <w:tc>
          <w:tcPr>
            <w:tcW w:w="2834" w:type="dxa"/>
          </w:tcPr>
          <w:p>
            <w:pPr>
              <w:pStyle w:val="0"/>
              <w:jc w:val="both"/>
            </w:pPr>
            <w:r>
              <w:rPr>
                <w:sz w:val="20"/>
              </w:rPr>
              <w:t xml:space="preserve">Мероприятие направлено на анализ поддержку средств массовой информации, осуществляющих деятельность на территории Магаданской области</w:t>
            </w:r>
          </w:p>
        </w:tc>
        <w:tc>
          <w:tcPr>
            <w:tcW w:w="2834" w:type="dxa"/>
          </w:tcPr>
          <w:p>
            <w:pPr>
              <w:pStyle w:val="0"/>
              <w:jc w:val="center"/>
            </w:pPr>
            <w:r>
              <w:rPr>
                <w:sz w:val="20"/>
              </w:rPr>
              <w:t xml:space="preserve">оказание содействия СМИ и 100% 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tc>
        <w:tc>
          <w:tcPr>
            <w:tcW w:w="2834" w:type="dxa"/>
          </w:tcPr>
          <w:p>
            <w:pPr>
              <w:pStyle w:val="0"/>
              <w:jc w:val="both"/>
            </w:pPr>
            <w:r>
              <w:rPr>
                <w:sz w:val="20"/>
              </w:rPr>
              <w:t xml:space="preserve">Снижение качества деятельности СМИ и некачественная работа государственных учреждений</w:t>
            </w:r>
          </w:p>
        </w:tc>
      </w:tr>
      <w:tr>
        <w:tc>
          <w:tcPr>
            <w:tcW w:w="680" w:type="dxa"/>
          </w:tcPr>
          <w:p>
            <w:pPr>
              <w:pStyle w:val="0"/>
              <w:outlineLvl w:val="2"/>
              <w:jc w:val="right"/>
            </w:pPr>
            <w:r>
              <w:rPr>
                <w:sz w:val="20"/>
              </w:rPr>
              <w:t xml:space="preserve">4.</w:t>
            </w:r>
          </w:p>
        </w:tc>
        <w:tc>
          <w:tcPr>
            <w:gridSpan w:val="4"/>
            <w:tcW w:w="11336" w:type="dxa"/>
          </w:tcPr>
          <w:p>
            <w:pPr>
              <w:pStyle w:val="0"/>
              <w:jc w:val="center"/>
            </w:pPr>
            <w:r>
              <w:rPr>
                <w:sz w:val="20"/>
              </w:rPr>
              <w:t xml:space="preserve">Подпрограмма "Поддержка инициативных проектов"</w:t>
            </w:r>
          </w:p>
        </w:tc>
      </w:tr>
      <w:tr>
        <w:tc>
          <w:tcPr>
            <w:tcW w:w="680" w:type="dxa"/>
          </w:tcPr>
          <w:p>
            <w:pPr>
              <w:pStyle w:val="0"/>
              <w:jc w:val="right"/>
            </w:pPr>
            <w:r>
              <w:rPr>
                <w:sz w:val="20"/>
              </w:rPr>
              <w:t xml:space="preserve">4.1.</w:t>
            </w:r>
          </w:p>
        </w:tc>
        <w:tc>
          <w:tcPr>
            <w:tcW w:w="2834" w:type="dxa"/>
          </w:tcPr>
          <w:p>
            <w:pPr>
              <w:pStyle w:val="0"/>
              <w:jc w:val="both"/>
            </w:pPr>
            <w:r>
              <w:rPr>
                <w:sz w:val="20"/>
              </w:rPr>
              <w:t xml:space="preserve">Основное мероприятие "Финансовая поддержка инициативных проектов"</w:t>
            </w:r>
          </w:p>
        </w:tc>
        <w:tc>
          <w:tcPr>
            <w:tcW w:w="2834" w:type="dxa"/>
          </w:tcPr>
          <w:p>
            <w:pPr>
              <w:pStyle w:val="0"/>
              <w:jc w:val="both"/>
            </w:pPr>
            <w:r>
              <w:rPr>
                <w:sz w:val="20"/>
              </w:rPr>
              <w:t xml:space="preserve">Мероприятие направлено на реализацию предусмотренных инициативными проектами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w:t>
            </w:r>
          </w:p>
        </w:tc>
        <w:tc>
          <w:tcPr>
            <w:tcW w:w="2834" w:type="dxa"/>
          </w:tcPr>
          <w:p>
            <w:pPr>
              <w:pStyle w:val="0"/>
              <w:jc w:val="center"/>
            </w:pPr>
            <w:r>
              <w:rPr>
                <w:sz w:val="20"/>
              </w:rPr>
              <w:t xml:space="preserve">реализация в полном объеме мероприятий, имеющих приоритетное значение для жителей муниципального округа или его части, в соответствии с инициативными проектами, получившими финансовую поддержку за счет межбюджетных трансфертов из областного бюджета; реализовано 4 инициативных проекта</w:t>
            </w:r>
          </w:p>
        </w:tc>
        <w:tc>
          <w:tcPr>
            <w:tcW w:w="2834" w:type="dxa"/>
          </w:tcPr>
          <w:p>
            <w:pPr>
              <w:pStyle w:val="0"/>
              <w:jc w:val="both"/>
            </w:pPr>
            <w:r>
              <w:rPr>
                <w:sz w:val="20"/>
              </w:rPr>
              <w:t xml:space="preserve">снижение эффективности бюджетных расходов</w:t>
            </w:r>
          </w:p>
        </w:tc>
      </w:tr>
      <w:tr>
        <w:tc>
          <w:tcPr>
            <w:tcW w:w="680" w:type="dxa"/>
          </w:tcPr>
          <w:p>
            <w:pPr>
              <w:pStyle w:val="0"/>
              <w:outlineLvl w:val="2"/>
              <w:jc w:val="right"/>
            </w:pPr>
            <w:r>
              <w:rPr>
                <w:sz w:val="20"/>
              </w:rPr>
              <w:t xml:space="preserve">5.</w:t>
            </w:r>
          </w:p>
        </w:tc>
        <w:tc>
          <w:tcPr>
            <w:gridSpan w:val="4"/>
            <w:tcW w:w="11336" w:type="dxa"/>
          </w:tcPr>
          <w:p>
            <w:pPr>
              <w:pStyle w:val="0"/>
              <w:jc w:val="center"/>
            </w:pPr>
            <w:r>
              <w:rPr>
                <w:sz w:val="20"/>
              </w:rPr>
              <w:t xml:space="preserve">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tc>
          <w:tcPr>
            <w:tcW w:w="680" w:type="dxa"/>
          </w:tcPr>
          <w:p>
            <w:pPr>
              <w:pStyle w:val="0"/>
              <w:jc w:val="right"/>
            </w:pPr>
            <w:r>
              <w:rPr>
                <w:sz w:val="20"/>
              </w:rPr>
              <w:t xml:space="preserve">5.1.</w:t>
            </w:r>
          </w:p>
        </w:tc>
        <w:tc>
          <w:tcPr>
            <w:tcW w:w="2834" w:type="dxa"/>
          </w:tcPr>
          <w:p>
            <w:pPr>
              <w:pStyle w:val="0"/>
              <w:jc w:val="both"/>
            </w:pPr>
            <w:r>
              <w:rPr>
                <w:sz w:val="20"/>
              </w:rPr>
              <w:t xml:space="preserve">Основное мероприятие "Поддержка предприятий и организаций, занимающихся традиционной хозяйственной деятельностью, сохранение среды обитания, культурного наследия, этнических языков, духовных традиций и культуры коренных малочисленных народов Севера"</w:t>
            </w:r>
          </w:p>
        </w:tc>
        <w:tc>
          <w:tcPr>
            <w:tcW w:w="2834" w:type="dxa"/>
          </w:tcPr>
          <w:p>
            <w:pPr>
              <w:pStyle w:val="0"/>
              <w:jc w:val="both"/>
            </w:pPr>
            <w:r>
              <w:rPr>
                <w:sz w:val="20"/>
              </w:rPr>
              <w:t xml:space="preserve">Мероприятие направлено на поддержку, развитие и повышение заинтересованности в ведении традиционного образа жизни и видов традиционной хозяйственной деятельности коренных малочисленных народов Севера, сохранение культурного наследия, духовных традиций и культуры коренных малочисленных народов Севера</w:t>
            </w:r>
          </w:p>
        </w:tc>
        <w:tc>
          <w:tcPr>
            <w:tcW w:w="2834" w:type="dxa"/>
          </w:tcPr>
          <w:p>
            <w:pPr>
              <w:pStyle w:val="0"/>
              <w:jc w:val="center"/>
            </w:pPr>
            <w:r>
              <w:rPr>
                <w:sz w:val="20"/>
              </w:rPr>
              <w:t xml:space="preserve">увеличение количества общественных объединений коренных малочисленных народов, получивших поддержку на развитие традиционных отраслей хозяйства;</w:t>
            </w:r>
          </w:p>
          <w:p>
            <w:pPr>
              <w:pStyle w:val="0"/>
              <w:jc w:val="center"/>
            </w:pPr>
            <w:r>
              <w:rPr>
                <w:sz w:val="20"/>
              </w:rPr>
              <w:t xml:space="preserve">увеличение доли граждан из числа коренных малочисленных народов, удовлетворенных качеством реализуемых мероприятий и увеличения количества участников мероприятий, направленных на этнокультурное развитие коренных малочисленных народов;</w:t>
            </w:r>
          </w:p>
          <w:p>
            <w:pPr>
              <w:pStyle w:val="0"/>
              <w:jc w:val="center"/>
            </w:pPr>
            <w:r>
              <w:rPr>
                <w:sz w:val="20"/>
              </w:rPr>
              <w:t xml:space="preserve">улучшение условий осуществления традиционной хозяйственной деятельности</w:t>
            </w:r>
          </w:p>
        </w:tc>
        <w:tc>
          <w:tcPr>
            <w:tcW w:w="2834" w:type="dxa"/>
          </w:tcPr>
          <w:p>
            <w:pPr>
              <w:pStyle w:val="0"/>
              <w:jc w:val="both"/>
            </w:pPr>
            <w:r>
              <w:rPr>
                <w:sz w:val="20"/>
              </w:rPr>
              <w:t xml:space="preserve">снижение эффективности работы предприятий, родовых общин, занимающихся традиционной хозяйственной деятельностью, снижение общественной активности коренных народов, ухудшение условий осуществления традиционной хозяйственной деятельности</w:t>
            </w:r>
          </w:p>
        </w:tc>
      </w:tr>
      <w:tr>
        <w:tc>
          <w:tcPr>
            <w:tcW w:w="680" w:type="dxa"/>
          </w:tcPr>
          <w:p>
            <w:pPr>
              <w:pStyle w:val="0"/>
              <w:jc w:val="right"/>
            </w:pPr>
            <w:r>
              <w:rPr>
                <w:sz w:val="20"/>
              </w:rPr>
              <w:t xml:space="preserve">5.2.</w:t>
            </w:r>
          </w:p>
        </w:tc>
        <w:tc>
          <w:tcPr>
            <w:tcW w:w="2834" w:type="dxa"/>
          </w:tcPr>
          <w:p>
            <w:pPr>
              <w:pStyle w:val="0"/>
              <w:jc w:val="both"/>
            </w:pPr>
            <w:r>
              <w:rPr>
                <w:sz w:val="20"/>
              </w:rPr>
              <w:t xml:space="preserve">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2834" w:type="dxa"/>
          </w:tcPr>
          <w:p>
            <w:pPr>
              <w:pStyle w:val="0"/>
              <w:jc w:val="both"/>
            </w:pPr>
            <w:r>
              <w:rPr>
                <w:sz w:val="20"/>
              </w:rPr>
              <w:t xml:space="preserve">Мероприятие направлено на улучшение социально-бытовых условий и повышение качества жизни представителей коренных малочисленных народов Севера</w:t>
            </w:r>
          </w:p>
        </w:tc>
        <w:tc>
          <w:tcPr>
            <w:tcW w:w="2834" w:type="dxa"/>
          </w:tcPr>
          <w:p>
            <w:pPr>
              <w:pStyle w:val="0"/>
              <w:jc w:val="center"/>
            </w:pPr>
            <w:r>
              <w:rPr>
                <w:sz w:val="20"/>
              </w:rPr>
              <w:t xml:space="preserve">3 семьям из числа коренных малочисленных народов Севера предоставлена социальная выплата на приобретение жилых помещений</w:t>
            </w:r>
          </w:p>
        </w:tc>
        <w:tc>
          <w:tcPr>
            <w:tcW w:w="2834" w:type="dxa"/>
          </w:tcPr>
          <w:p>
            <w:pPr>
              <w:pStyle w:val="0"/>
              <w:jc w:val="both"/>
            </w:pPr>
            <w:r>
              <w:rPr>
                <w:sz w:val="20"/>
              </w:rPr>
              <w:t xml:space="preserve">ухудшение условий проживания коренных малочисленных народов Севера, отток населения из мест традиционного проживания</w:t>
            </w:r>
          </w:p>
        </w:tc>
      </w:tr>
      <w:tr>
        <w:tc>
          <w:tcPr>
            <w:tcW w:w="680" w:type="dxa"/>
          </w:tcPr>
          <w:p>
            <w:pPr>
              <w:pStyle w:val="0"/>
              <w:jc w:val="right"/>
            </w:pPr>
            <w:r>
              <w:rPr>
                <w:sz w:val="20"/>
              </w:rPr>
              <w:t xml:space="preserve">5.3.</w:t>
            </w:r>
          </w:p>
        </w:tc>
        <w:tc>
          <w:tcPr>
            <w:tcW w:w="2834" w:type="dxa"/>
          </w:tcPr>
          <w:p>
            <w:pPr>
              <w:pStyle w:val="0"/>
              <w:jc w:val="both"/>
            </w:pPr>
            <w:r>
              <w:rPr>
                <w:sz w:val="20"/>
              </w:rPr>
              <w:t xml:space="preserve">Основное мероприятие "Мероприятия по поддержке коренных малочисленных народов Севера"</w:t>
            </w:r>
          </w:p>
        </w:tc>
        <w:tc>
          <w:tcPr>
            <w:tcW w:w="2834" w:type="dxa"/>
          </w:tcPr>
          <w:p>
            <w:pPr>
              <w:pStyle w:val="0"/>
              <w:jc w:val="both"/>
            </w:pPr>
            <w:r>
              <w:rPr>
                <w:sz w:val="20"/>
              </w:rPr>
              <w:t xml:space="preserve">Мероприятие направлено на поддержку коренных малочисленных народов Севера в сфере образования и здравоохранения, предоставление мер социальной поддержки, укрепление межнационального и межконфессионального согласия и сохранение этнических языков</w:t>
            </w:r>
          </w:p>
        </w:tc>
        <w:tc>
          <w:tcPr>
            <w:tcW w:w="2834" w:type="dxa"/>
          </w:tcPr>
          <w:p>
            <w:pPr>
              <w:pStyle w:val="0"/>
              <w:jc w:val="center"/>
            </w:pPr>
            <w:r>
              <w:rPr>
                <w:sz w:val="20"/>
              </w:rPr>
              <w:t xml:space="preserve">увеличение национального кадрового потенциала Магаданской области; развитие и популяризация языков коренных народов снижение частоты обострений хронических заболеваний, развития осложнений, инвалидности и смертности коренных малочисленных народов Магаданской области</w:t>
            </w:r>
          </w:p>
        </w:tc>
        <w:tc>
          <w:tcPr>
            <w:tcW w:w="2834" w:type="dxa"/>
          </w:tcPr>
          <w:p>
            <w:pPr>
              <w:pStyle w:val="0"/>
              <w:jc w:val="both"/>
            </w:pPr>
            <w:r>
              <w:rPr>
                <w:sz w:val="20"/>
              </w:rPr>
              <w:t xml:space="preserve">ухудшение условий проживания коренных малочисленных народов Севера, отток населения из мест традиционного проживания</w:t>
            </w:r>
          </w:p>
        </w:tc>
      </w:tr>
      <w:tr>
        <w:tc>
          <w:tcPr>
            <w:tcW w:w="680" w:type="dxa"/>
          </w:tcPr>
          <w:p>
            <w:pPr>
              <w:pStyle w:val="0"/>
              <w:jc w:val="right"/>
            </w:pPr>
            <w:r>
              <w:rPr>
                <w:sz w:val="20"/>
              </w:rPr>
              <w:t xml:space="preserve">5.4.</w:t>
            </w:r>
          </w:p>
        </w:tc>
        <w:tc>
          <w:tcPr>
            <w:tcW w:w="2834" w:type="dxa"/>
          </w:tcPr>
          <w:p>
            <w:pPr>
              <w:pStyle w:val="0"/>
              <w:jc w:val="both"/>
            </w:pPr>
            <w:r>
              <w:rPr>
                <w:sz w:val="20"/>
              </w:rPr>
              <w:t xml:space="preserve">Основное мероприятие "Предоставление единовременной денежной выплаты представителям коренных малочисленных народов Севера, а также лицам, не относящимся к коренным малочисленным народам, но постоянно проживающим в местах традиционного проживания и традиционной хозяйственной деятельности коренных малочисленных народов на территории Магаданской области, которым было отказано Охотским территориальным управлением РосРыболовства в предоставлении водных биологических ресурсов"</w:t>
            </w:r>
          </w:p>
        </w:tc>
        <w:tc>
          <w:tcPr>
            <w:tcW w:w="2834" w:type="dxa"/>
          </w:tcPr>
          <w:p>
            <w:pPr>
              <w:pStyle w:val="0"/>
              <w:jc w:val="both"/>
            </w:pPr>
            <w:r>
              <w:rPr>
                <w:sz w:val="20"/>
              </w:rPr>
              <w:t xml:space="preserve">Мероприятие направлено на поддержание условий осуществления традиционной хозяйственной деятельности коренных малочисленных народов Севера</w:t>
            </w:r>
          </w:p>
        </w:tc>
        <w:tc>
          <w:tcPr>
            <w:tcW w:w="2834" w:type="dxa"/>
          </w:tcPr>
          <w:p>
            <w:pPr>
              <w:pStyle w:val="0"/>
              <w:jc w:val="center"/>
            </w:pPr>
            <w:r>
              <w:rPr>
                <w:sz w:val="20"/>
              </w:rPr>
              <w:t xml:space="preserve">улучшение условий осуществления традиционной хозяйственной деятельности</w:t>
            </w:r>
          </w:p>
        </w:tc>
        <w:tc>
          <w:tcPr>
            <w:tcW w:w="2834" w:type="dxa"/>
          </w:tcPr>
          <w:p>
            <w:pPr>
              <w:pStyle w:val="0"/>
              <w:jc w:val="both"/>
            </w:pPr>
            <w:r>
              <w:rPr>
                <w:sz w:val="20"/>
              </w:rPr>
              <w:t xml:space="preserve">ухудшение условий осуществления традиционной хозяйственной деятельности</w:t>
            </w:r>
          </w:p>
        </w:tc>
      </w:tr>
    </w:tbl>
    <w:p>
      <w:pPr>
        <w:sectPr>
          <w:headerReference w:type="default" r:id="rId123"/>
          <w:headerReference w:type="first" r:id="rId123"/>
          <w:footerReference w:type="default" r:id="rId124"/>
          <w:footerReference w:type="first" r:id="rId124"/>
          <w:pgSz w:w="16838" w:h="11906" w:orient="landscape"/>
          <w:pgMar w:top="1134" w:right="1134" w:bottom="567" w:left="1134"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Магаданской области "Содействие</w:t>
      </w:r>
    </w:p>
    <w:p>
      <w:pPr>
        <w:pStyle w:val="0"/>
        <w:jc w:val="right"/>
      </w:pPr>
      <w:r>
        <w:rPr>
          <w:sz w:val="20"/>
        </w:rPr>
        <w:t xml:space="preserve">развитию институтов гражданского</w:t>
      </w:r>
    </w:p>
    <w:p>
      <w:pPr>
        <w:pStyle w:val="0"/>
        <w:jc w:val="right"/>
      </w:pPr>
      <w:r>
        <w:rPr>
          <w:sz w:val="20"/>
        </w:rPr>
        <w:t xml:space="preserve">общества и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в Магаданской области"</w:t>
      </w:r>
    </w:p>
    <w:p>
      <w:pPr>
        <w:pStyle w:val="0"/>
        <w:ind w:firstLine="540"/>
        <w:jc w:val="both"/>
      </w:pPr>
      <w:r>
        <w:rPr>
          <w:sz w:val="20"/>
        </w:rPr>
      </w:r>
    </w:p>
    <w:bookmarkStart w:id="1905" w:name="P1905"/>
    <w:bookmarkEnd w:id="1905"/>
    <w:p>
      <w:pPr>
        <w:pStyle w:val="2"/>
        <w:jc w:val="center"/>
      </w:pPr>
      <w:r>
        <w:rPr>
          <w:sz w:val="20"/>
        </w:rPr>
        <w:t xml:space="preserve">СВЕДЕНИЯ ОБ ОСНОВНЫХ МЕРАХ ПРАВОВОГО РЕГУЛИРОВАНИЯ В СФЕРЕ</w:t>
      </w:r>
    </w:p>
    <w:p>
      <w:pPr>
        <w:pStyle w:val="2"/>
        <w:jc w:val="center"/>
      </w:pPr>
      <w:r>
        <w:rPr>
          <w:sz w:val="20"/>
        </w:rPr>
        <w:t xml:space="preserve">РЕАЛИЗАЦИИ ГОСУДАРСТВЕННОЙ ПРОГРАММЫ (ПОДПРОГРАММ)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 w:tooltip="Постановление Правительства Магаданской области от 17.08.2022 N 681-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17.08.2022 N 681-пп)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551"/>
        <w:gridCol w:w="2551"/>
        <w:gridCol w:w="1984"/>
        <w:gridCol w:w="1417"/>
      </w:tblGrid>
      <w:tr>
        <w:tc>
          <w:tcPr>
            <w:tcW w:w="566" w:type="dxa"/>
          </w:tcPr>
          <w:p>
            <w:pPr>
              <w:pStyle w:val="0"/>
              <w:jc w:val="center"/>
            </w:pPr>
            <w:r>
              <w:rPr>
                <w:sz w:val="20"/>
              </w:rPr>
              <w:t xml:space="preserve">N п/п</w:t>
            </w:r>
          </w:p>
        </w:tc>
        <w:tc>
          <w:tcPr>
            <w:tcW w:w="2551" w:type="dxa"/>
          </w:tcPr>
          <w:p>
            <w:pPr>
              <w:pStyle w:val="0"/>
              <w:jc w:val="center"/>
            </w:pPr>
            <w:r>
              <w:rPr>
                <w:sz w:val="20"/>
              </w:rPr>
              <w:t xml:space="preserve">Вид нормативного правового акта</w:t>
            </w:r>
          </w:p>
        </w:tc>
        <w:tc>
          <w:tcPr>
            <w:tcW w:w="2551" w:type="dxa"/>
          </w:tcPr>
          <w:p>
            <w:pPr>
              <w:pStyle w:val="0"/>
              <w:jc w:val="center"/>
            </w:pPr>
            <w:r>
              <w:rPr>
                <w:sz w:val="20"/>
              </w:rPr>
              <w:t xml:space="preserve">Основные положения нормативного правового акта</w:t>
            </w:r>
          </w:p>
        </w:tc>
        <w:tc>
          <w:tcPr>
            <w:tcW w:w="1984" w:type="dxa"/>
          </w:tcPr>
          <w:p>
            <w:pPr>
              <w:pStyle w:val="0"/>
              <w:jc w:val="center"/>
            </w:pPr>
            <w:r>
              <w:rPr>
                <w:sz w:val="20"/>
              </w:rPr>
              <w:t xml:space="preserve">Ответственный исполнитель и соисполнитель государственной программы</w:t>
            </w:r>
          </w:p>
        </w:tc>
        <w:tc>
          <w:tcPr>
            <w:tcW w:w="1417" w:type="dxa"/>
          </w:tcPr>
          <w:p>
            <w:pPr>
              <w:pStyle w:val="0"/>
              <w:jc w:val="center"/>
            </w:pPr>
            <w:r>
              <w:rPr>
                <w:sz w:val="20"/>
              </w:rPr>
              <w:t xml:space="preserve">Ожидаемые сроки принятия</w:t>
            </w:r>
          </w:p>
        </w:tc>
      </w:tr>
      <w:tr>
        <w:tc>
          <w:tcPr>
            <w:tcW w:w="566" w:type="dxa"/>
          </w:tcPr>
          <w:p>
            <w:pPr>
              <w:pStyle w:val="0"/>
              <w:jc w:val="center"/>
            </w:pPr>
            <w:r>
              <w:rPr>
                <w:sz w:val="20"/>
              </w:rPr>
              <w:t xml:space="preserve">1</w:t>
            </w:r>
          </w:p>
        </w:tc>
        <w:tc>
          <w:tcPr>
            <w:tcW w:w="2551" w:type="dxa"/>
          </w:tcPr>
          <w:p>
            <w:pPr>
              <w:pStyle w:val="0"/>
              <w:jc w:val="center"/>
            </w:pPr>
            <w:r>
              <w:rPr>
                <w:sz w:val="20"/>
              </w:rPr>
              <w:t xml:space="preserve">2</w:t>
            </w:r>
          </w:p>
        </w:tc>
        <w:tc>
          <w:tcPr>
            <w:tcW w:w="2551" w:type="dxa"/>
          </w:tcPr>
          <w:p>
            <w:pPr>
              <w:pStyle w:val="0"/>
              <w:jc w:val="center"/>
            </w:pPr>
            <w:r>
              <w:rPr>
                <w:sz w:val="20"/>
              </w:rPr>
              <w:t xml:space="preserve">3</w:t>
            </w:r>
          </w:p>
        </w:tc>
        <w:tc>
          <w:tcPr>
            <w:tcW w:w="1984" w:type="dxa"/>
          </w:tcPr>
          <w:p>
            <w:pPr>
              <w:pStyle w:val="0"/>
              <w:jc w:val="center"/>
            </w:pPr>
            <w:r>
              <w:rPr>
                <w:sz w:val="20"/>
              </w:rPr>
              <w:t xml:space="preserve">4</w:t>
            </w:r>
          </w:p>
        </w:tc>
        <w:tc>
          <w:tcPr>
            <w:tcW w:w="1417" w:type="dxa"/>
          </w:tcPr>
          <w:p>
            <w:pPr>
              <w:pStyle w:val="0"/>
              <w:jc w:val="center"/>
            </w:pPr>
            <w:r>
              <w:rPr>
                <w:sz w:val="20"/>
              </w:rPr>
              <w:t xml:space="preserve">5</w:t>
            </w:r>
          </w:p>
        </w:tc>
      </w:tr>
      <w:tr>
        <w:tc>
          <w:tcPr>
            <w:tcW w:w="566" w:type="dxa"/>
          </w:tcPr>
          <w:p>
            <w:pPr>
              <w:pStyle w:val="0"/>
              <w:outlineLvl w:val="2"/>
              <w:jc w:val="right"/>
            </w:pPr>
            <w:r>
              <w:rPr>
                <w:sz w:val="20"/>
              </w:rPr>
              <w:t xml:space="preserve">1.</w:t>
            </w:r>
          </w:p>
        </w:tc>
        <w:tc>
          <w:tcPr>
            <w:gridSpan w:val="4"/>
            <w:tcW w:w="8503" w:type="dxa"/>
          </w:tcPr>
          <w:p>
            <w:pPr>
              <w:pStyle w:val="0"/>
              <w:jc w:val="center"/>
            </w:pPr>
            <w:r>
              <w:rPr>
                <w:sz w:val="20"/>
              </w:rPr>
              <w:t xml:space="preserve">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tc>
          <w:tcPr>
            <w:tcW w:w="566" w:type="dxa"/>
          </w:tcPr>
          <w:p>
            <w:pPr>
              <w:pStyle w:val="0"/>
              <w:jc w:val="right"/>
            </w:pPr>
            <w:r>
              <w:rPr>
                <w:sz w:val="20"/>
              </w:rPr>
            </w:r>
          </w:p>
        </w:tc>
        <w:tc>
          <w:tcPr>
            <w:tcW w:w="2551" w:type="dxa"/>
          </w:tcPr>
          <w:p>
            <w:pPr>
              <w:pStyle w:val="0"/>
              <w:jc w:val="both"/>
            </w:pPr>
            <w:r>
              <w:rPr>
                <w:sz w:val="20"/>
              </w:rPr>
              <w:t xml:space="preserve">Мера 1</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Внесение изменений в государственную программу Магаданской области "Содействие развитию институтов гражданского общества и реализация государственной политики в Магаданской области"</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r>
        <w:tc>
          <w:tcPr>
            <w:tcW w:w="566" w:type="dxa"/>
          </w:tcPr>
          <w:p>
            <w:pPr>
              <w:pStyle w:val="0"/>
              <w:jc w:val="right"/>
            </w:pPr>
            <w:r>
              <w:rPr>
                <w:sz w:val="20"/>
              </w:rPr>
            </w:r>
          </w:p>
        </w:tc>
        <w:tc>
          <w:tcPr>
            <w:tcW w:w="2551" w:type="dxa"/>
          </w:tcPr>
          <w:p>
            <w:pPr>
              <w:pStyle w:val="0"/>
              <w:jc w:val="both"/>
            </w:pPr>
            <w:r>
              <w:rPr>
                <w:sz w:val="20"/>
              </w:rPr>
              <w:t xml:space="preserve">Мера 2</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О распределении субсидий между муниципальными образованиями</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r>
        <w:tc>
          <w:tcPr>
            <w:tcW w:w="566" w:type="dxa"/>
          </w:tcPr>
          <w:p>
            <w:pPr>
              <w:pStyle w:val="0"/>
              <w:outlineLvl w:val="2"/>
              <w:jc w:val="right"/>
            </w:pPr>
            <w:r>
              <w:rPr>
                <w:sz w:val="20"/>
              </w:rPr>
              <w:t xml:space="preserve">2.</w:t>
            </w:r>
          </w:p>
        </w:tc>
        <w:tc>
          <w:tcPr>
            <w:gridSpan w:val="4"/>
            <w:tcW w:w="8503" w:type="dxa"/>
          </w:tcPr>
          <w:p>
            <w:pPr>
              <w:pStyle w:val="0"/>
              <w:jc w:val="center"/>
            </w:pPr>
            <w:r>
              <w:rPr>
                <w:sz w:val="20"/>
              </w:rPr>
              <w:t xml:space="preserve">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tc>
          <w:tcPr>
            <w:tcW w:w="566" w:type="dxa"/>
          </w:tcPr>
          <w:p>
            <w:pPr>
              <w:pStyle w:val="0"/>
              <w:jc w:val="right"/>
            </w:pPr>
            <w:r>
              <w:rPr>
                <w:sz w:val="20"/>
              </w:rPr>
            </w:r>
          </w:p>
        </w:tc>
        <w:tc>
          <w:tcPr>
            <w:tcW w:w="2551" w:type="dxa"/>
          </w:tcPr>
          <w:p>
            <w:pPr>
              <w:pStyle w:val="0"/>
              <w:jc w:val="both"/>
            </w:pPr>
            <w:r>
              <w:rPr>
                <w:sz w:val="20"/>
              </w:rPr>
              <w:t xml:space="preserve">Мера 3</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О распределении субсидий между муниципальными образованиями</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r>
        <w:tc>
          <w:tcPr>
            <w:tcW w:w="566" w:type="dxa"/>
          </w:tcPr>
          <w:p>
            <w:pPr>
              <w:pStyle w:val="0"/>
              <w:jc w:val="right"/>
            </w:pPr>
            <w:r>
              <w:rPr>
                <w:sz w:val="20"/>
              </w:rPr>
            </w:r>
          </w:p>
        </w:tc>
        <w:tc>
          <w:tcPr>
            <w:tcW w:w="2551" w:type="dxa"/>
          </w:tcPr>
          <w:p>
            <w:pPr>
              <w:pStyle w:val="0"/>
              <w:jc w:val="both"/>
            </w:pPr>
            <w:r>
              <w:rPr>
                <w:sz w:val="20"/>
              </w:rPr>
              <w:t xml:space="preserve">Мера 4</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Внесение изменений в государственную программу Магаданской области "Содействие развитию институтов гражданского общества и реализация государственной политики в Магаданской области"</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r>
        <w:tc>
          <w:tcPr>
            <w:tcW w:w="566" w:type="dxa"/>
          </w:tcPr>
          <w:p>
            <w:pPr>
              <w:pStyle w:val="0"/>
              <w:jc w:val="right"/>
            </w:pPr>
            <w:r>
              <w:rPr>
                <w:sz w:val="20"/>
              </w:rPr>
            </w:r>
          </w:p>
        </w:tc>
        <w:tc>
          <w:tcPr>
            <w:gridSpan w:val="4"/>
            <w:tcW w:w="8503" w:type="dxa"/>
          </w:tcPr>
          <w:p>
            <w:pPr>
              <w:pStyle w:val="0"/>
              <w:outlineLvl w:val="2"/>
              <w:jc w:val="center"/>
            </w:pPr>
            <w:r>
              <w:rPr>
                <w:sz w:val="20"/>
              </w:rPr>
              <w:t xml:space="preserve">Подпрограмма "Поддержка инициативных проектов"</w:t>
            </w:r>
          </w:p>
        </w:tc>
      </w:tr>
      <w:tr>
        <w:tc>
          <w:tcPr>
            <w:tcW w:w="566" w:type="dxa"/>
          </w:tcPr>
          <w:p>
            <w:pPr>
              <w:pStyle w:val="0"/>
              <w:jc w:val="right"/>
            </w:pPr>
            <w:r>
              <w:rPr>
                <w:sz w:val="20"/>
              </w:rPr>
            </w:r>
          </w:p>
        </w:tc>
        <w:tc>
          <w:tcPr>
            <w:tcW w:w="2551" w:type="dxa"/>
          </w:tcPr>
          <w:p>
            <w:pPr>
              <w:pStyle w:val="0"/>
              <w:jc w:val="both"/>
            </w:pPr>
            <w:r>
              <w:rPr>
                <w:sz w:val="20"/>
              </w:rPr>
              <w:t xml:space="preserve">Мера 5</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О распределении субсидий между муниципальными образованиями</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 (ежегодно)</w:t>
            </w:r>
          </w:p>
        </w:tc>
      </w:tr>
      <w:tr>
        <w:tc>
          <w:tcPr>
            <w:tcW w:w="566" w:type="dxa"/>
          </w:tcPr>
          <w:p>
            <w:pPr>
              <w:pStyle w:val="0"/>
              <w:jc w:val="right"/>
            </w:pPr>
            <w:r>
              <w:rPr>
                <w:sz w:val="20"/>
              </w:rPr>
            </w:r>
          </w:p>
        </w:tc>
        <w:tc>
          <w:tcPr>
            <w:tcW w:w="2551" w:type="dxa"/>
          </w:tcPr>
          <w:p>
            <w:pPr>
              <w:pStyle w:val="0"/>
              <w:jc w:val="both"/>
            </w:pPr>
            <w:r>
              <w:rPr>
                <w:sz w:val="20"/>
              </w:rPr>
              <w:t xml:space="preserve">Мера 6</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О порядке конкурсного отбора инициативных проектов, выдвигаемых для получения финансовой поддержке за счет межбюджетных трансфертов из областного бюджета</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r>
        <w:tc>
          <w:tcPr>
            <w:tcW w:w="566" w:type="dxa"/>
          </w:tcPr>
          <w:p>
            <w:pPr>
              <w:pStyle w:val="0"/>
              <w:jc w:val="right"/>
            </w:pPr>
            <w:r>
              <w:rPr>
                <w:sz w:val="20"/>
              </w:rPr>
            </w:r>
          </w:p>
        </w:tc>
        <w:tc>
          <w:tcPr>
            <w:tcW w:w="2551" w:type="dxa"/>
          </w:tcPr>
          <w:p>
            <w:pPr>
              <w:pStyle w:val="0"/>
              <w:jc w:val="both"/>
            </w:pPr>
            <w:r>
              <w:rPr>
                <w:sz w:val="20"/>
              </w:rPr>
              <w:t xml:space="preserve">Мера 7</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Внесение изменений в государственную программу Магаданской области "Содействие развитию институтов гражданского общества и реализация государственной политики в Магаданской области"</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r>
        <w:tc>
          <w:tcPr>
            <w:tcW w:w="566" w:type="dxa"/>
          </w:tcPr>
          <w:p>
            <w:pPr>
              <w:pStyle w:val="0"/>
              <w:jc w:val="right"/>
            </w:pPr>
            <w:r>
              <w:rPr>
                <w:sz w:val="20"/>
              </w:rPr>
            </w:r>
          </w:p>
        </w:tc>
        <w:tc>
          <w:tcPr>
            <w:gridSpan w:val="4"/>
            <w:tcW w:w="8503" w:type="dxa"/>
          </w:tcPr>
          <w:p>
            <w:pPr>
              <w:pStyle w:val="0"/>
              <w:outlineLvl w:val="2"/>
              <w:jc w:val="center"/>
            </w:pPr>
            <w:r>
              <w:rPr>
                <w:sz w:val="20"/>
              </w:rPr>
              <w:t xml:space="preserve">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tc>
          <w:tcPr>
            <w:tcW w:w="566" w:type="dxa"/>
          </w:tcPr>
          <w:p>
            <w:pPr>
              <w:pStyle w:val="0"/>
              <w:jc w:val="right"/>
            </w:pPr>
            <w:r>
              <w:rPr>
                <w:sz w:val="20"/>
              </w:rPr>
            </w:r>
          </w:p>
        </w:tc>
        <w:tc>
          <w:tcPr>
            <w:tcW w:w="2551" w:type="dxa"/>
          </w:tcPr>
          <w:p>
            <w:pPr>
              <w:pStyle w:val="0"/>
              <w:jc w:val="both"/>
            </w:pPr>
            <w:r>
              <w:rPr>
                <w:sz w:val="20"/>
              </w:rPr>
              <w:t xml:space="preserve">Мера 8</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О порядке предоставления ежемесячной социальной выплаты</w:t>
            </w:r>
          </w:p>
        </w:tc>
        <w:tc>
          <w:tcPr>
            <w:tcW w:w="1984" w:type="dxa"/>
          </w:tcPr>
          <w:p>
            <w:pPr>
              <w:pStyle w:val="0"/>
              <w:jc w:val="center"/>
            </w:pPr>
            <w:r>
              <w:rPr>
                <w:sz w:val="20"/>
              </w:rPr>
              <w:t xml:space="preserve">Минтруд</w:t>
            </w:r>
          </w:p>
        </w:tc>
        <w:tc>
          <w:tcPr>
            <w:tcW w:w="1417" w:type="dxa"/>
          </w:tcPr>
          <w:p>
            <w:pPr>
              <w:pStyle w:val="0"/>
              <w:jc w:val="center"/>
            </w:pPr>
            <w:r>
              <w:rPr>
                <w:sz w:val="20"/>
              </w:rPr>
              <w:t xml:space="preserve">период 2022-2025 годов (ежегодно)</w:t>
            </w:r>
          </w:p>
        </w:tc>
      </w:tr>
      <w:tr>
        <w:tc>
          <w:tcPr>
            <w:tcW w:w="566" w:type="dxa"/>
          </w:tcPr>
          <w:p>
            <w:pPr>
              <w:pStyle w:val="0"/>
              <w:jc w:val="right"/>
            </w:pPr>
            <w:r>
              <w:rPr>
                <w:sz w:val="20"/>
              </w:rPr>
            </w:r>
          </w:p>
        </w:tc>
        <w:tc>
          <w:tcPr>
            <w:tcW w:w="2551" w:type="dxa"/>
          </w:tcPr>
          <w:p>
            <w:pPr>
              <w:pStyle w:val="0"/>
              <w:jc w:val="both"/>
            </w:pPr>
            <w:r>
              <w:rPr>
                <w:sz w:val="20"/>
              </w:rPr>
              <w:t xml:space="preserve">Мера 9</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О порядке предоставления единовременной денежной выплаты представителям коренных малочисленных народов Севера, а также лицам, не относящимся к коренным малочисленным народам, но постоянно проживающим в местах традиционного проживания и традиционной хозяйственной деятельности коренных малочисленных народов на территории Магаданской области, которым в 2021 году было отказано Охотским территориальным управлением РосРыболовства в предоставлении водных биологических ресурсов</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r>
        <w:tc>
          <w:tcPr>
            <w:tcW w:w="566" w:type="dxa"/>
          </w:tcPr>
          <w:p>
            <w:pPr>
              <w:pStyle w:val="0"/>
              <w:jc w:val="right"/>
            </w:pPr>
            <w:r>
              <w:rPr>
                <w:sz w:val="20"/>
              </w:rPr>
            </w:r>
          </w:p>
        </w:tc>
        <w:tc>
          <w:tcPr>
            <w:tcW w:w="2551" w:type="dxa"/>
          </w:tcPr>
          <w:p>
            <w:pPr>
              <w:pStyle w:val="0"/>
              <w:jc w:val="both"/>
            </w:pPr>
            <w:r>
              <w:rPr>
                <w:sz w:val="20"/>
              </w:rPr>
              <w:t xml:space="preserve">Мера 10</w:t>
            </w:r>
          </w:p>
        </w:tc>
        <w:tc>
          <w:tcPr>
            <w:tcW w:w="2551" w:type="dxa"/>
          </w:tcPr>
          <w:p>
            <w:pPr>
              <w:pStyle w:val="0"/>
              <w:jc w:val="both"/>
            </w:pPr>
            <w:r>
              <w:rPr>
                <w:sz w:val="20"/>
              </w:rPr>
            </w:r>
          </w:p>
        </w:tc>
        <w:tc>
          <w:tcPr>
            <w:tcW w:w="1984"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2551" w:type="dxa"/>
          </w:tcPr>
          <w:p>
            <w:pPr>
              <w:pStyle w:val="0"/>
              <w:jc w:val="both"/>
            </w:pPr>
            <w:r>
              <w:rPr>
                <w:sz w:val="20"/>
              </w:rPr>
              <w:t xml:space="preserve">Постановление Правительства Магаданской области</w:t>
            </w:r>
          </w:p>
        </w:tc>
        <w:tc>
          <w:tcPr>
            <w:tcW w:w="2551" w:type="dxa"/>
          </w:tcPr>
          <w:p>
            <w:pPr>
              <w:pStyle w:val="0"/>
              <w:jc w:val="both"/>
            </w:pPr>
            <w:r>
              <w:rPr>
                <w:sz w:val="20"/>
              </w:rPr>
              <w:t xml:space="preserve">Внесение изменений в государственную программу Магаданской области "Содействие развитию институтов гражданского общества и реализация государственной политики в Магаданской области"</w:t>
            </w:r>
          </w:p>
        </w:tc>
        <w:tc>
          <w:tcPr>
            <w:tcW w:w="1984"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417" w:type="dxa"/>
          </w:tcPr>
          <w:p>
            <w:pPr>
              <w:pStyle w:val="0"/>
              <w:jc w:val="center"/>
            </w:pPr>
            <w:r>
              <w:rPr>
                <w:sz w:val="20"/>
              </w:rPr>
              <w:t xml:space="preserve">период 2022-2025 годов</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Магаданской области "Содействие</w:t>
      </w:r>
    </w:p>
    <w:p>
      <w:pPr>
        <w:pStyle w:val="0"/>
        <w:jc w:val="right"/>
      </w:pPr>
      <w:r>
        <w:rPr>
          <w:sz w:val="20"/>
        </w:rPr>
        <w:t xml:space="preserve">развитию институтов гражданского</w:t>
      </w:r>
    </w:p>
    <w:p>
      <w:pPr>
        <w:pStyle w:val="0"/>
        <w:jc w:val="right"/>
      </w:pPr>
      <w:r>
        <w:rPr>
          <w:sz w:val="20"/>
        </w:rPr>
        <w:t xml:space="preserve">общества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в Магаданской области"</w:t>
      </w:r>
    </w:p>
    <w:p>
      <w:pPr>
        <w:pStyle w:val="0"/>
        <w:ind w:firstLine="540"/>
        <w:jc w:val="both"/>
      </w:pPr>
      <w:r>
        <w:rPr>
          <w:sz w:val="20"/>
        </w:rPr>
      </w:r>
    </w:p>
    <w:bookmarkStart w:id="2042" w:name="P2042"/>
    <w:bookmarkEnd w:id="2042"/>
    <w:p>
      <w:pPr>
        <w:pStyle w:val="2"/>
        <w:jc w:val="center"/>
      </w:pPr>
      <w:r>
        <w:rPr>
          <w:sz w:val="20"/>
        </w:rPr>
        <w:t xml:space="preserve">РЕСУРСНОЕ ОБЕСПЕЧЕНИЕ РЕАЛИЗАЦИИ ГОСУДАРСТВЕННОЙ ПРОГРАММЫ</w:t>
      </w:r>
    </w:p>
    <w:p>
      <w:pPr>
        <w:pStyle w:val="2"/>
        <w:jc w:val="center"/>
      </w:pPr>
      <w:r>
        <w:rPr>
          <w:sz w:val="20"/>
        </w:rPr>
        <w:t xml:space="preserve">МАГАДАНСКОЙ ОБЛАСТИ "СОДЕЙСТВИЕ РАЗВИТИЮ ИНСТИТУТОВ</w:t>
      </w:r>
    </w:p>
    <w:p>
      <w:pPr>
        <w:pStyle w:val="2"/>
        <w:jc w:val="center"/>
      </w:pPr>
      <w:r>
        <w:rPr>
          <w:sz w:val="20"/>
        </w:rPr>
        <w:t xml:space="preserve">ГРАЖДАНСКОГО ОБЩЕСТВА И РЕАЛИЗАЦИЯ ГОСУДАРСТВЕННОЙ</w:t>
      </w:r>
    </w:p>
    <w:p>
      <w:pPr>
        <w:pStyle w:val="2"/>
        <w:jc w:val="center"/>
      </w:pPr>
      <w:r>
        <w:rPr>
          <w:sz w:val="20"/>
        </w:rPr>
        <w:t xml:space="preserve">НАЦИОНАЛЬНОЙ ПОЛИТИКИ В МАГАДАНСКОЙ ОБЛАСТИ" ЗА СЧЕТ СРЕДСТВ</w:t>
      </w:r>
    </w:p>
    <w:p>
      <w:pPr>
        <w:pStyle w:val="2"/>
        <w:jc w:val="center"/>
      </w:pPr>
      <w:r>
        <w:rPr>
          <w:sz w:val="20"/>
        </w:rPr>
        <w:t xml:space="preserve">ОБЛАСТНОГО БЮДЖЕТА И ИНЫХ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7" w:tooltip="Постановление Правительства Магаданской области от 30.06.2023 N 45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30.06.2023 N 452-пп)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Ответственный исполнитель: министерство внутренней, информационной и молодежной политики Магаданской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6"/>
        <w:gridCol w:w="1985"/>
        <w:gridCol w:w="1984"/>
        <w:gridCol w:w="1417"/>
        <w:gridCol w:w="1247"/>
        <w:gridCol w:w="1247"/>
        <w:gridCol w:w="1247"/>
        <w:gridCol w:w="1247"/>
      </w:tblGrid>
      <w:tr>
        <w:tc>
          <w:tcPr>
            <w:tcW w:w="2836" w:type="dxa"/>
            <w:vMerge w:val="restart"/>
          </w:tcPr>
          <w:p>
            <w:pPr>
              <w:pStyle w:val="0"/>
              <w:jc w:val="center"/>
            </w:pPr>
            <w:r>
              <w:rPr>
                <w:sz w:val="20"/>
              </w:rPr>
              <w:t xml:space="preserve">Наименование государственной программы, подпрограммы, основных мероприятий, мероприятий, подмероприятий</w:t>
            </w:r>
          </w:p>
        </w:tc>
        <w:tc>
          <w:tcPr>
            <w:tcW w:w="1985" w:type="dxa"/>
            <w:vMerge w:val="restart"/>
          </w:tcPr>
          <w:p>
            <w:pPr>
              <w:pStyle w:val="0"/>
              <w:jc w:val="center"/>
            </w:pPr>
            <w:r>
              <w:rPr>
                <w:sz w:val="20"/>
              </w:rPr>
              <w:t xml:space="preserve">Ответственный исполнитель, участник государственной программы</w:t>
            </w:r>
          </w:p>
        </w:tc>
        <w:tc>
          <w:tcPr>
            <w:tcW w:w="1984" w:type="dxa"/>
            <w:vMerge w:val="restart"/>
          </w:tcPr>
          <w:p>
            <w:pPr>
              <w:pStyle w:val="0"/>
              <w:jc w:val="center"/>
            </w:pPr>
            <w:r>
              <w:rPr>
                <w:sz w:val="20"/>
              </w:rPr>
              <w:t xml:space="preserve">Источники финансирования</w:t>
            </w:r>
          </w:p>
        </w:tc>
        <w:tc>
          <w:tcPr>
            <w:gridSpan w:val="5"/>
            <w:tcW w:w="6405" w:type="dxa"/>
          </w:tcPr>
          <w:p>
            <w:pPr>
              <w:pStyle w:val="0"/>
              <w:jc w:val="center"/>
            </w:pPr>
            <w:r>
              <w:rPr>
                <w:sz w:val="20"/>
              </w:rPr>
              <w:t xml:space="preserve">Объем бюджетных ассигнований и иных источников финансирования, тыс. рублей</w:t>
            </w:r>
          </w:p>
        </w:tc>
      </w:tr>
      <w:tr>
        <w:tc>
          <w:tcPr>
            <w:vMerge w:val="continue"/>
          </w:tcPr>
          <w:p/>
        </w:tc>
        <w:tc>
          <w:tcPr>
            <w:vMerge w:val="continue"/>
          </w:tcPr>
          <w:p/>
        </w:tc>
        <w:tc>
          <w:tcPr>
            <w:vMerge w:val="continue"/>
          </w:tcPr>
          <w:p/>
        </w:tc>
        <w:tc>
          <w:tcPr>
            <w:tcW w:w="1417" w:type="dxa"/>
          </w:tcPr>
          <w:p>
            <w:pPr>
              <w:pStyle w:val="0"/>
              <w:jc w:val="center"/>
            </w:pPr>
            <w:r>
              <w:rPr>
                <w:sz w:val="20"/>
              </w:rPr>
              <w:t xml:space="preserve">всего:</w:t>
            </w:r>
          </w:p>
        </w:tc>
        <w:tc>
          <w:tcPr>
            <w:tcW w:w="1247" w:type="dxa"/>
          </w:tcPr>
          <w:p>
            <w:pPr>
              <w:pStyle w:val="0"/>
              <w:jc w:val="center"/>
            </w:pPr>
            <w:r>
              <w:rPr>
                <w:sz w:val="20"/>
              </w:rPr>
              <w:t xml:space="preserve">2022</w:t>
            </w:r>
          </w:p>
        </w:tc>
        <w:tc>
          <w:tcPr>
            <w:tcW w:w="1247" w:type="dxa"/>
          </w:tcPr>
          <w:p>
            <w:pPr>
              <w:pStyle w:val="0"/>
              <w:jc w:val="center"/>
            </w:pPr>
            <w:r>
              <w:rPr>
                <w:sz w:val="20"/>
              </w:rPr>
              <w:t xml:space="preserve">2023</w:t>
            </w:r>
          </w:p>
        </w:tc>
        <w:tc>
          <w:tcPr>
            <w:tcW w:w="1247" w:type="dxa"/>
          </w:tcPr>
          <w:p>
            <w:pPr>
              <w:pStyle w:val="0"/>
              <w:jc w:val="center"/>
            </w:pPr>
            <w:r>
              <w:rPr>
                <w:sz w:val="20"/>
              </w:rPr>
              <w:t xml:space="preserve">2024</w:t>
            </w:r>
          </w:p>
        </w:tc>
        <w:tc>
          <w:tcPr>
            <w:tcW w:w="1247" w:type="dxa"/>
          </w:tcPr>
          <w:p>
            <w:pPr>
              <w:pStyle w:val="0"/>
              <w:jc w:val="center"/>
            </w:pPr>
            <w:r>
              <w:rPr>
                <w:sz w:val="20"/>
              </w:rPr>
              <w:t xml:space="preserve">2025</w:t>
            </w:r>
          </w:p>
        </w:tc>
      </w:tr>
      <w:tr>
        <w:tc>
          <w:tcPr>
            <w:tcW w:w="2836" w:type="dxa"/>
          </w:tcPr>
          <w:p>
            <w:pPr>
              <w:pStyle w:val="0"/>
              <w:jc w:val="center"/>
            </w:pPr>
            <w:r>
              <w:rPr>
                <w:sz w:val="20"/>
              </w:rPr>
              <w:t xml:space="preserve">1</w:t>
            </w:r>
          </w:p>
        </w:tc>
        <w:tc>
          <w:tcPr>
            <w:tcW w:w="1985" w:type="dxa"/>
          </w:tcPr>
          <w:p>
            <w:pPr>
              <w:pStyle w:val="0"/>
              <w:jc w:val="center"/>
            </w:pPr>
            <w:r>
              <w:rPr>
                <w:sz w:val="20"/>
              </w:rPr>
              <w:t xml:space="preserve">2</w:t>
            </w:r>
          </w:p>
        </w:tc>
        <w:tc>
          <w:tcPr>
            <w:tcW w:w="1984" w:type="dxa"/>
          </w:tcPr>
          <w:p>
            <w:pPr>
              <w:pStyle w:val="0"/>
              <w:jc w:val="center"/>
            </w:pPr>
            <w:r>
              <w:rPr>
                <w:sz w:val="20"/>
              </w:rPr>
              <w:t xml:space="preserve">3</w:t>
            </w:r>
          </w:p>
        </w:tc>
        <w:tc>
          <w:tcPr>
            <w:tcW w:w="1417"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r>
      <w:tr>
        <w:tc>
          <w:tcPr>
            <w:tcW w:w="2836" w:type="dxa"/>
            <w:vMerge w:val="restart"/>
          </w:tcPr>
          <w:p>
            <w:pPr>
              <w:pStyle w:val="0"/>
              <w:jc w:val="both"/>
            </w:pPr>
            <w:r>
              <w:rPr>
                <w:sz w:val="20"/>
              </w:rPr>
              <w:t xml:space="preserve">Государственная программа "Содействие развитию институтов гражданского общества и реализации государственной национальной политики в Магаданской области"</w:t>
            </w:r>
          </w:p>
        </w:tc>
        <w:tc>
          <w:tcPr>
            <w:tcW w:w="1985" w:type="dxa"/>
            <w:vMerge w:val="restart"/>
          </w:tcPr>
          <w:p>
            <w:pPr>
              <w:pStyle w:val="0"/>
              <w:jc w:val="center"/>
            </w:pPr>
            <w:r>
              <w:rPr>
                <w:sz w:val="20"/>
              </w:rPr>
              <w:t xml:space="preserve">всего по государственной программе:</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1 527 190,3</w:t>
            </w:r>
          </w:p>
        </w:tc>
        <w:tc>
          <w:tcPr>
            <w:tcW w:w="1247" w:type="dxa"/>
          </w:tcPr>
          <w:p>
            <w:pPr>
              <w:pStyle w:val="0"/>
              <w:jc w:val="right"/>
            </w:pPr>
            <w:r>
              <w:rPr>
                <w:sz w:val="20"/>
              </w:rPr>
              <w:t xml:space="preserve">398 918,5</w:t>
            </w:r>
          </w:p>
        </w:tc>
        <w:tc>
          <w:tcPr>
            <w:tcW w:w="1247" w:type="dxa"/>
          </w:tcPr>
          <w:p>
            <w:pPr>
              <w:pStyle w:val="0"/>
              <w:jc w:val="right"/>
            </w:pPr>
            <w:r>
              <w:rPr>
                <w:sz w:val="20"/>
              </w:rPr>
              <w:t xml:space="preserve">399 269,0</w:t>
            </w:r>
          </w:p>
        </w:tc>
        <w:tc>
          <w:tcPr>
            <w:tcW w:w="1247" w:type="dxa"/>
          </w:tcPr>
          <w:p>
            <w:pPr>
              <w:pStyle w:val="0"/>
              <w:jc w:val="right"/>
            </w:pPr>
            <w:r>
              <w:rPr>
                <w:sz w:val="20"/>
              </w:rPr>
              <w:t xml:space="preserve">361 868,6</w:t>
            </w:r>
          </w:p>
        </w:tc>
        <w:tc>
          <w:tcPr>
            <w:tcW w:w="1247" w:type="dxa"/>
          </w:tcPr>
          <w:p>
            <w:pPr>
              <w:pStyle w:val="0"/>
              <w:jc w:val="right"/>
            </w:pPr>
            <w:r>
              <w:rPr>
                <w:sz w:val="20"/>
              </w:rPr>
              <w:t xml:space="preserve">367 134,1</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25 037,4</w:t>
            </w:r>
          </w:p>
        </w:tc>
        <w:tc>
          <w:tcPr>
            <w:tcW w:w="1247" w:type="dxa"/>
          </w:tcPr>
          <w:p>
            <w:pPr>
              <w:pStyle w:val="0"/>
              <w:jc w:val="right"/>
            </w:pPr>
            <w:r>
              <w:rPr>
                <w:sz w:val="20"/>
              </w:rPr>
              <w:t xml:space="preserve">8 217,9</w:t>
            </w:r>
          </w:p>
        </w:tc>
        <w:tc>
          <w:tcPr>
            <w:tcW w:w="1247" w:type="dxa"/>
          </w:tcPr>
          <w:p>
            <w:pPr>
              <w:pStyle w:val="0"/>
              <w:jc w:val="right"/>
            </w:pPr>
            <w:r>
              <w:rPr>
                <w:sz w:val="20"/>
              </w:rPr>
              <w:t xml:space="preserve">5 781,7</w:t>
            </w:r>
          </w:p>
        </w:tc>
        <w:tc>
          <w:tcPr>
            <w:tcW w:w="1247" w:type="dxa"/>
          </w:tcPr>
          <w:p>
            <w:pPr>
              <w:pStyle w:val="0"/>
              <w:jc w:val="right"/>
            </w:pPr>
            <w:r>
              <w:rPr>
                <w:sz w:val="20"/>
              </w:rPr>
              <w:t xml:space="preserve">5 516,6</w:t>
            </w:r>
          </w:p>
        </w:tc>
        <w:tc>
          <w:tcPr>
            <w:tcW w:w="1247" w:type="dxa"/>
          </w:tcPr>
          <w:p>
            <w:pPr>
              <w:pStyle w:val="0"/>
              <w:jc w:val="right"/>
            </w:pPr>
            <w:r>
              <w:rPr>
                <w:sz w:val="20"/>
              </w:rPr>
              <w:t xml:space="preserve">5 521,2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1 502 152,9</w:t>
            </w:r>
          </w:p>
        </w:tc>
        <w:tc>
          <w:tcPr>
            <w:tcW w:w="1247" w:type="dxa"/>
          </w:tcPr>
          <w:p>
            <w:pPr>
              <w:pStyle w:val="0"/>
              <w:jc w:val="right"/>
            </w:pPr>
            <w:r>
              <w:rPr>
                <w:sz w:val="20"/>
              </w:rPr>
              <w:t xml:space="preserve">390 700,6</w:t>
            </w:r>
          </w:p>
        </w:tc>
        <w:tc>
          <w:tcPr>
            <w:tcW w:w="1247" w:type="dxa"/>
          </w:tcPr>
          <w:p>
            <w:pPr>
              <w:pStyle w:val="0"/>
              <w:jc w:val="right"/>
            </w:pPr>
            <w:r>
              <w:rPr>
                <w:sz w:val="20"/>
              </w:rPr>
              <w:t xml:space="preserve">393 487,3</w:t>
            </w:r>
          </w:p>
        </w:tc>
        <w:tc>
          <w:tcPr>
            <w:tcW w:w="1247" w:type="dxa"/>
          </w:tcPr>
          <w:p>
            <w:pPr>
              <w:pStyle w:val="0"/>
              <w:jc w:val="right"/>
            </w:pPr>
            <w:r>
              <w:rPr>
                <w:sz w:val="20"/>
              </w:rPr>
              <w:t xml:space="preserve">356 352,0</w:t>
            </w:r>
          </w:p>
        </w:tc>
        <w:tc>
          <w:tcPr>
            <w:tcW w:w="1247" w:type="dxa"/>
          </w:tcPr>
          <w:p>
            <w:pPr>
              <w:pStyle w:val="0"/>
              <w:jc w:val="right"/>
            </w:pPr>
            <w:r>
              <w:rPr>
                <w:sz w:val="20"/>
              </w:rPr>
              <w:t xml:space="preserve">361 612,9</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ВБИ</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1 455 765,6</w:t>
            </w:r>
          </w:p>
        </w:tc>
        <w:tc>
          <w:tcPr>
            <w:tcW w:w="1247" w:type="dxa"/>
          </w:tcPr>
          <w:p>
            <w:pPr>
              <w:pStyle w:val="0"/>
              <w:jc w:val="right"/>
            </w:pPr>
            <w:r>
              <w:rPr>
                <w:sz w:val="20"/>
              </w:rPr>
              <w:t xml:space="preserve">382 050,9</w:t>
            </w:r>
          </w:p>
        </w:tc>
        <w:tc>
          <w:tcPr>
            <w:tcW w:w="1247" w:type="dxa"/>
          </w:tcPr>
          <w:p>
            <w:pPr>
              <w:pStyle w:val="0"/>
              <w:jc w:val="right"/>
            </w:pPr>
            <w:r>
              <w:rPr>
                <w:sz w:val="20"/>
              </w:rPr>
              <w:t xml:space="preserve">379 487,3</w:t>
            </w:r>
          </w:p>
        </w:tc>
        <w:tc>
          <w:tcPr>
            <w:tcW w:w="1247" w:type="dxa"/>
          </w:tcPr>
          <w:p>
            <w:pPr>
              <w:pStyle w:val="0"/>
              <w:jc w:val="right"/>
            </w:pPr>
            <w:r>
              <w:rPr>
                <w:sz w:val="20"/>
              </w:rPr>
              <w:t xml:space="preserve">344 463,3</w:t>
            </w:r>
          </w:p>
        </w:tc>
        <w:tc>
          <w:tcPr>
            <w:tcW w:w="1247" w:type="dxa"/>
          </w:tcPr>
          <w:p>
            <w:pPr>
              <w:pStyle w:val="0"/>
              <w:jc w:val="right"/>
            </w:pPr>
            <w:r>
              <w:rPr>
                <w:sz w:val="20"/>
              </w:rPr>
              <w:t xml:space="preserve">349 764,0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3 716,5</w:t>
            </w:r>
          </w:p>
        </w:tc>
        <w:tc>
          <w:tcPr>
            <w:tcW w:w="1247" w:type="dxa"/>
          </w:tcPr>
          <w:p>
            <w:pPr>
              <w:pStyle w:val="0"/>
              <w:jc w:val="right"/>
            </w:pPr>
            <w:r>
              <w:rPr>
                <w:sz w:val="20"/>
              </w:rPr>
              <w:t xml:space="preserve">2 844,5</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1 452 049,1</w:t>
            </w:r>
          </w:p>
        </w:tc>
        <w:tc>
          <w:tcPr>
            <w:tcW w:w="1247" w:type="dxa"/>
          </w:tcPr>
          <w:p>
            <w:pPr>
              <w:pStyle w:val="0"/>
              <w:jc w:val="right"/>
            </w:pPr>
            <w:r>
              <w:rPr>
                <w:sz w:val="20"/>
              </w:rPr>
              <w:t xml:space="preserve">379 206,3</w:t>
            </w:r>
          </w:p>
        </w:tc>
        <w:tc>
          <w:tcPr>
            <w:tcW w:w="1247" w:type="dxa"/>
          </w:tcPr>
          <w:p>
            <w:pPr>
              <w:pStyle w:val="0"/>
              <w:jc w:val="right"/>
            </w:pPr>
            <w:r>
              <w:rPr>
                <w:sz w:val="20"/>
              </w:rPr>
              <w:t xml:space="preserve">378 615,3</w:t>
            </w:r>
          </w:p>
        </w:tc>
        <w:tc>
          <w:tcPr>
            <w:tcW w:w="1247" w:type="dxa"/>
          </w:tcPr>
          <w:p>
            <w:pPr>
              <w:pStyle w:val="0"/>
              <w:jc w:val="right"/>
            </w:pPr>
            <w:r>
              <w:rPr>
                <w:sz w:val="20"/>
              </w:rPr>
              <w:t xml:space="preserve">344 463,3</w:t>
            </w:r>
          </w:p>
        </w:tc>
        <w:tc>
          <w:tcPr>
            <w:tcW w:w="1247" w:type="dxa"/>
          </w:tcPr>
          <w:p>
            <w:pPr>
              <w:pStyle w:val="0"/>
              <w:jc w:val="right"/>
            </w:pPr>
            <w:r>
              <w:rPr>
                <w:sz w:val="20"/>
              </w:rPr>
              <w:t xml:space="preserve">349 764,0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55 457,0</w:t>
            </w:r>
          </w:p>
        </w:tc>
        <w:tc>
          <w:tcPr>
            <w:tcW w:w="1247" w:type="dxa"/>
          </w:tcPr>
          <w:p>
            <w:pPr>
              <w:pStyle w:val="0"/>
              <w:jc w:val="right"/>
            </w:pPr>
            <w:r>
              <w:rPr>
                <w:sz w:val="20"/>
              </w:rPr>
              <w:t xml:space="preserve">12 785,6</w:t>
            </w:r>
          </w:p>
        </w:tc>
        <w:tc>
          <w:tcPr>
            <w:tcW w:w="1247" w:type="dxa"/>
          </w:tcPr>
          <w:p>
            <w:pPr>
              <w:pStyle w:val="0"/>
              <w:jc w:val="right"/>
            </w:pPr>
            <w:r>
              <w:rPr>
                <w:sz w:val="20"/>
              </w:rPr>
              <w:t xml:space="preserve">15 072,2</w:t>
            </w:r>
          </w:p>
        </w:tc>
        <w:tc>
          <w:tcPr>
            <w:tcW w:w="1247" w:type="dxa"/>
          </w:tcPr>
          <w:p>
            <w:pPr>
              <w:pStyle w:val="0"/>
              <w:jc w:val="right"/>
            </w:pPr>
            <w:r>
              <w:rPr>
                <w:sz w:val="20"/>
              </w:rPr>
              <w:t xml:space="preserve">13 799,6</w:t>
            </w:r>
          </w:p>
        </w:tc>
        <w:tc>
          <w:tcPr>
            <w:tcW w:w="1247" w:type="dxa"/>
          </w:tcPr>
          <w:p>
            <w:pPr>
              <w:pStyle w:val="0"/>
              <w:jc w:val="right"/>
            </w:pPr>
            <w:r>
              <w:rPr>
                <w:sz w:val="20"/>
              </w:rPr>
              <w:t xml:space="preserve">13 799,6</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55 457,0</w:t>
            </w:r>
          </w:p>
        </w:tc>
        <w:tc>
          <w:tcPr>
            <w:tcW w:w="1247" w:type="dxa"/>
          </w:tcPr>
          <w:p>
            <w:pPr>
              <w:pStyle w:val="0"/>
              <w:jc w:val="right"/>
            </w:pPr>
            <w:r>
              <w:rPr>
                <w:sz w:val="20"/>
              </w:rPr>
              <w:t xml:space="preserve">12 785,6</w:t>
            </w:r>
          </w:p>
        </w:tc>
        <w:tc>
          <w:tcPr>
            <w:tcW w:w="1247" w:type="dxa"/>
          </w:tcPr>
          <w:p>
            <w:pPr>
              <w:pStyle w:val="0"/>
              <w:jc w:val="right"/>
            </w:pPr>
            <w:r>
              <w:rPr>
                <w:sz w:val="20"/>
              </w:rPr>
              <w:t xml:space="preserve">15 072,2</w:t>
            </w:r>
          </w:p>
        </w:tc>
        <w:tc>
          <w:tcPr>
            <w:tcW w:w="1247" w:type="dxa"/>
          </w:tcPr>
          <w:p>
            <w:pPr>
              <w:pStyle w:val="0"/>
              <w:jc w:val="right"/>
            </w:pPr>
            <w:r>
              <w:rPr>
                <w:sz w:val="20"/>
              </w:rPr>
              <w:t xml:space="preserve">13 799,6</w:t>
            </w:r>
          </w:p>
        </w:tc>
        <w:tc>
          <w:tcPr>
            <w:tcW w:w="1247" w:type="dxa"/>
          </w:tcPr>
          <w:p>
            <w:pPr>
              <w:pStyle w:val="0"/>
              <w:jc w:val="right"/>
            </w:pPr>
            <w:r>
              <w:rPr>
                <w:sz w:val="20"/>
              </w:rPr>
              <w:t xml:space="preserve">13 799,6</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СО 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88 137,5</w:t>
            </w:r>
          </w:p>
        </w:tc>
        <w:tc>
          <w:tcPr>
            <w:tcW w:w="1247" w:type="dxa"/>
          </w:tcPr>
          <w:p>
            <w:pPr>
              <w:pStyle w:val="0"/>
              <w:jc w:val="right"/>
            </w:pPr>
            <w:r>
              <w:rPr>
                <w:sz w:val="20"/>
              </w:rPr>
              <w:t xml:space="preserve">21 076,2</w:t>
            </w:r>
          </w:p>
        </w:tc>
        <w:tc>
          <w:tcPr>
            <w:tcW w:w="1247" w:type="dxa"/>
          </w:tcPr>
          <w:p>
            <w:pPr>
              <w:pStyle w:val="0"/>
              <w:jc w:val="right"/>
            </w:pPr>
            <w:r>
              <w:rPr>
                <w:sz w:val="20"/>
              </w:rPr>
              <w:t xml:space="preserve">28 969,1</w:t>
            </w:r>
          </w:p>
        </w:tc>
        <w:tc>
          <w:tcPr>
            <w:tcW w:w="1247" w:type="dxa"/>
          </w:tcPr>
          <w:p>
            <w:pPr>
              <w:pStyle w:val="0"/>
              <w:jc w:val="right"/>
            </w:pPr>
            <w:r>
              <w:rPr>
                <w:sz w:val="20"/>
              </w:rPr>
              <w:t xml:space="preserve">19 046,0</w:t>
            </w:r>
          </w:p>
        </w:tc>
        <w:tc>
          <w:tcPr>
            <w:tcW w:w="1247" w:type="dxa"/>
          </w:tcPr>
          <w:p>
            <w:pPr>
              <w:pStyle w:val="0"/>
              <w:jc w:val="right"/>
            </w:pPr>
            <w:r>
              <w:rPr>
                <w:sz w:val="20"/>
              </w:rPr>
              <w:t xml:space="preserve">19 046,0</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97 813,1</w:t>
            </w:r>
          </w:p>
        </w:tc>
        <w:tc>
          <w:tcPr>
            <w:tcW w:w="1247" w:type="dxa"/>
          </w:tcPr>
          <w:p>
            <w:pPr>
              <w:pStyle w:val="0"/>
              <w:jc w:val="right"/>
            </w:pPr>
            <w:r>
              <w:rPr>
                <w:sz w:val="20"/>
              </w:rPr>
              <w:t xml:space="preserve">35 035,5</w:t>
            </w:r>
          </w:p>
        </w:tc>
        <w:tc>
          <w:tcPr>
            <w:tcW w:w="1247" w:type="dxa"/>
          </w:tcPr>
          <w:p>
            <w:pPr>
              <w:pStyle w:val="0"/>
              <w:jc w:val="right"/>
            </w:pPr>
            <w:r>
              <w:rPr>
                <w:sz w:val="20"/>
              </w:rPr>
              <w:t xml:space="preserve">24 840,8</w:t>
            </w:r>
          </w:p>
        </w:tc>
        <w:tc>
          <w:tcPr>
            <w:tcW w:w="1247" w:type="dxa"/>
          </w:tcPr>
          <w:p>
            <w:pPr>
              <w:pStyle w:val="0"/>
              <w:jc w:val="right"/>
            </w:pPr>
            <w:r>
              <w:rPr>
                <w:sz w:val="20"/>
              </w:rPr>
              <w:t xml:space="preserve">18 748,9</w:t>
            </w:r>
          </w:p>
        </w:tc>
        <w:tc>
          <w:tcPr>
            <w:tcW w:w="1247" w:type="dxa"/>
          </w:tcPr>
          <w:p>
            <w:pPr>
              <w:pStyle w:val="0"/>
              <w:jc w:val="right"/>
            </w:pPr>
            <w:r>
              <w:rPr>
                <w:sz w:val="20"/>
              </w:rPr>
              <w:t xml:space="preserve">19 187,8</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328,7</w:t>
            </w:r>
          </w:p>
        </w:tc>
        <w:tc>
          <w:tcPr>
            <w:tcW w:w="1247" w:type="dxa"/>
          </w:tcPr>
          <w:p>
            <w:pPr>
              <w:pStyle w:val="0"/>
              <w:jc w:val="right"/>
            </w:pPr>
            <w:r>
              <w:rPr>
                <w:sz w:val="20"/>
              </w:rPr>
              <w:t xml:space="preserve">328,7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97 484,3</w:t>
            </w:r>
          </w:p>
        </w:tc>
        <w:tc>
          <w:tcPr>
            <w:tcW w:w="1247" w:type="dxa"/>
          </w:tcPr>
          <w:p>
            <w:pPr>
              <w:pStyle w:val="0"/>
              <w:jc w:val="right"/>
            </w:pPr>
            <w:r>
              <w:rPr>
                <w:sz w:val="20"/>
              </w:rPr>
              <w:t xml:space="preserve">34 706,8</w:t>
            </w:r>
          </w:p>
        </w:tc>
        <w:tc>
          <w:tcPr>
            <w:tcW w:w="1247" w:type="dxa"/>
          </w:tcPr>
          <w:p>
            <w:pPr>
              <w:pStyle w:val="0"/>
              <w:jc w:val="right"/>
            </w:pPr>
            <w:r>
              <w:rPr>
                <w:sz w:val="20"/>
              </w:rPr>
              <w:t xml:space="preserve">24 840,8</w:t>
            </w:r>
          </w:p>
        </w:tc>
        <w:tc>
          <w:tcPr>
            <w:tcW w:w="1247" w:type="dxa"/>
          </w:tcPr>
          <w:p>
            <w:pPr>
              <w:pStyle w:val="0"/>
              <w:jc w:val="right"/>
            </w:pPr>
            <w:r>
              <w:rPr>
                <w:sz w:val="20"/>
              </w:rPr>
              <w:t xml:space="preserve">18 748,9</w:t>
            </w:r>
          </w:p>
        </w:tc>
        <w:tc>
          <w:tcPr>
            <w:tcW w:w="1247" w:type="dxa"/>
          </w:tcPr>
          <w:p>
            <w:pPr>
              <w:pStyle w:val="0"/>
              <w:jc w:val="right"/>
            </w:pPr>
            <w:r>
              <w:rPr>
                <w:sz w:val="20"/>
              </w:rPr>
              <w:t xml:space="preserve">19 187,8</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842 233,4</w:t>
            </w:r>
          </w:p>
        </w:tc>
        <w:tc>
          <w:tcPr>
            <w:tcW w:w="1247" w:type="dxa"/>
          </w:tcPr>
          <w:p>
            <w:pPr>
              <w:pStyle w:val="0"/>
              <w:jc w:val="right"/>
            </w:pPr>
            <w:r>
              <w:rPr>
                <w:sz w:val="20"/>
              </w:rPr>
              <w:t xml:space="preserve">214 718,1</w:t>
            </w:r>
          </w:p>
        </w:tc>
        <w:tc>
          <w:tcPr>
            <w:tcW w:w="1247" w:type="dxa"/>
          </w:tcPr>
          <w:p>
            <w:pPr>
              <w:pStyle w:val="0"/>
              <w:jc w:val="right"/>
            </w:pPr>
            <w:r>
              <w:rPr>
                <w:sz w:val="20"/>
              </w:rPr>
              <w:t xml:space="preserve">222 580,2</w:t>
            </w:r>
          </w:p>
        </w:tc>
        <w:tc>
          <w:tcPr>
            <w:tcW w:w="1247" w:type="dxa"/>
          </w:tcPr>
          <w:p>
            <w:pPr>
              <w:pStyle w:val="0"/>
              <w:jc w:val="right"/>
            </w:pPr>
            <w:r>
              <w:rPr>
                <w:sz w:val="20"/>
              </w:rPr>
              <w:t xml:space="preserve">201 513,8</w:t>
            </w:r>
          </w:p>
        </w:tc>
        <w:tc>
          <w:tcPr>
            <w:tcW w:w="1247" w:type="dxa"/>
          </w:tcPr>
          <w:p>
            <w:pPr>
              <w:pStyle w:val="0"/>
              <w:jc w:val="right"/>
            </w:pPr>
            <w:r>
              <w:rPr>
                <w:sz w:val="20"/>
              </w:rPr>
              <w:t xml:space="preserve">203 421,2</w:t>
            </w:r>
          </w:p>
        </w:tc>
      </w:tr>
      <w:tr>
        <w:tc>
          <w:tcPr>
            <w:vMerge w:val="continue"/>
          </w:tcPr>
          <w:p/>
        </w:tc>
        <w:tc>
          <w:tcPr>
            <w:tcW w:w="1985" w:type="dxa"/>
            <w:vMerge w:val="restart"/>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2 656,9</w:t>
            </w:r>
          </w:p>
        </w:tc>
        <w:tc>
          <w:tcPr>
            <w:tcW w:w="1247" w:type="dxa"/>
          </w:tcPr>
          <w:p>
            <w:pPr>
              <w:pStyle w:val="0"/>
              <w:jc w:val="right"/>
            </w:pPr>
            <w:r>
              <w:rPr>
                <w:sz w:val="20"/>
              </w:rPr>
              <w:t xml:space="preserve">970,6</w:t>
            </w:r>
          </w:p>
        </w:tc>
        <w:tc>
          <w:tcPr>
            <w:tcW w:w="1247" w:type="dxa"/>
          </w:tcPr>
          <w:p>
            <w:pPr>
              <w:pStyle w:val="0"/>
              <w:jc w:val="right"/>
            </w:pPr>
            <w:r>
              <w:rPr>
                <w:sz w:val="20"/>
              </w:rPr>
              <w:t xml:space="preserve">597,3</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2 656,9</w:t>
            </w:r>
          </w:p>
        </w:tc>
        <w:tc>
          <w:tcPr>
            <w:tcW w:w="1247" w:type="dxa"/>
          </w:tcPr>
          <w:p>
            <w:pPr>
              <w:pStyle w:val="0"/>
              <w:jc w:val="right"/>
            </w:pPr>
            <w:r>
              <w:rPr>
                <w:sz w:val="20"/>
              </w:rPr>
              <w:t xml:space="preserve">970,6</w:t>
            </w:r>
          </w:p>
        </w:tc>
        <w:tc>
          <w:tcPr>
            <w:tcW w:w="1247" w:type="dxa"/>
          </w:tcPr>
          <w:p>
            <w:pPr>
              <w:pStyle w:val="0"/>
              <w:jc w:val="right"/>
            </w:pPr>
            <w:r>
              <w:rPr>
                <w:sz w:val="20"/>
              </w:rPr>
              <w:t xml:space="preserve">597,3</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610,4</w:t>
            </w:r>
          </w:p>
        </w:tc>
        <w:tc>
          <w:tcPr>
            <w:tcW w:w="1247" w:type="dxa"/>
          </w:tcPr>
          <w:p>
            <w:pPr>
              <w:pStyle w:val="0"/>
              <w:jc w:val="right"/>
            </w:pPr>
            <w:r>
              <w:rPr>
                <w:sz w:val="20"/>
              </w:rPr>
              <w:t xml:space="preserve">610,4</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543,2</w:t>
            </w:r>
          </w:p>
        </w:tc>
        <w:tc>
          <w:tcPr>
            <w:tcW w:w="1247" w:type="dxa"/>
          </w:tcPr>
          <w:p>
            <w:pPr>
              <w:pStyle w:val="0"/>
              <w:jc w:val="right"/>
            </w:pPr>
            <w:r>
              <w:rPr>
                <w:sz w:val="20"/>
              </w:rPr>
              <w:t xml:space="preserve">543,2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67,2</w:t>
            </w:r>
          </w:p>
        </w:tc>
        <w:tc>
          <w:tcPr>
            <w:tcW w:w="1247" w:type="dxa"/>
          </w:tcPr>
          <w:p>
            <w:pPr>
              <w:pStyle w:val="0"/>
              <w:jc w:val="right"/>
            </w:pPr>
            <w:r>
              <w:rPr>
                <w:sz w:val="20"/>
              </w:rPr>
              <w:t xml:space="preserve">67,2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Минприроды</w:t>
            </w:r>
          </w:p>
        </w:tc>
        <w:tc>
          <w:tcPr>
            <w:tcW w:w="1984" w:type="dxa"/>
          </w:tcPr>
          <w:p>
            <w:pPr>
              <w:pStyle w:val="0"/>
              <w:jc w:val="center"/>
            </w:pPr>
            <w:r>
              <w:rPr>
                <w:sz w:val="20"/>
              </w:rPr>
              <w:t xml:space="preserve">ОБ</w:t>
            </w:r>
          </w:p>
        </w:tc>
        <w:tc>
          <w:tcPr>
            <w:tcW w:w="1417" w:type="dxa"/>
          </w:tcPr>
          <w:p>
            <w:pPr>
              <w:pStyle w:val="0"/>
              <w:jc w:val="right"/>
            </w:pPr>
            <w:r>
              <w:rPr>
                <w:sz w:val="20"/>
              </w:rPr>
              <w:t xml:space="preserve">618,0</w:t>
            </w:r>
          </w:p>
        </w:tc>
        <w:tc>
          <w:tcPr>
            <w:tcW w:w="1247" w:type="dxa"/>
          </w:tcPr>
          <w:p>
            <w:pPr>
              <w:pStyle w:val="0"/>
              <w:jc w:val="right"/>
            </w:pPr>
            <w:r>
              <w:rPr>
                <w:sz w:val="20"/>
              </w:rPr>
              <w:t xml:space="preserve">-</w:t>
            </w:r>
          </w:p>
        </w:tc>
        <w:tc>
          <w:tcPr>
            <w:tcW w:w="1247" w:type="dxa"/>
          </w:tcPr>
          <w:p>
            <w:pPr>
              <w:pStyle w:val="0"/>
              <w:jc w:val="right"/>
            </w:pPr>
            <w:r>
              <w:rPr>
                <w:sz w:val="20"/>
              </w:rPr>
              <w:t xml:space="preserve">206,0</w:t>
            </w:r>
          </w:p>
        </w:tc>
        <w:tc>
          <w:tcPr>
            <w:tcW w:w="1247" w:type="dxa"/>
          </w:tcPr>
          <w:p>
            <w:pPr>
              <w:pStyle w:val="0"/>
              <w:jc w:val="right"/>
            </w:pPr>
            <w:r>
              <w:rPr>
                <w:sz w:val="20"/>
              </w:rPr>
              <w:t xml:space="preserve">206,0</w:t>
            </w:r>
          </w:p>
        </w:tc>
        <w:tc>
          <w:tcPr>
            <w:tcW w:w="1247" w:type="dxa"/>
          </w:tcPr>
          <w:p>
            <w:pPr>
              <w:pStyle w:val="0"/>
              <w:jc w:val="right"/>
            </w:pPr>
            <w:r>
              <w:rPr>
                <w:sz w:val="20"/>
              </w:rPr>
              <w:t xml:space="preserve">206,0</w:t>
            </w:r>
          </w:p>
        </w:tc>
      </w:tr>
      <w:tr>
        <w:tc>
          <w:tcPr>
            <w:vMerge w:val="continue"/>
          </w:tcPr>
          <w:p/>
        </w:tc>
        <w:tc>
          <w:tcPr>
            <w:tcW w:w="1985" w:type="dxa"/>
          </w:tcPr>
          <w:p>
            <w:pPr>
              <w:pStyle w:val="0"/>
              <w:jc w:val="center"/>
            </w:pPr>
            <w:r>
              <w:rPr>
                <w:sz w:val="20"/>
              </w:rPr>
              <w:t xml:space="preserve">Минздрав</w:t>
            </w:r>
          </w:p>
        </w:tc>
        <w:tc>
          <w:tcPr>
            <w:tcW w:w="1984" w:type="dxa"/>
          </w:tcPr>
          <w:p>
            <w:pPr>
              <w:pStyle w:val="0"/>
              <w:jc w:val="center"/>
            </w:pPr>
            <w:r>
              <w:rPr>
                <w:sz w:val="20"/>
              </w:rPr>
              <w:t xml:space="preserve">ОБ</w:t>
            </w:r>
          </w:p>
        </w:tc>
        <w:tc>
          <w:tcPr>
            <w:tcW w:w="1417" w:type="dxa"/>
          </w:tcPr>
          <w:p>
            <w:pPr>
              <w:pStyle w:val="0"/>
              <w:jc w:val="right"/>
            </w:pPr>
            <w:r>
              <w:rPr>
                <w:sz w:val="20"/>
              </w:rPr>
              <w:t xml:space="preserve">29 967,2</w:t>
            </w:r>
          </w:p>
        </w:tc>
        <w:tc>
          <w:tcPr>
            <w:tcW w:w="1247" w:type="dxa"/>
          </w:tcPr>
          <w:p>
            <w:pPr>
              <w:pStyle w:val="0"/>
              <w:jc w:val="right"/>
            </w:pPr>
            <w:r>
              <w:rPr>
                <w:sz w:val="20"/>
              </w:rPr>
              <w:t xml:space="preserve">6 698,0</w:t>
            </w:r>
          </w:p>
        </w:tc>
        <w:tc>
          <w:tcPr>
            <w:tcW w:w="1247" w:type="dxa"/>
          </w:tcPr>
          <w:p>
            <w:pPr>
              <w:pStyle w:val="0"/>
              <w:jc w:val="right"/>
            </w:pPr>
            <w:r>
              <w:rPr>
                <w:sz w:val="20"/>
              </w:rPr>
              <w:t xml:space="preserve">9 333,2</w:t>
            </w:r>
          </w:p>
        </w:tc>
        <w:tc>
          <w:tcPr>
            <w:tcW w:w="1247" w:type="dxa"/>
          </w:tcPr>
          <w:p>
            <w:pPr>
              <w:pStyle w:val="0"/>
              <w:jc w:val="right"/>
            </w:pPr>
            <w:r>
              <w:rPr>
                <w:sz w:val="20"/>
              </w:rPr>
              <w:t xml:space="preserve">6 968,0</w:t>
            </w:r>
          </w:p>
        </w:tc>
        <w:tc>
          <w:tcPr>
            <w:tcW w:w="1247" w:type="dxa"/>
          </w:tcPr>
          <w:p>
            <w:pPr>
              <w:pStyle w:val="0"/>
              <w:jc w:val="right"/>
            </w:pPr>
            <w:r>
              <w:rPr>
                <w:sz w:val="20"/>
              </w:rPr>
              <w:t xml:space="preserve">6 968,0</w:t>
            </w:r>
          </w:p>
        </w:tc>
      </w:tr>
      <w:tr>
        <w:tc>
          <w:tcPr>
            <w:vMerge w:val="continue"/>
          </w:tcPr>
          <w:p/>
        </w:tc>
        <w:tc>
          <w:tcPr>
            <w:tcW w:w="1985" w:type="dxa"/>
            <w:vMerge w:val="restart"/>
          </w:tcPr>
          <w:p>
            <w:pPr>
              <w:pStyle w:val="0"/>
              <w:jc w:val="center"/>
            </w:pPr>
            <w:r>
              <w:rPr>
                <w:sz w:val="20"/>
              </w:rPr>
              <w:t xml:space="preserve">Минтруд</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37 572,0</w:t>
            </w:r>
          </w:p>
        </w:tc>
        <w:tc>
          <w:tcPr>
            <w:tcW w:w="1247" w:type="dxa"/>
          </w:tcPr>
          <w:p>
            <w:pPr>
              <w:pStyle w:val="0"/>
              <w:jc w:val="right"/>
            </w:pPr>
            <w:r>
              <w:rPr>
                <w:sz w:val="20"/>
              </w:rPr>
              <w:t xml:space="preserve">8 588,5</w:t>
            </w:r>
          </w:p>
        </w:tc>
        <w:tc>
          <w:tcPr>
            <w:tcW w:w="1247" w:type="dxa"/>
          </w:tcPr>
          <w:p>
            <w:pPr>
              <w:pStyle w:val="0"/>
              <w:jc w:val="right"/>
            </w:pPr>
            <w:r>
              <w:rPr>
                <w:sz w:val="20"/>
              </w:rPr>
              <w:t xml:space="preserve">9 645,1</w:t>
            </w:r>
          </w:p>
        </w:tc>
        <w:tc>
          <w:tcPr>
            <w:tcW w:w="1247" w:type="dxa"/>
          </w:tcPr>
          <w:p>
            <w:pPr>
              <w:pStyle w:val="0"/>
              <w:jc w:val="right"/>
            </w:pPr>
            <w:r>
              <w:rPr>
                <w:sz w:val="20"/>
              </w:rPr>
              <w:t xml:space="preserve">9 659,3</w:t>
            </w:r>
          </w:p>
        </w:tc>
        <w:tc>
          <w:tcPr>
            <w:tcW w:w="1247" w:type="dxa"/>
          </w:tcPr>
          <w:p>
            <w:pPr>
              <w:pStyle w:val="0"/>
              <w:jc w:val="right"/>
            </w:pPr>
            <w:r>
              <w:rPr>
                <w:sz w:val="20"/>
              </w:rPr>
              <w:t xml:space="preserve">9 679,1</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20 777,6</w:t>
            </w:r>
          </w:p>
        </w:tc>
        <w:tc>
          <w:tcPr>
            <w:tcW w:w="1247" w:type="dxa"/>
          </w:tcPr>
          <w:p>
            <w:pPr>
              <w:pStyle w:val="0"/>
              <w:jc w:val="right"/>
            </w:pPr>
            <w:r>
              <w:rPr>
                <w:sz w:val="20"/>
              </w:rPr>
              <w:t xml:space="preserve">4 830,1</w:t>
            </w:r>
          </w:p>
        </w:tc>
        <w:tc>
          <w:tcPr>
            <w:tcW w:w="1247" w:type="dxa"/>
          </w:tcPr>
          <w:p>
            <w:pPr>
              <w:pStyle w:val="0"/>
              <w:jc w:val="right"/>
            </w:pPr>
            <w:r>
              <w:rPr>
                <w:sz w:val="20"/>
              </w:rPr>
              <w:t xml:space="preserve">4 909,7</w:t>
            </w:r>
          </w:p>
        </w:tc>
        <w:tc>
          <w:tcPr>
            <w:tcW w:w="1247" w:type="dxa"/>
          </w:tcPr>
          <w:p>
            <w:pPr>
              <w:pStyle w:val="0"/>
              <w:jc w:val="right"/>
            </w:pPr>
            <w:r>
              <w:rPr>
                <w:sz w:val="20"/>
              </w:rPr>
              <w:t xml:space="preserve">5 516,6</w:t>
            </w:r>
          </w:p>
        </w:tc>
        <w:tc>
          <w:tcPr>
            <w:tcW w:w="1247" w:type="dxa"/>
          </w:tcPr>
          <w:p>
            <w:pPr>
              <w:pStyle w:val="0"/>
              <w:jc w:val="right"/>
            </w:pPr>
            <w:r>
              <w:rPr>
                <w:sz w:val="20"/>
              </w:rPr>
              <w:t xml:space="preserve">5 521,2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16 794,4</w:t>
            </w:r>
          </w:p>
        </w:tc>
        <w:tc>
          <w:tcPr>
            <w:tcW w:w="1247" w:type="dxa"/>
          </w:tcPr>
          <w:p>
            <w:pPr>
              <w:pStyle w:val="0"/>
              <w:jc w:val="right"/>
            </w:pPr>
            <w:r>
              <w:rPr>
                <w:sz w:val="20"/>
              </w:rPr>
              <w:t xml:space="preserve">3 758,4</w:t>
            </w:r>
          </w:p>
        </w:tc>
        <w:tc>
          <w:tcPr>
            <w:tcW w:w="1247" w:type="dxa"/>
          </w:tcPr>
          <w:p>
            <w:pPr>
              <w:pStyle w:val="0"/>
              <w:jc w:val="right"/>
            </w:pPr>
            <w:r>
              <w:rPr>
                <w:sz w:val="20"/>
              </w:rPr>
              <w:t xml:space="preserve">4 735,4</w:t>
            </w:r>
          </w:p>
        </w:tc>
        <w:tc>
          <w:tcPr>
            <w:tcW w:w="1247" w:type="dxa"/>
          </w:tcPr>
          <w:p>
            <w:pPr>
              <w:pStyle w:val="0"/>
              <w:jc w:val="right"/>
            </w:pPr>
            <w:r>
              <w:rPr>
                <w:sz w:val="20"/>
              </w:rPr>
              <w:t xml:space="preserve">4 142,7</w:t>
            </w:r>
          </w:p>
        </w:tc>
        <w:tc>
          <w:tcPr>
            <w:tcW w:w="1247" w:type="dxa"/>
          </w:tcPr>
          <w:p>
            <w:pPr>
              <w:pStyle w:val="0"/>
              <w:jc w:val="right"/>
            </w:pPr>
            <w:r>
              <w:rPr>
                <w:sz w:val="20"/>
              </w:rPr>
              <w:t xml:space="preserve">4 157,9</w:t>
            </w:r>
          </w:p>
        </w:tc>
      </w:tr>
      <w:tr>
        <w:tc>
          <w:tcPr>
            <w:tcW w:w="2836" w:type="dxa"/>
            <w:vMerge w:val="restart"/>
          </w:tcPr>
          <w:p>
            <w:pPr>
              <w:pStyle w:val="0"/>
              <w:jc w:val="both"/>
            </w:pPr>
            <w:r>
              <w:rPr>
                <w:sz w:val="20"/>
              </w:rPr>
              <w:t xml:space="preserve">1. 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1985" w:type="dxa"/>
          </w:tcPr>
          <w:p>
            <w:pPr>
              <w:pStyle w:val="0"/>
              <w:jc w:val="center"/>
            </w:pPr>
            <w:r>
              <w:rPr>
                <w:sz w:val="20"/>
              </w:rPr>
              <w:t xml:space="preserve">Всего по подпрограмме:</w:t>
            </w:r>
          </w:p>
        </w:tc>
        <w:tc>
          <w:tcPr>
            <w:tcW w:w="1984" w:type="dxa"/>
          </w:tcPr>
          <w:p>
            <w:pPr>
              <w:pStyle w:val="0"/>
              <w:jc w:val="center"/>
            </w:pPr>
            <w:r>
              <w:rPr>
                <w:sz w:val="20"/>
              </w:rPr>
              <w:t xml:space="preserve">ОБ</w:t>
            </w:r>
          </w:p>
        </w:tc>
        <w:tc>
          <w:tcPr>
            <w:tcW w:w="1417" w:type="dxa"/>
          </w:tcPr>
          <w:p>
            <w:pPr>
              <w:pStyle w:val="0"/>
              <w:jc w:val="right"/>
            </w:pPr>
            <w:r>
              <w:rPr>
                <w:sz w:val="20"/>
              </w:rPr>
              <w:t xml:space="preserve">139 201,4</w:t>
            </w:r>
          </w:p>
        </w:tc>
        <w:tc>
          <w:tcPr>
            <w:tcW w:w="1247" w:type="dxa"/>
          </w:tcPr>
          <w:p>
            <w:pPr>
              <w:pStyle w:val="0"/>
              <w:jc w:val="right"/>
            </w:pPr>
            <w:r>
              <w:rPr>
                <w:sz w:val="20"/>
              </w:rPr>
              <w:t xml:space="preserve">44 596,6</w:t>
            </w:r>
          </w:p>
        </w:tc>
        <w:tc>
          <w:tcPr>
            <w:tcW w:w="1247" w:type="dxa"/>
          </w:tcPr>
          <w:p>
            <w:pPr>
              <w:pStyle w:val="0"/>
              <w:jc w:val="right"/>
            </w:pPr>
            <w:r>
              <w:rPr>
                <w:sz w:val="20"/>
              </w:rPr>
              <w:t xml:space="preserve">40 840,4</w:t>
            </w:r>
          </w:p>
        </w:tc>
        <w:tc>
          <w:tcPr>
            <w:tcW w:w="1247" w:type="dxa"/>
          </w:tcPr>
          <w:p>
            <w:pPr>
              <w:pStyle w:val="0"/>
              <w:jc w:val="right"/>
            </w:pPr>
            <w:r>
              <w:rPr>
                <w:sz w:val="20"/>
              </w:rPr>
              <w:t xml:space="preserve">26 882,1</w:t>
            </w:r>
          </w:p>
        </w:tc>
        <w:tc>
          <w:tcPr>
            <w:tcW w:w="1247" w:type="dxa"/>
          </w:tcPr>
          <w:p>
            <w:pPr>
              <w:pStyle w:val="0"/>
              <w:jc w:val="right"/>
            </w:pPr>
            <w:r>
              <w:rPr>
                <w:sz w:val="20"/>
              </w:rPr>
              <w:t xml:space="preserve">26 882,1</w:t>
            </w:r>
          </w:p>
        </w:tc>
      </w:tr>
      <w:tr>
        <w:tc>
          <w:tcPr>
            <w:vMerge w:val="continue"/>
          </w:tcP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139 201,4</w:t>
            </w:r>
          </w:p>
        </w:tc>
        <w:tc>
          <w:tcPr>
            <w:tcW w:w="1247" w:type="dxa"/>
          </w:tcPr>
          <w:p>
            <w:pPr>
              <w:pStyle w:val="0"/>
              <w:jc w:val="right"/>
            </w:pPr>
            <w:r>
              <w:rPr>
                <w:sz w:val="20"/>
              </w:rPr>
              <w:t xml:space="preserve">44 596,6</w:t>
            </w:r>
          </w:p>
        </w:tc>
        <w:tc>
          <w:tcPr>
            <w:tcW w:w="1247" w:type="dxa"/>
          </w:tcPr>
          <w:p>
            <w:pPr>
              <w:pStyle w:val="0"/>
              <w:jc w:val="right"/>
            </w:pPr>
            <w:r>
              <w:rPr>
                <w:sz w:val="20"/>
              </w:rPr>
              <w:t xml:space="preserve">40 840,4</w:t>
            </w:r>
          </w:p>
        </w:tc>
        <w:tc>
          <w:tcPr>
            <w:tcW w:w="1247" w:type="dxa"/>
          </w:tcPr>
          <w:p>
            <w:pPr>
              <w:pStyle w:val="0"/>
              <w:jc w:val="right"/>
            </w:pPr>
            <w:r>
              <w:rPr>
                <w:sz w:val="20"/>
              </w:rPr>
              <w:t xml:space="preserve">26 882,1</w:t>
            </w:r>
          </w:p>
        </w:tc>
        <w:tc>
          <w:tcPr>
            <w:tcW w:w="1247" w:type="dxa"/>
          </w:tcPr>
          <w:p>
            <w:pPr>
              <w:pStyle w:val="0"/>
              <w:jc w:val="right"/>
            </w:pPr>
            <w:r>
              <w:rPr>
                <w:sz w:val="20"/>
              </w:rPr>
              <w:t xml:space="preserve">26 882,1</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7 000,0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r>
      <w:tr>
        <w:tc>
          <w:tcPr>
            <w:vMerge w:val="continue"/>
          </w:tcP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85 537,5</w:t>
            </w:r>
          </w:p>
        </w:tc>
        <w:tc>
          <w:tcPr>
            <w:tcW w:w="1247" w:type="dxa"/>
          </w:tcPr>
          <w:p>
            <w:pPr>
              <w:pStyle w:val="0"/>
              <w:jc w:val="right"/>
            </w:pPr>
            <w:r>
              <w:rPr>
                <w:sz w:val="20"/>
              </w:rPr>
              <w:t xml:space="preserve">20 076,2</w:t>
            </w:r>
          </w:p>
        </w:tc>
        <w:tc>
          <w:tcPr>
            <w:tcW w:w="1247" w:type="dxa"/>
          </w:tcPr>
          <w:p>
            <w:pPr>
              <w:pStyle w:val="0"/>
              <w:jc w:val="right"/>
            </w:pPr>
            <w:r>
              <w:rPr>
                <w:sz w:val="20"/>
              </w:rPr>
              <w:t xml:space="preserve">27 769,1</w:t>
            </w:r>
          </w:p>
        </w:tc>
        <w:tc>
          <w:tcPr>
            <w:tcW w:w="1247" w:type="dxa"/>
          </w:tcPr>
          <w:p>
            <w:pPr>
              <w:pStyle w:val="0"/>
              <w:jc w:val="right"/>
            </w:pPr>
            <w:r>
              <w:rPr>
                <w:sz w:val="20"/>
              </w:rPr>
              <w:t xml:space="preserve">18 846,0</w:t>
            </w:r>
          </w:p>
        </w:tc>
        <w:tc>
          <w:tcPr>
            <w:tcW w:w="1247" w:type="dxa"/>
          </w:tcPr>
          <w:p>
            <w:pPr>
              <w:pStyle w:val="0"/>
              <w:jc w:val="right"/>
            </w:pPr>
            <w:r>
              <w:rPr>
                <w:sz w:val="20"/>
              </w:rPr>
              <w:t xml:space="preserve">18 846,0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45 650,6</w:t>
            </w:r>
          </w:p>
        </w:tc>
        <w:tc>
          <w:tcPr>
            <w:tcW w:w="1247" w:type="dxa"/>
          </w:tcPr>
          <w:p>
            <w:pPr>
              <w:pStyle w:val="0"/>
              <w:jc w:val="right"/>
            </w:pPr>
            <w:r>
              <w:rPr>
                <w:sz w:val="20"/>
              </w:rPr>
              <w:t xml:space="preserve">22 570,4</w:t>
            </w:r>
          </w:p>
        </w:tc>
        <w:tc>
          <w:tcPr>
            <w:tcW w:w="1247" w:type="dxa"/>
          </w:tcPr>
          <w:p>
            <w:pPr>
              <w:pStyle w:val="0"/>
              <w:jc w:val="right"/>
            </w:pPr>
            <w:r>
              <w:rPr>
                <w:sz w:val="20"/>
              </w:rPr>
              <w:t xml:space="preserve">11 050,2</w:t>
            </w:r>
          </w:p>
        </w:tc>
        <w:tc>
          <w:tcPr>
            <w:tcW w:w="1247" w:type="dxa"/>
          </w:tcPr>
          <w:p>
            <w:pPr>
              <w:pStyle w:val="0"/>
              <w:jc w:val="right"/>
            </w:pPr>
            <w:r>
              <w:rPr>
                <w:sz w:val="20"/>
              </w:rPr>
              <w:t xml:space="preserve">6 015,0</w:t>
            </w:r>
          </w:p>
        </w:tc>
        <w:tc>
          <w:tcPr>
            <w:tcW w:w="1247" w:type="dxa"/>
          </w:tcPr>
          <w:p>
            <w:pPr>
              <w:pStyle w:val="0"/>
              <w:jc w:val="right"/>
            </w:pPr>
            <w:r>
              <w:rPr>
                <w:sz w:val="20"/>
              </w:rPr>
              <w:t xml:space="preserve">6 015,0</w:t>
            </w:r>
          </w:p>
        </w:tc>
      </w:tr>
      <w:tr>
        <w:tc>
          <w:tcPr>
            <w:tcW w:w="2836" w:type="dxa"/>
            <w:vMerge w:val="restart"/>
          </w:tcPr>
          <w:p>
            <w:pPr>
              <w:pStyle w:val="0"/>
              <w:jc w:val="both"/>
            </w:pPr>
            <w:r>
              <w:rPr>
                <w:sz w:val="20"/>
              </w:rPr>
              <w:t xml:space="preserve">1.1. Основное мероприятие "Оказание финансовой поддержки деятельности социально ориентированных некоммерческих организаций"</w:t>
            </w:r>
          </w:p>
        </w:tc>
        <w:tc>
          <w:tcPr>
            <w:tcW w:w="1985" w:type="dxa"/>
          </w:tcPr>
          <w:p>
            <w:pPr>
              <w:pStyle w:val="0"/>
              <w:jc w:val="center"/>
            </w:pPr>
            <w:r>
              <w:rPr>
                <w:sz w:val="20"/>
              </w:rPr>
              <w:t xml:space="preserve">Всего:</w:t>
            </w:r>
          </w:p>
        </w:tc>
        <w:tc>
          <w:tcPr>
            <w:tcW w:w="1984" w:type="dxa"/>
          </w:tcPr>
          <w:p>
            <w:pPr>
              <w:pStyle w:val="0"/>
              <w:jc w:val="center"/>
            </w:pPr>
            <w:r>
              <w:rPr>
                <w:sz w:val="20"/>
              </w:rPr>
              <w:t xml:space="preserve">ОБ</w:t>
            </w:r>
          </w:p>
        </w:tc>
        <w:tc>
          <w:tcPr>
            <w:tcW w:w="1417" w:type="dxa"/>
          </w:tcPr>
          <w:p>
            <w:pPr>
              <w:pStyle w:val="0"/>
              <w:jc w:val="right"/>
            </w:pPr>
            <w:r>
              <w:rPr>
                <w:sz w:val="20"/>
              </w:rPr>
              <w:t xml:space="preserve">93 550,8</w:t>
            </w:r>
          </w:p>
        </w:tc>
        <w:tc>
          <w:tcPr>
            <w:tcW w:w="1247" w:type="dxa"/>
          </w:tcPr>
          <w:p>
            <w:pPr>
              <w:pStyle w:val="0"/>
              <w:jc w:val="right"/>
            </w:pPr>
            <w:r>
              <w:rPr>
                <w:sz w:val="20"/>
              </w:rPr>
              <w:t xml:space="preserve">22 026,2</w:t>
            </w:r>
          </w:p>
        </w:tc>
        <w:tc>
          <w:tcPr>
            <w:tcW w:w="1247" w:type="dxa"/>
          </w:tcPr>
          <w:p>
            <w:pPr>
              <w:pStyle w:val="0"/>
              <w:jc w:val="right"/>
            </w:pPr>
            <w:r>
              <w:rPr>
                <w:sz w:val="20"/>
              </w:rPr>
              <w:t xml:space="preserve">29 790,2</w:t>
            </w:r>
          </w:p>
        </w:tc>
        <w:tc>
          <w:tcPr>
            <w:tcW w:w="1247" w:type="dxa"/>
          </w:tcPr>
          <w:p>
            <w:pPr>
              <w:pStyle w:val="0"/>
              <w:jc w:val="right"/>
            </w:pPr>
            <w:r>
              <w:rPr>
                <w:sz w:val="20"/>
              </w:rPr>
              <w:t xml:space="preserve">20 867,1</w:t>
            </w:r>
          </w:p>
        </w:tc>
        <w:tc>
          <w:tcPr>
            <w:tcW w:w="1247" w:type="dxa"/>
          </w:tcPr>
          <w:p>
            <w:pPr>
              <w:pStyle w:val="0"/>
              <w:jc w:val="right"/>
            </w:pPr>
            <w:r>
              <w:rPr>
                <w:sz w:val="20"/>
              </w:rPr>
              <w:t xml:space="preserve">20 867,1</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93 550,8</w:t>
            </w:r>
          </w:p>
        </w:tc>
        <w:tc>
          <w:tcPr>
            <w:tcW w:w="1247" w:type="dxa"/>
          </w:tcPr>
          <w:p>
            <w:pPr>
              <w:pStyle w:val="0"/>
              <w:jc w:val="right"/>
            </w:pPr>
            <w:r>
              <w:rPr>
                <w:sz w:val="20"/>
              </w:rPr>
              <w:t xml:space="preserve">22 026,2</w:t>
            </w:r>
          </w:p>
        </w:tc>
        <w:tc>
          <w:tcPr>
            <w:tcW w:w="1247" w:type="dxa"/>
          </w:tcPr>
          <w:p>
            <w:pPr>
              <w:pStyle w:val="0"/>
              <w:jc w:val="right"/>
            </w:pPr>
            <w:r>
              <w:rPr>
                <w:sz w:val="20"/>
              </w:rPr>
              <w:t xml:space="preserve">29 790,2</w:t>
            </w:r>
          </w:p>
        </w:tc>
        <w:tc>
          <w:tcPr>
            <w:tcW w:w="1247" w:type="dxa"/>
          </w:tcPr>
          <w:p>
            <w:pPr>
              <w:pStyle w:val="0"/>
              <w:jc w:val="right"/>
            </w:pPr>
            <w:r>
              <w:rPr>
                <w:sz w:val="20"/>
              </w:rPr>
              <w:t xml:space="preserve">20 867,1</w:t>
            </w:r>
          </w:p>
        </w:tc>
        <w:tc>
          <w:tcPr>
            <w:tcW w:w="1247" w:type="dxa"/>
          </w:tcPr>
          <w:p>
            <w:pPr>
              <w:pStyle w:val="0"/>
              <w:jc w:val="right"/>
            </w:pPr>
            <w:r>
              <w:rPr>
                <w:sz w:val="20"/>
              </w:rPr>
              <w:t xml:space="preserve">20 867,1</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93 550,8</w:t>
            </w:r>
          </w:p>
        </w:tc>
        <w:tc>
          <w:tcPr>
            <w:tcW w:w="1247" w:type="dxa"/>
          </w:tcPr>
          <w:p>
            <w:pPr>
              <w:pStyle w:val="0"/>
              <w:jc w:val="right"/>
            </w:pPr>
            <w:r>
              <w:rPr>
                <w:sz w:val="20"/>
              </w:rPr>
              <w:t xml:space="preserve">22 026,2</w:t>
            </w:r>
          </w:p>
        </w:tc>
        <w:tc>
          <w:tcPr>
            <w:tcW w:w="1247" w:type="dxa"/>
          </w:tcPr>
          <w:p>
            <w:pPr>
              <w:pStyle w:val="0"/>
              <w:jc w:val="right"/>
            </w:pPr>
            <w:r>
              <w:rPr>
                <w:sz w:val="20"/>
              </w:rPr>
              <w:t xml:space="preserve">29 790,2</w:t>
            </w:r>
          </w:p>
        </w:tc>
        <w:tc>
          <w:tcPr>
            <w:tcW w:w="1247" w:type="dxa"/>
          </w:tcPr>
          <w:p>
            <w:pPr>
              <w:pStyle w:val="0"/>
              <w:jc w:val="right"/>
            </w:pPr>
            <w:r>
              <w:rPr>
                <w:sz w:val="20"/>
              </w:rPr>
              <w:t xml:space="preserve">20 867,1</w:t>
            </w:r>
          </w:p>
        </w:tc>
        <w:tc>
          <w:tcPr>
            <w:tcW w:w="1247" w:type="dxa"/>
          </w:tcPr>
          <w:p>
            <w:pPr>
              <w:pStyle w:val="0"/>
              <w:jc w:val="right"/>
            </w:pPr>
            <w:r>
              <w:rPr>
                <w:sz w:val="20"/>
              </w:rPr>
              <w:t xml:space="preserve">20 867,1</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7 000,0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r>
      <w:tr>
        <w:tc>
          <w:tcPr>
            <w:vMerge w:val="continue"/>
          </w:tcP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85 537,5</w:t>
            </w:r>
          </w:p>
        </w:tc>
        <w:tc>
          <w:tcPr>
            <w:tcW w:w="1247" w:type="dxa"/>
          </w:tcPr>
          <w:p>
            <w:pPr>
              <w:pStyle w:val="0"/>
              <w:jc w:val="right"/>
            </w:pPr>
            <w:r>
              <w:rPr>
                <w:sz w:val="20"/>
              </w:rPr>
              <w:t xml:space="preserve">20 076,2</w:t>
            </w:r>
          </w:p>
        </w:tc>
        <w:tc>
          <w:tcPr>
            <w:tcW w:w="1247" w:type="dxa"/>
          </w:tcPr>
          <w:p>
            <w:pPr>
              <w:pStyle w:val="0"/>
              <w:jc w:val="right"/>
            </w:pPr>
            <w:r>
              <w:rPr>
                <w:sz w:val="20"/>
              </w:rPr>
              <w:t xml:space="preserve">27 769,1</w:t>
            </w:r>
          </w:p>
        </w:tc>
        <w:tc>
          <w:tcPr>
            <w:tcW w:w="1247" w:type="dxa"/>
          </w:tcPr>
          <w:p>
            <w:pPr>
              <w:pStyle w:val="0"/>
              <w:jc w:val="right"/>
            </w:pPr>
            <w:r>
              <w:rPr>
                <w:sz w:val="20"/>
              </w:rPr>
              <w:t xml:space="preserve">18 846,0</w:t>
            </w:r>
          </w:p>
        </w:tc>
        <w:tc>
          <w:tcPr>
            <w:tcW w:w="1247" w:type="dxa"/>
          </w:tcPr>
          <w:p>
            <w:pPr>
              <w:pStyle w:val="0"/>
              <w:jc w:val="right"/>
            </w:pPr>
            <w:r>
              <w:rPr>
                <w:sz w:val="20"/>
              </w:rPr>
              <w:t xml:space="preserve">18 846,0</w:t>
            </w:r>
          </w:p>
        </w:tc>
      </w:tr>
      <w:tr>
        <w:tc>
          <w:tcPr>
            <w:tcW w:w="2836" w:type="dxa"/>
            <w:vMerge w:val="restart"/>
          </w:tcPr>
          <w:p>
            <w:pPr>
              <w:pStyle w:val="0"/>
              <w:jc w:val="both"/>
            </w:pPr>
            <w:r>
              <w:rPr>
                <w:sz w:val="20"/>
              </w:rPr>
              <w:t xml:space="preserve">1.1.1. Мероприятие "Субсидии социально ориентированным некоммерческим организациям"</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85 537,5</w:t>
            </w:r>
          </w:p>
        </w:tc>
        <w:tc>
          <w:tcPr>
            <w:tcW w:w="1247" w:type="dxa"/>
          </w:tcPr>
          <w:p>
            <w:pPr>
              <w:pStyle w:val="0"/>
              <w:jc w:val="right"/>
            </w:pPr>
            <w:r>
              <w:rPr>
                <w:sz w:val="20"/>
              </w:rPr>
              <w:t xml:space="preserve">20 076,2</w:t>
            </w:r>
          </w:p>
        </w:tc>
        <w:tc>
          <w:tcPr>
            <w:tcW w:w="1247" w:type="dxa"/>
          </w:tcPr>
          <w:p>
            <w:pPr>
              <w:pStyle w:val="0"/>
              <w:jc w:val="right"/>
            </w:pPr>
            <w:r>
              <w:rPr>
                <w:sz w:val="20"/>
              </w:rPr>
              <w:t xml:space="preserve">27 769,1</w:t>
            </w:r>
          </w:p>
        </w:tc>
        <w:tc>
          <w:tcPr>
            <w:tcW w:w="1247" w:type="dxa"/>
          </w:tcPr>
          <w:p>
            <w:pPr>
              <w:pStyle w:val="0"/>
              <w:jc w:val="right"/>
            </w:pPr>
            <w:r>
              <w:rPr>
                <w:sz w:val="20"/>
              </w:rPr>
              <w:t xml:space="preserve">18 846,0</w:t>
            </w:r>
          </w:p>
        </w:tc>
        <w:tc>
          <w:tcPr>
            <w:tcW w:w="1247" w:type="dxa"/>
          </w:tcPr>
          <w:p>
            <w:pPr>
              <w:pStyle w:val="0"/>
              <w:jc w:val="right"/>
            </w:pPr>
            <w:r>
              <w:rPr>
                <w:sz w:val="20"/>
              </w:rPr>
              <w:t xml:space="preserve">18 846,0</w:t>
            </w:r>
          </w:p>
        </w:tc>
      </w:tr>
      <w:tr>
        <w:tc>
          <w:tcPr>
            <w:vMerge w:val="continue"/>
          </w:tcP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85 537,5</w:t>
            </w:r>
          </w:p>
        </w:tc>
        <w:tc>
          <w:tcPr>
            <w:tcW w:w="1247" w:type="dxa"/>
          </w:tcPr>
          <w:p>
            <w:pPr>
              <w:pStyle w:val="0"/>
              <w:jc w:val="right"/>
            </w:pPr>
            <w:r>
              <w:rPr>
                <w:sz w:val="20"/>
              </w:rPr>
              <w:t xml:space="preserve">20 076,2</w:t>
            </w:r>
          </w:p>
        </w:tc>
        <w:tc>
          <w:tcPr>
            <w:tcW w:w="1247" w:type="dxa"/>
          </w:tcPr>
          <w:p>
            <w:pPr>
              <w:pStyle w:val="0"/>
              <w:jc w:val="right"/>
            </w:pPr>
            <w:r>
              <w:rPr>
                <w:sz w:val="20"/>
              </w:rPr>
              <w:t xml:space="preserve">27 769,1</w:t>
            </w:r>
          </w:p>
        </w:tc>
        <w:tc>
          <w:tcPr>
            <w:tcW w:w="1247" w:type="dxa"/>
          </w:tcPr>
          <w:p>
            <w:pPr>
              <w:pStyle w:val="0"/>
              <w:jc w:val="right"/>
            </w:pPr>
            <w:r>
              <w:rPr>
                <w:sz w:val="20"/>
              </w:rPr>
              <w:t xml:space="preserve">18 846,0</w:t>
            </w:r>
          </w:p>
        </w:tc>
        <w:tc>
          <w:tcPr>
            <w:tcW w:w="1247" w:type="dxa"/>
          </w:tcPr>
          <w:p>
            <w:pPr>
              <w:pStyle w:val="0"/>
              <w:jc w:val="right"/>
            </w:pPr>
            <w:r>
              <w:rPr>
                <w:sz w:val="20"/>
              </w:rPr>
              <w:t xml:space="preserve">18 846,0</w:t>
            </w:r>
          </w:p>
        </w:tc>
      </w:tr>
      <w:tr>
        <w:tc>
          <w:tcPr>
            <w:tcW w:w="2836" w:type="dxa"/>
          </w:tcPr>
          <w:p>
            <w:pPr>
              <w:pStyle w:val="0"/>
              <w:jc w:val="both"/>
            </w:pPr>
            <w:r>
              <w:rPr>
                <w:sz w:val="20"/>
              </w:rPr>
              <w:t xml:space="preserve">1.1.1.1. Подмероприятие "Предоставление субсидий социально ориентированным организациям из областного бюджета в рамках конкурса социально значимых проектов"</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48 918,5</w:t>
            </w:r>
          </w:p>
        </w:tc>
        <w:tc>
          <w:tcPr>
            <w:tcW w:w="1247" w:type="dxa"/>
          </w:tcPr>
          <w:p>
            <w:pPr>
              <w:pStyle w:val="0"/>
              <w:jc w:val="right"/>
            </w:pPr>
            <w:r>
              <w:rPr>
                <w:sz w:val="20"/>
              </w:rPr>
              <w:t xml:space="preserve">11 000,0</w:t>
            </w:r>
          </w:p>
        </w:tc>
        <w:tc>
          <w:tcPr>
            <w:tcW w:w="1247" w:type="dxa"/>
          </w:tcPr>
          <w:p>
            <w:pPr>
              <w:pStyle w:val="0"/>
              <w:jc w:val="right"/>
            </w:pPr>
            <w:r>
              <w:rPr>
                <w:sz w:val="20"/>
              </w:rPr>
              <w:t xml:space="preserve">19 918,5</w:t>
            </w:r>
          </w:p>
        </w:tc>
        <w:tc>
          <w:tcPr>
            <w:tcW w:w="1247" w:type="dxa"/>
          </w:tcPr>
          <w:p>
            <w:pPr>
              <w:pStyle w:val="0"/>
              <w:jc w:val="right"/>
            </w:pPr>
            <w:r>
              <w:rPr>
                <w:sz w:val="20"/>
              </w:rPr>
              <w:t xml:space="preserve">9 000,0</w:t>
            </w:r>
          </w:p>
        </w:tc>
        <w:tc>
          <w:tcPr>
            <w:tcW w:w="1247" w:type="dxa"/>
          </w:tcPr>
          <w:p>
            <w:pPr>
              <w:pStyle w:val="0"/>
              <w:jc w:val="right"/>
            </w:pPr>
            <w:r>
              <w:rPr>
                <w:sz w:val="20"/>
              </w:rPr>
              <w:t xml:space="preserve">9 000,0</w:t>
            </w:r>
          </w:p>
        </w:tc>
      </w:tr>
      <w:tr>
        <w:tc>
          <w:tcPr>
            <w:tcW w:w="2836" w:type="dxa"/>
          </w:tcPr>
          <w:p>
            <w:pPr>
              <w:pStyle w:val="0"/>
              <w:jc w:val="both"/>
            </w:pPr>
            <w:r>
              <w:rPr>
                <w:sz w:val="20"/>
              </w:rPr>
              <w:t xml:space="preserve">1.1.1.2. Подмероприятие "Предоставление субсидий из областного бюджета СОНКО на материальное поощрение активных работников социально ориентированных некоммерческих организаций и добровольцев"</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2 500,0</w:t>
            </w:r>
          </w:p>
        </w:tc>
        <w:tc>
          <w:tcPr>
            <w:tcW w:w="1247" w:type="dxa"/>
          </w:tcPr>
          <w:p>
            <w:pPr>
              <w:pStyle w:val="0"/>
              <w:jc w:val="right"/>
            </w:pPr>
            <w:r>
              <w:rPr>
                <w:sz w:val="20"/>
              </w:rPr>
              <w:t xml:space="preserve">500,0</w:t>
            </w:r>
          </w:p>
        </w:tc>
        <w:tc>
          <w:tcPr>
            <w:tcW w:w="1247" w:type="dxa"/>
          </w:tcPr>
          <w:p>
            <w:pPr>
              <w:pStyle w:val="0"/>
              <w:jc w:val="right"/>
            </w:pPr>
            <w:r>
              <w:rPr>
                <w:sz w:val="20"/>
              </w:rPr>
              <w:t xml:space="preserve">500,0</w:t>
            </w:r>
          </w:p>
        </w:tc>
        <w:tc>
          <w:tcPr>
            <w:tcW w:w="1247" w:type="dxa"/>
          </w:tcPr>
          <w:p>
            <w:pPr>
              <w:pStyle w:val="0"/>
              <w:jc w:val="right"/>
            </w:pPr>
            <w:r>
              <w:rPr>
                <w:sz w:val="20"/>
              </w:rPr>
              <w:t xml:space="preserve">750,0</w:t>
            </w:r>
          </w:p>
        </w:tc>
        <w:tc>
          <w:tcPr>
            <w:tcW w:w="1247" w:type="dxa"/>
          </w:tcPr>
          <w:p>
            <w:pPr>
              <w:pStyle w:val="0"/>
              <w:jc w:val="right"/>
            </w:pPr>
            <w:r>
              <w:rPr>
                <w:sz w:val="20"/>
              </w:rPr>
              <w:t xml:space="preserve">750,0</w:t>
            </w:r>
          </w:p>
        </w:tc>
      </w:tr>
      <w:tr>
        <w:tc>
          <w:tcPr>
            <w:tcW w:w="2836" w:type="dxa"/>
          </w:tcPr>
          <w:p>
            <w:pPr>
              <w:pStyle w:val="0"/>
              <w:jc w:val="both"/>
            </w:pPr>
            <w:r>
              <w:rPr>
                <w:sz w:val="20"/>
              </w:rPr>
              <w:t xml:space="preserve">1.1.1.3. Подмероприятие "Предоставление субсидий из областного бюджета СОНКО на проведение разовых социально значимых мероприятий и мероприятий, направленных на укрепление межнационального и межконфессионального согласия"</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14 079,0</w:t>
            </w:r>
          </w:p>
        </w:tc>
        <w:tc>
          <w:tcPr>
            <w:tcW w:w="1247" w:type="dxa"/>
          </w:tcPr>
          <w:p>
            <w:pPr>
              <w:pStyle w:val="0"/>
              <w:jc w:val="right"/>
            </w:pPr>
            <w:r>
              <w:rPr>
                <w:sz w:val="20"/>
              </w:rPr>
              <w:t xml:space="preserve">3 437,9</w:t>
            </w:r>
          </w:p>
        </w:tc>
        <w:tc>
          <w:tcPr>
            <w:tcW w:w="1247" w:type="dxa"/>
          </w:tcPr>
          <w:p>
            <w:pPr>
              <w:pStyle w:val="0"/>
              <w:jc w:val="right"/>
            </w:pPr>
            <w:r>
              <w:rPr>
                <w:sz w:val="20"/>
              </w:rPr>
              <w:t xml:space="preserve">3 283,4</w:t>
            </w:r>
          </w:p>
        </w:tc>
        <w:tc>
          <w:tcPr>
            <w:tcW w:w="1247" w:type="dxa"/>
          </w:tcPr>
          <w:p>
            <w:pPr>
              <w:pStyle w:val="0"/>
              <w:jc w:val="right"/>
            </w:pPr>
            <w:r>
              <w:rPr>
                <w:sz w:val="20"/>
              </w:rPr>
              <w:t xml:space="preserve">3 678,8</w:t>
            </w:r>
          </w:p>
        </w:tc>
        <w:tc>
          <w:tcPr>
            <w:tcW w:w="1247" w:type="dxa"/>
          </w:tcPr>
          <w:p>
            <w:pPr>
              <w:pStyle w:val="0"/>
              <w:jc w:val="right"/>
            </w:pPr>
            <w:r>
              <w:rPr>
                <w:sz w:val="20"/>
              </w:rPr>
              <w:t xml:space="preserve">3 678,8</w:t>
            </w:r>
          </w:p>
        </w:tc>
      </w:tr>
      <w:tr>
        <w:tc>
          <w:tcPr>
            <w:tcW w:w="2836" w:type="dxa"/>
          </w:tcPr>
          <w:p>
            <w:pPr>
              <w:pStyle w:val="0"/>
              <w:jc w:val="both"/>
            </w:pPr>
            <w:r>
              <w:rPr>
                <w:sz w:val="20"/>
              </w:rPr>
              <w:t xml:space="preserve">1.1.1.4. Подмероприятие "Предоставление субсидий из областного бюджета СО НКО для обеспечения участия работников и добровольцев в мероприятиях, направленных на развитие институтов гражданского общества и реализацию государственной национальной политики на территории Магаданской области и за ее пределами"</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10 831,4</w:t>
            </w:r>
          </w:p>
        </w:tc>
        <w:tc>
          <w:tcPr>
            <w:tcW w:w="1247" w:type="dxa"/>
          </w:tcPr>
          <w:p>
            <w:pPr>
              <w:pStyle w:val="0"/>
              <w:jc w:val="right"/>
            </w:pPr>
            <w:r>
              <w:rPr>
                <w:sz w:val="20"/>
              </w:rPr>
              <w:t xml:space="preserve">2 721,1</w:t>
            </w:r>
          </w:p>
        </w:tc>
        <w:tc>
          <w:tcPr>
            <w:tcW w:w="1247" w:type="dxa"/>
          </w:tcPr>
          <w:p>
            <w:pPr>
              <w:pStyle w:val="0"/>
              <w:jc w:val="right"/>
            </w:pPr>
            <w:r>
              <w:rPr>
                <w:sz w:val="20"/>
              </w:rPr>
              <w:t xml:space="preserve">2 110,3</w:t>
            </w:r>
          </w:p>
        </w:tc>
        <w:tc>
          <w:tcPr>
            <w:tcW w:w="1247" w:type="dxa"/>
          </w:tcPr>
          <w:p>
            <w:pPr>
              <w:pStyle w:val="0"/>
              <w:jc w:val="right"/>
            </w:pPr>
            <w:r>
              <w:rPr>
                <w:sz w:val="20"/>
              </w:rPr>
              <w:t xml:space="preserve">3 000,0</w:t>
            </w:r>
          </w:p>
        </w:tc>
        <w:tc>
          <w:tcPr>
            <w:tcW w:w="1247" w:type="dxa"/>
          </w:tcPr>
          <w:p>
            <w:pPr>
              <w:pStyle w:val="0"/>
              <w:jc w:val="right"/>
            </w:pPr>
            <w:r>
              <w:rPr>
                <w:sz w:val="20"/>
              </w:rPr>
              <w:t xml:space="preserve">3 000,0</w:t>
            </w:r>
          </w:p>
        </w:tc>
      </w:tr>
      <w:tr>
        <w:tc>
          <w:tcPr>
            <w:tcW w:w="2836" w:type="dxa"/>
          </w:tcPr>
          <w:p>
            <w:pPr>
              <w:pStyle w:val="0"/>
              <w:jc w:val="both"/>
            </w:pPr>
            <w:r>
              <w:rPr>
                <w:sz w:val="20"/>
              </w:rPr>
              <w:t xml:space="preserve">1.1.1.5. Подмероприятие "Предоставление субсидий из областного бюджета социально ориентированным некоммерческим организациям для оплаты расходов, связанных с осуществлением их уставной деятельности"</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4 839,7</w:t>
            </w:r>
          </w:p>
        </w:tc>
        <w:tc>
          <w:tcPr>
            <w:tcW w:w="1247" w:type="dxa"/>
          </w:tcPr>
          <w:p>
            <w:pPr>
              <w:pStyle w:val="0"/>
              <w:jc w:val="right"/>
            </w:pPr>
            <w:r>
              <w:rPr>
                <w:sz w:val="20"/>
              </w:rPr>
              <w:t xml:space="preserve">1 300,0</w:t>
            </w:r>
          </w:p>
        </w:tc>
        <w:tc>
          <w:tcPr>
            <w:tcW w:w="1247" w:type="dxa"/>
          </w:tcPr>
          <w:p>
            <w:pPr>
              <w:pStyle w:val="0"/>
              <w:jc w:val="right"/>
            </w:pPr>
            <w:r>
              <w:rPr>
                <w:sz w:val="20"/>
              </w:rPr>
              <w:t xml:space="preserve">939,7</w:t>
            </w:r>
          </w:p>
        </w:tc>
        <w:tc>
          <w:tcPr>
            <w:tcW w:w="1247" w:type="dxa"/>
          </w:tcPr>
          <w:p>
            <w:pPr>
              <w:pStyle w:val="0"/>
              <w:jc w:val="right"/>
            </w:pPr>
            <w:r>
              <w:rPr>
                <w:sz w:val="20"/>
              </w:rPr>
              <w:t xml:space="preserve">1 300,0</w:t>
            </w:r>
          </w:p>
        </w:tc>
        <w:tc>
          <w:tcPr>
            <w:tcW w:w="1247" w:type="dxa"/>
          </w:tcPr>
          <w:p>
            <w:pPr>
              <w:pStyle w:val="0"/>
              <w:jc w:val="right"/>
            </w:pPr>
            <w:r>
              <w:rPr>
                <w:sz w:val="20"/>
              </w:rPr>
              <w:t xml:space="preserve">1 300,0</w:t>
            </w:r>
          </w:p>
        </w:tc>
      </w:tr>
      <w:tr>
        <w:tc>
          <w:tcPr>
            <w:tcW w:w="2836" w:type="dxa"/>
          </w:tcPr>
          <w:p>
            <w:pPr>
              <w:pStyle w:val="0"/>
              <w:jc w:val="both"/>
            </w:pPr>
            <w:r>
              <w:rPr>
                <w:sz w:val="20"/>
              </w:rPr>
              <w:t xml:space="preserve">1.1.1.6. Подмероприятие "Предоставление субсидий СО НКО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1 400,0</w:t>
            </w:r>
          </w:p>
        </w:tc>
        <w:tc>
          <w:tcPr>
            <w:tcW w:w="1247" w:type="dxa"/>
          </w:tcPr>
          <w:p>
            <w:pPr>
              <w:pStyle w:val="0"/>
              <w:jc w:val="right"/>
            </w:pPr>
            <w:r>
              <w:rPr>
                <w:sz w:val="20"/>
              </w:rPr>
              <w:t xml:space="preserve">350,0</w:t>
            </w:r>
          </w:p>
        </w:tc>
        <w:tc>
          <w:tcPr>
            <w:tcW w:w="1247" w:type="dxa"/>
          </w:tcPr>
          <w:p>
            <w:pPr>
              <w:pStyle w:val="0"/>
              <w:jc w:val="right"/>
            </w:pPr>
            <w:r>
              <w:rPr>
                <w:sz w:val="20"/>
              </w:rPr>
              <w:t xml:space="preserve">350,0</w:t>
            </w:r>
          </w:p>
        </w:tc>
        <w:tc>
          <w:tcPr>
            <w:tcW w:w="1247" w:type="dxa"/>
          </w:tcPr>
          <w:p>
            <w:pPr>
              <w:pStyle w:val="0"/>
              <w:jc w:val="right"/>
            </w:pPr>
            <w:r>
              <w:rPr>
                <w:sz w:val="20"/>
              </w:rPr>
              <w:t xml:space="preserve">350,0</w:t>
            </w:r>
          </w:p>
        </w:tc>
        <w:tc>
          <w:tcPr>
            <w:tcW w:w="1247" w:type="dxa"/>
          </w:tcPr>
          <w:p>
            <w:pPr>
              <w:pStyle w:val="0"/>
              <w:jc w:val="right"/>
            </w:pPr>
            <w:r>
              <w:rPr>
                <w:sz w:val="20"/>
              </w:rPr>
              <w:t xml:space="preserve">350,0</w:t>
            </w:r>
          </w:p>
        </w:tc>
      </w:tr>
      <w:tr>
        <w:tc>
          <w:tcPr>
            <w:tcW w:w="2836" w:type="dxa"/>
          </w:tcPr>
          <w:p>
            <w:pPr>
              <w:pStyle w:val="0"/>
              <w:jc w:val="both"/>
            </w:pPr>
            <w:r>
              <w:rPr>
                <w:sz w:val="20"/>
              </w:rPr>
              <w:t xml:space="preserve">1.1.1.7. Подмероприятие "Предоставление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освещение значимых событий, новостей, традиций и образа жизни в среде коренных народов Севера"</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1 568,8</w:t>
            </w:r>
          </w:p>
        </w:tc>
        <w:tc>
          <w:tcPr>
            <w:tcW w:w="1247" w:type="dxa"/>
          </w:tcPr>
          <w:p>
            <w:pPr>
              <w:pStyle w:val="0"/>
              <w:jc w:val="right"/>
            </w:pPr>
            <w:r>
              <w:rPr>
                <w:sz w:val="20"/>
              </w:rPr>
              <w:t xml:space="preserve">417,2</w:t>
            </w:r>
          </w:p>
        </w:tc>
        <w:tc>
          <w:tcPr>
            <w:tcW w:w="1247" w:type="dxa"/>
          </w:tcPr>
          <w:p>
            <w:pPr>
              <w:pStyle w:val="0"/>
              <w:jc w:val="right"/>
            </w:pPr>
            <w:r>
              <w:rPr>
                <w:sz w:val="20"/>
              </w:rPr>
              <w:t xml:space="preserve">317,2</w:t>
            </w:r>
          </w:p>
        </w:tc>
        <w:tc>
          <w:tcPr>
            <w:tcW w:w="1247" w:type="dxa"/>
          </w:tcPr>
          <w:p>
            <w:pPr>
              <w:pStyle w:val="0"/>
              <w:jc w:val="right"/>
            </w:pPr>
            <w:r>
              <w:rPr>
                <w:sz w:val="20"/>
              </w:rPr>
              <w:t xml:space="preserve">417,2</w:t>
            </w:r>
          </w:p>
        </w:tc>
        <w:tc>
          <w:tcPr>
            <w:tcW w:w="1247" w:type="dxa"/>
          </w:tcPr>
          <w:p>
            <w:pPr>
              <w:pStyle w:val="0"/>
              <w:jc w:val="right"/>
            </w:pPr>
            <w:r>
              <w:rPr>
                <w:sz w:val="20"/>
              </w:rPr>
              <w:t xml:space="preserve">417,2</w:t>
            </w:r>
          </w:p>
        </w:tc>
      </w:tr>
      <w:tr>
        <w:tc>
          <w:tcPr>
            <w:tcW w:w="2836" w:type="dxa"/>
          </w:tcPr>
          <w:p>
            <w:pPr>
              <w:pStyle w:val="0"/>
              <w:jc w:val="both"/>
            </w:pPr>
            <w:r>
              <w:rPr>
                <w:sz w:val="20"/>
              </w:rPr>
              <w:t xml:space="preserve">1.1.1.8. Подмероприятие "Предоставление субсидии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1985" w:type="dxa"/>
          </w:tcPr>
          <w:p>
            <w:pPr>
              <w:pStyle w:val="0"/>
              <w:jc w:val="center"/>
            </w:pPr>
            <w:r>
              <w:rPr>
                <w:sz w:val="20"/>
              </w:rPr>
              <w:t xml:space="preserve">СОНКО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1 400,0</w:t>
            </w:r>
          </w:p>
        </w:tc>
        <w:tc>
          <w:tcPr>
            <w:tcW w:w="1247" w:type="dxa"/>
          </w:tcPr>
          <w:p>
            <w:pPr>
              <w:pStyle w:val="0"/>
              <w:jc w:val="right"/>
            </w:pPr>
            <w:r>
              <w:rPr>
                <w:sz w:val="20"/>
              </w:rPr>
              <w:t xml:space="preserve">350,0</w:t>
            </w:r>
          </w:p>
        </w:tc>
        <w:tc>
          <w:tcPr>
            <w:tcW w:w="1247" w:type="dxa"/>
          </w:tcPr>
          <w:p>
            <w:pPr>
              <w:pStyle w:val="0"/>
              <w:jc w:val="right"/>
            </w:pPr>
            <w:r>
              <w:rPr>
                <w:sz w:val="20"/>
              </w:rPr>
              <w:t xml:space="preserve">350,0</w:t>
            </w:r>
          </w:p>
        </w:tc>
        <w:tc>
          <w:tcPr>
            <w:tcW w:w="1247" w:type="dxa"/>
          </w:tcPr>
          <w:p>
            <w:pPr>
              <w:pStyle w:val="0"/>
              <w:jc w:val="right"/>
            </w:pPr>
            <w:r>
              <w:rPr>
                <w:sz w:val="20"/>
              </w:rPr>
              <w:t xml:space="preserve">350,0</w:t>
            </w:r>
          </w:p>
        </w:tc>
        <w:tc>
          <w:tcPr>
            <w:tcW w:w="1247" w:type="dxa"/>
          </w:tcPr>
          <w:p>
            <w:pPr>
              <w:pStyle w:val="0"/>
              <w:jc w:val="right"/>
            </w:pPr>
            <w:r>
              <w:rPr>
                <w:sz w:val="20"/>
              </w:rPr>
              <w:t xml:space="preserve">350,0</w:t>
            </w:r>
          </w:p>
        </w:tc>
      </w:tr>
      <w:tr>
        <w:tc>
          <w:tcPr>
            <w:tcW w:w="2836" w:type="dxa"/>
          </w:tcPr>
          <w:p>
            <w:pPr>
              <w:pStyle w:val="0"/>
              <w:jc w:val="both"/>
            </w:pPr>
            <w:r>
              <w:rPr>
                <w:sz w:val="20"/>
              </w:rPr>
              <w:t xml:space="preserve">1.1.2. Мероприятие "Премия Губернатора Магаданской области "Признание" за активную гражданскую позицию и большую общественную работу в Магаданской области"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1 013,3</w:t>
            </w:r>
          </w:p>
        </w:tc>
        <w:tc>
          <w:tcPr>
            <w:tcW w:w="1247" w:type="dxa"/>
          </w:tcPr>
          <w:p>
            <w:pPr>
              <w:pStyle w:val="0"/>
              <w:jc w:val="right"/>
            </w:pPr>
            <w:r>
              <w:rPr>
                <w:sz w:val="20"/>
              </w:rPr>
              <w:t xml:space="preserve">200,0</w:t>
            </w:r>
          </w:p>
        </w:tc>
        <w:tc>
          <w:tcPr>
            <w:tcW w:w="1247" w:type="dxa"/>
          </w:tcPr>
          <w:p>
            <w:pPr>
              <w:pStyle w:val="0"/>
              <w:jc w:val="right"/>
            </w:pPr>
            <w:r>
              <w:rPr>
                <w:sz w:val="20"/>
              </w:rPr>
              <w:t xml:space="preserve">271,1</w:t>
            </w:r>
          </w:p>
        </w:tc>
        <w:tc>
          <w:tcPr>
            <w:tcW w:w="1247" w:type="dxa"/>
          </w:tcPr>
          <w:p>
            <w:pPr>
              <w:pStyle w:val="0"/>
              <w:jc w:val="right"/>
            </w:pPr>
            <w:r>
              <w:rPr>
                <w:sz w:val="20"/>
              </w:rPr>
              <w:t xml:space="preserve">271,1</w:t>
            </w:r>
          </w:p>
        </w:tc>
        <w:tc>
          <w:tcPr>
            <w:tcW w:w="1247" w:type="dxa"/>
          </w:tcPr>
          <w:p>
            <w:pPr>
              <w:pStyle w:val="0"/>
              <w:jc w:val="right"/>
            </w:pPr>
            <w:r>
              <w:rPr>
                <w:sz w:val="20"/>
              </w:rPr>
              <w:t xml:space="preserve">271,1</w:t>
            </w:r>
          </w:p>
        </w:tc>
      </w:tr>
      <w:tr>
        <w:tc>
          <w:tcPr>
            <w:tcW w:w="2836" w:type="dxa"/>
            <w:vMerge w:val="restart"/>
          </w:tcPr>
          <w:p>
            <w:pPr>
              <w:pStyle w:val="0"/>
              <w:jc w:val="both"/>
            </w:pPr>
            <w:r>
              <w:rPr>
                <w:sz w:val="20"/>
              </w:rPr>
              <w:t xml:space="preserve">1.1.3. Мероприятие "Субсидии бюджетам муниципальных образований Магаданской области на реализацию мероприятий по поддержке социально ориентированных некоммерческих организаций"</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7 000,0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r>
      <w:tr>
        <w:tc>
          <w:tcPr>
            <w:vMerge w:val="continue"/>
          </w:tcPr>
          <w:p/>
        </w:tc>
        <w:tc>
          <w:tcPr>
            <w:tcW w:w="1985" w:type="dxa"/>
          </w:tcPr>
          <w:p>
            <w:pPr>
              <w:pStyle w:val="0"/>
              <w:jc w:val="center"/>
            </w:pPr>
            <w:r>
              <w:rPr>
                <w:sz w:val="20"/>
              </w:rPr>
              <w:t xml:space="preserve">ОМСМО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7 000,0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c>
          <w:tcPr>
            <w:tcW w:w="1247" w:type="dxa"/>
          </w:tcPr>
          <w:p>
            <w:pPr>
              <w:pStyle w:val="0"/>
              <w:jc w:val="right"/>
            </w:pPr>
            <w:r>
              <w:rPr>
                <w:sz w:val="20"/>
              </w:rPr>
              <w:t xml:space="preserve">1 750,0</w:t>
            </w:r>
          </w:p>
        </w:tc>
      </w:tr>
      <w:tr>
        <w:tc>
          <w:tcPr>
            <w:tcW w:w="2836" w:type="dxa"/>
          </w:tcPr>
          <w:p>
            <w:pPr>
              <w:pStyle w:val="0"/>
              <w:jc w:val="both"/>
            </w:pPr>
            <w:r>
              <w:rPr>
                <w:sz w:val="20"/>
              </w:rPr>
              <w:t xml:space="preserve">1.1.3.1. Подмероприятие "Муниципальное образование "Город Магадан"</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255,2</w:t>
            </w:r>
          </w:p>
        </w:tc>
        <w:tc>
          <w:tcPr>
            <w:tcW w:w="1247" w:type="dxa"/>
          </w:tcPr>
          <w:p>
            <w:pPr>
              <w:pStyle w:val="0"/>
              <w:jc w:val="right"/>
            </w:pPr>
            <w:r>
              <w:rPr>
                <w:sz w:val="20"/>
              </w:rPr>
              <w:t xml:space="preserve">255,2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1.1.3.2. Подмероприятие "Муниципальное образование "Ягоднинский муниципальный округ"</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167,1</w:t>
            </w:r>
          </w:p>
        </w:tc>
        <w:tc>
          <w:tcPr>
            <w:tcW w:w="1247" w:type="dxa"/>
          </w:tcPr>
          <w:p>
            <w:pPr>
              <w:pStyle w:val="0"/>
              <w:jc w:val="right"/>
            </w:pPr>
            <w:r>
              <w:rPr>
                <w:sz w:val="20"/>
              </w:rPr>
              <w:t xml:space="preserve">167,1</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1.1.3.3. Подмероприятие "Муниципальное образование "Сусуманский муниципальный округ"</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59,7</w:t>
            </w:r>
          </w:p>
        </w:tc>
        <w:tc>
          <w:tcPr>
            <w:tcW w:w="1247" w:type="dxa"/>
          </w:tcPr>
          <w:p>
            <w:pPr>
              <w:pStyle w:val="0"/>
              <w:jc w:val="right"/>
            </w:pPr>
            <w:r>
              <w:rPr>
                <w:sz w:val="20"/>
              </w:rPr>
              <w:t xml:space="preserve">59,7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1.1.3.4. Подмероприятие "Муниципальное образование "Северо-Эвенский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216,3</w:t>
            </w:r>
          </w:p>
        </w:tc>
        <w:tc>
          <w:tcPr>
            <w:tcW w:w="1247" w:type="dxa"/>
          </w:tcPr>
          <w:p>
            <w:pPr>
              <w:pStyle w:val="0"/>
              <w:jc w:val="right"/>
            </w:pPr>
            <w:r>
              <w:rPr>
                <w:sz w:val="20"/>
              </w:rPr>
              <w:t xml:space="preserve">216,3</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1.1.3.5. Подмероприятие Муниципальное образование "Омсукчанский муниципальный округ"</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138,0</w:t>
            </w:r>
          </w:p>
        </w:tc>
        <w:tc>
          <w:tcPr>
            <w:tcW w:w="1247" w:type="dxa"/>
          </w:tcPr>
          <w:p>
            <w:pPr>
              <w:pStyle w:val="0"/>
              <w:jc w:val="right"/>
            </w:pPr>
            <w:r>
              <w:rPr>
                <w:sz w:val="20"/>
              </w:rPr>
              <w:t xml:space="preserve">138,00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1.1.3.6. Подмероприятие Муниципальное образование "Среднеканский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219,1</w:t>
            </w:r>
          </w:p>
        </w:tc>
        <w:tc>
          <w:tcPr>
            <w:tcW w:w="1247" w:type="dxa"/>
          </w:tcPr>
          <w:p>
            <w:pPr>
              <w:pStyle w:val="0"/>
              <w:jc w:val="right"/>
            </w:pPr>
            <w:r>
              <w:rPr>
                <w:sz w:val="20"/>
              </w:rPr>
              <w:t xml:space="preserve">219,1</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1.1.3.7. Подмероприятие Муниципальное образование "Тенькинский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202,0</w:t>
            </w:r>
          </w:p>
        </w:tc>
        <w:tc>
          <w:tcPr>
            <w:tcW w:w="1247" w:type="dxa"/>
          </w:tcPr>
          <w:p>
            <w:pPr>
              <w:pStyle w:val="0"/>
              <w:jc w:val="right"/>
            </w:pPr>
            <w:r>
              <w:rPr>
                <w:sz w:val="20"/>
              </w:rPr>
              <w:t xml:space="preserve">202,0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1.1.3.8. Подмероприятие Муниципальное образование "Хасынский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281,5</w:t>
            </w:r>
          </w:p>
        </w:tc>
        <w:tc>
          <w:tcPr>
            <w:tcW w:w="1247" w:type="dxa"/>
          </w:tcPr>
          <w:p>
            <w:pPr>
              <w:pStyle w:val="0"/>
              <w:jc w:val="right"/>
            </w:pPr>
            <w:r>
              <w:rPr>
                <w:sz w:val="20"/>
              </w:rPr>
              <w:t xml:space="preserve">281,5</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1.1.3.9. Подмероприятие Муниципальное образование "Ольский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211,1</w:t>
            </w:r>
          </w:p>
        </w:tc>
        <w:tc>
          <w:tcPr>
            <w:tcW w:w="1247" w:type="dxa"/>
          </w:tcPr>
          <w:p>
            <w:pPr>
              <w:pStyle w:val="0"/>
              <w:jc w:val="right"/>
            </w:pPr>
            <w:r>
              <w:rPr>
                <w:sz w:val="20"/>
              </w:rPr>
              <w:t xml:space="preserve">211,1</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1.2. 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45 650,6</w:t>
            </w:r>
          </w:p>
        </w:tc>
        <w:tc>
          <w:tcPr>
            <w:tcW w:w="1247" w:type="dxa"/>
          </w:tcPr>
          <w:p>
            <w:pPr>
              <w:pStyle w:val="0"/>
              <w:jc w:val="right"/>
            </w:pPr>
            <w:r>
              <w:rPr>
                <w:sz w:val="20"/>
              </w:rPr>
              <w:t xml:space="preserve">22 570,4</w:t>
            </w:r>
          </w:p>
        </w:tc>
        <w:tc>
          <w:tcPr>
            <w:tcW w:w="1247" w:type="dxa"/>
          </w:tcPr>
          <w:p>
            <w:pPr>
              <w:pStyle w:val="0"/>
              <w:jc w:val="right"/>
            </w:pPr>
            <w:r>
              <w:rPr>
                <w:sz w:val="20"/>
              </w:rPr>
              <w:t xml:space="preserve">11 050,2</w:t>
            </w:r>
          </w:p>
        </w:tc>
        <w:tc>
          <w:tcPr>
            <w:tcW w:w="1247" w:type="dxa"/>
          </w:tcPr>
          <w:p>
            <w:pPr>
              <w:pStyle w:val="0"/>
              <w:jc w:val="right"/>
            </w:pPr>
            <w:r>
              <w:rPr>
                <w:sz w:val="20"/>
              </w:rPr>
              <w:t xml:space="preserve">6 015,0</w:t>
            </w:r>
          </w:p>
        </w:tc>
        <w:tc>
          <w:tcPr>
            <w:tcW w:w="1247" w:type="dxa"/>
          </w:tcPr>
          <w:p>
            <w:pPr>
              <w:pStyle w:val="0"/>
              <w:jc w:val="right"/>
            </w:pPr>
            <w:r>
              <w:rPr>
                <w:sz w:val="20"/>
              </w:rPr>
              <w:t xml:space="preserve">6 015,0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45 650,6</w:t>
            </w:r>
          </w:p>
        </w:tc>
        <w:tc>
          <w:tcPr>
            <w:tcW w:w="1247" w:type="dxa"/>
          </w:tcPr>
          <w:p>
            <w:pPr>
              <w:pStyle w:val="0"/>
              <w:jc w:val="right"/>
            </w:pPr>
            <w:r>
              <w:rPr>
                <w:sz w:val="20"/>
              </w:rPr>
              <w:t xml:space="preserve">22 570,4</w:t>
            </w:r>
          </w:p>
        </w:tc>
        <w:tc>
          <w:tcPr>
            <w:tcW w:w="1247" w:type="dxa"/>
          </w:tcPr>
          <w:p>
            <w:pPr>
              <w:pStyle w:val="0"/>
              <w:jc w:val="right"/>
            </w:pPr>
            <w:r>
              <w:rPr>
                <w:sz w:val="20"/>
              </w:rPr>
              <w:t xml:space="preserve">11 050,2</w:t>
            </w:r>
          </w:p>
        </w:tc>
        <w:tc>
          <w:tcPr>
            <w:tcW w:w="1247" w:type="dxa"/>
          </w:tcPr>
          <w:p>
            <w:pPr>
              <w:pStyle w:val="0"/>
              <w:jc w:val="right"/>
            </w:pPr>
            <w:r>
              <w:rPr>
                <w:sz w:val="20"/>
              </w:rPr>
              <w:t xml:space="preserve">6 015,0</w:t>
            </w:r>
          </w:p>
        </w:tc>
        <w:tc>
          <w:tcPr>
            <w:tcW w:w="1247" w:type="dxa"/>
          </w:tcPr>
          <w:p>
            <w:pPr>
              <w:pStyle w:val="0"/>
              <w:jc w:val="right"/>
            </w:pPr>
            <w:r>
              <w:rPr>
                <w:sz w:val="20"/>
              </w:rPr>
              <w:t xml:space="preserve">6 015,0</w:t>
            </w:r>
          </w:p>
        </w:tc>
      </w:tr>
      <w:tr>
        <w:tc>
          <w:tcPr>
            <w:tcW w:w="2836" w:type="dxa"/>
            <w:vMerge w:val="restart"/>
          </w:tcPr>
          <w:p>
            <w:pPr>
              <w:pStyle w:val="0"/>
              <w:jc w:val="both"/>
            </w:pPr>
            <w:r>
              <w:rPr>
                <w:sz w:val="20"/>
              </w:rPr>
              <w:t xml:space="preserve">1.2.1. Мероприятие "Освещение и мониторинг деятельности социально ориентированных некоммерческих организаций в средствах массовой информации"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45 650,6</w:t>
            </w:r>
          </w:p>
        </w:tc>
        <w:tc>
          <w:tcPr>
            <w:tcW w:w="1247" w:type="dxa"/>
          </w:tcPr>
          <w:p>
            <w:pPr>
              <w:pStyle w:val="0"/>
              <w:jc w:val="right"/>
            </w:pPr>
            <w:r>
              <w:rPr>
                <w:sz w:val="20"/>
              </w:rPr>
              <w:t xml:space="preserve">22 570,4</w:t>
            </w:r>
          </w:p>
        </w:tc>
        <w:tc>
          <w:tcPr>
            <w:tcW w:w="1247" w:type="dxa"/>
          </w:tcPr>
          <w:p>
            <w:pPr>
              <w:pStyle w:val="0"/>
              <w:jc w:val="right"/>
            </w:pPr>
            <w:r>
              <w:rPr>
                <w:sz w:val="20"/>
              </w:rPr>
              <w:t xml:space="preserve">11 050,2</w:t>
            </w:r>
          </w:p>
        </w:tc>
        <w:tc>
          <w:tcPr>
            <w:tcW w:w="1247" w:type="dxa"/>
          </w:tcPr>
          <w:p>
            <w:pPr>
              <w:pStyle w:val="0"/>
              <w:jc w:val="right"/>
            </w:pPr>
            <w:r>
              <w:rPr>
                <w:sz w:val="20"/>
              </w:rPr>
              <w:t xml:space="preserve">6 015,0</w:t>
            </w:r>
          </w:p>
        </w:tc>
        <w:tc>
          <w:tcPr>
            <w:tcW w:w="1247" w:type="dxa"/>
          </w:tcPr>
          <w:p>
            <w:pPr>
              <w:pStyle w:val="0"/>
              <w:jc w:val="right"/>
            </w:pPr>
            <w:r>
              <w:rPr>
                <w:sz w:val="20"/>
              </w:rPr>
              <w:t xml:space="preserve">6 015,0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45 650,6</w:t>
            </w:r>
          </w:p>
        </w:tc>
        <w:tc>
          <w:tcPr>
            <w:tcW w:w="1247" w:type="dxa"/>
          </w:tcPr>
          <w:p>
            <w:pPr>
              <w:pStyle w:val="0"/>
              <w:jc w:val="right"/>
            </w:pPr>
            <w:r>
              <w:rPr>
                <w:sz w:val="20"/>
              </w:rPr>
              <w:t xml:space="preserve">22 570,4</w:t>
            </w:r>
          </w:p>
        </w:tc>
        <w:tc>
          <w:tcPr>
            <w:tcW w:w="1247" w:type="dxa"/>
          </w:tcPr>
          <w:p>
            <w:pPr>
              <w:pStyle w:val="0"/>
              <w:jc w:val="right"/>
            </w:pPr>
            <w:r>
              <w:rPr>
                <w:sz w:val="20"/>
              </w:rPr>
              <w:t xml:space="preserve">11 050,2</w:t>
            </w:r>
          </w:p>
        </w:tc>
        <w:tc>
          <w:tcPr>
            <w:tcW w:w="1247" w:type="dxa"/>
          </w:tcPr>
          <w:p>
            <w:pPr>
              <w:pStyle w:val="0"/>
              <w:jc w:val="right"/>
            </w:pPr>
            <w:r>
              <w:rPr>
                <w:sz w:val="20"/>
              </w:rPr>
              <w:t xml:space="preserve">6 015,0</w:t>
            </w:r>
          </w:p>
        </w:tc>
        <w:tc>
          <w:tcPr>
            <w:tcW w:w="1247" w:type="dxa"/>
          </w:tcPr>
          <w:p>
            <w:pPr>
              <w:pStyle w:val="0"/>
              <w:jc w:val="right"/>
            </w:pPr>
            <w:r>
              <w:rPr>
                <w:sz w:val="20"/>
              </w:rPr>
              <w:t xml:space="preserve">6 015,0</w:t>
            </w:r>
          </w:p>
        </w:tc>
      </w:tr>
      <w:tr>
        <w:tc>
          <w:tcPr>
            <w:tcW w:w="2836" w:type="dxa"/>
            <w:vMerge w:val="restart"/>
          </w:tcPr>
          <w:p>
            <w:pPr>
              <w:pStyle w:val="0"/>
              <w:jc w:val="both"/>
            </w:pPr>
            <w:r>
              <w:rPr>
                <w:sz w:val="20"/>
              </w:rPr>
              <w:t xml:space="preserve">1.2.1.1. Подмероприятие "Освещение деятельности СО НКО и гражданской активности в средствах массовой информации, содействие развитию социальной рекламы, в том числе техническая поддержка и обновление сайтов для НКО"</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15 160,3</w:t>
            </w:r>
          </w:p>
        </w:tc>
        <w:tc>
          <w:tcPr>
            <w:tcW w:w="1247" w:type="dxa"/>
          </w:tcPr>
          <w:p>
            <w:pPr>
              <w:pStyle w:val="0"/>
              <w:jc w:val="right"/>
            </w:pPr>
            <w:r>
              <w:rPr>
                <w:sz w:val="20"/>
              </w:rPr>
              <w:t xml:space="preserve">3 825,1</w:t>
            </w:r>
          </w:p>
        </w:tc>
        <w:tc>
          <w:tcPr>
            <w:tcW w:w="1247" w:type="dxa"/>
          </w:tcPr>
          <w:p>
            <w:pPr>
              <w:pStyle w:val="0"/>
              <w:jc w:val="right"/>
            </w:pPr>
            <w:r>
              <w:rPr>
                <w:sz w:val="20"/>
              </w:rPr>
              <w:t xml:space="preserve">7 135,2</w:t>
            </w:r>
          </w:p>
        </w:tc>
        <w:tc>
          <w:tcPr>
            <w:tcW w:w="1247" w:type="dxa"/>
          </w:tcPr>
          <w:p>
            <w:pPr>
              <w:pStyle w:val="0"/>
              <w:jc w:val="right"/>
            </w:pPr>
            <w:r>
              <w:rPr>
                <w:sz w:val="20"/>
              </w:rPr>
              <w:t xml:space="preserve">2 100,0</w:t>
            </w:r>
          </w:p>
        </w:tc>
        <w:tc>
          <w:tcPr>
            <w:tcW w:w="1247" w:type="dxa"/>
          </w:tcPr>
          <w:p>
            <w:pPr>
              <w:pStyle w:val="0"/>
              <w:jc w:val="right"/>
            </w:pPr>
            <w:r>
              <w:rPr>
                <w:sz w:val="20"/>
              </w:rPr>
              <w:t xml:space="preserve">2 100,0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15 160,3</w:t>
            </w:r>
          </w:p>
        </w:tc>
        <w:tc>
          <w:tcPr>
            <w:tcW w:w="1247" w:type="dxa"/>
          </w:tcPr>
          <w:p>
            <w:pPr>
              <w:pStyle w:val="0"/>
              <w:jc w:val="right"/>
            </w:pPr>
            <w:r>
              <w:rPr>
                <w:sz w:val="20"/>
              </w:rPr>
              <w:t xml:space="preserve">3 825,1</w:t>
            </w:r>
          </w:p>
        </w:tc>
        <w:tc>
          <w:tcPr>
            <w:tcW w:w="1247" w:type="dxa"/>
          </w:tcPr>
          <w:p>
            <w:pPr>
              <w:pStyle w:val="0"/>
              <w:jc w:val="right"/>
            </w:pPr>
            <w:r>
              <w:rPr>
                <w:sz w:val="20"/>
              </w:rPr>
              <w:t xml:space="preserve">7 135,2</w:t>
            </w:r>
          </w:p>
        </w:tc>
        <w:tc>
          <w:tcPr>
            <w:tcW w:w="1247" w:type="dxa"/>
          </w:tcPr>
          <w:p>
            <w:pPr>
              <w:pStyle w:val="0"/>
              <w:jc w:val="right"/>
            </w:pPr>
            <w:r>
              <w:rPr>
                <w:sz w:val="20"/>
              </w:rPr>
              <w:t xml:space="preserve">2 100,0</w:t>
            </w:r>
          </w:p>
        </w:tc>
        <w:tc>
          <w:tcPr>
            <w:tcW w:w="1247" w:type="dxa"/>
          </w:tcPr>
          <w:p>
            <w:pPr>
              <w:pStyle w:val="0"/>
              <w:jc w:val="right"/>
            </w:pPr>
            <w:r>
              <w:rPr>
                <w:sz w:val="20"/>
              </w:rPr>
              <w:t xml:space="preserve">2 100,0</w:t>
            </w:r>
          </w:p>
        </w:tc>
      </w:tr>
      <w:tr>
        <w:tc>
          <w:tcPr>
            <w:tcW w:w="2836" w:type="dxa"/>
            <w:vMerge w:val="restart"/>
          </w:tcPr>
          <w:p>
            <w:pPr>
              <w:pStyle w:val="0"/>
              <w:jc w:val="both"/>
            </w:pPr>
            <w:r>
              <w:rPr>
                <w:sz w:val="20"/>
              </w:rPr>
              <w:t xml:space="preserve">1.2.1.2. Подмероприятие "Привлечение СО НКО к реализации государственной политики в развитии гражданского общества путем издания брошюр, аналитических, просветительских и методических материалов о социально полезной деятельности СО НКО, издания и приобретения полиграфической и памятной продукции, а также проведения областного гражданского форума, фестивалей, выставок, акций, конкурсов, ярмарки проектов, обучающих семинаров, тренингов, мастер классов для СО НКО и других совместных социально значимых мероприятий"</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19 555,3</w:t>
            </w:r>
          </w:p>
        </w:tc>
        <w:tc>
          <w:tcPr>
            <w:tcW w:w="1247" w:type="dxa"/>
          </w:tcPr>
          <w:p>
            <w:pPr>
              <w:pStyle w:val="0"/>
              <w:jc w:val="right"/>
            </w:pPr>
            <w:r>
              <w:rPr>
                <w:sz w:val="20"/>
              </w:rPr>
              <w:t xml:space="preserve">14 845,3</w:t>
            </w:r>
          </w:p>
        </w:tc>
        <w:tc>
          <w:tcPr>
            <w:tcW w:w="1247" w:type="dxa"/>
          </w:tcPr>
          <w:p>
            <w:pPr>
              <w:pStyle w:val="0"/>
              <w:jc w:val="right"/>
            </w:pPr>
            <w:r>
              <w:rPr>
                <w:sz w:val="20"/>
              </w:rPr>
              <w:t xml:space="preserve">1 570,0</w:t>
            </w:r>
          </w:p>
        </w:tc>
        <w:tc>
          <w:tcPr>
            <w:tcW w:w="1247" w:type="dxa"/>
          </w:tcPr>
          <w:p>
            <w:pPr>
              <w:pStyle w:val="0"/>
              <w:jc w:val="right"/>
            </w:pPr>
            <w:r>
              <w:rPr>
                <w:sz w:val="20"/>
              </w:rPr>
              <w:t xml:space="preserve">1 570,0</w:t>
            </w:r>
          </w:p>
        </w:tc>
        <w:tc>
          <w:tcPr>
            <w:tcW w:w="1247" w:type="dxa"/>
          </w:tcPr>
          <w:p>
            <w:pPr>
              <w:pStyle w:val="0"/>
              <w:jc w:val="right"/>
            </w:pPr>
            <w:r>
              <w:rPr>
                <w:sz w:val="20"/>
              </w:rPr>
              <w:t xml:space="preserve">1 570,0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19 555,3</w:t>
            </w:r>
          </w:p>
        </w:tc>
        <w:tc>
          <w:tcPr>
            <w:tcW w:w="1247" w:type="dxa"/>
          </w:tcPr>
          <w:p>
            <w:pPr>
              <w:pStyle w:val="0"/>
              <w:jc w:val="right"/>
            </w:pPr>
            <w:r>
              <w:rPr>
                <w:sz w:val="20"/>
              </w:rPr>
              <w:t xml:space="preserve">14 845,3</w:t>
            </w:r>
          </w:p>
        </w:tc>
        <w:tc>
          <w:tcPr>
            <w:tcW w:w="1247" w:type="dxa"/>
          </w:tcPr>
          <w:p>
            <w:pPr>
              <w:pStyle w:val="0"/>
              <w:jc w:val="right"/>
            </w:pPr>
            <w:r>
              <w:rPr>
                <w:sz w:val="20"/>
              </w:rPr>
              <w:t xml:space="preserve">1 570,0</w:t>
            </w:r>
          </w:p>
        </w:tc>
        <w:tc>
          <w:tcPr>
            <w:tcW w:w="1247" w:type="dxa"/>
          </w:tcPr>
          <w:p>
            <w:pPr>
              <w:pStyle w:val="0"/>
              <w:jc w:val="right"/>
            </w:pPr>
            <w:r>
              <w:rPr>
                <w:sz w:val="20"/>
              </w:rPr>
              <w:t xml:space="preserve">1 570,0</w:t>
            </w:r>
          </w:p>
        </w:tc>
        <w:tc>
          <w:tcPr>
            <w:tcW w:w="1247" w:type="dxa"/>
          </w:tcPr>
          <w:p>
            <w:pPr>
              <w:pStyle w:val="0"/>
              <w:jc w:val="right"/>
            </w:pPr>
            <w:r>
              <w:rPr>
                <w:sz w:val="20"/>
              </w:rPr>
              <w:t xml:space="preserve">1 570,0</w:t>
            </w:r>
          </w:p>
        </w:tc>
      </w:tr>
      <w:tr>
        <w:tc>
          <w:tcPr>
            <w:tcW w:w="2836" w:type="dxa"/>
            <w:vMerge w:val="restart"/>
          </w:tcPr>
          <w:p>
            <w:pPr>
              <w:pStyle w:val="0"/>
              <w:jc w:val="both"/>
            </w:pPr>
            <w:r>
              <w:rPr>
                <w:sz w:val="20"/>
              </w:rPr>
              <w:t xml:space="preserve">1.2.1.3. Подмероприятие "Организация постоянного мониторинга и анализа деятельности СО НКО, оценки эффективности мер, направленных на развитие указанных организаций, организация социологических исследований по проблемам деятельности и развития СО НКО, а также социологических исследований по вопросам общественно-политической ситуации в Магаданской области"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8 535,0</w:t>
            </w:r>
          </w:p>
        </w:tc>
        <w:tc>
          <w:tcPr>
            <w:tcW w:w="1247" w:type="dxa"/>
          </w:tcPr>
          <w:p>
            <w:pPr>
              <w:pStyle w:val="0"/>
              <w:jc w:val="right"/>
            </w:pPr>
            <w:r>
              <w:rPr>
                <w:sz w:val="20"/>
              </w:rPr>
              <w:t xml:space="preserve">3 300,0</w:t>
            </w:r>
          </w:p>
        </w:tc>
        <w:tc>
          <w:tcPr>
            <w:tcW w:w="1247" w:type="dxa"/>
          </w:tcPr>
          <w:p>
            <w:pPr>
              <w:pStyle w:val="0"/>
              <w:jc w:val="right"/>
            </w:pPr>
            <w:r>
              <w:rPr>
                <w:sz w:val="20"/>
              </w:rPr>
              <w:t xml:space="preserve">1 745,0</w:t>
            </w:r>
          </w:p>
        </w:tc>
        <w:tc>
          <w:tcPr>
            <w:tcW w:w="1247" w:type="dxa"/>
          </w:tcPr>
          <w:p>
            <w:pPr>
              <w:pStyle w:val="0"/>
              <w:jc w:val="right"/>
            </w:pPr>
            <w:r>
              <w:rPr>
                <w:sz w:val="20"/>
              </w:rPr>
              <w:t xml:space="preserve">1 745,0</w:t>
            </w:r>
          </w:p>
        </w:tc>
        <w:tc>
          <w:tcPr>
            <w:tcW w:w="1247" w:type="dxa"/>
          </w:tcPr>
          <w:p>
            <w:pPr>
              <w:pStyle w:val="0"/>
              <w:jc w:val="right"/>
            </w:pPr>
            <w:r>
              <w:rPr>
                <w:sz w:val="20"/>
              </w:rPr>
              <w:t xml:space="preserve">1 745,0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8 535,0</w:t>
            </w:r>
          </w:p>
        </w:tc>
        <w:tc>
          <w:tcPr>
            <w:tcW w:w="1247" w:type="dxa"/>
          </w:tcPr>
          <w:p>
            <w:pPr>
              <w:pStyle w:val="0"/>
              <w:jc w:val="right"/>
            </w:pPr>
            <w:r>
              <w:rPr>
                <w:sz w:val="20"/>
              </w:rPr>
              <w:t xml:space="preserve">3 300,0</w:t>
            </w:r>
          </w:p>
        </w:tc>
        <w:tc>
          <w:tcPr>
            <w:tcW w:w="1247" w:type="dxa"/>
          </w:tcPr>
          <w:p>
            <w:pPr>
              <w:pStyle w:val="0"/>
              <w:jc w:val="right"/>
            </w:pPr>
            <w:r>
              <w:rPr>
                <w:sz w:val="20"/>
              </w:rPr>
              <w:t xml:space="preserve">1 745,0</w:t>
            </w:r>
          </w:p>
        </w:tc>
        <w:tc>
          <w:tcPr>
            <w:tcW w:w="1247" w:type="dxa"/>
          </w:tcPr>
          <w:p>
            <w:pPr>
              <w:pStyle w:val="0"/>
              <w:jc w:val="right"/>
            </w:pPr>
            <w:r>
              <w:rPr>
                <w:sz w:val="20"/>
              </w:rPr>
              <w:t xml:space="preserve">1 745,0</w:t>
            </w:r>
          </w:p>
        </w:tc>
        <w:tc>
          <w:tcPr>
            <w:tcW w:w="1247" w:type="dxa"/>
          </w:tcPr>
          <w:p>
            <w:pPr>
              <w:pStyle w:val="0"/>
              <w:jc w:val="right"/>
            </w:pPr>
            <w:r>
              <w:rPr>
                <w:sz w:val="20"/>
              </w:rPr>
              <w:t xml:space="preserve">1 745,0</w:t>
            </w:r>
          </w:p>
        </w:tc>
      </w:tr>
      <w:tr>
        <w:tc>
          <w:tcPr>
            <w:tcW w:w="2836" w:type="dxa"/>
            <w:vMerge w:val="restart"/>
          </w:tcPr>
          <w:p>
            <w:pPr>
              <w:pStyle w:val="0"/>
              <w:jc w:val="both"/>
            </w:pPr>
            <w:r>
              <w:rPr>
                <w:sz w:val="20"/>
              </w:rPr>
              <w:t xml:space="preserve">1.2.1.4. Подмероприятие "Обеспечение деятельности Общественной палаты Магаданской области"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2 400,00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2 400,00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tcW w:w="2836" w:type="dxa"/>
            <w:vMerge w:val="restart"/>
          </w:tcPr>
          <w:p>
            <w:pPr>
              <w:pStyle w:val="0"/>
              <w:jc w:val="both"/>
            </w:pPr>
            <w:r>
              <w:rPr>
                <w:sz w:val="20"/>
              </w:rPr>
              <w:t xml:space="preserve">2. 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1985" w:type="dxa"/>
            <w:vMerge w:val="restart"/>
          </w:tcPr>
          <w:p>
            <w:pPr>
              <w:pStyle w:val="0"/>
              <w:jc w:val="center"/>
            </w:pPr>
            <w:r>
              <w:rPr>
                <w:sz w:val="20"/>
              </w:rPr>
              <w:t xml:space="preserve">всего по подпрограмме:</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10 659,7</w:t>
            </w:r>
          </w:p>
        </w:tc>
        <w:tc>
          <w:tcPr>
            <w:tcW w:w="1247" w:type="dxa"/>
          </w:tcPr>
          <w:p>
            <w:pPr>
              <w:pStyle w:val="0"/>
              <w:jc w:val="right"/>
            </w:pPr>
            <w:r>
              <w:rPr>
                <w:sz w:val="20"/>
              </w:rPr>
              <w:t xml:space="preserve">3 379,9</w:t>
            </w:r>
          </w:p>
        </w:tc>
        <w:tc>
          <w:tcPr>
            <w:tcW w:w="1247" w:type="dxa"/>
          </w:tcPr>
          <w:p>
            <w:pPr>
              <w:pStyle w:val="0"/>
              <w:jc w:val="right"/>
            </w:pPr>
            <w:r>
              <w:rPr>
                <w:sz w:val="20"/>
              </w:rPr>
              <w:t xml:space="preserve">4 079,7</w:t>
            </w:r>
          </w:p>
        </w:tc>
        <w:tc>
          <w:tcPr>
            <w:tcW w:w="1247" w:type="dxa"/>
          </w:tcPr>
          <w:p>
            <w:pPr>
              <w:pStyle w:val="0"/>
              <w:jc w:val="right"/>
            </w:pPr>
            <w:r>
              <w:rPr>
                <w:sz w:val="20"/>
              </w:rPr>
              <w:t xml:space="preserve">1 600,0</w:t>
            </w:r>
          </w:p>
        </w:tc>
        <w:tc>
          <w:tcPr>
            <w:tcW w:w="1247" w:type="dxa"/>
          </w:tcPr>
          <w:p>
            <w:pPr>
              <w:pStyle w:val="0"/>
              <w:jc w:val="right"/>
            </w:pPr>
            <w:r>
              <w:rPr>
                <w:sz w:val="20"/>
              </w:rPr>
              <w:t xml:space="preserve">1 600,0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1 744,0</w:t>
            </w:r>
          </w:p>
        </w:tc>
        <w:tc>
          <w:tcPr>
            <w:tcW w:w="1247" w:type="dxa"/>
          </w:tcPr>
          <w:p>
            <w:pPr>
              <w:pStyle w:val="0"/>
              <w:jc w:val="right"/>
            </w:pPr>
            <w:r>
              <w:rPr>
                <w:sz w:val="20"/>
              </w:rPr>
              <w:t xml:space="preserve">872,0</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8 915,7</w:t>
            </w:r>
          </w:p>
        </w:tc>
        <w:tc>
          <w:tcPr>
            <w:tcW w:w="1247" w:type="dxa"/>
          </w:tcPr>
          <w:p>
            <w:pPr>
              <w:pStyle w:val="0"/>
              <w:jc w:val="right"/>
            </w:pPr>
            <w:r>
              <w:rPr>
                <w:sz w:val="20"/>
              </w:rPr>
              <w:t xml:space="preserve">2 507,9</w:t>
            </w:r>
          </w:p>
        </w:tc>
        <w:tc>
          <w:tcPr>
            <w:tcW w:w="1247" w:type="dxa"/>
          </w:tcPr>
          <w:p>
            <w:pPr>
              <w:pStyle w:val="0"/>
              <w:jc w:val="right"/>
            </w:pPr>
            <w:r>
              <w:rPr>
                <w:sz w:val="20"/>
              </w:rPr>
              <w:t xml:space="preserve">3 207,7</w:t>
            </w:r>
          </w:p>
        </w:tc>
        <w:tc>
          <w:tcPr>
            <w:tcW w:w="1247" w:type="dxa"/>
          </w:tcPr>
          <w:p>
            <w:pPr>
              <w:pStyle w:val="0"/>
              <w:jc w:val="right"/>
            </w:pPr>
            <w:r>
              <w:rPr>
                <w:sz w:val="20"/>
              </w:rPr>
              <w:t xml:space="preserve">1 600,0</w:t>
            </w:r>
          </w:p>
        </w:tc>
        <w:tc>
          <w:tcPr>
            <w:tcW w:w="1247" w:type="dxa"/>
          </w:tcPr>
          <w:p>
            <w:pPr>
              <w:pStyle w:val="0"/>
              <w:jc w:val="right"/>
            </w:pPr>
            <w:r>
              <w:rPr>
                <w:sz w:val="20"/>
              </w:rPr>
              <w:t xml:space="preserve">1 600,0</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10 049,2</w:t>
            </w:r>
          </w:p>
        </w:tc>
        <w:tc>
          <w:tcPr>
            <w:tcW w:w="1247" w:type="dxa"/>
          </w:tcPr>
          <w:p>
            <w:pPr>
              <w:pStyle w:val="0"/>
              <w:jc w:val="right"/>
            </w:pPr>
            <w:r>
              <w:rPr>
                <w:sz w:val="20"/>
              </w:rPr>
              <w:t xml:space="preserve">2 769,4</w:t>
            </w:r>
          </w:p>
        </w:tc>
        <w:tc>
          <w:tcPr>
            <w:tcW w:w="1247" w:type="dxa"/>
          </w:tcPr>
          <w:p>
            <w:pPr>
              <w:pStyle w:val="0"/>
              <w:jc w:val="right"/>
            </w:pPr>
            <w:r>
              <w:rPr>
                <w:sz w:val="20"/>
              </w:rPr>
              <w:t xml:space="preserve">4 079,7</w:t>
            </w:r>
          </w:p>
        </w:tc>
        <w:tc>
          <w:tcPr>
            <w:tcW w:w="1247" w:type="dxa"/>
          </w:tcPr>
          <w:p>
            <w:pPr>
              <w:pStyle w:val="0"/>
              <w:jc w:val="right"/>
            </w:pPr>
            <w:r>
              <w:rPr>
                <w:sz w:val="20"/>
              </w:rPr>
              <w:t xml:space="preserve">1 600,0</w:t>
            </w:r>
          </w:p>
        </w:tc>
        <w:tc>
          <w:tcPr>
            <w:tcW w:w="1247" w:type="dxa"/>
          </w:tcPr>
          <w:p>
            <w:pPr>
              <w:pStyle w:val="0"/>
              <w:jc w:val="right"/>
            </w:pPr>
            <w:r>
              <w:rPr>
                <w:sz w:val="20"/>
              </w:rPr>
              <w:t xml:space="preserve">1 600,0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1 200,7</w:t>
            </w:r>
          </w:p>
        </w:tc>
        <w:tc>
          <w:tcPr>
            <w:tcW w:w="1247" w:type="dxa"/>
          </w:tcPr>
          <w:p>
            <w:pPr>
              <w:pStyle w:val="0"/>
              <w:jc w:val="right"/>
            </w:pPr>
            <w:r>
              <w:rPr>
                <w:sz w:val="20"/>
              </w:rPr>
              <w:t xml:space="preserve">328,7</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8 848,4</w:t>
            </w:r>
          </w:p>
        </w:tc>
        <w:tc>
          <w:tcPr>
            <w:tcW w:w="1247" w:type="dxa"/>
          </w:tcPr>
          <w:p>
            <w:pPr>
              <w:pStyle w:val="0"/>
              <w:jc w:val="right"/>
            </w:pPr>
            <w:r>
              <w:rPr>
                <w:sz w:val="20"/>
              </w:rPr>
              <w:t xml:space="preserve">2 440,7</w:t>
            </w:r>
          </w:p>
        </w:tc>
        <w:tc>
          <w:tcPr>
            <w:tcW w:w="1247" w:type="dxa"/>
          </w:tcPr>
          <w:p>
            <w:pPr>
              <w:pStyle w:val="0"/>
              <w:jc w:val="right"/>
            </w:pPr>
            <w:r>
              <w:rPr>
                <w:sz w:val="20"/>
              </w:rPr>
              <w:t xml:space="preserve">3 207,7</w:t>
            </w:r>
          </w:p>
        </w:tc>
        <w:tc>
          <w:tcPr>
            <w:tcW w:w="1247" w:type="dxa"/>
          </w:tcPr>
          <w:p>
            <w:pPr>
              <w:pStyle w:val="0"/>
              <w:jc w:val="right"/>
            </w:pPr>
            <w:r>
              <w:rPr>
                <w:sz w:val="20"/>
              </w:rPr>
              <w:t xml:space="preserve">1 600,0</w:t>
            </w:r>
          </w:p>
        </w:tc>
        <w:tc>
          <w:tcPr>
            <w:tcW w:w="1247" w:type="dxa"/>
          </w:tcPr>
          <w:p>
            <w:pPr>
              <w:pStyle w:val="0"/>
              <w:jc w:val="right"/>
            </w:pPr>
            <w:r>
              <w:rPr>
                <w:sz w:val="20"/>
              </w:rPr>
              <w:t xml:space="preserve">1 600,0</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3 200,0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r>
      <w:tr>
        <w:tc>
          <w:tcPr>
            <w:vMerge w:val="continue"/>
          </w:tcPr>
          <w:p/>
        </w:tc>
        <w:tc>
          <w:tcPr>
            <w:tcW w:w="1985" w:type="dxa"/>
          </w:tcPr>
          <w:p>
            <w:pPr>
              <w:pStyle w:val="0"/>
              <w:jc w:val="center"/>
            </w:pPr>
            <w:r>
              <w:rPr>
                <w:sz w:val="20"/>
              </w:rPr>
              <w:t xml:space="preserve">СО 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2 600,0</w:t>
            </w:r>
          </w:p>
        </w:tc>
        <w:tc>
          <w:tcPr>
            <w:tcW w:w="1247" w:type="dxa"/>
          </w:tcPr>
          <w:p>
            <w:pPr>
              <w:pStyle w:val="0"/>
              <w:jc w:val="right"/>
            </w:pPr>
            <w:r>
              <w:rPr>
                <w:sz w:val="20"/>
              </w:rPr>
              <w:t xml:space="preserve">1 000,0</w:t>
            </w:r>
          </w:p>
        </w:tc>
        <w:tc>
          <w:tcPr>
            <w:tcW w:w="1247" w:type="dxa"/>
          </w:tcPr>
          <w:p>
            <w:pPr>
              <w:pStyle w:val="0"/>
              <w:jc w:val="right"/>
            </w:pPr>
            <w:r>
              <w:rPr>
                <w:sz w:val="20"/>
              </w:rPr>
              <w:t xml:space="preserve">1 200,0</w:t>
            </w:r>
          </w:p>
        </w:tc>
        <w:tc>
          <w:tcPr>
            <w:tcW w:w="1247" w:type="dxa"/>
          </w:tcPr>
          <w:p>
            <w:pPr>
              <w:pStyle w:val="0"/>
              <w:jc w:val="right"/>
            </w:pPr>
            <w:r>
              <w:rPr>
                <w:sz w:val="20"/>
              </w:rPr>
              <w:t xml:space="preserve">200,0</w:t>
            </w:r>
          </w:p>
        </w:tc>
        <w:tc>
          <w:tcPr>
            <w:tcW w:w="1247" w:type="dxa"/>
          </w:tcPr>
          <w:p>
            <w:pPr>
              <w:pStyle w:val="0"/>
              <w:jc w:val="right"/>
            </w:pPr>
            <w:r>
              <w:rPr>
                <w:sz w:val="20"/>
              </w:rPr>
              <w:t xml:space="preserve">200,0</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4 249,2</w:t>
            </w:r>
          </w:p>
        </w:tc>
        <w:tc>
          <w:tcPr>
            <w:tcW w:w="1247" w:type="dxa"/>
          </w:tcPr>
          <w:p>
            <w:pPr>
              <w:pStyle w:val="0"/>
              <w:jc w:val="right"/>
            </w:pPr>
            <w:r>
              <w:rPr>
                <w:sz w:val="20"/>
              </w:rPr>
              <w:t xml:space="preserve">969,4</w:t>
            </w:r>
          </w:p>
        </w:tc>
        <w:tc>
          <w:tcPr>
            <w:tcW w:w="1247" w:type="dxa"/>
          </w:tcPr>
          <w:p>
            <w:pPr>
              <w:pStyle w:val="0"/>
              <w:jc w:val="right"/>
            </w:pPr>
            <w:r>
              <w:rPr>
                <w:sz w:val="20"/>
              </w:rPr>
              <w:t xml:space="preserve">2 079,7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1 200,7</w:t>
            </w:r>
          </w:p>
        </w:tc>
        <w:tc>
          <w:tcPr>
            <w:tcW w:w="1247" w:type="dxa"/>
          </w:tcPr>
          <w:p>
            <w:pPr>
              <w:pStyle w:val="0"/>
              <w:jc w:val="right"/>
            </w:pPr>
            <w:r>
              <w:rPr>
                <w:sz w:val="20"/>
              </w:rPr>
              <w:t xml:space="preserve">328,7</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3 048,4</w:t>
            </w:r>
          </w:p>
        </w:tc>
        <w:tc>
          <w:tcPr>
            <w:tcW w:w="1247" w:type="dxa"/>
          </w:tcPr>
          <w:p>
            <w:pPr>
              <w:pStyle w:val="0"/>
              <w:jc w:val="right"/>
            </w:pPr>
            <w:r>
              <w:rPr>
                <w:sz w:val="20"/>
              </w:rPr>
              <w:t xml:space="preserve">640,7</w:t>
            </w:r>
          </w:p>
        </w:tc>
        <w:tc>
          <w:tcPr>
            <w:tcW w:w="1247" w:type="dxa"/>
          </w:tcPr>
          <w:p>
            <w:pPr>
              <w:pStyle w:val="0"/>
              <w:jc w:val="right"/>
            </w:pPr>
            <w:r>
              <w:rPr>
                <w:sz w:val="20"/>
              </w:rPr>
              <w:t xml:space="preserve">1 207,7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vMerge w:val="restart"/>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610,5</w:t>
            </w:r>
          </w:p>
        </w:tc>
        <w:tc>
          <w:tcPr>
            <w:tcW w:w="1247" w:type="dxa"/>
          </w:tcPr>
          <w:p>
            <w:pPr>
              <w:pStyle w:val="0"/>
              <w:jc w:val="right"/>
            </w:pPr>
            <w:r>
              <w:rPr>
                <w:sz w:val="20"/>
              </w:rPr>
              <w:t xml:space="preserve">610,5</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543,2</w:t>
            </w:r>
          </w:p>
        </w:tc>
        <w:tc>
          <w:tcPr>
            <w:tcW w:w="1247" w:type="dxa"/>
          </w:tcPr>
          <w:p>
            <w:pPr>
              <w:pStyle w:val="0"/>
              <w:jc w:val="right"/>
            </w:pPr>
            <w:r>
              <w:rPr>
                <w:sz w:val="20"/>
              </w:rPr>
              <w:t xml:space="preserve">543,2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67,2</w:t>
            </w:r>
          </w:p>
        </w:tc>
        <w:tc>
          <w:tcPr>
            <w:tcW w:w="1247" w:type="dxa"/>
          </w:tcPr>
          <w:p>
            <w:pPr>
              <w:pStyle w:val="0"/>
              <w:jc w:val="right"/>
            </w:pPr>
            <w:r>
              <w:rPr>
                <w:sz w:val="20"/>
              </w:rPr>
              <w:t xml:space="preserve">67,2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2.1. Основное мероприятие "Реализация мероприятий в сфере государственной национальной политики в Магаданской области"</w:t>
            </w:r>
          </w:p>
        </w:tc>
        <w:tc>
          <w:tcPr>
            <w:tcW w:w="1985" w:type="dxa"/>
          </w:tcPr>
          <w:p>
            <w:pPr>
              <w:pStyle w:val="0"/>
              <w:jc w:val="center"/>
            </w:pPr>
            <w:r>
              <w:rPr>
                <w:sz w:val="20"/>
              </w:rPr>
              <w:t xml:space="preserve">всего по основному мероприятию:</w:t>
            </w:r>
          </w:p>
        </w:tc>
        <w:tc>
          <w:tcPr>
            <w:tcW w:w="1984" w:type="dxa"/>
          </w:tcPr>
          <w:p>
            <w:pPr>
              <w:pStyle w:val="0"/>
              <w:jc w:val="center"/>
            </w:pPr>
            <w:r>
              <w:rPr>
                <w:sz w:val="20"/>
              </w:rPr>
              <w:t xml:space="preserve">ОБ</w:t>
            </w:r>
          </w:p>
        </w:tc>
        <w:tc>
          <w:tcPr>
            <w:tcW w:w="1417" w:type="dxa"/>
          </w:tcPr>
          <w:p>
            <w:pPr>
              <w:pStyle w:val="0"/>
              <w:jc w:val="right"/>
            </w:pPr>
            <w:r>
              <w:rPr>
                <w:sz w:val="20"/>
              </w:rPr>
              <w:t xml:space="preserve">5 800,0</w:t>
            </w:r>
          </w:p>
        </w:tc>
        <w:tc>
          <w:tcPr>
            <w:tcW w:w="1247" w:type="dxa"/>
          </w:tcPr>
          <w:p>
            <w:pPr>
              <w:pStyle w:val="0"/>
              <w:jc w:val="right"/>
            </w:pPr>
            <w:r>
              <w:rPr>
                <w:sz w:val="20"/>
              </w:rPr>
              <w:t xml:space="preserve">1 800,0</w:t>
            </w:r>
          </w:p>
        </w:tc>
        <w:tc>
          <w:tcPr>
            <w:tcW w:w="1247" w:type="dxa"/>
          </w:tcPr>
          <w:p>
            <w:pPr>
              <w:pStyle w:val="0"/>
              <w:jc w:val="right"/>
            </w:pPr>
            <w:r>
              <w:rPr>
                <w:sz w:val="20"/>
              </w:rPr>
              <w:t xml:space="preserve">2 000,0</w:t>
            </w:r>
          </w:p>
        </w:tc>
        <w:tc>
          <w:tcPr>
            <w:tcW w:w="1247" w:type="dxa"/>
          </w:tcPr>
          <w:p>
            <w:pPr>
              <w:pStyle w:val="0"/>
              <w:jc w:val="right"/>
            </w:pPr>
            <w:r>
              <w:rPr>
                <w:sz w:val="20"/>
              </w:rPr>
              <w:t xml:space="preserve">1 000,0</w:t>
            </w:r>
          </w:p>
        </w:tc>
        <w:tc>
          <w:tcPr>
            <w:tcW w:w="1247" w:type="dxa"/>
          </w:tcPr>
          <w:p>
            <w:pPr>
              <w:pStyle w:val="0"/>
              <w:jc w:val="right"/>
            </w:pPr>
            <w:r>
              <w:rPr>
                <w:sz w:val="20"/>
              </w:rPr>
              <w:t xml:space="preserve">1 000,0</w:t>
            </w:r>
          </w:p>
        </w:tc>
      </w:tr>
      <w:tr>
        <w:tc>
          <w:tcPr>
            <w:vMerge w:val="continue"/>
          </w:tcP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5 800,0</w:t>
            </w:r>
          </w:p>
        </w:tc>
        <w:tc>
          <w:tcPr>
            <w:tcW w:w="1247" w:type="dxa"/>
          </w:tcPr>
          <w:p>
            <w:pPr>
              <w:pStyle w:val="0"/>
              <w:jc w:val="right"/>
            </w:pPr>
            <w:r>
              <w:rPr>
                <w:sz w:val="20"/>
              </w:rPr>
              <w:t xml:space="preserve">1 800,0</w:t>
            </w:r>
          </w:p>
        </w:tc>
        <w:tc>
          <w:tcPr>
            <w:tcW w:w="1247" w:type="dxa"/>
          </w:tcPr>
          <w:p>
            <w:pPr>
              <w:pStyle w:val="0"/>
              <w:jc w:val="right"/>
            </w:pPr>
            <w:r>
              <w:rPr>
                <w:sz w:val="20"/>
              </w:rPr>
              <w:t xml:space="preserve">2 000,0</w:t>
            </w:r>
          </w:p>
        </w:tc>
        <w:tc>
          <w:tcPr>
            <w:tcW w:w="1247" w:type="dxa"/>
          </w:tcPr>
          <w:p>
            <w:pPr>
              <w:pStyle w:val="0"/>
              <w:jc w:val="right"/>
            </w:pPr>
            <w:r>
              <w:rPr>
                <w:sz w:val="20"/>
              </w:rPr>
              <w:t xml:space="preserve">1 000,0</w:t>
            </w:r>
          </w:p>
        </w:tc>
        <w:tc>
          <w:tcPr>
            <w:tcW w:w="1247" w:type="dxa"/>
          </w:tcPr>
          <w:p>
            <w:pPr>
              <w:pStyle w:val="0"/>
              <w:jc w:val="right"/>
            </w:pPr>
            <w:r>
              <w:rPr>
                <w:sz w:val="20"/>
              </w:rPr>
              <w:t xml:space="preserve">1 000,0</w:t>
            </w:r>
          </w:p>
        </w:tc>
      </w:tr>
      <w:tr>
        <w:tc>
          <w:tcPr>
            <w:vMerge w:val="continue"/>
          </w:tcPr>
          <w:p/>
        </w:tc>
        <w:tc>
          <w:tcPr>
            <w:tcW w:w="1985" w:type="dxa"/>
          </w:tcPr>
          <w:p>
            <w:pPr>
              <w:pStyle w:val="0"/>
              <w:jc w:val="center"/>
            </w:pPr>
            <w:r>
              <w:rPr>
                <w:sz w:val="20"/>
              </w:rPr>
              <w:t xml:space="preserve">- 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3 200,0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r>
      <w:tr>
        <w:tc>
          <w:tcPr>
            <w:vMerge w:val="continue"/>
          </w:tcPr>
          <w:p/>
        </w:tc>
        <w:tc>
          <w:tcPr>
            <w:tcW w:w="1985" w:type="dxa"/>
          </w:tcPr>
          <w:p>
            <w:pPr>
              <w:pStyle w:val="0"/>
              <w:jc w:val="center"/>
            </w:pPr>
            <w:r>
              <w:rPr>
                <w:sz w:val="20"/>
              </w:rPr>
              <w:t xml:space="preserve">- СО 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2 600,0</w:t>
            </w:r>
          </w:p>
        </w:tc>
        <w:tc>
          <w:tcPr>
            <w:tcW w:w="1247" w:type="dxa"/>
          </w:tcPr>
          <w:p>
            <w:pPr>
              <w:pStyle w:val="0"/>
              <w:jc w:val="right"/>
            </w:pPr>
            <w:r>
              <w:rPr>
                <w:sz w:val="20"/>
              </w:rPr>
              <w:t xml:space="preserve">1 000,0</w:t>
            </w:r>
          </w:p>
        </w:tc>
        <w:tc>
          <w:tcPr>
            <w:tcW w:w="1247" w:type="dxa"/>
          </w:tcPr>
          <w:p>
            <w:pPr>
              <w:pStyle w:val="0"/>
              <w:jc w:val="right"/>
            </w:pPr>
            <w:r>
              <w:rPr>
                <w:sz w:val="20"/>
              </w:rPr>
              <w:t xml:space="preserve">1 200,0</w:t>
            </w:r>
          </w:p>
        </w:tc>
        <w:tc>
          <w:tcPr>
            <w:tcW w:w="1247" w:type="dxa"/>
          </w:tcPr>
          <w:p>
            <w:pPr>
              <w:pStyle w:val="0"/>
              <w:jc w:val="right"/>
            </w:pPr>
            <w:r>
              <w:rPr>
                <w:sz w:val="20"/>
              </w:rPr>
              <w:t xml:space="preserve">200,0</w:t>
            </w:r>
          </w:p>
        </w:tc>
        <w:tc>
          <w:tcPr>
            <w:tcW w:w="1247" w:type="dxa"/>
          </w:tcPr>
          <w:p>
            <w:pPr>
              <w:pStyle w:val="0"/>
              <w:jc w:val="right"/>
            </w:pPr>
            <w:r>
              <w:rPr>
                <w:sz w:val="20"/>
              </w:rPr>
              <w:t xml:space="preserve">200,0</w:t>
            </w:r>
          </w:p>
        </w:tc>
      </w:tr>
      <w:tr>
        <w:tc>
          <w:tcPr>
            <w:vMerge w:val="continue"/>
          </w:tcPr>
          <w:p/>
        </w:tc>
        <w:tc>
          <w:tcPr>
            <w:tcW w:w="1985" w:type="dxa"/>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2.1.1. Мероприятие "Субсидии бюджетам муниципальных образований Магаданской области на реализацию мероприятий в сфере укрепления гражданского единства, гармонизации межнациональных отношений, профилактики экстремизма"</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3 200,0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c>
          <w:tcPr>
            <w:tcW w:w="1247" w:type="dxa"/>
          </w:tcPr>
          <w:p>
            <w:pPr>
              <w:pStyle w:val="0"/>
              <w:jc w:val="right"/>
            </w:pPr>
            <w:r>
              <w:rPr>
                <w:sz w:val="20"/>
              </w:rPr>
              <w:t xml:space="preserve">800,0</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2.1.1.1. Подмероприятие "Муниципальное образование "Город Магадан"</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707,7</w:t>
            </w:r>
          </w:p>
        </w:tc>
        <w:tc>
          <w:tcPr>
            <w:tcW w:w="1247" w:type="dxa"/>
          </w:tcPr>
          <w:p>
            <w:pPr>
              <w:pStyle w:val="0"/>
              <w:jc w:val="right"/>
            </w:pPr>
            <w:r>
              <w:rPr>
                <w:sz w:val="20"/>
              </w:rPr>
              <w:t xml:space="preserve">129,3</w:t>
            </w:r>
          </w:p>
        </w:tc>
        <w:tc>
          <w:tcPr>
            <w:tcW w:w="1247" w:type="dxa"/>
          </w:tcPr>
          <w:p>
            <w:pPr>
              <w:pStyle w:val="0"/>
              <w:jc w:val="right"/>
            </w:pPr>
            <w:r>
              <w:rPr>
                <w:sz w:val="20"/>
              </w:rPr>
              <w:t xml:space="preserve">120,0</w:t>
            </w:r>
          </w:p>
        </w:tc>
        <w:tc>
          <w:tcPr>
            <w:tcW w:w="1247" w:type="dxa"/>
          </w:tcPr>
          <w:p>
            <w:pPr>
              <w:pStyle w:val="0"/>
              <w:jc w:val="right"/>
            </w:pPr>
            <w:r>
              <w:rPr>
                <w:sz w:val="20"/>
              </w:rPr>
              <w:t xml:space="preserve">229,2</w:t>
            </w:r>
          </w:p>
        </w:tc>
        <w:tc>
          <w:tcPr>
            <w:tcW w:w="1247" w:type="dxa"/>
          </w:tcPr>
          <w:p>
            <w:pPr>
              <w:pStyle w:val="0"/>
              <w:jc w:val="right"/>
            </w:pPr>
            <w:r>
              <w:rPr>
                <w:sz w:val="20"/>
              </w:rPr>
              <w:t xml:space="preserve">229,2</w:t>
            </w:r>
          </w:p>
        </w:tc>
      </w:tr>
      <w:tr>
        <w:tc>
          <w:tcPr>
            <w:tcW w:w="2836" w:type="dxa"/>
          </w:tcPr>
          <w:p>
            <w:pPr>
              <w:pStyle w:val="0"/>
              <w:jc w:val="both"/>
            </w:pPr>
            <w:r>
              <w:rPr>
                <w:sz w:val="20"/>
              </w:rPr>
              <w:t xml:space="preserve">2.1.1.2. Подмероприятие "Муниципальное образование "Ягоднинский муниципальный округ"</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379,4</w:t>
            </w:r>
          </w:p>
        </w:tc>
        <w:tc>
          <w:tcPr>
            <w:tcW w:w="1247" w:type="dxa"/>
          </w:tcPr>
          <w:p>
            <w:pPr>
              <w:pStyle w:val="0"/>
              <w:jc w:val="right"/>
            </w:pPr>
            <w:r>
              <w:rPr>
                <w:sz w:val="20"/>
              </w:rPr>
              <w:t xml:space="preserve">286,1</w:t>
            </w:r>
          </w:p>
        </w:tc>
        <w:tc>
          <w:tcPr>
            <w:tcW w:w="1247" w:type="dxa"/>
          </w:tcPr>
          <w:p>
            <w:pPr>
              <w:pStyle w:val="0"/>
              <w:jc w:val="right"/>
            </w:pPr>
            <w:r>
              <w:rPr>
                <w:sz w:val="20"/>
              </w:rPr>
              <w:t xml:space="preserve">93,3</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2.1.1.3. Подмероприятие "Муниципальное образование "Северо-Эвенский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577,7</w:t>
            </w:r>
          </w:p>
        </w:tc>
        <w:tc>
          <w:tcPr>
            <w:tcW w:w="1247" w:type="dxa"/>
          </w:tcPr>
          <w:p>
            <w:pPr>
              <w:pStyle w:val="0"/>
              <w:jc w:val="right"/>
            </w:pPr>
            <w:r>
              <w:rPr>
                <w:sz w:val="20"/>
              </w:rPr>
              <w:t xml:space="preserve">159,1</w:t>
            </w:r>
          </w:p>
        </w:tc>
        <w:tc>
          <w:tcPr>
            <w:tcW w:w="1247" w:type="dxa"/>
          </w:tcPr>
          <w:p>
            <w:pPr>
              <w:pStyle w:val="0"/>
              <w:jc w:val="right"/>
            </w:pPr>
            <w:r>
              <w:rPr>
                <w:sz w:val="20"/>
              </w:rPr>
              <w:t xml:space="preserve">120,0</w:t>
            </w:r>
          </w:p>
        </w:tc>
        <w:tc>
          <w:tcPr>
            <w:tcW w:w="1247" w:type="dxa"/>
          </w:tcPr>
          <w:p>
            <w:pPr>
              <w:pStyle w:val="0"/>
              <w:jc w:val="right"/>
            </w:pPr>
            <w:r>
              <w:rPr>
                <w:sz w:val="20"/>
              </w:rPr>
              <w:t xml:space="preserve">149,3</w:t>
            </w:r>
          </w:p>
        </w:tc>
        <w:tc>
          <w:tcPr>
            <w:tcW w:w="1247" w:type="dxa"/>
          </w:tcPr>
          <w:p>
            <w:pPr>
              <w:pStyle w:val="0"/>
              <w:jc w:val="right"/>
            </w:pPr>
            <w:r>
              <w:rPr>
                <w:sz w:val="20"/>
              </w:rPr>
              <w:t xml:space="preserve">149,3</w:t>
            </w:r>
          </w:p>
        </w:tc>
      </w:tr>
      <w:tr>
        <w:tc>
          <w:tcPr>
            <w:tcW w:w="2836" w:type="dxa"/>
          </w:tcPr>
          <w:p>
            <w:pPr>
              <w:pStyle w:val="0"/>
              <w:jc w:val="both"/>
            </w:pPr>
            <w:r>
              <w:rPr>
                <w:sz w:val="20"/>
              </w:rPr>
              <w:t xml:space="preserve">2.1.1.4. Подмероприятие "Муниципальное образование "Омсукчанский муниципальный округ"</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587,9</w:t>
            </w:r>
          </w:p>
        </w:tc>
        <w:tc>
          <w:tcPr>
            <w:tcW w:w="1247" w:type="dxa"/>
          </w:tcPr>
          <w:p>
            <w:pPr>
              <w:pStyle w:val="0"/>
              <w:jc w:val="right"/>
            </w:pPr>
            <w:r>
              <w:rPr>
                <w:sz w:val="20"/>
              </w:rPr>
              <w:t xml:space="preserve">-</w:t>
            </w:r>
          </w:p>
        </w:tc>
        <w:tc>
          <w:tcPr>
            <w:tcW w:w="1247" w:type="dxa"/>
          </w:tcPr>
          <w:p>
            <w:pPr>
              <w:pStyle w:val="0"/>
              <w:jc w:val="right"/>
            </w:pPr>
            <w:r>
              <w:rPr>
                <w:sz w:val="20"/>
              </w:rPr>
              <w:t xml:space="preserve">93,5</w:t>
            </w:r>
          </w:p>
        </w:tc>
        <w:tc>
          <w:tcPr>
            <w:tcW w:w="1247" w:type="dxa"/>
          </w:tcPr>
          <w:p>
            <w:pPr>
              <w:pStyle w:val="0"/>
              <w:jc w:val="right"/>
            </w:pPr>
            <w:r>
              <w:rPr>
                <w:sz w:val="20"/>
              </w:rPr>
              <w:t xml:space="preserve">247,3</w:t>
            </w:r>
          </w:p>
        </w:tc>
        <w:tc>
          <w:tcPr>
            <w:tcW w:w="1247" w:type="dxa"/>
          </w:tcPr>
          <w:p>
            <w:pPr>
              <w:pStyle w:val="0"/>
              <w:jc w:val="right"/>
            </w:pPr>
            <w:r>
              <w:rPr>
                <w:sz w:val="20"/>
              </w:rPr>
              <w:t xml:space="preserve">247,3</w:t>
            </w:r>
          </w:p>
        </w:tc>
      </w:tr>
      <w:tr>
        <w:tc>
          <w:tcPr>
            <w:tcW w:w="2836" w:type="dxa"/>
          </w:tcPr>
          <w:p>
            <w:pPr>
              <w:pStyle w:val="0"/>
              <w:jc w:val="both"/>
            </w:pPr>
            <w:r>
              <w:rPr>
                <w:sz w:val="20"/>
              </w:rPr>
              <w:t xml:space="preserve">2.1.1.5. Подмероприятие "Муниципальное образование "Среднеканский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314,5</w:t>
            </w:r>
          </w:p>
        </w:tc>
        <w:tc>
          <w:tcPr>
            <w:tcW w:w="1247" w:type="dxa"/>
          </w:tcPr>
          <w:p>
            <w:pPr>
              <w:pStyle w:val="0"/>
              <w:jc w:val="right"/>
            </w:pPr>
            <w:r>
              <w:rPr>
                <w:sz w:val="20"/>
              </w:rPr>
              <w:t xml:space="preserve">52,0</w:t>
            </w:r>
          </w:p>
        </w:tc>
        <w:tc>
          <w:tcPr>
            <w:tcW w:w="1247" w:type="dxa"/>
          </w:tcPr>
          <w:p>
            <w:pPr>
              <w:pStyle w:val="0"/>
              <w:jc w:val="right"/>
            </w:pPr>
            <w:r>
              <w:rPr>
                <w:sz w:val="20"/>
              </w:rPr>
              <w:t xml:space="preserve">93,3</w:t>
            </w:r>
          </w:p>
        </w:tc>
        <w:tc>
          <w:tcPr>
            <w:tcW w:w="1247" w:type="dxa"/>
          </w:tcPr>
          <w:p>
            <w:pPr>
              <w:pStyle w:val="0"/>
              <w:jc w:val="right"/>
            </w:pPr>
            <w:r>
              <w:rPr>
                <w:sz w:val="20"/>
              </w:rPr>
              <w:t xml:space="preserve">84,6</w:t>
            </w:r>
          </w:p>
        </w:tc>
        <w:tc>
          <w:tcPr>
            <w:tcW w:w="1247" w:type="dxa"/>
          </w:tcPr>
          <w:p>
            <w:pPr>
              <w:pStyle w:val="0"/>
              <w:jc w:val="right"/>
            </w:pPr>
            <w:r>
              <w:rPr>
                <w:sz w:val="20"/>
              </w:rPr>
              <w:t xml:space="preserve">84,6</w:t>
            </w:r>
          </w:p>
        </w:tc>
      </w:tr>
      <w:tr>
        <w:tc>
          <w:tcPr>
            <w:tcW w:w="2836" w:type="dxa"/>
          </w:tcPr>
          <w:p>
            <w:pPr>
              <w:pStyle w:val="0"/>
              <w:jc w:val="both"/>
            </w:pPr>
            <w:r>
              <w:rPr>
                <w:sz w:val="20"/>
              </w:rPr>
              <w:t xml:space="preserve">2.1.1.6. Подмероприятие "Муниципальное образование "Тенькинский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206,5</w:t>
            </w:r>
          </w:p>
        </w:tc>
        <w:tc>
          <w:tcPr>
            <w:tcW w:w="1247" w:type="dxa"/>
          </w:tcPr>
          <w:p>
            <w:pPr>
              <w:pStyle w:val="0"/>
              <w:jc w:val="right"/>
            </w:pPr>
            <w:r>
              <w:rPr>
                <w:sz w:val="20"/>
              </w:rPr>
              <w:t xml:space="preserve">73,4</w:t>
            </w:r>
          </w:p>
        </w:tc>
        <w:tc>
          <w:tcPr>
            <w:tcW w:w="1247" w:type="dxa"/>
          </w:tcPr>
          <w:p>
            <w:pPr>
              <w:pStyle w:val="0"/>
              <w:jc w:val="right"/>
            </w:pPr>
            <w:r>
              <w:rPr>
                <w:sz w:val="20"/>
              </w:rPr>
              <w:t xml:space="preserve">93,3</w:t>
            </w:r>
          </w:p>
        </w:tc>
        <w:tc>
          <w:tcPr>
            <w:tcW w:w="1247" w:type="dxa"/>
          </w:tcPr>
          <w:p>
            <w:pPr>
              <w:pStyle w:val="0"/>
              <w:jc w:val="right"/>
            </w:pPr>
            <w:r>
              <w:rPr>
                <w:sz w:val="20"/>
              </w:rPr>
              <w:t xml:space="preserve">19,9</w:t>
            </w:r>
          </w:p>
        </w:tc>
        <w:tc>
          <w:tcPr>
            <w:tcW w:w="1247" w:type="dxa"/>
          </w:tcPr>
          <w:p>
            <w:pPr>
              <w:pStyle w:val="0"/>
              <w:jc w:val="right"/>
            </w:pPr>
            <w:r>
              <w:rPr>
                <w:sz w:val="20"/>
              </w:rPr>
              <w:t xml:space="preserve">19,9</w:t>
            </w:r>
          </w:p>
        </w:tc>
      </w:tr>
      <w:tr>
        <w:tc>
          <w:tcPr>
            <w:tcW w:w="2836" w:type="dxa"/>
          </w:tcPr>
          <w:p>
            <w:pPr>
              <w:pStyle w:val="0"/>
              <w:jc w:val="both"/>
            </w:pPr>
            <w:r>
              <w:rPr>
                <w:sz w:val="20"/>
              </w:rPr>
              <w:t xml:space="preserve">2.1.1.7. Подмероприятие "Муниципальное образование "Хасынский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192,9</w:t>
            </w:r>
          </w:p>
        </w:tc>
        <w:tc>
          <w:tcPr>
            <w:tcW w:w="1247" w:type="dxa"/>
          </w:tcPr>
          <w:p>
            <w:pPr>
              <w:pStyle w:val="0"/>
              <w:jc w:val="right"/>
            </w:pPr>
            <w:r>
              <w:rPr>
                <w:sz w:val="20"/>
              </w:rPr>
              <w:t xml:space="preserve">-</w:t>
            </w:r>
          </w:p>
        </w:tc>
        <w:tc>
          <w:tcPr>
            <w:tcW w:w="1247" w:type="dxa"/>
          </w:tcPr>
          <w:p>
            <w:pPr>
              <w:pStyle w:val="0"/>
              <w:jc w:val="right"/>
            </w:pPr>
            <w:r>
              <w:rPr>
                <w:sz w:val="20"/>
              </w:rPr>
              <w:t xml:space="preserve">93,3</w:t>
            </w:r>
          </w:p>
        </w:tc>
        <w:tc>
          <w:tcPr>
            <w:tcW w:w="1247" w:type="dxa"/>
          </w:tcPr>
          <w:p>
            <w:pPr>
              <w:pStyle w:val="0"/>
              <w:jc w:val="right"/>
            </w:pPr>
            <w:r>
              <w:rPr>
                <w:sz w:val="20"/>
              </w:rPr>
              <w:t xml:space="preserve">49,8</w:t>
            </w:r>
          </w:p>
        </w:tc>
        <w:tc>
          <w:tcPr>
            <w:tcW w:w="1247" w:type="dxa"/>
          </w:tcPr>
          <w:p>
            <w:pPr>
              <w:pStyle w:val="0"/>
              <w:jc w:val="right"/>
            </w:pPr>
            <w:r>
              <w:rPr>
                <w:sz w:val="20"/>
              </w:rPr>
              <w:t xml:space="preserve">49,8</w:t>
            </w:r>
          </w:p>
        </w:tc>
      </w:tr>
      <w:tr>
        <w:tc>
          <w:tcPr>
            <w:tcW w:w="2836" w:type="dxa"/>
          </w:tcPr>
          <w:p>
            <w:pPr>
              <w:pStyle w:val="0"/>
              <w:jc w:val="both"/>
            </w:pPr>
            <w:r>
              <w:rPr>
                <w:sz w:val="20"/>
              </w:rPr>
              <w:t xml:space="preserve">2.1.1.8. Подмероприятие "Муниципальное образование "Ольский муниципальный округ Магаданской области"</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233,2</w:t>
            </w:r>
          </w:p>
        </w:tc>
        <w:tc>
          <w:tcPr>
            <w:tcW w:w="1247" w:type="dxa"/>
          </w:tcPr>
          <w:p>
            <w:pPr>
              <w:pStyle w:val="0"/>
              <w:jc w:val="right"/>
            </w:pPr>
            <w:r>
              <w:rPr>
                <w:sz w:val="20"/>
              </w:rPr>
              <w:t xml:space="preserve">100,1</w:t>
            </w:r>
          </w:p>
        </w:tc>
        <w:tc>
          <w:tcPr>
            <w:tcW w:w="1247" w:type="dxa"/>
          </w:tcPr>
          <w:p>
            <w:pPr>
              <w:pStyle w:val="0"/>
              <w:jc w:val="right"/>
            </w:pPr>
            <w:r>
              <w:rPr>
                <w:sz w:val="20"/>
              </w:rPr>
              <w:t xml:space="preserve">93,3</w:t>
            </w:r>
          </w:p>
        </w:tc>
        <w:tc>
          <w:tcPr>
            <w:tcW w:w="1247" w:type="dxa"/>
          </w:tcPr>
          <w:p>
            <w:pPr>
              <w:pStyle w:val="0"/>
              <w:jc w:val="right"/>
            </w:pPr>
            <w:r>
              <w:rPr>
                <w:sz w:val="20"/>
              </w:rPr>
              <w:t xml:space="preserve">19,9</w:t>
            </w:r>
          </w:p>
        </w:tc>
        <w:tc>
          <w:tcPr>
            <w:tcW w:w="1247" w:type="dxa"/>
          </w:tcPr>
          <w:p>
            <w:pPr>
              <w:pStyle w:val="0"/>
              <w:jc w:val="right"/>
            </w:pPr>
            <w:r>
              <w:rPr>
                <w:sz w:val="20"/>
              </w:rPr>
              <w:t xml:space="preserve">19,9</w:t>
            </w:r>
          </w:p>
        </w:tc>
      </w:tr>
      <w:tr>
        <w:tc>
          <w:tcPr>
            <w:tcW w:w="2836" w:type="dxa"/>
          </w:tcPr>
          <w:p>
            <w:pPr>
              <w:pStyle w:val="0"/>
              <w:jc w:val="both"/>
            </w:pPr>
            <w:r>
              <w:rPr>
                <w:sz w:val="20"/>
              </w:rPr>
              <w:t xml:space="preserve">2.1.1.9. Подмероприятие "Муниципальное образование "Сусуманский муниципальный округ"</w:t>
            </w: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2.1.2. Мероприятие "Субсидии казачьим обществам Магаданской области на укрепление их материальной базы и развитие казачьей культуры"</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2 600,0</w:t>
            </w:r>
          </w:p>
        </w:tc>
        <w:tc>
          <w:tcPr>
            <w:tcW w:w="1247" w:type="dxa"/>
          </w:tcPr>
          <w:p>
            <w:pPr>
              <w:pStyle w:val="0"/>
              <w:jc w:val="right"/>
            </w:pPr>
            <w:r>
              <w:rPr>
                <w:sz w:val="20"/>
              </w:rPr>
              <w:t xml:space="preserve">1 000,0</w:t>
            </w:r>
          </w:p>
        </w:tc>
        <w:tc>
          <w:tcPr>
            <w:tcW w:w="1247" w:type="dxa"/>
          </w:tcPr>
          <w:p>
            <w:pPr>
              <w:pStyle w:val="0"/>
              <w:jc w:val="right"/>
            </w:pPr>
            <w:r>
              <w:rPr>
                <w:sz w:val="20"/>
              </w:rPr>
              <w:t xml:space="preserve">1 200,0</w:t>
            </w:r>
          </w:p>
        </w:tc>
        <w:tc>
          <w:tcPr>
            <w:tcW w:w="1247" w:type="dxa"/>
          </w:tcPr>
          <w:p>
            <w:pPr>
              <w:pStyle w:val="0"/>
              <w:jc w:val="right"/>
            </w:pPr>
            <w:r>
              <w:rPr>
                <w:sz w:val="20"/>
              </w:rPr>
              <w:t xml:space="preserve">200,0</w:t>
            </w:r>
          </w:p>
        </w:tc>
        <w:tc>
          <w:tcPr>
            <w:tcW w:w="1247" w:type="dxa"/>
          </w:tcPr>
          <w:p>
            <w:pPr>
              <w:pStyle w:val="0"/>
              <w:jc w:val="right"/>
            </w:pPr>
            <w:r>
              <w:rPr>
                <w:sz w:val="20"/>
              </w:rPr>
              <w:t xml:space="preserve">200,0</w:t>
            </w:r>
          </w:p>
        </w:tc>
      </w:tr>
      <w:tr>
        <w:tc>
          <w:tcPr>
            <w:vMerge w:val="continue"/>
          </w:tcPr>
          <w:p/>
        </w:tc>
        <w:tc>
          <w:tcPr>
            <w:tcW w:w="1985" w:type="dxa"/>
          </w:tcPr>
          <w:p>
            <w:pPr>
              <w:pStyle w:val="0"/>
              <w:jc w:val="center"/>
            </w:pPr>
            <w:r>
              <w:rPr>
                <w:sz w:val="20"/>
              </w:rPr>
              <w:t xml:space="preserve">- СО НКО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2 600,0</w:t>
            </w:r>
          </w:p>
        </w:tc>
        <w:tc>
          <w:tcPr>
            <w:tcW w:w="1247" w:type="dxa"/>
          </w:tcPr>
          <w:p>
            <w:pPr>
              <w:pStyle w:val="0"/>
              <w:jc w:val="right"/>
            </w:pPr>
            <w:r>
              <w:rPr>
                <w:sz w:val="20"/>
              </w:rPr>
              <w:t xml:space="preserve">1 000,0</w:t>
            </w:r>
          </w:p>
        </w:tc>
        <w:tc>
          <w:tcPr>
            <w:tcW w:w="1247" w:type="dxa"/>
          </w:tcPr>
          <w:p>
            <w:pPr>
              <w:pStyle w:val="0"/>
              <w:jc w:val="right"/>
            </w:pPr>
            <w:r>
              <w:rPr>
                <w:sz w:val="20"/>
              </w:rPr>
              <w:t xml:space="preserve">1 200,0</w:t>
            </w:r>
          </w:p>
        </w:tc>
        <w:tc>
          <w:tcPr>
            <w:tcW w:w="1247" w:type="dxa"/>
          </w:tcPr>
          <w:p>
            <w:pPr>
              <w:pStyle w:val="0"/>
              <w:jc w:val="right"/>
            </w:pPr>
            <w:r>
              <w:rPr>
                <w:sz w:val="20"/>
              </w:rPr>
              <w:t xml:space="preserve">200,0</w:t>
            </w:r>
          </w:p>
        </w:tc>
        <w:tc>
          <w:tcPr>
            <w:tcW w:w="1247" w:type="dxa"/>
          </w:tcPr>
          <w:p>
            <w:pPr>
              <w:pStyle w:val="0"/>
              <w:jc w:val="right"/>
            </w:pPr>
            <w:r>
              <w:rPr>
                <w:sz w:val="20"/>
              </w:rPr>
              <w:t xml:space="preserve">200,0</w:t>
            </w:r>
          </w:p>
        </w:tc>
      </w:tr>
      <w:tr>
        <w:tc>
          <w:tcPr>
            <w:tcW w:w="2836" w:type="dxa"/>
            <w:vMerge w:val="restart"/>
          </w:tcPr>
          <w:p>
            <w:pPr>
              <w:pStyle w:val="0"/>
              <w:jc w:val="both"/>
            </w:pPr>
            <w:r>
              <w:rPr>
                <w:sz w:val="20"/>
              </w:rPr>
              <w:t xml:space="preserve">2.2. 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1985" w:type="dxa"/>
            <w:vMerge w:val="restart"/>
          </w:tcPr>
          <w:p>
            <w:pPr>
              <w:pStyle w:val="0"/>
              <w:jc w:val="center"/>
            </w:pPr>
            <w:r>
              <w:rPr>
                <w:sz w:val="20"/>
              </w:rPr>
              <w:t xml:space="preserve">всего по основному мероприятию: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4 859,7</w:t>
            </w:r>
          </w:p>
        </w:tc>
        <w:tc>
          <w:tcPr>
            <w:tcW w:w="1247" w:type="dxa"/>
          </w:tcPr>
          <w:p>
            <w:pPr>
              <w:pStyle w:val="0"/>
              <w:jc w:val="right"/>
            </w:pPr>
            <w:r>
              <w:rPr>
                <w:sz w:val="20"/>
              </w:rPr>
              <w:t xml:space="preserve">1 579,9</w:t>
            </w:r>
          </w:p>
        </w:tc>
        <w:tc>
          <w:tcPr>
            <w:tcW w:w="1247" w:type="dxa"/>
          </w:tcPr>
          <w:p>
            <w:pPr>
              <w:pStyle w:val="0"/>
              <w:jc w:val="right"/>
            </w:pPr>
            <w:r>
              <w:rPr>
                <w:sz w:val="20"/>
              </w:rPr>
              <w:t xml:space="preserve">2 079,7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1 744,0</w:t>
            </w:r>
          </w:p>
        </w:tc>
        <w:tc>
          <w:tcPr>
            <w:tcW w:w="1247" w:type="dxa"/>
          </w:tcPr>
          <w:p>
            <w:pPr>
              <w:pStyle w:val="0"/>
              <w:jc w:val="right"/>
            </w:pPr>
            <w:r>
              <w:rPr>
                <w:sz w:val="20"/>
              </w:rPr>
              <w:t xml:space="preserve">872,0</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3 115,7</w:t>
            </w:r>
          </w:p>
        </w:tc>
        <w:tc>
          <w:tcPr>
            <w:tcW w:w="1247" w:type="dxa"/>
          </w:tcPr>
          <w:p>
            <w:pPr>
              <w:pStyle w:val="0"/>
              <w:jc w:val="right"/>
            </w:pPr>
            <w:r>
              <w:rPr>
                <w:sz w:val="20"/>
              </w:rPr>
              <w:t xml:space="preserve">707,9</w:t>
            </w:r>
          </w:p>
        </w:tc>
        <w:tc>
          <w:tcPr>
            <w:tcW w:w="1247" w:type="dxa"/>
          </w:tcPr>
          <w:p>
            <w:pPr>
              <w:pStyle w:val="0"/>
              <w:jc w:val="right"/>
            </w:pPr>
            <w:r>
              <w:rPr>
                <w:sz w:val="20"/>
              </w:rPr>
              <w:t xml:space="preserve">1 207,7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4 249,2</w:t>
            </w:r>
          </w:p>
        </w:tc>
        <w:tc>
          <w:tcPr>
            <w:tcW w:w="1247" w:type="dxa"/>
          </w:tcPr>
          <w:p>
            <w:pPr>
              <w:pStyle w:val="0"/>
              <w:jc w:val="right"/>
            </w:pPr>
            <w:r>
              <w:rPr>
                <w:sz w:val="20"/>
              </w:rPr>
              <w:t xml:space="preserve">969,5</w:t>
            </w:r>
          </w:p>
        </w:tc>
        <w:tc>
          <w:tcPr>
            <w:tcW w:w="1247" w:type="dxa"/>
          </w:tcPr>
          <w:p>
            <w:pPr>
              <w:pStyle w:val="0"/>
              <w:jc w:val="right"/>
            </w:pPr>
            <w:r>
              <w:rPr>
                <w:sz w:val="20"/>
              </w:rPr>
              <w:t xml:space="preserve">2 079,7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1 200,7</w:t>
            </w:r>
          </w:p>
        </w:tc>
        <w:tc>
          <w:tcPr>
            <w:tcW w:w="1247" w:type="dxa"/>
          </w:tcPr>
          <w:p>
            <w:pPr>
              <w:pStyle w:val="0"/>
              <w:jc w:val="right"/>
            </w:pPr>
            <w:r>
              <w:rPr>
                <w:sz w:val="20"/>
              </w:rPr>
              <w:t xml:space="preserve">328,7</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3 048,4</w:t>
            </w:r>
          </w:p>
        </w:tc>
        <w:tc>
          <w:tcPr>
            <w:tcW w:w="1247" w:type="dxa"/>
          </w:tcPr>
          <w:p>
            <w:pPr>
              <w:pStyle w:val="0"/>
              <w:jc w:val="right"/>
            </w:pPr>
            <w:r>
              <w:rPr>
                <w:sz w:val="20"/>
              </w:rPr>
              <w:t xml:space="preserve">640,7</w:t>
            </w:r>
          </w:p>
        </w:tc>
        <w:tc>
          <w:tcPr>
            <w:tcW w:w="1247" w:type="dxa"/>
          </w:tcPr>
          <w:p>
            <w:pPr>
              <w:pStyle w:val="0"/>
              <w:jc w:val="right"/>
            </w:pPr>
            <w:r>
              <w:rPr>
                <w:sz w:val="20"/>
              </w:rPr>
              <w:t xml:space="preserve">1 207,7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4 249,2</w:t>
            </w:r>
          </w:p>
        </w:tc>
        <w:tc>
          <w:tcPr>
            <w:tcW w:w="1247" w:type="dxa"/>
          </w:tcPr>
          <w:p>
            <w:pPr>
              <w:pStyle w:val="0"/>
              <w:jc w:val="right"/>
            </w:pPr>
            <w:r>
              <w:rPr>
                <w:sz w:val="20"/>
              </w:rPr>
              <w:t xml:space="preserve">969,4</w:t>
            </w:r>
          </w:p>
        </w:tc>
        <w:tc>
          <w:tcPr>
            <w:tcW w:w="1247" w:type="dxa"/>
          </w:tcPr>
          <w:p>
            <w:pPr>
              <w:pStyle w:val="0"/>
              <w:jc w:val="right"/>
            </w:pPr>
            <w:r>
              <w:rPr>
                <w:sz w:val="20"/>
              </w:rPr>
              <w:t xml:space="preserve">2 079,7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1 200,7</w:t>
            </w:r>
          </w:p>
        </w:tc>
        <w:tc>
          <w:tcPr>
            <w:tcW w:w="1247" w:type="dxa"/>
          </w:tcPr>
          <w:p>
            <w:pPr>
              <w:pStyle w:val="0"/>
              <w:jc w:val="right"/>
            </w:pPr>
            <w:r>
              <w:rPr>
                <w:sz w:val="20"/>
              </w:rPr>
              <w:t xml:space="preserve">328,7</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3 048,4</w:t>
            </w:r>
          </w:p>
        </w:tc>
        <w:tc>
          <w:tcPr>
            <w:tcW w:w="1247" w:type="dxa"/>
          </w:tcPr>
          <w:p>
            <w:pPr>
              <w:pStyle w:val="0"/>
              <w:jc w:val="right"/>
            </w:pPr>
            <w:r>
              <w:rPr>
                <w:sz w:val="20"/>
              </w:rPr>
              <w:t xml:space="preserve">640,7</w:t>
            </w:r>
          </w:p>
        </w:tc>
        <w:tc>
          <w:tcPr>
            <w:tcW w:w="1247" w:type="dxa"/>
          </w:tcPr>
          <w:p>
            <w:pPr>
              <w:pStyle w:val="0"/>
              <w:jc w:val="right"/>
            </w:pPr>
            <w:r>
              <w:rPr>
                <w:sz w:val="20"/>
              </w:rPr>
              <w:t xml:space="preserve">1 207,7</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vMerge w:val="restart"/>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610,5</w:t>
            </w:r>
          </w:p>
        </w:tc>
        <w:tc>
          <w:tcPr>
            <w:tcW w:w="1247" w:type="dxa"/>
          </w:tcPr>
          <w:p>
            <w:pPr>
              <w:pStyle w:val="0"/>
              <w:jc w:val="right"/>
            </w:pPr>
            <w:r>
              <w:rPr>
                <w:sz w:val="20"/>
              </w:rPr>
              <w:t xml:space="preserve">610,5</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543,2</w:t>
            </w:r>
          </w:p>
        </w:tc>
        <w:tc>
          <w:tcPr>
            <w:tcW w:w="1247" w:type="dxa"/>
          </w:tcPr>
          <w:p>
            <w:pPr>
              <w:pStyle w:val="0"/>
              <w:jc w:val="right"/>
            </w:pPr>
            <w:r>
              <w:rPr>
                <w:sz w:val="20"/>
              </w:rPr>
              <w:t xml:space="preserve">543,2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67,2</w:t>
            </w:r>
          </w:p>
        </w:tc>
        <w:tc>
          <w:tcPr>
            <w:tcW w:w="1247" w:type="dxa"/>
          </w:tcPr>
          <w:p>
            <w:pPr>
              <w:pStyle w:val="0"/>
              <w:jc w:val="right"/>
            </w:pPr>
            <w:r>
              <w:rPr>
                <w:sz w:val="20"/>
              </w:rPr>
              <w:t xml:space="preserve">67,2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2.2.1. Мероприятие "Организация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 в Магаданской области"</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vMerge w:val="restart"/>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2.2.1.1. Подмероприятие "Проведение мероприятий (праздников, конкурсов, выставок, ярмарок, спортивных мероприятий, акций), направленных на укрепление дружбы и взаимопонимания между представителями разных национальностей, сохранение народной культуры, возрождение и развитие историко-культурных и духовных традиций, организация обменных гастролей"</w:t>
            </w: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2.2.1.2. Подмероприятие "Развитие национально-культурных музеев, изготовление национальных костюмов для национально-культурных объединений"</w:t>
            </w:r>
          </w:p>
        </w:tc>
        <w:tc>
          <w:tcPr>
            <w:tcW w:w="1985" w:type="dxa"/>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2.2.1.3. Подмероприятие "Мероприятия по поддержке СО НКО (национально-культурных и религиозных объединений)"</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2.2.1.4. Подмероприятие "Проведение круглых столов, семинаров, научно-практических конференций, конкурсов, массовых мероприятий и мероприятий с участием представителей религиозных конфессий, национальных общественных организаций, руководителей учебных заведений, направленных на воспитание толерантности, развитие межкультурного взаимодействия, профилактику экстремизма, в том числе на национальной и религиозной почве, и терроризма"</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2.2.1.5. Подмероприятие "Обеспечение участия специалистов органов исполнительной власти и местного самоуправления в программах повышения квалификации, в семинарах, конференциях. Совещаниях, проводимых за пределами Магаданской области по вопросам государственной национальной политики"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Министерство образования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2.2.1.6. Подмероприятие "Разработка, изготовление, издание и распространение печатных материалов по вопросам противодействия экстремизму и терроризму, социально-культурной адаптации и интеграции мигрантов"</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2.2.1.7. Подмероприятие "Размещение в средствах массовой информации, издание печатных информационно-публицистических материалов о деятельности этнокультурных объединений по сохранению национальных культур, гармонизации межнациональных и межконфессиональных отношений, национальных праздниках, традициях и обычаях народов, проживающих в Магаданской области"</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2.2.1.8. Подмероприятие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в Магаданской области и конфликтогенных факторов и распространения среди СО НКО"</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2 900,0</w:t>
            </w:r>
          </w:p>
        </w:tc>
        <w:tc>
          <w:tcPr>
            <w:tcW w:w="1247" w:type="dxa"/>
          </w:tcPr>
          <w:p>
            <w:pPr>
              <w:pStyle w:val="0"/>
              <w:jc w:val="right"/>
            </w:pPr>
            <w:r>
              <w:rPr>
                <w:sz w:val="20"/>
              </w:rPr>
              <w:t xml:space="preserve">600,0</w:t>
            </w:r>
          </w:p>
        </w:tc>
        <w:tc>
          <w:tcPr>
            <w:tcW w:w="1247" w:type="dxa"/>
          </w:tcPr>
          <w:p>
            <w:pPr>
              <w:pStyle w:val="0"/>
              <w:jc w:val="right"/>
            </w:pPr>
            <w:r>
              <w:rPr>
                <w:sz w:val="20"/>
              </w:rPr>
              <w:t xml:space="preserve">1 100,0</w:t>
            </w:r>
          </w:p>
        </w:tc>
        <w:tc>
          <w:tcPr>
            <w:tcW w:w="1247" w:type="dxa"/>
          </w:tcPr>
          <w:p>
            <w:pPr>
              <w:pStyle w:val="0"/>
              <w:jc w:val="right"/>
            </w:pPr>
            <w:r>
              <w:rPr>
                <w:sz w:val="20"/>
              </w:rPr>
              <w:t xml:space="preserve">600,0</w:t>
            </w:r>
          </w:p>
        </w:tc>
        <w:tc>
          <w:tcPr>
            <w:tcW w:w="1247" w:type="dxa"/>
          </w:tcPr>
          <w:p>
            <w:pPr>
              <w:pStyle w:val="0"/>
              <w:jc w:val="right"/>
            </w:pPr>
            <w:r>
              <w:rPr>
                <w:sz w:val="20"/>
              </w:rPr>
              <w:t xml:space="preserve">600,0</w:t>
            </w:r>
          </w:p>
        </w:tc>
      </w:tr>
      <w:tr>
        <w:tc>
          <w:tcPr>
            <w:tcW w:w="2836" w:type="dxa"/>
            <w:vMerge w:val="restart"/>
          </w:tcPr>
          <w:p>
            <w:pPr>
              <w:pStyle w:val="0"/>
              <w:jc w:val="both"/>
            </w:pPr>
            <w:r>
              <w:rPr>
                <w:sz w:val="20"/>
              </w:rPr>
              <w:t xml:space="preserve">2.2.2. Мероприятие "Единая субсидия на достижение показателей государственной программы Российской Федерации "Реализация государственной национальной политики"</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1 959,7</w:t>
            </w:r>
          </w:p>
        </w:tc>
        <w:tc>
          <w:tcPr>
            <w:tcW w:w="1247" w:type="dxa"/>
          </w:tcPr>
          <w:p>
            <w:pPr>
              <w:pStyle w:val="0"/>
              <w:jc w:val="right"/>
            </w:pPr>
            <w:r>
              <w:rPr>
                <w:sz w:val="20"/>
              </w:rPr>
              <w:t xml:space="preserve">979,9</w:t>
            </w:r>
          </w:p>
        </w:tc>
        <w:tc>
          <w:tcPr>
            <w:tcW w:w="1247" w:type="dxa"/>
          </w:tcPr>
          <w:p>
            <w:pPr>
              <w:pStyle w:val="0"/>
              <w:jc w:val="right"/>
            </w:pPr>
            <w:r>
              <w:rPr>
                <w:sz w:val="20"/>
              </w:rPr>
              <w:t xml:space="preserve">979,7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1 744,0</w:t>
            </w:r>
          </w:p>
        </w:tc>
        <w:tc>
          <w:tcPr>
            <w:tcW w:w="1247" w:type="dxa"/>
          </w:tcPr>
          <w:p>
            <w:pPr>
              <w:pStyle w:val="0"/>
              <w:jc w:val="right"/>
            </w:pPr>
            <w:r>
              <w:rPr>
                <w:sz w:val="20"/>
              </w:rPr>
              <w:t xml:space="preserve">872,0</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215,7</w:t>
            </w:r>
          </w:p>
        </w:tc>
        <w:tc>
          <w:tcPr>
            <w:tcW w:w="1247" w:type="dxa"/>
          </w:tcPr>
          <w:p>
            <w:pPr>
              <w:pStyle w:val="0"/>
              <w:jc w:val="right"/>
            </w:pPr>
            <w:r>
              <w:rPr>
                <w:sz w:val="20"/>
              </w:rPr>
              <w:t xml:space="preserve">107,9</w:t>
            </w:r>
          </w:p>
        </w:tc>
        <w:tc>
          <w:tcPr>
            <w:tcW w:w="1247" w:type="dxa"/>
          </w:tcPr>
          <w:p>
            <w:pPr>
              <w:pStyle w:val="0"/>
              <w:jc w:val="right"/>
            </w:pPr>
            <w:r>
              <w:rPr>
                <w:sz w:val="20"/>
              </w:rPr>
              <w:t xml:space="preserve">107,7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1 349,2</w:t>
            </w:r>
          </w:p>
        </w:tc>
        <w:tc>
          <w:tcPr>
            <w:tcW w:w="1247" w:type="dxa"/>
          </w:tcPr>
          <w:p>
            <w:pPr>
              <w:pStyle w:val="0"/>
              <w:jc w:val="right"/>
            </w:pPr>
            <w:r>
              <w:rPr>
                <w:sz w:val="20"/>
              </w:rPr>
              <w:t xml:space="preserve">369,4</w:t>
            </w:r>
          </w:p>
        </w:tc>
        <w:tc>
          <w:tcPr>
            <w:tcW w:w="1247" w:type="dxa"/>
          </w:tcPr>
          <w:p>
            <w:pPr>
              <w:pStyle w:val="0"/>
              <w:jc w:val="right"/>
            </w:pPr>
            <w:r>
              <w:rPr>
                <w:sz w:val="20"/>
              </w:rPr>
              <w:t xml:space="preserve">979,8</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1 200,7</w:t>
            </w:r>
          </w:p>
        </w:tc>
        <w:tc>
          <w:tcPr>
            <w:tcW w:w="1247" w:type="dxa"/>
          </w:tcPr>
          <w:p>
            <w:pPr>
              <w:pStyle w:val="0"/>
              <w:jc w:val="right"/>
            </w:pPr>
            <w:r>
              <w:rPr>
                <w:sz w:val="20"/>
              </w:rPr>
              <w:t xml:space="preserve">328,7</w:t>
            </w:r>
          </w:p>
        </w:tc>
        <w:tc>
          <w:tcPr>
            <w:tcW w:w="1247" w:type="dxa"/>
          </w:tcPr>
          <w:p>
            <w:pPr>
              <w:pStyle w:val="0"/>
              <w:jc w:val="right"/>
            </w:pPr>
            <w:r>
              <w:rPr>
                <w:sz w:val="20"/>
              </w:rPr>
              <w:t xml:space="preserve">872,0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148,4</w:t>
            </w:r>
          </w:p>
        </w:tc>
        <w:tc>
          <w:tcPr>
            <w:tcW w:w="1247" w:type="dxa"/>
          </w:tcPr>
          <w:p>
            <w:pPr>
              <w:pStyle w:val="0"/>
              <w:jc w:val="right"/>
            </w:pPr>
            <w:r>
              <w:rPr>
                <w:sz w:val="20"/>
              </w:rPr>
              <w:t xml:space="preserve">40,7</w:t>
            </w:r>
          </w:p>
        </w:tc>
        <w:tc>
          <w:tcPr>
            <w:tcW w:w="1247" w:type="dxa"/>
          </w:tcPr>
          <w:p>
            <w:pPr>
              <w:pStyle w:val="0"/>
              <w:jc w:val="right"/>
            </w:pPr>
            <w:r>
              <w:rPr>
                <w:sz w:val="20"/>
              </w:rPr>
              <w:t xml:space="preserve">107,8</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610,5</w:t>
            </w:r>
          </w:p>
        </w:tc>
        <w:tc>
          <w:tcPr>
            <w:tcW w:w="1247" w:type="dxa"/>
          </w:tcPr>
          <w:p>
            <w:pPr>
              <w:pStyle w:val="0"/>
              <w:jc w:val="right"/>
            </w:pPr>
            <w:r>
              <w:rPr>
                <w:sz w:val="20"/>
              </w:rPr>
              <w:t xml:space="preserve">610,5</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543,2</w:t>
            </w:r>
          </w:p>
        </w:tc>
        <w:tc>
          <w:tcPr>
            <w:tcW w:w="1247" w:type="dxa"/>
          </w:tcPr>
          <w:p>
            <w:pPr>
              <w:pStyle w:val="0"/>
              <w:jc w:val="right"/>
            </w:pPr>
            <w:r>
              <w:rPr>
                <w:sz w:val="20"/>
              </w:rPr>
              <w:t xml:space="preserve">543,2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67,2</w:t>
            </w:r>
          </w:p>
        </w:tc>
        <w:tc>
          <w:tcPr>
            <w:tcW w:w="1247" w:type="dxa"/>
          </w:tcPr>
          <w:p>
            <w:pPr>
              <w:pStyle w:val="0"/>
              <w:jc w:val="right"/>
            </w:pPr>
            <w:r>
              <w:rPr>
                <w:sz w:val="20"/>
              </w:rPr>
              <w:t xml:space="preserve">67,2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2.2.2.1. Подмероприятие "Проведение региональных национальных мероприятий, изготовление сценических костюмов, укрепление материально-технической базы этнокультурных общностей"</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610,5</w:t>
            </w:r>
          </w:p>
        </w:tc>
        <w:tc>
          <w:tcPr>
            <w:tcW w:w="1247" w:type="dxa"/>
          </w:tcPr>
          <w:p>
            <w:pPr>
              <w:pStyle w:val="0"/>
              <w:jc w:val="right"/>
            </w:pPr>
            <w:r>
              <w:rPr>
                <w:sz w:val="20"/>
              </w:rPr>
              <w:t xml:space="preserve">610,5</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543,2</w:t>
            </w:r>
          </w:p>
        </w:tc>
        <w:tc>
          <w:tcPr>
            <w:tcW w:w="1247" w:type="dxa"/>
          </w:tcPr>
          <w:p>
            <w:pPr>
              <w:pStyle w:val="0"/>
              <w:jc w:val="right"/>
            </w:pPr>
            <w:r>
              <w:rPr>
                <w:sz w:val="20"/>
              </w:rPr>
              <w:t xml:space="preserve">543,2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67,2</w:t>
            </w:r>
          </w:p>
        </w:tc>
        <w:tc>
          <w:tcPr>
            <w:tcW w:w="1247" w:type="dxa"/>
          </w:tcPr>
          <w:p>
            <w:pPr>
              <w:pStyle w:val="0"/>
              <w:jc w:val="right"/>
            </w:pPr>
            <w:r>
              <w:rPr>
                <w:sz w:val="20"/>
              </w:rPr>
              <w:t xml:space="preserve">67,2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культуры и туризма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610,5</w:t>
            </w:r>
          </w:p>
        </w:tc>
        <w:tc>
          <w:tcPr>
            <w:tcW w:w="1247" w:type="dxa"/>
          </w:tcPr>
          <w:p>
            <w:pPr>
              <w:pStyle w:val="0"/>
              <w:jc w:val="right"/>
            </w:pPr>
            <w:r>
              <w:rPr>
                <w:sz w:val="20"/>
              </w:rPr>
              <w:t xml:space="preserve">610,5</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543,2</w:t>
            </w:r>
          </w:p>
        </w:tc>
        <w:tc>
          <w:tcPr>
            <w:tcW w:w="1247" w:type="dxa"/>
          </w:tcPr>
          <w:p>
            <w:pPr>
              <w:pStyle w:val="0"/>
              <w:jc w:val="right"/>
            </w:pPr>
            <w:r>
              <w:rPr>
                <w:sz w:val="20"/>
              </w:rPr>
              <w:t xml:space="preserve">543,2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67,2</w:t>
            </w:r>
          </w:p>
        </w:tc>
        <w:tc>
          <w:tcPr>
            <w:tcW w:w="1247" w:type="dxa"/>
          </w:tcPr>
          <w:p>
            <w:pPr>
              <w:pStyle w:val="0"/>
              <w:jc w:val="right"/>
            </w:pPr>
            <w:r>
              <w:rPr>
                <w:sz w:val="20"/>
              </w:rPr>
              <w:t xml:space="preserve">67,2</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2.2.2.2. Подмероприятие "Проведение конкурса "Гордость Колымы" с участием национально-культурных объединений"</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738,4</w:t>
            </w:r>
          </w:p>
        </w:tc>
        <w:tc>
          <w:tcPr>
            <w:tcW w:w="1247" w:type="dxa"/>
          </w:tcPr>
          <w:p>
            <w:pPr>
              <w:pStyle w:val="0"/>
              <w:jc w:val="right"/>
            </w:pPr>
            <w:r>
              <w:rPr>
                <w:sz w:val="20"/>
              </w:rPr>
              <w:t xml:space="preserve">369,5</w:t>
            </w:r>
          </w:p>
        </w:tc>
        <w:tc>
          <w:tcPr>
            <w:tcW w:w="1247" w:type="dxa"/>
          </w:tcPr>
          <w:p>
            <w:pPr>
              <w:pStyle w:val="0"/>
              <w:jc w:val="right"/>
            </w:pPr>
            <w:r>
              <w:rPr>
                <w:sz w:val="20"/>
              </w:rPr>
              <w:t xml:space="preserve">369,0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657,7</w:t>
            </w:r>
          </w:p>
        </w:tc>
        <w:tc>
          <w:tcPr>
            <w:tcW w:w="1247" w:type="dxa"/>
          </w:tcPr>
          <w:p>
            <w:pPr>
              <w:pStyle w:val="0"/>
              <w:jc w:val="right"/>
            </w:pPr>
            <w:r>
              <w:rPr>
                <w:sz w:val="20"/>
              </w:rPr>
              <w:t xml:space="preserve">328,8</w:t>
            </w:r>
          </w:p>
        </w:tc>
        <w:tc>
          <w:tcPr>
            <w:tcW w:w="1247" w:type="dxa"/>
          </w:tcPr>
          <w:p>
            <w:pPr>
              <w:pStyle w:val="0"/>
              <w:jc w:val="right"/>
            </w:pPr>
            <w:r>
              <w:rPr>
                <w:sz w:val="20"/>
              </w:rPr>
              <w:t xml:space="preserve">329,0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80,7</w:t>
            </w:r>
          </w:p>
        </w:tc>
        <w:tc>
          <w:tcPr>
            <w:tcW w:w="1247" w:type="dxa"/>
          </w:tcPr>
          <w:p>
            <w:pPr>
              <w:pStyle w:val="0"/>
              <w:jc w:val="right"/>
            </w:pPr>
            <w:r>
              <w:rPr>
                <w:sz w:val="20"/>
              </w:rPr>
              <w:t xml:space="preserve">40,7</w:t>
            </w:r>
          </w:p>
        </w:tc>
        <w:tc>
          <w:tcPr>
            <w:tcW w:w="1247" w:type="dxa"/>
          </w:tcPr>
          <w:p>
            <w:pPr>
              <w:pStyle w:val="0"/>
              <w:jc w:val="right"/>
            </w:pPr>
            <w:r>
              <w:rPr>
                <w:sz w:val="20"/>
              </w:rPr>
              <w:t xml:space="preserve">40,0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738,4</w:t>
            </w:r>
          </w:p>
        </w:tc>
        <w:tc>
          <w:tcPr>
            <w:tcW w:w="1247" w:type="dxa"/>
          </w:tcPr>
          <w:p>
            <w:pPr>
              <w:pStyle w:val="0"/>
              <w:jc w:val="right"/>
            </w:pPr>
            <w:r>
              <w:rPr>
                <w:sz w:val="20"/>
              </w:rPr>
              <w:t xml:space="preserve">369,4</w:t>
            </w:r>
          </w:p>
        </w:tc>
        <w:tc>
          <w:tcPr>
            <w:tcW w:w="1247" w:type="dxa"/>
          </w:tcPr>
          <w:p>
            <w:pPr>
              <w:pStyle w:val="0"/>
              <w:jc w:val="right"/>
            </w:pPr>
            <w:r>
              <w:rPr>
                <w:sz w:val="20"/>
              </w:rPr>
              <w:t xml:space="preserve">369,0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657,7</w:t>
            </w:r>
          </w:p>
        </w:tc>
        <w:tc>
          <w:tcPr>
            <w:tcW w:w="1247" w:type="dxa"/>
          </w:tcPr>
          <w:p>
            <w:pPr>
              <w:pStyle w:val="0"/>
              <w:jc w:val="right"/>
            </w:pPr>
            <w:r>
              <w:rPr>
                <w:sz w:val="20"/>
              </w:rPr>
              <w:t xml:space="preserve">328,7</w:t>
            </w:r>
          </w:p>
        </w:tc>
        <w:tc>
          <w:tcPr>
            <w:tcW w:w="1247" w:type="dxa"/>
          </w:tcPr>
          <w:p>
            <w:pPr>
              <w:pStyle w:val="0"/>
              <w:jc w:val="right"/>
            </w:pPr>
            <w:r>
              <w:rPr>
                <w:sz w:val="20"/>
              </w:rPr>
              <w:t xml:space="preserve">329,0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80,7</w:t>
            </w:r>
          </w:p>
        </w:tc>
        <w:tc>
          <w:tcPr>
            <w:tcW w:w="1247" w:type="dxa"/>
          </w:tcPr>
          <w:p>
            <w:pPr>
              <w:pStyle w:val="0"/>
              <w:jc w:val="right"/>
            </w:pPr>
            <w:r>
              <w:rPr>
                <w:sz w:val="20"/>
              </w:rPr>
              <w:t xml:space="preserve">40,7</w:t>
            </w:r>
          </w:p>
        </w:tc>
        <w:tc>
          <w:tcPr>
            <w:tcW w:w="1247" w:type="dxa"/>
          </w:tcPr>
          <w:p>
            <w:pPr>
              <w:pStyle w:val="0"/>
              <w:jc w:val="right"/>
            </w:pPr>
            <w:r>
              <w:rPr>
                <w:sz w:val="20"/>
              </w:rPr>
              <w:t xml:space="preserve">40,0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2.2.2.3. Подмероприятие "Проведение круглых столов по проблемам адаптации и интеграции иностранных граждан в Магаданской области при участии национально-культурных объединений"</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488,0</w:t>
            </w:r>
          </w:p>
        </w:tc>
        <w:tc>
          <w:tcPr>
            <w:tcW w:w="1247" w:type="dxa"/>
          </w:tcPr>
          <w:p>
            <w:pPr>
              <w:pStyle w:val="0"/>
              <w:jc w:val="right"/>
            </w:pPr>
            <w:r>
              <w:rPr>
                <w:sz w:val="20"/>
              </w:rPr>
              <w:t xml:space="preserve">-</w:t>
            </w:r>
          </w:p>
        </w:tc>
        <w:tc>
          <w:tcPr>
            <w:tcW w:w="1247" w:type="dxa"/>
          </w:tcPr>
          <w:p>
            <w:pPr>
              <w:pStyle w:val="0"/>
              <w:jc w:val="right"/>
            </w:pPr>
            <w:r>
              <w:rPr>
                <w:sz w:val="20"/>
              </w:rPr>
              <w:t xml:space="preserve">488,0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443,0</w:t>
            </w:r>
          </w:p>
        </w:tc>
        <w:tc>
          <w:tcPr>
            <w:tcW w:w="1247" w:type="dxa"/>
          </w:tcPr>
          <w:p>
            <w:pPr>
              <w:pStyle w:val="0"/>
              <w:jc w:val="right"/>
            </w:pPr>
            <w:r>
              <w:rPr>
                <w:sz w:val="20"/>
              </w:rPr>
              <w:t xml:space="preserve">-</w:t>
            </w:r>
          </w:p>
        </w:tc>
        <w:tc>
          <w:tcPr>
            <w:tcW w:w="1247" w:type="dxa"/>
          </w:tcPr>
          <w:p>
            <w:pPr>
              <w:pStyle w:val="0"/>
              <w:jc w:val="right"/>
            </w:pPr>
            <w:r>
              <w:rPr>
                <w:sz w:val="20"/>
              </w:rPr>
              <w:t xml:space="preserve">443,0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45,0</w:t>
            </w:r>
          </w:p>
        </w:tc>
        <w:tc>
          <w:tcPr>
            <w:tcW w:w="1247" w:type="dxa"/>
          </w:tcPr>
          <w:p>
            <w:pPr>
              <w:pStyle w:val="0"/>
              <w:jc w:val="right"/>
            </w:pPr>
            <w:r>
              <w:rPr>
                <w:sz w:val="20"/>
              </w:rPr>
              <w:t xml:space="preserve">-</w:t>
            </w:r>
          </w:p>
        </w:tc>
        <w:tc>
          <w:tcPr>
            <w:tcW w:w="1247" w:type="dxa"/>
          </w:tcPr>
          <w:p>
            <w:pPr>
              <w:pStyle w:val="0"/>
              <w:jc w:val="right"/>
            </w:pPr>
            <w:r>
              <w:rPr>
                <w:sz w:val="20"/>
              </w:rPr>
              <w:t xml:space="preserve">45,0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488,0</w:t>
            </w:r>
          </w:p>
        </w:tc>
        <w:tc>
          <w:tcPr>
            <w:tcW w:w="1247" w:type="dxa"/>
          </w:tcPr>
          <w:p>
            <w:pPr>
              <w:pStyle w:val="0"/>
              <w:jc w:val="right"/>
            </w:pPr>
            <w:r>
              <w:rPr>
                <w:sz w:val="20"/>
              </w:rPr>
              <w:t xml:space="preserve">-</w:t>
            </w:r>
          </w:p>
        </w:tc>
        <w:tc>
          <w:tcPr>
            <w:tcW w:w="1247" w:type="dxa"/>
          </w:tcPr>
          <w:p>
            <w:pPr>
              <w:pStyle w:val="0"/>
              <w:jc w:val="right"/>
            </w:pPr>
            <w:r>
              <w:rPr>
                <w:sz w:val="20"/>
              </w:rPr>
              <w:t xml:space="preserve">488,0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443,0</w:t>
            </w:r>
          </w:p>
        </w:tc>
        <w:tc>
          <w:tcPr>
            <w:tcW w:w="1247" w:type="dxa"/>
          </w:tcPr>
          <w:p>
            <w:pPr>
              <w:pStyle w:val="0"/>
              <w:jc w:val="right"/>
            </w:pPr>
            <w:r>
              <w:rPr>
                <w:sz w:val="20"/>
              </w:rPr>
              <w:t xml:space="preserve">-</w:t>
            </w:r>
          </w:p>
        </w:tc>
        <w:tc>
          <w:tcPr>
            <w:tcW w:w="1247" w:type="dxa"/>
          </w:tcPr>
          <w:p>
            <w:pPr>
              <w:pStyle w:val="0"/>
              <w:jc w:val="right"/>
            </w:pPr>
            <w:r>
              <w:rPr>
                <w:sz w:val="20"/>
              </w:rPr>
              <w:t xml:space="preserve">443,0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45,0</w:t>
            </w:r>
          </w:p>
        </w:tc>
        <w:tc>
          <w:tcPr>
            <w:tcW w:w="1247" w:type="dxa"/>
          </w:tcPr>
          <w:p>
            <w:pPr>
              <w:pStyle w:val="0"/>
              <w:jc w:val="right"/>
            </w:pPr>
            <w:r>
              <w:rPr>
                <w:sz w:val="20"/>
              </w:rPr>
              <w:t xml:space="preserve">-</w:t>
            </w:r>
          </w:p>
        </w:tc>
        <w:tc>
          <w:tcPr>
            <w:tcW w:w="1247" w:type="dxa"/>
          </w:tcPr>
          <w:p>
            <w:pPr>
              <w:pStyle w:val="0"/>
              <w:jc w:val="right"/>
            </w:pPr>
            <w:r>
              <w:rPr>
                <w:sz w:val="20"/>
              </w:rPr>
              <w:t xml:space="preserve">45,0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2.2.2.4. Подмероприятие "Проведение регионального этапа Международной просветительской акции "Большой этнографический диктант"</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122,7</w:t>
            </w:r>
          </w:p>
        </w:tc>
        <w:tc>
          <w:tcPr>
            <w:tcW w:w="1247" w:type="dxa"/>
          </w:tcPr>
          <w:p>
            <w:pPr>
              <w:pStyle w:val="0"/>
              <w:jc w:val="right"/>
            </w:pPr>
            <w:r>
              <w:rPr>
                <w:sz w:val="20"/>
              </w:rPr>
              <w:t xml:space="preserve">-</w:t>
            </w:r>
          </w:p>
        </w:tc>
        <w:tc>
          <w:tcPr>
            <w:tcW w:w="1247" w:type="dxa"/>
          </w:tcPr>
          <w:p>
            <w:pPr>
              <w:pStyle w:val="0"/>
              <w:jc w:val="right"/>
            </w:pPr>
            <w:r>
              <w:rPr>
                <w:sz w:val="20"/>
              </w:rPr>
              <w:t xml:space="preserve">122,7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100,0</w:t>
            </w:r>
          </w:p>
        </w:tc>
        <w:tc>
          <w:tcPr>
            <w:tcW w:w="1247" w:type="dxa"/>
          </w:tcPr>
          <w:p>
            <w:pPr>
              <w:pStyle w:val="0"/>
              <w:jc w:val="right"/>
            </w:pPr>
            <w:r>
              <w:rPr>
                <w:sz w:val="20"/>
              </w:rPr>
              <w:t xml:space="preserve">-</w:t>
            </w:r>
          </w:p>
        </w:tc>
        <w:tc>
          <w:tcPr>
            <w:tcW w:w="1247" w:type="dxa"/>
          </w:tcPr>
          <w:p>
            <w:pPr>
              <w:pStyle w:val="0"/>
              <w:jc w:val="right"/>
            </w:pPr>
            <w:r>
              <w:rPr>
                <w:sz w:val="20"/>
              </w:rPr>
              <w:t xml:space="preserve">100,0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22,7</w:t>
            </w:r>
          </w:p>
        </w:tc>
        <w:tc>
          <w:tcPr>
            <w:tcW w:w="1247" w:type="dxa"/>
          </w:tcPr>
          <w:p>
            <w:pPr>
              <w:pStyle w:val="0"/>
              <w:jc w:val="right"/>
            </w:pPr>
            <w:r>
              <w:rPr>
                <w:sz w:val="20"/>
              </w:rPr>
              <w:t xml:space="preserve">-</w:t>
            </w:r>
          </w:p>
        </w:tc>
        <w:tc>
          <w:tcPr>
            <w:tcW w:w="1247" w:type="dxa"/>
          </w:tcPr>
          <w:p>
            <w:pPr>
              <w:pStyle w:val="0"/>
              <w:jc w:val="right"/>
            </w:pPr>
            <w:r>
              <w:rPr>
                <w:sz w:val="20"/>
              </w:rPr>
              <w:t xml:space="preserve">22,7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122,7</w:t>
            </w:r>
          </w:p>
        </w:tc>
        <w:tc>
          <w:tcPr>
            <w:tcW w:w="1247" w:type="dxa"/>
          </w:tcPr>
          <w:p>
            <w:pPr>
              <w:pStyle w:val="0"/>
              <w:jc w:val="right"/>
            </w:pPr>
            <w:r>
              <w:rPr>
                <w:sz w:val="20"/>
              </w:rPr>
              <w:t xml:space="preserve">-</w:t>
            </w:r>
          </w:p>
        </w:tc>
        <w:tc>
          <w:tcPr>
            <w:tcW w:w="1247" w:type="dxa"/>
          </w:tcPr>
          <w:p>
            <w:pPr>
              <w:pStyle w:val="0"/>
              <w:jc w:val="right"/>
            </w:pPr>
            <w:r>
              <w:rPr>
                <w:sz w:val="20"/>
              </w:rPr>
              <w:t xml:space="preserve">122,7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100,0</w:t>
            </w:r>
          </w:p>
        </w:tc>
        <w:tc>
          <w:tcPr>
            <w:tcW w:w="1247" w:type="dxa"/>
          </w:tcPr>
          <w:p>
            <w:pPr>
              <w:pStyle w:val="0"/>
              <w:jc w:val="right"/>
            </w:pPr>
            <w:r>
              <w:rPr>
                <w:sz w:val="20"/>
              </w:rPr>
              <w:t xml:space="preserve">-</w:t>
            </w:r>
          </w:p>
        </w:tc>
        <w:tc>
          <w:tcPr>
            <w:tcW w:w="1247" w:type="dxa"/>
          </w:tcPr>
          <w:p>
            <w:pPr>
              <w:pStyle w:val="0"/>
              <w:jc w:val="right"/>
            </w:pPr>
            <w:r>
              <w:rPr>
                <w:sz w:val="20"/>
              </w:rPr>
              <w:t xml:space="preserve">100,0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22,7</w:t>
            </w:r>
          </w:p>
        </w:tc>
        <w:tc>
          <w:tcPr>
            <w:tcW w:w="1247" w:type="dxa"/>
          </w:tcPr>
          <w:p>
            <w:pPr>
              <w:pStyle w:val="0"/>
              <w:jc w:val="right"/>
            </w:pPr>
            <w:r>
              <w:rPr>
                <w:sz w:val="20"/>
              </w:rPr>
              <w:t xml:space="preserve">-</w:t>
            </w:r>
          </w:p>
        </w:tc>
        <w:tc>
          <w:tcPr>
            <w:tcW w:w="1247" w:type="dxa"/>
          </w:tcPr>
          <w:p>
            <w:pPr>
              <w:pStyle w:val="0"/>
              <w:jc w:val="right"/>
            </w:pPr>
            <w:r>
              <w:rPr>
                <w:sz w:val="20"/>
              </w:rPr>
              <w:t xml:space="preserve">22,7</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3. 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1985" w:type="dxa"/>
            <w:vMerge w:val="restart"/>
          </w:tcPr>
          <w:p>
            <w:pPr>
              <w:pStyle w:val="0"/>
              <w:jc w:val="center"/>
            </w:pPr>
            <w:r>
              <w:rPr>
                <w:sz w:val="20"/>
              </w:rPr>
              <w:t xml:space="preserve">всего по подпрограмме:</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1 219 721,5</w:t>
            </w:r>
          </w:p>
        </w:tc>
        <w:tc>
          <w:tcPr>
            <w:tcW w:w="1247" w:type="dxa"/>
          </w:tcPr>
          <w:p>
            <w:pPr>
              <w:pStyle w:val="0"/>
              <w:jc w:val="right"/>
            </w:pPr>
            <w:r>
              <w:rPr>
                <w:sz w:val="20"/>
              </w:rPr>
              <w:t xml:space="preserve">315 832,8</w:t>
            </w:r>
          </w:p>
        </w:tc>
        <w:tc>
          <w:tcPr>
            <w:tcW w:w="1247" w:type="dxa"/>
          </w:tcPr>
          <w:p>
            <w:pPr>
              <w:pStyle w:val="0"/>
              <w:jc w:val="right"/>
            </w:pPr>
            <w:r>
              <w:rPr>
                <w:sz w:val="20"/>
              </w:rPr>
              <w:t xml:space="preserve">311 573,9</w:t>
            </w:r>
          </w:p>
        </w:tc>
        <w:tc>
          <w:tcPr>
            <w:tcW w:w="1247" w:type="dxa"/>
          </w:tcPr>
          <w:p>
            <w:pPr>
              <w:pStyle w:val="0"/>
              <w:jc w:val="right"/>
            </w:pPr>
            <w:r>
              <w:rPr>
                <w:sz w:val="20"/>
              </w:rPr>
              <w:t xml:space="preserve">293 507,0</w:t>
            </w:r>
          </w:p>
        </w:tc>
        <w:tc>
          <w:tcPr>
            <w:tcW w:w="1247" w:type="dxa"/>
          </w:tcPr>
          <w:p>
            <w:pPr>
              <w:pStyle w:val="0"/>
              <w:jc w:val="right"/>
            </w:pPr>
            <w:r>
              <w:rPr>
                <w:sz w:val="20"/>
              </w:rPr>
              <w:t xml:space="preserve">298 807,8</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2 515,8</w:t>
            </w:r>
          </w:p>
        </w:tc>
        <w:tc>
          <w:tcPr>
            <w:tcW w:w="1247" w:type="dxa"/>
          </w:tcPr>
          <w:p>
            <w:pPr>
              <w:pStyle w:val="0"/>
              <w:jc w:val="right"/>
            </w:pPr>
            <w:r>
              <w:rPr>
                <w:sz w:val="20"/>
              </w:rPr>
              <w:t xml:space="preserve">2 515,8</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1 217 205,7</w:t>
            </w:r>
          </w:p>
        </w:tc>
        <w:tc>
          <w:tcPr>
            <w:tcW w:w="1247" w:type="dxa"/>
          </w:tcPr>
          <w:p>
            <w:pPr>
              <w:pStyle w:val="0"/>
              <w:jc w:val="right"/>
            </w:pPr>
            <w:r>
              <w:rPr>
                <w:sz w:val="20"/>
              </w:rPr>
              <w:t xml:space="preserve">313 317,0</w:t>
            </w:r>
          </w:p>
        </w:tc>
        <w:tc>
          <w:tcPr>
            <w:tcW w:w="1247" w:type="dxa"/>
          </w:tcPr>
          <w:p>
            <w:pPr>
              <w:pStyle w:val="0"/>
              <w:jc w:val="right"/>
            </w:pPr>
            <w:r>
              <w:rPr>
                <w:sz w:val="20"/>
              </w:rPr>
              <w:t xml:space="preserve">311 573,9</w:t>
            </w:r>
          </w:p>
        </w:tc>
        <w:tc>
          <w:tcPr>
            <w:tcW w:w="1247" w:type="dxa"/>
          </w:tcPr>
          <w:p>
            <w:pPr>
              <w:pStyle w:val="0"/>
              <w:jc w:val="right"/>
            </w:pPr>
            <w:r>
              <w:rPr>
                <w:sz w:val="20"/>
              </w:rPr>
              <w:t xml:space="preserve">293 507,0</w:t>
            </w:r>
          </w:p>
        </w:tc>
        <w:tc>
          <w:tcPr>
            <w:tcW w:w="1247" w:type="dxa"/>
          </w:tcPr>
          <w:p>
            <w:pPr>
              <w:pStyle w:val="0"/>
              <w:jc w:val="right"/>
            </w:pPr>
            <w:r>
              <w:rPr>
                <w:sz w:val="20"/>
              </w:rPr>
              <w:t xml:space="preserve">298 807,8</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1 219 721,5</w:t>
            </w:r>
          </w:p>
        </w:tc>
        <w:tc>
          <w:tcPr>
            <w:tcW w:w="1247" w:type="dxa"/>
          </w:tcPr>
          <w:p>
            <w:pPr>
              <w:pStyle w:val="0"/>
              <w:jc w:val="right"/>
            </w:pPr>
            <w:r>
              <w:rPr>
                <w:sz w:val="20"/>
              </w:rPr>
              <w:t xml:space="preserve">315 832,8</w:t>
            </w:r>
          </w:p>
        </w:tc>
        <w:tc>
          <w:tcPr>
            <w:tcW w:w="1247" w:type="dxa"/>
          </w:tcPr>
          <w:p>
            <w:pPr>
              <w:pStyle w:val="0"/>
              <w:jc w:val="right"/>
            </w:pPr>
            <w:r>
              <w:rPr>
                <w:sz w:val="20"/>
              </w:rPr>
              <w:t xml:space="preserve">311 573,9</w:t>
            </w:r>
          </w:p>
        </w:tc>
        <w:tc>
          <w:tcPr>
            <w:tcW w:w="1247" w:type="dxa"/>
          </w:tcPr>
          <w:p>
            <w:pPr>
              <w:pStyle w:val="0"/>
              <w:jc w:val="right"/>
            </w:pPr>
            <w:r>
              <w:rPr>
                <w:sz w:val="20"/>
              </w:rPr>
              <w:t xml:space="preserve">293 507,0</w:t>
            </w:r>
          </w:p>
        </w:tc>
        <w:tc>
          <w:tcPr>
            <w:tcW w:w="1247" w:type="dxa"/>
          </w:tcPr>
          <w:p>
            <w:pPr>
              <w:pStyle w:val="0"/>
              <w:jc w:val="right"/>
            </w:pPr>
            <w:r>
              <w:rPr>
                <w:sz w:val="20"/>
              </w:rPr>
              <w:t xml:space="preserve">298 807,8</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2 515,80</w:t>
            </w:r>
          </w:p>
        </w:tc>
        <w:tc>
          <w:tcPr>
            <w:tcW w:w="1247" w:type="dxa"/>
          </w:tcPr>
          <w:p>
            <w:pPr>
              <w:pStyle w:val="0"/>
              <w:jc w:val="right"/>
            </w:pPr>
            <w:r>
              <w:rPr>
                <w:sz w:val="20"/>
              </w:rPr>
              <w:t xml:space="preserve">2 515,80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1 217 205,7</w:t>
            </w:r>
          </w:p>
        </w:tc>
        <w:tc>
          <w:tcPr>
            <w:tcW w:w="1247" w:type="dxa"/>
          </w:tcPr>
          <w:p>
            <w:pPr>
              <w:pStyle w:val="0"/>
              <w:jc w:val="right"/>
            </w:pPr>
            <w:r>
              <w:rPr>
                <w:sz w:val="20"/>
              </w:rPr>
              <w:t xml:space="preserve">313 317,0</w:t>
            </w:r>
          </w:p>
        </w:tc>
        <w:tc>
          <w:tcPr>
            <w:tcW w:w="1247" w:type="dxa"/>
          </w:tcPr>
          <w:p>
            <w:pPr>
              <w:pStyle w:val="0"/>
              <w:jc w:val="right"/>
            </w:pPr>
            <w:r>
              <w:rPr>
                <w:sz w:val="20"/>
              </w:rPr>
              <w:t xml:space="preserve">311 573,9</w:t>
            </w:r>
          </w:p>
        </w:tc>
        <w:tc>
          <w:tcPr>
            <w:tcW w:w="1247" w:type="dxa"/>
          </w:tcPr>
          <w:p>
            <w:pPr>
              <w:pStyle w:val="0"/>
              <w:jc w:val="right"/>
            </w:pPr>
            <w:r>
              <w:rPr>
                <w:sz w:val="20"/>
              </w:rPr>
              <w:t xml:space="preserve">293 507,0</w:t>
            </w:r>
          </w:p>
        </w:tc>
        <w:tc>
          <w:tcPr>
            <w:tcW w:w="1247" w:type="dxa"/>
          </w:tcPr>
          <w:p>
            <w:pPr>
              <w:pStyle w:val="0"/>
              <w:jc w:val="right"/>
            </w:pPr>
            <w:r>
              <w:rPr>
                <w:sz w:val="20"/>
              </w:rPr>
              <w:t xml:space="preserve">298 807,8</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47 913,3</w:t>
            </w:r>
          </w:p>
        </w:tc>
        <w:tc>
          <w:tcPr>
            <w:tcW w:w="1247" w:type="dxa"/>
          </w:tcPr>
          <w:p>
            <w:pPr>
              <w:pStyle w:val="0"/>
              <w:jc w:val="right"/>
            </w:pPr>
            <w:r>
              <w:rPr>
                <w:sz w:val="20"/>
              </w:rPr>
              <w:t xml:space="preserve">11 495,7</w:t>
            </w:r>
          </w:p>
        </w:tc>
        <w:tc>
          <w:tcPr>
            <w:tcW w:w="1247" w:type="dxa"/>
          </w:tcPr>
          <w:p>
            <w:pPr>
              <w:pStyle w:val="0"/>
              <w:jc w:val="right"/>
            </w:pPr>
            <w:r>
              <w:rPr>
                <w:sz w:val="20"/>
              </w:rPr>
              <w:t xml:space="preserve">11 710,9</w:t>
            </w:r>
          </w:p>
        </w:tc>
        <w:tc>
          <w:tcPr>
            <w:tcW w:w="1247" w:type="dxa"/>
          </w:tcPr>
          <w:p>
            <w:pPr>
              <w:pStyle w:val="0"/>
              <w:jc w:val="right"/>
            </w:pPr>
            <w:r>
              <w:rPr>
                <w:sz w:val="20"/>
              </w:rPr>
              <w:t xml:space="preserve">12 133,9</w:t>
            </w:r>
          </w:p>
        </w:tc>
        <w:tc>
          <w:tcPr>
            <w:tcW w:w="1247" w:type="dxa"/>
          </w:tcPr>
          <w:p>
            <w:pPr>
              <w:pStyle w:val="0"/>
              <w:jc w:val="right"/>
            </w:pPr>
            <w:r>
              <w:rPr>
                <w:sz w:val="20"/>
              </w:rPr>
              <w:t xml:space="preserve">12 572,8</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842 233,4</w:t>
            </w:r>
          </w:p>
        </w:tc>
        <w:tc>
          <w:tcPr>
            <w:tcW w:w="1247" w:type="dxa"/>
          </w:tcPr>
          <w:p>
            <w:pPr>
              <w:pStyle w:val="0"/>
              <w:jc w:val="right"/>
            </w:pPr>
            <w:r>
              <w:rPr>
                <w:sz w:val="20"/>
              </w:rPr>
              <w:t xml:space="preserve">214 718,1</w:t>
            </w:r>
          </w:p>
        </w:tc>
        <w:tc>
          <w:tcPr>
            <w:tcW w:w="1247" w:type="dxa"/>
          </w:tcPr>
          <w:p>
            <w:pPr>
              <w:pStyle w:val="0"/>
              <w:jc w:val="right"/>
            </w:pPr>
            <w:r>
              <w:rPr>
                <w:sz w:val="20"/>
              </w:rPr>
              <w:t xml:space="preserve">222 580,2</w:t>
            </w:r>
          </w:p>
        </w:tc>
        <w:tc>
          <w:tcPr>
            <w:tcW w:w="1247" w:type="dxa"/>
          </w:tcPr>
          <w:p>
            <w:pPr>
              <w:pStyle w:val="0"/>
              <w:jc w:val="right"/>
            </w:pPr>
            <w:r>
              <w:rPr>
                <w:sz w:val="20"/>
              </w:rPr>
              <w:t xml:space="preserve">201 513,8</w:t>
            </w:r>
          </w:p>
        </w:tc>
        <w:tc>
          <w:tcPr>
            <w:tcW w:w="1247" w:type="dxa"/>
          </w:tcPr>
          <w:p>
            <w:pPr>
              <w:pStyle w:val="0"/>
              <w:jc w:val="right"/>
            </w:pPr>
            <w:r>
              <w:rPr>
                <w:sz w:val="20"/>
              </w:rPr>
              <w:t xml:space="preserve">203 421,2</w:t>
            </w:r>
          </w:p>
        </w:tc>
      </w:tr>
      <w:tr>
        <w:tc>
          <w:tcPr>
            <w:tcW w:w="2836" w:type="dxa"/>
            <w:vMerge w:val="restart"/>
          </w:tcPr>
          <w:p>
            <w:pPr>
              <w:pStyle w:val="0"/>
              <w:jc w:val="both"/>
            </w:pPr>
            <w:r>
              <w:rPr>
                <w:sz w:val="20"/>
              </w:rPr>
              <w:t xml:space="preserve">3.1. 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382 528,1</w:t>
            </w:r>
          </w:p>
        </w:tc>
        <w:tc>
          <w:tcPr>
            <w:tcW w:w="1247" w:type="dxa"/>
          </w:tcPr>
          <w:p>
            <w:pPr>
              <w:pStyle w:val="0"/>
              <w:jc w:val="right"/>
            </w:pPr>
            <w:r>
              <w:rPr>
                <w:sz w:val="20"/>
              </w:rPr>
              <w:t xml:space="preserve">102 124,7</w:t>
            </w:r>
          </w:p>
        </w:tc>
        <w:tc>
          <w:tcPr>
            <w:tcW w:w="1247" w:type="dxa"/>
          </w:tcPr>
          <w:p>
            <w:pPr>
              <w:pStyle w:val="0"/>
              <w:jc w:val="right"/>
            </w:pPr>
            <w:r>
              <w:rPr>
                <w:sz w:val="20"/>
              </w:rPr>
              <w:t xml:space="preserve">91 103,6</w:t>
            </w:r>
          </w:p>
        </w:tc>
        <w:tc>
          <w:tcPr>
            <w:tcW w:w="1247" w:type="dxa"/>
          </w:tcPr>
          <w:p>
            <w:pPr>
              <w:pStyle w:val="0"/>
              <w:jc w:val="right"/>
            </w:pPr>
            <w:r>
              <w:rPr>
                <w:sz w:val="20"/>
              </w:rPr>
              <w:t xml:space="preserve">92 953,2</w:t>
            </w:r>
          </w:p>
        </w:tc>
        <w:tc>
          <w:tcPr>
            <w:tcW w:w="1247" w:type="dxa"/>
          </w:tcPr>
          <w:p>
            <w:pPr>
              <w:pStyle w:val="0"/>
              <w:jc w:val="right"/>
            </w:pPr>
            <w:r>
              <w:rPr>
                <w:sz w:val="20"/>
              </w:rPr>
              <w:t xml:space="preserve">96 346,5</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2 515,8</w:t>
            </w:r>
          </w:p>
        </w:tc>
        <w:tc>
          <w:tcPr>
            <w:tcW w:w="1247" w:type="dxa"/>
          </w:tcPr>
          <w:p>
            <w:pPr>
              <w:pStyle w:val="0"/>
              <w:jc w:val="right"/>
            </w:pPr>
            <w:r>
              <w:rPr>
                <w:sz w:val="20"/>
              </w:rPr>
              <w:t xml:space="preserve">2 515,8</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380 012,3</w:t>
            </w:r>
          </w:p>
        </w:tc>
        <w:tc>
          <w:tcPr>
            <w:tcW w:w="1247" w:type="dxa"/>
          </w:tcPr>
          <w:p>
            <w:pPr>
              <w:pStyle w:val="0"/>
              <w:jc w:val="right"/>
            </w:pPr>
            <w:r>
              <w:rPr>
                <w:sz w:val="20"/>
              </w:rPr>
              <w:t xml:space="preserve">99 608,9</w:t>
            </w:r>
          </w:p>
        </w:tc>
        <w:tc>
          <w:tcPr>
            <w:tcW w:w="1247" w:type="dxa"/>
          </w:tcPr>
          <w:p>
            <w:pPr>
              <w:pStyle w:val="0"/>
              <w:jc w:val="right"/>
            </w:pPr>
            <w:r>
              <w:rPr>
                <w:sz w:val="20"/>
              </w:rPr>
              <w:t xml:space="preserve">91 103,6</w:t>
            </w:r>
          </w:p>
        </w:tc>
        <w:tc>
          <w:tcPr>
            <w:tcW w:w="1247" w:type="dxa"/>
          </w:tcPr>
          <w:p>
            <w:pPr>
              <w:pStyle w:val="0"/>
              <w:jc w:val="right"/>
            </w:pPr>
            <w:r>
              <w:rPr>
                <w:sz w:val="20"/>
              </w:rPr>
              <w:t xml:space="preserve">92 953,2</w:t>
            </w:r>
          </w:p>
        </w:tc>
        <w:tc>
          <w:tcPr>
            <w:tcW w:w="1247" w:type="dxa"/>
          </w:tcPr>
          <w:p>
            <w:pPr>
              <w:pStyle w:val="0"/>
              <w:jc w:val="right"/>
            </w:pPr>
            <w:r>
              <w:rPr>
                <w:sz w:val="20"/>
              </w:rPr>
              <w:t xml:space="preserve">96 346,5</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48 667,6</w:t>
            </w:r>
          </w:p>
        </w:tc>
        <w:tc>
          <w:tcPr>
            <w:tcW w:w="1247" w:type="dxa"/>
          </w:tcPr>
          <w:p>
            <w:pPr>
              <w:pStyle w:val="0"/>
              <w:jc w:val="right"/>
            </w:pPr>
            <w:r>
              <w:rPr>
                <w:sz w:val="20"/>
              </w:rPr>
              <w:t xml:space="preserve">11 495,7</w:t>
            </w:r>
          </w:p>
        </w:tc>
        <w:tc>
          <w:tcPr>
            <w:tcW w:w="1247" w:type="dxa"/>
          </w:tcPr>
          <w:p>
            <w:pPr>
              <w:pStyle w:val="0"/>
              <w:jc w:val="right"/>
            </w:pPr>
            <w:r>
              <w:rPr>
                <w:sz w:val="20"/>
              </w:rPr>
              <w:t xml:space="preserve">12 465,2</w:t>
            </w:r>
          </w:p>
        </w:tc>
        <w:tc>
          <w:tcPr>
            <w:tcW w:w="1247" w:type="dxa"/>
          </w:tcPr>
          <w:p>
            <w:pPr>
              <w:pStyle w:val="0"/>
              <w:jc w:val="right"/>
            </w:pPr>
            <w:r>
              <w:rPr>
                <w:sz w:val="20"/>
              </w:rPr>
              <w:t xml:space="preserve">12 133,9</w:t>
            </w:r>
          </w:p>
        </w:tc>
        <w:tc>
          <w:tcPr>
            <w:tcW w:w="1247" w:type="dxa"/>
          </w:tcPr>
          <w:p>
            <w:pPr>
              <w:pStyle w:val="0"/>
              <w:jc w:val="right"/>
            </w:pPr>
            <w:r>
              <w:rPr>
                <w:sz w:val="20"/>
              </w:rPr>
              <w:t xml:space="preserve">12 572,8</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5 040,0</w:t>
            </w:r>
          </w:p>
        </w:tc>
        <w:tc>
          <w:tcPr>
            <w:tcW w:w="1247" w:type="dxa"/>
          </w:tcPr>
          <w:p>
            <w:pPr>
              <w:pStyle w:val="0"/>
              <w:jc w:val="right"/>
            </w:pPr>
            <w:r>
              <w:rPr>
                <w:sz w:val="20"/>
              </w:rPr>
              <w:t xml:space="preserve">1 010,0</w:t>
            </w:r>
          </w:p>
        </w:tc>
        <w:tc>
          <w:tcPr>
            <w:tcW w:w="1247" w:type="dxa"/>
          </w:tcPr>
          <w:p>
            <w:pPr>
              <w:pStyle w:val="0"/>
              <w:jc w:val="right"/>
            </w:pPr>
            <w:r>
              <w:rPr>
                <w:sz w:val="20"/>
              </w:rPr>
              <w:t xml:space="preserve">2 110,0</w:t>
            </w:r>
          </w:p>
        </w:tc>
        <w:tc>
          <w:tcPr>
            <w:tcW w:w="1247" w:type="dxa"/>
          </w:tcPr>
          <w:p>
            <w:pPr>
              <w:pStyle w:val="0"/>
              <w:jc w:val="right"/>
            </w:pPr>
            <w:r>
              <w:rPr>
                <w:sz w:val="20"/>
              </w:rPr>
              <w:t xml:space="preserve">960,0</w:t>
            </w:r>
          </w:p>
        </w:tc>
        <w:tc>
          <w:tcPr>
            <w:tcW w:w="1247" w:type="dxa"/>
          </w:tcPr>
          <w:p>
            <w:pPr>
              <w:pStyle w:val="0"/>
              <w:jc w:val="right"/>
            </w:pPr>
            <w:r>
              <w:rPr>
                <w:sz w:val="20"/>
              </w:rPr>
              <w:t xml:space="preserve">960,0</w:t>
            </w:r>
          </w:p>
        </w:tc>
      </w:tr>
      <w:tr>
        <w:tc>
          <w:tcPr>
            <w:tcW w:w="2836" w:type="dxa"/>
            <w:vMerge w:val="restart"/>
          </w:tcPr>
          <w:p>
            <w:pPr>
              <w:pStyle w:val="0"/>
              <w:jc w:val="both"/>
            </w:pPr>
            <w:r>
              <w:rPr>
                <w:sz w:val="20"/>
              </w:rPr>
              <w:t xml:space="preserve">3.1.1. Мероприятие Расходы на обеспечение функций государственных органов</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319 350,3</w:t>
            </w:r>
          </w:p>
        </w:tc>
        <w:tc>
          <w:tcPr>
            <w:tcW w:w="1247" w:type="dxa"/>
          </w:tcPr>
          <w:p>
            <w:pPr>
              <w:pStyle w:val="0"/>
              <w:jc w:val="right"/>
            </w:pPr>
            <w:r>
              <w:rPr>
                <w:sz w:val="20"/>
              </w:rPr>
              <w:t xml:space="preserve">85 778,8</w:t>
            </w:r>
          </w:p>
        </w:tc>
        <w:tc>
          <w:tcPr>
            <w:tcW w:w="1247" w:type="dxa"/>
          </w:tcPr>
          <w:p>
            <w:pPr>
              <w:pStyle w:val="0"/>
              <w:jc w:val="right"/>
            </w:pPr>
            <w:r>
              <w:rPr>
                <w:sz w:val="20"/>
              </w:rPr>
              <w:t xml:space="preserve">75 218,5</w:t>
            </w:r>
          </w:p>
        </w:tc>
        <w:tc>
          <w:tcPr>
            <w:tcW w:w="1247" w:type="dxa"/>
          </w:tcPr>
          <w:p>
            <w:pPr>
              <w:pStyle w:val="0"/>
              <w:jc w:val="right"/>
            </w:pPr>
            <w:r>
              <w:rPr>
                <w:sz w:val="20"/>
              </w:rPr>
              <w:t xml:space="preserve">77 699,3</w:t>
            </w:r>
          </w:p>
        </w:tc>
        <w:tc>
          <w:tcPr>
            <w:tcW w:w="1247" w:type="dxa"/>
          </w:tcPr>
          <w:p>
            <w:pPr>
              <w:pStyle w:val="0"/>
              <w:jc w:val="right"/>
            </w:pPr>
            <w:r>
              <w:rPr>
                <w:sz w:val="20"/>
              </w:rPr>
              <w:t xml:space="preserve">80 653,78</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319 350,3</w:t>
            </w:r>
          </w:p>
        </w:tc>
        <w:tc>
          <w:tcPr>
            <w:tcW w:w="1247" w:type="dxa"/>
          </w:tcPr>
          <w:p>
            <w:pPr>
              <w:pStyle w:val="0"/>
              <w:jc w:val="right"/>
            </w:pPr>
            <w:r>
              <w:rPr>
                <w:sz w:val="20"/>
              </w:rPr>
              <w:t xml:space="preserve">85 778,8</w:t>
            </w:r>
          </w:p>
        </w:tc>
        <w:tc>
          <w:tcPr>
            <w:tcW w:w="1247" w:type="dxa"/>
          </w:tcPr>
          <w:p>
            <w:pPr>
              <w:pStyle w:val="0"/>
              <w:jc w:val="right"/>
            </w:pPr>
            <w:r>
              <w:rPr>
                <w:sz w:val="20"/>
              </w:rPr>
              <w:t xml:space="preserve">75 218,5</w:t>
            </w:r>
          </w:p>
        </w:tc>
        <w:tc>
          <w:tcPr>
            <w:tcW w:w="1247" w:type="dxa"/>
          </w:tcPr>
          <w:p>
            <w:pPr>
              <w:pStyle w:val="0"/>
              <w:jc w:val="right"/>
            </w:pPr>
            <w:r>
              <w:rPr>
                <w:sz w:val="20"/>
              </w:rPr>
              <w:t xml:space="preserve">77 699,3</w:t>
            </w:r>
          </w:p>
        </w:tc>
        <w:tc>
          <w:tcPr>
            <w:tcW w:w="1247" w:type="dxa"/>
          </w:tcPr>
          <w:p>
            <w:pPr>
              <w:pStyle w:val="0"/>
              <w:jc w:val="right"/>
            </w:pPr>
            <w:r>
              <w:rPr>
                <w:sz w:val="20"/>
              </w:rPr>
              <w:t xml:space="preserve">80 653,78</w:t>
            </w:r>
          </w:p>
        </w:tc>
      </w:tr>
      <w:tr>
        <w:tc>
          <w:tcPr>
            <w:tcW w:w="2836" w:type="dxa"/>
          </w:tcPr>
          <w:p>
            <w:pPr>
              <w:pStyle w:val="0"/>
              <w:jc w:val="both"/>
            </w:pPr>
            <w:r>
              <w:rPr>
                <w:sz w:val="20"/>
              </w:rPr>
              <w:t xml:space="preserve">3.1.2. Мероприятие Расходы за счет средств федерального бюджета за достижение показателей деятельности органов исполнительной власти субъектов Российской Федерации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ФБ</w:t>
            </w:r>
          </w:p>
        </w:tc>
        <w:tc>
          <w:tcPr>
            <w:tcW w:w="1417" w:type="dxa"/>
          </w:tcPr>
          <w:p>
            <w:pPr>
              <w:pStyle w:val="0"/>
              <w:jc w:val="right"/>
            </w:pPr>
            <w:r>
              <w:rPr>
                <w:sz w:val="20"/>
              </w:rPr>
              <w:t xml:space="preserve">2 515,8</w:t>
            </w:r>
          </w:p>
        </w:tc>
        <w:tc>
          <w:tcPr>
            <w:tcW w:w="1247" w:type="dxa"/>
          </w:tcPr>
          <w:p>
            <w:pPr>
              <w:pStyle w:val="0"/>
              <w:jc w:val="right"/>
            </w:pPr>
            <w:r>
              <w:rPr>
                <w:sz w:val="20"/>
              </w:rPr>
              <w:t xml:space="preserve">2 515,8</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3.1.3.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8 974,4</w:t>
            </w:r>
          </w:p>
        </w:tc>
        <w:tc>
          <w:tcPr>
            <w:tcW w:w="1247" w:type="dxa"/>
          </w:tcPr>
          <w:p>
            <w:pPr>
              <w:pStyle w:val="0"/>
              <w:jc w:val="right"/>
            </w:pPr>
            <w:r>
              <w:rPr>
                <w:sz w:val="20"/>
              </w:rPr>
              <w:t xml:space="preserve">1 774,4</w:t>
            </w:r>
          </w:p>
        </w:tc>
        <w:tc>
          <w:tcPr>
            <w:tcW w:w="1247" w:type="dxa"/>
          </w:tcPr>
          <w:p>
            <w:pPr>
              <w:pStyle w:val="0"/>
              <w:jc w:val="right"/>
            </w:pPr>
            <w:r>
              <w:rPr>
                <w:sz w:val="20"/>
              </w:rPr>
              <w:t xml:space="preserve">2 400,0</w:t>
            </w:r>
          </w:p>
        </w:tc>
        <w:tc>
          <w:tcPr>
            <w:tcW w:w="1247" w:type="dxa"/>
          </w:tcPr>
          <w:p>
            <w:pPr>
              <w:pStyle w:val="0"/>
              <w:jc w:val="right"/>
            </w:pPr>
            <w:r>
              <w:rPr>
                <w:sz w:val="20"/>
              </w:rPr>
              <w:t xml:space="preserve">2 400,0</w:t>
            </w:r>
          </w:p>
        </w:tc>
        <w:tc>
          <w:tcPr>
            <w:tcW w:w="1247" w:type="dxa"/>
          </w:tcPr>
          <w:p>
            <w:pPr>
              <w:pStyle w:val="0"/>
              <w:jc w:val="right"/>
            </w:pPr>
            <w:r>
              <w:rPr>
                <w:sz w:val="20"/>
              </w:rPr>
              <w:t xml:space="preserve">2 400,0</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3 590,0</w:t>
            </w:r>
          </w:p>
        </w:tc>
        <w:tc>
          <w:tcPr>
            <w:tcW w:w="1247" w:type="dxa"/>
          </w:tcPr>
          <w:p>
            <w:pPr>
              <w:pStyle w:val="0"/>
              <w:jc w:val="right"/>
            </w:pPr>
            <w:r>
              <w:rPr>
                <w:sz w:val="20"/>
              </w:rPr>
              <w:t xml:space="preserve">710,0</w:t>
            </w:r>
          </w:p>
        </w:tc>
        <w:tc>
          <w:tcPr>
            <w:tcW w:w="1247" w:type="dxa"/>
          </w:tcPr>
          <w:p>
            <w:pPr>
              <w:pStyle w:val="0"/>
              <w:jc w:val="right"/>
            </w:pPr>
            <w:r>
              <w:rPr>
                <w:sz w:val="20"/>
              </w:rPr>
              <w:t xml:space="preserve">960,0</w:t>
            </w:r>
          </w:p>
        </w:tc>
        <w:tc>
          <w:tcPr>
            <w:tcW w:w="1247" w:type="dxa"/>
          </w:tcPr>
          <w:p>
            <w:pPr>
              <w:pStyle w:val="0"/>
              <w:jc w:val="right"/>
            </w:pPr>
            <w:r>
              <w:rPr>
                <w:sz w:val="20"/>
              </w:rPr>
              <w:t xml:space="preserve">960,0</w:t>
            </w:r>
          </w:p>
        </w:tc>
        <w:tc>
          <w:tcPr>
            <w:tcW w:w="1247" w:type="dxa"/>
          </w:tcPr>
          <w:p>
            <w:pPr>
              <w:pStyle w:val="0"/>
              <w:jc w:val="right"/>
            </w:pPr>
            <w:r>
              <w:rPr>
                <w:sz w:val="20"/>
              </w:rPr>
              <w:t xml:space="preserve">960,0</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600,0</w:t>
            </w:r>
          </w:p>
        </w:tc>
        <w:tc>
          <w:tcPr>
            <w:tcW w:w="1247" w:type="dxa"/>
          </w:tcPr>
          <w:p>
            <w:pPr>
              <w:pStyle w:val="0"/>
              <w:jc w:val="right"/>
            </w:pPr>
            <w:r>
              <w:rPr>
                <w:sz w:val="20"/>
              </w:rPr>
              <w:t xml:space="preserve">120,0</w:t>
            </w:r>
          </w:p>
        </w:tc>
        <w:tc>
          <w:tcPr>
            <w:tcW w:w="1247" w:type="dxa"/>
          </w:tcPr>
          <w:p>
            <w:pPr>
              <w:pStyle w:val="0"/>
              <w:jc w:val="right"/>
            </w:pPr>
            <w:r>
              <w:rPr>
                <w:sz w:val="20"/>
              </w:rPr>
              <w:t xml:space="preserve">160,0</w:t>
            </w:r>
          </w:p>
        </w:tc>
        <w:tc>
          <w:tcPr>
            <w:tcW w:w="1247" w:type="dxa"/>
          </w:tcPr>
          <w:p>
            <w:pPr>
              <w:pStyle w:val="0"/>
              <w:jc w:val="right"/>
            </w:pPr>
            <w:r>
              <w:rPr>
                <w:sz w:val="20"/>
              </w:rPr>
              <w:t xml:space="preserve">160,0</w:t>
            </w:r>
          </w:p>
        </w:tc>
        <w:tc>
          <w:tcPr>
            <w:tcW w:w="1247" w:type="dxa"/>
          </w:tcPr>
          <w:p>
            <w:pPr>
              <w:pStyle w:val="0"/>
              <w:jc w:val="right"/>
            </w:pPr>
            <w:r>
              <w:rPr>
                <w:sz w:val="20"/>
              </w:rPr>
              <w:t xml:space="preserve">160,0</w:t>
            </w:r>
          </w:p>
        </w:tc>
      </w:tr>
      <w:tr>
        <w:tc>
          <w:tcPr>
            <w:tcW w:w="2836" w:type="dxa"/>
            <w:vMerge w:val="restart"/>
          </w:tcPr>
          <w:p>
            <w:pPr>
              <w:pStyle w:val="0"/>
              <w:jc w:val="both"/>
            </w:pPr>
            <w:r>
              <w:rPr>
                <w:sz w:val="20"/>
              </w:rPr>
              <w:t xml:space="preserve">3.1.4. Мероприятие Расходы на обеспечение деятельности (оказание услуг) государственных учреждений</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в том числе:</w:t>
            </w:r>
          </w:p>
        </w:tc>
        <w:tc>
          <w:tcPr>
            <w:tcW w:w="1984" w:type="dxa"/>
          </w:tcPr>
          <w:p>
            <w:pPr>
              <w:pStyle w:val="0"/>
              <w:jc w:val="center"/>
            </w:pPr>
            <w:r>
              <w:rPr>
                <w:sz w:val="20"/>
              </w:rPr>
              <w:t xml:space="preserve">ОБ</w:t>
            </w:r>
          </w:p>
        </w:tc>
        <w:tc>
          <w:tcPr>
            <w:tcW w:w="1417" w:type="dxa"/>
          </w:tcPr>
          <w:p>
            <w:pPr>
              <w:pStyle w:val="0"/>
              <w:jc w:val="right"/>
            </w:pPr>
            <w:r>
              <w:rPr>
                <w:sz w:val="20"/>
              </w:rPr>
              <w:t xml:space="preserve">47 722,6</w:t>
            </w:r>
          </w:p>
        </w:tc>
        <w:tc>
          <w:tcPr>
            <w:tcW w:w="1247" w:type="dxa"/>
          </w:tcPr>
          <w:p>
            <w:pPr>
              <w:pStyle w:val="0"/>
              <w:jc w:val="right"/>
            </w:pPr>
            <w:r>
              <w:rPr>
                <w:sz w:val="20"/>
              </w:rPr>
              <w:t xml:space="preserve">11 375,7</w:t>
            </w:r>
          </w:p>
        </w:tc>
        <w:tc>
          <w:tcPr>
            <w:tcW w:w="1247" w:type="dxa"/>
          </w:tcPr>
          <w:p>
            <w:pPr>
              <w:pStyle w:val="0"/>
              <w:jc w:val="right"/>
            </w:pPr>
            <w:r>
              <w:rPr>
                <w:sz w:val="20"/>
              </w:rPr>
              <w:t xml:space="preserve">11 960,2</w:t>
            </w:r>
          </w:p>
        </w:tc>
        <w:tc>
          <w:tcPr>
            <w:tcW w:w="1247" w:type="dxa"/>
          </w:tcPr>
          <w:p>
            <w:pPr>
              <w:pStyle w:val="0"/>
              <w:jc w:val="right"/>
            </w:pPr>
            <w:r>
              <w:rPr>
                <w:sz w:val="20"/>
              </w:rPr>
              <w:t xml:space="preserve">11 973,9</w:t>
            </w:r>
          </w:p>
        </w:tc>
        <w:tc>
          <w:tcPr>
            <w:tcW w:w="1247" w:type="dxa"/>
          </w:tcPr>
          <w:p>
            <w:pPr>
              <w:pStyle w:val="0"/>
              <w:jc w:val="right"/>
            </w:pPr>
            <w:r>
              <w:rPr>
                <w:sz w:val="20"/>
              </w:rPr>
              <w:t xml:space="preserve">12 412,8</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47 722,6</w:t>
            </w:r>
          </w:p>
        </w:tc>
        <w:tc>
          <w:tcPr>
            <w:tcW w:w="1247" w:type="dxa"/>
          </w:tcPr>
          <w:p>
            <w:pPr>
              <w:pStyle w:val="0"/>
              <w:jc w:val="right"/>
            </w:pPr>
            <w:r>
              <w:rPr>
                <w:sz w:val="20"/>
              </w:rPr>
              <w:t xml:space="preserve">11 375,7</w:t>
            </w:r>
          </w:p>
        </w:tc>
        <w:tc>
          <w:tcPr>
            <w:tcW w:w="1247" w:type="dxa"/>
          </w:tcPr>
          <w:p>
            <w:pPr>
              <w:pStyle w:val="0"/>
              <w:jc w:val="right"/>
            </w:pPr>
            <w:r>
              <w:rPr>
                <w:sz w:val="20"/>
              </w:rPr>
              <w:t xml:space="preserve">11 960,2</w:t>
            </w:r>
          </w:p>
        </w:tc>
        <w:tc>
          <w:tcPr>
            <w:tcW w:w="1247" w:type="dxa"/>
          </w:tcPr>
          <w:p>
            <w:pPr>
              <w:pStyle w:val="0"/>
              <w:jc w:val="right"/>
            </w:pPr>
            <w:r>
              <w:rPr>
                <w:sz w:val="20"/>
              </w:rPr>
              <w:t xml:space="preserve">11 973,9</w:t>
            </w:r>
          </w:p>
        </w:tc>
        <w:tc>
          <w:tcPr>
            <w:tcW w:w="1247" w:type="dxa"/>
          </w:tcPr>
          <w:p>
            <w:pPr>
              <w:pStyle w:val="0"/>
              <w:jc w:val="right"/>
            </w:pPr>
            <w:r>
              <w:rPr>
                <w:sz w:val="20"/>
              </w:rPr>
              <w:t xml:space="preserve">12 412,8</w:t>
            </w:r>
          </w:p>
        </w:tc>
      </w:tr>
      <w:tr>
        <w:tc>
          <w:tcPr>
            <w:tcW w:w="2836" w:type="dxa"/>
          </w:tcPr>
          <w:p>
            <w:pPr>
              <w:pStyle w:val="0"/>
              <w:jc w:val="both"/>
            </w:pPr>
            <w:r>
              <w:rPr>
                <w:sz w:val="20"/>
              </w:rPr>
              <w:t xml:space="preserve">3.1.5. Мероприятие Единовременные выплаты лицам, которым присвоены почетные звания (</w:t>
            </w:r>
            <w:hyperlink w:history="0" r:id="rId128" w:tooltip="Закон Магаданской области от 03.03.2016 N 1996-ОЗ (ред. от 28.04.2023) &quot;О почетных званиях в Магаданской области&quot; (принят Магаданской областной Думой 26.02.2016) {КонсультантПлюс}">
              <w:r>
                <w:rPr>
                  <w:sz w:val="20"/>
                  <w:color w:val="0000ff"/>
                </w:rPr>
                <w:t xml:space="preserve">Закон</w:t>
              </w:r>
            </w:hyperlink>
            <w:r>
              <w:rPr>
                <w:sz w:val="20"/>
              </w:rPr>
              <w:t xml:space="preserve"> Магаданской области от 3 марта 2016 года N 1996-ОЗ)</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w:t>
            </w:r>
          </w:p>
        </w:tc>
        <w:tc>
          <w:tcPr>
            <w:tcW w:w="1984" w:type="dxa"/>
          </w:tcPr>
          <w:p>
            <w:pPr>
              <w:pStyle w:val="0"/>
              <w:jc w:val="center"/>
            </w:pPr>
            <w:r>
              <w:rPr>
                <w:sz w:val="20"/>
              </w:rPr>
              <w:t xml:space="preserve">ОБ</w:t>
            </w:r>
          </w:p>
        </w:tc>
        <w:tc>
          <w:tcPr>
            <w:tcW w:w="1417" w:type="dxa"/>
          </w:tcPr>
          <w:p>
            <w:pPr>
              <w:pStyle w:val="0"/>
              <w:jc w:val="right"/>
            </w:pPr>
            <w:r>
              <w:rPr>
                <w:sz w:val="20"/>
              </w:rPr>
              <w:t xml:space="preserve">120,0</w:t>
            </w:r>
          </w:p>
        </w:tc>
        <w:tc>
          <w:tcPr>
            <w:tcW w:w="1247" w:type="dxa"/>
          </w:tcPr>
          <w:p>
            <w:pPr>
              <w:pStyle w:val="0"/>
              <w:jc w:val="right"/>
            </w:pPr>
            <w:r>
              <w:rPr>
                <w:sz w:val="20"/>
              </w:rPr>
              <w:t xml:space="preserve">30,0</w:t>
            </w:r>
          </w:p>
        </w:tc>
        <w:tc>
          <w:tcPr>
            <w:tcW w:w="1247" w:type="dxa"/>
          </w:tcPr>
          <w:p>
            <w:pPr>
              <w:pStyle w:val="0"/>
              <w:jc w:val="right"/>
            </w:pPr>
            <w:r>
              <w:rPr>
                <w:sz w:val="20"/>
              </w:rPr>
              <w:t xml:space="preserve">30,0</w:t>
            </w:r>
          </w:p>
        </w:tc>
        <w:tc>
          <w:tcPr>
            <w:tcW w:w="1247" w:type="dxa"/>
          </w:tcPr>
          <w:p>
            <w:pPr>
              <w:pStyle w:val="0"/>
              <w:jc w:val="right"/>
            </w:pPr>
            <w:r>
              <w:rPr>
                <w:sz w:val="20"/>
              </w:rPr>
              <w:t xml:space="preserve">30,0</w:t>
            </w:r>
          </w:p>
        </w:tc>
        <w:tc>
          <w:tcPr>
            <w:tcW w:w="1247" w:type="dxa"/>
          </w:tcPr>
          <w:p>
            <w:pPr>
              <w:pStyle w:val="0"/>
              <w:jc w:val="right"/>
            </w:pPr>
            <w:r>
              <w:rPr>
                <w:sz w:val="20"/>
              </w:rPr>
              <w:t xml:space="preserve">30,0</w:t>
            </w:r>
          </w:p>
        </w:tc>
      </w:tr>
      <w:tr>
        <w:tc>
          <w:tcPr>
            <w:tcW w:w="2836" w:type="dxa"/>
            <w:vMerge w:val="restart"/>
          </w:tcPr>
          <w:p>
            <w:pPr>
              <w:pStyle w:val="0"/>
              <w:jc w:val="both"/>
            </w:pPr>
            <w:r>
              <w:rPr>
                <w:sz w:val="20"/>
              </w:rPr>
              <w:t xml:space="preserve">3.1.6. Мероприятие Проведение конкурса журналистского мастерства "Золотое слово Колымы"</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3 500,0</w:t>
            </w:r>
          </w:p>
        </w:tc>
        <w:tc>
          <w:tcPr>
            <w:tcW w:w="1247" w:type="dxa"/>
          </w:tcPr>
          <w:p>
            <w:pPr>
              <w:pStyle w:val="0"/>
              <w:jc w:val="right"/>
            </w:pPr>
            <w:r>
              <w:rPr>
                <w:sz w:val="20"/>
              </w:rPr>
              <w:t xml:space="preserve">650,0</w:t>
            </w:r>
          </w:p>
        </w:tc>
        <w:tc>
          <w:tcPr>
            <w:tcW w:w="1247" w:type="dxa"/>
          </w:tcPr>
          <w:p>
            <w:pPr>
              <w:pStyle w:val="0"/>
              <w:jc w:val="right"/>
            </w:pPr>
            <w:r>
              <w:rPr>
                <w:sz w:val="20"/>
              </w:rPr>
              <w:t xml:space="preserve">1 150,0</w:t>
            </w:r>
          </w:p>
        </w:tc>
        <w:tc>
          <w:tcPr>
            <w:tcW w:w="1247" w:type="dxa"/>
          </w:tcPr>
          <w:p>
            <w:pPr>
              <w:pStyle w:val="0"/>
              <w:jc w:val="right"/>
            </w:pPr>
            <w:r>
              <w:rPr>
                <w:sz w:val="20"/>
              </w:rPr>
              <w:t xml:space="preserve">850, 0</w:t>
            </w:r>
          </w:p>
        </w:tc>
        <w:tc>
          <w:tcPr>
            <w:tcW w:w="1247" w:type="dxa"/>
          </w:tcPr>
          <w:p>
            <w:pPr>
              <w:pStyle w:val="0"/>
              <w:jc w:val="right"/>
            </w:pPr>
            <w:r>
              <w:rPr>
                <w:sz w:val="20"/>
              </w:rPr>
              <w:t xml:space="preserve">850,0</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1 450,0</w:t>
            </w:r>
          </w:p>
        </w:tc>
        <w:tc>
          <w:tcPr>
            <w:tcW w:w="1247" w:type="dxa"/>
          </w:tcPr>
          <w:p>
            <w:pPr>
              <w:pStyle w:val="0"/>
              <w:jc w:val="right"/>
            </w:pPr>
            <w:r>
              <w:rPr>
                <w:sz w:val="20"/>
              </w:rPr>
              <w:t xml:space="preserve">300,0</w:t>
            </w:r>
          </w:p>
        </w:tc>
        <w:tc>
          <w:tcPr>
            <w:tcW w:w="1247" w:type="dxa"/>
          </w:tcPr>
          <w:p>
            <w:pPr>
              <w:pStyle w:val="0"/>
              <w:jc w:val="right"/>
            </w:pPr>
            <w:r>
              <w:rPr>
                <w:sz w:val="20"/>
              </w:rPr>
              <w:t xml:space="preserve">1 150,0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3.1.7. Мероприятие Проведение социологического опроса в муниципальных образованиях Магаданской области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в том числе:</w:t>
            </w:r>
          </w:p>
        </w:tc>
        <w:tc>
          <w:tcPr>
            <w:tcW w:w="1984" w:type="dxa"/>
          </w:tcPr>
          <w:p>
            <w:pPr>
              <w:pStyle w:val="0"/>
              <w:jc w:val="center"/>
            </w:pPr>
            <w:r>
              <w:rPr>
                <w:sz w:val="20"/>
              </w:rPr>
              <w:t xml:space="preserve">ОБ</w:t>
            </w:r>
          </w:p>
        </w:tc>
        <w:tc>
          <w:tcPr>
            <w:tcW w:w="1417" w:type="dxa"/>
          </w:tcPr>
          <w:p>
            <w:pPr>
              <w:pStyle w:val="0"/>
              <w:jc w:val="right"/>
            </w:pPr>
            <w:r>
              <w:rPr>
                <w:sz w:val="20"/>
              </w:rPr>
              <w:t xml:space="preserve">345,0</w:t>
            </w:r>
          </w:p>
        </w:tc>
        <w:tc>
          <w:tcPr>
            <w:tcW w:w="1247" w:type="dxa"/>
          </w:tcPr>
          <w:p>
            <w:pPr>
              <w:pStyle w:val="0"/>
              <w:jc w:val="right"/>
            </w:pPr>
            <w:r>
              <w:rPr>
                <w:sz w:val="20"/>
              </w:rPr>
              <w:t xml:space="preserve">-</w:t>
            </w:r>
          </w:p>
        </w:tc>
        <w:tc>
          <w:tcPr>
            <w:tcW w:w="1247" w:type="dxa"/>
          </w:tcPr>
          <w:p>
            <w:pPr>
              <w:pStyle w:val="0"/>
              <w:jc w:val="right"/>
            </w:pPr>
            <w:r>
              <w:rPr>
                <w:sz w:val="20"/>
              </w:rPr>
              <w:t xml:space="preserve">345,0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МОГАУ "Ресурсный центр поддержки общественных инициатив"</w:t>
            </w:r>
          </w:p>
        </w:tc>
        <w:tc>
          <w:tcPr>
            <w:tcW w:w="1984" w:type="dxa"/>
          </w:tcPr>
          <w:p>
            <w:pPr>
              <w:pStyle w:val="0"/>
              <w:jc w:val="center"/>
            </w:pPr>
            <w:r>
              <w:rPr>
                <w:sz w:val="20"/>
              </w:rPr>
              <w:t xml:space="preserve">ОБ</w:t>
            </w:r>
          </w:p>
        </w:tc>
        <w:tc>
          <w:tcPr>
            <w:tcW w:w="1417" w:type="dxa"/>
          </w:tcPr>
          <w:p>
            <w:pPr>
              <w:pStyle w:val="0"/>
              <w:jc w:val="right"/>
            </w:pPr>
            <w:r>
              <w:rPr>
                <w:sz w:val="20"/>
              </w:rPr>
              <w:t xml:space="preserve">345,0</w:t>
            </w:r>
          </w:p>
        </w:tc>
        <w:tc>
          <w:tcPr>
            <w:tcW w:w="1247" w:type="dxa"/>
          </w:tcPr>
          <w:p>
            <w:pPr>
              <w:pStyle w:val="0"/>
              <w:jc w:val="right"/>
            </w:pPr>
            <w:r>
              <w:rPr>
                <w:sz w:val="20"/>
              </w:rPr>
              <w:t xml:space="preserve">-</w:t>
            </w:r>
          </w:p>
        </w:tc>
        <w:tc>
          <w:tcPr>
            <w:tcW w:w="1247" w:type="dxa"/>
          </w:tcPr>
          <w:p>
            <w:pPr>
              <w:pStyle w:val="0"/>
              <w:jc w:val="right"/>
            </w:pPr>
            <w:r>
              <w:rPr>
                <w:sz w:val="20"/>
              </w:rPr>
              <w:t xml:space="preserve">345,0</w:t>
            </w:r>
          </w:p>
        </w:tc>
        <w:tc>
          <w:tcPr>
            <w:tcW w:w="1247" w:type="dxa"/>
          </w:tcPr>
          <w:p>
            <w:pPr>
              <w:pStyle w:val="0"/>
              <w:jc w:val="right"/>
            </w:pPr>
            <w:r>
              <w:rPr>
                <w:sz w:val="20"/>
              </w:rPr>
            </w:r>
          </w:p>
        </w:tc>
        <w:tc>
          <w:tcPr>
            <w:tcW w:w="1247" w:type="dxa"/>
          </w:tcPr>
          <w:p>
            <w:pPr>
              <w:pStyle w:val="0"/>
              <w:jc w:val="right"/>
            </w:pPr>
            <w:r>
              <w:rPr>
                <w:sz w:val="20"/>
              </w:rPr>
            </w:r>
          </w:p>
        </w:tc>
      </w:tr>
      <w:tr>
        <w:tc>
          <w:tcPr>
            <w:vMerge w:val="continue"/>
          </w:tcPr>
          <w:p/>
        </w:tc>
        <w:tc>
          <w:tcPr>
            <w:tcW w:w="1985" w:type="dxa"/>
          </w:tcPr>
          <w:p>
            <w:pPr>
              <w:pStyle w:val="0"/>
              <w:jc w:val="center"/>
            </w:pPr>
            <w:r>
              <w:rPr>
                <w:sz w:val="20"/>
              </w:rPr>
              <w:t xml:space="preserve">- ОМС МО (по согласованию)</w:t>
            </w: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3.2. Основное мероприятие "Поддержка средств массовой информации"</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837 193,4</w:t>
            </w:r>
          </w:p>
        </w:tc>
        <w:tc>
          <w:tcPr>
            <w:tcW w:w="1247" w:type="dxa"/>
          </w:tcPr>
          <w:p>
            <w:pPr>
              <w:pStyle w:val="0"/>
              <w:jc w:val="right"/>
            </w:pPr>
            <w:r>
              <w:rPr>
                <w:sz w:val="20"/>
              </w:rPr>
              <w:t xml:space="preserve">213 708,1</w:t>
            </w:r>
          </w:p>
        </w:tc>
        <w:tc>
          <w:tcPr>
            <w:tcW w:w="1247" w:type="dxa"/>
          </w:tcPr>
          <w:p>
            <w:pPr>
              <w:pStyle w:val="0"/>
              <w:jc w:val="right"/>
            </w:pPr>
            <w:r>
              <w:rPr>
                <w:sz w:val="20"/>
              </w:rPr>
              <w:t xml:space="preserve">220 470,2</w:t>
            </w:r>
          </w:p>
        </w:tc>
        <w:tc>
          <w:tcPr>
            <w:tcW w:w="1247" w:type="dxa"/>
          </w:tcPr>
          <w:p>
            <w:pPr>
              <w:pStyle w:val="0"/>
              <w:jc w:val="right"/>
            </w:pPr>
            <w:r>
              <w:rPr>
                <w:sz w:val="20"/>
              </w:rPr>
              <w:t xml:space="preserve">200 553,8</w:t>
            </w:r>
          </w:p>
        </w:tc>
        <w:tc>
          <w:tcPr>
            <w:tcW w:w="1247" w:type="dxa"/>
          </w:tcPr>
          <w:p>
            <w:pPr>
              <w:pStyle w:val="0"/>
              <w:jc w:val="right"/>
            </w:pPr>
            <w:r>
              <w:rPr>
                <w:sz w:val="20"/>
              </w:rPr>
              <w:t xml:space="preserve">202 461,2</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837 193,4</w:t>
            </w:r>
          </w:p>
        </w:tc>
        <w:tc>
          <w:tcPr>
            <w:tcW w:w="1247" w:type="dxa"/>
          </w:tcPr>
          <w:p>
            <w:pPr>
              <w:pStyle w:val="0"/>
              <w:jc w:val="right"/>
            </w:pPr>
            <w:r>
              <w:rPr>
                <w:sz w:val="20"/>
              </w:rPr>
              <w:t xml:space="preserve">213 708,1</w:t>
            </w:r>
          </w:p>
        </w:tc>
        <w:tc>
          <w:tcPr>
            <w:tcW w:w="1247" w:type="dxa"/>
          </w:tcPr>
          <w:p>
            <w:pPr>
              <w:pStyle w:val="0"/>
              <w:jc w:val="right"/>
            </w:pPr>
            <w:r>
              <w:rPr>
                <w:sz w:val="20"/>
              </w:rPr>
              <w:t xml:space="preserve">220 470,2</w:t>
            </w:r>
          </w:p>
        </w:tc>
        <w:tc>
          <w:tcPr>
            <w:tcW w:w="1247" w:type="dxa"/>
          </w:tcPr>
          <w:p>
            <w:pPr>
              <w:pStyle w:val="0"/>
              <w:jc w:val="right"/>
            </w:pPr>
            <w:r>
              <w:rPr>
                <w:sz w:val="20"/>
              </w:rPr>
              <w:t xml:space="preserve">200 553,8</w:t>
            </w:r>
          </w:p>
        </w:tc>
        <w:tc>
          <w:tcPr>
            <w:tcW w:w="1247" w:type="dxa"/>
          </w:tcPr>
          <w:p>
            <w:pPr>
              <w:pStyle w:val="0"/>
              <w:jc w:val="right"/>
            </w:pPr>
            <w:r>
              <w:rPr>
                <w:sz w:val="20"/>
              </w:rPr>
              <w:t xml:space="preserve">202 461,2</w:t>
            </w:r>
          </w:p>
        </w:tc>
      </w:tr>
      <w:tr>
        <w:tc>
          <w:tcPr>
            <w:tcW w:w="2836" w:type="dxa"/>
            <w:vMerge w:val="restart"/>
          </w:tcPr>
          <w:p>
            <w:pPr>
              <w:pStyle w:val="0"/>
              <w:jc w:val="both"/>
            </w:pPr>
            <w:r>
              <w:rPr>
                <w:sz w:val="20"/>
              </w:rPr>
              <w:t xml:space="preserve">3.2.1. Мероприятие "Освещение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190 931,0</w:t>
            </w:r>
          </w:p>
        </w:tc>
        <w:tc>
          <w:tcPr>
            <w:tcW w:w="1247" w:type="dxa"/>
          </w:tcPr>
          <w:p>
            <w:pPr>
              <w:pStyle w:val="0"/>
              <w:jc w:val="right"/>
            </w:pPr>
            <w:r>
              <w:rPr>
                <w:sz w:val="20"/>
              </w:rPr>
              <w:t xml:space="preserve">51 012,3</w:t>
            </w:r>
          </w:p>
        </w:tc>
        <w:tc>
          <w:tcPr>
            <w:tcW w:w="1247" w:type="dxa"/>
          </w:tcPr>
          <w:p>
            <w:pPr>
              <w:pStyle w:val="0"/>
              <w:jc w:val="right"/>
            </w:pPr>
            <w:r>
              <w:rPr>
                <w:sz w:val="20"/>
              </w:rPr>
              <w:t xml:space="preserve">58 976,8</w:t>
            </w:r>
          </w:p>
        </w:tc>
        <w:tc>
          <w:tcPr>
            <w:tcW w:w="1247" w:type="dxa"/>
          </w:tcPr>
          <w:p>
            <w:pPr>
              <w:pStyle w:val="0"/>
              <w:jc w:val="right"/>
            </w:pPr>
            <w:r>
              <w:rPr>
                <w:sz w:val="20"/>
              </w:rPr>
              <w:t xml:space="preserve">40 350,9</w:t>
            </w:r>
          </w:p>
        </w:tc>
        <w:tc>
          <w:tcPr>
            <w:tcW w:w="1247" w:type="dxa"/>
          </w:tcPr>
          <w:p>
            <w:pPr>
              <w:pStyle w:val="0"/>
              <w:jc w:val="right"/>
            </w:pPr>
            <w:r>
              <w:rPr>
                <w:sz w:val="20"/>
              </w:rPr>
              <w:t xml:space="preserve">40 591,0</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190 931,0</w:t>
            </w:r>
          </w:p>
        </w:tc>
        <w:tc>
          <w:tcPr>
            <w:tcW w:w="1247" w:type="dxa"/>
          </w:tcPr>
          <w:p>
            <w:pPr>
              <w:pStyle w:val="0"/>
              <w:jc w:val="right"/>
            </w:pPr>
            <w:r>
              <w:rPr>
                <w:sz w:val="20"/>
              </w:rPr>
              <w:t xml:space="preserve">51 012,3</w:t>
            </w:r>
          </w:p>
        </w:tc>
        <w:tc>
          <w:tcPr>
            <w:tcW w:w="1247" w:type="dxa"/>
          </w:tcPr>
          <w:p>
            <w:pPr>
              <w:pStyle w:val="0"/>
              <w:jc w:val="right"/>
            </w:pPr>
            <w:r>
              <w:rPr>
                <w:sz w:val="20"/>
              </w:rPr>
              <w:t xml:space="preserve">58 976,8</w:t>
            </w:r>
          </w:p>
        </w:tc>
        <w:tc>
          <w:tcPr>
            <w:tcW w:w="1247" w:type="dxa"/>
          </w:tcPr>
          <w:p>
            <w:pPr>
              <w:pStyle w:val="0"/>
              <w:jc w:val="right"/>
            </w:pPr>
            <w:r>
              <w:rPr>
                <w:sz w:val="20"/>
              </w:rPr>
              <w:t xml:space="preserve">40 350,9</w:t>
            </w:r>
          </w:p>
        </w:tc>
        <w:tc>
          <w:tcPr>
            <w:tcW w:w="1247" w:type="dxa"/>
          </w:tcPr>
          <w:p>
            <w:pPr>
              <w:pStyle w:val="0"/>
              <w:jc w:val="right"/>
            </w:pPr>
            <w:r>
              <w:rPr>
                <w:sz w:val="20"/>
              </w:rPr>
              <w:t xml:space="preserve">40 591,0</w:t>
            </w:r>
          </w:p>
        </w:tc>
      </w:tr>
      <w:tr>
        <w:tc>
          <w:tcPr>
            <w:tcW w:w="2836" w:type="dxa"/>
            <w:vMerge w:val="restart"/>
          </w:tcPr>
          <w:p>
            <w:pPr>
              <w:pStyle w:val="0"/>
              <w:jc w:val="both"/>
            </w:pPr>
            <w:r>
              <w:rPr>
                <w:sz w:val="20"/>
              </w:rPr>
              <w:t xml:space="preserve">3.2.2. Мероприятие "Субсидии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407 642,0</w:t>
            </w:r>
          </w:p>
        </w:tc>
        <w:tc>
          <w:tcPr>
            <w:tcW w:w="1247" w:type="dxa"/>
          </w:tcPr>
          <w:p>
            <w:pPr>
              <w:pStyle w:val="0"/>
              <w:jc w:val="right"/>
            </w:pPr>
            <w:r>
              <w:rPr>
                <w:sz w:val="20"/>
              </w:rPr>
              <w:t xml:space="preserve">106 642,0</w:t>
            </w:r>
          </w:p>
        </w:tc>
        <w:tc>
          <w:tcPr>
            <w:tcW w:w="1247" w:type="dxa"/>
          </w:tcPr>
          <w:p>
            <w:pPr>
              <w:pStyle w:val="0"/>
              <w:jc w:val="right"/>
            </w:pPr>
            <w:r>
              <w:rPr>
                <w:sz w:val="20"/>
              </w:rPr>
              <w:t xml:space="preserve">103 000,0</w:t>
            </w:r>
          </w:p>
        </w:tc>
        <w:tc>
          <w:tcPr>
            <w:tcW w:w="1247" w:type="dxa"/>
          </w:tcPr>
          <w:p>
            <w:pPr>
              <w:pStyle w:val="0"/>
              <w:jc w:val="right"/>
            </w:pPr>
            <w:r>
              <w:rPr>
                <w:sz w:val="20"/>
              </w:rPr>
              <w:t xml:space="preserve">99 000,0</w:t>
            </w:r>
          </w:p>
        </w:tc>
        <w:tc>
          <w:tcPr>
            <w:tcW w:w="1247" w:type="dxa"/>
          </w:tcPr>
          <w:p>
            <w:pPr>
              <w:pStyle w:val="0"/>
              <w:jc w:val="right"/>
            </w:pPr>
            <w:r>
              <w:rPr>
                <w:sz w:val="20"/>
              </w:rPr>
              <w:t xml:space="preserve">99 000,0</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407 642,0</w:t>
            </w:r>
          </w:p>
        </w:tc>
        <w:tc>
          <w:tcPr>
            <w:tcW w:w="1247" w:type="dxa"/>
          </w:tcPr>
          <w:p>
            <w:pPr>
              <w:pStyle w:val="0"/>
              <w:jc w:val="right"/>
            </w:pPr>
            <w:r>
              <w:rPr>
                <w:sz w:val="20"/>
              </w:rPr>
              <w:t xml:space="preserve">106 642,0</w:t>
            </w:r>
          </w:p>
        </w:tc>
        <w:tc>
          <w:tcPr>
            <w:tcW w:w="1247" w:type="dxa"/>
          </w:tcPr>
          <w:p>
            <w:pPr>
              <w:pStyle w:val="0"/>
              <w:jc w:val="right"/>
            </w:pPr>
            <w:r>
              <w:rPr>
                <w:sz w:val="20"/>
              </w:rPr>
              <w:t xml:space="preserve">103 000,0</w:t>
            </w:r>
          </w:p>
        </w:tc>
        <w:tc>
          <w:tcPr>
            <w:tcW w:w="1247" w:type="dxa"/>
          </w:tcPr>
          <w:p>
            <w:pPr>
              <w:pStyle w:val="0"/>
              <w:jc w:val="right"/>
            </w:pPr>
            <w:r>
              <w:rPr>
                <w:sz w:val="20"/>
              </w:rPr>
              <w:t xml:space="preserve">99 000,0</w:t>
            </w:r>
          </w:p>
        </w:tc>
        <w:tc>
          <w:tcPr>
            <w:tcW w:w="1247" w:type="dxa"/>
          </w:tcPr>
          <w:p>
            <w:pPr>
              <w:pStyle w:val="0"/>
              <w:jc w:val="right"/>
            </w:pPr>
            <w:r>
              <w:rPr>
                <w:sz w:val="20"/>
              </w:rPr>
              <w:t xml:space="preserve">99 000,0</w:t>
            </w:r>
          </w:p>
        </w:tc>
      </w:tr>
      <w:tr>
        <w:tc>
          <w:tcPr>
            <w:tcW w:w="2836" w:type="dxa"/>
            <w:vMerge w:val="restart"/>
          </w:tcPr>
          <w:p>
            <w:pPr>
              <w:pStyle w:val="0"/>
              <w:jc w:val="both"/>
            </w:pPr>
            <w:r>
              <w:rPr>
                <w:sz w:val="20"/>
              </w:rPr>
              <w:t xml:space="preserve">3.2.3. Мероприятие "Предоставление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в том числе:</w:t>
            </w:r>
          </w:p>
        </w:tc>
        <w:tc>
          <w:tcPr>
            <w:tcW w:w="1984" w:type="dxa"/>
          </w:tcPr>
          <w:p>
            <w:pPr>
              <w:pStyle w:val="0"/>
              <w:jc w:val="center"/>
            </w:pPr>
            <w:r>
              <w:rPr>
                <w:sz w:val="20"/>
              </w:rPr>
              <w:t xml:space="preserve">ОБ</w:t>
            </w:r>
          </w:p>
        </w:tc>
        <w:tc>
          <w:tcPr>
            <w:tcW w:w="1417" w:type="dxa"/>
          </w:tcPr>
          <w:p>
            <w:pPr>
              <w:pStyle w:val="0"/>
              <w:jc w:val="right"/>
            </w:pPr>
            <w:r>
              <w:rPr>
                <w:sz w:val="20"/>
              </w:rPr>
              <w:t xml:space="preserve">237 698,1</w:t>
            </w:r>
          </w:p>
        </w:tc>
        <w:tc>
          <w:tcPr>
            <w:tcW w:w="1247" w:type="dxa"/>
          </w:tcPr>
          <w:p>
            <w:pPr>
              <w:pStyle w:val="0"/>
              <w:jc w:val="right"/>
            </w:pPr>
            <w:r>
              <w:rPr>
                <w:sz w:val="20"/>
              </w:rPr>
              <w:t xml:space="preserve">55 848,5</w:t>
            </w:r>
          </w:p>
        </w:tc>
        <w:tc>
          <w:tcPr>
            <w:tcW w:w="1247" w:type="dxa"/>
          </w:tcPr>
          <w:p>
            <w:pPr>
              <w:pStyle w:val="0"/>
              <w:jc w:val="right"/>
            </w:pPr>
            <w:r>
              <w:rPr>
                <w:sz w:val="20"/>
              </w:rPr>
              <w:t xml:space="preserve">57 776,6</w:t>
            </w:r>
          </w:p>
        </w:tc>
        <w:tc>
          <w:tcPr>
            <w:tcW w:w="1247" w:type="dxa"/>
          </w:tcPr>
          <w:p>
            <w:pPr>
              <w:pStyle w:val="0"/>
              <w:jc w:val="right"/>
            </w:pPr>
            <w:r>
              <w:rPr>
                <w:sz w:val="20"/>
              </w:rPr>
              <w:t xml:space="preserve">61 202,3</w:t>
            </w:r>
          </w:p>
        </w:tc>
        <w:tc>
          <w:tcPr>
            <w:tcW w:w="1247" w:type="dxa"/>
          </w:tcPr>
          <w:p>
            <w:pPr>
              <w:pStyle w:val="0"/>
              <w:jc w:val="right"/>
            </w:pPr>
            <w:r>
              <w:rPr>
                <w:sz w:val="20"/>
              </w:rPr>
              <w:t xml:space="preserve">62 870,2</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237 698,1</w:t>
            </w:r>
          </w:p>
        </w:tc>
        <w:tc>
          <w:tcPr>
            <w:tcW w:w="1247" w:type="dxa"/>
          </w:tcPr>
          <w:p>
            <w:pPr>
              <w:pStyle w:val="0"/>
              <w:jc w:val="right"/>
            </w:pPr>
            <w:r>
              <w:rPr>
                <w:sz w:val="20"/>
              </w:rPr>
              <w:t xml:space="preserve">55 848,5</w:t>
            </w:r>
          </w:p>
        </w:tc>
        <w:tc>
          <w:tcPr>
            <w:tcW w:w="1247" w:type="dxa"/>
          </w:tcPr>
          <w:p>
            <w:pPr>
              <w:pStyle w:val="0"/>
              <w:jc w:val="right"/>
            </w:pPr>
            <w:r>
              <w:rPr>
                <w:sz w:val="20"/>
              </w:rPr>
              <w:t xml:space="preserve">57 776,6</w:t>
            </w:r>
          </w:p>
        </w:tc>
        <w:tc>
          <w:tcPr>
            <w:tcW w:w="1247" w:type="dxa"/>
          </w:tcPr>
          <w:p>
            <w:pPr>
              <w:pStyle w:val="0"/>
              <w:jc w:val="right"/>
            </w:pPr>
            <w:r>
              <w:rPr>
                <w:sz w:val="20"/>
              </w:rPr>
              <w:t xml:space="preserve">61 202,9</w:t>
            </w:r>
          </w:p>
        </w:tc>
        <w:tc>
          <w:tcPr>
            <w:tcW w:w="1247" w:type="dxa"/>
          </w:tcPr>
          <w:p>
            <w:pPr>
              <w:pStyle w:val="0"/>
              <w:jc w:val="right"/>
            </w:pPr>
            <w:r>
              <w:rPr>
                <w:sz w:val="20"/>
              </w:rPr>
              <w:t xml:space="preserve">62 870,2</w:t>
            </w:r>
          </w:p>
        </w:tc>
      </w:tr>
      <w:tr>
        <w:tc>
          <w:tcPr>
            <w:tcW w:w="2836" w:type="dxa"/>
            <w:vMerge w:val="restart"/>
          </w:tcPr>
          <w:p>
            <w:pPr>
              <w:pStyle w:val="0"/>
              <w:jc w:val="both"/>
            </w:pPr>
            <w:r>
              <w:rPr>
                <w:sz w:val="20"/>
              </w:rPr>
              <w:t xml:space="preserve">3.2.4. Мероприятие "Реализация мер социальной поддержки граждан, призванных на военную службу по мобилизации, по контракту, и членов их семей"</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в том числе:</w:t>
            </w:r>
          </w:p>
        </w:tc>
        <w:tc>
          <w:tcPr>
            <w:tcW w:w="1984" w:type="dxa"/>
          </w:tcPr>
          <w:p>
            <w:pPr>
              <w:pStyle w:val="0"/>
              <w:jc w:val="center"/>
            </w:pPr>
            <w:r>
              <w:rPr>
                <w:sz w:val="20"/>
              </w:rPr>
              <w:t xml:space="preserve">ОБ</w:t>
            </w:r>
          </w:p>
        </w:tc>
        <w:tc>
          <w:tcPr>
            <w:tcW w:w="1417" w:type="dxa"/>
          </w:tcPr>
          <w:p>
            <w:pPr>
              <w:pStyle w:val="0"/>
              <w:jc w:val="right"/>
            </w:pPr>
            <w:r>
              <w:rPr>
                <w:sz w:val="20"/>
              </w:rPr>
              <w:t xml:space="preserve">922,2</w:t>
            </w:r>
          </w:p>
        </w:tc>
        <w:tc>
          <w:tcPr>
            <w:tcW w:w="1247" w:type="dxa"/>
          </w:tcPr>
          <w:p>
            <w:pPr>
              <w:pStyle w:val="0"/>
              <w:jc w:val="right"/>
            </w:pPr>
            <w:r>
              <w:rPr>
                <w:sz w:val="20"/>
              </w:rPr>
              <w:t xml:space="preserve">205,4</w:t>
            </w:r>
          </w:p>
        </w:tc>
        <w:tc>
          <w:tcPr>
            <w:tcW w:w="1247" w:type="dxa"/>
          </w:tcPr>
          <w:p>
            <w:pPr>
              <w:pStyle w:val="0"/>
              <w:jc w:val="right"/>
            </w:pPr>
            <w:r>
              <w:rPr>
                <w:sz w:val="20"/>
              </w:rPr>
              <w:t xml:space="preserve">716,8</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ОГАУ "Издательский дом" Магаданская правда"</w:t>
            </w:r>
          </w:p>
        </w:tc>
        <w:tc>
          <w:tcPr>
            <w:tcW w:w="1984" w:type="dxa"/>
          </w:tcPr>
          <w:p>
            <w:pPr>
              <w:pStyle w:val="0"/>
              <w:jc w:val="center"/>
            </w:pPr>
            <w:r>
              <w:rPr>
                <w:sz w:val="20"/>
              </w:rPr>
              <w:t xml:space="preserve">ОБ</w:t>
            </w:r>
          </w:p>
        </w:tc>
        <w:tc>
          <w:tcPr>
            <w:tcW w:w="1417" w:type="dxa"/>
          </w:tcPr>
          <w:p>
            <w:pPr>
              <w:pStyle w:val="0"/>
              <w:jc w:val="right"/>
            </w:pPr>
            <w:r>
              <w:rPr>
                <w:sz w:val="20"/>
              </w:rPr>
              <w:t xml:space="preserve">922,2</w:t>
            </w:r>
          </w:p>
        </w:tc>
        <w:tc>
          <w:tcPr>
            <w:tcW w:w="1247" w:type="dxa"/>
          </w:tcPr>
          <w:p>
            <w:pPr>
              <w:pStyle w:val="0"/>
              <w:jc w:val="right"/>
            </w:pPr>
            <w:r>
              <w:rPr>
                <w:sz w:val="20"/>
              </w:rPr>
              <w:t xml:space="preserve">205,4</w:t>
            </w:r>
          </w:p>
        </w:tc>
        <w:tc>
          <w:tcPr>
            <w:tcW w:w="1247" w:type="dxa"/>
          </w:tcPr>
          <w:p>
            <w:pPr>
              <w:pStyle w:val="0"/>
              <w:jc w:val="right"/>
            </w:pPr>
            <w:r>
              <w:rPr>
                <w:sz w:val="20"/>
              </w:rPr>
              <w:t xml:space="preserve">716,8</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4. Подпрограмма "Поддержка инициативных проектов"</w:t>
            </w:r>
          </w:p>
        </w:tc>
        <w:tc>
          <w:tcPr>
            <w:tcW w:w="1985" w:type="dxa"/>
          </w:tcPr>
          <w:p>
            <w:pPr>
              <w:pStyle w:val="0"/>
              <w:jc w:val="center"/>
            </w:pPr>
            <w:r>
              <w:rPr>
                <w:sz w:val="20"/>
              </w:rPr>
              <w:t xml:space="preserve">Всего по подпрограмме:</w:t>
            </w:r>
          </w:p>
        </w:tc>
        <w:tc>
          <w:tcPr>
            <w:tcW w:w="1984" w:type="dxa"/>
          </w:tcPr>
          <w:p>
            <w:pPr>
              <w:pStyle w:val="0"/>
              <w:jc w:val="center"/>
            </w:pPr>
            <w:r>
              <w:rPr>
                <w:sz w:val="20"/>
              </w:rPr>
              <w:t xml:space="preserve">ОБ</w:t>
            </w:r>
          </w:p>
        </w:tc>
        <w:tc>
          <w:tcPr>
            <w:tcW w:w="1417" w:type="dxa"/>
          </w:tcPr>
          <w:p>
            <w:pPr>
              <w:pStyle w:val="0"/>
              <w:jc w:val="right"/>
            </w:pPr>
            <w:r>
              <w:rPr>
                <w:sz w:val="20"/>
              </w:rPr>
              <w:t xml:space="preserve">41 536,4</w:t>
            </w:r>
          </w:p>
        </w:tc>
        <w:tc>
          <w:tcPr>
            <w:tcW w:w="1247" w:type="dxa"/>
          </w:tcPr>
          <w:p>
            <w:pPr>
              <w:pStyle w:val="0"/>
              <w:jc w:val="right"/>
            </w:pPr>
            <w:r>
              <w:rPr>
                <w:sz w:val="20"/>
              </w:rPr>
              <w:t xml:space="preserve">8 616,4</w:t>
            </w:r>
          </w:p>
        </w:tc>
        <w:tc>
          <w:tcPr>
            <w:tcW w:w="1247" w:type="dxa"/>
          </w:tcPr>
          <w:p>
            <w:pPr>
              <w:pStyle w:val="0"/>
              <w:jc w:val="right"/>
            </w:pPr>
            <w:r>
              <w:rPr>
                <w:sz w:val="20"/>
              </w:rPr>
              <w:t xml:space="preserve">10 471,9</w:t>
            </w:r>
          </w:p>
        </w:tc>
        <w:tc>
          <w:tcPr>
            <w:tcW w:w="1247" w:type="dxa"/>
          </w:tcPr>
          <w:p>
            <w:pPr>
              <w:pStyle w:val="0"/>
              <w:jc w:val="right"/>
            </w:pPr>
            <w:r>
              <w:rPr>
                <w:sz w:val="20"/>
              </w:rPr>
              <w:t xml:space="preserve">11 224,5</w:t>
            </w:r>
          </w:p>
        </w:tc>
        <w:tc>
          <w:tcPr>
            <w:tcW w:w="1247" w:type="dxa"/>
          </w:tcPr>
          <w:p>
            <w:pPr>
              <w:pStyle w:val="0"/>
              <w:jc w:val="right"/>
            </w:pPr>
            <w:r>
              <w:rPr>
                <w:sz w:val="20"/>
              </w:rPr>
              <w:t xml:space="preserve">11 224,5</w:t>
            </w:r>
          </w:p>
        </w:tc>
      </w:tr>
      <w:tr>
        <w:tc>
          <w:tcPr>
            <w:vMerge w:val="continue"/>
          </w:tcP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41 536,4</w:t>
            </w:r>
          </w:p>
        </w:tc>
        <w:tc>
          <w:tcPr>
            <w:tcW w:w="1247" w:type="dxa"/>
          </w:tcPr>
          <w:p>
            <w:pPr>
              <w:pStyle w:val="0"/>
              <w:jc w:val="right"/>
            </w:pPr>
            <w:r>
              <w:rPr>
                <w:sz w:val="20"/>
              </w:rPr>
              <w:t xml:space="preserve">8 616,4</w:t>
            </w:r>
          </w:p>
        </w:tc>
        <w:tc>
          <w:tcPr>
            <w:tcW w:w="1247" w:type="dxa"/>
          </w:tcPr>
          <w:p>
            <w:pPr>
              <w:pStyle w:val="0"/>
              <w:jc w:val="right"/>
            </w:pPr>
            <w:r>
              <w:rPr>
                <w:sz w:val="20"/>
              </w:rPr>
              <w:t xml:space="preserve">10 471,9</w:t>
            </w:r>
          </w:p>
        </w:tc>
        <w:tc>
          <w:tcPr>
            <w:tcW w:w="1247" w:type="dxa"/>
          </w:tcPr>
          <w:p>
            <w:pPr>
              <w:pStyle w:val="0"/>
              <w:jc w:val="right"/>
            </w:pPr>
            <w:r>
              <w:rPr>
                <w:sz w:val="20"/>
              </w:rPr>
              <w:t xml:space="preserve">11 224,5</w:t>
            </w:r>
          </w:p>
        </w:tc>
        <w:tc>
          <w:tcPr>
            <w:tcW w:w="1247" w:type="dxa"/>
          </w:tcPr>
          <w:p>
            <w:pPr>
              <w:pStyle w:val="0"/>
              <w:jc w:val="right"/>
            </w:pPr>
            <w:r>
              <w:rPr>
                <w:sz w:val="20"/>
              </w:rPr>
              <w:t xml:space="preserve">11 224,5</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4.1. Основное мероприятие "Финансовая поддержка инициативных проектов"</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41 536,4</w:t>
            </w:r>
          </w:p>
        </w:tc>
        <w:tc>
          <w:tcPr>
            <w:tcW w:w="1247" w:type="dxa"/>
          </w:tcPr>
          <w:p>
            <w:pPr>
              <w:pStyle w:val="0"/>
              <w:jc w:val="right"/>
            </w:pPr>
            <w:r>
              <w:rPr>
                <w:sz w:val="20"/>
              </w:rPr>
              <w:t xml:space="preserve">8 616,4</w:t>
            </w:r>
          </w:p>
        </w:tc>
        <w:tc>
          <w:tcPr>
            <w:tcW w:w="1247" w:type="dxa"/>
          </w:tcPr>
          <w:p>
            <w:pPr>
              <w:pStyle w:val="0"/>
              <w:jc w:val="right"/>
            </w:pPr>
            <w:r>
              <w:rPr>
                <w:sz w:val="20"/>
              </w:rPr>
              <w:t xml:space="preserve">10 471,9</w:t>
            </w:r>
          </w:p>
        </w:tc>
        <w:tc>
          <w:tcPr>
            <w:tcW w:w="1247" w:type="dxa"/>
          </w:tcPr>
          <w:p>
            <w:pPr>
              <w:pStyle w:val="0"/>
              <w:jc w:val="right"/>
            </w:pPr>
            <w:r>
              <w:rPr>
                <w:sz w:val="20"/>
              </w:rPr>
              <w:t xml:space="preserve">11 224,5</w:t>
            </w:r>
          </w:p>
        </w:tc>
        <w:tc>
          <w:tcPr>
            <w:tcW w:w="1247" w:type="dxa"/>
          </w:tcPr>
          <w:p>
            <w:pPr>
              <w:pStyle w:val="0"/>
              <w:jc w:val="right"/>
            </w:pPr>
            <w:r>
              <w:rPr>
                <w:sz w:val="20"/>
              </w:rPr>
              <w:t xml:space="preserve">11 224,5</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4.1.1. Мероприятие "Субсидии бюджетам муниципальных образований на реализацию инициативных проектов"</w:t>
            </w:r>
          </w:p>
        </w:tc>
        <w:tc>
          <w:tcPr>
            <w:tcW w:w="1985" w:type="dxa"/>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ОБ</w:t>
            </w:r>
          </w:p>
        </w:tc>
        <w:tc>
          <w:tcPr>
            <w:tcW w:w="1417" w:type="dxa"/>
          </w:tcPr>
          <w:p>
            <w:pPr>
              <w:pStyle w:val="0"/>
              <w:jc w:val="right"/>
            </w:pPr>
            <w:r>
              <w:rPr>
                <w:sz w:val="20"/>
              </w:rPr>
              <w:t xml:space="preserve">41 536,4</w:t>
            </w:r>
          </w:p>
        </w:tc>
        <w:tc>
          <w:tcPr>
            <w:tcW w:w="1247" w:type="dxa"/>
          </w:tcPr>
          <w:p>
            <w:pPr>
              <w:pStyle w:val="0"/>
              <w:jc w:val="right"/>
            </w:pPr>
            <w:r>
              <w:rPr>
                <w:sz w:val="20"/>
              </w:rPr>
              <w:t xml:space="preserve">8 616,4</w:t>
            </w:r>
          </w:p>
        </w:tc>
        <w:tc>
          <w:tcPr>
            <w:tcW w:w="1247" w:type="dxa"/>
          </w:tcPr>
          <w:p>
            <w:pPr>
              <w:pStyle w:val="0"/>
              <w:jc w:val="right"/>
            </w:pPr>
            <w:r>
              <w:rPr>
                <w:sz w:val="20"/>
              </w:rPr>
              <w:t xml:space="preserve">10 471,9</w:t>
            </w:r>
          </w:p>
        </w:tc>
        <w:tc>
          <w:tcPr>
            <w:tcW w:w="1247" w:type="dxa"/>
          </w:tcPr>
          <w:p>
            <w:pPr>
              <w:pStyle w:val="0"/>
              <w:jc w:val="right"/>
            </w:pPr>
            <w:r>
              <w:rPr>
                <w:sz w:val="20"/>
              </w:rPr>
              <w:t xml:space="preserve">11 224,5</w:t>
            </w:r>
          </w:p>
        </w:tc>
        <w:tc>
          <w:tcPr>
            <w:tcW w:w="1247" w:type="dxa"/>
          </w:tcPr>
          <w:p>
            <w:pPr>
              <w:pStyle w:val="0"/>
              <w:jc w:val="right"/>
            </w:pPr>
            <w:r>
              <w:rPr>
                <w:sz w:val="20"/>
              </w:rPr>
              <w:t xml:space="preserve">11 224,5</w:t>
            </w:r>
          </w:p>
        </w:tc>
      </w:tr>
      <w:tr>
        <w:tc>
          <w:tcPr>
            <w:vMerge w:val="continue"/>
          </w:tcPr>
          <w:p/>
        </w:tc>
        <w:tc>
          <w:tcPr>
            <w:tcW w:w="1985" w:type="dxa"/>
          </w:tcPr>
          <w:p>
            <w:pPr>
              <w:pStyle w:val="0"/>
              <w:jc w:val="center"/>
            </w:pPr>
            <w:r>
              <w:rPr>
                <w:sz w:val="20"/>
              </w:rPr>
              <w:t xml:space="preserve">ОМС МО (по согласованию)</w:t>
            </w: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 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c>
          <w:tcPr>
            <w:tcW w:w="1985" w:type="dxa"/>
            <w:vMerge w:val="restart"/>
          </w:tcPr>
          <w:p>
            <w:pPr>
              <w:pStyle w:val="0"/>
              <w:jc w:val="center"/>
            </w:pPr>
            <w:r>
              <w:rPr>
                <w:sz w:val="20"/>
              </w:rPr>
              <w:t xml:space="preserve">всего подпрограмме:</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116 071,1</w:t>
            </w:r>
          </w:p>
        </w:tc>
        <w:tc>
          <w:tcPr>
            <w:tcW w:w="1247" w:type="dxa"/>
          </w:tcPr>
          <w:p>
            <w:pPr>
              <w:pStyle w:val="0"/>
              <w:jc w:val="right"/>
            </w:pPr>
            <w:r>
              <w:rPr>
                <w:sz w:val="20"/>
              </w:rPr>
              <w:t xml:space="preserve">26 492,7</w:t>
            </w:r>
          </w:p>
        </w:tc>
        <w:tc>
          <w:tcPr>
            <w:tcW w:w="1247" w:type="dxa"/>
          </w:tcPr>
          <w:p>
            <w:pPr>
              <w:pStyle w:val="0"/>
              <w:jc w:val="right"/>
            </w:pPr>
            <w:r>
              <w:rPr>
                <w:sz w:val="20"/>
              </w:rPr>
              <w:t xml:space="preserve">32 303,8</w:t>
            </w:r>
          </w:p>
        </w:tc>
        <w:tc>
          <w:tcPr>
            <w:tcW w:w="1247" w:type="dxa"/>
          </w:tcPr>
          <w:p>
            <w:pPr>
              <w:pStyle w:val="0"/>
              <w:jc w:val="right"/>
            </w:pPr>
            <w:r>
              <w:rPr>
                <w:sz w:val="20"/>
              </w:rPr>
              <w:t xml:space="preserve">28 654,9</w:t>
            </w:r>
          </w:p>
        </w:tc>
        <w:tc>
          <w:tcPr>
            <w:tcW w:w="1247" w:type="dxa"/>
          </w:tcPr>
          <w:p>
            <w:pPr>
              <w:pStyle w:val="0"/>
              <w:jc w:val="right"/>
            </w:pPr>
            <w:r>
              <w:rPr>
                <w:sz w:val="20"/>
              </w:rPr>
              <w:t xml:space="preserve">28 619,7</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20 777,6</w:t>
            </w:r>
          </w:p>
        </w:tc>
        <w:tc>
          <w:tcPr>
            <w:tcW w:w="1247" w:type="dxa"/>
          </w:tcPr>
          <w:p>
            <w:pPr>
              <w:pStyle w:val="0"/>
              <w:jc w:val="right"/>
            </w:pPr>
            <w:r>
              <w:rPr>
                <w:sz w:val="20"/>
              </w:rPr>
              <w:t xml:space="preserve">4 830,1</w:t>
            </w:r>
          </w:p>
        </w:tc>
        <w:tc>
          <w:tcPr>
            <w:tcW w:w="1247" w:type="dxa"/>
          </w:tcPr>
          <w:p>
            <w:pPr>
              <w:pStyle w:val="0"/>
              <w:jc w:val="right"/>
            </w:pPr>
            <w:r>
              <w:rPr>
                <w:sz w:val="20"/>
              </w:rPr>
              <w:t xml:space="preserve">4 909,7</w:t>
            </w:r>
          </w:p>
        </w:tc>
        <w:tc>
          <w:tcPr>
            <w:tcW w:w="1247" w:type="dxa"/>
          </w:tcPr>
          <w:p>
            <w:pPr>
              <w:pStyle w:val="0"/>
              <w:jc w:val="right"/>
            </w:pPr>
            <w:r>
              <w:rPr>
                <w:sz w:val="20"/>
              </w:rPr>
              <w:t xml:space="preserve">5 516,6</w:t>
            </w:r>
          </w:p>
        </w:tc>
        <w:tc>
          <w:tcPr>
            <w:tcW w:w="1247" w:type="dxa"/>
          </w:tcPr>
          <w:p>
            <w:pPr>
              <w:pStyle w:val="0"/>
              <w:jc w:val="right"/>
            </w:pPr>
            <w:r>
              <w:rPr>
                <w:sz w:val="20"/>
              </w:rPr>
              <w:t xml:space="preserve">5 521,2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95 293,5</w:t>
            </w:r>
          </w:p>
        </w:tc>
        <w:tc>
          <w:tcPr>
            <w:tcW w:w="1247" w:type="dxa"/>
          </w:tcPr>
          <w:p>
            <w:pPr>
              <w:pStyle w:val="0"/>
              <w:jc w:val="right"/>
            </w:pPr>
            <w:r>
              <w:rPr>
                <w:sz w:val="20"/>
              </w:rPr>
              <w:t xml:space="preserve">21 662,6</w:t>
            </w:r>
          </w:p>
        </w:tc>
        <w:tc>
          <w:tcPr>
            <w:tcW w:w="1247" w:type="dxa"/>
          </w:tcPr>
          <w:p>
            <w:pPr>
              <w:pStyle w:val="0"/>
              <w:jc w:val="right"/>
            </w:pPr>
            <w:r>
              <w:rPr>
                <w:sz w:val="20"/>
              </w:rPr>
              <w:t xml:space="preserve">27 394,1</w:t>
            </w:r>
          </w:p>
        </w:tc>
        <w:tc>
          <w:tcPr>
            <w:tcW w:w="1247" w:type="dxa"/>
          </w:tcPr>
          <w:p>
            <w:pPr>
              <w:pStyle w:val="0"/>
              <w:jc w:val="right"/>
            </w:pPr>
            <w:r>
              <w:rPr>
                <w:sz w:val="20"/>
              </w:rPr>
              <w:t xml:space="preserve">23 138,3</w:t>
            </w:r>
          </w:p>
        </w:tc>
        <w:tc>
          <w:tcPr>
            <w:tcW w:w="1247" w:type="dxa"/>
          </w:tcPr>
          <w:p>
            <w:pPr>
              <w:pStyle w:val="0"/>
              <w:jc w:val="right"/>
            </w:pPr>
            <w:r>
              <w:rPr>
                <w:sz w:val="20"/>
              </w:rPr>
              <w:t xml:space="preserve">23 098,5</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ВБИ</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45 257,0</w:t>
            </w:r>
          </w:p>
        </w:tc>
        <w:tc>
          <w:tcPr>
            <w:tcW w:w="1247" w:type="dxa"/>
          </w:tcPr>
          <w:p>
            <w:pPr>
              <w:pStyle w:val="0"/>
              <w:jc w:val="right"/>
            </w:pPr>
            <w:r>
              <w:rPr>
                <w:sz w:val="20"/>
              </w:rPr>
              <w:t xml:space="preserve">10 235,6</w:t>
            </w:r>
          </w:p>
        </w:tc>
        <w:tc>
          <w:tcPr>
            <w:tcW w:w="1247" w:type="dxa"/>
          </w:tcPr>
          <w:p>
            <w:pPr>
              <w:pStyle w:val="0"/>
              <w:jc w:val="right"/>
            </w:pPr>
            <w:r>
              <w:rPr>
                <w:sz w:val="20"/>
              </w:rPr>
              <w:t xml:space="preserve">12 522,2</w:t>
            </w:r>
          </w:p>
        </w:tc>
        <w:tc>
          <w:tcPr>
            <w:tcW w:w="1247" w:type="dxa"/>
          </w:tcPr>
          <w:p>
            <w:pPr>
              <w:pStyle w:val="0"/>
              <w:jc w:val="right"/>
            </w:pPr>
            <w:r>
              <w:rPr>
                <w:sz w:val="20"/>
              </w:rPr>
              <w:t xml:space="preserve">11 249,6</w:t>
            </w:r>
          </w:p>
        </w:tc>
        <w:tc>
          <w:tcPr>
            <w:tcW w:w="1247" w:type="dxa"/>
          </w:tcPr>
          <w:p>
            <w:pPr>
              <w:pStyle w:val="0"/>
              <w:jc w:val="right"/>
            </w:pPr>
            <w:r>
              <w:rPr>
                <w:sz w:val="20"/>
              </w:rPr>
              <w:t xml:space="preserve">11 249,6</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45 257,0</w:t>
            </w:r>
          </w:p>
        </w:tc>
        <w:tc>
          <w:tcPr>
            <w:tcW w:w="1247" w:type="dxa"/>
          </w:tcPr>
          <w:p>
            <w:pPr>
              <w:pStyle w:val="0"/>
              <w:jc w:val="right"/>
            </w:pPr>
            <w:r>
              <w:rPr>
                <w:sz w:val="20"/>
              </w:rPr>
              <w:t xml:space="preserve">10 235,6</w:t>
            </w:r>
          </w:p>
        </w:tc>
        <w:tc>
          <w:tcPr>
            <w:tcW w:w="1247" w:type="dxa"/>
          </w:tcPr>
          <w:p>
            <w:pPr>
              <w:pStyle w:val="0"/>
              <w:jc w:val="right"/>
            </w:pPr>
            <w:r>
              <w:rPr>
                <w:sz w:val="20"/>
              </w:rPr>
              <w:t xml:space="preserve">12 522,2</w:t>
            </w:r>
          </w:p>
        </w:tc>
        <w:tc>
          <w:tcPr>
            <w:tcW w:w="1247" w:type="dxa"/>
          </w:tcPr>
          <w:p>
            <w:pPr>
              <w:pStyle w:val="0"/>
              <w:jc w:val="right"/>
            </w:pPr>
            <w:r>
              <w:rPr>
                <w:sz w:val="20"/>
              </w:rPr>
              <w:t xml:space="preserve">11 249,6</w:t>
            </w:r>
          </w:p>
        </w:tc>
        <w:tc>
          <w:tcPr>
            <w:tcW w:w="1247" w:type="dxa"/>
          </w:tcPr>
          <w:p>
            <w:pPr>
              <w:pStyle w:val="0"/>
              <w:jc w:val="right"/>
            </w:pPr>
            <w:r>
              <w:rPr>
                <w:sz w:val="20"/>
              </w:rPr>
              <w:t xml:space="preserve">11 249,6</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45 257,0</w:t>
            </w:r>
          </w:p>
        </w:tc>
        <w:tc>
          <w:tcPr>
            <w:tcW w:w="1247" w:type="dxa"/>
          </w:tcPr>
          <w:p>
            <w:pPr>
              <w:pStyle w:val="0"/>
              <w:jc w:val="right"/>
            </w:pPr>
            <w:r>
              <w:rPr>
                <w:sz w:val="20"/>
              </w:rPr>
              <w:t xml:space="preserve">10 235,6</w:t>
            </w:r>
          </w:p>
        </w:tc>
        <w:tc>
          <w:tcPr>
            <w:tcW w:w="1247" w:type="dxa"/>
          </w:tcPr>
          <w:p>
            <w:pPr>
              <w:pStyle w:val="0"/>
              <w:jc w:val="right"/>
            </w:pPr>
            <w:r>
              <w:rPr>
                <w:sz w:val="20"/>
              </w:rPr>
              <w:t xml:space="preserve">12 522,2</w:t>
            </w:r>
          </w:p>
        </w:tc>
        <w:tc>
          <w:tcPr>
            <w:tcW w:w="1247" w:type="dxa"/>
          </w:tcPr>
          <w:p>
            <w:pPr>
              <w:pStyle w:val="0"/>
              <w:jc w:val="right"/>
            </w:pPr>
            <w:r>
              <w:rPr>
                <w:sz w:val="20"/>
              </w:rPr>
              <w:t xml:space="preserve">11 249,6</w:t>
            </w:r>
          </w:p>
        </w:tc>
        <w:tc>
          <w:tcPr>
            <w:tcW w:w="1247" w:type="dxa"/>
          </w:tcPr>
          <w:p>
            <w:pPr>
              <w:pStyle w:val="0"/>
              <w:jc w:val="right"/>
            </w:pPr>
            <w:r>
              <w:rPr>
                <w:sz w:val="20"/>
              </w:rPr>
              <w:t xml:space="preserve">11 249,6</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45 257,0</w:t>
            </w:r>
          </w:p>
        </w:tc>
        <w:tc>
          <w:tcPr>
            <w:tcW w:w="1247" w:type="dxa"/>
          </w:tcPr>
          <w:p>
            <w:pPr>
              <w:pStyle w:val="0"/>
              <w:jc w:val="right"/>
            </w:pPr>
            <w:r>
              <w:rPr>
                <w:sz w:val="20"/>
              </w:rPr>
              <w:t xml:space="preserve">10 235,6</w:t>
            </w:r>
          </w:p>
        </w:tc>
        <w:tc>
          <w:tcPr>
            <w:tcW w:w="1247" w:type="dxa"/>
          </w:tcPr>
          <w:p>
            <w:pPr>
              <w:pStyle w:val="0"/>
              <w:jc w:val="right"/>
            </w:pPr>
            <w:r>
              <w:rPr>
                <w:sz w:val="20"/>
              </w:rPr>
              <w:t xml:space="preserve">12 522,2</w:t>
            </w:r>
          </w:p>
        </w:tc>
        <w:tc>
          <w:tcPr>
            <w:tcW w:w="1247" w:type="dxa"/>
          </w:tcPr>
          <w:p>
            <w:pPr>
              <w:pStyle w:val="0"/>
              <w:jc w:val="right"/>
            </w:pPr>
            <w:r>
              <w:rPr>
                <w:sz w:val="20"/>
              </w:rPr>
              <w:t xml:space="preserve">11 249,6</w:t>
            </w:r>
          </w:p>
        </w:tc>
        <w:tc>
          <w:tcPr>
            <w:tcW w:w="1247" w:type="dxa"/>
          </w:tcPr>
          <w:p>
            <w:pPr>
              <w:pStyle w:val="0"/>
              <w:jc w:val="right"/>
            </w:pPr>
            <w:r>
              <w:rPr>
                <w:sz w:val="20"/>
              </w:rPr>
              <w:t xml:space="preserve">11 249,6</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Минобр,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2 656,9</w:t>
            </w:r>
          </w:p>
        </w:tc>
        <w:tc>
          <w:tcPr>
            <w:tcW w:w="1247" w:type="dxa"/>
          </w:tcPr>
          <w:p>
            <w:pPr>
              <w:pStyle w:val="0"/>
              <w:jc w:val="right"/>
            </w:pPr>
            <w:r>
              <w:rPr>
                <w:sz w:val="20"/>
              </w:rPr>
              <w:t xml:space="preserve">970,6</w:t>
            </w:r>
          </w:p>
        </w:tc>
        <w:tc>
          <w:tcPr>
            <w:tcW w:w="1247" w:type="dxa"/>
          </w:tcPr>
          <w:p>
            <w:pPr>
              <w:pStyle w:val="0"/>
              <w:jc w:val="right"/>
            </w:pPr>
            <w:r>
              <w:rPr>
                <w:sz w:val="20"/>
              </w:rPr>
              <w:t xml:space="preserve">597,3</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2 656,9</w:t>
            </w:r>
          </w:p>
        </w:tc>
        <w:tc>
          <w:tcPr>
            <w:tcW w:w="1247" w:type="dxa"/>
          </w:tcPr>
          <w:p>
            <w:pPr>
              <w:pStyle w:val="0"/>
              <w:jc w:val="right"/>
            </w:pPr>
            <w:r>
              <w:rPr>
                <w:sz w:val="20"/>
              </w:rPr>
              <w:t xml:space="preserve">970,6</w:t>
            </w:r>
          </w:p>
        </w:tc>
        <w:tc>
          <w:tcPr>
            <w:tcW w:w="1247" w:type="dxa"/>
          </w:tcPr>
          <w:p>
            <w:pPr>
              <w:pStyle w:val="0"/>
              <w:jc w:val="right"/>
            </w:pPr>
            <w:r>
              <w:rPr>
                <w:sz w:val="20"/>
              </w:rPr>
              <w:t xml:space="preserve">597,3</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Минприроды</w:t>
            </w:r>
          </w:p>
        </w:tc>
        <w:tc>
          <w:tcPr>
            <w:tcW w:w="1984" w:type="dxa"/>
          </w:tcPr>
          <w:p>
            <w:pPr>
              <w:pStyle w:val="0"/>
              <w:jc w:val="center"/>
            </w:pPr>
            <w:r>
              <w:rPr>
                <w:sz w:val="20"/>
              </w:rPr>
              <w:t xml:space="preserve">ОБ</w:t>
            </w:r>
          </w:p>
        </w:tc>
        <w:tc>
          <w:tcPr>
            <w:tcW w:w="1417" w:type="dxa"/>
          </w:tcPr>
          <w:p>
            <w:pPr>
              <w:pStyle w:val="0"/>
              <w:jc w:val="right"/>
            </w:pPr>
            <w:r>
              <w:rPr>
                <w:sz w:val="20"/>
              </w:rPr>
              <w:t xml:space="preserve">618,0</w:t>
            </w:r>
          </w:p>
        </w:tc>
        <w:tc>
          <w:tcPr>
            <w:tcW w:w="1247" w:type="dxa"/>
          </w:tcPr>
          <w:p>
            <w:pPr>
              <w:pStyle w:val="0"/>
              <w:jc w:val="right"/>
            </w:pPr>
            <w:r>
              <w:rPr>
                <w:sz w:val="20"/>
              </w:rPr>
              <w:t xml:space="preserve">-</w:t>
            </w:r>
          </w:p>
        </w:tc>
        <w:tc>
          <w:tcPr>
            <w:tcW w:w="1247" w:type="dxa"/>
          </w:tcPr>
          <w:p>
            <w:pPr>
              <w:pStyle w:val="0"/>
              <w:jc w:val="right"/>
            </w:pPr>
            <w:r>
              <w:rPr>
                <w:sz w:val="20"/>
              </w:rPr>
              <w:t xml:space="preserve">206,0</w:t>
            </w:r>
          </w:p>
        </w:tc>
        <w:tc>
          <w:tcPr>
            <w:tcW w:w="1247" w:type="dxa"/>
          </w:tcPr>
          <w:p>
            <w:pPr>
              <w:pStyle w:val="0"/>
              <w:jc w:val="right"/>
            </w:pPr>
            <w:r>
              <w:rPr>
                <w:sz w:val="20"/>
              </w:rPr>
              <w:t xml:space="preserve">206,0</w:t>
            </w:r>
          </w:p>
        </w:tc>
        <w:tc>
          <w:tcPr>
            <w:tcW w:w="1247" w:type="dxa"/>
          </w:tcPr>
          <w:p>
            <w:pPr>
              <w:pStyle w:val="0"/>
              <w:jc w:val="right"/>
            </w:pPr>
            <w:r>
              <w:rPr>
                <w:sz w:val="20"/>
              </w:rPr>
              <w:t xml:space="preserve">206,0</w:t>
            </w:r>
          </w:p>
        </w:tc>
      </w:tr>
      <w:tr>
        <w:tc>
          <w:tcPr>
            <w:vMerge w:val="continue"/>
          </w:tcPr>
          <w:p/>
        </w:tc>
        <w:tc>
          <w:tcPr>
            <w:tcW w:w="1985" w:type="dxa"/>
          </w:tcPr>
          <w:p>
            <w:pPr>
              <w:pStyle w:val="0"/>
              <w:jc w:val="center"/>
            </w:pPr>
            <w:r>
              <w:rPr>
                <w:sz w:val="20"/>
              </w:rPr>
              <w:t xml:space="preserve">Минздрав</w:t>
            </w:r>
          </w:p>
        </w:tc>
        <w:tc>
          <w:tcPr>
            <w:tcW w:w="1984" w:type="dxa"/>
          </w:tcPr>
          <w:p>
            <w:pPr>
              <w:pStyle w:val="0"/>
              <w:jc w:val="center"/>
            </w:pPr>
            <w:r>
              <w:rPr>
                <w:sz w:val="20"/>
              </w:rPr>
              <w:t xml:space="preserve">ОБ</w:t>
            </w:r>
          </w:p>
        </w:tc>
        <w:tc>
          <w:tcPr>
            <w:tcW w:w="1417" w:type="dxa"/>
          </w:tcPr>
          <w:p>
            <w:pPr>
              <w:pStyle w:val="0"/>
              <w:jc w:val="right"/>
            </w:pPr>
            <w:r>
              <w:rPr>
                <w:sz w:val="20"/>
              </w:rPr>
              <w:t xml:space="preserve">29 967,2</w:t>
            </w:r>
          </w:p>
        </w:tc>
        <w:tc>
          <w:tcPr>
            <w:tcW w:w="1247" w:type="dxa"/>
          </w:tcPr>
          <w:p>
            <w:pPr>
              <w:pStyle w:val="0"/>
              <w:jc w:val="right"/>
            </w:pPr>
            <w:r>
              <w:rPr>
                <w:sz w:val="20"/>
              </w:rPr>
              <w:t xml:space="preserve">6 698,0</w:t>
            </w:r>
          </w:p>
        </w:tc>
        <w:tc>
          <w:tcPr>
            <w:tcW w:w="1247" w:type="dxa"/>
          </w:tcPr>
          <w:p>
            <w:pPr>
              <w:pStyle w:val="0"/>
              <w:jc w:val="right"/>
            </w:pPr>
            <w:r>
              <w:rPr>
                <w:sz w:val="20"/>
              </w:rPr>
              <w:t xml:space="preserve">9 333,2</w:t>
            </w:r>
          </w:p>
        </w:tc>
        <w:tc>
          <w:tcPr>
            <w:tcW w:w="1247" w:type="dxa"/>
          </w:tcPr>
          <w:p>
            <w:pPr>
              <w:pStyle w:val="0"/>
              <w:jc w:val="right"/>
            </w:pPr>
            <w:r>
              <w:rPr>
                <w:sz w:val="20"/>
              </w:rPr>
              <w:t xml:space="preserve">6 968,0</w:t>
            </w:r>
          </w:p>
        </w:tc>
        <w:tc>
          <w:tcPr>
            <w:tcW w:w="1247" w:type="dxa"/>
          </w:tcPr>
          <w:p>
            <w:pPr>
              <w:pStyle w:val="0"/>
              <w:jc w:val="right"/>
            </w:pPr>
            <w:r>
              <w:rPr>
                <w:sz w:val="20"/>
              </w:rPr>
              <w:t xml:space="preserve">6 968,0</w:t>
            </w:r>
          </w:p>
        </w:tc>
      </w:tr>
      <w:tr>
        <w:tc>
          <w:tcPr>
            <w:vMerge w:val="continue"/>
          </w:tcPr>
          <w:p/>
        </w:tc>
        <w:tc>
          <w:tcPr>
            <w:tcW w:w="1985" w:type="dxa"/>
            <w:vMerge w:val="restart"/>
          </w:tcPr>
          <w:p>
            <w:pPr>
              <w:pStyle w:val="0"/>
              <w:jc w:val="center"/>
            </w:pPr>
            <w:r>
              <w:rPr>
                <w:sz w:val="20"/>
              </w:rPr>
              <w:t xml:space="preserve">Минтруд</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37 572,0</w:t>
            </w:r>
          </w:p>
        </w:tc>
        <w:tc>
          <w:tcPr>
            <w:tcW w:w="1247" w:type="dxa"/>
          </w:tcPr>
          <w:p>
            <w:pPr>
              <w:pStyle w:val="0"/>
              <w:jc w:val="right"/>
            </w:pPr>
            <w:r>
              <w:rPr>
                <w:sz w:val="20"/>
              </w:rPr>
              <w:t xml:space="preserve">8 588,5</w:t>
            </w:r>
          </w:p>
        </w:tc>
        <w:tc>
          <w:tcPr>
            <w:tcW w:w="1247" w:type="dxa"/>
          </w:tcPr>
          <w:p>
            <w:pPr>
              <w:pStyle w:val="0"/>
              <w:jc w:val="right"/>
            </w:pPr>
            <w:r>
              <w:rPr>
                <w:sz w:val="20"/>
              </w:rPr>
              <w:t xml:space="preserve">9 645,1</w:t>
            </w:r>
          </w:p>
        </w:tc>
        <w:tc>
          <w:tcPr>
            <w:tcW w:w="1247" w:type="dxa"/>
          </w:tcPr>
          <w:p>
            <w:pPr>
              <w:pStyle w:val="0"/>
              <w:jc w:val="right"/>
            </w:pPr>
            <w:r>
              <w:rPr>
                <w:sz w:val="20"/>
              </w:rPr>
              <w:t xml:space="preserve">9 659,3</w:t>
            </w:r>
          </w:p>
        </w:tc>
        <w:tc>
          <w:tcPr>
            <w:tcW w:w="1247" w:type="dxa"/>
          </w:tcPr>
          <w:p>
            <w:pPr>
              <w:pStyle w:val="0"/>
              <w:jc w:val="right"/>
            </w:pPr>
            <w:r>
              <w:rPr>
                <w:sz w:val="20"/>
              </w:rPr>
              <w:t xml:space="preserve">9 679,1</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20 777,6</w:t>
            </w:r>
          </w:p>
        </w:tc>
        <w:tc>
          <w:tcPr>
            <w:tcW w:w="1247" w:type="dxa"/>
          </w:tcPr>
          <w:p>
            <w:pPr>
              <w:pStyle w:val="0"/>
              <w:jc w:val="right"/>
            </w:pPr>
            <w:r>
              <w:rPr>
                <w:sz w:val="20"/>
              </w:rPr>
              <w:t xml:space="preserve">4 830,1</w:t>
            </w:r>
          </w:p>
        </w:tc>
        <w:tc>
          <w:tcPr>
            <w:tcW w:w="1247" w:type="dxa"/>
          </w:tcPr>
          <w:p>
            <w:pPr>
              <w:pStyle w:val="0"/>
              <w:jc w:val="right"/>
            </w:pPr>
            <w:r>
              <w:rPr>
                <w:sz w:val="20"/>
              </w:rPr>
              <w:t xml:space="preserve">4 909,7</w:t>
            </w:r>
          </w:p>
        </w:tc>
        <w:tc>
          <w:tcPr>
            <w:tcW w:w="1247" w:type="dxa"/>
          </w:tcPr>
          <w:p>
            <w:pPr>
              <w:pStyle w:val="0"/>
              <w:jc w:val="right"/>
            </w:pPr>
            <w:r>
              <w:rPr>
                <w:sz w:val="20"/>
              </w:rPr>
              <w:t xml:space="preserve">5 516,6</w:t>
            </w:r>
          </w:p>
        </w:tc>
        <w:tc>
          <w:tcPr>
            <w:tcW w:w="1247" w:type="dxa"/>
          </w:tcPr>
          <w:p>
            <w:pPr>
              <w:pStyle w:val="0"/>
              <w:jc w:val="right"/>
            </w:pPr>
            <w:r>
              <w:rPr>
                <w:sz w:val="20"/>
              </w:rPr>
              <w:t xml:space="preserve">5 521,2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16 794,4</w:t>
            </w:r>
          </w:p>
        </w:tc>
        <w:tc>
          <w:tcPr>
            <w:tcW w:w="1247" w:type="dxa"/>
          </w:tcPr>
          <w:p>
            <w:pPr>
              <w:pStyle w:val="0"/>
              <w:jc w:val="right"/>
            </w:pPr>
            <w:r>
              <w:rPr>
                <w:sz w:val="20"/>
              </w:rPr>
              <w:t xml:space="preserve">3 758,4</w:t>
            </w:r>
          </w:p>
        </w:tc>
        <w:tc>
          <w:tcPr>
            <w:tcW w:w="1247" w:type="dxa"/>
          </w:tcPr>
          <w:p>
            <w:pPr>
              <w:pStyle w:val="0"/>
              <w:jc w:val="right"/>
            </w:pPr>
            <w:r>
              <w:rPr>
                <w:sz w:val="20"/>
              </w:rPr>
              <w:t xml:space="preserve">4 735,4</w:t>
            </w:r>
          </w:p>
        </w:tc>
        <w:tc>
          <w:tcPr>
            <w:tcW w:w="1247" w:type="dxa"/>
          </w:tcPr>
          <w:p>
            <w:pPr>
              <w:pStyle w:val="0"/>
              <w:jc w:val="right"/>
            </w:pPr>
            <w:r>
              <w:rPr>
                <w:sz w:val="20"/>
              </w:rPr>
              <w:t xml:space="preserve">4 142,7</w:t>
            </w:r>
          </w:p>
        </w:tc>
        <w:tc>
          <w:tcPr>
            <w:tcW w:w="1247" w:type="dxa"/>
          </w:tcPr>
          <w:p>
            <w:pPr>
              <w:pStyle w:val="0"/>
              <w:jc w:val="right"/>
            </w:pPr>
            <w:r>
              <w:rPr>
                <w:sz w:val="20"/>
              </w:rPr>
              <w:t xml:space="preserve">4 157,9</w:t>
            </w:r>
          </w:p>
        </w:tc>
      </w:tr>
      <w:tr>
        <w:tc>
          <w:tcPr>
            <w:tcW w:w="2836" w:type="dxa"/>
            <w:vMerge w:val="restart"/>
          </w:tcPr>
          <w:p>
            <w:pPr>
              <w:pStyle w:val="0"/>
              <w:jc w:val="both"/>
            </w:pPr>
            <w:r>
              <w:rPr>
                <w:sz w:val="20"/>
              </w:rPr>
              <w:t xml:space="preserve">5.1. 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1985" w:type="dxa"/>
            <w:vMerge w:val="restart"/>
          </w:tcPr>
          <w:p>
            <w:pPr>
              <w:pStyle w:val="0"/>
              <w:jc w:val="center"/>
            </w:pPr>
            <w:r>
              <w:rPr>
                <w:sz w:val="20"/>
              </w:rPr>
              <w:t xml:space="preserve">Всего по основному мероприятию: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34 844,6</w:t>
            </w:r>
          </w:p>
        </w:tc>
        <w:tc>
          <w:tcPr>
            <w:tcW w:w="1247" w:type="dxa"/>
          </w:tcPr>
          <w:p>
            <w:pPr>
              <w:pStyle w:val="0"/>
              <w:jc w:val="right"/>
            </w:pPr>
            <w:r>
              <w:rPr>
                <w:sz w:val="20"/>
              </w:rPr>
              <w:t xml:space="preserve">8 911,1</w:t>
            </w:r>
          </w:p>
        </w:tc>
        <w:tc>
          <w:tcPr>
            <w:tcW w:w="1247" w:type="dxa"/>
          </w:tcPr>
          <w:p>
            <w:pPr>
              <w:pStyle w:val="0"/>
              <w:jc w:val="right"/>
            </w:pPr>
            <w:r>
              <w:rPr>
                <w:sz w:val="20"/>
              </w:rPr>
              <w:t xml:space="preserve">8 457,9</w:t>
            </w:r>
          </w:p>
        </w:tc>
        <w:tc>
          <w:tcPr>
            <w:tcW w:w="1247" w:type="dxa"/>
          </w:tcPr>
          <w:p>
            <w:pPr>
              <w:pStyle w:val="0"/>
              <w:jc w:val="right"/>
            </w:pPr>
            <w:r>
              <w:rPr>
                <w:sz w:val="20"/>
              </w:rPr>
              <w:t xml:space="preserve">8 727,9</w:t>
            </w:r>
          </w:p>
        </w:tc>
        <w:tc>
          <w:tcPr>
            <w:tcW w:w="1247" w:type="dxa"/>
          </w:tcPr>
          <w:p>
            <w:pPr>
              <w:pStyle w:val="0"/>
              <w:jc w:val="right"/>
            </w:pPr>
            <w:r>
              <w:rPr>
                <w:sz w:val="20"/>
              </w:rPr>
              <w:t xml:space="preserve">8 747,7</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20 777,6</w:t>
            </w:r>
          </w:p>
        </w:tc>
        <w:tc>
          <w:tcPr>
            <w:tcW w:w="1247" w:type="dxa"/>
          </w:tcPr>
          <w:p>
            <w:pPr>
              <w:pStyle w:val="0"/>
              <w:jc w:val="right"/>
            </w:pPr>
            <w:r>
              <w:rPr>
                <w:sz w:val="20"/>
              </w:rPr>
              <w:t xml:space="preserve">4 830,1</w:t>
            </w:r>
          </w:p>
        </w:tc>
        <w:tc>
          <w:tcPr>
            <w:tcW w:w="1247" w:type="dxa"/>
          </w:tcPr>
          <w:p>
            <w:pPr>
              <w:pStyle w:val="0"/>
              <w:jc w:val="right"/>
            </w:pPr>
            <w:r>
              <w:rPr>
                <w:sz w:val="20"/>
              </w:rPr>
              <w:t xml:space="preserve">4 909,7</w:t>
            </w:r>
          </w:p>
        </w:tc>
        <w:tc>
          <w:tcPr>
            <w:tcW w:w="1247" w:type="dxa"/>
          </w:tcPr>
          <w:p>
            <w:pPr>
              <w:pStyle w:val="0"/>
              <w:jc w:val="right"/>
            </w:pPr>
            <w:r>
              <w:rPr>
                <w:sz w:val="20"/>
              </w:rPr>
              <w:t xml:space="preserve">5 516,6</w:t>
            </w:r>
          </w:p>
        </w:tc>
        <w:tc>
          <w:tcPr>
            <w:tcW w:w="1247" w:type="dxa"/>
          </w:tcPr>
          <w:p>
            <w:pPr>
              <w:pStyle w:val="0"/>
              <w:jc w:val="right"/>
            </w:pPr>
            <w:r>
              <w:rPr>
                <w:sz w:val="20"/>
              </w:rPr>
              <w:t xml:space="preserve">5 521,2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14 067,0</w:t>
            </w:r>
          </w:p>
        </w:tc>
        <w:tc>
          <w:tcPr>
            <w:tcW w:w="1247" w:type="dxa"/>
          </w:tcPr>
          <w:p>
            <w:pPr>
              <w:pStyle w:val="0"/>
              <w:jc w:val="right"/>
            </w:pPr>
            <w:r>
              <w:rPr>
                <w:sz w:val="20"/>
              </w:rPr>
              <w:t xml:space="preserve">4 081,0</w:t>
            </w:r>
          </w:p>
        </w:tc>
        <w:tc>
          <w:tcPr>
            <w:tcW w:w="1247" w:type="dxa"/>
          </w:tcPr>
          <w:p>
            <w:pPr>
              <w:pStyle w:val="0"/>
              <w:jc w:val="right"/>
            </w:pPr>
            <w:r>
              <w:rPr>
                <w:sz w:val="20"/>
              </w:rPr>
              <w:t xml:space="preserve">3 548,2</w:t>
            </w:r>
          </w:p>
        </w:tc>
        <w:tc>
          <w:tcPr>
            <w:tcW w:w="1247" w:type="dxa"/>
          </w:tcPr>
          <w:p>
            <w:pPr>
              <w:pStyle w:val="0"/>
              <w:jc w:val="right"/>
            </w:pPr>
            <w:r>
              <w:rPr>
                <w:sz w:val="20"/>
              </w:rPr>
              <w:t xml:space="preserve">3 211,3</w:t>
            </w:r>
          </w:p>
        </w:tc>
        <w:tc>
          <w:tcPr>
            <w:tcW w:w="1247" w:type="dxa"/>
          </w:tcPr>
          <w:p>
            <w:pPr>
              <w:pStyle w:val="0"/>
              <w:jc w:val="right"/>
            </w:pPr>
            <w:r>
              <w:rPr>
                <w:sz w:val="20"/>
              </w:rPr>
              <w:t xml:space="preserve">3 226,5</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СО НКО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Минприроды</w:t>
            </w:r>
          </w:p>
        </w:tc>
        <w:tc>
          <w:tcPr>
            <w:tcW w:w="1984" w:type="dxa"/>
          </w:tcPr>
          <w:p>
            <w:pPr>
              <w:pStyle w:val="0"/>
              <w:jc w:val="center"/>
            </w:pPr>
            <w:r>
              <w:rPr>
                <w:sz w:val="20"/>
              </w:rPr>
              <w:t xml:space="preserve">ОБ</w:t>
            </w:r>
          </w:p>
        </w:tc>
        <w:tc>
          <w:tcPr>
            <w:tcW w:w="1417" w:type="dxa"/>
          </w:tcPr>
          <w:p>
            <w:pPr>
              <w:pStyle w:val="0"/>
              <w:jc w:val="right"/>
            </w:pPr>
            <w:r>
              <w:rPr>
                <w:sz w:val="20"/>
              </w:rPr>
              <w:t xml:space="preserve">618,0</w:t>
            </w:r>
          </w:p>
        </w:tc>
        <w:tc>
          <w:tcPr>
            <w:tcW w:w="1247" w:type="dxa"/>
          </w:tcPr>
          <w:p>
            <w:pPr>
              <w:pStyle w:val="0"/>
              <w:jc w:val="right"/>
            </w:pPr>
            <w:r>
              <w:rPr>
                <w:sz w:val="20"/>
              </w:rPr>
              <w:t xml:space="preserve">-</w:t>
            </w:r>
          </w:p>
        </w:tc>
        <w:tc>
          <w:tcPr>
            <w:tcW w:w="1247" w:type="dxa"/>
          </w:tcPr>
          <w:p>
            <w:pPr>
              <w:pStyle w:val="0"/>
              <w:jc w:val="right"/>
            </w:pPr>
            <w:r>
              <w:rPr>
                <w:sz w:val="20"/>
              </w:rPr>
              <w:t xml:space="preserve">206,0</w:t>
            </w:r>
          </w:p>
        </w:tc>
        <w:tc>
          <w:tcPr>
            <w:tcW w:w="1247" w:type="dxa"/>
          </w:tcPr>
          <w:p>
            <w:pPr>
              <w:pStyle w:val="0"/>
              <w:jc w:val="right"/>
            </w:pPr>
            <w:r>
              <w:rPr>
                <w:sz w:val="20"/>
              </w:rPr>
              <w:t xml:space="preserve">206,0</w:t>
            </w:r>
          </w:p>
        </w:tc>
        <w:tc>
          <w:tcPr>
            <w:tcW w:w="1247" w:type="dxa"/>
          </w:tcPr>
          <w:p>
            <w:pPr>
              <w:pStyle w:val="0"/>
              <w:jc w:val="right"/>
            </w:pPr>
            <w:r>
              <w:rPr>
                <w:sz w:val="20"/>
              </w:rPr>
              <w:t xml:space="preserve">206,0</w:t>
            </w:r>
          </w:p>
        </w:tc>
      </w:tr>
      <w:tr>
        <w:tc>
          <w:tcPr>
            <w:vMerge w:val="continue"/>
          </w:tcPr>
          <w:p/>
        </w:tc>
        <w:tc>
          <w:tcPr>
            <w:tcW w:w="1985" w:type="dxa"/>
            <w:vMerge w:val="restart"/>
          </w:tcPr>
          <w:p>
            <w:pPr>
              <w:pStyle w:val="0"/>
              <w:jc w:val="center"/>
            </w:pPr>
            <w:r>
              <w:rPr>
                <w:sz w:val="20"/>
              </w:rPr>
              <w:t xml:space="preserve">Минтруд</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23 230,7</w:t>
            </w:r>
          </w:p>
        </w:tc>
        <w:tc>
          <w:tcPr>
            <w:tcW w:w="1247" w:type="dxa"/>
          </w:tcPr>
          <w:p>
            <w:pPr>
              <w:pStyle w:val="0"/>
              <w:jc w:val="right"/>
            </w:pPr>
            <w:r>
              <w:rPr>
                <w:sz w:val="20"/>
              </w:rPr>
              <w:t xml:space="preserve">5 665,2</w:t>
            </w:r>
          </w:p>
        </w:tc>
        <w:tc>
          <w:tcPr>
            <w:tcW w:w="1247" w:type="dxa"/>
          </w:tcPr>
          <w:p>
            <w:pPr>
              <w:pStyle w:val="0"/>
              <w:jc w:val="right"/>
            </w:pPr>
            <w:r>
              <w:rPr>
                <w:sz w:val="20"/>
              </w:rPr>
              <w:t xml:space="preserve">5 801,9</w:t>
            </w:r>
          </w:p>
        </w:tc>
        <w:tc>
          <w:tcPr>
            <w:tcW w:w="1247" w:type="dxa"/>
          </w:tcPr>
          <w:p>
            <w:pPr>
              <w:pStyle w:val="0"/>
              <w:jc w:val="right"/>
            </w:pPr>
            <w:r>
              <w:rPr>
                <w:sz w:val="20"/>
              </w:rPr>
              <w:t xml:space="preserve">5 871,9</w:t>
            </w:r>
          </w:p>
        </w:tc>
        <w:tc>
          <w:tcPr>
            <w:tcW w:w="1247" w:type="dxa"/>
          </w:tcPr>
          <w:p>
            <w:pPr>
              <w:pStyle w:val="0"/>
              <w:jc w:val="right"/>
            </w:pPr>
            <w:r>
              <w:rPr>
                <w:sz w:val="20"/>
              </w:rPr>
              <w:t xml:space="preserve">5 891,7</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20 777,6</w:t>
            </w:r>
          </w:p>
        </w:tc>
        <w:tc>
          <w:tcPr>
            <w:tcW w:w="1247" w:type="dxa"/>
          </w:tcPr>
          <w:p>
            <w:pPr>
              <w:pStyle w:val="0"/>
              <w:jc w:val="right"/>
            </w:pPr>
            <w:r>
              <w:rPr>
                <w:sz w:val="20"/>
              </w:rPr>
              <w:t xml:space="preserve">4 830,1</w:t>
            </w:r>
          </w:p>
        </w:tc>
        <w:tc>
          <w:tcPr>
            <w:tcW w:w="1247" w:type="dxa"/>
          </w:tcPr>
          <w:p>
            <w:pPr>
              <w:pStyle w:val="0"/>
              <w:jc w:val="right"/>
            </w:pPr>
            <w:r>
              <w:rPr>
                <w:sz w:val="20"/>
              </w:rPr>
              <w:t xml:space="preserve">4 909,7</w:t>
            </w:r>
          </w:p>
        </w:tc>
        <w:tc>
          <w:tcPr>
            <w:tcW w:w="1247" w:type="dxa"/>
          </w:tcPr>
          <w:p>
            <w:pPr>
              <w:pStyle w:val="0"/>
              <w:jc w:val="right"/>
            </w:pPr>
            <w:r>
              <w:rPr>
                <w:sz w:val="20"/>
              </w:rPr>
              <w:t xml:space="preserve">5 516,6</w:t>
            </w:r>
          </w:p>
        </w:tc>
        <w:tc>
          <w:tcPr>
            <w:tcW w:w="1247" w:type="dxa"/>
          </w:tcPr>
          <w:p>
            <w:pPr>
              <w:pStyle w:val="0"/>
              <w:jc w:val="right"/>
            </w:pPr>
            <w:r>
              <w:rPr>
                <w:sz w:val="20"/>
              </w:rPr>
              <w:t xml:space="preserve">5 521,2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2 453,1</w:t>
            </w:r>
          </w:p>
        </w:tc>
        <w:tc>
          <w:tcPr>
            <w:tcW w:w="1247" w:type="dxa"/>
          </w:tcPr>
          <w:p>
            <w:pPr>
              <w:pStyle w:val="0"/>
              <w:jc w:val="right"/>
            </w:pPr>
            <w:r>
              <w:rPr>
                <w:sz w:val="20"/>
              </w:rPr>
              <w:t xml:space="preserve">835,1</w:t>
            </w:r>
          </w:p>
        </w:tc>
        <w:tc>
          <w:tcPr>
            <w:tcW w:w="1247" w:type="dxa"/>
          </w:tcPr>
          <w:p>
            <w:pPr>
              <w:pStyle w:val="0"/>
              <w:jc w:val="right"/>
            </w:pPr>
            <w:r>
              <w:rPr>
                <w:sz w:val="20"/>
              </w:rPr>
              <w:t xml:space="preserve">892,2</w:t>
            </w:r>
          </w:p>
        </w:tc>
        <w:tc>
          <w:tcPr>
            <w:tcW w:w="1247" w:type="dxa"/>
          </w:tcPr>
          <w:p>
            <w:pPr>
              <w:pStyle w:val="0"/>
              <w:jc w:val="right"/>
            </w:pPr>
            <w:r>
              <w:rPr>
                <w:sz w:val="20"/>
              </w:rPr>
              <w:t xml:space="preserve">355,3</w:t>
            </w:r>
          </w:p>
        </w:tc>
        <w:tc>
          <w:tcPr>
            <w:tcW w:w="1247" w:type="dxa"/>
          </w:tcPr>
          <w:p>
            <w:pPr>
              <w:pStyle w:val="0"/>
              <w:jc w:val="right"/>
            </w:pPr>
            <w:r>
              <w:rPr>
                <w:sz w:val="20"/>
              </w:rPr>
              <w:t xml:space="preserve">370,5</w:t>
            </w:r>
          </w:p>
        </w:tc>
      </w:tr>
      <w:tr>
        <w:tc>
          <w:tcPr>
            <w:tcW w:w="2836" w:type="dxa"/>
            <w:vMerge w:val="restart"/>
          </w:tcPr>
          <w:p>
            <w:pPr>
              <w:pStyle w:val="0"/>
              <w:jc w:val="both"/>
            </w:pPr>
            <w:r>
              <w:rPr>
                <w:sz w:val="20"/>
              </w:rPr>
              <w:t xml:space="preserve">5.1.1. Мероприятие "Субсидии бюджетам муниципальных образований Магаданской области на укрепление материально-технической базы муниципальных сельскохозяйственных предприятий, крестьянско-фермерских хозяйств, территориально-соседских общин, родовых общин коренных малочисленных народов Севера, занятых традиционным природопользованием"</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10 995,9</w:t>
            </w:r>
          </w:p>
        </w:tc>
        <w:tc>
          <w:tcPr>
            <w:tcW w:w="1247" w:type="dxa"/>
          </w:tcPr>
          <w:p>
            <w:pPr>
              <w:pStyle w:val="0"/>
              <w:jc w:val="right"/>
            </w:pPr>
            <w:r>
              <w:rPr>
                <w:sz w:val="20"/>
              </w:rPr>
              <w:t xml:space="preserve">3 245,9</w:t>
            </w:r>
          </w:p>
        </w:tc>
        <w:tc>
          <w:tcPr>
            <w:tcW w:w="1247" w:type="dxa"/>
          </w:tcPr>
          <w:p>
            <w:pPr>
              <w:pStyle w:val="0"/>
              <w:jc w:val="right"/>
            </w:pPr>
            <w:r>
              <w:rPr>
                <w:sz w:val="20"/>
              </w:rPr>
              <w:t xml:space="preserve">2 450,0</w:t>
            </w:r>
          </w:p>
        </w:tc>
        <w:tc>
          <w:tcPr>
            <w:tcW w:w="1247" w:type="dxa"/>
          </w:tcPr>
          <w:p>
            <w:pPr>
              <w:pStyle w:val="0"/>
              <w:jc w:val="right"/>
            </w:pPr>
            <w:r>
              <w:rPr>
                <w:sz w:val="20"/>
              </w:rPr>
              <w:t xml:space="preserve">2 650,0</w:t>
            </w:r>
          </w:p>
        </w:tc>
        <w:tc>
          <w:tcPr>
            <w:tcW w:w="1247" w:type="dxa"/>
          </w:tcPr>
          <w:p>
            <w:pPr>
              <w:pStyle w:val="0"/>
              <w:jc w:val="right"/>
            </w:pPr>
            <w:r>
              <w:rPr>
                <w:sz w:val="20"/>
              </w:rPr>
              <w:t xml:space="preserve">2 650,0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5.1.1.1. Подмероприятие "Муниципальное образование "Ольский муниципальный округ Магаданской области"</w:t>
            </w: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3 000,0</w:t>
            </w:r>
          </w:p>
        </w:tc>
        <w:tc>
          <w:tcPr>
            <w:tcW w:w="1247" w:type="dxa"/>
          </w:tcPr>
          <w:p>
            <w:pPr>
              <w:pStyle w:val="0"/>
              <w:jc w:val="right"/>
            </w:pPr>
            <w:r>
              <w:rPr>
                <w:sz w:val="20"/>
              </w:rPr>
              <w:t xml:space="preserve">750,0</w:t>
            </w:r>
          </w:p>
        </w:tc>
        <w:tc>
          <w:tcPr>
            <w:tcW w:w="1247" w:type="dxa"/>
          </w:tcPr>
          <w:p>
            <w:pPr>
              <w:pStyle w:val="0"/>
              <w:jc w:val="right"/>
            </w:pPr>
            <w:r>
              <w:rPr>
                <w:sz w:val="20"/>
              </w:rPr>
              <w:t xml:space="preserve">750,0</w:t>
            </w:r>
          </w:p>
        </w:tc>
        <w:tc>
          <w:tcPr>
            <w:tcW w:w="1247" w:type="dxa"/>
          </w:tcPr>
          <w:p>
            <w:pPr>
              <w:pStyle w:val="0"/>
              <w:jc w:val="right"/>
            </w:pPr>
            <w:r>
              <w:rPr>
                <w:sz w:val="20"/>
              </w:rPr>
              <w:t xml:space="preserve">750,0</w:t>
            </w:r>
          </w:p>
        </w:tc>
        <w:tc>
          <w:tcPr>
            <w:tcW w:w="1247" w:type="dxa"/>
          </w:tcPr>
          <w:p>
            <w:pPr>
              <w:pStyle w:val="0"/>
              <w:jc w:val="right"/>
            </w:pPr>
            <w:r>
              <w:rPr>
                <w:sz w:val="20"/>
              </w:rPr>
              <w:t xml:space="preserve">750,0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3 000,0</w:t>
            </w:r>
          </w:p>
        </w:tc>
        <w:tc>
          <w:tcPr>
            <w:tcW w:w="1247" w:type="dxa"/>
          </w:tcPr>
          <w:p>
            <w:pPr>
              <w:pStyle w:val="0"/>
              <w:jc w:val="right"/>
            </w:pPr>
            <w:r>
              <w:rPr>
                <w:sz w:val="20"/>
              </w:rPr>
              <w:t xml:space="preserve">750,0</w:t>
            </w:r>
          </w:p>
        </w:tc>
        <w:tc>
          <w:tcPr>
            <w:tcW w:w="1247" w:type="dxa"/>
          </w:tcPr>
          <w:p>
            <w:pPr>
              <w:pStyle w:val="0"/>
              <w:jc w:val="right"/>
            </w:pPr>
            <w:r>
              <w:rPr>
                <w:sz w:val="20"/>
              </w:rPr>
              <w:t xml:space="preserve">750,0</w:t>
            </w:r>
          </w:p>
        </w:tc>
        <w:tc>
          <w:tcPr>
            <w:tcW w:w="1247" w:type="dxa"/>
          </w:tcPr>
          <w:p>
            <w:pPr>
              <w:pStyle w:val="0"/>
              <w:jc w:val="right"/>
            </w:pPr>
            <w:r>
              <w:rPr>
                <w:sz w:val="20"/>
              </w:rPr>
              <w:t xml:space="preserve">750,0</w:t>
            </w:r>
          </w:p>
        </w:tc>
        <w:tc>
          <w:tcPr>
            <w:tcW w:w="1247" w:type="dxa"/>
          </w:tcPr>
          <w:p>
            <w:pPr>
              <w:pStyle w:val="0"/>
              <w:jc w:val="right"/>
            </w:pPr>
            <w:r>
              <w:rPr>
                <w:sz w:val="20"/>
              </w:rPr>
              <w:t xml:space="preserve">750,0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5.1.1.2. Подмероприятие "Муниципальное образование "Северо-Эвенский муниципальный округ Магаданской области"</w:t>
            </w: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5 595,9</w:t>
            </w:r>
          </w:p>
        </w:tc>
        <w:tc>
          <w:tcPr>
            <w:tcW w:w="1247" w:type="dxa"/>
          </w:tcPr>
          <w:p>
            <w:pPr>
              <w:pStyle w:val="0"/>
              <w:jc w:val="right"/>
            </w:pPr>
            <w:r>
              <w:rPr>
                <w:sz w:val="20"/>
              </w:rPr>
              <w:t xml:space="preserve">1 995,9</w:t>
            </w:r>
          </w:p>
        </w:tc>
        <w:tc>
          <w:tcPr>
            <w:tcW w:w="1247" w:type="dxa"/>
          </w:tcPr>
          <w:p>
            <w:pPr>
              <w:pStyle w:val="0"/>
              <w:jc w:val="right"/>
            </w:pPr>
            <w:r>
              <w:rPr>
                <w:sz w:val="20"/>
              </w:rPr>
              <w:t xml:space="preserve">1 200,0</w:t>
            </w:r>
          </w:p>
        </w:tc>
        <w:tc>
          <w:tcPr>
            <w:tcW w:w="1247" w:type="dxa"/>
          </w:tcPr>
          <w:p>
            <w:pPr>
              <w:pStyle w:val="0"/>
              <w:jc w:val="right"/>
            </w:pPr>
            <w:r>
              <w:rPr>
                <w:sz w:val="20"/>
              </w:rPr>
              <w:t xml:space="preserve">1 200,0</w:t>
            </w:r>
          </w:p>
        </w:tc>
        <w:tc>
          <w:tcPr>
            <w:tcW w:w="1247" w:type="dxa"/>
          </w:tcPr>
          <w:p>
            <w:pPr>
              <w:pStyle w:val="0"/>
              <w:jc w:val="right"/>
            </w:pPr>
            <w:r>
              <w:rPr>
                <w:sz w:val="20"/>
              </w:rPr>
              <w:t xml:space="preserve">1 200,0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5 595,9</w:t>
            </w:r>
          </w:p>
        </w:tc>
        <w:tc>
          <w:tcPr>
            <w:tcW w:w="1247" w:type="dxa"/>
          </w:tcPr>
          <w:p>
            <w:pPr>
              <w:pStyle w:val="0"/>
              <w:jc w:val="right"/>
            </w:pPr>
            <w:r>
              <w:rPr>
                <w:sz w:val="20"/>
              </w:rPr>
              <w:t xml:space="preserve">1 995,9</w:t>
            </w:r>
          </w:p>
        </w:tc>
        <w:tc>
          <w:tcPr>
            <w:tcW w:w="1247" w:type="dxa"/>
          </w:tcPr>
          <w:p>
            <w:pPr>
              <w:pStyle w:val="0"/>
              <w:jc w:val="right"/>
            </w:pPr>
            <w:r>
              <w:rPr>
                <w:sz w:val="20"/>
              </w:rPr>
              <w:t xml:space="preserve">1 200,0</w:t>
            </w:r>
          </w:p>
        </w:tc>
        <w:tc>
          <w:tcPr>
            <w:tcW w:w="1247" w:type="dxa"/>
          </w:tcPr>
          <w:p>
            <w:pPr>
              <w:pStyle w:val="0"/>
              <w:jc w:val="right"/>
            </w:pPr>
            <w:r>
              <w:rPr>
                <w:sz w:val="20"/>
              </w:rPr>
              <w:t xml:space="preserve">1 200,0</w:t>
            </w:r>
          </w:p>
        </w:tc>
        <w:tc>
          <w:tcPr>
            <w:tcW w:w="1247" w:type="dxa"/>
          </w:tcPr>
          <w:p>
            <w:pPr>
              <w:pStyle w:val="0"/>
              <w:jc w:val="right"/>
            </w:pPr>
            <w:r>
              <w:rPr>
                <w:sz w:val="20"/>
              </w:rPr>
              <w:t xml:space="preserve">1 200,0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5.1.1.3. Подмероприятие "Муниципальное образование "Среднеканский муниципальный округ Магаданской области"</w:t>
            </w: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2 000,0</w:t>
            </w:r>
          </w:p>
        </w:tc>
        <w:tc>
          <w:tcPr>
            <w:tcW w:w="1247" w:type="dxa"/>
          </w:tcPr>
          <w:p>
            <w:pPr>
              <w:pStyle w:val="0"/>
              <w:jc w:val="right"/>
            </w:pPr>
            <w:r>
              <w:rPr>
                <w:sz w:val="20"/>
              </w:rPr>
              <w:t xml:space="preserve">500, 0</w:t>
            </w:r>
          </w:p>
        </w:tc>
        <w:tc>
          <w:tcPr>
            <w:tcW w:w="1247" w:type="dxa"/>
          </w:tcPr>
          <w:p>
            <w:pPr>
              <w:pStyle w:val="0"/>
              <w:jc w:val="right"/>
            </w:pPr>
            <w:r>
              <w:rPr>
                <w:sz w:val="20"/>
              </w:rPr>
              <w:t xml:space="preserve">500,0</w:t>
            </w:r>
          </w:p>
        </w:tc>
        <w:tc>
          <w:tcPr>
            <w:tcW w:w="1247" w:type="dxa"/>
          </w:tcPr>
          <w:p>
            <w:pPr>
              <w:pStyle w:val="0"/>
              <w:jc w:val="right"/>
            </w:pPr>
            <w:r>
              <w:rPr>
                <w:sz w:val="20"/>
              </w:rPr>
              <w:t xml:space="preserve">500,0</w:t>
            </w:r>
          </w:p>
        </w:tc>
        <w:tc>
          <w:tcPr>
            <w:tcW w:w="1247" w:type="dxa"/>
          </w:tcPr>
          <w:p>
            <w:pPr>
              <w:pStyle w:val="0"/>
              <w:jc w:val="right"/>
            </w:pPr>
            <w:r>
              <w:rPr>
                <w:sz w:val="20"/>
              </w:rPr>
              <w:t xml:space="preserve">500,0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2 000,0</w:t>
            </w:r>
          </w:p>
        </w:tc>
        <w:tc>
          <w:tcPr>
            <w:tcW w:w="1247" w:type="dxa"/>
          </w:tcPr>
          <w:p>
            <w:pPr>
              <w:pStyle w:val="0"/>
              <w:jc w:val="right"/>
            </w:pPr>
            <w:r>
              <w:rPr>
                <w:sz w:val="20"/>
              </w:rPr>
              <w:t xml:space="preserve">500,0</w:t>
            </w:r>
          </w:p>
        </w:tc>
        <w:tc>
          <w:tcPr>
            <w:tcW w:w="1247" w:type="dxa"/>
          </w:tcPr>
          <w:p>
            <w:pPr>
              <w:pStyle w:val="0"/>
              <w:jc w:val="right"/>
            </w:pPr>
            <w:r>
              <w:rPr>
                <w:sz w:val="20"/>
              </w:rPr>
              <w:t xml:space="preserve">500,0</w:t>
            </w:r>
          </w:p>
        </w:tc>
        <w:tc>
          <w:tcPr>
            <w:tcW w:w="1247" w:type="dxa"/>
          </w:tcPr>
          <w:p>
            <w:pPr>
              <w:pStyle w:val="0"/>
              <w:jc w:val="right"/>
            </w:pPr>
            <w:r>
              <w:rPr>
                <w:sz w:val="20"/>
              </w:rPr>
              <w:t xml:space="preserve">500,0</w:t>
            </w:r>
          </w:p>
        </w:tc>
        <w:tc>
          <w:tcPr>
            <w:tcW w:w="1247" w:type="dxa"/>
          </w:tcPr>
          <w:p>
            <w:pPr>
              <w:pStyle w:val="0"/>
              <w:jc w:val="right"/>
            </w:pPr>
            <w:r>
              <w:rPr>
                <w:sz w:val="20"/>
              </w:rPr>
              <w:t xml:space="preserve">500,0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5.1.1.4. Подмероприятие "Муниципальное образование "Омсукчанский муниципальный округ"</w:t>
            </w: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200,0</w:t>
            </w:r>
          </w:p>
        </w:tc>
        <w:tc>
          <w:tcPr>
            <w:tcW w:w="1247" w:type="dxa"/>
          </w:tcPr>
          <w:p>
            <w:pPr>
              <w:pStyle w:val="0"/>
              <w:jc w:val="right"/>
            </w:pPr>
            <w:r>
              <w:rPr>
                <w:sz w:val="20"/>
              </w:rPr>
              <w:t xml:space="preserve">200,0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400,0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200,0</w:t>
            </w:r>
          </w:p>
        </w:tc>
        <w:tc>
          <w:tcPr>
            <w:tcW w:w="1247" w:type="dxa"/>
          </w:tcPr>
          <w:p>
            <w:pPr>
              <w:pStyle w:val="0"/>
              <w:jc w:val="right"/>
            </w:pPr>
            <w:r>
              <w:rPr>
                <w:sz w:val="20"/>
              </w:rPr>
              <w:t xml:space="preserve">200,0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5.1.2. Мероприятие "Предоставление субсидий родовым общинам коренных малочисленных народов Севера на возмещение затрат, понесенных в ходе осуществления мероприятий, направленных на поддержание ведения охотничьего хозяйства"</w:t>
            </w:r>
          </w:p>
        </w:tc>
        <w:tc>
          <w:tcPr>
            <w:tcW w:w="1985" w:type="dxa"/>
          </w:tcPr>
          <w:p>
            <w:pPr>
              <w:pStyle w:val="0"/>
              <w:jc w:val="center"/>
            </w:pPr>
            <w:r>
              <w:rPr>
                <w:sz w:val="20"/>
              </w:rPr>
              <w:t xml:space="preserve">Минприроды</w:t>
            </w:r>
          </w:p>
        </w:tc>
        <w:tc>
          <w:tcPr>
            <w:tcW w:w="1984" w:type="dxa"/>
          </w:tcPr>
          <w:p>
            <w:pPr>
              <w:pStyle w:val="0"/>
              <w:jc w:val="center"/>
            </w:pPr>
            <w:r>
              <w:rPr>
                <w:sz w:val="20"/>
              </w:rPr>
              <w:t xml:space="preserve">ОБ</w:t>
            </w:r>
          </w:p>
        </w:tc>
        <w:tc>
          <w:tcPr>
            <w:tcW w:w="1417" w:type="dxa"/>
          </w:tcPr>
          <w:p>
            <w:pPr>
              <w:pStyle w:val="0"/>
              <w:jc w:val="right"/>
            </w:pPr>
            <w:r>
              <w:rPr>
                <w:sz w:val="20"/>
              </w:rPr>
              <w:t xml:space="preserve">164,7</w:t>
            </w:r>
          </w:p>
        </w:tc>
        <w:tc>
          <w:tcPr>
            <w:tcW w:w="1247" w:type="dxa"/>
          </w:tcPr>
          <w:p>
            <w:pPr>
              <w:pStyle w:val="0"/>
              <w:jc w:val="right"/>
            </w:pPr>
            <w:r>
              <w:rPr>
                <w:sz w:val="20"/>
              </w:rPr>
              <w:t xml:space="preserve">-</w:t>
            </w:r>
          </w:p>
        </w:tc>
        <w:tc>
          <w:tcPr>
            <w:tcW w:w="1247" w:type="dxa"/>
          </w:tcPr>
          <w:p>
            <w:pPr>
              <w:pStyle w:val="0"/>
              <w:jc w:val="right"/>
            </w:pPr>
            <w:r>
              <w:rPr>
                <w:sz w:val="20"/>
              </w:rPr>
              <w:t xml:space="preserve">54,9</w:t>
            </w:r>
          </w:p>
        </w:tc>
        <w:tc>
          <w:tcPr>
            <w:tcW w:w="1247" w:type="dxa"/>
          </w:tcPr>
          <w:p>
            <w:pPr>
              <w:pStyle w:val="0"/>
              <w:jc w:val="right"/>
            </w:pPr>
            <w:r>
              <w:rPr>
                <w:sz w:val="20"/>
              </w:rPr>
              <w:t xml:space="preserve">54,9</w:t>
            </w:r>
          </w:p>
        </w:tc>
        <w:tc>
          <w:tcPr>
            <w:tcW w:w="1247" w:type="dxa"/>
          </w:tcPr>
          <w:p>
            <w:pPr>
              <w:pStyle w:val="0"/>
              <w:jc w:val="right"/>
            </w:pPr>
            <w:r>
              <w:rPr>
                <w:sz w:val="20"/>
              </w:rPr>
              <w:t xml:space="preserve">54,9</w:t>
            </w:r>
          </w:p>
        </w:tc>
      </w:tr>
      <w:tr>
        <w:tc>
          <w:tcPr>
            <w:tcW w:w="2836" w:type="dxa"/>
          </w:tcPr>
          <w:p>
            <w:pPr>
              <w:pStyle w:val="0"/>
              <w:jc w:val="both"/>
            </w:pPr>
            <w:r>
              <w:rPr>
                <w:sz w:val="20"/>
              </w:rPr>
              <w:t xml:space="preserve">5.1.3. Мероприятие "Предоставление субсидий родовым общинам, территориально-соседским родовым общинам на возмещение расходов по договорам аренды лесных участков для ведения традиционной хозяйственной деятельности"</w:t>
            </w:r>
          </w:p>
        </w:tc>
        <w:tc>
          <w:tcPr>
            <w:tcW w:w="1985" w:type="dxa"/>
          </w:tcPr>
          <w:p>
            <w:pPr>
              <w:pStyle w:val="0"/>
              <w:jc w:val="center"/>
            </w:pPr>
            <w:r>
              <w:rPr>
                <w:sz w:val="20"/>
              </w:rPr>
              <w:t xml:space="preserve">Минприроды</w:t>
            </w:r>
          </w:p>
        </w:tc>
        <w:tc>
          <w:tcPr>
            <w:tcW w:w="1984" w:type="dxa"/>
          </w:tcPr>
          <w:p>
            <w:pPr>
              <w:pStyle w:val="0"/>
              <w:jc w:val="center"/>
            </w:pPr>
            <w:r>
              <w:rPr>
                <w:sz w:val="20"/>
              </w:rPr>
              <w:t xml:space="preserve">ОБ</w:t>
            </w:r>
          </w:p>
        </w:tc>
        <w:tc>
          <w:tcPr>
            <w:tcW w:w="1417" w:type="dxa"/>
          </w:tcPr>
          <w:p>
            <w:pPr>
              <w:pStyle w:val="0"/>
              <w:jc w:val="right"/>
            </w:pPr>
            <w:r>
              <w:rPr>
                <w:sz w:val="20"/>
              </w:rPr>
              <w:t xml:space="preserve">453,3</w:t>
            </w:r>
          </w:p>
        </w:tc>
        <w:tc>
          <w:tcPr>
            <w:tcW w:w="1247" w:type="dxa"/>
          </w:tcPr>
          <w:p>
            <w:pPr>
              <w:pStyle w:val="0"/>
              <w:jc w:val="right"/>
            </w:pPr>
            <w:r>
              <w:rPr>
                <w:sz w:val="20"/>
              </w:rPr>
              <w:t xml:space="preserve">-</w:t>
            </w:r>
          </w:p>
        </w:tc>
        <w:tc>
          <w:tcPr>
            <w:tcW w:w="1247" w:type="dxa"/>
          </w:tcPr>
          <w:p>
            <w:pPr>
              <w:pStyle w:val="0"/>
              <w:jc w:val="right"/>
            </w:pPr>
            <w:r>
              <w:rPr>
                <w:sz w:val="20"/>
              </w:rPr>
              <w:t xml:space="preserve">151,1</w:t>
            </w:r>
          </w:p>
        </w:tc>
        <w:tc>
          <w:tcPr>
            <w:tcW w:w="1247" w:type="dxa"/>
          </w:tcPr>
          <w:p>
            <w:pPr>
              <w:pStyle w:val="0"/>
              <w:jc w:val="right"/>
            </w:pPr>
            <w:r>
              <w:rPr>
                <w:sz w:val="20"/>
              </w:rPr>
              <w:t xml:space="preserve">151,1</w:t>
            </w:r>
          </w:p>
        </w:tc>
        <w:tc>
          <w:tcPr>
            <w:tcW w:w="1247" w:type="dxa"/>
          </w:tcPr>
          <w:p>
            <w:pPr>
              <w:pStyle w:val="0"/>
              <w:jc w:val="right"/>
            </w:pPr>
            <w:r>
              <w:rPr>
                <w:sz w:val="20"/>
              </w:rPr>
              <w:t xml:space="preserve">151,1</w:t>
            </w:r>
          </w:p>
        </w:tc>
      </w:tr>
      <w:tr>
        <w:tc>
          <w:tcPr>
            <w:tcW w:w="2836" w:type="dxa"/>
          </w:tcPr>
          <w:p>
            <w:pPr>
              <w:pStyle w:val="0"/>
              <w:jc w:val="both"/>
            </w:pPr>
            <w:r>
              <w:rPr>
                <w:sz w:val="20"/>
              </w:rPr>
              <w:t xml:space="preserve">5.1.4. Мероприятие "Предоставление социальных выплат оленеводам, работающим в оленеводческих хозяйствах"</w:t>
            </w:r>
          </w:p>
        </w:tc>
        <w:tc>
          <w:tcPr>
            <w:tcW w:w="1985" w:type="dxa"/>
          </w:tcPr>
          <w:p>
            <w:pPr>
              <w:pStyle w:val="0"/>
              <w:jc w:val="center"/>
            </w:pPr>
            <w:r>
              <w:rPr>
                <w:sz w:val="20"/>
              </w:rPr>
              <w:t xml:space="preserve">Минтруд</w:t>
            </w:r>
          </w:p>
        </w:tc>
        <w:tc>
          <w:tcPr>
            <w:tcW w:w="1984" w:type="dxa"/>
          </w:tcPr>
          <w:p>
            <w:pPr>
              <w:pStyle w:val="0"/>
              <w:jc w:val="center"/>
            </w:pPr>
            <w:r>
              <w:rPr>
                <w:sz w:val="20"/>
              </w:rPr>
              <w:t xml:space="preserve">ОБ</w:t>
            </w:r>
          </w:p>
        </w:tc>
        <w:tc>
          <w:tcPr>
            <w:tcW w:w="1417" w:type="dxa"/>
          </w:tcPr>
          <w:p>
            <w:pPr>
              <w:pStyle w:val="0"/>
              <w:jc w:val="right"/>
            </w:pPr>
            <w:r>
              <w:rPr>
                <w:sz w:val="20"/>
              </w:rPr>
              <w:t xml:space="preserve">285,40</w:t>
            </w:r>
          </w:p>
        </w:tc>
        <w:tc>
          <w:tcPr>
            <w:tcW w:w="1247" w:type="dxa"/>
          </w:tcPr>
          <w:p>
            <w:pPr>
              <w:pStyle w:val="0"/>
              <w:jc w:val="right"/>
            </w:pPr>
            <w:r>
              <w:rPr>
                <w:sz w:val="20"/>
              </w:rPr>
              <w:t xml:space="preserve">-</w:t>
            </w:r>
          </w:p>
        </w:tc>
        <w:tc>
          <w:tcPr>
            <w:tcW w:w="1247" w:type="dxa"/>
          </w:tcPr>
          <w:p>
            <w:pPr>
              <w:pStyle w:val="0"/>
              <w:jc w:val="right"/>
            </w:pPr>
            <w:r>
              <w:rPr>
                <w:sz w:val="20"/>
              </w:rPr>
              <w:t xml:space="preserve">285,40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5.1.5. Мероприятие "Единая субсидия на достижение показателей государственной программы Российской Федерации "Реализация государственной национальной политики"</w:t>
            </w:r>
          </w:p>
        </w:tc>
        <w:tc>
          <w:tcPr>
            <w:tcW w:w="1985" w:type="dxa"/>
            <w:vMerge w:val="restart"/>
          </w:tcPr>
          <w:p>
            <w:pPr>
              <w:pStyle w:val="0"/>
              <w:jc w:val="center"/>
            </w:pPr>
            <w:r>
              <w:rPr>
                <w:sz w:val="20"/>
              </w:rPr>
              <w:t xml:space="preserve">Минтруд</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22 945,3</w:t>
            </w:r>
          </w:p>
        </w:tc>
        <w:tc>
          <w:tcPr>
            <w:tcW w:w="1247" w:type="dxa"/>
          </w:tcPr>
          <w:p>
            <w:pPr>
              <w:pStyle w:val="0"/>
              <w:jc w:val="right"/>
            </w:pPr>
            <w:r>
              <w:rPr>
                <w:sz w:val="20"/>
              </w:rPr>
              <w:t xml:space="preserve">5 665,2</w:t>
            </w:r>
          </w:p>
        </w:tc>
        <w:tc>
          <w:tcPr>
            <w:tcW w:w="1247" w:type="dxa"/>
          </w:tcPr>
          <w:p>
            <w:pPr>
              <w:pStyle w:val="0"/>
              <w:jc w:val="right"/>
            </w:pPr>
            <w:r>
              <w:rPr>
                <w:sz w:val="20"/>
              </w:rPr>
              <w:t xml:space="preserve">5 516,5</w:t>
            </w:r>
          </w:p>
        </w:tc>
        <w:tc>
          <w:tcPr>
            <w:tcW w:w="1247" w:type="dxa"/>
          </w:tcPr>
          <w:p>
            <w:pPr>
              <w:pStyle w:val="0"/>
              <w:jc w:val="right"/>
            </w:pPr>
            <w:r>
              <w:rPr>
                <w:sz w:val="20"/>
              </w:rPr>
              <w:t xml:space="preserve">5 871,9</w:t>
            </w:r>
          </w:p>
        </w:tc>
        <w:tc>
          <w:tcPr>
            <w:tcW w:w="1247" w:type="dxa"/>
          </w:tcPr>
          <w:p>
            <w:pPr>
              <w:pStyle w:val="0"/>
              <w:jc w:val="right"/>
            </w:pPr>
            <w:r>
              <w:rPr>
                <w:sz w:val="20"/>
              </w:rPr>
              <w:t xml:space="preserve">5 891,7</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20 777,6</w:t>
            </w:r>
          </w:p>
        </w:tc>
        <w:tc>
          <w:tcPr>
            <w:tcW w:w="1247" w:type="dxa"/>
          </w:tcPr>
          <w:p>
            <w:pPr>
              <w:pStyle w:val="0"/>
              <w:jc w:val="right"/>
            </w:pPr>
            <w:r>
              <w:rPr>
                <w:sz w:val="20"/>
              </w:rPr>
              <w:t xml:space="preserve">4 830,1</w:t>
            </w:r>
          </w:p>
        </w:tc>
        <w:tc>
          <w:tcPr>
            <w:tcW w:w="1247" w:type="dxa"/>
          </w:tcPr>
          <w:p>
            <w:pPr>
              <w:pStyle w:val="0"/>
              <w:jc w:val="right"/>
            </w:pPr>
            <w:r>
              <w:rPr>
                <w:sz w:val="20"/>
              </w:rPr>
              <w:t xml:space="preserve">4 909,7</w:t>
            </w:r>
          </w:p>
        </w:tc>
        <w:tc>
          <w:tcPr>
            <w:tcW w:w="1247" w:type="dxa"/>
          </w:tcPr>
          <w:p>
            <w:pPr>
              <w:pStyle w:val="0"/>
              <w:jc w:val="right"/>
            </w:pPr>
            <w:r>
              <w:rPr>
                <w:sz w:val="20"/>
              </w:rPr>
              <w:t xml:space="preserve">5 516,6</w:t>
            </w:r>
          </w:p>
        </w:tc>
        <w:tc>
          <w:tcPr>
            <w:tcW w:w="1247" w:type="dxa"/>
          </w:tcPr>
          <w:p>
            <w:pPr>
              <w:pStyle w:val="0"/>
              <w:jc w:val="right"/>
            </w:pPr>
            <w:r>
              <w:rPr>
                <w:sz w:val="20"/>
              </w:rPr>
              <w:t xml:space="preserve">5 521,2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2 167,7</w:t>
            </w:r>
          </w:p>
        </w:tc>
        <w:tc>
          <w:tcPr>
            <w:tcW w:w="1247" w:type="dxa"/>
          </w:tcPr>
          <w:p>
            <w:pPr>
              <w:pStyle w:val="0"/>
              <w:jc w:val="right"/>
            </w:pPr>
            <w:r>
              <w:rPr>
                <w:sz w:val="20"/>
              </w:rPr>
              <w:t xml:space="preserve">835,1</w:t>
            </w:r>
          </w:p>
        </w:tc>
        <w:tc>
          <w:tcPr>
            <w:tcW w:w="1247" w:type="dxa"/>
          </w:tcPr>
          <w:p>
            <w:pPr>
              <w:pStyle w:val="0"/>
              <w:jc w:val="right"/>
            </w:pPr>
            <w:r>
              <w:rPr>
                <w:sz w:val="20"/>
              </w:rPr>
              <w:t xml:space="preserve">606,8</w:t>
            </w:r>
          </w:p>
        </w:tc>
        <w:tc>
          <w:tcPr>
            <w:tcW w:w="1247" w:type="dxa"/>
          </w:tcPr>
          <w:p>
            <w:pPr>
              <w:pStyle w:val="0"/>
              <w:jc w:val="right"/>
            </w:pPr>
            <w:r>
              <w:rPr>
                <w:sz w:val="20"/>
              </w:rPr>
              <w:t xml:space="preserve">355,3</w:t>
            </w:r>
          </w:p>
        </w:tc>
        <w:tc>
          <w:tcPr>
            <w:tcW w:w="1247" w:type="dxa"/>
          </w:tcPr>
          <w:p>
            <w:pPr>
              <w:pStyle w:val="0"/>
              <w:jc w:val="right"/>
            </w:pPr>
            <w:r>
              <w:rPr>
                <w:sz w:val="20"/>
              </w:rPr>
              <w:t xml:space="preserve">370,5</w:t>
            </w:r>
          </w:p>
        </w:tc>
      </w:tr>
      <w:tr>
        <w:tc>
          <w:tcPr>
            <w:tcW w:w="2836" w:type="dxa"/>
            <w:vMerge w:val="restart"/>
          </w:tcPr>
          <w:p>
            <w:pPr>
              <w:pStyle w:val="0"/>
              <w:jc w:val="both"/>
            </w:pPr>
            <w:r>
              <w:rPr>
                <w:sz w:val="20"/>
              </w:rPr>
              <w:t xml:space="preserve">5.1.5.1. Подмероприятие "Возмещение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1985" w:type="dxa"/>
            <w:vMerge w:val="restart"/>
          </w:tcPr>
          <w:p>
            <w:pPr>
              <w:pStyle w:val="0"/>
              <w:jc w:val="center"/>
            </w:pPr>
            <w:r>
              <w:rPr>
                <w:sz w:val="20"/>
              </w:rPr>
              <w:t xml:space="preserve">Минтруд</w:t>
            </w:r>
          </w:p>
        </w:tc>
        <w:tc>
          <w:tcPr>
            <w:tcW w:w="1984" w:type="dxa"/>
          </w:tcPr>
          <w:p>
            <w:pPr>
              <w:pStyle w:val="0"/>
              <w:jc w:val="center"/>
            </w:pPr>
            <w:r>
              <w:rPr>
                <w:sz w:val="20"/>
              </w:rPr>
              <w:t xml:space="preserve">всего:</w:t>
            </w:r>
          </w:p>
        </w:tc>
        <w:tc>
          <w:tcPr>
            <w:tcW w:w="1417" w:type="dxa"/>
          </w:tcPr>
          <w:p>
            <w:pPr>
              <w:pStyle w:val="0"/>
              <w:jc w:val="right"/>
            </w:pPr>
            <w:r>
              <w:rPr>
                <w:sz w:val="20"/>
              </w:rPr>
              <w:t xml:space="preserve">7 746,6</w:t>
            </w:r>
          </w:p>
        </w:tc>
        <w:tc>
          <w:tcPr>
            <w:tcW w:w="1247" w:type="dxa"/>
          </w:tcPr>
          <w:p>
            <w:pPr>
              <w:pStyle w:val="0"/>
              <w:jc w:val="right"/>
            </w:pPr>
            <w:r>
              <w:rPr>
                <w:sz w:val="20"/>
              </w:rPr>
              <w:t xml:space="preserve">2 092,4</w:t>
            </w:r>
          </w:p>
        </w:tc>
        <w:tc>
          <w:tcPr>
            <w:tcW w:w="1247" w:type="dxa"/>
          </w:tcPr>
          <w:p>
            <w:pPr>
              <w:pStyle w:val="0"/>
              <w:jc w:val="right"/>
            </w:pPr>
            <w:r>
              <w:rPr>
                <w:sz w:val="20"/>
              </w:rPr>
              <w:t xml:space="preserve">2 157,8</w:t>
            </w:r>
          </w:p>
        </w:tc>
        <w:tc>
          <w:tcPr>
            <w:tcW w:w="1247" w:type="dxa"/>
          </w:tcPr>
          <w:p>
            <w:pPr>
              <w:pStyle w:val="0"/>
              <w:jc w:val="right"/>
            </w:pPr>
            <w:r>
              <w:rPr>
                <w:sz w:val="20"/>
              </w:rPr>
              <w:t xml:space="preserve">1 746,7</w:t>
            </w:r>
          </w:p>
        </w:tc>
        <w:tc>
          <w:tcPr>
            <w:tcW w:w="1247" w:type="dxa"/>
          </w:tcPr>
          <w:p>
            <w:pPr>
              <w:pStyle w:val="0"/>
              <w:jc w:val="right"/>
            </w:pPr>
            <w:r>
              <w:rPr>
                <w:sz w:val="20"/>
              </w:rPr>
              <w:t xml:space="preserve">1 749,7</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7 082,5</w:t>
            </w:r>
          </w:p>
        </w:tc>
        <w:tc>
          <w:tcPr>
            <w:tcW w:w="1247" w:type="dxa"/>
          </w:tcPr>
          <w:p>
            <w:pPr>
              <w:pStyle w:val="0"/>
              <w:jc w:val="right"/>
            </w:pPr>
            <w:r>
              <w:rPr>
                <w:sz w:val="20"/>
              </w:rPr>
              <w:t xml:space="preserve">1 825,9</w:t>
            </w:r>
          </w:p>
        </w:tc>
        <w:tc>
          <w:tcPr>
            <w:tcW w:w="1247" w:type="dxa"/>
          </w:tcPr>
          <w:p>
            <w:pPr>
              <w:pStyle w:val="0"/>
              <w:jc w:val="right"/>
            </w:pPr>
            <w:r>
              <w:rPr>
                <w:sz w:val="20"/>
              </w:rPr>
              <w:t xml:space="preserve">1 880,2</w:t>
            </w:r>
          </w:p>
        </w:tc>
        <w:tc>
          <w:tcPr>
            <w:tcW w:w="1247" w:type="dxa"/>
          </w:tcPr>
          <w:p>
            <w:pPr>
              <w:pStyle w:val="0"/>
              <w:jc w:val="right"/>
            </w:pPr>
            <w:r>
              <w:rPr>
                <w:sz w:val="20"/>
              </w:rPr>
              <w:t xml:space="preserve">1 688,2</w:t>
            </w:r>
          </w:p>
        </w:tc>
        <w:tc>
          <w:tcPr>
            <w:tcW w:w="1247" w:type="dxa"/>
          </w:tcPr>
          <w:p>
            <w:pPr>
              <w:pStyle w:val="0"/>
              <w:jc w:val="right"/>
            </w:pPr>
            <w:r>
              <w:rPr>
                <w:sz w:val="20"/>
              </w:rPr>
              <w:t xml:space="preserve">1 688,2</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664,0</w:t>
            </w:r>
          </w:p>
        </w:tc>
        <w:tc>
          <w:tcPr>
            <w:tcW w:w="1247" w:type="dxa"/>
          </w:tcPr>
          <w:p>
            <w:pPr>
              <w:pStyle w:val="0"/>
              <w:jc w:val="right"/>
            </w:pPr>
            <w:r>
              <w:rPr>
                <w:sz w:val="20"/>
              </w:rPr>
              <w:t xml:space="preserve">266,4</w:t>
            </w:r>
          </w:p>
        </w:tc>
        <w:tc>
          <w:tcPr>
            <w:tcW w:w="1247" w:type="dxa"/>
          </w:tcPr>
          <w:p>
            <w:pPr>
              <w:pStyle w:val="0"/>
              <w:jc w:val="right"/>
            </w:pPr>
            <w:r>
              <w:rPr>
                <w:sz w:val="20"/>
              </w:rPr>
              <w:t xml:space="preserve">277,6</w:t>
            </w:r>
          </w:p>
        </w:tc>
        <w:tc>
          <w:tcPr>
            <w:tcW w:w="1247" w:type="dxa"/>
          </w:tcPr>
          <w:p>
            <w:pPr>
              <w:pStyle w:val="0"/>
              <w:jc w:val="right"/>
            </w:pPr>
            <w:r>
              <w:rPr>
                <w:sz w:val="20"/>
              </w:rPr>
              <w:t xml:space="preserve">58,5</w:t>
            </w:r>
          </w:p>
        </w:tc>
        <w:tc>
          <w:tcPr>
            <w:tcW w:w="1247" w:type="dxa"/>
          </w:tcPr>
          <w:p>
            <w:pPr>
              <w:pStyle w:val="0"/>
              <w:jc w:val="right"/>
            </w:pPr>
            <w:r>
              <w:rPr>
                <w:sz w:val="20"/>
              </w:rPr>
              <w:t xml:space="preserve">61,5</w:t>
            </w:r>
          </w:p>
        </w:tc>
      </w:tr>
      <w:tr>
        <w:tc>
          <w:tcPr>
            <w:tcW w:w="2836" w:type="dxa"/>
            <w:vMerge w:val="restart"/>
          </w:tcPr>
          <w:p>
            <w:pPr>
              <w:pStyle w:val="0"/>
              <w:jc w:val="both"/>
            </w:pPr>
            <w:r>
              <w:rPr>
                <w:sz w:val="20"/>
              </w:rPr>
              <w:t xml:space="preserve">5.1.5.2. Подмероприятие "Предоставление социальных выплат оленеводам, работающим в оленеводческих хозяйствах"</w:t>
            </w:r>
          </w:p>
        </w:tc>
        <w:tc>
          <w:tcPr>
            <w:tcW w:w="1985" w:type="dxa"/>
            <w:vMerge w:val="restart"/>
          </w:tcPr>
          <w:p>
            <w:pPr>
              <w:pStyle w:val="0"/>
              <w:jc w:val="center"/>
            </w:pPr>
            <w:r>
              <w:rPr>
                <w:sz w:val="20"/>
              </w:rPr>
              <w:t xml:space="preserve">Минтруд</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15 198,7</w:t>
            </w:r>
          </w:p>
        </w:tc>
        <w:tc>
          <w:tcPr>
            <w:tcW w:w="1247" w:type="dxa"/>
          </w:tcPr>
          <w:p>
            <w:pPr>
              <w:pStyle w:val="0"/>
              <w:jc w:val="right"/>
            </w:pPr>
            <w:r>
              <w:rPr>
                <w:sz w:val="20"/>
              </w:rPr>
              <w:t xml:space="preserve">3 572,8</w:t>
            </w:r>
          </w:p>
        </w:tc>
        <w:tc>
          <w:tcPr>
            <w:tcW w:w="1247" w:type="dxa"/>
          </w:tcPr>
          <w:p>
            <w:pPr>
              <w:pStyle w:val="0"/>
              <w:jc w:val="right"/>
            </w:pPr>
            <w:r>
              <w:rPr>
                <w:sz w:val="20"/>
              </w:rPr>
              <w:t xml:space="preserve">3 358,7</w:t>
            </w:r>
          </w:p>
        </w:tc>
        <w:tc>
          <w:tcPr>
            <w:tcW w:w="1247" w:type="dxa"/>
          </w:tcPr>
          <w:p>
            <w:pPr>
              <w:pStyle w:val="0"/>
              <w:jc w:val="right"/>
            </w:pPr>
            <w:r>
              <w:rPr>
                <w:sz w:val="20"/>
              </w:rPr>
              <w:t xml:space="preserve">4 125,2</w:t>
            </w:r>
          </w:p>
        </w:tc>
        <w:tc>
          <w:tcPr>
            <w:tcW w:w="1247" w:type="dxa"/>
          </w:tcPr>
          <w:p>
            <w:pPr>
              <w:pStyle w:val="0"/>
              <w:jc w:val="right"/>
            </w:pPr>
            <w:r>
              <w:rPr>
                <w:sz w:val="20"/>
              </w:rPr>
              <w:t xml:space="preserve">4 142,0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13 695,0</w:t>
            </w:r>
          </w:p>
        </w:tc>
        <w:tc>
          <w:tcPr>
            <w:tcW w:w="1247" w:type="dxa"/>
          </w:tcPr>
          <w:p>
            <w:pPr>
              <w:pStyle w:val="0"/>
              <w:jc w:val="right"/>
            </w:pPr>
            <w:r>
              <w:rPr>
                <w:sz w:val="20"/>
              </w:rPr>
              <w:t xml:space="preserve">3 004,1</w:t>
            </w:r>
          </w:p>
        </w:tc>
        <w:tc>
          <w:tcPr>
            <w:tcW w:w="1247" w:type="dxa"/>
          </w:tcPr>
          <w:p>
            <w:pPr>
              <w:pStyle w:val="0"/>
              <w:jc w:val="right"/>
            </w:pPr>
            <w:r>
              <w:rPr>
                <w:sz w:val="20"/>
              </w:rPr>
              <w:t xml:space="preserve">3 029,5</w:t>
            </w:r>
          </w:p>
        </w:tc>
        <w:tc>
          <w:tcPr>
            <w:tcW w:w="1247" w:type="dxa"/>
          </w:tcPr>
          <w:p>
            <w:pPr>
              <w:pStyle w:val="0"/>
              <w:jc w:val="right"/>
            </w:pPr>
            <w:r>
              <w:rPr>
                <w:sz w:val="20"/>
              </w:rPr>
              <w:t xml:space="preserve">3 828,4</w:t>
            </w:r>
          </w:p>
        </w:tc>
        <w:tc>
          <w:tcPr>
            <w:tcW w:w="1247" w:type="dxa"/>
          </w:tcPr>
          <w:p>
            <w:pPr>
              <w:pStyle w:val="0"/>
              <w:jc w:val="right"/>
            </w:pPr>
            <w:r>
              <w:rPr>
                <w:sz w:val="20"/>
              </w:rPr>
              <w:t xml:space="preserve">3 833,0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1 503,6</w:t>
            </w:r>
          </w:p>
        </w:tc>
        <w:tc>
          <w:tcPr>
            <w:tcW w:w="1247" w:type="dxa"/>
          </w:tcPr>
          <w:p>
            <w:pPr>
              <w:pStyle w:val="0"/>
              <w:jc w:val="right"/>
            </w:pPr>
            <w:r>
              <w:rPr>
                <w:sz w:val="20"/>
              </w:rPr>
              <w:t xml:space="preserve">568,6</w:t>
            </w:r>
          </w:p>
        </w:tc>
        <w:tc>
          <w:tcPr>
            <w:tcW w:w="1247" w:type="dxa"/>
          </w:tcPr>
          <w:p>
            <w:pPr>
              <w:pStyle w:val="0"/>
              <w:jc w:val="right"/>
            </w:pPr>
            <w:r>
              <w:rPr>
                <w:sz w:val="20"/>
              </w:rPr>
              <w:t xml:space="preserve">329,2</w:t>
            </w:r>
          </w:p>
        </w:tc>
        <w:tc>
          <w:tcPr>
            <w:tcW w:w="1247" w:type="dxa"/>
          </w:tcPr>
          <w:p>
            <w:pPr>
              <w:pStyle w:val="0"/>
              <w:jc w:val="right"/>
            </w:pPr>
            <w:r>
              <w:rPr>
                <w:sz w:val="20"/>
              </w:rPr>
              <w:t xml:space="preserve">296,8</w:t>
            </w:r>
          </w:p>
        </w:tc>
        <w:tc>
          <w:tcPr>
            <w:tcW w:w="1247" w:type="dxa"/>
          </w:tcPr>
          <w:p>
            <w:pPr>
              <w:pStyle w:val="0"/>
              <w:jc w:val="right"/>
            </w:pPr>
            <w:r>
              <w:rPr>
                <w:sz w:val="20"/>
              </w:rPr>
              <w:t xml:space="preserve">309,0</w:t>
            </w:r>
          </w:p>
        </w:tc>
      </w:tr>
      <w:tr>
        <w:tc>
          <w:tcPr>
            <w:tcW w:w="2836" w:type="dxa"/>
            <w:vMerge w:val="restart"/>
          </w:tcPr>
          <w:p>
            <w:pPr>
              <w:pStyle w:val="0"/>
              <w:jc w:val="both"/>
            </w:pPr>
            <w:r>
              <w:rPr>
                <w:sz w:val="20"/>
              </w:rPr>
              <w:t xml:space="preserve">5.2. 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1985" w:type="dxa"/>
            <w:vMerge w:val="restart"/>
          </w:tcPr>
          <w:p>
            <w:pPr>
              <w:pStyle w:val="0"/>
              <w:jc w:val="center"/>
            </w:pPr>
            <w:r>
              <w:rPr>
                <w:sz w:val="20"/>
              </w:rPr>
              <w:t xml:space="preserve">Всего по основному мероприятию: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5.2.1. Мероприятие "Предоставление социальных выплат на приобретение жилых помещений гражданам из числа коренных малочисленных народов Севера"</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5.2.1.1. Подмероприятие "Предоставление социальных выплат на приобретение жилых помещений гражданам из числа коренных малочисленных народов Севера, проживающим в муниципальном образовании "Северо-Эвенский муниципальный округ Магаданской области"</w:t>
            </w: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1 900,0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5.2.1.2. Подмероприятие "Предоставление социальных выплат на приобретение жилых помещений гражданам из числа коренных малочисленных народов Севера, проживающим в муниципальном образовании "Ольский муниципальный округ Магаданской области"</w:t>
            </w: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5.2.1.3. Подмероприятие "Предоставление социальных выплат на приобретение жилых помещений гражданам из числа коренных малочисленных народов Севера, проживающим в муниципальном образовании "Среднеканский муниципальный округ Магаданской области"</w:t>
            </w: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5.3. Основное мероприятие "Мероприятия по поддержке коренных малочисленных народов Севера"</w:t>
            </w:r>
          </w:p>
        </w:tc>
        <w:tc>
          <w:tcPr>
            <w:tcW w:w="1985" w:type="dxa"/>
            <w:vMerge w:val="restart"/>
          </w:tcPr>
          <w:p>
            <w:pPr>
              <w:pStyle w:val="0"/>
              <w:jc w:val="center"/>
            </w:pPr>
            <w:r>
              <w:rPr>
                <w:sz w:val="20"/>
              </w:rPr>
              <w:t xml:space="preserve">Всего по основному мероприятию: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79 326,5</w:t>
            </w:r>
          </w:p>
        </w:tc>
        <w:tc>
          <w:tcPr>
            <w:tcW w:w="1247" w:type="dxa"/>
          </w:tcPr>
          <w:p>
            <w:pPr>
              <w:pStyle w:val="0"/>
              <w:jc w:val="right"/>
            </w:pPr>
            <w:r>
              <w:rPr>
                <w:sz w:val="20"/>
              </w:rPr>
              <w:t xml:space="preserve">17 581,60</w:t>
            </w:r>
          </w:p>
        </w:tc>
        <w:tc>
          <w:tcPr>
            <w:tcW w:w="1247" w:type="dxa"/>
          </w:tcPr>
          <w:p>
            <w:pPr>
              <w:pStyle w:val="0"/>
              <w:jc w:val="right"/>
            </w:pPr>
            <w:r>
              <w:rPr>
                <w:sz w:val="20"/>
              </w:rPr>
              <w:t xml:space="preserve">21 945,9</w:t>
            </w:r>
          </w:p>
        </w:tc>
        <w:tc>
          <w:tcPr>
            <w:tcW w:w="1247" w:type="dxa"/>
          </w:tcPr>
          <w:p>
            <w:pPr>
              <w:pStyle w:val="0"/>
              <w:jc w:val="right"/>
            </w:pPr>
            <w:r>
              <w:rPr>
                <w:sz w:val="20"/>
              </w:rPr>
              <w:t xml:space="preserve">19 927,0</w:t>
            </w:r>
          </w:p>
        </w:tc>
        <w:tc>
          <w:tcPr>
            <w:tcW w:w="1247" w:type="dxa"/>
          </w:tcPr>
          <w:p>
            <w:pPr>
              <w:pStyle w:val="0"/>
              <w:jc w:val="right"/>
            </w:pPr>
            <w:r>
              <w:rPr>
                <w:sz w:val="20"/>
              </w:rPr>
              <w:t xml:space="preserve">19 872,0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79 326,5</w:t>
            </w:r>
          </w:p>
        </w:tc>
        <w:tc>
          <w:tcPr>
            <w:tcW w:w="1247" w:type="dxa"/>
          </w:tcPr>
          <w:p>
            <w:pPr>
              <w:pStyle w:val="0"/>
              <w:jc w:val="right"/>
            </w:pPr>
            <w:r>
              <w:rPr>
                <w:sz w:val="20"/>
              </w:rPr>
              <w:t xml:space="preserve">17 581,60</w:t>
            </w:r>
          </w:p>
        </w:tc>
        <w:tc>
          <w:tcPr>
            <w:tcW w:w="1247" w:type="dxa"/>
          </w:tcPr>
          <w:p>
            <w:pPr>
              <w:pStyle w:val="0"/>
              <w:jc w:val="right"/>
            </w:pPr>
            <w:r>
              <w:rPr>
                <w:sz w:val="20"/>
              </w:rPr>
              <w:t xml:space="preserve">21 945,9</w:t>
            </w:r>
          </w:p>
        </w:tc>
        <w:tc>
          <w:tcPr>
            <w:tcW w:w="1247" w:type="dxa"/>
          </w:tcPr>
          <w:p>
            <w:pPr>
              <w:pStyle w:val="0"/>
              <w:jc w:val="right"/>
            </w:pPr>
            <w:r>
              <w:rPr>
                <w:sz w:val="20"/>
              </w:rPr>
              <w:t xml:space="preserve">19 927,0</w:t>
            </w:r>
          </w:p>
        </w:tc>
        <w:tc>
          <w:tcPr>
            <w:tcW w:w="1247" w:type="dxa"/>
          </w:tcPr>
          <w:p>
            <w:pPr>
              <w:pStyle w:val="0"/>
              <w:jc w:val="right"/>
            </w:pPr>
            <w:r>
              <w:rPr>
                <w:sz w:val="20"/>
              </w:rPr>
              <w:t xml:space="preserve">19 872,0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32 361,1</w:t>
            </w:r>
          </w:p>
        </w:tc>
        <w:tc>
          <w:tcPr>
            <w:tcW w:w="1247" w:type="dxa"/>
          </w:tcPr>
          <w:p>
            <w:pPr>
              <w:pStyle w:val="0"/>
              <w:jc w:val="right"/>
            </w:pPr>
            <w:r>
              <w:rPr>
                <w:sz w:val="20"/>
              </w:rPr>
              <w:t xml:space="preserve">6 989,7</w:t>
            </w:r>
          </w:p>
        </w:tc>
        <w:tc>
          <w:tcPr>
            <w:tcW w:w="1247" w:type="dxa"/>
          </w:tcPr>
          <w:p>
            <w:pPr>
              <w:pStyle w:val="0"/>
              <w:jc w:val="right"/>
            </w:pPr>
            <w:r>
              <w:rPr>
                <w:sz w:val="20"/>
              </w:rPr>
              <w:t xml:space="preserve">8 172,2</w:t>
            </w:r>
          </w:p>
        </w:tc>
        <w:tc>
          <w:tcPr>
            <w:tcW w:w="1247" w:type="dxa"/>
          </w:tcPr>
          <w:p>
            <w:pPr>
              <w:pStyle w:val="0"/>
              <w:jc w:val="right"/>
            </w:pPr>
            <w:r>
              <w:rPr>
                <w:sz w:val="20"/>
              </w:rPr>
              <w:t xml:space="preserve">8 599,6</w:t>
            </w:r>
          </w:p>
        </w:tc>
        <w:tc>
          <w:tcPr>
            <w:tcW w:w="1247" w:type="dxa"/>
          </w:tcPr>
          <w:p>
            <w:pPr>
              <w:pStyle w:val="0"/>
              <w:jc w:val="right"/>
            </w:pPr>
            <w:r>
              <w:rPr>
                <w:sz w:val="20"/>
              </w:rPr>
              <w:t xml:space="preserve">8 599,6</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32 361,1</w:t>
            </w:r>
          </w:p>
        </w:tc>
        <w:tc>
          <w:tcPr>
            <w:tcW w:w="1247" w:type="dxa"/>
          </w:tcPr>
          <w:p>
            <w:pPr>
              <w:pStyle w:val="0"/>
              <w:jc w:val="right"/>
            </w:pPr>
            <w:r>
              <w:rPr>
                <w:sz w:val="20"/>
              </w:rPr>
              <w:t xml:space="preserve">6 989,7</w:t>
            </w:r>
          </w:p>
        </w:tc>
        <w:tc>
          <w:tcPr>
            <w:tcW w:w="1247" w:type="dxa"/>
          </w:tcPr>
          <w:p>
            <w:pPr>
              <w:pStyle w:val="0"/>
              <w:jc w:val="right"/>
            </w:pPr>
            <w:r>
              <w:rPr>
                <w:sz w:val="20"/>
              </w:rPr>
              <w:t xml:space="preserve">8 172,2</w:t>
            </w:r>
          </w:p>
        </w:tc>
        <w:tc>
          <w:tcPr>
            <w:tcW w:w="1247" w:type="dxa"/>
          </w:tcPr>
          <w:p>
            <w:pPr>
              <w:pStyle w:val="0"/>
              <w:jc w:val="right"/>
            </w:pPr>
            <w:r>
              <w:rPr>
                <w:sz w:val="20"/>
              </w:rPr>
              <w:t xml:space="preserve">8 599,6</w:t>
            </w:r>
          </w:p>
        </w:tc>
        <w:tc>
          <w:tcPr>
            <w:tcW w:w="1247" w:type="dxa"/>
          </w:tcPr>
          <w:p>
            <w:pPr>
              <w:pStyle w:val="0"/>
              <w:jc w:val="right"/>
            </w:pPr>
            <w:r>
              <w:rPr>
                <w:sz w:val="20"/>
              </w:rPr>
              <w:t xml:space="preserve">8 599,6</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tcPr>
          <w:p>
            <w:pPr>
              <w:pStyle w:val="0"/>
              <w:jc w:val="center"/>
            </w:pPr>
            <w:r>
              <w:rPr>
                <w:sz w:val="20"/>
              </w:rPr>
              <w:t xml:space="preserve">Минздрав</w:t>
            </w:r>
          </w:p>
        </w:tc>
        <w:tc>
          <w:tcPr>
            <w:tcW w:w="1984" w:type="dxa"/>
          </w:tcPr>
          <w:p>
            <w:pPr>
              <w:pStyle w:val="0"/>
              <w:jc w:val="center"/>
            </w:pPr>
            <w:r>
              <w:rPr>
                <w:sz w:val="20"/>
              </w:rPr>
              <w:t xml:space="preserve">ОБ</w:t>
            </w:r>
          </w:p>
        </w:tc>
        <w:tc>
          <w:tcPr>
            <w:tcW w:w="1417" w:type="dxa"/>
          </w:tcPr>
          <w:p>
            <w:pPr>
              <w:pStyle w:val="0"/>
              <w:jc w:val="right"/>
            </w:pPr>
            <w:r>
              <w:rPr>
                <w:sz w:val="20"/>
              </w:rPr>
              <w:t xml:space="preserve">29 967,2</w:t>
            </w:r>
          </w:p>
        </w:tc>
        <w:tc>
          <w:tcPr>
            <w:tcW w:w="1247" w:type="dxa"/>
          </w:tcPr>
          <w:p>
            <w:pPr>
              <w:pStyle w:val="0"/>
              <w:jc w:val="right"/>
            </w:pPr>
            <w:r>
              <w:rPr>
                <w:sz w:val="20"/>
              </w:rPr>
              <w:t xml:space="preserve">6 698,0</w:t>
            </w:r>
          </w:p>
        </w:tc>
        <w:tc>
          <w:tcPr>
            <w:tcW w:w="1247" w:type="dxa"/>
          </w:tcPr>
          <w:p>
            <w:pPr>
              <w:pStyle w:val="0"/>
              <w:jc w:val="right"/>
            </w:pPr>
            <w:r>
              <w:rPr>
                <w:sz w:val="20"/>
              </w:rPr>
              <w:t xml:space="preserve">9 333,2</w:t>
            </w:r>
          </w:p>
        </w:tc>
        <w:tc>
          <w:tcPr>
            <w:tcW w:w="1247" w:type="dxa"/>
          </w:tcPr>
          <w:p>
            <w:pPr>
              <w:pStyle w:val="0"/>
              <w:jc w:val="right"/>
            </w:pPr>
            <w:r>
              <w:rPr>
                <w:sz w:val="20"/>
              </w:rPr>
              <w:t xml:space="preserve">6 968,0</w:t>
            </w:r>
          </w:p>
        </w:tc>
        <w:tc>
          <w:tcPr>
            <w:tcW w:w="1247" w:type="dxa"/>
          </w:tcPr>
          <w:p>
            <w:pPr>
              <w:pStyle w:val="0"/>
              <w:jc w:val="right"/>
            </w:pPr>
            <w:r>
              <w:rPr>
                <w:sz w:val="20"/>
              </w:rPr>
              <w:t xml:space="preserve">6 968,0</w:t>
            </w:r>
          </w:p>
        </w:tc>
      </w:tr>
      <w:tr>
        <w:tc>
          <w:tcPr>
            <w:vMerge w:val="continue"/>
          </w:tcPr>
          <w:p/>
        </w:tc>
        <w:tc>
          <w:tcPr>
            <w:tcW w:w="1985" w:type="dxa"/>
            <w:vMerge w:val="restart"/>
          </w:tcPr>
          <w:p>
            <w:pPr>
              <w:pStyle w:val="0"/>
              <w:jc w:val="center"/>
            </w:pPr>
            <w:r>
              <w:rPr>
                <w:sz w:val="20"/>
              </w:rPr>
              <w:t xml:space="preserve">Минобр,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2 656,9</w:t>
            </w:r>
          </w:p>
        </w:tc>
        <w:tc>
          <w:tcPr>
            <w:tcW w:w="1247" w:type="dxa"/>
          </w:tcPr>
          <w:p>
            <w:pPr>
              <w:pStyle w:val="0"/>
              <w:jc w:val="right"/>
            </w:pPr>
            <w:r>
              <w:rPr>
                <w:sz w:val="20"/>
              </w:rPr>
              <w:t xml:space="preserve">970,6</w:t>
            </w:r>
          </w:p>
        </w:tc>
        <w:tc>
          <w:tcPr>
            <w:tcW w:w="1247" w:type="dxa"/>
          </w:tcPr>
          <w:p>
            <w:pPr>
              <w:pStyle w:val="0"/>
              <w:jc w:val="right"/>
            </w:pPr>
            <w:r>
              <w:rPr>
                <w:sz w:val="20"/>
              </w:rPr>
              <w:t xml:space="preserve">597,3</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2 656,9</w:t>
            </w:r>
          </w:p>
        </w:tc>
        <w:tc>
          <w:tcPr>
            <w:tcW w:w="1247" w:type="dxa"/>
          </w:tcPr>
          <w:p>
            <w:pPr>
              <w:pStyle w:val="0"/>
              <w:jc w:val="right"/>
            </w:pPr>
            <w:r>
              <w:rPr>
                <w:sz w:val="20"/>
              </w:rPr>
              <w:t xml:space="preserve">970,6</w:t>
            </w:r>
          </w:p>
        </w:tc>
        <w:tc>
          <w:tcPr>
            <w:tcW w:w="1247" w:type="dxa"/>
          </w:tcPr>
          <w:p>
            <w:pPr>
              <w:pStyle w:val="0"/>
              <w:jc w:val="right"/>
            </w:pPr>
            <w:r>
              <w:rPr>
                <w:sz w:val="20"/>
              </w:rPr>
              <w:t xml:space="preserve">597,3</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Минтруд</w:t>
            </w:r>
          </w:p>
        </w:tc>
        <w:tc>
          <w:tcPr>
            <w:tcW w:w="1984" w:type="dxa"/>
          </w:tcPr>
          <w:p>
            <w:pPr>
              <w:pStyle w:val="0"/>
              <w:jc w:val="center"/>
            </w:pPr>
            <w:r>
              <w:rPr>
                <w:sz w:val="20"/>
              </w:rPr>
              <w:t xml:space="preserve">всего:</w:t>
            </w:r>
          </w:p>
        </w:tc>
        <w:tc>
          <w:tcPr>
            <w:tcW w:w="1417" w:type="dxa"/>
          </w:tcPr>
          <w:p>
            <w:pPr>
              <w:pStyle w:val="0"/>
              <w:jc w:val="right"/>
            </w:pPr>
            <w:r>
              <w:rPr>
                <w:sz w:val="20"/>
              </w:rPr>
              <w:t xml:space="preserve">14 341,3</w:t>
            </w:r>
          </w:p>
        </w:tc>
        <w:tc>
          <w:tcPr>
            <w:tcW w:w="1247" w:type="dxa"/>
          </w:tcPr>
          <w:p>
            <w:pPr>
              <w:pStyle w:val="0"/>
              <w:jc w:val="right"/>
            </w:pPr>
            <w:r>
              <w:rPr>
                <w:sz w:val="20"/>
              </w:rPr>
              <w:t xml:space="preserve">2 923,3</w:t>
            </w:r>
          </w:p>
        </w:tc>
        <w:tc>
          <w:tcPr>
            <w:tcW w:w="1247" w:type="dxa"/>
          </w:tcPr>
          <w:p>
            <w:pPr>
              <w:pStyle w:val="0"/>
              <w:jc w:val="right"/>
            </w:pPr>
            <w:r>
              <w:rPr>
                <w:sz w:val="20"/>
              </w:rPr>
              <w:t xml:space="preserve">3 843,2</w:t>
            </w:r>
          </w:p>
        </w:tc>
        <w:tc>
          <w:tcPr>
            <w:tcW w:w="1247" w:type="dxa"/>
          </w:tcPr>
          <w:p>
            <w:pPr>
              <w:pStyle w:val="0"/>
              <w:jc w:val="right"/>
            </w:pPr>
            <w:r>
              <w:rPr>
                <w:sz w:val="20"/>
              </w:rPr>
              <w:t xml:space="preserve">3 787,40</w:t>
            </w:r>
          </w:p>
        </w:tc>
        <w:tc>
          <w:tcPr>
            <w:tcW w:w="1247" w:type="dxa"/>
          </w:tcPr>
          <w:p>
            <w:pPr>
              <w:pStyle w:val="0"/>
              <w:jc w:val="right"/>
            </w:pPr>
            <w:r>
              <w:rPr>
                <w:sz w:val="20"/>
              </w:rPr>
              <w:t xml:space="preserve">3 787,40</w:t>
            </w:r>
          </w:p>
        </w:tc>
      </w:tr>
      <w:tr>
        <w:tc>
          <w:tcPr>
            <w:vMerge w:val="continue"/>
          </w:tcPr>
          <w:p/>
        </w:tc>
        <w:tc>
          <w:tcPr>
            <w:vMerge w:val="continue"/>
          </w:tcPr>
          <w:p/>
        </w:tc>
        <w:tc>
          <w:tcPr>
            <w:tcW w:w="1984" w:type="dxa"/>
          </w:tcPr>
          <w:p>
            <w:pPr>
              <w:pStyle w:val="0"/>
              <w:jc w:val="center"/>
            </w:pPr>
            <w:r>
              <w:rPr>
                <w:sz w:val="20"/>
              </w:rPr>
              <w:t xml:space="preserve">ФБ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14 341,3</w:t>
            </w:r>
          </w:p>
        </w:tc>
        <w:tc>
          <w:tcPr>
            <w:tcW w:w="1247" w:type="dxa"/>
          </w:tcPr>
          <w:p>
            <w:pPr>
              <w:pStyle w:val="0"/>
              <w:jc w:val="right"/>
            </w:pPr>
            <w:r>
              <w:rPr>
                <w:sz w:val="20"/>
              </w:rPr>
              <w:t xml:space="preserve">2 923,3</w:t>
            </w:r>
          </w:p>
        </w:tc>
        <w:tc>
          <w:tcPr>
            <w:tcW w:w="1247" w:type="dxa"/>
          </w:tcPr>
          <w:p>
            <w:pPr>
              <w:pStyle w:val="0"/>
              <w:jc w:val="right"/>
            </w:pPr>
            <w:r>
              <w:rPr>
                <w:sz w:val="20"/>
              </w:rPr>
              <w:t xml:space="preserve">3 843,2</w:t>
            </w:r>
          </w:p>
        </w:tc>
        <w:tc>
          <w:tcPr>
            <w:tcW w:w="1247" w:type="dxa"/>
          </w:tcPr>
          <w:p>
            <w:pPr>
              <w:pStyle w:val="0"/>
              <w:jc w:val="right"/>
            </w:pPr>
            <w:r>
              <w:rPr>
                <w:sz w:val="20"/>
              </w:rPr>
              <w:t xml:space="preserve">3 787,40</w:t>
            </w:r>
          </w:p>
        </w:tc>
        <w:tc>
          <w:tcPr>
            <w:tcW w:w="1247" w:type="dxa"/>
          </w:tcPr>
          <w:p>
            <w:pPr>
              <w:pStyle w:val="0"/>
              <w:jc w:val="right"/>
            </w:pPr>
            <w:r>
              <w:rPr>
                <w:sz w:val="20"/>
              </w:rPr>
              <w:t xml:space="preserve">3 787,40</w:t>
            </w:r>
          </w:p>
        </w:tc>
      </w:tr>
      <w:tr>
        <w:tc>
          <w:tcPr>
            <w:tcW w:w="2836" w:type="dxa"/>
          </w:tcPr>
          <w:p>
            <w:pPr>
              <w:pStyle w:val="0"/>
              <w:jc w:val="both"/>
            </w:pPr>
            <w:r>
              <w:rPr>
                <w:sz w:val="20"/>
              </w:rPr>
              <w:t xml:space="preserve">5.3.1. Мероприятие "Возмещение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1985" w:type="dxa"/>
          </w:tcPr>
          <w:p>
            <w:pPr>
              <w:pStyle w:val="0"/>
              <w:jc w:val="center"/>
            </w:pPr>
            <w:r>
              <w:rPr>
                <w:sz w:val="20"/>
              </w:rPr>
              <w:t xml:space="preserve">Минтруд</w:t>
            </w:r>
          </w:p>
        </w:tc>
        <w:tc>
          <w:tcPr>
            <w:tcW w:w="1984" w:type="dxa"/>
          </w:tcPr>
          <w:p>
            <w:pPr>
              <w:pStyle w:val="0"/>
              <w:jc w:val="center"/>
            </w:pPr>
            <w:r>
              <w:rPr>
                <w:sz w:val="20"/>
              </w:rPr>
              <w:t xml:space="preserve">ОБ</w:t>
            </w:r>
          </w:p>
        </w:tc>
        <w:tc>
          <w:tcPr>
            <w:tcW w:w="1417" w:type="dxa"/>
          </w:tcPr>
          <w:p>
            <w:pPr>
              <w:pStyle w:val="0"/>
              <w:jc w:val="right"/>
            </w:pPr>
            <w:r>
              <w:rPr>
                <w:sz w:val="20"/>
              </w:rPr>
              <w:t xml:space="preserve">55,80</w:t>
            </w:r>
          </w:p>
        </w:tc>
        <w:tc>
          <w:tcPr>
            <w:tcW w:w="1247" w:type="dxa"/>
          </w:tcPr>
          <w:p>
            <w:pPr>
              <w:pStyle w:val="0"/>
              <w:jc w:val="right"/>
            </w:pPr>
            <w:r>
              <w:rPr>
                <w:sz w:val="20"/>
              </w:rPr>
              <w:t xml:space="preserve">-</w:t>
            </w:r>
          </w:p>
        </w:tc>
        <w:tc>
          <w:tcPr>
            <w:tcW w:w="1247" w:type="dxa"/>
          </w:tcPr>
          <w:p>
            <w:pPr>
              <w:pStyle w:val="0"/>
              <w:jc w:val="right"/>
            </w:pPr>
            <w:r>
              <w:rPr>
                <w:sz w:val="20"/>
              </w:rPr>
              <w:t xml:space="preserve">55,80</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5.3.2. Мероприятие "Проведение профилактических осмотров путем проведения облетов и определение уровня здоровья коренных малочисленных народов Севера в зависимости от степени вовлеченности в традиционный образ жизни, ассимиляции на территории Магаданской области"</w:t>
            </w:r>
          </w:p>
        </w:tc>
        <w:tc>
          <w:tcPr>
            <w:tcW w:w="1985" w:type="dxa"/>
          </w:tcPr>
          <w:p>
            <w:pPr>
              <w:pStyle w:val="0"/>
              <w:jc w:val="center"/>
            </w:pPr>
            <w:r>
              <w:rPr>
                <w:sz w:val="20"/>
              </w:rPr>
              <w:t xml:space="preserve">Минздрав</w:t>
            </w:r>
          </w:p>
        </w:tc>
        <w:tc>
          <w:tcPr>
            <w:tcW w:w="1984" w:type="dxa"/>
          </w:tcPr>
          <w:p>
            <w:pPr>
              <w:pStyle w:val="0"/>
              <w:jc w:val="center"/>
            </w:pPr>
            <w:r>
              <w:rPr>
                <w:sz w:val="20"/>
              </w:rPr>
              <w:t xml:space="preserve">ОБ</w:t>
            </w:r>
          </w:p>
        </w:tc>
        <w:tc>
          <w:tcPr>
            <w:tcW w:w="1417" w:type="dxa"/>
          </w:tcPr>
          <w:p>
            <w:pPr>
              <w:pStyle w:val="0"/>
              <w:jc w:val="right"/>
            </w:pPr>
            <w:r>
              <w:rPr>
                <w:sz w:val="20"/>
              </w:rPr>
              <w:t xml:space="preserve">29 967,2</w:t>
            </w:r>
          </w:p>
        </w:tc>
        <w:tc>
          <w:tcPr>
            <w:tcW w:w="1247" w:type="dxa"/>
          </w:tcPr>
          <w:p>
            <w:pPr>
              <w:pStyle w:val="0"/>
              <w:jc w:val="right"/>
            </w:pPr>
            <w:r>
              <w:rPr>
                <w:sz w:val="20"/>
              </w:rPr>
              <w:t xml:space="preserve">6 698,0</w:t>
            </w:r>
          </w:p>
        </w:tc>
        <w:tc>
          <w:tcPr>
            <w:tcW w:w="1247" w:type="dxa"/>
          </w:tcPr>
          <w:p>
            <w:pPr>
              <w:pStyle w:val="0"/>
              <w:jc w:val="right"/>
            </w:pPr>
            <w:r>
              <w:rPr>
                <w:sz w:val="20"/>
              </w:rPr>
              <w:t xml:space="preserve">9 333,2</w:t>
            </w:r>
          </w:p>
        </w:tc>
        <w:tc>
          <w:tcPr>
            <w:tcW w:w="1247" w:type="dxa"/>
          </w:tcPr>
          <w:p>
            <w:pPr>
              <w:pStyle w:val="0"/>
              <w:jc w:val="right"/>
            </w:pPr>
            <w:r>
              <w:rPr>
                <w:sz w:val="20"/>
              </w:rPr>
              <w:t xml:space="preserve">6 968,0</w:t>
            </w:r>
          </w:p>
        </w:tc>
        <w:tc>
          <w:tcPr>
            <w:tcW w:w="1247" w:type="dxa"/>
          </w:tcPr>
          <w:p>
            <w:pPr>
              <w:pStyle w:val="0"/>
              <w:jc w:val="right"/>
            </w:pPr>
            <w:r>
              <w:rPr>
                <w:sz w:val="20"/>
              </w:rPr>
              <w:t xml:space="preserve">6 968,0</w:t>
            </w:r>
          </w:p>
        </w:tc>
      </w:tr>
      <w:tr>
        <w:tc>
          <w:tcPr>
            <w:tcW w:w="2836" w:type="dxa"/>
            <w:vMerge w:val="restart"/>
          </w:tcPr>
          <w:p>
            <w:pPr>
              <w:pStyle w:val="0"/>
              <w:jc w:val="both"/>
            </w:pPr>
            <w:r>
              <w:rPr>
                <w:sz w:val="20"/>
              </w:rPr>
              <w:t xml:space="preserve">5.3.3. Мероприятие "Организация обучения на условиях целевой контрактной подготовки и возмещение расходов по проезду молодежи из числа коренных малочисленных народов Севера, обучающихся в высших учебных заведениях, средних профессиональных образовательных организациях на территории Магаданской области и за ее пределами"</w:t>
            </w:r>
          </w:p>
        </w:tc>
        <w:tc>
          <w:tcPr>
            <w:tcW w:w="1985" w:type="dxa"/>
            <w:vMerge w:val="restart"/>
          </w:tcPr>
          <w:p>
            <w:pPr>
              <w:pStyle w:val="0"/>
              <w:jc w:val="center"/>
            </w:pPr>
            <w:r>
              <w:rPr>
                <w:sz w:val="20"/>
              </w:rPr>
              <w:t xml:space="preserve">Минобр,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2 162,6</w:t>
            </w:r>
          </w:p>
        </w:tc>
        <w:tc>
          <w:tcPr>
            <w:tcW w:w="1247" w:type="dxa"/>
          </w:tcPr>
          <w:p>
            <w:pPr>
              <w:pStyle w:val="0"/>
              <w:jc w:val="right"/>
            </w:pPr>
            <w:r>
              <w:rPr>
                <w:sz w:val="20"/>
              </w:rPr>
              <w:t xml:space="preserve">501,6</w:t>
            </w:r>
          </w:p>
        </w:tc>
        <w:tc>
          <w:tcPr>
            <w:tcW w:w="1247" w:type="dxa"/>
          </w:tcPr>
          <w:p>
            <w:pPr>
              <w:pStyle w:val="0"/>
              <w:jc w:val="right"/>
            </w:pPr>
            <w:r>
              <w:rPr>
                <w:sz w:val="20"/>
              </w:rPr>
              <w:t xml:space="preserve">572,0</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2 162,6</w:t>
            </w:r>
          </w:p>
        </w:tc>
        <w:tc>
          <w:tcPr>
            <w:tcW w:w="1247" w:type="dxa"/>
          </w:tcPr>
          <w:p>
            <w:pPr>
              <w:pStyle w:val="0"/>
              <w:jc w:val="right"/>
            </w:pPr>
            <w:r>
              <w:rPr>
                <w:sz w:val="20"/>
              </w:rPr>
              <w:t xml:space="preserve">501,6</w:t>
            </w:r>
          </w:p>
        </w:tc>
        <w:tc>
          <w:tcPr>
            <w:tcW w:w="1247" w:type="dxa"/>
          </w:tcPr>
          <w:p>
            <w:pPr>
              <w:pStyle w:val="0"/>
              <w:jc w:val="right"/>
            </w:pPr>
            <w:r>
              <w:rPr>
                <w:sz w:val="20"/>
              </w:rPr>
              <w:t xml:space="preserve">572,0</w:t>
            </w:r>
          </w:p>
        </w:tc>
        <w:tc>
          <w:tcPr>
            <w:tcW w:w="1247" w:type="dxa"/>
          </w:tcPr>
          <w:p>
            <w:pPr>
              <w:pStyle w:val="0"/>
              <w:jc w:val="right"/>
            </w:pPr>
            <w:r>
              <w:rPr>
                <w:sz w:val="20"/>
              </w:rPr>
              <w:t xml:space="preserve">572,0</w:t>
            </w:r>
          </w:p>
        </w:tc>
        <w:tc>
          <w:tcPr>
            <w:tcW w:w="1247" w:type="dxa"/>
          </w:tcPr>
          <w:p>
            <w:pPr>
              <w:pStyle w:val="0"/>
              <w:jc w:val="right"/>
            </w:pPr>
            <w:r>
              <w:rPr>
                <w:sz w:val="20"/>
              </w:rPr>
              <w:t xml:space="preserve">517,0</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5.3.4. Мероприятие "Проведение мероприятий и предоставление субсидий на поддержку преподавания этнических языков (корякский, эвенский, юкагирский и якутский)"</w:t>
            </w:r>
          </w:p>
        </w:tc>
        <w:tc>
          <w:tcPr>
            <w:tcW w:w="1985" w:type="dxa"/>
            <w:vMerge w:val="restart"/>
          </w:tcPr>
          <w:p>
            <w:pPr>
              <w:pStyle w:val="0"/>
              <w:jc w:val="center"/>
            </w:pPr>
            <w:r>
              <w:rPr>
                <w:sz w:val="20"/>
              </w:rPr>
              <w:t xml:space="preserve">Минобр,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494,3</w:t>
            </w:r>
          </w:p>
        </w:tc>
        <w:tc>
          <w:tcPr>
            <w:tcW w:w="1247" w:type="dxa"/>
          </w:tcPr>
          <w:p>
            <w:pPr>
              <w:pStyle w:val="0"/>
              <w:jc w:val="right"/>
            </w:pPr>
            <w:r>
              <w:rPr>
                <w:sz w:val="20"/>
              </w:rPr>
              <w:t xml:space="preserve">469,0</w:t>
            </w:r>
          </w:p>
        </w:tc>
        <w:tc>
          <w:tcPr>
            <w:tcW w:w="1247" w:type="dxa"/>
          </w:tcPr>
          <w:p>
            <w:pPr>
              <w:pStyle w:val="0"/>
              <w:jc w:val="right"/>
            </w:pPr>
            <w:r>
              <w:rPr>
                <w:sz w:val="20"/>
              </w:rPr>
              <w:t xml:space="preserve">25,3</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494,3</w:t>
            </w:r>
          </w:p>
        </w:tc>
        <w:tc>
          <w:tcPr>
            <w:tcW w:w="1247" w:type="dxa"/>
          </w:tcPr>
          <w:p>
            <w:pPr>
              <w:pStyle w:val="0"/>
              <w:jc w:val="right"/>
            </w:pPr>
            <w:r>
              <w:rPr>
                <w:sz w:val="20"/>
              </w:rPr>
              <w:t xml:space="preserve">469,0</w:t>
            </w:r>
          </w:p>
        </w:tc>
        <w:tc>
          <w:tcPr>
            <w:tcW w:w="1247" w:type="dxa"/>
          </w:tcPr>
          <w:p>
            <w:pPr>
              <w:pStyle w:val="0"/>
              <w:jc w:val="right"/>
            </w:pPr>
            <w:r>
              <w:rPr>
                <w:sz w:val="20"/>
              </w:rPr>
              <w:t xml:space="preserve">25,3</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vMerge w:val="restart"/>
          </w:tcPr>
          <w:p>
            <w:pPr>
              <w:pStyle w:val="0"/>
              <w:jc w:val="both"/>
            </w:pPr>
            <w:r>
              <w:rPr>
                <w:sz w:val="20"/>
              </w:rPr>
              <w:t xml:space="preserve">5.3.5. Мероприятие "Субсидии бюджетам муниципальных образований Магаданской области на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985" w:type="dxa"/>
            <w:vMerge w:val="restart"/>
          </w:tcPr>
          <w:p>
            <w:pPr>
              <w:pStyle w:val="0"/>
              <w:jc w:val="center"/>
            </w:pPr>
            <w:r>
              <w:rPr>
                <w:sz w:val="20"/>
              </w:rPr>
              <w:t xml:space="preserve">Министерство внутренней, информационной и молодежной политики Магаданской области, из них:</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32 361,1</w:t>
            </w:r>
          </w:p>
        </w:tc>
        <w:tc>
          <w:tcPr>
            <w:tcW w:w="1247" w:type="dxa"/>
          </w:tcPr>
          <w:p>
            <w:pPr>
              <w:pStyle w:val="0"/>
              <w:jc w:val="right"/>
            </w:pPr>
            <w:r>
              <w:rPr>
                <w:sz w:val="20"/>
              </w:rPr>
              <w:t xml:space="preserve">6 989,7</w:t>
            </w:r>
          </w:p>
        </w:tc>
        <w:tc>
          <w:tcPr>
            <w:tcW w:w="1247" w:type="dxa"/>
          </w:tcPr>
          <w:p>
            <w:pPr>
              <w:pStyle w:val="0"/>
              <w:jc w:val="right"/>
            </w:pPr>
            <w:r>
              <w:rPr>
                <w:sz w:val="20"/>
              </w:rPr>
              <w:t xml:space="preserve">8 172,2</w:t>
            </w:r>
          </w:p>
        </w:tc>
        <w:tc>
          <w:tcPr>
            <w:tcW w:w="1247" w:type="dxa"/>
          </w:tcPr>
          <w:p>
            <w:pPr>
              <w:pStyle w:val="0"/>
              <w:jc w:val="right"/>
            </w:pPr>
            <w:r>
              <w:rPr>
                <w:sz w:val="20"/>
              </w:rPr>
              <w:t xml:space="preserve">8 599,6</w:t>
            </w:r>
          </w:p>
        </w:tc>
        <w:tc>
          <w:tcPr>
            <w:tcW w:w="1247" w:type="dxa"/>
          </w:tcPr>
          <w:p>
            <w:pPr>
              <w:pStyle w:val="0"/>
              <w:jc w:val="right"/>
            </w:pPr>
            <w:r>
              <w:rPr>
                <w:sz w:val="20"/>
              </w:rPr>
              <w:t xml:space="preserve">8 599,6</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32 361,1</w:t>
            </w:r>
          </w:p>
        </w:tc>
        <w:tc>
          <w:tcPr>
            <w:tcW w:w="1247" w:type="dxa"/>
          </w:tcPr>
          <w:p>
            <w:pPr>
              <w:pStyle w:val="0"/>
              <w:jc w:val="right"/>
            </w:pPr>
            <w:r>
              <w:rPr>
                <w:sz w:val="20"/>
              </w:rPr>
              <w:t xml:space="preserve">6 989,7</w:t>
            </w:r>
          </w:p>
        </w:tc>
        <w:tc>
          <w:tcPr>
            <w:tcW w:w="1247" w:type="dxa"/>
          </w:tcPr>
          <w:p>
            <w:pPr>
              <w:pStyle w:val="0"/>
              <w:jc w:val="right"/>
            </w:pPr>
            <w:r>
              <w:rPr>
                <w:sz w:val="20"/>
              </w:rPr>
              <w:t xml:space="preserve">8 172,2</w:t>
            </w:r>
          </w:p>
        </w:tc>
        <w:tc>
          <w:tcPr>
            <w:tcW w:w="1247" w:type="dxa"/>
          </w:tcPr>
          <w:p>
            <w:pPr>
              <w:pStyle w:val="0"/>
              <w:jc w:val="right"/>
            </w:pPr>
            <w:r>
              <w:rPr>
                <w:sz w:val="20"/>
              </w:rPr>
              <w:t xml:space="preserve">8 599,6</w:t>
            </w:r>
          </w:p>
        </w:tc>
        <w:tc>
          <w:tcPr>
            <w:tcW w:w="1247" w:type="dxa"/>
          </w:tcPr>
          <w:p>
            <w:pPr>
              <w:pStyle w:val="0"/>
              <w:jc w:val="right"/>
            </w:pPr>
            <w:r>
              <w:rPr>
                <w:sz w:val="20"/>
              </w:rPr>
              <w:t xml:space="preserve">8 599,6</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vMerge w:val="continue"/>
          </w:tcPr>
          <w:p/>
        </w:tc>
        <w:tc>
          <w:tcPr>
            <w:tcW w:w="1985" w:type="dxa"/>
            <w:vMerge w:val="restart"/>
          </w:tcPr>
          <w:p>
            <w:pPr>
              <w:pStyle w:val="0"/>
              <w:jc w:val="center"/>
            </w:pPr>
            <w:r>
              <w:rPr>
                <w:sz w:val="20"/>
              </w:rPr>
              <w:t xml:space="preserve">ОМС МО (по согласованию)</w:t>
            </w:r>
          </w:p>
        </w:tc>
        <w:tc>
          <w:tcPr>
            <w:tcW w:w="1984" w:type="dxa"/>
          </w:tcPr>
          <w:p>
            <w:pPr>
              <w:pStyle w:val="0"/>
              <w:jc w:val="center"/>
            </w:pPr>
            <w:r>
              <w:rPr>
                <w:sz w:val="20"/>
              </w:rPr>
              <w:t xml:space="preserve">всего:</w:t>
            </w:r>
          </w:p>
        </w:tc>
        <w:tc>
          <w:tcPr>
            <w:tcW w:w="1417" w:type="dxa"/>
          </w:tcPr>
          <w:p>
            <w:pPr>
              <w:pStyle w:val="0"/>
              <w:jc w:val="right"/>
            </w:pPr>
            <w:r>
              <w:rPr>
                <w:sz w:val="20"/>
              </w:rPr>
              <w:t xml:space="preserve">32 361,1</w:t>
            </w:r>
          </w:p>
        </w:tc>
        <w:tc>
          <w:tcPr>
            <w:tcW w:w="1247" w:type="dxa"/>
          </w:tcPr>
          <w:p>
            <w:pPr>
              <w:pStyle w:val="0"/>
              <w:jc w:val="right"/>
            </w:pPr>
            <w:r>
              <w:rPr>
                <w:sz w:val="20"/>
              </w:rPr>
              <w:t xml:space="preserve">6 989,7</w:t>
            </w:r>
          </w:p>
        </w:tc>
        <w:tc>
          <w:tcPr>
            <w:tcW w:w="1247" w:type="dxa"/>
          </w:tcPr>
          <w:p>
            <w:pPr>
              <w:pStyle w:val="0"/>
              <w:jc w:val="right"/>
            </w:pPr>
            <w:r>
              <w:rPr>
                <w:sz w:val="20"/>
              </w:rPr>
              <w:t xml:space="preserve">8 172,2</w:t>
            </w:r>
          </w:p>
        </w:tc>
        <w:tc>
          <w:tcPr>
            <w:tcW w:w="1247" w:type="dxa"/>
          </w:tcPr>
          <w:p>
            <w:pPr>
              <w:pStyle w:val="0"/>
              <w:jc w:val="right"/>
            </w:pPr>
            <w:r>
              <w:rPr>
                <w:sz w:val="20"/>
              </w:rPr>
              <w:t xml:space="preserve">8 599,6</w:t>
            </w:r>
          </w:p>
        </w:tc>
        <w:tc>
          <w:tcPr>
            <w:tcW w:w="1247" w:type="dxa"/>
          </w:tcPr>
          <w:p>
            <w:pPr>
              <w:pStyle w:val="0"/>
              <w:jc w:val="right"/>
            </w:pPr>
            <w:r>
              <w:rPr>
                <w:sz w:val="20"/>
              </w:rPr>
              <w:t xml:space="preserve">8 599,6</w:t>
            </w:r>
          </w:p>
        </w:tc>
      </w:tr>
      <w:tr>
        <w:tc>
          <w:tcPr>
            <w:vMerge w:val="continue"/>
          </w:tcPr>
          <w:p/>
        </w:tc>
        <w:tc>
          <w:tcPr>
            <w:vMerge w:val="continue"/>
          </w:tcPr>
          <w:p/>
        </w:tc>
        <w:tc>
          <w:tcPr>
            <w:tcW w:w="1984" w:type="dxa"/>
          </w:tcPr>
          <w:p>
            <w:pPr>
              <w:pStyle w:val="0"/>
              <w:jc w:val="center"/>
            </w:pPr>
            <w:r>
              <w:rPr>
                <w:sz w:val="20"/>
              </w:rPr>
              <w:t xml:space="preserve">ОБ</w:t>
            </w:r>
          </w:p>
        </w:tc>
        <w:tc>
          <w:tcPr>
            <w:tcW w:w="1417" w:type="dxa"/>
          </w:tcPr>
          <w:p>
            <w:pPr>
              <w:pStyle w:val="0"/>
              <w:jc w:val="right"/>
            </w:pPr>
            <w:r>
              <w:rPr>
                <w:sz w:val="20"/>
              </w:rPr>
              <w:t xml:space="preserve">32 361,1</w:t>
            </w:r>
          </w:p>
        </w:tc>
        <w:tc>
          <w:tcPr>
            <w:tcW w:w="1247" w:type="dxa"/>
          </w:tcPr>
          <w:p>
            <w:pPr>
              <w:pStyle w:val="0"/>
              <w:jc w:val="right"/>
            </w:pPr>
            <w:r>
              <w:rPr>
                <w:sz w:val="20"/>
              </w:rPr>
              <w:t xml:space="preserve">6 989,7</w:t>
            </w:r>
          </w:p>
        </w:tc>
        <w:tc>
          <w:tcPr>
            <w:tcW w:w="1247" w:type="dxa"/>
          </w:tcPr>
          <w:p>
            <w:pPr>
              <w:pStyle w:val="0"/>
              <w:jc w:val="right"/>
            </w:pPr>
            <w:r>
              <w:rPr>
                <w:sz w:val="20"/>
              </w:rPr>
              <w:t xml:space="preserve">8 172,2</w:t>
            </w:r>
          </w:p>
        </w:tc>
        <w:tc>
          <w:tcPr>
            <w:tcW w:w="1247" w:type="dxa"/>
          </w:tcPr>
          <w:p>
            <w:pPr>
              <w:pStyle w:val="0"/>
              <w:jc w:val="right"/>
            </w:pPr>
            <w:r>
              <w:rPr>
                <w:sz w:val="20"/>
              </w:rPr>
              <w:t xml:space="preserve">8 599,6</w:t>
            </w:r>
          </w:p>
        </w:tc>
        <w:tc>
          <w:tcPr>
            <w:tcW w:w="1247" w:type="dxa"/>
          </w:tcPr>
          <w:p>
            <w:pPr>
              <w:pStyle w:val="0"/>
              <w:jc w:val="right"/>
            </w:pPr>
            <w:r>
              <w:rPr>
                <w:sz w:val="20"/>
              </w:rPr>
              <w:t xml:space="preserve">8 599,6</w:t>
            </w:r>
          </w:p>
        </w:tc>
      </w:tr>
      <w:tr>
        <w:tc>
          <w:tcPr>
            <w:vMerge w:val="continue"/>
          </w:tcPr>
          <w:p/>
        </w:tc>
        <w:tc>
          <w:tcPr>
            <w:vMerge w:val="continue"/>
          </w:tcPr>
          <w:p/>
        </w:tc>
        <w:tc>
          <w:tcPr>
            <w:tcW w:w="1984" w:type="dxa"/>
          </w:tcPr>
          <w:p>
            <w:pPr>
              <w:pStyle w:val="0"/>
              <w:jc w:val="center"/>
            </w:pPr>
            <w:r>
              <w:rPr>
                <w:sz w:val="20"/>
              </w:rPr>
              <w:t xml:space="preserve">МБ</w:t>
            </w:r>
          </w:p>
        </w:tc>
        <w:tc>
          <w:tcPr>
            <w:tcW w:w="141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c>
          <w:tcPr>
            <w:tcW w:w="1247" w:type="dxa"/>
          </w:tcPr>
          <w:p>
            <w:pPr>
              <w:pStyle w:val="0"/>
              <w:jc w:val="right"/>
            </w:pPr>
            <w:r>
              <w:rPr>
                <w:sz w:val="20"/>
              </w:rPr>
              <w:t xml:space="preserve">-</w:t>
            </w:r>
          </w:p>
        </w:tc>
      </w:tr>
      <w:tr>
        <w:tc>
          <w:tcPr>
            <w:tcW w:w="2836" w:type="dxa"/>
          </w:tcPr>
          <w:p>
            <w:pPr>
              <w:pStyle w:val="0"/>
              <w:jc w:val="both"/>
            </w:pPr>
            <w:r>
              <w:rPr>
                <w:sz w:val="20"/>
              </w:rPr>
              <w:t xml:space="preserve">5.3.6. Мероприятие "Предоставление единовременной денежной выплаты представителям коренных малочисленных народов Севера, а также лицам, не относящимся к коренным малочисленным народам, но постоянно проживающим в местах традиционного проживания и традиционной хозяйственной деятельности коренных малочисленных народов на территории Магаданской области, которым было отказано Охотским территориальным управлением РосРыболовства в предоставлении водных биологических ресурсов"</w:t>
            </w:r>
          </w:p>
        </w:tc>
        <w:tc>
          <w:tcPr>
            <w:tcW w:w="1985" w:type="dxa"/>
          </w:tcPr>
          <w:p>
            <w:pPr>
              <w:pStyle w:val="0"/>
              <w:jc w:val="center"/>
            </w:pPr>
            <w:r>
              <w:rPr>
                <w:sz w:val="20"/>
              </w:rPr>
              <w:t xml:space="preserve">Минтруд</w:t>
            </w:r>
          </w:p>
        </w:tc>
        <w:tc>
          <w:tcPr>
            <w:tcW w:w="1984" w:type="dxa"/>
          </w:tcPr>
          <w:p>
            <w:pPr>
              <w:pStyle w:val="0"/>
              <w:jc w:val="center"/>
            </w:pPr>
            <w:r>
              <w:rPr>
                <w:sz w:val="20"/>
              </w:rPr>
              <w:t xml:space="preserve">ОБ</w:t>
            </w:r>
          </w:p>
        </w:tc>
        <w:tc>
          <w:tcPr>
            <w:tcW w:w="1417" w:type="dxa"/>
          </w:tcPr>
          <w:p>
            <w:pPr>
              <w:pStyle w:val="0"/>
              <w:jc w:val="right"/>
            </w:pPr>
            <w:r>
              <w:rPr>
                <w:sz w:val="20"/>
              </w:rPr>
              <w:t xml:space="preserve">14 285,5</w:t>
            </w:r>
          </w:p>
        </w:tc>
        <w:tc>
          <w:tcPr>
            <w:tcW w:w="1247" w:type="dxa"/>
          </w:tcPr>
          <w:p>
            <w:pPr>
              <w:pStyle w:val="0"/>
              <w:jc w:val="right"/>
            </w:pPr>
            <w:r>
              <w:rPr>
                <w:sz w:val="20"/>
              </w:rPr>
              <w:t xml:space="preserve">2 923,3</w:t>
            </w:r>
          </w:p>
        </w:tc>
        <w:tc>
          <w:tcPr>
            <w:tcW w:w="1247" w:type="dxa"/>
          </w:tcPr>
          <w:p>
            <w:pPr>
              <w:pStyle w:val="0"/>
              <w:jc w:val="right"/>
            </w:pPr>
            <w:r>
              <w:rPr>
                <w:sz w:val="20"/>
              </w:rPr>
              <w:t xml:space="preserve">3 787,4</w:t>
            </w:r>
          </w:p>
        </w:tc>
        <w:tc>
          <w:tcPr>
            <w:tcW w:w="1247" w:type="dxa"/>
          </w:tcPr>
          <w:p>
            <w:pPr>
              <w:pStyle w:val="0"/>
              <w:jc w:val="right"/>
            </w:pPr>
            <w:r>
              <w:rPr>
                <w:sz w:val="20"/>
              </w:rPr>
              <w:t xml:space="preserve">3 787,4</w:t>
            </w:r>
          </w:p>
        </w:tc>
        <w:tc>
          <w:tcPr>
            <w:tcW w:w="1247" w:type="dxa"/>
          </w:tcPr>
          <w:p>
            <w:pPr>
              <w:pStyle w:val="0"/>
              <w:jc w:val="right"/>
            </w:pPr>
            <w:r>
              <w:rPr>
                <w:sz w:val="20"/>
              </w:rPr>
              <w:t xml:space="preserve">3 787,4</w:t>
            </w:r>
          </w:p>
        </w:tc>
      </w:tr>
    </w:tbl>
    <w:p>
      <w:pPr>
        <w:sectPr>
          <w:headerReference w:type="default" r:id="rId123"/>
          <w:headerReference w:type="first" r:id="rId123"/>
          <w:footerReference w:type="default" r:id="rId124"/>
          <w:footerReference w:type="first" r:id="rId124"/>
          <w:pgSz w:w="16838" w:h="11906" w:orient="landscape"/>
          <w:pgMar w:top="1134" w:right="1134" w:bottom="567" w:left="1134" w:header="0" w:footer="0" w:gutter="0"/>
          <w:titlePg/>
        </w:sectPr>
      </w:pP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"Содействие развитию институтов</w:t>
      </w:r>
    </w:p>
    <w:p>
      <w:pPr>
        <w:pStyle w:val="0"/>
        <w:jc w:val="right"/>
      </w:pPr>
      <w:r>
        <w:rPr>
          <w:sz w:val="20"/>
        </w:rPr>
        <w:t xml:space="preserve">гражданского общества</w:t>
      </w:r>
    </w:p>
    <w:p>
      <w:pPr>
        <w:pStyle w:val="0"/>
        <w:jc w:val="right"/>
      </w:pPr>
      <w:r>
        <w:rPr>
          <w:sz w:val="20"/>
        </w:rPr>
        <w:t xml:space="preserve">и 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остановление Правительства Магаданской области от 07.11.2022 N 87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07.11.2022 N 872-пп)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4717" w:name="P4717"/>
    <w:bookmarkEnd w:id="4717"/>
    <w:p>
      <w:pPr>
        <w:pStyle w:val="0"/>
        <w:jc w:val="center"/>
      </w:pPr>
      <w:r>
        <w:rPr>
          <w:sz w:val="20"/>
          <w:b w:val="on"/>
        </w:rPr>
        <w:t xml:space="preserve">ЗАЯВКА</w:t>
      </w:r>
    </w:p>
    <w:p>
      <w:pPr>
        <w:pStyle w:val="0"/>
        <w:jc w:val="center"/>
      </w:pPr>
      <w:r>
        <w:rPr>
          <w:sz w:val="20"/>
          <w:b w:val="on"/>
        </w:rPr>
        <w:t xml:space="preserve">на участие в конкурсном отборе городских округов Магаданской</w:t>
      </w:r>
    </w:p>
    <w:p>
      <w:pPr>
        <w:pStyle w:val="0"/>
        <w:jc w:val="center"/>
      </w:pPr>
      <w:r>
        <w:rPr>
          <w:sz w:val="20"/>
          <w:b w:val="on"/>
        </w:rPr>
        <w:t xml:space="preserve">области для предоставления субсидий из областного бюджета</w:t>
      </w:r>
    </w:p>
    <w:p>
      <w:pPr>
        <w:pStyle w:val="0"/>
        <w:jc w:val="center"/>
      </w:pPr>
      <w:r>
        <w:rPr>
          <w:sz w:val="20"/>
          <w:b w:val="on"/>
        </w:rPr>
        <w:t xml:space="preserve">бюджетам городских округов Магаданской области на реализацию</w:t>
      </w:r>
    </w:p>
    <w:p>
      <w:pPr>
        <w:pStyle w:val="0"/>
        <w:jc w:val="center"/>
      </w:pPr>
      <w:r>
        <w:rPr>
          <w:sz w:val="20"/>
          <w:b w:val="on"/>
        </w:rPr>
        <w:t xml:space="preserve">мероприятий по поддержке социально ориентированных</w:t>
      </w:r>
    </w:p>
    <w:p>
      <w:pPr>
        <w:pStyle w:val="0"/>
        <w:jc w:val="center"/>
      </w:pPr>
      <w:r>
        <w:rPr>
          <w:sz w:val="20"/>
          <w:b w:val="on"/>
        </w:rPr>
        <w:t xml:space="preserve">некоммерческих организаций и мероприятий, направленных</w:t>
      </w:r>
    </w:p>
    <w:p>
      <w:pPr>
        <w:pStyle w:val="0"/>
        <w:jc w:val="center"/>
      </w:pPr>
      <w:r>
        <w:rPr>
          <w:sz w:val="20"/>
          <w:b w:val="on"/>
        </w:rPr>
        <w:t xml:space="preserve">на развитие гражданских инициатив и территориальных</w:t>
      </w:r>
    </w:p>
    <w:p>
      <w:pPr>
        <w:pStyle w:val="0"/>
        <w:jc w:val="center"/>
      </w:pPr>
      <w:r>
        <w:rPr>
          <w:sz w:val="20"/>
          <w:b w:val="on"/>
        </w:rPr>
        <w:t xml:space="preserve">общественных самоуправлений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9"/>
        <w:gridCol w:w="3118"/>
      </w:tblGrid>
      <w:tr>
        <w:tc>
          <w:tcPr>
            <w:tcW w:w="5949" w:type="dxa"/>
          </w:tcPr>
          <w:p>
            <w:pPr>
              <w:pStyle w:val="0"/>
              <w:jc w:val="center"/>
            </w:pPr>
            <w:r>
              <w:rPr>
                <w:sz w:val="20"/>
              </w:rPr>
              <w:t xml:space="preserve">Наименование муниципального образования Магаданской области</w:t>
            </w:r>
          </w:p>
        </w:tc>
        <w:tc>
          <w:tcPr>
            <w:tcW w:w="3118" w:type="dxa"/>
          </w:tcPr>
          <w:p>
            <w:pPr>
              <w:pStyle w:val="0"/>
            </w:pPr>
            <w:r>
              <w:rPr>
                <w:sz w:val="20"/>
              </w:rPr>
            </w:r>
          </w:p>
        </w:tc>
      </w:tr>
      <w:tr>
        <w:tc>
          <w:tcPr>
            <w:gridSpan w:val="2"/>
            <w:tcW w:w="9067" w:type="dxa"/>
          </w:tcPr>
          <w:p>
            <w:pPr>
              <w:pStyle w:val="0"/>
              <w:outlineLvl w:val="2"/>
              <w:jc w:val="center"/>
            </w:pPr>
            <w:r>
              <w:rPr>
                <w:sz w:val="20"/>
              </w:rPr>
              <w:t xml:space="preserve">1. Исполнительно-распорядительный орган городского округа Магаданской области</w:t>
            </w:r>
          </w:p>
        </w:tc>
      </w:tr>
      <w:tr>
        <w:tc>
          <w:tcPr>
            <w:tcW w:w="5949" w:type="dxa"/>
          </w:tcPr>
          <w:p>
            <w:pPr>
              <w:pStyle w:val="0"/>
              <w:jc w:val="center"/>
            </w:pPr>
            <w:r>
              <w:rPr>
                <w:sz w:val="20"/>
              </w:rPr>
              <w:t xml:space="preserve">Наименование исполнительно-распорядительного органа</w:t>
            </w:r>
          </w:p>
        </w:tc>
        <w:tc>
          <w:tcPr>
            <w:tcW w:w="3118" w:type="dxa"/>
          </w:tcPr>
          <w:p>
            <w:pPr>
              <w:pStyle w:val="0"/>
            </w:pPr>
            <w:r>
              <w:rPr>
                <w:sz w:val="20"/>
              </w:rPr>
            </w:r>
          </w:p>
        </w:tc>
      </w:tr>
      <w:tr>
        <w:tc>
          <w:tcPr>
            <w:tcW w:w="5949" w:type="dxa"/>
          </w:tcPr>
          <w:p>
            <w:pPr>
              <w:pStyle w:val="0"/>
              <w:jc w:val="center"/>
            </w:pPr>
            <w:r>
              <w:rPr>
                <w:sz w:val="20"/>
              </w:rPr>
              <w:t xml:space="preserve">Почтовый адрес</w:t>
            </w:r>
          </w:p>
        </w:tc>
        <w:tc>
          <w:tcPr>
            <w:tcW w:w="3118" w:type="dxa"/>
          </w:tcPr>
          <w:p>
            <w:pPr>
              <w:pStyle w:val="0"/>
            </w:pPr>
            <w:r>
              <w:rPr>
                <w:sz w:val="20"/>
              </w:rPr>
            </w:r>
          </w:p>
        </w:tc>
      </w:tr>
      <w:tr>
        <w:tc>
          <w:tcPr>
            <w:tcW w:w="5949" w:type="dxa"/>
          </w:tcPr>
          <w:p>
            <w:pPr>
              <w:pStyle w:val="0"/>
              <w:jc w:val="center"/>
            </w:pPr>
            <w:r>
              <w:rPr>
                <w:sz w:val="20"/>
              </w:rPr>
              <w:t xml:space="preserve">Телефон</w:t>
            </w:r>
          </w:p>
        </w:tc>
        <w:tc>
          <w:tcPr>
            <w:tcW w:w="3118" w:type="dxa"/>
          </w:tcPr>
          <w:p>
            <w:pPr>
              <w:pStyle w:val="0"/>
            </w:pPr>
            <w:r>
              <w:rPr>
                <w:sz w:val="20"/>
              </w:rPr>
            </w:r>
          </w:p>
        </w:tc>
      </w:tr>
      <w:tr>
        <w:tc>
          <w:tcPr>
            <w:tcW w:w="5949" w:type="dxa"/>
          </w:tcPr>
          <w:p>
            <w:pPr>
              <w:pStyle w:val="0"/>
              <w:jc w:val="center"/>
            </w:pPr>
            <w:r>
              <w:rPr>
                <w:sz w:val="20"/>
              </w:rPr>
              <w:t xml:space="preserve">Сайт в сети "Интернет"</w:t>
            </w:r>
          </w:p>
        </w:tc>
        <w:tc>
          <w:tcPr>
            <w:tcW w:w="3118" w:type="dxa"/>
          </w:tcPr>
          <w:p>
            <w:pPr>
              <w:pStyle w:val="0"/>
            </w:pPr>
            <w:r>
              <w:rPr>
                <w:sz w:val="20"/>
              </w:rPr>
            </w:r>
          </w:p>
        </w:tc>
      </w:tr>
      <w:tr>
        <w:tc>
          <w:tcPr>
            <w:tcW w:w="5949" w:type="dxa"/>
          </w:tcPr>
          <w:p>
            <w:pPr>
              <w:pStyle w:val="0"/>
              <w:jc w:val="center"/>
            </w:pPr>
            <w:r>
              <w:rPr>
                <w:sz w:val="20"/>
              </w:rPr>
              <w:t xml:space="preserve">Адрес электронной почты</w:t>
            </w:r>
          </w:p>
        </w:tc>
        <w:tc>
          <w:tcPr>
            <w:tcW w:w="3118" w:type="dxa"/>
          </w:tcPr>
          <w:p>
            <w:pPr>
              <w:pStyle w:val="0"/>
            </w:pPr>
            <w:r>
              <w:rPr>
                <w:sz w:val="20"/>
              </w:rPr>
            </w:r>
          </w:p>
        </w:tc>
      </w:tr>
      <w:tr>
        <w:tc>
          <w:tcPr>
            <w:gridSpan w:val="2"/>
            <w:tcW w:w="9067" w:type="dxa"/>
          </w:tcPr>
          <w:p>
            <w:pPr>
              <w:pStyle w:val="0"/>
              <w:outlineLvl w:val="2"/>
              <w:jc w:val="center"/>
            </w:pPr>
            <w:r>
              <w:rPr>
                <w:sz w:val="20"/>
              </w:rPr>
              <w:t xml:space="preserve">2. Ответственное лицо органа городского округа Магаданской области, курирующий вопросы поддержки СО НКО, ТОС</w:t>
            </w:r>
          </w:p>
        </w:tc>
      </w:tr>
      <w:tr>
        <w:tc>
          <w:tcPr>
            <w:tcW w:w="5949" w:type="dxa"/>
          </w:tcPr>
          <w:p>
            <w:pPr>
              <w:pStyle w:val="0"/>
              <w:jc w:val="center"/>
            </w:pPr>
            <w:r>
              <w:rPr>
                <w:sz w:val="20"/>
              </w:rPr>
              <w:t xml:space="preserve">Наименование должности</w:t>
            </w:r>
          </w:p>
        </w:tc>
        <w:tc>
          <w:tcPr>
            <w:tcW w:w="3118" w:type="dxa"/>
          </w:tcPr>
          <w:p>
            <w:pPr>
              <w:pStyle w:val="0"/>
            </w:pPr>
            <w:r>
              <w:rPr>
                <w:sz w:val="20"/>
              </w:rPr>
            </w:r>
          </w:p>
        </w:tc>
      </w:tr>
      <w:tr>
        <w:tc>
          <w:tcPr>
            <w:tcW w:w="5949" w:type="dxa"/>
          </w:tcPr>
          <w:p>
            <w:pPr>
              <w:pStyle w:val="0"/>
              <w:jc w:val="center"/>
            </w:pPr>
            <w:r>
              <w:rPr>
                <w:sz w:val="20"/>
              </w:rPr>
              <w:t xml:space="preserve">Фамилия, имя, отчество</w:t>
            </w:r>
          </w:p>
        </w:tc>
        <w:tc>
          <w:tcPr>
            <w:tcW w:w="3118" w:type="dxa"/>
          </w:tcPr>
          <w:p>
            <w:pPr>
              <w:pStyle w:val="0"/>
            </w:pPr>
            <w:r>
              <w:rPr>
                <w:sz w:val="20"/>
              </w:rPr>
            </w:r>
          </w:p>
        </w:tc>
      </w:tr>
      <w:tr>
        <w:tc>
          <w:tcPr>
            <w:tcW w:w="5949" w:type="dxa"/>
          </w:tcPr>
          <w:p>
            <w:pPr>
              <w:pStyle w:val="0"/>
              <w:jc w:val="center"/>
            </w:pPr>
            <w:r>
              <w:rPr>
                <w:sz w:val="20"/>
              </w:rPr>
              <w:t xml:space="preserve">Телефон</w:t>
            </w:r>
          </w:p>
        </w:tc>
        <w:tc>
          <w:tcPr>
            <w:tcW w:w="3118" w:type="dxa"/>
          </w:tcPr>
          <w:p>
            <w:pPr>
              <w:pStyle w:val="0"/>
            </w:pPr>
            <w:r>
              <w:rPr>
                <w:sz w:val="20"/>
              </w:rPr>
            </w:r>
          </w:p>
        </w:tc>
      </w:tr>
      <w:tr>
        <w:tc>
          <w:tcPr>
            <w:gridSpan w:val="2"/>
            <w:tcW w:w="9067" w:type="dxa"/>
          </w:tcPr>
          <w:p>
            <w:pPr>
              <w:pStyle w:val="0"/>
              <w:outlineLvl w:val="2"/>
              <w:jc w:val="center"/>
            </w:pPr>
            <w:r>
              <w:rPr>
                <w:sz w:val="20"/>
              </w:rPr>
              <w:t xml:space="preserve">3. Уполномоченный орган местного самоуправления, осуществляющий полномочия в сфере поддержки СО НКО, ТОС</w:t>
            </w:r>
          </w:p>
        </w:tc>
      </w:tr>
      <w:tr>
        <w:tc>
          <w:tcPr>
            <w:tcW w:w="5949" w:type="dxa"/>
          </w:tcPr>
          <w:p>
            <w:pPr>
              <w:pStyle w:val="0"/>
              <w:jc w:val="center"/>
            </w:pPr>
            <w:r>
              <w:rPr>
                <w:sz w:val="20"/>
              </w:rPr>
              <w:t xml:space="preserve">Наименование уполномоченного органа (отдела, управления)</w:t>
            </w:r>
          </w:p>
        </w:tc>
        <w:tc>
          <w:tcPr>
            <w:tcW w:w="3118" w:type="dxa"/>
          </w:tcPr>
          <w:p>
            <w:pPr>
              <w:pStyle w:val="0"/>
            </w:pPr>
            <w:r>
              <w:rPr>
                <w:sz w:val="20"/>
              </w:rPr>
            </w:r>
          </w:p>
        </w:tc>
      </w:tr>
      <w:tr>
        <w:tc>
          <w:tcPr>
            <w:tcW w:w="5949" w:type="dxa"/>
          </w:tcPr>
          <w:p>
            <w:pPr>
              <w:pStyle w:val="0"/>
              <w:jc w:val="center"/>
            </w:pPr>
            <w:r>
              <w:rPr>
                <w:sz w:val="20"/>
              </w:rPr>
              <w:t xml:space="preserve">Фамилия, имя, отчество начальника уполномоченного органа (отдела, управления)</w:t>
            </w:r>
          </w:p>
        </w:tc>
        <w:tc>
          <w:tcPr>
            <w:tcW w:w="3118" w:type="dxa"/>
          </w:tcPr>
          <w:p>
            <w:pPr>
              <w:pStyle w:val="0"/>
            </w:pPr>
            <w:r>
              <w:rPr>
                <w:sz w:val="20"/>
              </w:rPr>
            </w:r>
          </w:p>
        </w:tc>
      </w:tr>
      <w:tr>
        <w:tc>
          <w:tcPr>
            <w:tcW w:w="5949" w:type="dxa"/>
          </w:tcPr>
          <w:p>
            <w:pPr>
              <w:pStyle w:val="0"/>
              <w:jc w:val="center"/>
            </w:pPr>
            <w:r>
              <w:rPr>
                <w:sz w:val="20"/>
              </w:rPr>
              <w:t xml:space="preserve">Телефон</w:t>
            </w:r>
          </w:p>
        </w:tc>
        <w:tc>
          <w:tcPr>
            <w:tcW w:w="3118" w:type="dxa"/>
          </w:tcPr>
          <w:p>
            <w:pPr>
              <w:pStyle w:val="0"/>
            </w:pPr>
            <w:r>
              <w:rPr>
                <w:sz w:val="20"/>
              </w:rPr>
            </w:r>
          </w:p>
        </w:tc>
      </w:tr>
      <w:tr>
        <w:tc>
          <w:tcPr>
            <w:tcW w:w="5949" w:type="dxa"/>
          </w:tcPr>
          <w:p>
            <w:pPr>
              <w:pStyle w:val="0"/>
              <w:jc w:val="center"/>
            </w:pPr>
            <w:r>
              <w:rPr>
                <w:sz w:val="20"/>
              </w:rPr>
              <w:t xml:space="preserve">Адрес электронной почты</w:t>
            </w:r>
          </w:p>
        </w:tc>
        <w:tc>
          <w:tcPr>
            <w:tcW w:w="3118" w:type="dxa"/>
          </w:tcPr>
          <w:p>
            <w:pPr>
              <w:pStyle w:val="0"/>
            </w:pPr>
            <w:r>
              <w:rPr>
                <w:sz w:val="20"/>
              </w:rPr>
            </w:r>
          </w:p>
        </w:tc>
      </w:tr>
      <w:tr>
        <w:tc>
          <w:tcPr>
            <w:gridSpan w:val="2"/>
            <w:tcW w:w="9067" w:type="dxa"/>
          </w:tcPr>
          <w:p>
            <w:pPr>
              <w:pStyle w:val="0"/>
              <w:outlineLvl w:val="2"/>
              <w:jc w:val="center"/>
            </w:pPr>
            <w:r>
              <w:rPr>
                <w:sz w:val="20"/>
              </w:rPr>
              <w:t xml:space="preserve">4. Социально ориентированные некоммерческие организации городского округа</w:t>
            </w:r>
          </w:p>
        </w:tc>
      </w:tr>
      <w:tr>
        <w:tc>
          <w:tcPr>
            <w:tcW w:w="5949" w:type="dxa"/>
          </w:tcPr>
          <w:p>
            <w:pPr>
              <w:pStyle w:val="0"/>
              <w:jc w:val="center"/>
            </w:pPr>
            <w:r>
              <w:rPr>
                <w:sz w:val="20"/>
              </w:rPr>
              <w:t xml:space="preserve">Количество некоммерческих организаций, зарегистрированных на территории округа</w:t>
            </w:r>
          </w:p>
        </w:tc>
        <w:tc>
          <w:tcPr>
            <w:tcW w:w="3118" w:type="dxa"/>
          </w:tcPr>
          <w:p>
            <w:pPr>
              <w:pStyle w:val="0"/>
            </w:pPr>
            <w:r>
              <w:rPr>
                <w:sz w:val="20"/>
              </w:rPr>
            </w:r>
          </w:p>
        </w:tc>
      </w:tr>
      <w:tr>
        <w:tc>
          <w:tcPr>
            <w:tcW w:w="5949" w:type="dxa"/>
          </w:tcPr>
          <w:p>
            <w:pPr>
              <w:pStyle w:val="0"/>
              <w:jc w:val="center"/>
            </w:pPr>
            <w:r>
              <w:rPr>
                <w:sz w:val="20"/>
              </w:rPr>
              <w:t xml:space="preserve">Количество ТОС, зарегистрированных на территории округа</w:t>
            </w:r>
          </w:p>
        </w:tc>
        <w:tc>
          <w:tcPr>
            <w:tcW w:w="3118" w:type="dxa"/>
          </w:tcPr>
          <w:p>
            <w:pPr>
              <w:pStyle w:val="0"/>
            </w:pPr>
            <w:r>
              <w:rPr>
                <w:sz w:val="20"/>
              </w:rPr>
            </w:r>
          </w:p>
        </w:tc>
      </w:tr>
      <w:tr>
        <w:tc>
          <w:tcPr>
            <w:gridSpan w:val="2"/>
            <w:tcW w:w="9067" w:type="dxa"/>
          </w:tcPr>
          <w:p>
            <w:pPr>
              <w:pStyle w:val="0"/>
              <w:outlineLvl w:val="2"/>
              <w:jc w:val="center"/>
            </w:pPr>
            <w:r>
              <w:rPr>
                <w:sz w:val="20"/>
              </w:rPr>
              <w:t xml:space="preserve">5. Муниципальная программа поддержки СО НКО, ТОС</w:t>
            </w:r>
          </w:p>
        </w:tc>
      </w:tr>
      <w:tr>
        <w:tc>
          <w:tcPr>
            <w:tcW w:w="5949" w:type="dxa"/>
          </w:tcPr>
          <w:p>
            <w:pPr>
              <w:pStyle w:val="0"/>
              <w:jc w:val="center"/>
            </w:pPr>
            <w:r>
              <w:rPr>
                <w:sz w:val="20"/>
              </w:rPr>
              <w:t xml:space="preserve">Наименование программы</w:t>
            </w:r>
          </w:p>
        </w:tc>
        <w:tc>
          <w:tcPr>
            <w:tcW w:w="3118" w:type="dxa"/>
          </w:tcPr>
          <w:p>
            <w:pPr>
              <w:pStyle w:val="0"/>
            </w:pPr>
            <w:r>
              <w:rPr>
                <w:sz w:val="20"/>
              </w:rPr>
            </w:r>
          </w:p>
        </w:tc>
      </w:tr>
      <w:tr>
        <w:tc>
          <w:tcPr>
            <w:tcW w:w="5949" w:type="dxa"/>
          </w:tcPr>
          <w:p>
            <w:pPr>
              <w:pStyle w:val="0"/>
              <w:jc w:val="center"/>
            </w:pPr>
            <w:r>
              <w:rPr>
                <w:sz w:val="20"/>
              </w:rPr>
              <w:t xml:space="preserve">Наименование Основного мероприятия, направленного на поддержку СОНКО, муниципальной программы</w:t>
            </w:r>
          </w:p>
        </w:tc>
        <w:tc>
          <w:tcPr>
            <w:tcW w:w="3118" w:type="dxa"/>
          </w:tcPr>
          <w:p>
            <w:pPr>
              <w:pStyle w:val="0"/>
            </w:pPr>
            <w:r>
              <w:rPr>
                <w:sz w:val="20"/>
              </w:rPr>
            </w:r>
          </w:p>
        </w:tc>
      </w:tr>
      <w:tr>
        <w:tc>
          <w:tcPr>
            <w:tcW w:w="5949" w:type="dxa"/>
          </w:tcPr>
          <w:p>
            <w:pPr>
              <w:pStyle w:val="0"/>
              <w:jc w:val="center"/>
            </w:pPr>
            <w:r>
              <w:rPr>
                <w:sz w:val="20"/>
              </w:rPr>
              <w:t xml:space="preserve">Наименование, дата, номер нормативного правового акта об утверждении программы</w:t>
            </w:r>
          </w:p>
        </w:tc>
        <w:tc>
          <w:tcPr>
            <w:tcW w:w="3118" w:type="dxa"/>
          </w:tcPr>
          <w:p>
            <w:pPr>
              <w:pStyle w:val="0"/>
            </w:pPr>
            <w:r>
              <w:rPr>
                <w:sz w:val="20"/>
              </w:rPr>
            </w:r>
          </w:p>
        </w:tc>
      </w:tr>
      <w:tr>
        <w:tc>
          <w:tcPr>
            <w:tcW w:w="5949" w:type="dxa"/>
          </w:tcPr>
          <w:p>
            <w:pPr>
              <w:pStyle w:val="0"/>
              <w:jc w:val="center"/>
            </w:pPr>
            <w:r>
              <w:rPr>
                <w:sz w:val="20"/>
              </w:rPr>
              <w:t xml:space="preserve">Наименование, дата, номер нормативного правового акта, определяющего порядок предоставления субсидий СО НКО, ТОС, в т.ч. на конкурсной основе субсидий СО НКО (при наличии)</w:t>
            </w:r>
          </w:p>
        </w:tc>
        <w:tc>
          <w:tcPr>
            <w:tcW w:w="3118" w:type="dxa"/>
          </w:tcPr>
          <w:p>
            <w:pPr>
              <w:pStyle w:val="0"/>
            </w:pPr>
            <w:r>
              <w:rPr>
                <w:sz w:val="20"/>
              </w:rPr>
            </w:r>
          </w:p>
        </w:tc>
      </w:tr>
      <w:tr>
        <w:tc>
          <w:tcPr>
            <w:tcW w:w="5949" w:type="dxa"/>
          </w:tcPr>
          <w:p>
            <w:pPr>
              <w:pStyle w:val="0"/>
              <w:jc w:val="center"/>
            </w:pPr>
            <w:r>
              <w:rPr>
                <w:sz w:val="20"/>
              </w:rPr>
              <w:t xml:space="preserve">Объем бюджетных ассигнований, предусмотренных решением муниципального образования о бюджете городского округа на реализацию программы в текущем финансовом году (рублей)</w:t>
            </w:r>
          </w:p>
        </w:tc>
        <w:tc>
          <w:tcPr>
            <w:tcW w:w="3118" w:type="dxa"/>
          </w:tcPr>
          <w:p>
            <w:pPr>
              <w:pStyle w:val="0"/>
            </w:pPr>
            <w:r>
              <w:rPr>
                <w:sz w:val="20"/>
              </w:rPr>
            </w:r>
          </w:p>
        </w:tc>
      </w:tr>
      <w:tr>
        <w:tc>
          <w:tcPr>
            <w:tcW w:w="5949" w:type="dxa"/>
          </w:tcPr>
          <w:p>
            <w:pPr>
              <w:pStyle w:val="0"/>
              <w:jc w:val="center"/>
            </w:pPr>
            <w:r>
              <w:rPr>
                <w:sz w:val="20"/>
              </w:rPr>
              <w:t xml:space="preserve">из них на поддержку СО НКО, ТОС (рублей)</w:t>
            </w:r>
          </w:p>
        </w:tc>
        <w:tc>
          <w:tcPr>
            <w:tcW w:w="3118" w:type="dxa"/>
          </w:tcPr>
          <w:p>
            <w:pPr>
              <w:pStyle w:val="0"/>
            </w:pPr>
            <w:r>
              <w:rPr>
                <w:sz w:val="20"/>
              </w:rPr>
            </w:r>
          </w:p>
        </w:tc>
      </w:tr>
      <w:tr>
        <w:tc>
          <w:tcPr>
            <w:tcW w:w="5949" w:type="dxa"/>
          </w:tcPr>
          <w:p>
            <w:pPr>
              <w:pStyle w:val="0"/>
              <w:jc w:val="center"/>
            </w:pPr>
            <w:r>
              <w:rPr>
                <w:sz w:val="20"/>
              </w:rPr>
              <w:t xml:space="preserve">Запрашиваемый размер субсидии из бюджета Магаданской области (рублей)</w:t>
            </w:r>
          </w:p>
        </w:tc>
        <w:tc>
          <w:tcPr>
            <w:tcW w:w="3118" w:type="dxa"/>
          </w:tcPr>
          <w:p>
            <w:pPr>
              <w:pStyle w:val="0"/>
            </w:pPr>
            <w:r>
              <w:rPr>
                <w:sz w:val="20"/>
              </w:rPr>
            </w:r>
          </w:p>
        </w:tc>
      </w:tr>
      <w:tr>
        <w:tc>
          <w:tcPr>
            <w:tcW w:w="5949" w:type="dxa"/>
          </w:tcPr>
          <w:p>
            <w:pPr>
              <w:pStyle w:val="0"/>
              <w:jc w:val="center"/>
            </w:pPr>
            <w:r>
              <w:rPr>
                <w:sz w:val="20"/>
              </w:rPr>
              <w:t xml:space="preserve">Платежные реквизиты для перечисления субсидии</w:t>
            </w:r>
          </w:p>
        </w:tc>
        <w:tc>
          <w:tcPr>
            <w:tcW w:w="3118" w:type="dxa"/>
          </w:tcPr>
          <w:p>
            <w:pPr>
              <w:pStyle w:val="0"/>
              <w:jc w:val="both"/>
            </w:pPr>
            <w:r>
              <w:rPr>
                <w:sz w:val="20"/>
              </w:rPr>
              <w:t xml:space="preserve">- Наименование распорядительного органа:</w:t>
            </w:r>
          </w:p>
          <w:p>
            <w:pPr>
              <w:pStyle w:val="0"/>
              <w:jc w:val="both"/>
            </w:pPr>
            <w:r>
              <w:rPr>
                <w:sz w:val="20"/>
              </w:rPr>
              <w:t xml:space="preserve">- Место нахождения:</w:t>
            </w:r>
          </w:p>
          <w:p>
            <w:pPr>
              <w:pStyle w:val="0"/>
              <w:jc w:val="both"/>
            </w:pPr>
            <w:r>
              <w:rPr>
                <w:sz w:val="20"/>
              </w:rPr>
              <w:t xml:space="preserve">- БИК:</w:t>
            </w:r>
          </w:p>
          <w:p>
            <w:pPr>
              <w:pStyle w:val="0"/>
              <w:jc w:val="both"/>
            </w:pPr>
            <w:r>
              <w:rPr>
                <w:sz w:val="20"/>
              </w:rPr>
              <w:t xml:space="preserve">- Наименование банка:</w:t>
            </w:r>
          </w:p>
          <w:p>
            <w:pPr>
              <w:pStyle w:val="0"/>
              <w:jc w:val="both"/>
            </w:pPr>
            <w:r>
              <w:rPr>
                <w:sz w:val="20"/>
              </w:rPr>
              <w:t xml:space="preserve">- Лицевой счет:</w:t>
            </w:r>
          </w:p>
          <w:p>
            <w:pPr>
              <w:pStyle w:val="0"/>
              <w:jc w:val="both"/>
            </w:pPr>
            <w:r>
              <w:rPr>
                <w:sz w:val="20"/>
              </w:rPr>
              <w:t xml:space="preserve">- ИНН/КПП:</w:t>
            </w:r>
          </w:p>
          <w:p>
            <w:pPr>
              <w:pStyle w:val="0"/>
              <w:jc w:val="both"/>
            </w:pPr>
            <w:r>
              <w:rPr>
                <w:sz w:val="20"/>
              </w:rPr>
              <w:t xml:space="preserve">- ОГРН:</w:t>
            </w:r>
          </w:p>
          <w:p>
            <w:pPr>
              <w:pStyle w:val="0"/>
              <w:jc w:val="both"/>
            </w:pPr>
            <w:r>
              <w:rPr>
                <w:sz w:val="20"/>
              </w:rPr>
              <w:t xml:space="preserve">- </w:t>
            </w:r>
            <w:hyperlink w:history="0" r:id="rId130" w:tooltip="&quot;ОК 033-2013. Общероссийский классификатор территорий муниципальных образований&quot; (Том 8. Дальневосточны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w:t>
            </w:r>
          </w:p>
          <w:p>
            <w:pPr>
              <w:pStyle w:val="0"/>
              <w:jc w:val="both"/>
            </w:pPr>
            <w:r>
              <w:rPr>
                <w:sz w:val="20"/>
              </w:rPr>
              <w:t xml:space="preserve">- ОКПО:</w:t>
            </w:r>
          </w:p>
          <w:p>
            <w:pPr>
              <w:pStyle w:val="0"/>
              <w:jc w:val="both"/>
            </w:pPr>
            <w:r>
              <w:rPr>
                <w:sz w:val="20"/>
              </w:rPr>
              <w:t xml:space="preserve">- Единый казначейский счет (номер счета банка получателя средств):</w:t>
            </w:r>
          </w:p>
          <w:p>
            <w:pPr>
              <w:pStyle w:val="0"/>
              <w:jc w:val="both"/>
            </w:pPr>
            <w:r>
              <w:rPr>
                <w:sz w:val="20"/>
              </w:rPr>
              <w:t xml:space="preserve">- Номер казначейского счета (номер счета получателя):</w:t>
            </w:r>
          </w:p>
          <w:p>
            <w:pPr>
              <w:pStyle w:val="0"/>
              <w:jc w:val="both"/>
            </w:pPr>
            <w:r>
              <w:rPr>
                <w:sz w:val="20"/>
              </w:rPr>
              <w:t xml:space="preserve">- Код бюджетной классификации доходов:</w:t>
            </w:r>
          </w:p>
        </w:tc>
      </w:tr>
    </w:tbl>
    <w:p>
      <w:pPr>
        <w:pStyle w:val="0"/>
        <w:ind w:firstLine="540"/>
        <w:jc w:val="both"/>
      </w:pPr>
      <w:r>
        <w:rPr>
          <w:sz w:val="20"/>
        </w:rPr>
      </w:r>
    </w:p>
    <w:p>
      <w:pPr>
        <w:pStyle w:val="0"/>
        <w:ind w:firstLine="540"/>
        <w:jc w:val="both"/>
      </w:pPr>
      <w:r>
        <w:rPr>
          <w:sz w:val="20"/>
        </w:rPr>
        <w:t xml:space="preserve">Достоверность информации, представленной в составе заявки, гарантирую.</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798"/>
        <w:gridCol w:w="340"/>
        <w:gridCol w:w="1757"/>
        <w:gridCol w:w="340"/>
        <w:gridCol w:w="2835"/>
      </w:tblGrid>
      <w:tr>
        <w:tblPrEx>
          <w:tblBorders>
            <w:insideH w:val="single" w:sz="4"/>
          </w:tblBorders>
        </w:tblPrEx>
        <w:tc>
          <w:tcPr>
            <w:tcW w:w="37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r>
      <w:tr>
        <w:tc>
          <w:tcPr>
            <w:tcW w:w="3798" w:type="dxa"/>
            <w:tcBorders>
              <w:top w:val="single" w:sz="4"/>
              <w:left w:val="nil"/>
              <w:bottom w:val="nil"/>
              <w:right w:val="nil"/>
            </w:tcBorders>
          </w:tcPr>
          <w:p>
            <w:pPr>
              <w:pStyle w:val="0"/>
              <w:jc w:val="center"/>
            </w:pPr>
            <w:r>
              <w:rPr>
                <w:sz w:val="20"/>
              </w:rPr>
              <w:t xml:space="preserve">(наименование должности руководителя исполнительно-распорядительного органа городского округа Магаданской области)</w:t>
            </w:r>
          </w:p>
        </w:tc>
        <w:tc>
          <w:tcPr>
            <w:tcW w:w="340" w:type="dxa"/>
            <w:tcBorders>
              <w:top w:val="nil"/>
              <w:left w:val="nil"/>
              <w:bottom w:val="nil"/>
              <w:right w:val="nil"/>
            </w:tcBorders>
          </w:tcPr>
          <w:p>
            <w:pPr>
              <w:pStyle w:val="0"/>
              <w:jc w:val="center"/>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835" w:type="dxa"/>
            <w:tcBorders>
              <w:top w:val="single" w:sz="4"/>
              <w:left w:val="nil"/>
              <w:bottom w:val="nil"/>
              <w:right w:val="nil"/>
            </w:tcBorders>
          </w:tcPr>
          <w:p>
            <w:pPr>
              <w:pStyle w:val="0"/>
              <w:jc w:val="center"/>
            </w:pPr>
            <w:r>
              <w:rPr>
                <w:sz w:val="20"/>
              </w:rPr>
              <w:t xml:space="preserve">(фамилия, имя, отчество)</w:t>
            </w:r>
          </w:p>
        </w:tc>
      </w:tr>
      <w:tr>
        <w:tc>
          <w:tcPr>
            <w:tcW w:w="3798"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"___" ______________ 20__ г.</w:t>
            </w:r>
          </w:p>
        </w:tc>
        <w:tc>
          <w:tcPr>
            <w:tcW w:w="340"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"Содействие развитию институтов</w:t>
      </w:r>
    </w:p>
    <w:p>
      <w:pPr>
        <w:pStyle w:val="0"/>
        <w:jc w:val="right"/>
      </w:pPr>
      <w:r>
        <w:rPr>
          <w:sz w:val="20"/>
        </w:rPr>
        <w:t xml:space="preserve">гражданского общества</w:t>
      </w:r>
    </w:p>
    <w:p>
      <w:pPr>
        <w:pStyle w:val="0"/>
        <w:jc w:val="right"/>
      </w:pPr>
      <w:r>
        <w:rPr>
          <w:sz w:val="20"/>
        </w:rPr>
        <w:t xml:space="preserve">и 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Магаданской области"</w:t>
      </w:r>
    </w:p>
    <w:p>
      <w:pPr>
        <w:pStyle w:val="0"/>
        <w:ind w:firstLine="540"/>
        <w:jc w:val="both"/>
      </w:pPr>
      <w:r>
        <w:rPr>
          <w:sz w:val="20"/>
        </w:rPr>
      </w:r>
    </w:p>
    <w:bookmarkStart w:id="4825" w:name="P4825"/>
    <w:bookmarkEnd w:id="4825"/>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АВТОНОМНЫМИ УЧРЕЖДЕНИЯМИ ПО ГОСУДАРСТВЕННОЙ ПРОГРАММЕ</w:t>
      </w:r>
    </w:p>
    <w:p>
      <w:pPr>
        <w:pStyle w:val="2"/>
        <w:jc w:val="center"/>
      </w:pPr>
      <w:r>
        <w:rPr>
          <w:sz w:val="20"/>
        </w:rPr>
        <w:t xml:space="preserve">МАГАДАНСКОЙ ОБЛАСТИ "СОДЕЙСТВИЕ РАЗВИТИЮ ИНСТИТУТОВ</w:t>
      </w:r>
    </w:p>
    <w:p>
      <w:pPr>
        <w:pStyle w:val="2"/>
        <w:jc w:val="center"/>
      </w:pPr>
      <w:r>
        <w:rPr>
          <w:sz w:val="20"/>
        </w:rPr>
        <w:t xml:space="preserve">ГРАЖДАНСКОГО ОБЩЕСТВА И РЕАЛИЗАЦИЯ ГОСУДАРСТВЕННОЙ</w:t>
      </w:r>
    </w:p>
    <w:p>
      <w:pPr>
        <w:pStyle w:val="2"/>
        <w:jc w:val="center"/>
      </w:pPr>
      <w:r>
        <w:rPr>
          <w:sz w:val="20"/>
        </w:rPr>
        <w:t xml:space="preserve">НАЦИОНАЛЬНОЙ ПОЛИТИКИ 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1" w:tooltip="Постановление Правительства Магаданской области от 07.11.2022 N 87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07.11.2022 N 872-пп)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2834"/>
        <w:gridCol w:w="1020"/>
        <w:gridCol w:w="1020"/>
        <w:gridCol w:w="1020"/>
        <w:gridCol w:w="1020"/>
        <w:gridCol w:w="1360"/>
        <w:gridCol w:w="1360"/>
        <w:gridCol w:w="1360"/>
        <w:gridCol w:w="1360"/>
      </w:tblGrid>
      <w:tr>
        <w:tc>
          <w:tcPr>
            <w:tcW w:w="1700" w:type="dxa"/>
            <w:vMerge w:val="restart"/>
          </w:tcPr>
          <w:p>
            <w:pPr>
              <w:pStyle w:val="0"/>
              <w:jc w:val="center"/>
            </w:pPr>
            <w:r>
              <w:rPr>
                <w:sz w:val="20"/>
              </w:rPr>
              <w:t xml:space="preserve">Код государственной услуги (работы)</w:t>
            </w:r>
          </w:p>
        </w:tc>
        <w:tc>
          <w:tcPr>
            <w:tcW w:w="2834" w:type="dxa"/>
            <w:vMerge w:val="restart"/>
          </w:tcPr>
          <w:p>
            <w:pPr>
              <w:pStyle w:val="0"/>
              <w:jc w:val="center"/>
            </w:pPr>
            <w:r>
              <w:rPr>
                <w:sz w:val="20"/>
              </w:rPr>
              <w:t xml:space="preserve">Наименование подпрограммы (основного мероприятия), показателя объема услуги</w:t>
            </w:r>
          </w:p>
        </w:tc>
        <w:tc>
          <w:tcPr>
            <w:gridSpan w:val="4"/>
            <w:tcW w:w="4080" w:type="dxa"/>
          </w:tcPr>
          <w:p>
            <w:pPr>
              <w:pStyle w:val="0"/>
              <w:jc w:val="center"/>
            </w:pPr>
            <w:r>
              <w:rPr>
                <w:sz w:val="20"/>
              </w:rPr>
              <w:t xml:space="preserve">Значение показателя объема услуги</w:t>
            </w:r>
          </w:p>
        </w:tc>
        <w:tc>
          <w:tcPr>
            <w:gridSpan w:val="4"/>
            <w:tcW w:w="5440" w:type="dxa"/>
          </w:tcPr>
          <w:p>
            <w:pPr>
              <w:pStyle w:val="0"/>
              <w:jc w:val="center"/>
            </w:pPr>
            <w:r>
              <w:rPr>
                <w:sz w:val="20"/>
              </w:rPr>
              <w:t xml:space="preserve">Расходы областного бюджета на оказание государственной услуги (тыс. рублей)</w:t>
            </w:r>
          </w:p>
        </w:tc>
      </w:tr>
      <w:tr>
        <w:tc>
          <w:tcPr>
            <w:vMerge w:val="continue"/>
          </w:tcPr>
          <w:p/>
        </w:tc>
        <w:tc>
          <w:tcPr>
            <w:vMerge w:val="continue"/>
          </w:tcP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360" w:type="dxa"/>
          </w:tcPr>
          <w:p>
            <w:pPr>
              <w:pStyle w:val="0"/>
              <w:jc w:val="center"/>
            </w:pPr>
            <w:r>
              <w:rPr>
                <w:sz w:val="20"/>
              </w:rPr>
              <w:t xml:space="preserve">2022 год</w:t>
            </w:r>
          </w:p>
        </w:tc>
        <w:tc>
          <w:tcPr>
            <w:tcW w:w="1360" w:type="dxa"/>
          </w:tcPr>
          <w:p>
            <w:pPr>
              <w:pStyle w:val="0"/>
              <w:jc w:val="center"/>
            </w:pPr>
            <w:r>
              <w:rPr>
                <w:sz w:val="20"/>
              </w:rPr>
              <w:t xml:space="preserve">2023 год</w:t>
            </w:r>
          </w:p>
        </w:tc>
        <w:tc>
          <w:tcPr>
            <w:tcW w:w="1360" w:type="dxa"/>
          </w:tcPr>
          <w:p>
            <w:pPr>
              <w:pStyle w:val="0"/>
              <w:jc w:val="center"/>
            </w:pPr>
            <w:r>
              <w:rPr>
                <w:sz w:val="20"/>
              </w:rPr>
              <w:t xml:space="preserve">2024 год</w:t>
            </w:r>
          </w:p>
        </w:tc>
        <w:tc>
          <w:tcPr>
            <w:tcW w:w="1360" w:type="dxa"/>
          </w:tcPr>
          <w:p>
            <w:pPr>
              <w:pStyle w:val="0"/>
              <w:jc w:val="center"/>
            </w:pPr>
            <w:r>
              <w:rPr>
                <w:sz w:val="20"/>
              </w:rPr>
              <w:t xml:space="preserve">2025 год</w:t>
            </w:r>
          </w:p>
        </w:tc>
      </w:tr>
      <w:tr>
        <w:tc>
          <w:tcPr>
            <w:tcW w:w="1700" w:type="dxa"/>
          </w:tcPr>
          <w:p>
            <w:pPr>
              <w:pStyle w:val="0"/>
              <w:jc w:val="center"/>
            </w:pPr>
            <w:r>
              <w:rPr>
                <w:sz w:val="20"/>
              </w:rPr>
              <w:t xml:space="preserve">1</w:t>
            </w:r>
          </w:p>
        </w:tc>
        <w:tc>
          <w:tcPr>
            <w:tcW w:w="2834"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360" w:type="dxa"/>
          </w:tcPr>
          <w:p>
            <w:pPr>
              <w:pStyle w:val="0"/>
              <w:jc w:val="center"/>
            </w:pPr>
            <w:r>
              <w:rPr>
                <w:sz w:val="20"/>
              </w:rPr>
              <w:t xml:space="preserve">7</w:t>
            </w:r>
          </w:p>
        </w:tc>
        <w:tc>
          <w:tcPr>
            <w:tcW w:w="1360" w:type="dxa"/>
          </w:tcPr>
          <w:p>
            <w:pPr>
              <w:pStyle w:val="0"/>
              <w:jc w:val="center"/>
            </w:pPr>
            <w:r>
              <w:rPr>
                <w:sz w:val="20"/>
              </w:rPr>
              <w:t xml:space="preserve">8</w:t>
            </w:r>
          </w:p>
        </w:tc>
        <w:tc>
          <w:tcPr>
            <w:tcW w:w="1360" w:type="dxa"/>
          </w:tcPr>
          <w:p>
            <w:pPr>
              <w:pStyle w:val="0"/>
              <w:jc w:val="center"/>
            </w:pPr>
            <w:r>
              <w:rPr>
                <w:sz w:val="20"/>
              </w:rPr>
              <w:t xml:space="preserve">9</w:t>
            </w:r>
          </w:p>
        </w:tc>
        <w:tc>
          <w:tcPr>
            <w:tcW w:w="1360" w:type="dxa"/>
          </w:tcPr>
          <w:p>
            <w:pPr>
              <w:pStyle w:val="0"/>
              <w:jc w:val="center"/>
            </w:pPr>
            <w:r>
              <w:rPr>
                <w:sz w:val="20"/>
              </w:rPr>
              <w:t xml:space="preserve">10</w:t>
            </w:r>
          </w:p>
        </w:tc>
      </w:tr>
      <w:tr>
        <w:tc>
          <w:tcPr>
            <w:tcW w:w="1700" w:type="dxa"/>
          </w:tcPr>
          <w:p>
            <w:pPr>
              <w:pStyle w:val="0"/>
              <w:jc w:val="center"/>
            </w:pPr>
            <w:r>
              <w:rPr>
                <w:sz w:val="20"/>
              </w:rPr>
            </w:r>
          </w:p>
        </w:tc>
        <w:tc>
          <w:tcPr>
            <w:tcW w:w="2834" w:type="dxa"/>
          </w:tcPr>
          <w:p>
            <w:pPr>
              <w:pStyle w:val="0"/>
              <w:jc w:val="both"/>
            </w:pPr>
            <w:r>
              <w:rPr>
                <w:sz w:val="20"/>
              </w:rPr>
              <w:t xml:space="preserve">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0" w:type="dxa"/>
          </w:tcPr>
          <w:p>
            <w:pPr>
              <w:pStyle w:val="0"/>
              <w:jc w:val="right"/>
            </w:pPr>
            <w:r>
              <w:rPr>
                <w:sz w:val="20"/>
              </w:rPr>
              <w:t xml:space="preserve">9 615,1</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r>
      <w:tr>
        <w:tc>
          <w:tcPr>
            <w:tcW w:w="1700" w:type="dxa"/>
          </w:tcPr>
          <w:p>
            <w:pPr>
              <w:pStyle w:val="0"/>
              <w:jc w:val="center"/>
            </w:pPr>
            <w:r>
              <w:rPr>
                <w:sz w:val="20"/>
              </w:rPr>
            </w:r>
          </w:p>
        </w:tc>
        <w:tc>
          <w:tcPr>
            <w:tcW w:w="2834" w:type="dxa"/>
          </w:tcPr>
          <w:p>
            <w:pPr>
              <w:pStyle w:val="0"/>
              <w:jc w:val="both"/>
            </w:pPr>
            <w:r>
              <w:rPr>
                <w:sz w:val="20"/>
              </w:rPr>
              <w:t xml:space="preserve">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0" w:type="dxa"/>
          </w:tcPr>
          <w:p>
            <w:pPr>
              <w:pStyle w:val="0"/>
              <w:jc w:val="right"/>
            </w:pPr>
            <w:r>
              <w:rPr>
                <w:sz w:val="20"/>
              </w:rPr>
              <w:t xml:space="preserve">9 615,1</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r>
      <w:tr>
        <w:tc>
          <w:tcPr>
            <w:tcW w:w="1700" w:type="dxa"/>
          </w:tcPr>
          <w:p>
            <w:pPr>
              <w:pStyle w:val="0"/>
              <w:jc w:val="center"/>
            </w:pPr>
            <w:r>
              <w:rPr>
                <w:sz w:val="20"/>
              </w:rPr>
              <w:t xml:space="preserve">0027</w:t>
            </w:r>
          </w:p>
        </w:tc>
        <w:tc>
          <w:tcPr>
            <w:tcW w:w="2834" w:type="dxa"/>
          </w:tcPr>
          <w:p>
            <w:pPr>
              <w:pStyle w:val="0"/>
              <w:jc w:val="both"/>
            </w:pPr>
            <w:r>
              <w:rPr>
                <w:sz w:val="20"/>
              </w:rPr>
              <w:t xml:space="preserve">МОГАУ "Ресурсный центр поддержки общественных инициатив"</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0" w:type="dxa"/>
          </w:tcPr>
          <w:p>
            <w:pPr>
              <w:pStyle w:val="0"/>
              <w:jc w:val="right"/>
            </w:pPr>
            <w:r>
              <w:rPr>
                <w:sz w:val="20"/>
              </w:rPr>
              <w:t xml:space="preserve">9 615,1</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r>
      <w:tr>
        <w:tc>
          <w:tcPr>
            <w:tcW w:w="1700" w:type="dxa"/>
          </w:tcPr>
          <w:p>
            <w:pPr>
              <w:pStyle w:val="0"/>
              <w:jc w:val="center"/>
            </w:pPr>
            <w:r>
              <w:rPr>
                <w:sz w:val="20"/>
              </w:rPr>
              <w:t xml:space="preserve">900410.Р.52.0.00310000100,</w:t>
            </w:r>
          </w:p>
        </w:tc>
        <w:tc>
          <w:tcPr>
            <w:tcW w:w="2834" w:type="dxa"/>
          </w:tcPr>
          <w:p>
            <w:pPr>
              <w:pStyle w:val="0"/>
              <w:jc w:val="both"/>
            </w:pPr>
            <w:r>
              <w:rPr>
                <w:sz w:val="20"/>
              </w:rPr>
              <w:t xml:space="preserve">оказываются бесплатные юридические и бухгалтерские услуги, организована консультационная, техническая поддержка и сопровождение подготовки и реализации некоммерческими организациями социальных проектов (единица измерения, количество проведенных мероприятий, штук)</w:t>
            </w:r>
          </w:p>
        </w:tc>
        <w:tc>
          <w:tcPr>
            <w:tcW w:w="1020" w:type="dxa"/>
          </w:tcPr>
          <w:p>
            <w:pPr>
              <w:pStyle w:val="0"/>
              <w:jc w:val="right"/>
            </w:pPr>
            <w:r>
              <w:rPr>
                <w:sz w:val="20"/>
              </w:rPr>
              <w:t xml:space="preserve">1</w:t>
            </w:r>
          </w:p>
        </w:tc>
        <w:tc>
          <w:tcPr>
            <w:tcW w:w="1020" w:type="dxa"/>
          </w:tcPr>
          <w:p>
            <w:pPr>
              <w:pStyle w:val="0"/>
              <w:jc w:val="right"/>
            </w:pPr>
            <w:r>
              <w:rPr>
                <w:sz w:val="20"/>
              </w:rPr>
              <w:t xml:space="preserve">1</w:t>
            </w:r>
          </w:p>
        </w:tc>
        <w:tc>
          <w:tcPr>
            <w:tcW w:w="1020" w:type="dxa"/>
          </w:tcPr>
          <w:p>
            <w:pPr>
              <w:pStyle w:val="0"/>
              <w:jc w:val="right"/>
            </w:pPr>
            <w:r>
              <w:rPr>
                <w:sz w:val="20"/>
              </w:rPr>
              <w:t xml:space="preserve">1</w:t>
            </w:r>
          </w:p>
        </w:tc>
        <w:tc>
          <w:tcPr>
            <w:tcW w:w="1020" w:type="dxa"/>
          </w:tcPr>
          <w:p>
            <w:pPr>
              <w:pStyle w:val="0"/>
              <w:jc w:val="right"/>
            </w:pPr>
            <w:r>
              <w:rPr>
                <w:sz w:val="20"/>
              </w:rPr>
              <w:t xml:space="preserve">1</w:t>
            </w:r>
          </w:p>
        </w:tc>
        <w:tc>
          <w:tcPr>
            <w:tcW w:w="1360" w:type="dxa"/>
          </w:tcPr>
          <w:p>
            <w:pPr>
              <w:pStyle w:val="0"/>
              <w:jc w:val="right"/>
            </w:pPr>
            <w:r>
              <w:rPr>
                <w:sz w:val="20"/>
              </w:rPr>
              <w:t xml:space="preserve">9 615,1</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c>
          <w:tcPr>
            <w:tcW w:w="1360" w:type="dxa"/>
          </w:tcPr>
          <w:p>
            <w:pPr>
              <w:pStyle w:val="0"/>
              <w:jc w:val="right"/>
            </w:pPr>
            <w:r>
              <w:rPr>
                <w:sz w:val="20"/>
              </w:rPr>
              <w:t xml:space="preserve">600,0</w:t>
            </w:r>
          </w:p>
        </w:tc>
      </w:tr>
      <w:tr>
        <w:tc>
          <w:tcPr>
            <w:tcW w:w="1700" w:type="dxa"/>
          </w:tcPr>
          <w:p>
            <w:pPr>
              <w:pStyle w:val="0"/>
              <w:jc w:val="center"/>
            </w:pPr>
            <w:r>
              <w:rPr>
                <w:sz w:val="20"/>
              </w:rPr>
            </w:r>
          </w:p>
        </w:tc>
        <w:tc>
          <w:tcPr>
            <w:tcW w:w="2834" w:type="dxa"/>
          </w:tcPr>
          <w:p>
            <w:pPr>
              <w:pStyle w:val="0"/>
              <w:jc w:val="both"/>
            </w:pPr>
            <w:r>
              <w:rPr>
                <w:sz w:val="20"/>
              </w:rPr>
              <w:t xml:space="preserve">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0" w:type="dxa"/>
          </w:tcPr>
          <w:p>
            <w:pPr>
              <w:pStyle w:val="0"/>
              <w:jc w:val="right"/>
            </w:pPr>
            <w:r>
              <w:rPr>
                <w:sz w:val="20"/>
              </w:rPr>
              <w:t xml:space="preserve">206 018,7</w:t>
            </w:r>
          </w:p>
        </w:tc>
        <w:tc>
          <w:tcPr>
            <w:tcW w:w="1360" w:type="dxa"/>
          </w:tcPr>
          <w:p>
            <w:pPr>
              <w:pStyle w:val="0"/>
              <w:jc w:val="right"/>
            </w:pPr>
            <w:r>
              <w:rPr>
                <w:sz w:val="20"/>
              </w:rPr>
              <w:t xml:space="preserve">176 560,7</w:t>
            </w:r>
          </w:p>
        </w:tc>
        <w:tc>
          <w:tcPr>
            <w:tcW w:w="1360" w:type="dxa"/>
          </w:tcPr>
          <w:p>
            <w:pPr>
              <w:pStyle w:val="0"/>
              <w:jc w:val="right"/>
            </w:pPr>
            <w:r>
              <w:rPr>
                <w:sz w:val="20"/>
              </w:rPr>
              <w:t xml:space="preserve">178 162,8</w:t>
            </w:r>
          </w:p>
        </w:tc>
        <w:tc>
          <w:tcPr>
            <w:tcW w:w="1360" w:type="dxa"/>
          </w:tcPr>
          <w:p>
            <w:pPr>
              <w:pStyle w:val="0"/>
              <w:jc w:val="right"/>
            </w:pPr>
            <w:r>
              <w:rPr>
                <w:sz w:val="20"/>
              </w:rPr>
              <w:t xml:space="preserve">178 162,8</w:t>
            </w:r>
          </w:p>
        </w:tc>
      </w:tr>
      <w:tr>
        <w:tc>
          <w:tcPr>
            <w:tcW w:w="1700" w:type="dxa"/>
          </w:tcPr>
          <w:p>
            <w:pPr>
              <w:pStyle w:val="0"/>
              <w:jc w:val="center"/>
            </w:pPr>
            <w:r>
              <w:rPr>
                <w:sz w:val="20"/>
              </w:rPr>
            </w:r>
          </w:p>
        </w:tc>
        <w:tc>
          <w:tcPr>
            <w:tcW w:w="2834" w:type="dxa"/>
          </w:tcPr>
          <w:p>
            <w:pPr>
              <w:pStyle w:val="0"/>
              <w:jc w:val="both"/>
            </w:pPr>
            <w:r>
              <w:rPr>
                <w:sz w:val="20"/>
              </w:rPr>
              <w:t xml:space="preserve">Основное мероприятие "Поддержка средств массовой информации"</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0" w:type="dxa"/>
          </w:tcPr>
          <w:p>
            <w:pPr>
              <w:pStyle w:val="0"/>
              <w:jc w:val="right"/>
            </w:pPr>
            <w:r>
              <w:rPr>
                <w:sz w:val="20"/>
              </w:rPr>
              <w:t xml:space="preserve">206 018,7</w:t>
            </w:r>
          </w:p>
        </w:tc>
        <w:tc>
          <w:tcPr>
            <w:tcW w:w="1360" w:type="dxa"/>
          </w:tcPr>
          <w:p>
            <w:pPr>
              <w:pStyle w:val="0"/>
              <w:jc w:val="right"/>
            </w:pPr>
            <w:r>
              <w:rPr>
                <w:sz w:val="20"/>
              </w:rPr>
              <w:t xml:space="preserve">176 560,7</w:t>
            </w:r>
          </w:p>
        </w:tc>
        <w:tc>
          <w:tcPr>
            <w:tcW w:w="1360" w:type="dxa"/>
          </w:tcPr>
          <w:p>
            <w:pPr>
              <w:pStyle w:val="0"/>
              <w:jc w:val="right"/>
            </w:pPr>
            <w:r>
              <w:rPr>
                <w:sz w:val="20"/>
              </w:rPr>
              <w:t xml:space="preserve">178 162,8</w:t>
            </w:r>
          </w:p>
        </w:tc>
        <w:tc>
          <w:tcPr>
            <w:tcW w:w="1360" w:type="dxa"/>
          </w:tcPr>
          <w:p>
            <w:pPr>
              <w:pStyle w:val="0"/>
              <w:jc w:val="right"/>
            </w:pPr>
            <w:r>
              <w:rPr>
                <w:sz w:val="20"/>
              </w:rPr>
              <w:t xml:space="preserve">178 162,8</w:t>
            </w:r>
          </w:p>
        </w:tc>
      </w:tr>
      <w:tr>
        <w:tc>
          <w:tcPr>
            <w:tcW w:w="1700" w:type="dxa"/>
          </w:tcPr>
          <w:p>
            <w:pPr>
              <w:pStyle w:val="0"/>
              <w:jc w:val="center"/>
            </w:pPr>
            <w:r>
              <w:rPr>
                <w:sz w:val="20"/>
              </w:rPr>
              <w:t xml:space="preserve">0014</w:t>
            </w:r>
          </w:p>
        </w:tc>
        <w:tc>
          <w:tcPr>
            <w:tcW w:w="2834" w:type="dxa"/>
          </w:tcPr>
          <w:p>
            <w:pPr>
              <w:pStyle w:val="0"/>
              <w:jc w:val="both"/>
            </w:pPr>
            <w:r>
              <w:rPr>
                <w:sz w:val="20"/>
              </w:rPr>
              <w:t xml:space="preserve">ОГАУ "Издательский дом" Магаданская правда"</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0" w:type="dxa"/>
          </w:tcPr>
          <w:p>
            <w:pPr>
              <w:pStyle w:val="0"/>
              <w:jc w:val="right"/>
            </w:pPr>
            <w:r>
              <w:rPr>
                <w:sz w:val="20"/>
              </w:rPr>
              <w:t xml:space="preserve">206 018,7</w:t>
            </w:r>
          </w:p>
        </w:tc>
        <w:tc>
          <w:tcPr>
            <w:tcW w:w="1360" w:type="dxa"/>
          </w:tcPr>
          <w:p>
            <w:pPr>
              <w:pStyle w:val="0"/>
              <w:jc w:val="right"/>
            </w:pPr>
            <w:r>
              <w:rPr>
                <w:sz w:val="20"/>
              </w:rPr>
              <w:t xml:space="preserve">176 560,7</w:t>
            </w:r>
          </w:p>
        </w:tc>
        <w:tc>
          <w:tcPr>
            <w:tcW w:w="1360" w:type="dxa"/>
          </w:tcPr>
          <w:p>
            <w:pPr>
              <w:pStyle w:val="0"/>
              <w:jc w:val="right"/>
            </w:pPr>
            <w:r>
              <w:rPr>
                <w:sz w:val="20"/>
              </w:rPr>
              <w:t xml:space="preserve">178 162,8</w:t>
            </w:r>
          </w:p>
        </w:tc>
        <w:tc>
          <w:tcPr>
            <w:tcW w:w="1360" w:type="dxa"/>
          </w:tcPr>
          <w:p>
            <w:pPr>
              <w:pStyle w:val="0"/>
              <w:jc w:val="right"/>
            </w:pPr>
            <w:r>
              <w:rPr>
                <w:sz w:val="20"/>
              </w:rPr>
              <w:t xml:space="preserve">178 162,8</w:t>
            </w:r>
          </w:p>
        </w:tc>
      </w:tr>
      <w:tr>
        <w:tc>
          <w:tcPr>
            <w:tcW w:w="1700" w:type="dxa"/>
          </w:tcPr>
          <w:p>
            <w:pPr>
              <w:pStyle w:val="0"/>
              <w:jc w:val="center"/>
            </w:pPr>
            <w:r>
              <w:rPr>
                <w:sz w:val="20"/>
              </w:rPr>
              <w:t xml:space="preserve">581310.Р.52.0.00070001002,</w:t>
            </w:r>
          </w:p>
        </w:tc>
        <w:tc>
          <w:tcPr>
            <w:tcW w:w="2834" w:type="dxa"/>
          </w:tcPr>
          <w:p>
            <w:pPr>
              <w:pStyle w:val="0"/>
              <w:jc w:val="both"/>
            </w:pPr>
            <w:r>
              <w:rPr>
                <w:sz w:val="20"/>
              </w:rPr>
              <w:t xml:space="preserve">Осуществление издательской деятельности (объем тиража, единица измерения печатный лист)</w:t>
            </w:r>
          </w:p>
        </w:tc>
        <w:tc>
          <w:tcPr>
            <w:tcW w:w="1020" w:type="dxa"/>
          </w:tcPr>
          <w:p>
            <w:pPr>
              <w:pStyle w:val="0"/>
              <w:jc w:val="right"/>
            </w:pPr>
            <w:r>
              <w:rPr>
                <w:sz w:val="20"/>
              </w:rPr>
              <w:t xml:space="preserve">1 800,0</w:t>
            </w:r>
          </w:p>
        </w:tc>
        <w:tc>
          <w:tcPr>
            <w:tcW w:w="1020" w:type="dxa"/>
          </w:tcPr>
          <w:p>
            <w:pPr>
              <w:pStyle w:val="0"/>
              <w:jc w:val="right"/>
            </w:pPr>
            <w:r>
              <w:rPr>
                <w:sz w:val="20"/>
              </w:rPr>
              <w:t xml:space="preserve">1 800,0</w:t>
            </w:r>
          </w:p>
        </w:tc>
        <w:tc>
          <w:tcPr>
            <w:tcW w:w="1020" w:type="dxa"/>
          </w:tcPr>
          <w:p>
            <w:pPr>
              <w:pStyle w:val="0"/>
              <w:jc w:val="right"/>
            </w:pPr>
            <w:r>
              <w:rPr>
                <w:sz w:val="20"/>
              </w:rPr>
              <w:t xml:space="preserve">1 800,0</w:t>
            </w:r>
          </w:p>
        </w:tc>
        <w:tc>
          <w:tcPr>
            <w:tcW w:w="1020" w:type="dxa"/>
          </w:tcPr>
          <w:p>
            <w:pPr>
              <w:pStyle w:val="0"/>
              <w:jc w:val="right"/>
            </w:pPr>
            <w:r>
              <w:rPr>
                <w:sz w:val="20"/>
              </w:rPr>
              <w:t xml:space="preserve">1 800,0</w:t>
            </w:r>
          </w:p>
        </w:tc>
        <w:tc>
          <w:tcPr>
            <w:tcW w:w="1360" w:type="dxa"/>
          </w:tcPr>
          <w:p>
            <w:pPr>
              <w:pStyle w:val="0"/>
              <w:jc w:val="right"/>
            </w:pPr>
            <w:r>
              <w:rPr>
                <w:sz w:val="20"/>
              </w:rPr>
              <w:t xml:space="preserve">206 018,7</w:t>
            </w:r>
          </w:p>
        </w:tc>
        <w:tc>
          <w:tcPr>
            <w:tcW w:w="1360" w:type="dxa"/>
          </w:tcPr>
          <w:p>
            <w:pPr>
              <w:pStyle w:val="0"/>
              <w:jc w:val="right"/>
            </w:pPr>
            <w:r>
              <w:rPr>
                <w:sz w:val="20"/>
              </w:rPr>
              <w:t xml:space="preserve">176 560,7</w:t>
            </w:r>
          </w:p>
        </w:tc>
        <w:tc>
          <w:tcPr>
            <w:tcW w:w="1360" w:type="dxa"/>
          </w:tcPr>
          <w:p>
            <w:pPr>
              <w:pStyle w:val="0"/>
              <w:jc w:val="right"/>
            </w:pPr>
            <w:r>
              <w:rPr>
                <w:sz w:val="20"/>
              </w:rPr>
              <w:t xml:space="preserve">178 162,8</w:t>
            </w:r>
          </w:p>
        </w:tc>
        <w:tc>
          <w:tcPr>
            <w:tcW w:w="1360" w:type="dxa"/>
          </w:tcPr>
          <w:p>
            <w:pPr>
              <w:pStyle w:val="0"/>
              <w:jc w:val="right"/>
            </w:pPr>
            <w:r>
              <w:rPr>
                <w:sz w:val="20"/>
              </w:rPr>
              <w:t xml:space="preserve">178 162,8</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"Содействие развитию институтов</w:t>
      </w:r>
    </w:p>
    <w:p>
      <w:pPr>
        <w:pStyle w:val="0"/>
        <w:jc w:val="right"/>
      </w:pPr>
      <w:r>
        <w:rPr>
          <w:sz w:val="20"/>
        </w:rPr>
        <w:t xml:space="preserve">гражданского общества</w:t>
      </w:r>
    </w:p>
    <w:p>
      <w:pPr>
        <w:pStyle w:val="0"/>
        <w:jc w:val="right"/>
      </w:pPr>
      <w:r>
        <w:rPr>
          <w:sz w:val="20"/>
        </w:rPr>
        <w:t xml:space="preserve">и 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2" w:tooltip="Постановление Правительства Магаданской области от 07.11.2022 N 872-пп &quot;О внесении изменений в постановление Правительства Магаданской области от 30 декабря 2021 г. N 1079-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07.11.2022 N 872-пп)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955" w:name="P4955"/>
    <w:bookmarkEnd w:id="4955"/>
    <w:p>
      <w:pPr>
        <w:pStyle w:val="0"/>
        <w:jc w:val="center"/>
      </w:pPr>
      <w:r>
        <w:rPr>
          <w:sz w:val="20"/>
          <w:b w:val="on"/>
        </w:rPr>
        <w:t xml:space="preserve">СМЕТА</w:t>
      </w:r>
    </w:p>
    <w:p>
      <w:pPr>
        <w:pStyle w:val="0"/>
        <w:jc w:val="center"/>
      </w:pPr>
      <w:r>
        <w:rPr>
          <w:sz w:val="20"/>
          <w:b w:val="on"/>
        </w:rPr>
        <w:t xml:space="preserve">на реализацию мероприятий муниципальной программы</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муниципальной программы городского округа)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8"/>
        <w:gridCol w:w="1622"/>
        <w:gridCol w:w="1114"/>
        <w:gridCol w:w="1516"/>
        <w:gridCol w:w="1389"/>
        <w:gridCol w:w="2087"/>
        <w:gridCol w:w="1578"/>
        <w:gridCol w:w="680"/>
        <w:gridCol w:w="2087"/>
      </w:tblGrid>
      <w:tr>
        <w:tc>
          <w:tcPr>
            <w:tcW w:w="567" w:type="dxa"/>
            <w:vMerge w:val="restart"/>
          </w:tcPr>
          <w:p>
            <w:pPr>
              <w:pStyle w:val="0"/>
              <w:jc w:val="center"/>
            </w:pPr>
            <w:r>
              <w:rPr>
                <w:sz w:val="20"/>
                <w:b w:val="on"/>
              </w:rPr>
              <w:t xml:space="preserve">N п/п</w:t>
            </w:r>
          </w:p>
        </w:tc>
        <w:tc>
          <w:tcPr>
            <w:tcW w:w="1878" w:type="dxa"/>
            <w:vMerge w:val="restart"/>
          </w:tcPr>
          <w:p>
            <w:pPr>
              <w:pStyle w:val="0"/>
              <w:jc w:val="center"/>
            </w:pPr>
            <w:r>
              <w:rPr>
                <w:sz w:val="20"/>
                <w:b w:val="on"/>
              </w:rPr>
              <w:t xml:space="preserve">Наименование мероприятия муниципальной программы</w:t>
            </w:r>
          </w:p>
        </w:tc>
        <w:tc>
          <w:tcPr>
            <w:tcW w:w="1622" w:type="dxa"/>
            <w:vMerge w:val="restart"/>
          </w:tcPr>
          <w:p>
            <w:pPr>
              <w:pStyle w:val="0"/>
              <w:jc w:val="center"/>
            </w:pPr>
            <w:r>
              <w:rPr>
                <w:sz w:val="20"/>
                <w:b w:val="on"/>
              </w:rPr>
              <w:t xml:space="preserve">Направления расходования средств</w:t>
            </w:r>
          </w:p>
        </w:tc>
        <w:tc>
          <w:tcPr>
            <w:gridSpan w:val="2"/>
            <w:tcW w:w="2630" w:type="dxa"/>
          </w:tcPr>
          <w:p>
            <w:pPr>
              <w:pStyle w:val="0"/>
              <w:jc w:val="center"/>
            </w:pPr>
            <w:r>
              <w:rPr>
                <w:sz w:val="20"/>
                <w:b w:val="on"/>
              </w:rPr>
              <w:t xml:space="preserve">Финансирование (рублей)</w:t>
            </w:r>
          </w:p>
        </w:tc>
        <w:tc>
          <w:tcPr>
            <w:tcW w:w="1389" w:type="dxa"/>
            <w:vMerge w:val="restart"/>
          </w:tcPr>
          <w:p>
            <w:pPr>
              <w:pStyle w:val="0"/>
              <w:jc w:val="center"/>
            </w:pPr>
            <w:r>
              <w:rPr>
                <w:sz w:val="20"/>
                <w:b w:val="on"/>
              </w:rPr>
              <w:t xml:space="preserve">Сроки реализации</w:t>
            </w:r>
          </w:p>
        </w:tc>
        <w:tc>
          <w:tcPr>
            <w:tcW w:w="2087" w:type="dxa"/>
            <w:vMerge w:val="restart"/>
          </w:tcPr>
          <w:p>
            <w:pPr>
              <w:pStyle w:val="0"/>
              <w:jc w:val="center"/>
            </w:pPr>
            <w:r>
              <w:rPr>
                <w:sz w:val="20"/>
                <w:b w:val="on"/>
              </w:rPr>
              <w:t xml:space="preserve">&lt;*&gt; Наименование показателя результативности</w:t>
            </w:r>
          </w:p>
        </w:tc>
        <w:tc>
          <w:tcPr>
            <w:gridSpan w:val="2"/>
            <w:tcW w:w="2258" w:type="dxa"/>
          </w:tcPr>
          <w:p>
            <w:pPr>
              <w:pStyle w:val="0"/>
              <w:jc w:val="center"/>
            </w:pPr>
            <w:r>
              <w:rPr>
                <w:sz w:val="20"/>
                <w:b w:val="on"/>
              </w:rPr>
              <w:t xml:space="preserve">Единица измерения по </w:t>
            </w:r>
            <w:hyperlink w:history="0" r:id="rId1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b w:val="on"/>
                </w:rPr>
                <w:t xml:space="preserve">ОКЕИ</w:t>
              </w:r>
            </w:hyperlink>
          </w:p>
        </w:tc>
        <w:tc>
          <w:tcPr>
            <w:tcW w:w="2087" w:type="dxa"/>
            <w:vMerge w:val="restart"/>
          </w:tcPr>
          <w:p>
            <w:pPr>
              <w:pStyle w:val="0"/>
              <w:jc w:val="center"/>
            </w:pPr>
            <w:r>
              <w:rPr>
                <w:sz w:val="20"/>
                <w:b w:val="on"/>
              </w:rPr>
              <w:t xml:space="preserve">Значение показателя результативности</w:t>
            </w:r>
          </w:p>
        </w:tc>
      </w:tr>
      <w:tr>
        <w:tc>
          <w:tcPr>
            <w:vMerge w:val="continue"/>
          </w:tcPr>
          <w:p/>
        </w:tc>
        <w:tc>
          <w:tcPr>
            <w:vMerge w:val="continue"/>
          </w:tcPr>
          <w:p/>
        </w:tc>
        <w:tc>
          <w:tcPr>
            <w:vMerge w:val="continue"/>
          </w:tcPr>
          <w:p/>
        </w:tc>
        <w:tc>
          <w:tcPr>
            <w:tcW w:w="1114" w:type="dxa"/>
          </w:tcPr>
          <w:p>
            <w:pPr>
              <w:pStyle w:val="0"/>
              <w:jc w:val="center"/>
            </w:pPr>
            <w:r>
              <w:rPr>
                <w:sz w:val="20"/>
                <w:b w:val="on"/>
              </w:rPr>
              <w:t xml:space="preserve">За счет субсидий</w:t>
            </w:r>
          </w:p>
        </w:tc>
        <w:tc>
          <w:tcPr>
            <w:tcW w:w="1516" w:type="dxa"/>
          </w:tcPr>
          <w:p>
            <w:pPr>
              <w:pStyle w:val="0"/>
              <w:jc w:val="center"/>
            </w:pPr>
            <w:r>
              <w:rPr>
                <w:sz w:val="20"/>
                <w:b w:val="on"/>
              </w:rPr>
              <w:t xml:space="preserve">За счет собственных средств</w:t>
            </w:r>
          </w:p>
        </w:tc>
        <w:tc>
          <w:tcPr>
            <w:vMerge w:val="continue"/>
          </w:tcPr>
          <w:p/>
        </w:tc>
        <w:tc>
          <w:tcPr>
            <w:vMerge w:val="continue"/>
          </w:tcPr>
          <w:p/>
        </w:tc>
        <w:tc>
          <w:tcPr>
            <w:tcW w:w="1578" w:type="dxa"/>
          </w:tcPr>
          <w:p>
            <w:pPr>
              <w:pStyle w:val="0"/>
              <w:jc w:val="center"/>
            </w:pPr>
            <w:r>
              <w:rPr>
                <w:sz w:val="20"/>
                <w:b w:val="on"/>
              </w:rPr>
              <w:t xml:space="preserve">наименование</w:t>
            </w:r>
          </w:p>
        </w:tc>
        <w:tc>
          <w:tcPr>
            <w:tcW w:w="680" w:type="dxa"/>
          </w:tcPr>
          <w:p>
            <w:pPr>
              <w:pStyle w:val="0"/>
              <w:jc w:val="center"/>
            </w:pPr>
            <w:r>
              <w:rPr>
                <w:sz w:val="20"/>
                <w:b w:val="on"/>
              </w:rPr>
              <w:t xml:space="preserve">код</w:t>
            </w:r>
          </w:p>
        </w:tc>
        <w:tc>
          <w:tcPr>
            <w:vMerge w:val="continue"/>
          </w:tcPr>
          <w:p/>
        </w:tc>
      </w:tr>
      <w:tr>
        <w:tc>
          <w:tcPr>
            <w:tcW w:w="567" w:type="dxa"/>
            <w:vAlign w:val="center"/>
          </w:tcPr>
          <w:p>
            <w:pPr>
              <w:pStyle w:val="0"/>
              <w:jc w:val="right"/>
            </w:pPr>
            <w:r>
              <w:rPr>
                <w:sz w:val="20"/>
              </w:rPr>
              <w:t xml:space="preserve">1.</w:t>
            </w:r>
          </w:p>
        </w:tc>
        <w:tc>
          <w:tcPr>
            <w:tcW w:w="1878" w:type="dxa"/>
            <w:vAlign w:val="center"/>
          </w:tcPr>
          <w:p>
            <w:pPr>
              <w:pStyle w:val="0"/>
            </w:pPr>
            <w:r>
              <w:rPr>
                <w:sz w:val="20"/>
              </w:rPr>
            </w:r>
          </w:p>
        </w:tc>
        <w:tc>
          <w:tcPr>
            <w:tcW w:w="1622" w:type="dxa"/>
            <w:vAlign w:val="center"/>
          </w:tcPr>
          <w:p>
            <w:pPr>
              <w:pStyle w:val="0"/>
            </w:pPr>
            <w:r>
              <w:rPr>
                <w:sz w:val="20"/>
              </w:rPr>
            </w:r>
          </w:p>
        </w:tc>
        <w:tc>
          <w:tcPr>
            <w:tcW w:w="1114" w:type="dxa"/>
            <w:vAlign w:val="center"/>
          </w:tcPr>
          <w:p>
            <w:pPr>
              <w:pStyle w:val="0"/>
            </w:pPr>
            <w:r>
              <w:rPr>
                <w:sz w:val="20"/>
              </w:rPr>
            </w:r>
          </w:p>
        </w:tc>
        <w:tc>
          <w:tcPr>
            <w:tcW w:w="1516" w:type="dxa"/>
            <w:vAlign w:val="center"/>
          </w:tcPr>
          <w:p>
            <w:pPr>
              <w:pStyle w:val="0"/>
            </w:pPr>
            <w:r>
              <w:rPr>
                <w:sz w:val="20"/>
              </w:rPr>
            </w:r>
          </w:p>
        </w:tc>
        <w:tc>
          <w:tcPr>
            <w:tcW w:w="1389" w:type="dxa"/>
            <w:vAlign w:val="center"/>
          </w:tcPr>
          <w:p>
            <w:pPr>
              <w:pStyle w:val="0"/>
            </w:pPr>
            <w:r>
              <w:rPr>
                <w:sz w:val="20"/>
              </w:rPr>
            </w:r>
          </w:p>
        </w:tc>
        <w:tc>
          <w:tcPr>
            <w:tcW w:w="2087" w:type="dxa"/>
            <w:vAlign w:val="center"/>
          </w:tcPr>
          <w:p>
            <w:pPr>
              <w:pStyle w:val="0"/>
            </w:pPr>
            <w:r>
              <w:rPr>
                <w:sz w:val="20"/>
              </w:rPr>
            </w:r>
          </w:p>
        </w:tc>
        <w:tc>
          <w:tcPr>
            <w:tcW w:w="1578" w:type="dxa"/>
            <w:vAlign w:val="center"/>
          </w:tcPr>
          <w:p>
            <w:pPr>
              <w:pStyle w:val="0"/>
            </w:pPr>
            <w:r>
              <w:rPr>
                <w:sz w:val="20"/>
              </w:rPr>
            </w:r>
          </w:p>
        </w:tc>
        <w:tc>
          <w:tcPr>
            <w:tcW w:w="680" w:type="dxa"/>
            <w:vAlign w:val="center"/>
          </w:tcPr>
          <w:p>
            <w:pPr>
              <w:pStyle w:val="0"/>
            </w:pPr>
            <w:r>
              <w:rPr>
                <w:sz w:val="20"/>
              </w:rPr>
            </w:r>
          </w:p>
        </w:tc>
        <w:tc>
          <w:tcPr>
            <w:tcW w:w="2087" w:type="dxa"/>
            <w:vAlign w:val="center"/>
          </w:tcPr>
          <w:p>
            <w:pPr>
              <w:pStyle w:val="0"/>
            </w:pPr>
            <w:r>
              <w:rPr>
                <w:sz w:val="20"/>
              </w:rPr>
            </w:r>
          </w:p>
        </w:tc>
      </w:tr>
      <w:tr>
        <w:tc>
          <w:tcPr>
            <w:tcW w:w="567" w:type="dxa"/>
            <w:vAlign w:val="center"/>
          </w:tcPr>
          <w:p>
            <w:pPr>
              <w:pStyle w:val="0"/>
              <w:jc w:val="right"/>
            </w:pPr>
            <w:r>
              <w:rPr>
                <w:sz w:val="20"/>
              </w:rPr>
              <w:t xml:space="preserve">2.</w:t>
            </w:r>
          </w:p>
        </w:tc>
        <w:tc>
          <w:tcPr>
            <w:tcW w:w="1878" w:type="dxa"/>
            <w:vAlign w:val="center"/>
          </w:tcPr>
          <w:p>
            <w:pPr>
              <w:pStyle w:val="0"/>
            </w:pPr>
            <w:r>
              <w:rPr>
                <w:sz w:val="20"/>
              </w:rPr>
            </w:r>
          </w:p>
        </w:tc>
        <w:tc>
          <w:tcPr>
            <w:tcW w:w="1622" w:type="dxa"/>
            <w:vAlign w:val="center"/>
          </w:tcPr>
          <w:p>
            <w:pPr>
              <w:pStyle w:val="0"/>
            </w:pPr>
            <w:r>
              <w:rPr>
                <w:sz w:val="20"/>
              </w:rPr>
            </w:r>
          </w:p>
        </w:tc>
        <w:tc>
          <w:tcPr>
            <w:tcW w:w="1114" w:type="dxa"/>
            <w:vAlign w:val="center"/>
          </w:tcPr>
          <w:p>
            <w:pPr>
              <w:pStyle w:val="0"/>
            </w:pPr>
            <w:r>
              <w:rPr>
                <w:sz w:val="20"/>
              </w:rPr>
            </w:r>
          </w:p>
        </w:tc>
        <w:tc>
          <w:tcPr>
            <w:tcW w:w="1516" w:type="dxa"/>
            <w:vAlign w:val="center"/>
          </w:tcPr>
          <w:p>
            <w:pPr>
              <w:pStyle w:val="0"/>
            </w:pPr>
            <w:r>
              <w:rPr>
                <w:sz w:val="20"/>
              </w:rPr>
            </w:r>
          </w:p>
        </w:tc>
        <w:tc>
          <w:tcPr>
            <w:tcW w:w="1389" w:type="dxa"/>
            <w:vAlign w:val="center"/>
          </w:tcPr>
          <w:p>
            <w:pPr>
              <w:pStyle w:val="0"/>
            </w:pPr>
            <w:r>
              <w:rPr>
                <w:sz w:val="20"/>
              </w:rPr>
            </w:r>
          </w:p>
        </w:tc>
        <w:tc>
          <w:tcPr>
            <w:tcW w:w="2087" w:type="dxa"/>
            <w:vAlign w:val="center"/>
          </w:tcPr>
          <w:p>
            <w:pPr>
              <w:pStyle w:val="0"/>
            </w:pPr>
            <w:r>
              <w:rPr>
                <w:sz w:val="20"/>
              </w:rPr>
            </w:r>
          </w:p>
        </w:tc>
        <w:tc>
          <w:tcPr>
            <w:tcW w:w="1578" w:type="dxa"/>
            <w:vAlign w:val="center"/>
          </w:tcPr>
          <w:p>
            <w:pPr>
              <w:pStyle w:val="0"/>
            </w:pPr>
            <w:r>
              <w:rPr>
                <w:sz w:val="20"/>
              </w:rPr>
            </w:r>
          </w:p>
        </w:tc>
        <w:tc>
          <w:tcPr>
            <w:tcW w:w="680" w:type="dxa"/>
            <w:vAlign w:val="center"/>
          </w:tcPr>
          <w:p>
            <w:pPr>
              <w:pStyle w:val="0"/>
            </w:pPr>
            <w:r>
              <w:rPr>
                <w:sz w:val="20"/>
              </w:rPr>
            </w:r>
          </w:p>
        </w:tc>
        <w:tc>
          <w:tcPr>
            <w:tcW w:w="2087" w:type="dxa"/>
            <w:vAlign w:val="center"/>
          </w:tcPr>
          <w:p>
            <w:pPr>
              <w:pStyle w:val="0"/>
            </w:pPr>
            <w:r>
              <w:rPr>
                <w:sz w:val="20"/>
              </w:rPr>
            </w:r>
          </w:p>
        </w:tc>
      </w:tr>
      <w:tr>
        <w:tc>
          <w:tcPr>
            <w:gridSpan w:val="3"/>
            <w:tcW w:w="4067" w:type="dxa"/>
            <w:vAlign w:val="center"/>
          </w:tcPr>
          <w:p>
            <w:pPr>
              <w:pStyle w:val="0"/>
              <w:jc w:val="both"/>
            </w:pPr>
            <w:r>
              <w:rPr>
                <w:sz w:val="20"/>
                <w:b w:val="on"/>
              </w:rPr>
              <w:t xml:space="preserve">ИТОГО:</w:t>
            </w:r>
          </w:p>
        </w:tc>
        <w:tc>
          <w:tcPr>
            <w:gridSpan w:val="3"/>
            <w:tcW w:w="4019" w:type="dxa"/>
            <w:vAlign w:val="center"/>
          </w:tcPr>
          <w:p>
            <w:pPr>
              <w:pStyle w:val="0"/>
            </w:pPr>
            <w:r>
              <w:rPr>
                <w:sz w:val="20"/>
              </w:rPr>
            </w:r>
          </w:p>
        </w:tc>
        <w:tc>
          <w:tcPr>
            <w:tcW w:w="2087" w:type="dxa"/>
            <w:vAlign w:val="center"/>
          </w:tcPr>
          <w:p>
            <w:pPr>
              <w:pStyle w:val="0"/>
            </w:pPr>
            <w:r>
              <w:rPr>
                <w:sz w:val="20"/>
              </w:rPr>
            </w:r>
          </w:p>
        </w:tc>
        <w:tc>
          <w:tcPr>
            <w:tcW w:w="1578" w:type="dxa"/>
            <w:vAlign w:val="center"/>
          </w:tcPr>
          <w:p>
            <w:pPr>
              <w:pStyle w:val="0"/>
            </w:pPr>
            <w:r>
              <w:rPr>
                <w:sz w:val="20"/>
              </w:rPr>
            </w:r>
          </w:p>
        </w:tc>
        <w:tc>
          <w:tcPr>
            <w:tcW w:w="680" w:type="dxa"/>
            <w:vAlign w:val="center"/>
          </w:tcPr>
          <w:p>
            <w:pPr>
              <w:pStyle w:val="0"/>
            </w:pPr>
            <w:r>
              <w:rPr>
                <w:sz w:val="20"/>
              </w:rPr>
            </w:r>
          </w:p>
        </w:tc>
        <w:tc>
          <w:tcPr>
            <w:tcW w:w="2087" w:type="dxa"/>
            <w:vAlign w:val="center"/>
          </w:tcPr>
          <w:p>
            <w:pPr>
              <w:pStyle w:val="0"/>
            </w:pPr>
            <w:r>
              <w:rPr>
                <w:sz w:val="20"/>
              </w:rPr>
            </w:r>
          </w:p>
        </w:tc>
      </w:tr>
    </w:tbl>
    <w:p>
      <w:pPr>
        <w:sectPr>
          <w:headerReference w:type="default" r:id="rId123"/>
          <w:headerReference w:type="first" r:id="rId123"/>
          <w:footerReference w:type="default" r:id="rId124"/>
          <w:footerReference w:type="first" r:id="rId124"/>
          <w:pgSz w:w="16838" w:h="11906" w:orient="landscape"/>
          <w:pgMar w:top="1134" w:right="1134" w:bottom="567" w:left="1134" w:header="0" w:footer="0" w:gutter="0"/>
          <w:titlePg/>
        </w:sectPr>
      </w:pPr>
    </w:p>
    <w:p>
      <w:pPr>
        <w:pStyle w:val="0"/>
        <w:ind w:firstLine="540"/>
        <w:jc w:val="both"/>
      </w:pPr>
      <w:r>
        <w:rPr>
          <w:sz w:val="20"/>
        </w:rPr>
      </w:r>
    </w:p>
    <w:p>
      <w:pPr>
        <w:pStyle w:val="0"/>
        <w:ind w:firstLine="540"/>
        <w:jc w:val="both"/>
      </w:pPr>
      <w:r>
        <w:rPr>
          <w:sz w:val="20"/>
        </w:rPr>
        <w:t xml:space="preserve">Подтверждаю соответствие сметы мероприятиям.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798"/>
        <w:gridCol w:w="340"/>
        <w:gridCol w:w="1757"/>
        <w:gridCol w:w="340"/>
        <w:gridCol w:w="2835"/>
      </w:tblGrid>
      <w:tr>
        <w:tblPrEx>
          <w:tblBorders>
            <w:insideH w:val="single" w:sz="4"/>
          </w:tblBorders>
        </w:tblPrEx>
        <w:tc>
          <w:tcPr>
            <w:tcW w:w="37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r>
      <w:tr>
        <w:tc>
          <w:tcPr>
            <w:tcW w:w="3798" w:type="dxa"/>
            <w:tcBorders>
              <w:top w:val="single" w:sz="4"/>
              <w:left w:val="nil"/>
              <w:bottom w:val="nil"/>
              <w:right w:val="nil"/>
            </w:tcBorders>
          </w:tcPr>
          <w:p>
            <w:pPr>
              <w:pStyle w:val="0"/>
              <w:jc w:val="center"/>
            </w:pPr>
            <w:r>
              <w:rPr>
                <w:sz w:val="20"/>
              </w:rPr>
              <w:t xml:space="preserve">(наименование должности руководителя исполнительно-распорядительного органа городского округа Магаданской области)</w:t>
            </w:r>
          </w:p>
        </w:tc>
        <w:tc>
          <w:tcPr>
            <w:tcW w:w="340" w:type="dxa"/>
            <w:tcBorders>
              <w:top w:val="nil"/>
              <w:left w:val="nil"/>
              <w:bottom w:val="nil"/>
              <w:right w:val="nil"/>
            </w:tcBorders>
          </w:tcPr>
          <w:p>
            <w:pPr>
              <w:pStyle w:val="0"/>
              <w:jc w:val="center"/>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835" w:type="dxa"/>
            <w:tcBorders>
              <w:top w:val="single" w:sz="4"/>
              <w:left w:val="nil"/>
              <w:bottom w:val="nil"/>
              <w:right w:val="nil"/>
            </w:tcBorders>
          </w:tcPr>
          <w:p>
            <w:pPr>
              <w:pStyle w:val="0"/>
              <w:jc w:val="center"/>
            </w:pPr>
            <w:r>
              <w:rPr>
                <w:sz w:val="20"/>
              </w:rPr>
              <w:t xml:space="preserve">(фамилия, имя, отчество)</w:t>
            </w:r>
          </w:p>
        </w:tc>
      </w:tr>
      <w:tr>
        <w:tc>
          <w:tcPr>
            <w:tcW w:w="3798"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 одного мероприятия может быть установлено несколько показателей результативности.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30.12.2021 N 1079-пп</w:t>
            <w:br/>
            <w:t>(ред. от 30.06.2023)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30.12.2021 N 1079-пп</w:t>
            <w:br/>
            <w:t>(ред. от 30.06.2023)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2FB0862EB232EDA0E170A140D4F358CDA45E98239A02B10BB8F427C8C559454BD6D952B5FAAE9403149E09A1F5F99265ED71CE8B2A5FE5C84CFAA4UEICO" TargetMode = "External"/>
	<Relationship Id="rId8" Type="http://schemas.openxmlformats.org/officeDocument/2006/relationships/hyperlink" Target="consultantplus://offline/ref=6A2FB0862EB232EDA0E170A140D4F358CDA45E98239A04B90CB6F427C8C559454BD6D952B5FAAE9403149E09A1F5F99265ED71CE8B2A5FE5C84CFAA4UEICO" TargetMode = "External"/>
	<Relationship Id="rId9" Type="http://schemas.openxmlformats.org/officeDocument/2006/relationships/hyperlink" Target="consultantplus://offline/ref=6A2FB0862EB232EDA0E170A140D4F358CDA45E98239A05B103B7F427C8C559454BD6D952B5FAAE9403149E09A1F5F99265ED71CE8B2A5FE5C84CFAA4UEICO" TargetMode = "External"/>
	<Relationship Id="rId10" Type="http://schemas.openxmlformats.org/officeDocument/2006/relationships/hyperlink" Target="consultantplus://offline/ref=6A2FB0862EB232EDA0E170A140D4F358CDA45E98239A06BB0DBDF427C8C559454BD6D952B5FAAE9403149E09A1F5F99265ED71CE8B2A5FE5C84CFAA4UEICO" TargetMode = "External"/>
	<Relationship Id="rId11" Type="http://schemas.openxmlformats.org/officeDocument/2006/relationships/hyperlink" Target="consultantplus://offline/ref=6A2FB0862EB232EDA0E170A140D4F358CDA45E98239A07BE08BBF427C8C559454BD6D952B5FAAE9403149E09A1F5F99265ED71CE8B2A5FE5C84CFAA4UEICO" TargetMode = "External"/>
	<Relationship Id="rId12" Type="http://schemas.openxmlformats.org/officeDocument/2006/relationships/hyperlink" Target="consultantplus://offline/ref=6A2FB0862EB232EDA0E170A140D4F358CDA45E98239A08BC0BBAF427C8C559454BD6D952B5FAAE9403149E09A1F5F99265ED71CE8B2A5FE5C84CFAA4UEICO" TargetMode = "External"/>
	<Relationship Id="rId13" Type="http://schemas.openxmlformats.org/officeDocument/2006/relationships/hyperlink" Target="consultantplus://offline/ref=6A2FB0862EB232EDA0E170A140D4F358CDA45E98239B00B809BBF427C8C559454BD6D952B5FAAE9403149E09A1F5F99265ED71CE8B2A5FE5C84CFAA4UEICO" TargetMode = "External"/>
	<Relationship Id="rId14" Type="http://schemas.openxmlformats.org/officeDocument/2006/relationships/hyperlink" Target="consultantplus://offline/ref=6A2FB0862EB232EDA0E170A140D4F358CDA45E98239B02B003B9F427C8C559454BD6D952B5FAAE9403149E09A1F5F99265ED71CE8B2A5FE5C84CFAA4UEICO" TargetMode = "External"/>
	<Relationship Id="rId15" Type="http://schemas.openxmlformats.org/officeDocument/2006/relationships/hyperlink" Target="consultantplus://offline/ref=6A2FB0862EB232EDA0E16EAC56B8A956C0AA049727990BEF57EAF27097955F100B96DF07F6BDA19D021FCA58E0ABA0C126A67DCC92365EE7UDI5O" TargetMode = "External"/>
	<Relationship Id="rId16" Type="http://schemas.openxmlformats.org/officeDocument/2006/relationships/hyperlink" Target="consultantplus://offline/ref=6A2FB0862EB232EDA0E170A140D4F358CDA45E98239A02BF0EB8F427C8C559454BD6D952B5FAAE9403159708A6F5F99265ED71CE8B2A5FE5C84CFAA4UEICO" TargetMode = "External"/>
	<Relationship Id="rId17" Type="http://schemas.openxmlformats.org/officeDocument/2006/relationships/hyperlink" Target="consultantplus://offline/ref=6A2FB0862EB232EDA0E170A140D4F358CDA45E98239A07BB03BBF427C8C559454BD6D952A7FAF69801138008A4E0AFC323UBIBO" TargetMode = "External"/>
	<Relationship Id="rId18" Type="http://schemas.openxmlformats.org/officeDocument/2006/relationships/hyperlink" Target="consultantplus://offline/ref=6A2FB0862EB232EDA0E170A140D4F358CDA45E982B9303BA0BB5A92DC09C55474CD98657B2EBAE97040A9F09BAFCADC1U2I2O" TargetMode = "External"/>
	<Relationship Id="rId19" Type="http://schemas.openxmlformats.org/officeDocument/2006/relationships/hyperlink" Target="consultantplus://offline/ref=6A2FB0862EB232EDA0E170A140D4F358CDA45E98239A00B90CBCF427C8C559454BD6D952A7FAF69801138008A4E0AFC323UBIBO" TargetMode = "External"/>
	<Relationship Id="rId20" Type="http://schemas.openxmlformats.org/officeDocument/2006/relationships/hyperlink" Target="consultantplus://offline/ref=6A2FB0862EB232EDA0E170A140D4F358CDA45E982A9E03B102B5A92DC09C55474CD98657B2EBAE97040A9F09BAFCADC1U2I2O" TargetMode = "External"/>
	<Relationship Id="rId21" Type="http://schemas.openxmlformats.org/officeDocument/2006/relationships/hyperlink" Target="consultantplus://offline/ref=6A2FB0862EB232EDA0E170A140D4F358CDA45E982A9F09BD09B5A92DC09C55474CD98657B2EBAE97040A9F09BAFCADC1U2I2O" TargetMode = "External"/>
	<Relationship Id="rId22" Type="http://schemas.openxmlformats.org/officeDocument/2006/relationships/hyperlink" Target="consultantplus://offline/ref=6A2FB0862EB232EDA0E170A140D4F358CDA45E982A9D09B003B5A92DC09C55474CD98657B2EBAE97040A9F09BAFCADC1U2I2O" TargetMode = "External"/>
	<Relationship Id="rId23" Type="http://schemas.openxmlformats.org/officeDocument/2006/relationships/hyperlink" Target="consultantplus://offline/ref=6A2FB0862EB232EDA0E170A140D4F358CDA45E982A9D09BC03B5A92DC09C55474CD98657B2EBAE97040A9F09BAFCADC1U2I2O" TargetMode = "External"/>
	<Relationship Id="rId24" Type="http://schemas.openxmlformats.org/officeDocument/2006/relationships/hyperlink" Target="consultantplus://offline/ref=6A2FB0862EB232EDA0E170A140D4F358CDA45E982A9201B10CB5A92DC09C55474CD98657B2EBAE97040A9F09BAFCADC1U2I2O" TargetMode = "External"/>
	<Relationship Id="rId25" Type="http://schemas.openxmlformats.org/officeDocument/2006/relationships/hyperlink" Target="consultantplus://offline/ref=6A2FB0862EB232EDA0E170A140D4F358CDA45E982A9203B00DB5A92DC09C55474CD98657B2EBAE97040A9F09BAFCADC1U2I2O" TargetMode = "External"/>
	<Relationship Id="rId26" Type="http://schemas.openxmlformats.org/officeDocument/2006/relationships/hyperlink" Target="consultantplus://offline/ref=6A2FB0862EB232EDA0E170A140D4F358CDA45E982A9209BB0DB5A92DC09C55474CD98645B2B3A29503149C00AFAAFC8774B57ECB92355EFBD44EF8UAI5O" TargetMode = "External"/>
	<Relationship Id="rId27" Type="http://schemas.openxmlformats.org/officeDocument/2006/relationships/hyperlink" Target="consultantplus://offline/ref=6A2FB0862EB232EDA0E170A140D4F358CDA45E982A9302B009B5A92DC09C55474CD98657B2EBAE97040A9F09BAFCADC1U2I2O" TargetMode = "External"/>
	<Relationship Id="rId28" Type="http://schemas.openxmlformats.org/officeDocument/2006/relationships/hyperlink" Target="consultantplus://offline/ref=6A2FB0862EB232EDA0E170A140D4F358CDA45E982B9A06BC02B5A92DC09C55474CD98657B2EBAE97040A9F09BAFCADC1U2I2O" TargetMode = "External"/>
	<Relationship Id="rId29" Type="http://schemas.openxmlformats.org/officeDocument/2006/relationships/hyperlink" Target="consultantplus://offline/ref=6A2FB0862EB232EDA0E170A140D4F358CDA45E982B9A09BD08B5A92DC09C55474CD98657B2EBAE97040A9F09BAFCADC1U2I2O" TargetMode = "External"/>
	<Relationship Id="rId30" Type="http://schemas.openxmlformats.org/officeDocument/2006/relationships/hyperlink" Target="consultantplus://offline/ref=6A2FB0862EB232EDA0E170A140D4F358CDA45E982B9B04B103B5A92DC09C55474CD98657B2EBAE97040A9F09BAFCADC1U2I2O" TargetMode = "External"/>
	<Relationship Id="rId31" Type="http://schemas.openxmlformats.org/officeDocument/2006/relationships/hyperlink" Target="consultantplus://offline/ref=6A2FB0862EB232EDA0E170A140D4F358CDA45E982B9809B80FB5A92DC09C55474CD98657B2EBAE97040A9F09BAFCADC1U2I2O" TargetMode = "External"/>
	<Relationship Id="rId32" Type="http://schemas.openxmlformats.org/officeDocument/2006/relationships/hyperlink" Target="consultantplus://offline/ref=6A2FB0862EB232EDA0E170A140D4F358CDA45E982B9900BC09B5A92DC09C55474CD98657B2EBAE97040A9F09BAFCADC1U2I2O" TargetMode = "External"/>
	<Relationship Id="rId33" Type="http://schemas.openxmlformats.org/officeDocument/2006/relationships/hyperlink" Target="consultantplus://offline/ref=6A2FB0862EB232EDA0E170A140D4F358CDA45E982B9903BB0DB5A92DC09C55474CD98657B2EBAE97040A9F09BAFCADC1U2I2O" TargetMode = "External"/>
	<Relationship Id="rId34" Type="http://schemas.openxmlformats.org/officeDocument/2006/relationships/hyperlink" Target="consultantplus://offline/ref=6A2FB0862EB232EDA0E170A140D4F358CDA45E982B9907BB0CB5A92DC09C55474CD98657B2EBAE97040A9F09BAFCADC1U2I2O" TargetMode = "External"/>
	<Relationship Id="rId35" Type="http://schemas.openxmlformats.org/officeDocument/2006/relationships/hyperlink" Target="consultantplus://offline/ref=6A2FB0862EB232EDA0E170A140D4F358CDA45E982B9E08BA0DB5A92DC09C55474CD98657B2EBAE97040A9F09BAFCADC1U2I2O" TargetMode = "External"/>
	<Relationship Id="rId36" Type="http://schemas.openxmlformats.org/officeDocument/2006/relationships/hyperlink" Target="consultantplus://offline/ref=6A2FB0862EB232EDA0E170A140D4F358CDA45E982B9F06BD0FB5A92DC09C55474CD98657B2EBAE97040A9F09BAFCADC1U2I2O" TargetMode = "External"/>
	<Relationship Id="rId37" Type="http://schemas.openxmlformats.org/officeDocument/2006/relationships/hyperlink" Target="consultantplus://offline/ref=6A2FB0862EB232EDA0E170A140D4F358CDA45E98239A04B90CB6F427C8C559454BD6D952B5FAAE9403149E09A2F5F99265ED71CE8B2A5FE5C84CFAA4UEICO" TargetMode = "External"/>
	<Relationship Id="rId38" Type="http://schemas.openxmlformats.org/officeDocument/2006/relationships/hyperlink" Target="consultantplus://offline/ref=6A2FB0862EB232EDA0E170A140D4F358CDA45E982B9C01BC0EB5A92DC09C55474CD98657B2EBAE97040A9F09BAFCADC1U2I2O" TargetMode = "External"/>
	<Relationship Id="rId39" Type="http://schemas.openxmlformats.org/officeDocument/2006/relationships/hyperlink" Target="consultantplus://offline/ref=6A2FB0862EB232EDA0E170A140D4F358CDA45E982B9C01BF09B5A92DC09C55474CD98657B2EBAE97040A9F09BAFCADC1U2I2O" TargetMode = "External"/>
	<Relationship Id="rId40" Type="http://schemas.openxmlformats.org/officeDocument/2006/relationships/hyperlink" Target="consultantplus://offline/ref=6A2FB0862EB232EDA0E170A140D4F358CDA45E982B9C03B80AB5A92DC09C55474CD98657B2EBAE97040A9F09BAFCADC1U2I2O" TargetMode = "External"/>
	<Relationship Id="rId41" Type="http://schemas.openxmlformats.org/officeDocument/2006/relationships/hyperlink" Target="consultantplus://offline/ref=6A2FB0862EB232EDA0E170A140D4F358CDA45E982B9D04BD0DB5A92DC09C55474CD98657B2EBAE97040A9F09BAFCADC1U2I2O" TargetMode = "External"/>
	<Relationship Id="rId42" Type="http://schemas.openxmlformats.org/officeDocument/2006/relationships/hyperlink" Target="consultantplus://offline/ref=6A2FB0862EB232EDA0E170A140D4F358CDA45E982B9D07BB02B5A92DC09C55474CD98657B2EBAE97040A9F09BAFCADC1U2I2O" TargetMode = "External"/>
	<Relationship Id="rId43" Type="http://schemas.openxmlformats.org/officeDocument/2006/relationships/hyperlink" Target="consultantplus://offline/ref=6A2FB0862EB232EDA0E170A140D4F358CDA45E982B9D08BB03B5A92DC09C55474CD98657B2EBAE97040A9F09BAFCADC1U2I2O" TargetMode = "External"/>
	<Relationship Id="rId44" Type="http://schemas.openxmlformats.org/officeDocument/2006/relationships/hyperlink" Target="consultantplus://offline/ref=6A2FB0862EB232EDA0E170A140D4F358CDA45E982B9203B10DB5A92DC09C55474CD98657B2EBAE97040A9F09BAFCADC1U2I2O" TargetMode = "External"/>
	<Relationship Id="rId45" Type="http://schemas.openxmlformats.org/officeDocument/2006/relationships/hyperlink" Target="consultantplus://offline/ref=6A2FB0862EB232EDA0E170A140D4F358CDA45E982B9209BC0EB5A92DC09C55474CD98657B2EBAE97040A9F09BAFCADC1U2I2O" TargetMode = "External"/>
	<Relationship Id="rId46" Type="http://schemas.openxmlformats.org/officeDocument/2006/relationships/hyperlink" Target="consultantplus://offline/ref=6A2FB0862EB232EDA0E170A140D4F358CDA45E98239A00B90DB7F427C8C559454BD6D952A7FAF69801138008A4E0AFC323UBIBO" TargetMode = "External"/>
	<Relationship Id="rId47" Type="http://schemas.openxmlformats.org/officeDocument/2006/relationships/hyperlink" Target="consultantplus://offline/ref=6A2FB0862EB232EDA0E170A140D4F358CDA45E98239A00B00FBEF427C8C559454BD6D952A7FAF69801138008A4E0AFC323UBIBO" TargetMode = "External"/>
	<Relationship Id="rId48" Type="http://schemas.openxmlformats.org/officeDocument/2006/relationships/hyperlink" Target="consultantplus://offline/ref=6A2FB0862EB232EDA0E170A140D4F358CDA45E98239A01B903B7F427C8C559454BD6D952A7FAF69801138008A4E0AFC323UBIBO" TargetMode = "External"/>
	<Relationship Id="rId49" Type="http://schemas.openxmlformats.org/officeDocument/2006/relationships/hyperlink" Target="consultantplus://offline/ref=6A2FB0862EB232EDA0E170A140D4F358CDA45E98239A02B10BB8F427C8C559454BD6D952B5FAAE9403149E09A2F5F99265ED71CE8B2A5FE5C84CFAA4UEICO" TargetMode = "External"/>
	<Relationship Id="rId50" Type="http://schemas.openxmlformats.org/officeDocument/2006/relationships/hyperlink" Target="consultantplus://offline/ref=6A2FB0862EB232EDA0E170A140D4F358CDA45E98239A04B90CB6F427C8C559454BD6D952B5FAAE9403149E09A3F5F99265ED71CE8B2A5FE5C84CFAA4UEICO" TargetMode = "External"/>
	<Relationship Id="rId51" Type="http://schemas.openxmlformats.org/officeDocument/2006/relationships/hyperlink" Target="consultantplus://offline/ref=6A2FB0862EB232EDA0E170A140D4F358CDA45E98239A05B103B7F427C8C559454BD6D952B5FAAE9403149E09A2F5F99265ED71CE8B2A5FE5C84CFAA4UEICO" TargetMode = "External"/>
	<Relationship Id="rId52" Type="http://schemas.openxmlformats.org/officeDocument/2006/relationships/hyperlink" Target="consultantplus://offline/ref=6A2FB0862EB232EDA0E170A140D4F358CDA45E98239A06BB0DBDF427C8C559454BD6D952B5FAAE9403149E09A2F5F99265ED71CE8B2A5FE5C84CFAA4UEICO" TargetMode = "External"/>
	<Relationship Id="rId53" Type="http://schemas.openxmlformats.org/officeDocument/2006/relationships/hyperlink" Target="consultantplus://offline/ref=6A2FB0862EB232EDA0E170A140D4F358CDA45E98239A07BE08BBF427C8C559454BD6D952B5FAAE9403149E09A2F5F99265ED71CE8B2A5FE5C84CFAA4UEICO" TargetMode = "External"/>
	<Relationship Id="rId54" Type="http://schemas.openxmlformats.org/officeDocument/2006/relationships/hyperlink" Target="consultantplus://offline/ref=6A2FB0862EB232EDA0E170A140D4F358CDA45E98239A08BC0BBAF427C8C559454BD6D952B5FAAE9403149E09A2F5F99265ED71CE8B2A5FE5C84CFAA4UEICO" TargetMode = "External"/>
	<Relationship Id="rId55" Type="http://schemas.openxmlformats.org/officeDocument/2006/relationships/hyperlink" Target="consultantplus://offline/ref=6A2FB0862EB232EDA0E170A140D4F358CDA45E98239B00B809BBF427C8C559454BD6D952B5FAAE9403149E09A2F5F99265ED71CE8B2A5FE5C84CFAA4UEICO" TargetMode = "External"/>
	<Relationship Id="rId56" Type="http://schemas.openxmlformats.org/officeDocument/2006/relationships/hyperlink" Target="consultantplus://offline/ref=6A2FB0862EB232EDA0E170A140D4F358CDA45E98239B02B003B9F427C8C559454BD6D952B5FAAE9403149E09A2F5F99265ED71CE8B2A5FE5C84CFAA4UEICO" TargetMode = "External"/>
	<Relationship Id="rId57" Type="http://schemas.openxmlformats.org/officeDocument/2006/relationships/hyperlink" Target="consultantplus://offline/ref=6A2FB0862EB232EDA0E170A140D4F358CDA45E98239B02B003B9F427C8C559454BD6D952B5FAAE9403149E08A7F5F99265ED71CE8B2A5FE5C84CFAA4UEICO" TargetMode = "External"/>
	<Relationship Id="rId58" Type="http://schemas.openxmlformats.org/officeDocument/2006/relationships/hyperlink" Target="consultantplus://offline/ref=6A2FB0862EB232EDA0E170A140D4F358CDA45E98239B02B003B9F427C8C559454BD6D952B5FAAE9403149E09ACF5F99265ED71CE8B2A5FE5C84CFAA4UEICO" TargetMode = "External"/>
	<Relationship Id="rId59" Type="http://schemas.openxmlformats.org/officeDocument/2006/relationships/hyperlink" Target="consultantplus://offline/ref=6A2FB0862EB232EDA0E170A140D4F358CDA45E98239B00B809BBF427C8C559454BD6D952B5FAAE9403149E08ACF5F99265ED71CE8B2A5FE5C84CFAA4UEICO" TargetMode = "External"/>
	<Relationship Id="rId60" Type="http://schemas.openxmlformats.org/officeDocument/2006/relationships/hyperlink" Target="consultantplus://offline/ref=6A2FB0862EB232EDA0E170A140D4F358CDA45E98239B02B003B9F427C8C559454BD6D952B5FAAE9403149E0BA0F5F99265ED71CE8B2A5FE5C84CFAA4UEICO" TargetMode = "External"/>
	<Relationship Id="rId61" Type="http://schemas.openxmlformats.org/officeDocument/2006/relationships/hyperlink" Target="consultantplus://offline/ref=6A2FB0862EB232EDA0E170A140D4F358CDA45E98239B02B003B9F427C8C559454BD6D952B5FAAE9403149E08ADF5F99265ED71CE8B2A5FE5C84CFAA4UEICO" TargetMode = "External"/>
	<Relationship Id="rId62" Type="http://schemas.openxmlformats.org/officeDocument/2006/relationships/hyperlink" Target="consultantplus://offline/ref=6A2FB0862EB232EDA0E170A140D4F358CDA45E98239B00B809BBF427C8C559454BD6D952B5FAAE9403149E0AA1F5F99265ED71CE8B2A5FE5C84CFAA4UEICO" TargetMode = "External"/>
	<Relationship Id="rId63" Type="http://schemas.openxmlformats.org/officeDocument/2006/relationships/hyperlink" Target="consultantplus://offline/ref=6A2FB0862EB232EDA0E170A140D4F358CDA45E98239B02B003B9F427C8C559454BD6D952B5FAAE9403149E0BADF5F99265ED71CE8B2A5FE5C84CFAA4UEICO" TargetMode = "External"/>
	<Relationship Id="rId64" Type="http://schemas.openxmlformats.org/officeDocument/2006/relationships/hyperlink" Target="consultantplus://offline/ref=6A2FB0862EB232EDA0E170A140D4F358CDA45E98239B02B003B9F427C8C559454BD6D952B5FAAE9403149E0AA0F5F99265ED71CE8B2A5FE5C84CFAA4UEICO" TargetMode = "External"/>
	<Relationship Id="rId65" Type="http://schemas.openxmlformats.org/officeDocument/2006/relationships/hyperlink" Target="consultantplus://offline/ref=6A2FB0862EB232EDA0E170A140D4F358CDA45E98239B02B003B9F427C8C559454BD6D952B5FAAE9403149E0AADF5F99265ED71CE8B2A5FE5C84CFAA4UEICO" TargetMode = "External"/>
	<Relationship Id="rId66" Type="http://schemas.openxmlformats.org/officeDocument/2006/relationships/hyperlink" Target="consultantplus://offline/ref=6A2FB0862EB232EDA0E170A140D4F358CDA45E98239B00B809BBF427C8C559454BD6D952B5FAAE9403149E0CA4F5F99265ED71CE8B2A5FE5C84CFAA4UEICO" TargetMode = "External"/>
	<Relationship Id="rId67" Type="http://schemas.openxmlformats.org/officeDocument/2006/relationships/hyperlink" Target="consultantplus://offline/ref=6A2FB0862EB232EDA0E170A140D4F358CDA45E98239B00B809BBF427C8C559454BD6D952B5FAAE9403149E0CA1F5F99265ED71CE8B2A5FE5C84CFAA4UEICO" TargetMode = "External"/>
	<Relationship Id="rId68" Type="http://schemas.openxmlformats.org/officeDocument/2006/relationships/hyperlink" Target="consultantplus://offline/ref=6A2FB0862EB232EDA0E170A140D4F358CDA45E98239B02B003B9F427C8C559454BD6D952B5FAAE9403149E0DA0F5F99265ED71CE8B2A5FE5C84CFAA4UEICO" TargetMode = "External"/>
	<Relationship Id="rId69" Type="http://schemas.openxmlformats.org/officeDocument/2006/relationships/hyperlink" Target="consultantplus://offline/ref=6A2FB0862EB232EDA0E170A140D4F358CDA45E98239B00B809BBF427C8C559454BD6D952B5FAAE9403149E0EACF5F99265ED71CE8B2A5FE5C84CFAA4UEICO" TargetMode = "External"/>
	<Relationship Id="rId70" Type="http://schemas.openxmlformats.org/officeDocument/2006/relationships/hyperlink" Target="consultantplus://offline/ref=6A2FB0862EB232EDA0E16EAC56B8A956C7AF089524930BEF57EAF27097955F100B96DF07F6BEA3950B1FCA58E0ABA0C126A67DCC92365EE7UDI5O" TargetMode = "External"/>
	<Relationship Id="rId71" Type="http://schemas.openxmlformats.org/officeDocument/2006/relationships/hyperlink" Target="consultantplus://offline/ref=6A2FB0862EB232EDA0E16EAC56B8A956C7AC089727930BEF57EAF27097955F100B96DF07F6BEA394021FCA58E0ABA0C126A67DCC92365EE7UDI5O" TargetMode = "External"/>
	<Relationship Id="rId72" Type="http://schemas.openxmlformats.org/officeDocument/2006/relationships/hyperlink" Target="consultantplus://offline/ref=6A2FB0862EB232EDA0E16EAC56B8A956C0AA029C229A0BEF57EAF27097955F101996870BF4B9BD94030A9C09A6UFIDO" TargetMode = "External"/>
	<Relationship Id="rId73" Type="http://schemas.openxmlformats.org/officeDocument/2006/relationships/hyperlink" Target="consultantplus://offline/ref=6A2FB0862EB232EDA0E16EAC56B8A956C0AA0396239C0BEF57EAF27097955F101996870BF4B9BD94030A9C09A6UFIDO" TargetMode = "External"/>
	<Relationship Id="rId74" Type="http://schemas.openxmlformats.org/officeDocument/2006/relationships/hyperlink" Target="consultantplus://offline/ref=6A2FB0862EB232EDA0E16EAC56B8A956C0AA049720930BEF57EAF27097955F101996870BF4B9BD94030A9C09A6UFIDO" TargetMode = "External"/>
	<Relationship Id="rId75" Type="http://schemas.openxmlformats.org/officeDocument/2006/relationships/hyperlink" Target="consultantplus://offline/ref=6A2FB0862EB232EDA0E16EAC56B8A956C7AA079420920BEF57EAF27097955F101996870BF4B9BD94030A9C09A6UFIDO" TargetMode = "External"/>
	<Relationship Id="rId76" Type="http://schemas.openxmlformats.org/officeDocument/2006/relationships/hyperlink" Target="consultantplus://offline/ref=AA8C157573103703AC73EE055FD36BE694433751CFB0FC3297C71284B742B4C9E711A396B12107287E24F6E7B3V3I1O" TargetMode = "External"/>
	<Relationship Id="rId77" Type="http://schemas.openxmlformats.org/officeDocument/2006/relationships/hyperlink" Target="consultantplus://offline/ref=AA8C157573103703AC73EE055FD36BE693463E57C9B2FC3297C71284B742B4C9E711A396B12107287E24F6E7B3V3I1O" TargetMode = "External"/>
	<Relationship Id="rId78" Type="http://schemas.openxmlformats.org/officeDocument/2006/relationships/hyperlink" Target="consultantplus://offline/ref=AA8C157573103703AC73EE055FD36BE699433952C0BEA1389F9E1E86B04DEBCCF200FB99B43818296038F4E5VBI2O" TargetMode = "External"/>
	<Relationship Id="rId79" Type="http://schemas.openxmlformats.org/officeDocument/2006/relationships/hyperlink" Target="consultantplus://offline/ref=AA8C157573103703AC73EE055FD36BE698453654CDBEA1389F9E1E86B04DEBDEF258F79BB326192E756EA5A3E43F23345EA9EFA50F092FV4I5O" TargetMode = "External"/>
	<Relationship Id="rId80" Type="http://schemas.openxmlformats.org/officeDocument/2006/relationships/hyperlink" Target="consultantplus://offline/ref=AA8C157573103703AC73EE055FD36BE693403C5CCDB4FC3297C71284B742B4C9F511FB9AB32619287631A0B6F5672C3147B6EEBB130B2D44VDIAO" TargetMode = "External"/>
	<Relationship Id="rId81" Type="http://schemas.openxmlformats.org/officeDocument/2006/relationships/hyperlink" Target="consultantplus://offline/ref=AA8C157573103703AC73EE055FD36BE693493757CEB4FC3297C71284B742B4C9F511FB9AB32619287D31A0B6F5672C3147B6EEBB130B2D44VDIAO" TargetMode = "External"/>
	<Relationship Id="rId82" Type="http://schemas.openxmlformats.org/officeDocument/2006/relationships/hyperlink" Target="consultantplus://offline/ref=AA8C157573103703AC73EE055FD36BE693443750CFBDFC3297C71284B742B4C9F511FB9AB32619287831A0B6F5672C3147B6EEBB130B2D44VDIAO" TargetMode = "External"/>
	<Relationship Id="rId83" Type="http://schemas.openxmlformats.org/officeDocument/2006/relationships/hyperlink" Target="consultantplus://offline/ref=AA8C157573103703AC73EE055FD36BE692403856CFB6FC3297C71284B742B4C9F511FB9AB32619287631A0B6F5672C3147B6EEBB130B2D44VDIAO" TargetMode = "External"/>
	<Relationship Id="rId84" Type="http://schemas.openxmlformats.org/officeDocument/2006/relationships/hyperlink" Target="consultantplus://offline/ref=AA8C157573103703AC73EE055FD36BE694443D54CFBCFC3297C71284B742B4C9F511FB9AB326192A7E31A0B6F5672C3147B6EEBB130B2D44VDIAO" TargetMode = "External"/>
	<Relationship Id="rId85" Type="http://schemas.openxmlformats.org/officeDocument/2006/relationships/hyperlink" Target="consultantplus://offline/ref=AA8C157573103703AC73F00849BF31E8994A6058C1BDFE60C39849D9E04BBE9EB25EA2D8F72B18297E3BF0E3BA66707715A5EDBC13082D58DB0C90V9IEO" TargetMode = "External"/>
	<Relationship Id="rId86" Type="http://schemas.openxmlformats.org/officeDocument/2006/relationships/hyperlink" Target="consultantplus://offline/ref=AA8C157573103703AC73EE055FD36BE694443C53CFB2FC3297C71284B742B4C9E711A396B12107287E24F6E7B3V3I1O" TargetMode = "External"/>
	<Relationship Id="rId87" Type="http://schemas.openxmlformats.org/officeDocument/2006/relationships/hyperlink" Target="consultantplus://offline/ref=AA8C157573103703AC73EE055FD36BE692493950C2E3AB30C6921C81BF12EED9E358F49CAD2719377C3AF6VEI4O" TargetMode = "External"/>
	<Relationship Id="rId88" Type="http://schemas.openxmlformats.org/officeDocument/2006/relationships/hyperlink" Target="consultantplus://offline/ref=AA8C157573103703AC73EE055FD36BE694443A57CBBCFC3297C71284B742B4C9E711A396B12107287E24F6E7B3V3I1O" TargetMode = "External"/>
	<Relationship Id="rId89" Type="http://schemas.openxmlformats.org/officeDocument/2006/relationships/hyperlink" Target="consultantplus://offline/ref=AA8C157573103703AC73EE055FD36BE693443952CFB2FC3297C71284B742B4C9E711A396B12107287E24F6E7B3V3I1O" TargetMode = "External"/>
	<Relationship Id="rId90" Type="http://schemas.openxmlformats.org/officeDocument/2006/relationships/hyperlink" Target="consultantplus://offline/ref=AA8C157573103703AC73EE055FD36BE694443A57CBBCFC3297C71284B742B4C9F511FB92B221127D2F7EA1EAB3353F3240B6EDBB0FV0IAO" TargetMode = "External"/>
	<Relationship Id="rId91" Type="http://schemas.openxmlformats.org/officeDocument/2006/relationships/hyperlink" Target="consultantplus://offline/ref=AA8C157573103703AC73F00849BF31E8994A6058C8B5F364CC9B14D3E812B29CB551FDCFF06214287E3AF4E4B239756204FDE2B90A172C46C70E929FVCIEO" TargetMode = "External"/>
	<Relationship Id="rId92" Type="http://schemas.openxmlformats.org/officeDocument/2006/relationships/hyperlink" Target="consultantplus://offline/ref=AA8C157573103703AC73F00849BF31E8994A6058C8B4F56DC39414D3E812B29CB551FDCFF06214287E3AF4E3B839756204FDE2B90A172C46C70E929FVCIEO" TargetMode = "External"/>
	<Relationship Id="rId93" Type="http://schemas.openxmlformats.org/officeDocument/2006/relationships/hyperlink" Target="consultantplus://offline/ref=AA8C157573103703AC73F00849BF31E8994A6058C8B4F765C99614D3E812B29CB551FDCFF06214287E3AF6E7B939756204FDE2B90A172C46C70E929FVCIEO" TargetMode = "External"/>
	<Relationship Id="rId94" Type="http://schemas.openxmlformats.org/officeDocument/2006/relationships/hyperlink" Target="consultantplus://offline/ref=AA8C157573103703AC73F00849BF31E8994A6058C8B5FE64C39114D3E812B29CB551FDCFF06214287E3AFCE2B539756204FDE2B90A172C46C70E929FVCIEO" TargetMode = "External"/>
	<Relationship Id="rId95" Type="http://schemas.openxmlformats.org/officeDocument/2006/relationships/hyperlink" Target="consultantplus://offline/ref=AA8C157573103703AC73F00849BF31E8994A6058C8B5FE64C39114D3E812B29CB551FDCFE2624C247C3DEAE6B12C233342VAIBO" TargetMode = "External"/>
	<Relationship Id="rId96" Type="http://schemas.openxmlformats.org/officeDocument/2006/relationships/hyperlink" Target="consultantplus://offline/ref=AA8C157573103703AC73F00849BF31E8994A6058C8B5FF66C39014D3E812B29CB551FDCFF06214287E3AF5E5B439756204FDE2B90A172C46C70E929FVCIEO" TargetMode = "External"/>
	<Relationship Id="rId97" Type="http://schemas.openxmlformats.org/officeDocument/2006/relationships/hyperlink" Target="consultantplus://offline/ref=AA8C157573103703AC73F00849BF31E8994A6058C0B1F461C39849D9E04BBE9EB25EA2D8F72B18297E3AF5E4BA66707715A5EDBC13082D58DB0C90V9IEO" TargetMode = "External"/>
	<Relationship Id="rId98" Type="http://schemas.openxmlformats.org/officeDocument/2006/relationships/hyperlink" Target="consultantplus://offline/ref=AA8C157573103703AC73F00849BF31E8994A6058C0B1F461C39849D9E04BBE9EB25EA2D8F72B18297E3AF5E4BA66707715A5EDBC13082D58DB0C90V9IEO" TargetMode = "External"/>
	<Relationship Id="rId99" Type="http://schemas.openxmlformats.org/officeDocument/2006/relationships/hyperlink" Target="consultantplus://offline/ref=AA8C157573103703AC73EE055FD36BE694443C53CFB2FC3297C71284B742B4C9F511FB9AB32619297631A0B6F5672C3147B6EEBB130B2D44VDIAO" TargetMode = "External"/>
	<Relationship Id="rId100" Type="http://schemas.openxmlformats.org/officeDocument/2006/relationships/image" Target="media/image2.wmf"/>
	<Relationship Id="rId101" Type="http://schemas.openxmlformats.org/officeDocument/2006/relationships/image" Target="media/image3.wmf"/>
	<Relationship Id="rId102" Type="http://schemas.openxmlformats.org/officeDocument/2006/relationships/hyperlink" Target="consultantplus://offline/ref=AA8C157573103703AC73F00849BF31E8994A6058C8B5FE64C39114D3E812B29CB551FDCFF06214287E3AFCE2B239756204FDE2B90A172C46C70E929FVCIEO" TargetMode = "External"/>
	<Relationship Id="rId103" Type="http://schemas.openxmlformats.org/officeDocument/2006/relationships/hyperlink" Target="consultantplus://offline/ref=AA8C157573103703AC73F00849BF31E8994A6058C8B5FF66C39014D3E812B29CB551FDCFF06214287E3AF5E5B439756204FDE2B90A172C46C70E929FVCIEO" TargetMode = "External"/>
	<Relationship Id="rId104" Type="http://schemas.openxmlformats.org/officeDocument/2006/relationships/hyperlink" Target="consultantplus://offline/ref=AA8C157573103703AC73EE055FD36BE694443C53CFB2FC3297C71284B742B4C9F511FB9AB32619297631A0B6F5672C3147B6EEBB130B2D44VDIAO" TargetMode = "External"/>
	<Relationship Id="rId105" Type="http://schemas.openxmlformats.org/officeDocument/2006/relationships/hyperlink" Target="consultantplus://offline/ref=AA8C157573103703AC73F00849BF31E8994A6058C8B5FE64C39114D3E812B29CB551FDCFF06214287E3AFCE2B239756204FDE2B90A172C46C70E929FVCIEO" TargetMode = "External"/>
	<Relationship Id="rId106" Type="http://schemas.openxmlformats.org/officeDocument/2006/relationships/hyperlink" Target="consultantplus://offline/ref=AA8C157573103703AC73EE055FD36BE694443C53CFB2FC3297C71284B742B4C9F511FB9AB32619297631A0B6F5672C3147B6EEBB130B2D44VDIAO" TargetMode = "External"/>
	<Relationship Id="rId107" Type="http://schemas.openxmlformats.org/officeDocument/2006/relationships/hyperlink" Target="consultantplus://offline/ref=AA8C157573103703AC73F00849BF31E8994A6058C8B5FE64C39114D3E812B29CB551FDCFF06214287E3AFCE2B239756204FDE2B90A172C46C70E929FVCIEO" TargetMode = "External"/>
	<Relationship Id="rId108" Type="http://schemas.openxmlformats.org/officeDocument/2006/relationships/hyperlink" Target="consultantplus://offline/ref=AA8C157573103703AC73EE055FD36BE694443C53CFB2FC3297C71284B742B4C9F511FB9AB32619297631A0B6F5672C3147B6EEBB130B2D44VDIAO" TargetMode = "External"/>
	<Relationship Id="rId109" Type="http://schemas.openxmlformats.org/officeDocument/2006/relationships/hyperlink" Target="consultantplus://offline/ref=AA8C157573103703AC73F00849BF31E8994A6058C8B5FE64C39114D3E812B29CB551FDCFF06214287E3AFCE2B239756204FDE2B90A172C46C70E929FVCIEO" TargetMode = "External"/>
	<Relationship Id="rId110" Type="http://schemas.openxmlformats.org/officeDocument/2006/relationships/hyperlink" Target="consultantplus://offline/ref=AA8C157573103703AC73F00849BF31E8994A6058C8B5FF66C39014D3E812B29CB551FDCFF06214287E3AF5E5B439756204FDE2B90A172C46C70E929FVCIEO" TargetMode = "External"/>
	<Relationship Id="rId111" Type="http://schemas.openxmlformats.org/officeDocument/2006/relationships/hyperlink" Target="consultantplus://offline/ref=AA8C157573103703AC73F00849BF31E8994A6058C8B4F765C99614D3E812B29CB551FDCFF06214287E3AF0E3B639756204FDE2B90A172C46C70E929FVCIEO" TargetMode = "External"/>
	<Relationship Id="rId112" Type="http://schemas.openxmlformats.org/officeDocument/2006/relationships/hyperlink" Target="consultantplus://offline/ref=AA8C157573103703AC73F00849BF31E8994A6058C8B5FF61CB9714D3E812B29CB551FDCFF06214287E3AF4E3B539756204FDE2B90A172C46C70E929FVCIEO" TargetMode = "External"/>
	<Relationship Id="rId113" Type="http://schemas.openxmlformats.org/officeDocument/2006/relationships/hyperlink" Target="consultantplus://offline/ref=AA8C157573103703AC73EE055FD36BE694443A57CCB6FC3297C71284B742B4C9F511FB9AB3251D297B31A0B6F5672C3147B6EEBB130B2D44VDIAO" TargetMode = "External"/>
	<Relationship Id="rId114" Type="http://schemas.openxmlformats.org/officeDocument/2006/relationships/hyperlink" Target="consultantplus://offline/ref=AA8C157573103703AC73EE055FD36BE694443A56C9B0FC3297C71284B742B4C9E711A396B12107287E24F6E7B3V3I1O" TargetMode = "External"/>
	<Relationship Id="rId115" Type="http://schemas.openxmlformats.org/officeDocument/2006/relationships/hyperlink" Target="consultantplus://offline/ref=AA8C157573103703AC73EE055FD36BE694443D56C8B6FC3297C71284B742B4C9F511FB9AB872486D2B37F6E0AF33212D42A8EDVBI8O" TargetMode = "External"/>
	<Relationship Id="rId116" Type="http://schemas.openxmlformats.org/officeDocument/2006/relationships/hyperlink" Target="consultantplus://offline/ref=AA8C157573103703AC73EE055FD36BE694443D56C8B6FC3297C71284B742B4C9F511FB9FB872486D2B37F6E0AF33212D42A8EDVBI8O" TargetMode = "External"/>
	<Relationship Id="rId117" Type="http://schemas.openxmlformats.org/officeDocument/2006/relationships/hyperlink" Target="consultantplus://offline/ref=AA8C157573103703AC73F00849BF31E8994A6058C8B4F765C99614D3E812B29CB551FDCFF06214287E3AF0E2B039756204FDE2B90A172C46C70E929FVCIEO" TargetMode = "External"/>
	<Relationship Id="rId118" Type="http://schemas.openxmlformats.org/officeDocument/2006/relationships/hyperlink" Target="consultantplus://offline/ref=AA8C157573103703AC73F00849BF31E8994A6058C8B4F56DC39414D3E812B29CB551FDCFF06214287E3AF4E1B039756204FDE2B90A172C46C70E929FVCIEO" TargetMode = "External"/>
	<Relationship Id="rId119" Type="http://schemas.openxmlformats.org/officeDocument/2006/relationships/hyperlink" Target="consultantplus://offline/ref=AA8C157573103703AC73F00849BF31E8994A6058C8B4F56DC39414D3E812B29CB551FDCFF06214287E3AF4E1B339756204FDE2B90A172C46C70E929FVCIEO" TargetMode = "External"/>
	<Relationship Id="rId120" Type="http://schemas.openxmlformats.org/officeDocument/2006/relationships/hyperlink" Target="consultantplus://offline/ref=AA8C157573103703AC73F00849BF31E8994A6058C8B4F765C99614D3E812B29CB551FDCFF06214287E3AF0E2B339756204FDE2B90A172C46C70E929FVCIEO" TargetMode = "External"/>
	<Relationship Id="rId121" Type="http://schemas.openxmlformats.org/officeDocument/2006/relationships/hyperlink" Target="consultantplus://offline/ref=AA8C157573103703AC73F00849BF31E8994A6058C8B4F765C99614D3E812B29CB551FDCFF06214287E3AF0E2B239756204FDE2B90A172C46C70E929FVCIEO" TargetMode = "External"/>
	<Relationship Id="rId122" Type="http://schemas.openxmlformats.org/officeDocument/2006/relationships/hyperlink" Target="consultantplus://offline/ref=AA8C157573103703AC73F00849BF31E8994A6058C8B4F56DC39414D3E812B29CB551FDCFF06214287E3AF4EFB339756204FDE2B90A172C46C70E929FVCIEO" TargetMode = "External"/>
	<Relationship Id="rId123" Type="http://schemas.openxmlformats.org/officeDocument/2006/relationships/header" Target="header2.xml"/>
	<Relationship Id="rId124" Type="http://schemas.openxmlformats.org/officeDocument/2006/relationships/footer" Target="footer2.xml"/>
	<Relationship Id="rId125" Type="http://schemas.openxmlformats.org/officeDocument/2006/relationships/hyperlink" Target="consultantplus://offline/ref=AA8C157573103703AC73F00849BF31E8994A6058C8B4F56DC39414D3E812B29CB551FDCFF06214287E3AF4EFB239756204FDE2B90A172C46C70E929FVCIEO" TargetMode = "External"/>
	<Relationship Id="rId126" Type="http://schemas.openxmlformats.org/officeDocument/2006/relationships/hyperlink" Target="consultantplus://offline/ref=AA8C157573103703AC73F00849BF31E8994A6058C8B5F166CD9014D3E812B29CB551FDCFF06214287E3AF4E3B239756204FDE2B90A172C46C70E929FVCIEO" TargetMode = "External"/>
	<Relationship Id="rId127" Type="http://schemas.openxmlformats.org/officeDocument/2006/relationships/hyperlink" Target="consultantplus://offline/ref=AA8C157573103703AC73F00849BF31E8994A6058C8B4F56DC39414D3E812B29CB551FDCFF06214287E3AF4EEB839756204FDE2B90A172C46C70E929FVCIEO" TargetMode = "External"/>
	<Relationship Id="rId128" Type="http://schemas.openxmlformats.org/officeDocument/2006/relationships/hyperlink" Target="consultantplus://offline/ref=AA8C157573103703AC73F00849BF31E8994A6058C8B4F66DCB9714D3E812B29CB551FDCFE2624C247C3DEAE6B12C233342VAIBO" TargetMode = "External"/>
	<Relationship Id="rId129" Type="http://schemas.openxmlformats.org/officeDocument/2006/relationships/hyperlink" Target="consultantplus://offline/ref=AA8C157573103703AC73F00849BF31E8994A6058C8B5F063C89614D3E812B29CB551FDCFF06214287E3AF6E5B039756204FDE2B90A172C46C70E929FVCIEO" TargetMode = "External"/>
	<Relationship Id="rId130" Type="http://schemas.openxmlformats.org/officeDocument/2006/relationships/hyperlink" Target="consultantplus://offline/ref=AA8C157573103703AC73EE055FD36BE691443E5DC1B2FC3297C71284B742B4C9E711A396B12107287E24F6E7B3V3I1O" TargetMode = "External"/>
	<Relationship Id="rId131" Type="http://schemas.openxmlformats.org/officeDocument/2006/relationships/hyperlink" Target="consultantplus://offline/ref=AA8C157573103703AC73F00849BF31E8994A6058C8B5F063C89614D3E812B29CB551FDCFF06214287E3AF6E5B339756204FDE2B90A172C46C70E929FVCIEO" TargetMode = "External"/>
	<Relationship Id="rId132" Type="http://schemas.openxmlformats.org/officeDocument/2006/relationships/hyperlink" Target="consultantplus://offline/ref=AA8C157573103703AC73F00849BF31E8994A6058C8B5F063C89614D3E812B29CB551FDCFF06214287E3AF6E5B239756204FDE2B90A172C46C70E929FVCIEO" TargetMode = "External"/>
	<Relationship Id="rId133" Type="http://schemas.openxmlformats.org/officeDocument/2006/relationships/hyperlink" Target="consultantplus://offline/ref=AA8C157573103703AC73EE055FD36BE694453F54CAB0FC3297C71284B742B4C9E711A396B12107287E24F6E7B3V3I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30.12.2021 N 1079-пп
(ред. от 30.06.2023)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dc:title>
  <dcterms:created xsi:type="dcterms:W3CDTF">2023-10-27T14:08:20Z</dcterms:created>
</cp:coreProperties>
</file>