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Магаданской области от 02.10.2023 N 668-пп</w:t>
              <w:br/>
              <w:t xml:space="preserve">"Об утверждении Порядка предоставления грантов в форме субсидий из областного бюджета победителям конкурса проектов (программ) молодежных и детских общественных объединений, пользующихся государственной поддержкой"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МАГАДАНСКОЙ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октября 2023 г. N 668-пп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ИЗ ОБЛАСТНОГО БЮДЖЕТА ПОБЕДИТЕЛЯМ КОНКУРСА ПРОЕКТОВ</w:t>
      </w:r>
    </w:p>
    <w:p>
      <w:pPr>
        <w:pStyle w:val="2"/>
        <w:jc w:val="center"/>
      </w:pPr>
      <w:r>
        <w:rPr>
          <w:sz w:val="20"/>
        </w:rPr>
        <w:t xml:space="preserve">(ПРОГРАММ) МОЛОДЕЖНЫХ И ДЕТСКИХ ОБЩЕСТВЕННЫХ ОБЪЕДИНЕНИЙ,</w:t>
      </w:r>
    </w:p>
    <w:p>
      <w:pPr>
        <w:pStyle w:val="2"/>
        <w:jc w:val="center"/>
      </w:pPr>
      <w:r>
        <w:rPr>
          <w:sz w:val="20"/>
        </w:rPr>
        <w:t xml:space="preserve">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</w:t>
      </w:r>
      <w:hyperlink w:history="0" r:id="rId9" w:tooltip="Постановление Правительства Магаданской области от 26.11.2019 N 769-пп (ред. от 06.10.2023) &quot;Об утверждении государственной программы Магаданской области &quot;Молодежь Магад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Магаданской области от 26 ноября 2019 г. N 769-пп "Об утверждении государственной программы Магаданской области "Молодежь Магаданской области" Правительство Магаданской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из областного бюджета победителям конкурса проектов (программ) молодежных и детских общественных объединений, пользующихся государственной поддержкой.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Магаданской области</w:t>
      </w:r>
    </w:p>
    <w:p>
      <w:pPr>
        <w:pStyle w:val="0"/>
        <w:jc w:val="right"/>
      </w:pPr>
      <w:r>
        <w:rPr>
          <w:sz w:val="20"/>
        </w:rPr>
        <w:t xml:space="preserve">С.К.НОСОВ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Магаданской области</w:t>
      </w:r>
    </w:p>
    <w:p>
      <w:pPr>
        <w:pStyle w:val="0"/>
        <w:jc w:val="right"/>
      </w:pPr>
      <w:r>
        <w:rPr>
          <w:sz w:val="20"/>
        </w:rPr>
        <w:t xml:space="preserve">от 2 октября 2023 г. N 668-пп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ПОБЕДИТЕЛЯМ КОНКУРСА ПРОЕКТОВ (ПРОГРАММ) МОЛОДЕЖНЫХ</w:t>
      </w:r>
    </w:p>
    <w:p>
      <w:pPr>
        <w:pStyle w:val="2"/>
        <w:jc w:val="center"/>
      </w:pPr>
      <w:r>
        <w:rPr>
          <w:sz w:val="20"/>
        </w:rPr>
        <w:t xml:space="preserve">И ДЕТСКИХ ОБЩЕСТВЕННЫХ ОБЪЕДИНЕНИЙ, ПОЛЬЗУЮЩИХСЯ</w:t>
      </w:r>
    </w:p>
    <w:p>
      <w:pPr>
        <w:pStyle w:val="2"/>
        <w:jc w:val="center"/>
      </w:pPr>
      <w:r>
        <w:rPr>
          <w:sz w:val="20"/>
        </w:rPr>
        <w:t xml:space="preserve">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условия и порядок предоставления грантов в форме субсидий (далее - грант) из областного бюджета победителям конкурса проектов (программ) молодежных и детских общественных объединений, пользующихся государственной поддержкой в Магаданской области, требования к отчетности и осуществлению контроля (мониторинга) за соблюдением условий и порядка представления грантов, а также ответственности за их нарушение, порядок возврата грантов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настоящем Порядке используются следующие понятия и определения: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- комплекс взаимосвязанных мероприятий, направленных на решение конкретной актуальной социальной проблемы и на позитивное изменение социальной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команда проекта - члены и участники молодежных и детских общественных объединений, пользующихся государственной поддержкой в Магаданской области, которые разделяют с автором проекта полномочия по подготовке, реализации и отчетности проекта, имеющие достаточно для этого опыта;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партнеры проекта - сообщества, объединения и некоммерческие организации, коммерческие организации, органы исполнительной власти, физические лица, которые не являются частью команды, заинтересованные в тематике проекта и (или) реализуют похожий проект, или их сфера деятельности схожа с тематикой подаваемого на конкурс проекта, оказывающие влияние на реализацию проекта на разных этапах проекта оказывают.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гранта является реализация проекта (программы), направленного на развитие созидательной активности молодежи, вовлечение молодежи в социально значимую деятельность путем активизации деятельности молодежных и детских общественных объединений (далее - проект) посредством финансового обеспечения затрат молодежных и детских общественных объединений в рамках реализации мероприятия "Предоставление грантов в форме субсидий из бюджета Магаданской области победителям конкурса проектов (программ) молодежных и детских общественных объединений, пользующихся государственной поддержкой" основного мероприятия "Государственная поддержка молодежных и детских общественных объединений" </w:t>
      </w:r>
      <w:hyperlink w:history="0" r:id="rId10" w:tooltip="Постановление Правительства Магаданской области от 26.11.2019 N 769-пп (ред. от 06.10.2023) &quot;Об утверждении государственной программы Магаданской области &quot;Молодежь Магаданс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"Реализация основных направлений государственной молодежной политики Магаданской области" государственной программы Магаданской области "Молодежь Магаданской области", утвержденной постановлением Правительства Магаданской области от 26 ноября 2019 г. N 769-пп "Об утверждении государственной программы Магаданской области "Молодежь Магаданской области" (далее - государственная программа).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и плановый период (далее - министерство, главный распорядитель бюджетных средств).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Грант предоставляется в пределах бюджетных ассигнований, предусмотренных законом Магаданской области об областном бюджете на текущий финансовый год и плановый период, и лимитов бюджетных обязательств, доведенных до главного распорядителя бюджетных средств в установленном порядке, на цели, предусмотренные </w:t>
      </w:r>
      <w:hyperlink w:history="0" w:anchor="P41" w:tooltip="2. Целью предоставления гранта является реализация проекта (программы), направленного на развитие созидательной активности молодежи, вовлечение молодежи в социально значимую деятельность путем активизации деятельности молодежных и детских общественных объединений (далее - проект) посредством финансового обеспечения затрат молодежных и детских общественных объединений в рамках реализации мероприятия &quot;Предоставление грантов в форме субсидий из бюджета Магаданской области победителям конкурса проектов (прог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категории получателей гранта относятся молодежные и детские общественные объединения, включенные в соответствии с </w:t>
      </w:r>
      <w:hyperlink w:history="0" r:id="rId11" w:tooltip="Закон Магаданской области от 09.04.2002 N 244-ОЗ (ред. от 28.04.2023) &quot;О государственной поддержке молодежных и детских общественных объединений Магаданской области&quot; (принят Магаданской областной Думой 07.04.20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9 апреля 2002 г. N 244-ОЗ "О государственной поддержке молодежных и детских общественных объединений Магаданской области", </w:t>
      </w:r>
      <w:hyperlink w:history="0" r:id="rId12" w:tooltip="Указ губернатора Магаданской области от 25.02.2019 N 53-у (ред. от 29.09.2023) &quot;О мерах по реализации отдельных положений Закона Магаданской области &quot;О государственной поддержке молодежных и детских общественных объединений Магаданской области&quot; (вместе с &quot;Положением о порядке формирования и ведения областного реестра молодежных и детских общественных объединений, пользующихся государственной поддержкой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Магаданской области от 25 февраля 2019 г. N 53-у "О мерах по реализации отдельных положений Закона Магаданской области "О государственной поддержке молодежных и детских общественных объединений Магаданской области" в областной Реестр молодежных и детских общественных объединений, пользующихся государственной поддержкой (далее также - участники конкурса).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Отбор получателей гранта для предоставления гранта осуществляется путем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о грантах размещаются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Магаданской области об областном бюджете на очередной финансовый год и плановый период (закона о внесении изменений в закон Магаданской области об областном бюджете на очередной финансовый год и плановый период).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гранта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Способом проведения отбора является конкурс, который проводится для определения получателя гранта исходя из наилучших условий достижения результатов, в целях достижения которых предоставляется грант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проводится министерством не реже одного раза в год по следующим номинациям: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нравственное, гражданское и патриотическое воспитание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пропаганда здорового образа жизни, развитие физической культуры и спорта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и развитие молодежного творчества и организация культурного досуга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молодежи в сфере труда и занятости;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вовлечение молодежи в научную и инновационную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развитию у молодежи навыков гражданского участия и лидерства;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пропаганда семейных ценностей среди молодежи, укрепления института молодой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молодых граждан, оказавшихся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развитию добровольческого (волонтерского) движения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правовой культуры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средств массовой информации для детей и молодежи, молодежных и детских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целях проведения конкурса министерство ежегодно в срок не менее чем за 5 рабочих дней до начала срока приема заявок участников конкурса в федеральной государственной автоматизированной информационной системе "Молодежь России" (grants.myrosmol.ru) Федерального агентства по делам молодежи (далее соответственно - заявка, ФГАИС "Молодежь России") размещает на едином портале, а также на официальном сайте министерства в региональной информационной системе "Открытый регион" (далее - официальный сайт министерства) объявление о проведении конкурса, которое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сроки проведения конкурса, а также информацию о возможности проведения нескольких этапов конкурса с указанием сроков и порядка их проведения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 начала подачи или окончания приема заявок, которая не может быть ранее 30-го календарного дня, следующего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предельный размер гранта, предоставляемого на реализацию одного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рекомендованный срок реализации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заявок, которое может подать участник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 предоставления грантов в соответствии с </w:t>
      </w:r>
      <w:hyperlink w:history="0" w:anchor="P191" w:tooltip="37. Результатом предоставления гранта является количество проектов, реализованных за счет грантов по итогам конкурса в текущем финансовом году в соответствии с целевыми показателями государственной программы.">
        <w:r>
          <w:rPr>
            <w:sz w:val="20"/>
            <w:color w:val="0000ff"/>
          </w:rPr>
          <w:t xml:space="preserve">пунктом 37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доменное имя и (или) сетевой адрес, и (или) указателях страниц сайтов в информационно-телекоммуникационной сети "Интернет", на которых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участникам конкурса в соответствии с </w:t>
      </w:r>
      <w:hyperlink w:history="0" w:anchor="P80" w:tooltip="10. Требования, которым участники конкурса должны соответствовать на дату подачи заявки для участия в конкурсе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 и перечень документов, представляемых участниками конкурса для подтверждения их соответствия указанным требованиям в соответствии с </w:t>
      </w:r>
      <w:hyperlink w:history="0" w:anchor="P89" w:tooltip="11. Для участия в конкурсе участник конкурса в течение срока, указанного в объявлении о проведении конкурса, направляет в министерство заявку в электронном виде посредством размещения во ФГАИС &quot;Молодежь России&quot; в следующем порядке: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, </w:t>
      </w:r>
      <w:hyperlink w:history="0" w:anchor="P93" w:tooltip="12. В целях получения гранта, участник конкурса прилагает к заявке следующие документы, подтверждающие соответствие участника конкурса требованиям, установленным пунктом 10 настоящего Порядка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подачи заявок и требования, предъявляемые к форме и содержанию заявок, подаваемых участниками конкурса в соответствии с </w:t>
      </w:r>
      <w:hyperlink w:history="0" w:anchor="P89" w:tooltip="11. Для участия в конкурсе участник конкурса в течение срока, указанного в объявлении о проведении конкурса, направляет в министерство заявку в электронном виде посредством размещения во ФГАИС &quot;Молодежь России&quot; в следующем порядке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отзыва заявок, порядок возврата заявок, определяющего в том числе основания для возврата заявок, порядок внесения изменений в заявки участниками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правила рассмотрения и оценки заявок в соответствии с </w:t>
      </w:r>
      <w:hyperlink w:history="0" w:anchor="P104" w:tooltip="15. Министерство в срок, не превышающий 30 календарных дней со дня окончания приема заявок рассматривает поступившие заявки и прилагаемые к ним документы в порядке очередности их поступления, а также сведения, полученные в рамках межведомственного взаимодействия, на предмет соответствия участников конкурса и представленных ими документов требованиям, установленным в объявлении о проведении конкурса.">
        <w:r>
          <w:rPr>
            <w:sz w:val="20"/>
            <w:color w:val="0000ff"/>
          </w:rPr>
          <w:t xml:space="preserve">пунктами 15</w:t>
        </w:r>
      </w:hyperlink>
      <w:r>
        <w:rPr>
          <w:sz w:val="20"/>
        </w:rPr>
        <w:t xml:space="preserve"> - </w:t>
      </w:r>
      <w:hyperlink w:history="0" w:anchor="P141" w:tooltip="26. Министерство в срок не позднее 5 рабочих дней со дня получения протокола конкурсной комиссии, указанного в пункте 25 настоящего Порядка, размещает на едином портале, официальном сайте министерства протокол конкурсной комиссии, указанный в пункте 25 настоящего Порядка, и решение министерства, оформляемое приказом министерства о предоставлении гранта и заключении соглашения либо решение об отказе в предоставлении гранта, в том числе информацию, включающую следующие сведения: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срок, в течение которого победитель (победители) конкурса должен (должны) подписать соглашение о предоставлении гранта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признания победителя (победителей) конкурса уклонившимся (уклонившимися)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размещения результатов конкурса на едином портале, официальном сайте министерства, которая не может быть позднее 14-го календарного дня, следующего за днем определения победителя (победителей) конкурса.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Требования, которым участники конкурса должны соответствовать на дату подачи заявки для участия в конкурсе: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конкурса должна отсутствовать просроченная задолженность по возврату в областной бюджет, из которого планируется предоставление грантов,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Магаданской областью, из бюджета которой планируется предоставление гранта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получать средства из областного бюджета, на основании иных нормативных правовых актов Магаданской области на цели, установленные </w:t>
      </w:r>
      <w:hyperlink w:history="0" w:anchor="P41" w:tooltip="2. Целью предоставления гранта является реализация проекта (программы), направленного на развитие созидательной активности молодежи, вовлечение молодежи в социально значимую деятельность путем активизации деятельности молодежных и детских общественных объединений (далее - проект) посредством финансового обеспечения затрат молодежных и детских общественных объединений в рамках реализации мероприятия &quot;Предоставление грантов в форме субсидий из бюджета Магаданской области победителям конкурса проектов (прог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отношении участника конкурса не введена процедура банкротства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находится в перечне физических лиц и организаций, в отношении которых имеются сведения об их причастности к экстремистской деятельности или терроризму, либо в перечне физических лиц и организаций, в отношении которых имеются сведения об их причастности к распространению оружия массового уничтожения.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участия в конкурсе участник конкурса в течение срока, указанного в объявлении о проведении конкурса, направляет в министерство заявку в электронном виде посредством размещения во ФГАИС "Молодежь России"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регистрируется во ФГАИС "Молодежь России" как "Участник НКО" (юридическое лицо) с указанием данных организации в личном профиле в разделе "Деятельность";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заполняет все обязательные поля шаблона проекта в разделе "Мои проекты" ФГАИС "Молодежь России";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подает заявку в разделе "Мероприятия" ФГАИС "Молодежь России", прикрепив к заявке заполненный проект из раздела "Мои проекты" ФГАИС "Молодежь России" и документы в электронной форме, определенные пунктом 12 настоящего Порядка.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целях получения гранта, участник конкурса прилагает к заявке следующие документы, подтверждающие соответствие участника конкурса требованиям, установленным </w:t>
      </w:r>
      <w:hyperlink w:history="0" w:anchor="P80" w:tooltip="10. Требования, которым участники конкурса должны соответствовать на дату подачи заявки для участия в конкурсе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электронный образ (скан-копия) документа, подписанного участником конкурса, подтверждающего, что по состоянию на фактическую дату подачи заявки участник конкурса не получает средства из областного бюджета в соответствии с иными нормативными правовыми актами Магаданской области на цели, установленные </w:t>
      </w:r>
      <w:hyperlink w:history="0" w:anchor="P41" w:tooltip="2. Целью предоставления гранта является реализация проекта (программы), направленного на развитие созидательной активности молодежи, вовлечение молодежи в социально значимую деятельность путем активизации деятельности молодежных и детских общественных объединений (далее - проект) посредством финансового обеспечения затрат молодежных и детских общественных объединений в рамках реализации мероприятия &quot;Предоставление грантов в форме субсидий из бюджета Магаданской области победителям конкурса проектов (прог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электронный образ (скан-копия) документа, подписанного участником конкурса, подтверждающего отсутствие у участника конкурса по состоянию на фактическую дату подачи заявки просроченной задолженности по возврату в областной бюджет субсидий, предоставленных в том числе в соответствии с иными правовыми актами Магаданской области, а также иной просроченной (неурегулированной) задолженности по денежным обязательствам перед областным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электронный образ (скан-копия) документа, подписанного участником конкурса, подтверждающего, что участник конкурса по состоянию на фактическую дату подачи заявки не находится в процессе ликвидации, реорганизации (за исключением реорганизации в форме присоединения к юридическому лицу другого юридического лица), в отношении участника конкурса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электронный образ (скан-копия) документа, подписанного участником конкурса, подтверждающего, что участник конкурса по состоянию на фактическую дату подачи заявки не является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электронный образ (скан-копия) согласия на осуществление в отношении участника конкурса, в случае предоставления гранта, а также лиц, получающих средства на основании договоров, заключенных с получателями грантов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проверок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порядка и условий предоставления гранта в соответствии со </w:t>
      </w:r>
      <w:hyperlink w:history="0" r:id="rId13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электронный образ (скан-копия) согласия участника конкурса на публикацию (размещение) в информационно-телекоммуникационной сети "Интернет" информации об участнике конкурса, о подаваемой участником конкурса заявке, иной информации об участнике конкурса, связанной с конкурсом.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сведений, содержащихся в документах, указанных в настоящем пункте, несут участники конкурса. Ненадлежащее оформление документов, в том числе несоблюдение порядка заверения документов, является основанием для отказа в приеме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Участник конкурса вправе по собственной инициативе предоставить 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участником конкурса документа, указанного в настоящем пункте, министерство запрашивает их в порядке межведомственного информационного взаимодействия в течение 10 рабочих дней со дня регистрации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Документы, представленные участниками конкурса в соответствии с </w:t>
      </w:r>
      <w:hyperlink w:history="0" w:anchor="P89" w:tooltip="11. Для участия в конкурсе участник конкурса в течение срока, указанного в объявлении о проведении конкурса, направляет в министерство заявку в электронном виде посредством размещения во ФГАИС &quot;Молодежь России&quot; в следующем порядке: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, </w:t>
      </w:r>
      <w:hyperlink w:history="0" w:anchor="P93" w:tooltip="12. В целях получения гранта, участник конкурса прилагает к заявке следующие документы, подтверждающие соответствие участника конкурса требованиям, установленным пунктом 10 настоящего Порядка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Порядка, регистрируются в ФГАИС "Молодежь России" в день их поступления в порядке очередности поступления.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Министерство в срок, не превышающий 30 календарных дней со дня окончания приема заявок рассматривает поступившие заявки и прилагаемые к ним документы в порядке очередности их поступления, а также сведения, полученные в рамках межведомственного взаимодействия, на предмет соответствия участников конкурса и представленных ими документов требованиям, установленным в объявлении о проведении конкурса.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 результатам рассмотрения заявок и прилагаемых к ним документов, а также сведений, полученных в рамках межведомственного взаимодействия, Министерство принимает решение о соответствии (несоответствии) участников конкурса установленным в объявлении о проведении конкурса требованиям и проставляет участникам конкурса во ФГАИС "Молодежь России" статус заявки "Отклонена" или "Подтверждена" в зависимости от принятого решения в отношении заявки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принятого решения о соответствии (несоответствии) участников конкурса установленным в объявлении о проведении конкурса требованиям, министерство в течение 5 рабочих дней направляет участникам конкурса уведомление о принятом решении на адрес электронной почты или заказным письмом, либо вручения лично участнику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признается несостоявшимся, если в срок, указанный в объявлении о проведении конкурса, не было подано ни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Основаниями для отклонения заявки участника конкурса на стадии рассмотрения и оценки заявок требованиям, установленным в объявлении о проведении конкурса,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категории получателей гранта требованиям, указанным в </w:t>
      </w:r>
      <w:hyperlink w:history="0" w:anchor="P44" w:tooltip="5. К категории получателей гранта относятся молодежные и детские общественные объединения, включенные в соответствии с Законом Магаданской области от 9 апреля 2002 г. N 244-ОЗ &quot;О государственной поддержке молодежных и детских общественных объединений Магаданской области&quot;, указом Губернатора Магаданской области от 25 февраля 2019 г. N 53-у &quot;О мерах по реализации отдельных положений Закона Магаданской области &quot;О государственной поддержке молодежных и детских общественных объединений Магаданской области&quot; в 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участника конкурса требованиям, указанным в </w:t>
      </w:r>
      <w:hyperlink w:history="0" w:anchor="P80" w:tooltip="10. Требования, которым участники конкурса должны соответствовать на дату подачи заявки для участия в конкурсе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участником конкурса заявки и документов требованиям, установленным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участником конкурса заявки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представленной участником конкурса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заявки участника конкурса целям, предусмотренным </w:t>
      </w:r>
      <w:hyperlink w:history="0" w:anchor="P41" w:tooltip="2. Целью предоставления гранта является реализация проекта (программы), направленного на развитие созидательной активности молодежи, вовлечение молодежи в социально значимую деятельность путем активизации деятельности молодежных и детских общественных объединений (далее - проект) посредством финансового обеспечения затрат молодежных и детских общественных объединений в рамках реализации мероприятия &quot;Предоставление грантов в форме субсидий из бюджета Магаданской области победителям конкурса проектов (прог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проект, входящий в состав заявки и представленный участником конкурса представлялся на конкурс в текущем календарном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проект, предусматривающий содействие мероприятиям, проводимым на коммерческой основе (за участие в которых взимается плата);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проект, предусматривающий осуществление деятельности в коммерческих интересах физических и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проект, предусматривающий поддержку политических партий, движений, групп, проведение политических кампаний.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целях оценки проектов, входящих в состав заявок, представленных на конкурс, министерство формирует конкурсную комиссию и утверждает ее состав приказом министерства в течение 5 рабочих дней со дня опубликования объявления о проведении конкурса для оценки проектов, входящих в состав заявки, в соответствии с критериями, установленных пунктом 20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Министерство в течение 5 рабочих дней со дня принятия решения, указанного в </w:t>
      </w:r>
      <w:hyperlink w:history="0" w:anchor="P105" w:tooltip="16. По результатам рассмотрения заявок и прилагаемых к ним документов, а также сведений, полученных в рамках межведомственного взаимодействия, Министерство принимает решение о соответствии (несоответствии) участников конкурса установленным в объявлении о проведении конкурса требованиям и проставляет участникам конкурса во ФГАИС &quot;Молодежь России&quot; статус заявки &quot;Отклонена&quot; или &quot;Подтверждена&quot; в зависимости от принятого решения в отношении заявки участника конкурса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Порядка, направляет проекты участников конкурса, соответствующие требованиям, установленным в объявлении о проведении конкурса, конкурсной комиссии.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Оценка проекта, входящего в состав заявки, осуществляется по следующим критериям (далее - критерии):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традиционным российским духовно-нравственным ценностям - соответствие проекта традиционным ценностям согласно </w:t>
      </w:r>
      <w:hyperlink w:history="0" r:id="rId15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Указу</w:t>
        </w:r>
      </w:hyperlink>
      <w:r>
        <w:rPr>
          <w:sz w:val="20"/>
        </w:rPr>
        <w:t xml:space="preserve"> Президента Российской Федерации от 9 ноября 2022 г. N 809 "Об утверждении Основ государственной политики по сохранению и укреплению традиционных российских духовно-нравственных ценностей";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актуальность и социальная значимость проекта - оценка социальной значимости, необходимости и своевременности решения указанной в проекте проблемы для обозначенной географии и целевой аудитории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реализуемость проекта и его результативность - оценка достижимости заявленного значения результата предоставления гранта путем реализации мероприятий, запланированных в календарном плане, в соответствии с целями, указанными в </w:t>
      </w:r>
      <w:hyperlink w:history="0" w:anchor="P41" w:tooltip="2. Целью предоставления гранта является реализация проекта (программы), направленного на развитие созидательной активности молодежи, вовлечение молодежи в социально значимую деятельность путем активизации деятельности молодежных и детских общественных объединений (далее - проект) посредством финансового обеспечения затрат молодежных и детских общественных объединений в рамках реализации мероприятия &quot;Предоставление грантов в форме субсидий из бюджета Магаданской области победителям конкурса проектов (прог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опыт и компетенции команды проекта - соответствие описанного опыта и (или) компетенций команды и партнеров проекта заявленным в проекте видам деятельности для достижения заявленного значения результата предоставления гранта, в том числе показателей, необходимых для достижения результата предоставления гранта, в соответствии с целями, указанными в </w:t>
      </w:r>
      <w:hyperlink w:history="0" w:anchor="P41" w:tooltip="2. Целью предоставления гранта является реализация проекта (программы), направленного на развитие созидательной активности молодежи, вовлечение молодежи в социально значимую деятельность путем активизации деятельности молодежных и детских общественных объединений (далее - проект) посредством финансового обеспечения затрат молодежных и детских общественных объединений в рамках реализации мероприятия &quot;Предоставление грантов в форме субсидий из бюджета Магаданской области победителям конкурса проектов (прог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планируемые расходы на реализацию проекта для достижения ожидаемых результатов - соотношение общего бюджета проекта, в том числе собственных средств, ресурсов команды и партнеров проекта, с заявленным значением результата предоставления гранта, в том числе с показателями, необходимыми для достижения результата предоставления гранта, в соответствии с целями, указанными в </w:t>
      </w:r>
      <w:hyperlink w:history="0" w:anchor="P41" w:tooltip="2. Целью предоставления гранта является реализация проекта (программы), направленного на развитие созидательной активности молодежи, вовлечение молодежи в социально значимую деятельность путем активизации деятельности молодежных и детских общественных объединений (далее - проект) посредством финансового обеспечения затрат молодежных и детских общественных объединений в рамках реализации мероприятия &quot;Предоставление грантов в форме субсидий из бюджета Магаданской области победителям конкурса проектов (прог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собственный вклад и дополнительные ресурсы проекта - оценка наличия документально подтвержденных собственных средств, ресурсов команды и партнеров проекта, являющихся дополнением запрашиваемой суммы гранта для достижения заявленного значения результата предоставления гранта, в том числе показателей, необходимых для достижения результата предоставления гранта, в соответствии с целями, указанными в </w:t>
      </w:r>
      <w:hyperlink w:history="0" w:anchor="P41" w:tooltip="2. Целью предоставления гранта является реализация проекта (программы), направленного на развитие созидательной активности молодежи, вовлечение молодежи в социально значимую деятельность путем активизации деятельности молодежных и детских общественных объединений (далее - проект) посредством финансового обеспечения затрат молодежных и детских общественных объединений в рамках реализации мероприятия &quot;Предоставление грантов в форме субсидий из бюджета Магаданской области победителям конкурса проектов (прог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реалистичность бюджета проекта - оценка детализированной сметы проекта, прописанных в проекте собственных средств, ресурсов команды и партнеров проекта с учетом региональной ценовой политики, особенностей географии и целевой аудитории проекта для достижения заявленного значения результата предоставления гранта, в том числе показателей, необходимых для достижения результата предоставления гранта, в соответствии с целями, указанными в </w:t>
      </w:r>
      <w:hyperlink w:history="0" w:anchor="P41" w:tooltip="2. Целью предоставления гранта является реализация проекта (программы), направленного на развитие созидательной активности молодежи, вовлечение молодежи в социально значимую деятельность путем активизации деятельности молодежных и детских общественных объединений (далее - проект) посредством финансового обеспечения затрат молодежных и детских общественных объединений в рамках реализации мероприятия &quot;Предоставление грантов в форме субсидий из бюджета Магаданской области победителям конкурса проектов (прог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масштаб реализации проекта - соотношение запланированных в проекте материальных и нематериальных ресурсов с обоснованным количеством вовлеченных в проект участников исходя из заявленной географии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информационная открытость проекта - соотношение предварительной и запланированной информационной освещенности проекта с заявленным значением результата предоставления гранта, в том числе с показателями, необходимыми для достижения результата предоставления гранта, в соответствии с целями, указанными в </w:t>
      </w:r>
      <w:hyperlink w:history="0" w:anchor="P41" w:tooltip="2. Целью предоставления гранта является реализация проекта (программы), направленного на развитие созидательной активности молодежи, вовлечение молодежи в социально значимую деятельность путем активизации деятельности молодежных и детских общественных объединений (далее - проект) посредством финансового обеспечения затрат молодежных и детских общественных объединений в рамках реализации мероприятия &quot;Предоставление грантов в форме субсидий из бюджета Магаданской области победителям конкурса проектов (прог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уникальность и адресность предложенного решения проблемы - оригинальность подхода к решению проблемы и применимость содержательной части предложенного решения к конкретной группе лиц, на которых распространяется действие заявленной проблемы;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перспектива развития и потенциал проекта - оценка подробного описания в проекте механизмов дальнейшего развития проекта с сохранением и (или) преумножением значения результата предоставления гранта, в том числе показателей, необходимых для достижения результата предоставления гранта, в соответствии с целями, указанными в </w:t>
      </w:r>
      <w:hyperlink w:history="0" w:anchor="P36" w:tooltip="1. Настоящий Порядок определяет условия и порядок предоставления грантов в форме субсидий (далее - грант) из областного бюджета победителям конкурса проектов (программ) молодежных и детских общественных объединений, пользующихся государственной поддержкой в Магаданской области, требования к отчетности и осуществлению контроля (мониторинга) за соблюдением условий и порядка представления грантов, а также ответственности за их нарушение, порядок возврата грантов в областной бюджет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 каждому из критериев, указанных в </w:t>
      </w:r>
      <w:hyperlink w:history="0" w:anchor="P121" w:tooltip="20. Оценка проекта, входящего в состав заявки, осуществляется по следующим критериям (далее - критерии):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Порядка, заявка оценивается 3 членами конкурсной комиссии с присвоением баллов от 1 до 10. Весовое значение проекта в общей оценке исчисляется как сумма баллов по каждому критерию, выставленных членами конкурсной комиссии, принявшими участие в оценке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Максимально возможный балл оценки одним членом комиссии одной заявки - 110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Конкурсная комиссия не позднее 10 рабочих дней с момента поступления проектов на оценку осуществляет рассмотрение и оценку проектов в соответствии с критериями.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Конкурсная комиссия по результатам рассмотрения и оценки проектов присваивает участникам конкурса порядковые номера в рейтинге в зависимости от набранного количества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случае, если участники конкурса имеют равное количество баллов, наиболее высокий рейтинг проекта присваивается в зависимости от очередности направления участником конкурса заявки, направленной в соответствии с </w:t>
      </w:r>
      <w:hyperlink w:history="0" w:anchor="P89" w:tooltip="11. Для участия в конкурсе участник конкурса в течение срока, указанного в объявлении о проведении конкурса, направляет в министерство заявку в электронном виде посредством размещения во ФГАИС &quot;Молодежь России&quot; в следующем порядке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Конкурсная комиссия в течение 5 рабочих дней после завершения оценки проектов в соответствии с критериями проводит заседание в результате которого составляет протокол, в котором отражаются сведения об участниках конкурса, набравших наибольшее количество баллов, присвоенных порядковых номерах в рейтинге.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баллов, необходимое для признания участника конкурса победителем конкурса и получателем гранта определяется конкурсной комиссией в ходе заседания, указанного в абзаце первом настоящего пункта. Сведения о количестве баллов, необходимом для признания участника конкурса и получателем гранта отражается в протоколе конкурсной комиссии, указанном в абзаце первом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конкурсной комиссии передается в течение 3 рабочих дней в министерство.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Министерство в срок не позднее 5 рабочих дней со дня получения протокола конкурсной комиссии, указанного в </w:t>
      </w:r>
      <w:hyperlink w:history="0" w:anchor="P138" w:tooltip="25. Конкурсная комиссия в течение 5 рабочих дней после завершения оценки проектов в соответствии с критериями проводит заседание в результате которого составляет протокол, в котором отражаются сведения об участниках конкурса, набравших наибольшее количество баллов, присвоенных порядковых номерах в рейтинге.">
        <w:r>
          <w:rPr>
            <w:sz w:val="20"/>
            <w:color w:val="0000ff"/>
          </w:rPr>
          <w:t xml:space="preserve">пункте 25</w:t>
        </w:r>
      </w:hyperlink>
      <w:r>
        <w:rPr>
          <w:sz w:val="20"/>
        </w:rPr>
        <w:t xml:space="preserve"> настоящего Порядка, размещает на едином портале, официальном сайте министерства протокол конкурсной комиссии, указанный в </w:t>
      </w:r>
      <w:hyperlink w:history="0" w:anchor="P138" w:tooltip="25. Конкурсная комиссия в течение 5 рабочих дней после завершения оценки проектов в соответствии с критериями проводит заседание в результате которого составляет протокол, в котором отражаются сведения об участниках конкурса, набравших наибольшее количество баллов, присвоенных порядковых номерах в рейтинге.">
        <w:r>
          <w:rPr>
            <w:sz w:val="20"/>
            <w:color w:val="0000ff"/>
          </w:rPr>
          <w:t xml:space="preserve">пункте 25</w:t>
        </w:r>
      </w:hyperlink>
      <w:r>
        <w:rPr>
          <w:sz w:val="20"/>
        </w:rPr>
        <w:t xml:space="preserve"> настоящего Порядка, и решение министерства, оформляемое приказом министерства о предоставлении гранта и заключении соглашения либо решение об отказе в предоставлении гранта, в том числе информацию,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место оценки заявок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последовательность оценки заявок участников конкурса, присвоенные заявкам участников конкурса баллы по каждому из предусмотренных критериев, принятое на основании результатов оценки указанных заявок решение о присвоении таким заявкам порядковых номеров в рейтинге;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победителе (победителях) конкурса, с которым (которыми) заключается соглашение, и размер предоставляемых ему (им) гранта (грантов).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грантов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Министерство в течение 5 рабочих дней со дня получения протокола конкурсной комиссии, указанного в </w:t>
      </w:r>
      <w:hyperlink w:history="0" w:anchor="P138" w:tooltip="25. Конкурсная комиссия в течение 5 рабочих дней после завершения оценки проектов в соответствии с критериями проводит заседание в результате которого составляет протокол, в котором отражаются сведения об участниках конкурса, набравших наибольшее количество баллов, присвоенных порядковых номерах в рейтинге.">
        <w:r>
          <w:rPr>
            <w:sz w:val="20"/>
            <w:color w:val="0000ff"/>
          </w:rPr>
          <w:t xml:space="preserve">пункте 25</w:t>
        </w:r>
      </w:hyperlink>
      <w:r>
        <w:rPr>
          <w:sz w:val="20"/>
        </w:rPr>
        <w:t xml:space="preserve"> настоящего Порядка, рассматривает документы, представленные получателями гранта в соответствии с </w:t>
      </w:r>
      <w:hyperlink w:history="0" w:anchor="P89" w:tooltip="11. Для участия в конкурсе участник конкурса в течение срока, указанного в объявлении о проведении конкурса, направляет в министерство заявку в электронном виде посредством размещения во ФГАИС &quot;Молодежь России&quot; в следующем порядке: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, </w:t>
      </w:r>
      <w:hyperlink w:history="0" w:anchor="P93" w:tooltip="12. В целях получения гранта, участник конкурса прилагает к заявке следующие документы, подтверждающие соответствие участника конкурса требованиям, установленным пунктом 10 настоящего Порядка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Порядка, а также полученные в рамках межведомственного взаимодействия, и принимает решение о предоставлении гранта и заключении соглашения либо решение об отказе в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Основаниями для отказа в предоставлении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получателем гранта документов требованиям, определенным в соответствии с </w:t>
      </w:r>
      <w:hyperlink w:history="0" w:anchor="P89" w:tooltip="11. Для участия в конкурсе участник конкурса в течение срока, указанного в объявлении о проведении конкурса, направляет в министерство заявку в электронном виде посредством размещения во ФГАИС &quot;Молодежь России&quot; в следующем порядке: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, </w:t>
      </w:r>
      <w:hyperlink w:history="0" w:anchor="P93" w:tooltip="12. В целях получения гранта, участник конкурса прилагает к заявке следующие документы, подтверждающие соответствие участника конкурса требованиям, установленным пунктом 10 настоящего Порядка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получателем гранта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Размер гранта для каждого получателя гранта на реализацию проекта (</w:t>
      </w:r>
      <w:r>
        <w:rPr>
          <w:position w:val="-7"/>
        </w:rPr>
        <w:drawing>
          <wp:inline distT="0" distB="0" distL="0" distR="0">
            <wp:extent cx="190500" cy="2190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) определяется решением министерства по результатам рассмотрения заявки, содержащей сведения о потребности в осуществлении расходов на реализацию проекта,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140017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расходы на проживание и питание, транспортные расходы, аренду оборудования и помещений, покупку и (или) создание программного обеспечения, создание и (или) техническую поддержку сайта (приложения), телефонную связь, мобильную связь, информационно-телекоммуникационную сеть "Интернет", почтовые расходы, информационные услуги, иные услуги, необходимых для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- расходы на приобретение оборудования, расходных материалов, канцелярии, подарков, сувенирной и полиграфической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ЛБО</w:t>
      </w:r>
      <w:r>
        <w:rPr>
          <w:sz w:val="20"/>
        </w:rPr>
        <w:t xml:space="preserve"> - объем лимитов бюджетных обязательств, доведенных до министерства как главного распорядителя бюджетных средств, на цели, указанные в </w:t>
      </w:r>
      <w:hyperlink w:history="0" w:anchor="P41" w:tooltip="2. Целью предоставления гранта является реализация проекта (программы), направленного на развитие созидательной активности молодежи, вовлечение молодежи в социально значимую деятельность путем активизации деятельности молодежных и детских общественных объединений (далее - проект) посредством финансового обеспечения затрат молодежных и детских общественных объединений в рамках реализации мероприятия &quot;Предоставление грантов в форме субсидий из бюджета Магаданской области победителям конкурса проектов (прог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гранта для каждого победителя конкурса на реализацию проекта определяется в размере не более запрашиваемой получателем гранта суммы.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Министерство не позднее 30 рабочих дней со дня принятия решения об отказе в предоставлении гранта или о предоставлении гранта и заключении соглашения направляет на адрес электронной почты или заказным письмом, либо вручает лично получателю гранта уведомление об отказе в предоставлении гранта с указанием причин отказа, а в случае положительного решения - уведомление о предоставлении гранта с приложением соответствующего проекта соглашения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в течение 10 рабочих дней со дня получения проекта Соглашения подписывает его и направляет в Министерство, но не позднее чем за 20 дней до окончания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Соглашение, дополнительное соглашение к Соглашению, в том числе дополнительное соглашение о расторжении Соглашения, заключаются в соответствии с типовой формой, утвержденной министерством финансов Магаданской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Соглашении в обязательном порядке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реквизиты расчетного или корреспондентского счета, открытого получателю гранта счета в учреждениях Центрального банка Российской Федерации или российских кредитных организациях, на который подлежит перечисление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запрет приобретения получателями гранта, а также иными юридическими лицами, получающими средства на основании договоров, заключенных с получателями гранта,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условие о согласовании новых условий Соглашения или о расторжении Соглашения при не 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42" w:tooltip="3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и плановый период (далее - министерство, главный распорядитель бюджетных средств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приводящего к невозможности предоставления гранта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условие 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значения характеристик (показателей, необходимых для достижения результатов предоставления гранта), точные даты завершения и конечные значения результатов (конкретной количественной характеристики итогов), а также формы и порядок предоставления получателем гранта отчетности о достижении значений показателей результативности и расходах, на финансовое обеспечение которых предоставляется грант;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получателя гранта, а также лиц, получающих средства на основании договоров, заключенных с получателями грантов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проверок соблюдения им условий и порядка предоставления гранта,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w:history="0" r:id="rId18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9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Получатель гранта признается уклонившимся от заключения Соглашения в случае отказа от заключения Соглашения в письменной форме и (или) не подписания Соглашения в срок, установленный в </w:t>
      </w:r>
      <w:hyperlink w:history="0" w:anchor="P164" w:tooltip="30. Министерство не позднее 30 рабочих дней со дня принятия решения об отказе в предоставлении гранта или о предоставлении гранта и заключении соглашения направляет на адрес электронной почты или заказным письмом, либо вручает лично получателю гранта уведомление об отказе в предоставлении гранта с указанием причин отказа, а в случае положительного решения - уведомление о предоставлении гранта с приложением соответствующего проекта соглашения в двух экземплярах.">
        <w:r>
          <w:rPr>
            <w:sz w:val="20"/>
            <w:color w:val="0000ff"/>
          </w:rPr>
          <w:t xml:space="preserve">пункте 30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Грант перечисляется получателю гранта главным распорядителем бюджетных средств в полном объеме на счет, открытый получателем гранта в учреждении Центрального банка Российской Федерации или кредитной организации в течение 10 рабочих дней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Получатель гранта при реализации проекта вправе направлять средства гранта на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проживание и 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транспортные расходы (приобретение авиа- и железнодорожных билетов, горюче-смазочных материалов);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аренду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аренду помещений (за исключением земельных участков и других обособленных природных объектов);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покупку и (или) создание программного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создание и (или) техническую поддержку сайта (приложения);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покупку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закупку расходных материалов и оплата услуг, необходимых для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телефонную связь, мобильную связь, информационно-телекоммуникационную сеть "Интернет", почтовые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оплату информационные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изготовление сувенирной и полиграфической продукции, в том числе изготовление макета, разработка дизайна, издание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приобретение канцелярии и расходных материалов, в том числе изготовление макета, разработка дизайна;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приобретение подарков, сувенирной продукции, в том числе изготовление макета, разработка дизайна.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Запрещается использование средств гранта на расходы, непосредственно не связанные с реализацией проекта, а также связанных с оплатой услуг руководителя и команды проекта.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Результатом предоставления гранта является количество проектов, реализованных за счет грантов по итогам конкурса в текущем финансовом году в соответствии с целевыми показателями государственной программы.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Показателями, необходимыми для достижения результата предоставления гранта,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мероприятий, проведенных в рамках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участников мероприятий, вовлеченных в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публикаций о мероприятиях проекта в средствах массовой информации, а также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просмотров публикаций о мероприятиях проекта в информационно-телекоммуникационной сети "Интернет".</w:t>
      </w:r>
    </w:p>
    <w:bookmarkStart w:id="197" w:name="P197"/>
    <w:bookmarkEnd w:id="1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случае выявления министерством, органами государственного финансового контроля Магаданской области факта нарушения условий предоставления гранта, министерство в течение 10 календарных дней со дня выявления факта недостижения значений результата предоставления гранта или нарушения условий предоставления гранта, либо получения от государственного органа финансового контроля Магаданской области информации о выявленных нарушениях направляет получателю субсидии требование о возврате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гранта в областной бюджет подготавливается министерством в письменной форме с указанием получателя гранта, платежных реквизитов, срока возврата и суммы гранта, подлежащей возврату (с приложением порядка расчета 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гранта производится получателем гранта в течение 5 рабочих дней со дня получения требования министерства по реквизитам и коду классификации доходов бюджетов Российской Федерации, указанным в требовании о возврате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получателя гранта от добровольного возврата, средства взыскиваются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40. Получатели гранта предоставляют в министерство отчеты об осуществлении расходов, источником финансового обеспечения которых является грант, о достижении значений результатов и показателей предоставления гранта, по формам, установленным Соглашением, не позднее 15 рабочих дней после достижения конечного значения результата предоставления гранта (но не реже одного раза в квартал).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Министерство вправе устанавливать в Соглашении сроки и формы представления получателем гранта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Министерство осуществляет проверку соблюдения получателем гранта условий и порядка предоставления гранта, в том числе в части достижения результата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Магаданской области осуществляют проверки в соответствии со </w:t>
      </w:r>
      <w:hyperlink w:history="0" r:id="rId20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соблюдения условий и порядка предоставления и использования гранта осуществляется, в том числе, на основании полученной от получателя гранта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Министерство как главный распорядитель бюджетных средств, а также министерство финансов Магаданской области осуществляют мониторинг достижения результатов предоставления гранта, предоставляемого на финансовое обеспечение затрат,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утвержденным Приказом Минфина России от 29 сентября 2021 г.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В случае недостижения значения результата предоставления гранта, в том числе показателей, необходимых для достижения результата предоставления гранта, указанных в </w:t>
      </w:r>
      <w:hyperlink w:history="0" w:anchor="P192" w:tooltip="38. Показателями, необходимыми для достижения результата предоставления гранта, являются:">
        <w:r>
          <w:rPr>
            <w:sz w:val="20"/>
            <w:color w:val="0000ff"/>
          </w:rPr>
          <w:t xml:space="preserve">пункте 38</w:t>
        </w:r>
      </w:hyperlink>
      <w:r>
        <w:rPr>
          <w:sz w:val="20"/>
        </w:rPr>
        <w:t xml:space="preserve"> настоящего Порядка, объем средств, подлежащих возврату в областной бюджет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(1 - P / Pmax) x S,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сумма достигнутых значений показателей, необходимых для достижения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Pmax - сумма плановых значений показателей, необходимых для достижения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размер средств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средств, подлежащих возврату в областной бюджет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всем значениям показателей, необходимых для достижения результата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значений результата предоставления гранта, в том числе показателей, необходимых для достижения результата предоставления гранта, в результате возникновения обстоятельств непреодолимой силы (аварии, опасного природного явления, катастрофы, стихийного или иного бедствия) возврат средств в областной бюджет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В случае выявления министерством или органами государственного финансового контроля Магаданской области факта несоблюдения условий и порядка предоставления гранта, а также в случае недостижения значений результата предоставления гранта, в том числе показателей, необходимых для достижения результата предоставления гранта, средства полученного гранта подлежат возврату в областной бюджет в порядки и сроки, установленные </w:t>
      </w:r>
      <w:hyperlink w:history="0" w:anchor="P197" w:tooltip="39. В случае выявления министерством, органами государственного финансового контроля Магаданской области факта нарушения условий предоставления гранта, министерство в течение 10 календарных дней со дня выявления факта недостижения значений результата предоставления гранта или нарушения условий предоставления гранта, либо получения от государственного органа финансового контроля Магаданской области информации о выявленных нарушениях направляет получателю субсидии требование о возврате гранта.">
        <w:r>
          <w:rPr>
            <w:sz w:val="20"/>
            <w:color w:val="0000ff"/>
          </w:rPr>
          <w:t xml:space="preserve">пунктом 39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Получатели гранта несут ответственность за недостоверность сведений, представляемых министерству, а также за нецелевое использование гранта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Магаданской области от 02.10.2023 N 668-пп</w:t>
            <w:br/>
            <w:t>"Об утверждении Порядка предоставления грантов 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3A02E7E018C3548DF8DE2243D1BC7A16A57A0827B93E336AE96CEE87E5D9E3453CA5F1F0D14931BCD0044B5EE83969A034DB1DB087502XEN" TargetMode = "External"/>
	<Relationship Id="rId8" Type="http://schemas.openxmlformats.org/officeDocument/2006/relationships/hyperlink" Target="consultantplus://offline/ref=D3A02E7E018C3548DF8DE2243D1BC7A16A51A1837691E336AE96CEE87E5D9E3453CA5F190F19C541DD040DE3E29E96841C4FAFDB00XBN" TargetMode = "External"/>
	<Relationship Id="rId9" Type="http://schemas.openxmlformats.org/officeDocument/2006/relationships/hyperlink" Target="consultantplus://offline/ref=D3A02E7E018C3548DF8DFC292B779DAF6759FA8D7F91EC66F2CBC8BF210D9861138A594C5E56C41D9A501EE1E39E95840004XEN" TargetMode = "External"/>
	<Relationship Id="rId10" Type="http://schemas.openxmlformats.org/officeDocument/2006/relationships/hyperlink" Target="consultantplus://offline/ref=D3A02E7E018C3548DF8DFC292B779DAF6759FA8D7F91EC66F2CBC8BF210D9861138A594C4C569C11995708E5E78BC3D54618A2DA09692C09AD729B4105XBN" TargetMode = "External"/>
	<Relationship Id="rId11" Type="http://schemas.openxmlformats.org/officeDocument/2006/relationships/hyperlink" Target="consultantplus://offline/ref=D3A02E7E018C3548DF8DFC292B779DAF6759FA8D7F91E969F2C4C8BF210D9861138A594C5E56C41D9A501EE1E39E95840004XEN" TargetMode = "External"/>
	<Relationship Id="rId12" Type="http://schemas.openxmlformats.org/officeDocument/2006/relationships/hyperlink" Target="consultantplus://offline/ref=D3A02E7E018C3548DF8DFC292B779DAF6759FA8D7F91EC65F7C2C8BF210D9861138A594C5E56C41D9A501EE1E39E95840004XEN" TargetMode = "External"/>
	<Relationship Id="rId13" Type="http://schemas.openxmlformats.org/officeDocument/2006/relationships/hyperlink" Target="consultantplus://offline/ref=D3A02E7E018C3548DF8DE2243D1BC7A16A57A0827B93E336AE96CEE87E5D9E3453CA5F1B0812951BCD0044B5EE83969A034DB1DB087502XEN" TargetMode = "External"/>
	<Relationship Id="rId14" Type="http://schemas.openxmlformats.org/officeDocument/2006/relationships/hyperlink" Target="consultantplus://offline/ref=D3A02E7E018C3548DF8DE2243D1BC7A16A57A0827B93E336AE96CEE87E5D9E3453CA5F1B0810931BCD0044B5EE83969A034DB1DB087502XEN" TargetMode = "External"/>
	<Relationship Id="rId15" Type="http://schemas.openxmlformats.org/officeDocument/2006/relationships/hyperlink" Target="consultantplus://offline/ref=D3A02E7E018C3548DF8DE2243D1BC7A16A51A4897E96E336AE96CEE87E5D9E3441CA07150C138F11994F02E0E108X3N" TargetMode = "External"/>
	<Relationship Id="rId16" Type="http://schemas.openxmlformats.org/officeDocument/2006/relationships/image" Target="media/image2.wmf"/>
	<Relationship Id="rId17" Type="http://schemas.openxmlformats.org/officeDocument/2006/relationships/image" Target="media/image3.wmf"/>
	<Relationship Id="rId18" Type="http://schemas.openxmlformats.org/officeDocument/2006/relationships/hyperlink" Target="consultantplus://offline/ref=D3A02E7E018C3548DF8DE2243D1BC7A16A57A0827B93E336AE96CEE87E5D9E3453CA5F1B0812951BCD0044B5EE83969A034DB1DB087502XEN" TargetMode = "External"/>
	<Relationship Id="rId19" Type="http://schemas.openxmlformats.org/officeDocument/2006/relationships/hyperlink" Target="consultantplus://offline/ref=D3A02E7E018C3548DF8DE2243D1BC7A16A57A0827B93E336AE96CEE87E5D9E3453CA5F1B0810931BCD0044B5EE83969A034DB1DB087502XEN" TargetMode = "External"/>
	<Relationship Id="rId20" Type="http://schemas.openxmlformats.org/officeDocument/2006/relationships/hyperlink" Target="consultantplus://offline/ref=D3A02E7E018C3548DF8DE2243D1BC7A16A57A0827B93E336AE96CEE87E5D9E3453CA5F1B0812951BCD0044B5EE83969A034DB1DB087502XEN" TargetMode = "External"/>
	<Relationship Id="rId21" Type="http://schemas.openxmlformats.org/officeDocument/2006/relationships/hyperlink" Target="consultantplus://offline/ref=D3A02E7E018C3548DF8DE2243D1BC7A16A57A0827B93E336AE96CEE87E5D9E3453CA5F1B0810931BCD0044B5EE83969A034DB1DB087502XE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Магаданской области от 02.10.2023 N 668-пп
"Об утверждении Порядка предоставления грантов в форме субсидий из областного бюджета победителям конкурса проектов (программ) молодежных и детских общественных объединений, пользующихся государственной поддержкой"</dc:title>
  <dcterms:created xsi:type="dcterms:W3CDTF">2023-10-31T13:23:52Z</dcterms:created>
</cp:coreProperties>
</file>