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 от 27.04.2021 N 318/14</w:t>
              <w:br/>
              <w:t xml:space="preserve">(ред. от 21.12.2022)</w:t>
              <w:br/>
              <w:t xml:space="preserve">"О предоставлении из бюджета Московской области грантов в форме субсидий на возмещение затрат, связанных с выполнением работ по сохранению объектов культурного наследия, расположенных на территории Московской области, и внесении изменений в государственную программу Московской области "Культура Подмосковья"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апреля 2021 г. N 318/14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ИЗ БЮДЖЕТА МОСКОВСКОЙ ОБЛАСТИ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НА ВОЗМЕЩЕНИЕ ЗАТРАТ, СВЯЗАННЫХ</w:t>
      </w:r>
    </w:p>
    <w:p>
      <w:pPr>
        <w:pStyle w:val="2"/>
        <w:jc w:val="center"/>
      </w:pPr>
      <w:r>
        <w:rPr>
          <w:sz w:val="20"/>
        </w:rPr>
        <w:t xml:space="preserve">С ВЫПОЛНЕНИЕМ РАБОТ ПО СОХРАНЕНИЮ ОБЪЕКТОВ КУЛЬТУРНОГО</w:t>
      </w:r>
    </w:p>
    <w:p>
      <w:pPr>
        <w:pStyle w:val="2"/>
        <w:jc w:val="center"/>
      </w:pPr>
      <w:r>
        <w:rPr>
          <w:sz w:val="20"/>
        </w:rPr>
        <w:t xml:space="preserve">НАСЛЕДИЯ, РАСПОЛОЖЕННЫХ НА ТЕРРИТОРИИ МОСКОВСКОЙ ОБЛАСТИ,</w:t>
      </w:r>
    </w:p>
    <w:p>
      <w:pPr>
        <w:pStyle w:val="2"/>
        <w:jc w:val="center"/>
      </w:pPr>
      <w:r>
        <w:rPr>
          <w:sz w:val="20"/>
        </w:rPr>
        <w:t xml:space="preserve">И ВНЕСЕНИИ ИЗМЕНЕНИЙ В ГОСУДАРСТВЕННУЮ ПРОГРАММУ МОСКОВСКОЙ</w:t>
      </w:r>
    </w:p>
    <w:p>
      <w:pPr>
        <w:pStyle w:val="2"/>
        <w:jc w:val="center"/>
      </w:pPr>
      <w:r>
        <w:rPr>
          <w:sz w:val="20"/>
        </w:rPr>
        <w:t xml:space="preserve">ОБЛАСТИ "КУЛЬТУРА ПОДМОСКОВЬЯ"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 от 20.10.2021 </w:t>
            </w:r>
            <w:hyperlink w:history="0" r:id="rId7" w:tooltip="Постановление Правительства МО от 20.10.2021 N 1029/37 (ред. от 04.10.2022) &quot;О внесении изменения в постановление Правительства Московской области от 27.04.2021 N 318/14 &quot;О предоставлении из бюджета Московской области грантов в форме субсидий на возмещение затрат, связанных с выполнением работ по сохранению объектов культурного наследия, расположенных на территории Московской области, и внесении изменений в государственную программу Московской области &quot;Культура Подмосковья&quot; {КонсультантПлюс}">
              <w:r>
                <w:rPr>
                  <w:sz w:val="20"/>
                  <w:color w:val="0000ff"/>
                </w:rPr>
                <w:t xml:space="preserve">N 1029/37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04.10.2022 </w:t>
            </w:r>
            <w:hyperlink w:history="0" r:id="rId8" w:tooltip="Постановление Правительства МО от 04.10.2022 N 1067/35 (ред. от 19.04.2023) &quot;О досрочном прекращении реализации государственной программы Московской области &quot;Культура Подмосковья&quot; и утверждении государственной программы Московской области &quot;Культура и туризм Подмосковья&quot; на 2023-2027 годы&quot; (вместе с &quot;Перечнем утративших силу постановлений Правительства Московской области&quot;) {КонсультантПлюс}">
              <w:r>
                <w:rPr>
                  <w:sz w:val="20"/>
                  <w:color w:val="0000ff"/>
                </w:rPr>
                <w:t xml:space="preserve">N 1067/35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9" w:tooltip="Постановление Правительства МО от 25.10.2022 N 1176/38 (ред. от 21.12.2022) &quot;О внесении изменения в постановление Правительства Московской области от 27.04.2021 N 318/14 &quot;О предоставлении из бюджета Московской области грантов в форме субсидий на возмещение затрат, связанных с выполнением работ по сохранению объектов культурного наследия, расположенных на территории Московской области, и внесении изменений в государственную программу Московской области &quot;Культура Подмосковья&quot; {КонсультантПлюс}">
              <w:r>
                <w:rPr>
                  <w:sz w:val="20"/>
                  <w:color w:val="0000ff"/>
                </w:rPr>
                <w:t xml:space="preserve">N 1176/38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10" w:tooltip="Постановление Правительства МО от 21.12.2022 N 1420/47 &quot;О внесении изменений в некоторые постановления Правительства Московской области в сфере культуры и туризма&quot; {КонсультантПлюс}">
              <w:r>
                <w:rPr>
                  <w:sz w:val="20"/>
                  <w:color w:val="0000ff"/>
                </w:rPr>
                <w:t xml:space="preserve">N 1420/47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 и </w:t>
      </w:r>
      <w:hyperlink w:history="0" r:id="rId12" w:tooltip="Постановление Правительства МО от 25.03.2013 N 208/8 (ред. от 28.07.2022) &quot;Об утверждении Порядка разработки и реализации государственных программ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Московской области от 25.03.2013 N 208/8 "Об утверждении Порядка разработки и реализации государственных программ Московской области" Правительство Московской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из бюджета Московской области гранты в форме субсидий на возмещение затрат, связанных с выполнением работ по сохранению объектов культурного наследия, расположенных на территории Московской области, в 2021 году в размере 49175000 (сорок девять миллионов сто семьдесят пять тысяч) рублей 00 копеек, в 2022 году в размере 47467000 (сорок семь миллионов четыреста шестьдесят семь тысяч) рублей 00 копеек, в 2024 году в размере 30000000 (тридцать миллионов) рублей 00 копеек.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МО от 25.10.2022 </w:t>
      </w:r>
      <w:hyperlink w:history="0" r:id="rId13" w:tooltip="Постановление Правительства МО от 25.10.2022 N 1176/38 (ред. от 21.12.2022) &quot;О внесении изменения в постановление Правительства Московской области от 27.04.2021 N 318/14 &quot;О предоставлении из бюджета Московской области грантов в форме субсидий на возмещение затрат, связанных с выполнением работ по сохранению объектов культурного наследия, расположенных на территории Московской области, и внесении изменений в государственную программу Московской области &quot;Культура Подмосковья&quot; {КонсультантПлюс}">
        <w:r>
          <w:rPr>
            <w:sz w:val="20"/>
            <w:color w:val="0000ff"/>
          </w:rPr>
          <w:t xml:space="preserve">N 1176/38</w:t>
        </w:r>
      </w:hyperlink>
      <w:r>
        <w:rPr>
          <w:sz w:val="20"/>
        </w:rPr>
        <w:t xml:space="preserve">, от 21.12.2022 </w:t>
      </w:r>
      <w:hyperlink w:history="0" r:id="rId14" w:tooltip="Постановление Правительства МО от 21.12.2022 N 1420/47 &quot;О внесении изменений в некоторые постановления Правительства Московской области в сфере культуры и туризма&quot; {КонсультантПлюс}">
        <w:r>
          <w:rPr>
            <w:sz w:val="20"/>
            <w:color w:val="0000ff"/>
          </w:rPr>
          <w:t xml:space="preserve">N 1420/47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1 января 2023 года. - </w:t>
      </w:r>
      <w:hyperlink w:history="0" r:id="rId15" w:tooltip="Постановление Правительства МО от 04.10.2022 N 1067/35 (ред. от 19.04.2023) &quot;О досрочном прекращении реализации государственной программы Московской области &quot;Культура Подмосковья&quot; и утверждении государственной программы Московской области &quot;Культура и туризм Подмосковья&quot; на 2023-2027 годы&quot; (вместе с &quot;Перечнем утративших силу постановлений Правительства Москов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 от 04.10.2022 N 1067/35.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Главному управлению по информационной политике Московской области обеспечить официальное опубликование настоящего постановления в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27 апреля 2021 г. N 318/14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ГОСУДАРСТВЕННУЮ ПРОГРАММУ МОСКОВСКОЙ</w:t>
      </w:r>
    </w:p>
    <w:p>
      <w:pPr>
        <w:pStyle w:val="2"/>
        <w:jc w:val="center"/>
      </w:pPr>
      <w:r>
        <w:rPr>
          <w:sz w:val="20"/>
        </w:rPr>
        <w:t xml:space="preserve">ОБЛАСТИ "КУЛЬТУРА ПОДМОСКОВЬЯ"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Утратили силу с 1 января 2023 года. - </w:t>
      </w:r>
      <w:hyperlink w:history="0" r:id="rId16" w:tooltip="Постановление Правительства МО от 04.10.2022 N 1067/35 (ред. от 19.04.2023) &quot;О досрочном прекращении реализации государственной программы Московской области &quot;Культура Подмосковья&quot; и утверждении государственной программы Московской области &quot;Культура и туризм Подмосковья&quot; на 2023-2027 годы&quot; (вместе с &quot;Перечнем утративших силу постановлений Правительства Москов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</w:p>
    <w:p>
      <w:pPr>
        <w:pStyle w:val="0"/>
        <w:jc w:val="center"/>
      </w:pPr>
      <w:r>
        <w:rPr>
          <w:sz w:val="20"/>
        </w:rPr>
        <w:t xml:space="preserve">Правительства МО от 04.10.2022 N 1067/35.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27.04.2021 N 318/14</w:t>
            <w:br/>
            <w:t>(ред. от 21.12.2022)</w:t>
            <w:br/>
            <w:t>"О предоставлении из бюджета Московской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82E03DCFDB00DBE87F0EC802FC324819710CB782F24183D7BBD67385BD6E5AD555F3B8B9F3A4C0FC70DBA473AE55A3A9BB10D4E26EB4CBJ1v2L" TargetMode = "External"/>
	<Relationship Id="rId8" Type="http://schemas.openxmlformats.org/officeDocument/2006/relationships/hyperlink" Target="consultantplus://offline/ref=C282E03DCFDB00DBE87F0EC802FC3248197E06B68EFA4183D7BBD67385BD6E5AD555F3B8BBF1A2C8FF70DBA473AE55A3A9BB10D4E26EB4CBJ1v2L" TargetMode = "External"/>
	<Relationship Id="rId9" Type="http://schemas.openxmlformats.org/officeDocument/2006/relationships/hyperlink" Target="consultantplus://offline/ref=C282E03DCFDB00DBE87F0EC802FC3248197E04B180FB4183D7BBD67385BD6E5AD555F3B8B9F3A4C0FC70DBA473AE55A3A9BB10D4E26EB4CBJ1v2L" TargetMode = "External"/>
	<Relationship Id="rId10" Type="http://schemas.openxmlformats.org/officeDocument/2006/relationships/hyperlink" Target="consultantplus://offline/ref=C282E03DCFDB00DBE87F0EC802FC3248197101B085F34183D7BBD67385BD6E5AD555F3B8B9F3A4C1F170DBA473AE55A3A9BB10D4E26EB4CBJ1v2L" TargetMode = "External"/>
	<Relationship Id="rId11" Type="http://schemas.openxmlformats.org/officeDocument/2006/relationships/hyperlink" Target="consultantplus://offline/ref=C282E03DCFDB00DBE87F0FC617FC32481E7200B38EFA4183D7BBD67385BD6E5AD555F3B8B9F0A0C3FB70DBA473AE55A3A9BB10D4E26EB4CBJ1v2L" TargetMode = "External"/>
	<Relationship Id="rId12" Type="http://schemas.openxmlformats.org/officeDocument/2006/relationships/hyperlink" Target="consultantplus://offline/ref=C282E03DCFDB00DBE87F0EC802FC3248197002B583F24183D7BBD67385BD6E5AC755ABB4B8F2BAC0FF658DF535JFv8L" TargetMode = "External"/>
	<Relationship Id="rId13" Type="http://schemas.openxmlformats.org/officeDocument/2006/relationships/hyperlink" Target="consultantplus://offline/ref=C282E03DCFDB00DBE87F0EC802FC3248197E04B180FB4183D7BBD67385BD6E5AD555F3B8B9F3A4C0FF70DBA473AE55A3A9BB10D4E26EB4CBJ1v2L" TargetMode = "External"/>
	<Relationship Id="rId14" Type="http://schemas.openxmlformats.org/officeDocument/2006/relationships/hyperlink" Target="consultantplus://offline/ref=C282E03DCFDB00DBE87F0EC802FC3248197101B085F34183D7BBD67385BD6E5AD555F3B8B9F3A4C1F070DBA473AE55A3A9BB10D4E26EB4CBJ1v2L" TargetMode = "External"/>
	<Relationship Id="rId15" Type="http://schemas.openxmlformats.org/officeDocument/2006/relationships/hyperlink" Target="consultantplus://offline/ref=C282E03DCFDB00DBE87F0EC802FC3248197E06B68EFA4183D7BBD67385BD6E5AD555F3B8BBF1A2C8FF70DBA473AE55A3A9BB10D4E26EB4CBJ1v2L" TargetMode = "External"/>
	<Relationship Id="rId16" Type="http://schemas.openxmlformats.org/officeDocument/2006/relationships/hyperlink" Target="consultantplus://offline/ref=C282E03DCFDB00DBE87F0EC802FC3248197E06B68EFA4183D7BBD67385BD6E5AD555F3B8BBF1A2C8FF70DBA473AE55A3A9BB10D4E26EB4CBJ1v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27.04.2021 N 318/14
(ред. от 21.12.2022)
"О предоставлении из бюджета Московской области грантов в форме субсидий на возмещение затрат, связанных с выполнением работ по сохранению объектов культурного наследия, расположенных на территории Московской области, и внесении изменений в государственную программу Московской области "Культура Подмосковья"</dc:title>
  <dcterms:created xsi:type="dcterms:W3CDTF">2023-06-11T11:47:09Z</dcterms:created>
</cp:coreProperties>
</file>