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МИСК МО от 06.12.2022 N 36Р-51</w:t>
              <w:br/>
              <w:t xml:space="preserve">"Об утверждении Порядка ведения реестра молодежных общественных объединений Московской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ИНФОРМАЦИОННЫХ И СОЦИАЛЬНЫХ КОММУНИКАЦИЙ</w:t>
      </w:r>
    </w:p>
    <w:p>
      <w:pPr>
        <w:pStyle w:val="2"/>
        <w:jc w:val="center"/>
      </w:pPr>
      <w:r>
        <w:rPr>
          <w:sz w:val="20"/>
        </w:rPr>
        <w:t xml:space="preserve">МОСКОВСКОЙ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6 декабря 2022 г. N 36Р-51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ВЕДЕНИЯ РЕЕСТРА МОЛОДЕЖНЫХ</w:t>
      </w:r>
    </w:p>
    <w:p>
      <w:pPr>
        <w:pStyle w:val="2"/>
        <w:jc w:val="center"/>
      </w:pPr>
      <w:r>
        <w:rPr>
          <w:sz w:val="20"/>
        </w:rPr>
        <w:t xml:space="preserve">ОБЩЕСТВЕННЫХ ОБЪЕДИНЕНИЙ МОСКОВСКОЙ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Закон Московской области от 06.07.2021 N 142/2021-ОЗ (ред. от 29.12.2022) &quot;О молодежной политике в Московской области&quot; (принят постановлением Мособлдумы от 24.06.2021 N 70/151-П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Московской области N 142/2021-ОЗ "О молодежной политике в Московской области", </w:t>
      </w:r>
      <w:hyperlink w:history="0" r:id="rId8" w:tooltip="Постановление Правительства МО от 28.04.2022 N 441/14 (ред. от 30.05.2023) &quot;О Министерстве информационных и социальных коммуникаций Московской области&quot; (вместе с &quot;Положением о Министерстве информационных и социальных коммуникаций Московской области&quot;, &quot;Перечнем постановлений Правительства Московской области и отдельных положений некоторых постановлений Правительства Московской области, которые признаются утратившими силу&quot;) {КонсультантПлюс}">
        <w:r>
          <w:rPr>
            <w:sz w:val="20"/>
            <w:color w:val="0000ff"/>
          </w:rPr>
          <w:t xml:space="preserve">подпунктом 12.65 пункта 12 раздела III</w:t>
        </w:r>
      </w:hyperlink>
      <w:r>
        <w:rPr>
          <w:sz w:val="20"/>
        </w:rPr>
        <w:t xml:space="preserve"> Положения о Министерстве информационных и социальных коммуникаций Московской области, утвержденного постановлением Правительства Московской области от 28.04.2022 N 441/14 "О Министерстве информационных и социальных коммуникаций Московской области" в целях формирования реестра молодежных общественных объединений Московской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3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ведения реестра молодежных общественных объединений Московской области (далее - Порядок).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Отделу правового обеспечения управления правового и организационного обеспечения Министерства информационных и социальных коммуникаций Московской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течение 5 рабочих дней со дня регистрации настоящего распоряжения направить его копию в Прокуратуру Московской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направить в 7-дневный срок после дня первого официального опубликования копию настоящего распоряжения, а также сведения об источниках его официального опубликования в Управление Министерства юстиции Российской Федерации по Московской области в электронном виде посредством межведомственной системы электронного документооборота Московской области для включения в федеральный регистр нормативных правовых актов субъектов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Управлению координации деятельности СМИ Министерства информационных и социальных коммуникаций Московской области обеспечить размещение настоящего распоряжения на официальном сайте Министерства информационных и социальных коммуникаций Московской области в информационно-телекоммуникационной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распоряжения оставляю за собой.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 информационных</w:t>
      </w:r>
    </w:p>
    <w:p>
      <w:pPr>
        <w:pStyle w:val="0"/>
        <w:jc w:val="right"/>
      </w:pPr>
      <w:r>
        <w:rPr>
          <w:sz w:val="20"/>
        </w:rPr>
        <w:t xml:space="preserve">и социальных коммуникаций</w:t>
      </w:r>
    </w:p>
    <w:p>
      <w:pPr>
        <w:pStyle w:val="0"/>
        <w:jc w:val="right"/>
      </w:pPr>
      <w:r>
        <w:rPr>
          <w:sz w:val="20"/>
        </w:rPr>
        <w:t xml:space="preserve">Московской области</w:t>
      </w:r>
    </w:p>
    <w:p>
      <w:pPr>
        <w:pStyle w:val="0"/>
        <w:jc w:val="right"/>
      </w:pPr>
      <w:r>
        <w:rPr>
          <w:sz w:val="20"/>
        </w:rPr>
        <w:t xml:space="preserve">К.Г. Швелидзе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 Министерства</w:t>
      </w:r>
    </w:p>
    <w:p>
      <w:pPr>
        <w:pStyle w:val="0"/>
        <w:jc w:val="right"/>
      </w:pPr>
      <w:r>
        <w:rPr>
          <w:sz w:val="20"/>
        </w:rPr>
        <w:t xml:space="preserve">информационных и социальных</w:t>
      </w:r>
    </w:p>
    <w:p>
      <w:pPr>
        <w:pStyle w:val="0"/>
        <w:jc w:val="right"/>
      </w:pPr>
      <w:r>
        <w:rPr>
          <w:sz w:val="20"/>
        </w:rPr>
        <w:t xml:space="preserve">коммуникаций Московской области</w:t>
      </w:r>
    </w:p>
    <w:p>
      <w:pPr>
        <w:pStyle w:val="0"/>
        <w:jc w:val="right"/>
      </w:pPr>
      <w:r>
        <w:rPr>
          <w:sz w:val="20"/>
        </w:rPr>
        <w:t xml:space="preserve">от 6 декабря 2022 г. N 36Р-51</w:t>
      </w:r>
    </w:p>
    <w:p>
      <w:pPr>
        <w:pStyle w:val="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ВЕДЕНИЯ РЕЕСТРА МОЛОДЕЖНЫХ ОБЩЕСТВЕННЫХ ОБЪЕДИНЕНИЙ</w:t>
      </w:r>
    </w:p>
    <w:p>
      <w:pPr>
        <w:pStyle w:val="2"/>
        <w:jc w:val="center"/>
      </w:pPr>
      <w:r>
        <w:rPr>
          <w:sz w:val="20"/>
        </w:rPr>
        <w:t xml:space="preserve">МОСКОВСКОЙ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Порядок ведения реестра молодежных общественных объединений Московской области (далее - Порядок) определяет правила формирования и ведения реестра молодежных общественных объединений Московской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Реестр молодежных общественных объединений Московской области (далее - Реестр) является учетным документом, содержащим зафиксированные на материальных носителях сведения о молодежных общественных объединениях, зарегистрированных в порядке, установленном законодательством Российской Федерации, на территории Московской области (далее - Молодежное объединение).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Реестр формируется и ведется Министерством информационных и социальных коммуникаций Московской области (далее - МИСК Московской области) на основании сведений, содержащихся в заявлениях Молодежных объединений.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 формировании и ведении Реестра обеспечиваются: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включение в Реестр и исключение из него сведений о Молодежных объединениях;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размещение Реестра на официальном сайте МИСК Московской области в информационно-телекоммуникационной сети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контроль своевременности, полноты и достоверности информации, а также поддержание Реестра в актуальном состоянии.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Формирование и ведение Реестра осуществляются МИСК Московской области на бумажном и электронном носителях.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Порядок включения Молодежных объединений в Реестр</w:t>
      </w:r>
    </w:p>
    <w:p>
      <w:pPr>
        <w:pStyle w:val="0"/>
        <w:jc w:val="both"/>
      </w:pPr>
      <w:r>
        <w:rPr>
          <w:sz w:val="20"/>
        </w:rPr>
      </w:r>
    </w:p>
    <w:bookmarkStart w:id="50" w:name="P50"/>
    <w:bookmarkEnd w:id="50"/>
    <w:p>
      <w:pPr>
        <w:pStyle w:val="0"/>
        <w:ind w:firstLine="540"/>
        <w:jc w:val="both"/>
      </w:pPr>
      <w:r>
        <w:rPr>
          <w:sz w:val="20"/>
        </w:rPr>
        <w:t xml:space="preserve">6. Для включения в Реестр Молодежное объединение направляет в МИСК Московской области заявление о включении Молодежного объединения в Реестр за подписью руководителя Молодежного объединения (далее - Заявление). К Заявлению прилагаются: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общественной организации, имеющей статус юридического лица: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w:anchor="P121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(приложение 1 к Порядку);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устав, зарегистрированный в Управлении Министерства юстиции Российской Федерации по Московской области или другим территориальным органом Министерства юстиции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свидетельство о регистрации некоммерческой организации, выданное Управлением Министерства юстиции Российской Федерации по Московской области или другим территориальным органом Министерства юстиции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свидетельство о внесении записи в Единый государственный реестр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протокол собрания учредителей о создании общественной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документ, подтверждающий полномочия руководителя общественной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список членов общественной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общественной организации, не имеющей статуса юридического лица: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w:anchor="P121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(приложение 1 к Порядку);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устав (Положение) о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протокол общего собрания учредителей о создании общественной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документ, подтверждающий полномочия руководителя общественной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список членов общественной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Для принятия решения о включении Молодежного объединения в Реестр в МИСК Московской области создается комиссия по рассмотрению Заявлений (далее - Комиссия).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Состав Комиссии и Положение о ней утверждаются приказом МИСК Московской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8.1. Председателем Комиссии является министр или заместитель министра информационных и социальных коммуникаций Московской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Комиссия формируется из представителей МИСК Московской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Количественный состав Комиссии не ограничен.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МИСК Московской области на основании протокола заседания Комиссии принимает решение о включении Молодежного объединения в Реестр или об отказе во включении в Реестр в срок не позднее 30 дней с даты получения Заявления и документов, указанных в </w:t>
      </w:r>
      <w:hyperlink w:history="0" w:anchor="P50" w:tooltip="6. Для включения в Реестр Молодежное объединение направляет в МИСК Московской области заявление о включении Молодежного объединения в Реестр за подписью руководителя Молодежного объединения (далее - Заявление). К Заявлению прилагаются: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МИСК Московской области об отказе во внесении сведений о Молодежном объединении в Реестр содержит мотивированное обоснование такого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Основаниями для отказа во внесении в Реестр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несоответствие представленных документов </w:t>
      </w:r>
      <w:hyperlink w:history="0" w:anchor="P50" w:tooltip="6. Для включения в Реестр Молодежное объединение направляет в МИСК Московской области заявление о включении Молодежного объединения в Реестр за подписью руководителя Молодежного объединения (далее - Заявление). К Заявлению прилагаются:">
        <w:r>
          <w:rPr>
            <w:sz w:val="20"/>
            <w:color w:val="0000ff"/>
          </w:rPr>
          <w:t xml:space="preserve">пункту 6</w:t>
        </w:r>
      </w:hyperlink>
      <w:r>
        <w:rPr>
          <w:sz w:val="20"/>
        </w:rPr>
        <w:t xml:space="preserve">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отказ в представлении документов, указанных в </w:t>
      </w:r>
      <w:hyperlink w:history="0" w:anchor="P50" w:tooltip="6. Для включения в Реестр Молодежное объединение направляет в МИСК Московской области заявление о включении Молодежного объединения в Реестр за подписью руководителя Молодежного объединения (далее - Заявление). К Заявлению прилагаются: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Порядка.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Ведение Реестра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В официальном тексте документа, видимо, допущена опечатка: имеется в виду приложение 2 к Порядку, а не приложение 3.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11. Ведение </w:t>
      </w:r>
      <w:hyperlink w:history="0" w:anchor="P157" w:tooltip="РЕЕСТР">
        <w:r>
          <w:rPr>
            <w:sz w:val="20"/>
            <w:color w:val="0000ff"/>
          </w:rPr>
          <w:t xml:space="preserve">Реестра</w:t>
        </w:r>
      </w:hyperlink>
      <w:r>
        <w:rPr>
          <w:sz w:val="20"/>
        </w:rPr>
        <w:t xml:space="preserve"> осуществляется должностным лицом МИСК Московской области по форме согласно приложению 3 к Порядку. Должностное лицо МИСК Московской области назначается приказом МИСК Московской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Реестр содержит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порядковый номер;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дата включения в Реестр сведений о Молодежном объединении;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полное наименование Молодежного объединения;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сокращенное наименование Молодежного объединения;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местонахождение Молодежного объединения (городской округ);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почтовый адрес Молодежного объединения;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контактная информация (номер телефона, электронной почты) для связи с руководителем Молодежного объединения;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фамилия, имя, отчество (последнее - при наличии) руководителя Молодежного объединения;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сведения о государственной регистрации Молодежного объединения;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сведения о количестве членов Молодежного объединения;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сведения о сфере деятельности Молодежного объединения.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Исключение Молодежного объединения из Реестра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13. Основаниями для исключения Молодежного объединения из Реестра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заявление руководителя Молодежного объединения;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ликвидация Молодежного объединения.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Решение об исключении Молодежного объединения из Реестра принимается МИСК Московской области на основании протокола заседания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решения МИСК Московской области об исключении из Реестра направляется Молодежному объединению в течение 5 дней с даты принятия решения о его исключении.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Ответственность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15. Должностное лицо МИСК Московской области, назначенное приказом МИСК Московской области, несет ответственность за соблюдение порядка формирования и ведения Реестра в соответствии с законодательством Российской Федерации и законодательством Московской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Порядку ведения реестра</w:t>
      </w:r>
    </w:p>
    <w:p>
      <w:pPr>
        <w:pStyle w:val="0"/>
        <w:jc w:val="right"/>
      </w:pPr>
      <w:r>
        <w:rPr>
          <w:sz w:val="20"/>
        </w:rPr>
        <w:t xml:space="preserve">молодежных общественных</w:t>
      </w:r>
    </w:p>
    <w:p>
      <w:pPr>
        <w:pStyle w:val="0"/>
        <w:jc w:val="right"/>
      </w:pPr>
      <w:r>
        <w:rPr>
          <w:sz w:val="20"/>
        </w:rPr>
        <w:t xml:space="preserve">объединений Московской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  Форма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Министру информационных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и социальных коммуникаций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Московской области</w:t>
      </w:r>
    </w:p>
    <w:p>
      <w:pPr>
        <w:pStyle w:val="1"/>
        <w:jc w:val="both"/>
      </w:pPr>
      <w:r>
        <w:rPr>
          <w:sz w:val="20"/>
        </w:rPr>
      </w:r>
    </w:p>
    <w:bookmarkStart w:id="121" w:name="P121"/>
    <w:bookmarkEnd w:id="121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Прошу   Вас  включить  в  реестр  молодежных  общественных  объединений</w:t>
      </w:r>
    </w:p>
    <w:p>
      <w:pPr>
        <w:pStyle w:val="1"/>
        <w:jc w:val="both"/>
      </w:pPr>
      <w:r>
        <w:rPr>
          <w:sz w:val="20"/>
        </w:rPr>
        <w:t xml:space="preserve">Московской области:</w:t>
      </w:r>
    </w:p>
    <w:p>
      <w:pPr>
        <w:pStyle w:val="1"/>
        <w:jc w:val="both"/>
      </w:pPr>
      <w:r>
        <w:rPr>
          <w:sz w:val="20"/>
        </w:rPr>
        <w:t xml:space="preserve">полное наименование молодежного общественного объединения 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сокращенное наименование молодежного общественного объединения 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местонахождение молодежного общественного объединения (городской округ) 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почтовый адрес молодежного общественного объединения 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номер телефона молодежного общественного объединения _____________________;</w:t>
      </w:r>
    </w:p>
    <w:p>
      <w:pPr>
        <w:pStyle w:val="1"/>
        <w:jc w:val="both"/>
      </w:pPr>
      <w:r>
        <w:rPr>
          <w:sz w:val="20"/>
        </w:rPr>
        <w:t xml:space="preserve">адрес электронной почты молодежного общественного объединения ____________;</w:t>
      </w:r>
    </w:p>
    <w:p>
      <w:pPr>
        <w:pStyle w:val="1"/>
        <w:jc w:val="both"/>
      </w:pPr>
      <w:r>
        <w:rPr>
          <w:sz w:val="20"/>
        </w:rPr>
        <w:t xml:space="preserve">фамилия, имя, отчество руководителя молодежного  общественного  объединения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сведения    о   государственной   регистрации   молодежного   общественного</w:t>
      </w:r>
    </w:p>
    <w:p>
      <w:pPr>
        <w:pStyle w:val="1"/>
        <w:jc w:val="both"/>
      </w:pPr>
      <w:r>
        <w:rPr>
          <w:sz w:val="20"/>
        </w:rPr>
        <w:t xml:space="preserve">объединения 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количество членов молодежного общественного объединения 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молодежного общественного объединения ____________/ 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Дата _______________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Порядку ведения реестра</w:t>
      </w:r>
    </w:p>
    <w:p>
      <w:pPr>
        <w:pStyle w:val="0"/>
        <w:jc w:val="right"/>
      </w:pPr>
      <w:r>
        <w:rPr>
          <w:sz w:val="20"/>
        </w:rPr>
        <w:t xml:space="preserve">молодежных общественных</w:t>
      </w:r>
    </w:p>
    <w:p>
      <w:pPr>
        <w:pStyle w:val="0"/>
        <w:jc w:val="right"/>
      </w:pPr>
      <w:r>
        <w:rPr>
          <w:sz w:val="20"/>
        </w:rPr>
        <w:t xml:space="preserve">объединений Московской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157" w:name="P157"/>
    <w:bookmarkEnd w:id="157"/>
    <w:p>
      <w:pPr>
        <w:pStyle w:val="0"/>
        <w:jc w:val="center"/>
      </w:pPr>
      <w:r>
        <w:rPr>
          <w:sz w:val="20"/>
        </w:rPr>
        <w:t xml:space="preserve">РЕЕСТР</w:t>
      </w:r>
    </w:p>
    <w:p>
      <w:pPr>
        <w:pStyle w:val="0"/>
        <w:jc w:val="center"/>
      </w:pPr>
      <w:r>
        <w:rPr>
          <w:sz w:val="20"/>
        </w:rPr>
        <w:t xml:space="preserve">молодежных общественных объединений Московской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1249"/>
        <w:gridCol w:w="1669"/>
        <w:gridCol w:w="1669"/>
        <w:gridCol w:w="1999"/>
        <w:gridCol w:w="1669"/>
        <w:gridCol w:w="1669"/>
        <w:gridCol w:w="1669"/>
        <w:gridCol w:w="1669"/>
        <w:gridCol w:w="1849"/>
        <w:gridCol w:w="1669"/>
        <w:gridCol w:w="1669"/>
      </w:tblGrid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2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включения в реестр</w:t>
            </w:r>
          </w:p>
        </w:tc>
        <w:tc>
          <w:tcPr>
            <w:tcW w:w="16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Полное наименование молодежного общественного объединения Московской области</w:t>
            </w:r>
          </w:p>
        </w:tc>
        <w:tc>
          <w:tcPr>
            <w:tcW w:w="16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Сокращенное наименование молодежного общественного объединения Московской области</w:t>
            </w:r>
          </w:p>
        </w:tc>
        <w:tc>
          <w:tcPr>
            <w:tcW w:w="19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Местонахождение молодежного общественного объединения Московской области (городской округ)</w:t>
            </w:r>
          </w:p>
        </w:tc>
        <w:tc>
          <w:tcPr>
            <w:tcW w:w="16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Почтовый адрес молодежного общественного объединения Московской области</w:t>
            </w:r>
          </w:p>
        </w:tc>
        <w:tc>
          <w:tcPr>
            <w:tcW w:w="16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телефона молодежного общественного объединения Московской области</w:t>
            </w:r>
          </w:p>
        </w:tc>
        <w:tc>
          <w:tcPr>
            <w:tcW w:w="16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 электронной почты молодежного общественного объединения Московской области</w:t>
            </w:r>
          </w:p>
        </w:tc>
        <w:tc>
          <w:tcPr>
            <w:tcW w:w="16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ФИО руководителя молодежного общественного объединения Московской области</w:t>
            </w:r>
          </w:p>
        </w:tc>
        <w:tc>
          <w:tcPr>
            <w:tcW w:w="1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 государственной регистрации молодежного общественного объединения Московской области</w:t>
            </w:r>
          </w:p>
        </w:tc>
        <w:tc>
          <w:tcPr>
            <w:tcW w:w="16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 количестве членов молодежного общественного объединения Московской области</w:t>
            </w:r>
          </w:p>
        </w:tc>
        <w:tc>
          <w:tcPr>
            <w:tcW w:w="16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 сфере деятельности молодежного общественного объединения Московской области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6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6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9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6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6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6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6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6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6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9"/>
      <w:headerReference w:type="first" r:id="rId9"/>
      <w:footerReference w:type="default" r:id="rId10"/>
      <w:footerReference w:type="first" r:id="rId10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МИСК МО от 06.12.2022 N 36Р-51</w:t>
            <w:br/>
            <w:t>"Об утверждении Порядка ведения реестра молодежных общественных объединений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МИСК МО от 06.12.2022 N 36Р-51</w:t>
            <w:br/>
            <w:t>"Об утверждении Порядка ведения реестра молодежных общественных объединений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314321090A22668A720D88EBE57CA840D48BF0F1490CE3D09D56474B4FD6B0530BA22207472E8468DDCDA9E06B717N" TargetMode = "External"/>
	<Relationship Id="rId8" Type="http://schemas.openxmlformats.org/officeDocument/2006/relationships/hyperlink" Target="consultantplus://offline/ref=C314321090A22668A720D88EBE57CA840D47BF0C1197CE3D09D56474B4FD6B0522BA7A2C7570F74288C98CCF40217C6CB52FBE33A5624623BB17N" TargetMode = "External"/>
	<Relationship Id="rId9" Type="http://schemas.openxmlformats.org/officeDocument/2006/relationships/header" Target="header2.xml"/>
	<Relationship Id="rId10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МИСК МО от 06.12.2022 N 36Р-51
"Об утверждении Порядка ведения реестра молодежных общественных объединений Московской области"</dc:title>
  <dcterms:created xsi:type="dcterms:W3CDTF">2023-06-12T13:53:01Z</dcterms:created>
</cp:coreProperties>
</file>