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01.06.2015 N 86/2015-ОЗ</w:t>
              <w:br/>
              <w:t xml:space="preserve">(ред. от 29.12.2022)</w:t>
              <w:br/>
              <w:t xml:space="preserve">"Об Уполномоченном по правам ребенка в Московской области и внесении изменений в некоторые законы Московской области"</w:t>
              <w:br/>
              <w:t xml:space="preserve">(принят постановлением Мособлдумы от 28.05.2015 N 4/129-П)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июня 2015 года</w:t>
            </w:r>
          </w:p>
        </w:tc>
        <w:tc>
          <w:tcPr>
            <w:tcW w:w="5103" w:type="dxa"/>
            <w:tcBorders>
              <w:top w:val="nil"/>
              <w:left w:val="nil"/>
              <w:bottom w:val="nil"/>
              <w:right w:val="nil"/>
            </w:tcBorders>
          </w:tcPr>
          <w:p>
            <w:pPr>
              <w:pStyle w:val="0"/>
              <w:jc w:val="right"/>
            </w:pPr>
            <w:r>
              <w:rPr>
                <w:sz w:val="20"/>
              </w:rPr>
              <w:t xml:space="preserve">N 86/2015-ОЗ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28.05.2015 N 4/129-П &quot;О Законе Московской области &quot;Об Уполномоченном по правам ребенка в Московской области и внесении изменений в некоторые законы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28 мая 2015 г. N 4/129-П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center"/>
      </w:pPr>
      <w:r>
        <w:rPr>
          <w:sz w:val="20"/>
        </w:rPr>
      </w:r>
    </w:p>
    <w:p>
      <w:pPr>
        <w:pStyle w:val="2"/>
        <w:jc w:val="center"/>
      </w:pPr>
      <w:r>
        <w:rPr>
          <w:sz w:val="20"/>
        </w:rPr>
        <w:t xml:space="preserve">ОБ УПОЛНОМОЧЕННОМ ПО ПРАВАМ РЕБЕНКА В МОСКОВСКОЙ ОБЛАСТИ</w:t>
      </w:r>
    </w:p>
    <w:p>
      <w:pPr>
        <w:pStyle w:val="2"/>
        <w:jc w:val="center"/>
      </w:pPr>
      <w:r>
        <w:rPr>
          <w:sz w:val="20"/>
        </w:rPr>
        <w:t xml:space="preserve">И ВНЕСЕНИИ ИЗМЕНЕНИЙ В НЕКОТОРЫЕ ЗАКОНЫ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w:t>
            </w:r>
          </w:p>
          <w:p>
            <w:pPr>
              <w:pStyle w:val="0"/>
              <w:jc w:val="center"/>
            </w:pPr>
            <w:r>
              <w:rPr>
                <w:sz w:val="20"/>
                <w:color w:val="392c69"/>
              </w:rPr>
              <w:t xml:space="preserve">от 27.12.2017 </w:t>
            </w:r>
            <w:hyperlink w:history="0" r:id="rId8" w:tooltip="Закон Московской области от 27.12.2017 N 253/2017-ОЗ (ред. от 01.12.2020) &quot;О внесении изменений в некоторые законы Московской области&quot; (принят постановлением Мособлдумы от 21.12.2017 N 25/40-П) {КонсультантПлюс}">
              <w:r>
                <w:rPr>
                  <w:sz w:val="20"/>
                  <w:color w:val="0000ff"/>
                </w:rPr>
                <w:t xml:space="preserve">N 253/2017-ОЗ</w:t>
              </w:r>
            </w:hyperlink>
            <w:r>
              <w:rPr>
                <w:sz w:val="20"/>
                <w:color w:val="392c69"/>
              </w:rPr>
              <w:t xml:space="preserve">, от 23.11.2018 </w:t>
            </w:r>
            <w:hyperlink w:history="0" r:id="rId9" w:tooltip="Закон Московской области от 23.11.2018 N 189/2018-ОЗ (ред. от 01.12.2020) &quot;О внесении изменений в некоторые законы Московской области, регулирующие деятельность Уполномоченного по правам человека в Московской области, Уполномоченного по правам ребенка в Московской области&quot; (принят постановлением Мособлдумы от 08.11.2018 N 25/66-П) {КонсультантПлюс}">
              <w:r>
                <w:rPr>
                  <w:sz w:val="20"/>
                  <w:color w:val="0000ff"/>
                </w:rPr>
                <w:t xml:space="preserve">N 189/2018-ОЗ</w:t>
              </w:r>
            </w:hyperlink>
            <w:r>
              <w:rPr>
                <w:sz w:val="20"/>
                <w:color w:val="392c69"/>
              </w:rPr>
              <w:t xml:space="preserve">,</w:t>
            </w:r>
          </w:p>
          <w:p>
            <w:pPr>
              <w:pStyle w:val="0"/>
              <w:jc w:val="center"/>
            </w:pPr>
            <w:r>
              <w:rPr>
                <w:sz w:val="20"/>
                <w:color w:val="392c69"/>
              </w:rPr>
              <w:t xml:space="preserve">от 01.07.2019 </w:t>
            </w:r>
            <w:hyperlink w:history="0" r:id="rId10"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N 132/2019-ОЗ</w:t>
              </w:r>
            </w:hyperlink>
            <w:r>
              <w:rPr>
                <w:sz w:val="20"/>
                <w:color w:val="392c69"/>
              </w:rPr>
              <w:t xml:space="preserve">, от 30.11.2020 </w:t>
            </w:r>
            <w:hyperlink w:history="0" r:id="rId11" w:tooltip="Закон Московской области от 30.11.2020 N 237/2020-ОЗ &quot;О внесении изменения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12.11.2020 N 37/130-П) {КонсультантПлюс}">
              <w:r>
                <w:rPr>
                  <w:sz w:val="20"/>
                  <w:color w:val="0000ff"/>
                </w:rPr>
                <w:t xml:space="preserve">N 237/2020-ОЗ</w:t>
              </w:r>
            </w:hyperlink>
            <w:r>
              <w:rPr>
                <w:sz w:val="20"/>
                <w:color w:val="392c69"/>
              </w:rPr>
              <w:t xml:space="preserve">,</w:t>
            </w:r>
          </w:p>
          <w:p>
            <w:pPr>
              <w:pStyle w:val="0"/>
              <w:jc w:val="center"/>
            </w:pPr>
            <w:r>
              <w:rPr>
                <w:sz w:val="20"/>
                <w:color w:val="392c69"/>
              </w:rPr>
              <w:t xml:space="preserve">от 01.12.2020 </w:t>
            </w:r>
            <w:hyperlink w:history="0" r:id="rId12" w:tooltip="Закон Московской области от 01.12.2020 N 241/2020-ОЗ (ред. от 28.03.2023) &quot;Об Уполномоченном по правам человека в Московской области&quot; (принят постановлением Мособлдумы от 19.11.2020 N 11/131-П) {КонсультантПлюс}">
              <w:r>
                <w:rPr>
                  <w:sz w:val="20"/>
                  <w:color w:val="0000ff"/>
                </w:rPr>
                <w:t xml:space="preserve">N 241/2020-ОЗ</w:t>
              </w:r>
            </w:hyperlink>
            <w:r>
              <w:rPr>
                <w:sz w:val="20"/>
                <w:color w:val="392c69"/>
              </w:rPr>
              <w:t xml:space="preserve">, от 11.08.2021 </w:t>
            </w:r>
            <w:hyperlink w:history="0" r:id="rId13" w:tooltip="Закон Московской области от 11.08.2021 N 163/2021-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8.07.2021 N 22/152-П) {КонсультантПлюс}">
              <w:r>
                <w:rPr>
                  <w:sz w:val="20"/>
                  <w:color w:val="0000ff"/>
                </w:rPr>
                <w:t xml:space="preserve">N 163/2021-ОЗ</w:t>
              </w:r>
            </w:hyperlink>
            <w:r>
              <w:rPr>
                <w:sz w:val="20"/>
                <w:color w:val="392c69"/>
              </w:rPr>
              <w:t xml:space="preserve">,</w:t>
            </w:r>
          </w:p>
          <w:p>
            <w:pPr>
              <w:pStyle w:val="0"/>
              <w:jc w:val="center"/>
            </w:pPr>
            <w:r>
              <w:rPr>
                <w:sz w:val="20"/>
                <w:color w:val="392c69"/>
              </w:rPr>
              <w:t xml:space="preserve">от 08.11.2021 </w:t>
            </w:r>
            <w:hyperlink w:history="0" r:id="rId14" w:tooltip="Закон Московской области от 08.11.2021 N 201/2021-ОЗ &quot;О внесении изменений в некоторые законы Московской области&quot; (принят постановлением Мособлдумы от 21.10.2021 N 26/4-П) {КонсультантПлюс}">
              <w:r>
                <w:rPr>
                  <w:sz w:val="20"/>
                  <w:color w:val="0000ff"/>
                </w:rPr>
                <w:t xml:space="preserve">N 201/2021-ОЗ</w:t>
              </w:r>
            </w:hyperlink>
            <w:r>
              <w:rPr>
                <w:sz w:val="20"/>
                <w:color w:val="392c69"/>
              </w:rPr>
              <w:t xml:space="preserve">, от 09.11.2022 </w:t>
            </w:r>
            <w:hyperlink w:history="0" r:id="rId15" w:tooltip="Закон Московской области от 09.11.2022 N 181/2022-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7.10.2022 N 4/36-П) {КонсультантПлюс}">
              <w:r>
                <w:rPr>
                  <w:sz w:val="20"/>
                  <w:color w:val="0000ff"/>
                </w:rPr>
                <w:t xml:space="preserve">N 181/2022-ОЗ</w:t>
              </w:r>
            </w:hyperlink>
            <w:r>
              <w:rPr>
                <w:sz w:val="20"/>
                <w:color w:val="392c69"/>
              </w:rPr>
              <w:t xml:space="preserve">,</w:t>
            </w:r>
          </w:p>
          <w:p>
            <w:pPr>
              <w:pStyle w:val="0"/>
              <w:jc w:val="center"/>
            </w:pPr>
            <w:r>
              <w:rPr>
                <w:sz w:val="20"/>
                <w:color w:val="392c69"/>
              </w:rPr>
              <w:t xml:space="preserve">от 29.12.2022 </w:t>
            </w:r>
            <w:hyperlink w:history="0" r:id="rId16" w:tooltip="Закон Московской области от 29.12.2022 N 270/2022-ОЗ &quot;О внесении изменений в некоторые законы Московской области&quot; (принят постановлением Мособлдумы от 22.12.2022 N 47/42-П) {КонсультантПлюс}">
              <w:r>
                <w:rPr>
                  <w:sz w:val="20"/>
                  <w:color w:val="0000ff"/>
                </w:rPr>
                <w:t xml:space="preserve">N 270/2022-ОЗ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Основы правового статуса Уполномоченного по правам ребенка в Московской области</w:t>
      </w:r>
    </w:p>
    <w:p>
      <w:pPr>
        <w:pStyle w:val="0"/>
        <w:jc w:val="both"/>
      </w:pPr>
      <w:r>
        <w:rPr>
          <w:sz w:val="20"/>
        </w:rPr>
      </w:r>
    </w:p>
    <w:p>
      <w:pPr>
        <w:pStyle w:val="0"/>
        <w:ind w:firstLine="540"/>
        <w:jc w:val="both"/>
      </w:pPr>
      <w:r>
        <w:rPr>
          <w:sz w:val="20"/>
        </w:rPr>
        <w:t xml:space="preserve">1. Настоящий Закон в соответствии с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8"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Федеральным </w:t>
      </w:r>
      <w:hyperlink w:history="0" r:id="rId1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20"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определяет правовое положение, основные задачи и полномочия Уполномоченного по правам ребенка в Московской области (далее - Уполномоченный), порядок его назначения на должность и порядок досрочного прекращения его полномочий, а также вносит изменения в некоторые законы Московской области.</w:t>
      </w:r>
    </w:p>
    <w:p>
      <w:pPr>
        <w:pStyle w:val="0"/>
        <w:jc w:val="both"/>
      </w:pPr>
      <w:r>
        <w:rPr>
          <w:sz w:val="20"/>
        </w:rPr>
        <w:t xml:space="preserve">(в ред. законов Московской области от 01.07.2019 </w:t>
      </w:r>
      <w:hyperlink w:history="0" r:id="rId21"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N 132/2019-ОЗ</w:t>
        </w:r>
      </w:hyperlink>
      <w:r>
        <w:rPr>
          <w:sz w:val="20"/>
        </w:rPr>
        <w:t xml:space="preserve">, от 09.11.2022 </w:t>
      </w:r>
      <w:hyperlink w:history="0" r:id="rId22" w:tooltip="Закон Московской области от 09.11.2022 N 181/2022-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7.10.2022 N 4/36-П) {КонсультантПлюс}">
        <w:r>
          <w:rPr>
            <w:sz w:val="20"/>
            <w:color w:val="0000ff"/>
          </w:rPr>
          <w:t xml:space="preserve">N 181/2022-ОЗ</w:t>
        </w:r>
      </w:hyperlink>
      <w:r>
        <w:rPr>
          <w:sz w:val="20"/>
        </w:rPr>
        <w:t xml:space="preserve">)</w:t>
      </w:r>
    </w:p>
    <w:p>
      <w:pPr>
        <w:pStyle w:val="0"/>
        <w:spacing w:before="200" w:line-rule="auto"/>
        <w:ind w:firstLine="540"/>
        <w:jc w:val="both"/>
      </w:pPr>
      <w:r>
        <w:rPr>
          <w:sz w:val="20"/>
        </w:rPr>
        <w:t xml:space="preserve">2. Должность Уполномоченного является государственной должностью Московской области, учреждаемой настоящим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Московской области), образовательными и медицинскими организациями, организациями, оказывающими социальные и иные услуги детям и семьям, имеющим детей, расположенными на территории Московской области (далее - организации Московской области), и должностными лицами.</w:t>
      </w:r>
    </w:p>
    <w:p>
      <w:pPr>
        <w:pStyle w:val="0"/>
        <w:jc w:val="both"/>
      </w:pPr>
      <w:r>
        <w:rPr>
          <w:sz w:val="20"/>
        </w:rPr>
        <w:t xml:space="preserve">(часть 2 в ред. </w:t>
      </w:r>
      <w:hyperlink w:history="0" r:id="rId23"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3. Уполномоченный назначается на должность Московской областной Думой. Полномочия Уполномоченного могут быть досрочно прекращены по решению Московской областной Думы.</w:t>
      </w:r>
    </w:p>
    <w:p>
      <w:pPr>
        <w:pStyle w:val="0"/>
        <w:jc w:val="both"/>
      </w:pPr>
      <w:r>
        <w:rPr>
          <w:sz w:val="20"/>
        </w:rPr>
        <w:t xml:space="preserve">(часть 3 в ред. </w:t>
      </w:r>
      <w:hyperlink w:history="0" r:id="rId24"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4. Уполномоченный в своей деятельности руководствуется общепризнанными принципами и нормами международного права, международными договорами Российской Федерации,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26" w:tooltip="Устав Московской области (подписан Губернатором МО от 11.12.1996 N 55/96-ОЗ, принят решением Мособлдумы от 05.11.1996 N 5/108 и решением Мособлдумы об отклонении заключения Главы Администрации МО от 04.12.1996 N 6/112) (ред. от 27.05.2021) (с изм. и доп., вступающими в силу с 01.07.2021) ------------ Утратил силу или отменен {КонсультантПлюс}">
        <w:r>
          <w:rPr>
            <w:sz w:val="20"/>
            <w:color w:val="0000ff"/>
          </w:rPr>
          <w:t xml:space="preserve">Уставом</w:t>
        </w:r>
      </w:hyperlink>
      <w:r>
        <w:rPr>
          <w:sz w:val="20"/>
        </w:rPr>
        <w:t xml:space="preserve"> Московской области, настоящим Законом, другими законами и иными нормативными правовыми актами Московской области.</w:t>
      </w:r>
    </w:p>
    <w:p>
      <w:pPr>
        <w:pStyle w:val="0"/>
        <w:spacing w:before="200" w:line-rule="auto"/>
        <w:ind w:firstLine="540"/>
        <w:jc w:val="both"/>
      </w:pPr>
      <w:r>
        <w:rPr>
          <w:sz w:val="20"/>
        </w:rPr>
        <w:t xml:space="preserve">5. Уполномоченный при осуществлении своих полномочий независим от государственных органов и должностных лиц.</w:t>
      </w:r>
    </w:p>
    <w:p>
      <w:pPr>
        <w:pStyle w:val="0"/>
        <w:spacing w:before="200" w:line-rule="auto"/>
        <w:ind w:firstLine="540"/>
        <w:jc w:val="both"/>
      </w:pPr>
      <w:r>
        <w:rPr>
          <w:sz w:val="20"/>
        </w:rPr>
        <w:t xml:space="preserve">6. Деятельность Уполномоченного дополняет существующие средства защиты прав и законных интересов ребенка, не отменяет и не влечет за собой пересмотра полномочий органов государственной власти Московской области, органов местного самоуправления Московской области, их должностных лиц, обеспечивающих защиту и восстановление нарушенных прав и законных интересов ребенка.</w:t>
      </w:r>
    </w:p>
    <w:p>
      <w:pPr>
        <w:pStyle w:val="0"/>
        <w:spacing w:before="200" w:line-rule="auto"/>
        <w:ind w:firstLine="540"/>
        <w:jc w:val="both"/>
      </w:pPr>
      <w:r>
        <w:rPr>
          <w:sz w:val="20"/>
        </w:rPr>
        <w:t xml:space="preserve">7. Уполномоченный защищает права и законные интересы ребенка, определенные </w:t>
      </w:r>
      <w:hyperlink w:history="0" r:id="rId27"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Всеобщей </w:t>
      </w:r>
      <w:hyperlink w:history="0" r:id="rId28" w:tooltip="&quot;Всеобщая декларация прав человека&quot; (принята Генеральной Ассамблеей ООН 10.12.1948) {КонсультантПлюс}">
        <w:r>
          <w:rPr>
            <w:sz w:val="20"/>
            <w:color w:val="0000ff"/>
          </w:rPr>
          <w:t xml:space="preserve">декларацией</w:t>
        </w:r>
      </w:hyperlink>
      <w:r>
        <w:rPr>
          <w:sz w:val="20"/>
        </w:rPr>
        <w:t xml:space="preserve"> прав человека, </w:t>
      </w:r>
      <w:hyperlink w:history="0" r:id="rId29" w:tooltip="&quot;Конвенция о защите прав человека и основных свобод&quot; (Заключена в г. Риме 04.11.1950) (с изм. от 24.06.2013) (вместе с &quot;Протоколом [N 1]&quot; (Подписан в г. Париже 20.03.1952), &quot;Протоколом N 4 об обеспечении некоторых прав и свобод помимо тех, которые уже включены в Конвенцию и первый Протокол к ней&quot; (Подписан в г. Страсбурге 16.09.1963), &quot;Протоколом N 7&quot; (Подписан в г. Страсбурге 22.11.1984)) {КонсультантПлюс}">
        <w:r>
          <w:rPr>
            <w:sz w:val="20"/>
            <w:color w:val="0000ff"/>
          </w:rPr>
          <w:t xml:space="preserve">Конвенцией</w:t>
        </w:r>
      </w:hyperlink>
      <w:r>
        <w:rPr>
          <w:sz w:val="20"/>
        </w:rPr>
        <w:t xml:space="preserve"> о защите прав человека и основных свобод,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Семейным </w:t>
      </w:r>
      <w:hyperlink w:history="0" r:id="rId31" w:tooltip="&quot;Семейный кодекс Российской Федерации&quot; от 29.12.1995 N 223-ФЗ (ред. от 28.04.2023) {КонсультантПлюс}">
        <w:r>
          <w:rPr>
            <w:sz w:val="20"/>
            <w:color w:val="0000ff"/>
          </w:rPr>
          <w:t xml:space="preserve">кодексом</w:t>
        </w:r>
      </w:hyperlink>
      <w:r>
        <w:rPr>
          <w:sz w:val="20"/>
        </w:rPr>
        <w:t xml:space="preserve"> Российской Федерации, Федеральным </w:t>
      </w:r>
      <w:hyperlink w:history="0" r:id="rId3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иные права, установленные Федеральным </w:t>
      </w:r>
      <w:hyperlink w:history="0" r:id="rId33"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 Недействующая редакция {КонсультантПлюс}">
        <w:r>
          <w:rPr>
            <w:sz w:val="20"/>
            <w:color w:val="0000ff"/>
          </w:rPr>
          <w:t xml:space="preserve">законом</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 иными федеральными законами, нормативными правовыми актами Московской области, в случае их нарушения в Московской области.</w:t>
      </w:r>
    </w:p>
    <w:p>
      <w:pPr>
        <w:pStyle w:val="0"/>
        <w:jc w:val="both"/>
      </w:pPr>
      <w:r>
        <w:rPr>
          <w:sz w:val="20"/>
        </w:rPr>
      </w:r>
    </w:p>
    <w:p>
      <w:pPr>
        <w:pStyle w:val="2"/>
        <w:outlineLvl w:val="1"/>
        <w:ind w:firstLine="540"/>
        <w:jc w:val="both"/>
      </w:pPr>
      <w:r>
        <w:rPr>
          <w:sz w:val="20"/>
        </w:rPr>
        <w:t xml:space="preserve">Статья 2. Основные задачи Уполномоченного</w:t>
      </w:r>
    </w:p>
    <w:p>
      <w:pPr>
        <w:pStyle w:val="0"/>
        <w:jc w:val="both"/>
      </w:pPr>
      <w:r>
        <w:rPr>
          <w:sz w:val="20"/>
        </w:rPr>
      </w:r>
    </w:p>
    <w:p>
      <w:pPr>
        <w:pStyle w:val="0"/>
        <w:ind w:firstLine="540"/>
        <w:jc w:val="both"/>
      </w:pPr>
      <w:r>
        <w:rPr>
          <w:sz w:val="20"/>
        </w:rPr>
        <w:t xml:space="preserve">1. Основными задачами Уполномоченного являются:</w:t>
      </w:r>
    </w:p>
    <w:p>
      <w:pPr>
        <w:pStyle w:val="0"/>
        <w:spacing w:before="200" w:line-rule="auto"/>
        <w:ind w:firstLine="540"/>
        <w:jc w:val="both"/>
      </w:pPr>
      <w:r>
        <w:rPr>
          <w:sz w:val="20"/>
        </w:rPr>
        <w:t xml:space="preserve">1) обеспечение гарантий государственной защиты прав и законных интересов ребенка;</w:t>
      </w:r>
    </w:p>
    <w:p>
      <w:pPr>
        <w:pStyle w:val="0"/>
        <w:spacing w:before="200" w:line-rule="auto"/>
        <w:ind w:firstLine="540"/>
        <w:jc w:val="both"/>
      </w:pPr>
      <w:r>
        <w:rPr>
          <w:sz w:val="20"/>
        </w:rPr>
        <w:t xml:space="preserve">2) содействие беспрепятственной реализации и восстановлению нарушенных прав и законных интересов ребенка;</w:t>
      </w:r>
    </w:p>
    <w:p>
      <w:pPr>
        <w:pStyle w:val="0"/>
        <w:spacing w:before="200" w:line-rule="auto"/>
        <w:ind w:firstLine="540"/>
        <w:jc w:val="both"/>
      </w:pPr>
      <w:r>
        <w:rPr>
          <w:sz w:val="20"/>
        </w:rPr>
        <w:t xml:space="preserve">3) совершенствование механизма обеспечения и защиты прав и законных интересов ребенка;</w:t>
      </w:r>
    </w:p>
    <w:p>
      <w:pPr>
        <w:pStyle w:val="0"/>
        <w:spacing w:before="200" w:line-rule="auto"/>
        <w:ind w:firstLine="540"/>
        <w:jc w:val="both"/>
      </w:pPr>
      <w:r>
        <w:rPr>
          <w:sz w:val="20"/>
        </w:rPr>
        <w:t xml:space="preserve">4) содействие в совершенствовании законодательства Московской области о правах и законных интересах ребенка;</w:t>
      </w:r>
    </w:p>
    <w:p>
      <w:pPr>
        <w:pStyle w:val="0"/>
        <w:spacing w:before="200" w:line-rule="auto"/>
        <w:ind w:firstLine="540"/>
        <w:jc w:val="both"/>
      </w:pPr>
      <w:r>
        <w:rPr>
          <w:sz w:val="20"/>
        </w:rPr>
        <w:t xml:space="preserve">5) разъяснение и пропаганда прав и законных интересов ребенка среди детей и их законных представителей;</w:t>
      </w:r>
    </w:p>
    <w:p>
      <w:pPr>
        <w:pStyle w:val="0"/>
        <w:spacing w:before="200" w:line-rule="auto"/>
        <w:ind w:firstLine="540"/>
        <w:jc w:val="both"/>
      </w:pPr>
      <w:r>
        <w:rPr>
          <w:sz w:val="20"/>
        </w:rPr>
        <w:t xml:space="preserve">6) содействие деятельности органов государственной власти Московской области, органов местного самоуправления Московской области, общественных и иных некоммерческих организаций в области защиты прав и законных интересов ребенка;</w:t>
      </w:r>
    </w:p>
    <w:p>
      <w:pPr>
        <w:pStyle w:val="0"/>
        <w:spacing w:before="200" w:line-rule="auto"/>
        <w:ind w:firstLine="540"/>
        <w:jc w:val="both"/>
      </w:pPr>
      <w:r>
        <w:rPr>
          <w:sz w:val="20"/>
        </w:rPr>
        <w:t xml:space="preserve">7) информирование общественности о состоянии соблюдения и защиты прав и законных интересов ребенка на территории Московской области, пропаганда положений </w:t>
      </w:r>
      <w:hyperlink w:history="0" r:id="rId34"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и института Уполномоченного;</w:t>
      </w:r>
    </w:p>
    <w:p>
      <w:pPr>
        <w:pStyle w:val="0"/>
        <w:spacing w:before="200" w:line-rule="auto"/>
        <w:ind w:firstLine="540"/>
        <w:jc w:val="both"/>
      </w:pPr>
      <w:r>
        <w:rPr>
          <w:sz w:val="20"/>
        </w:rPr>
        <w:t xml:space="preserve">8) участие в развитии международного сотрудничества в области обеспечения прав и законных интересов ребенка.</w:t>
      </w:r>
    </w:p>
    <w:p>
      <w:pPr>
        <w:pStyle w:val="0"/>
        <w:spacing w:before="200" w:line-rule="auto"/>
        <w:ind w:firstLine="540"/>
        <w:jc w:val="both"/>
      </w:pPr>
      <w:r>
        <w:rPr>
          <w:sz w:val="20"/>
        </w:rPr>
        <w:t xml:space="preserve">2. Приоритетным направлением в деятельности Уполномоченного является защита прав и законных интересов детей-сирот, детей, оставшихся без попечения родителей, лиц из числа детей-сирот и детей, оставшихся без попечения родителей и иных категорий детей, находящихся в трудной жизненной ситуации.</w:t>
      </w:r>
    </w:p>
    <w:p>
      <w:pPr>
        <w:pStyle w:val="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строится на основе принципов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органами государственной власти Московской области, органами местного самоуправления Московской области, их должностными лицами, ответственными за обеспечение и защиту прав и законных интересов ребенка.</w:t>
      </w:r>
    </w:p>
    <w:p>
      <w:pPr>
        <w:pStyle w:val="0"/>
        <w:spacing w:before="200" w:line-rule="auto"/>
        <w:ind w:firstLine="540"/>
        <w:jc w:val="both"/>
      </w:pPr>
      <w:r>
        <w:rPr>
          <w:sz w:val="20"/>
        </w:rPr>
        <w:t xml:space="preserve">2. Уполномоченный осуществляет сотрудничество с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Московской области, уполномоченными по правам ребенка в субъектах Российской Федерации, некоммерческими организациями и общественными объединениями, включая российское движение детей и молодежи.</w:t>
      </w:r>
    </w:p>
    <w:p>
      <w:pPr>
        <w:pStyle w:val="0"/>
        <w:jc w:val="both"/>
      </w:pPr>
      <w:r>
        <w:rPr>
          <w:sz w:val="20"/>
        </w:rPr>
        <w:t xml:space="preserve">(в ред. </w:t>
      </w:r>
      <w:hyperlink w:history="0" r:id="rId35" w:tooltip="Закон Московской области от 29.12.2022 N 270/2022-ОЗ &quot;О внесении изменений в некоторые законы Московской области&quot; (принят постановлением Мособлдумы от 22.12.2022 N 47/42-П) {КонсультантПлюс}">
        <w:r>
          <w:rPr>
            <w:sz w:val="20"/>
            <w:color w:val="0000ff"/>
          </w:rPr>
          <w:t xml:space="preserve">Закона</w:t>
        </w:r>
      </w:hyperlink>
      <w:r>
        <w:rPr>
          <w:sz w:val="20"/>
        </w:rPr>
        <w:t xml:space="preserve"> Московской области от 29.12.2022 N 270/2022-ОЗ)</w:t>
      </w:r>
    </w:p>
    <w:p>
      <w:pPr>
        <w:pStyle w:val="0"/>
        <w:spacing w:before="200" w:line-rule="auto"/>
        <w:ind w:firstLine="540"/>
        <w:jc w:val="both"/>
      </w:pPr>
      <w:r>
        <w:rPr>
          <w:sz w:val="20"/>
        </w:rPr>
        <w:t xml:space="preserve">3. Уполномоченный не вправе разглашать сведения о частной жизни заявителей и других лиц, ставшие ему известными в связи с защитой прав и законных интересов ребенка, самого ребенка, а также сведения, составляющие охраняемую законом тайну.</w:t>
      </w:r>
    </w:p>
    <w:p>
      <w:pPr>
        <w:pStyle w:val="0"/>
        <w:jc w:val="both"/>
      </w:pPr>
      <w:r>
        <w:rPr>
          <w:sz w:val="20"/>
        </w:rPr>
      </w:r>
    </w:p>
    <w:p>
      <w:pPr>
        <w:pStyle w:val="2"/>
        <w:outlineLvl w:val="0"/>
        <w:jc w:val="center"/>
      </w:pPr>
      <w:r>
        <w:rPr>
          <w:sz w:val="20"/>
        </w:rPr>
        <w:t xml:space="preserve">Глава 2. ПОРЯДОК НАЗНАЧЕНИЯ НА ДОЛЖНОСТЬ УПОЛНОМОЧЕННОГО</w:t>
      </w:r>
    </w:p>
    <w:p>
      <w:pPr>
        <w:pStyle w:val="2"/>
        <w:jc w:val="center"/>
      </w:pPr>
      <w:r>
        <w:rPr>
          <w:sz w:val="20"/>
        </w:rPr>
        <w:t xml:space="preserve">И ПОРЯДОК ПРЕКРАЩЕНИЯ ЕГО ПОЛНОМОЧИЙ</w:t>
      </w:r>
    </w:p>
    <w:p>
      <w:pPr>
        <w:pStyle w:val="0"/>
        <w:jc w:val="center"/>
      </w:pPr>
      <w:r>
        <w:rPr>
          <w:sz w:val="20"/>
        </w:rPr>
        <w:t xml:space="preserve">(в ред. </w:t>
      </w:r>
      <w:hyperlink w:history="0" r:id="rId36" w:tooltip="Закон Московской области от 09.11.2022 N 181/2022-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7.10.2022 N 4/36-П) {КонсультантПлюс}">
        <w:r>
          <w:rPr>
            <w:sz w:val="20"/>
            <w:color w:val="0000ff"/>
          </w:rPr>
          <w:t xml:space="preserve">Закона</w:t>
        </w:r>
      </w:hyperlink>
      <w:r>
        <w:rPr>
          <w:sz w:val="20"/>
        </w:rPr>
        <w:t xml:space="preserve"> Московской области</w:t>
      </w:r>
    </w:p>
    <w:p>
      <w:pPr>
        <w:pStyle w:val="0"/>
        <w:jc w:val="center"/>
      </w:pPr>
      <w:r>
        <w:rPr>
          <w:sz w:val="20"/>
        </w:rPr>
        <w:t xml:space="preserve">от 09.11.2022 N 181/2022-ОЗ)</w:t>
      </w:r>
    </w:p>
    <w:p>
      <w:pPr>
        <w:pStyle w:val="0"/>
        <w:jc w:val="both"/>
      </w:pPr>
      <w:r>
        <w:rPr>
          <w:sz w:val="20"/>
        </w:rPr>
      </w:r>
    </w:p>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Уполномоченным может быть назначен гражданин Российской Федерации не моложе 30 лет, постоянно проживающий в Российской Федерации,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законов Московской области от 01.07.2019 </w:t>
      </w:r>
      <w:hyperlink w:history="0" r:id="rId37"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N 132/2019-ОЗ</w:t>
        </w:r>
      </w:hyperlink>
      <w:r>
        <w:rPr>
          <w:sz w:val="20"/>
        </w:rPr>
        <w:t xml:space="preserve">, от 11.08.2021 </w:t>
      </w:r>
      <w:hyperlink w:history="0" r:id="rId38" w:tooltip="Закон Московской области от 11.08.2021 N 163/2021-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8.07.2021 N 22/152-П) {КонсультантПлюс}">
        <w:r>
          <w:rPr>
            <w:sz w:val="20"/>
            <w:color w:val="0000ff"/>
          </w:rPr>
          <w:t xml:space="preserve">N 163/2021-ОЗ</w:t>
        </w:r>
      </w:hyperlink>
      <w:r>
        <w:rPr>
          <w:sz w:val="20"/>
        </w:rPr>
        <w:t xml:space="preserve">)</w:t>
      </w:r>
    </w:p>
    <w:p>
      <w:pPr>
        <w:pStyle w:val="0"/>
        <w:spacing w:before="200" w:line-rule="auto"/>
        <w:ind w:firstLine="540"/>
        <w:jc w:val="both"/>
      </w:pPr>
      <w:r>
        <w:rPr>
          <w:sz w:val="20"/>
        </w:rPr>
        <w:t xml:space="preserve">2.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9" w:tooltip="Закон Московской области от 11.08.2021 N 163/2021-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8.07.2021 N 22/152-П) {КонсультантПлюс}">
        <w:r>
          <w:rPr>
            <w:sz w:val="20"/>
            <w:color w:val="0000ff"/>
          </w:rPr>
          <w:t xml:space="preserve">Закона</w:t>
        </w:r>
      </w:hyperlink>
      <w:r>
        <w:rPr>
          <w:sz w:val="20"/>
        </w:rPr>
        <w:t xml:space="preserve"> Московской области от 11.08.2021 N 163/2021-ОЗ)</w:t>
      </w:r>
    </w:p>
    <w:p>
      <w:pPr>
        <w:pStyle w:val="0"/>
        <w:spacing w:before="200" w:line-rule="auto"/>
        <w:ind w:firstLine="540"/>
        <w:jc w:val="both"/>
      </w:pPr>
      <w:r>
        <w:rPr>
          <w:sz w:val="20"/>
        </w:rPr>
        <w:t xml:space="preserve">3. 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или депутатом Московской областной Думы, замещать государственные должности Российской Федерации, государственные должности Московской области, государственные должности иных субъектов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40" w:tooltip="Закон Московской области от 30.11.2020 N 237/2020-ОЗ &quot;О внесении изменения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12.11.2020 N 37/130-П) {КонсультантПлюс}">
        <w:r>
          <w:rPr>
            <w:sz w:val="20"/>
            <w:color w:val="0000ff"/>
          </w:rPr>
          <w:t xml:space="preserve">Закона</w:t>
        </w:r>
      </w:hyperlink>
      <w:r>
        <w:rPr>
          <w:sz w:val="20"/>
        </w:rPr>
        <w:t xml:space="preserve"> Московской области от 30.11.2020 N 237/2020-ОЗ)</w:t>
      </w:r>
    </w:p>
    <w:p>
      <w:pPr>
        <w:pStyle w:val="0"/>
        <w:spacing w:before="200" w:line-rule="auto"/>
        <w:ind w:firstLine="540"/>
        <w:jc w:val="both"/>
      </w:pPr>
      <w:r>
        <w:rPr>
          <w:sz w:val="20"/>
        </w:rPr>
        <w:t xml:space="preserve">4. Уполномоченный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5. Уполномоченный обязан прекратить несовместимую с его статусом деятельность в течение 14 дней со дня назначения на должность.</w:t>
      </w:r>
    </w:p>
    <w:p>
      <w:pPr>
        <w:pStyle w:val="0"/>
        <w:jc w:val="both"/>
      </w:pPr>
      <w:r>
        <w:rPr>
          <w:sz w:val="20"/>
        </w:rPr>
        <w:t xml:space="preserve">(часть 5 в ред. </w:t>
      </w:r>
      <w:hyperlink w:history="0" r:id="rId41"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6. На Уполномоченного распространяются требования, ограничения и запреты, установленные Федеральным </w:t>
      </w:r>
      <w:hyperlink w:history="0" r:id="rId4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отношении лиц, замещающих государственные должности субъектов Российской Федерации.</w:t>
      </w:r>
    </w:p>
    <w:p>
      <w:pPr>
        <w:pStyle w:val="0"/>
        <w:jc w:val="both"/>
      </w:pPr>
      <w:r>
        <w:rPr>
          <w:sz w:val="20"/>
        </w:rPr>
        <w:t xml:space="preserve">(часть 6 введена </w:t>
      </w:r>
      <w:hyperlink w:history="0" r:id="rId43"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Законом</w:t>
        </w:r>
      </w:hyperlink>
      <w:r>
        <w:rPr>
          <w:sz w:val="20"/>
        </w:rPr>
        <w:t xml:space="preserve"> Московской области от 01.07.2019 N 132/2019-ОЗ)</w:t>
      </w:r>
    </w:p>
    <w:p>
      <w:pPr>
        <w:pStyle w:val="0"/>
        <w:jc w:val="both"/>
      </w:pPr>
      <w:r>
        <w:rPr>
          <w:sz w:val="20"/>
        </w:rPr>
      </w:r>
    </w:p>
    <w:bookmarkStart w:id="76" w:name="P76"/>
    <w:bookmarkEnd w:id="76"/>
    <w:p>
      <w:pPr>
        <w:pStyle w:val="2"/>
        <w:outlineLvl w:val="1"/>
        <w:ind w:firstLine="540"/>
        <w:jc w:val="both"/>
      </w:pPr>
      <w:r>
        <w:rPr>
          <w:sz w:val="20"/>
        </w:rPr>
        <w:t xml:space="preserve">Статья 5. Порядок внесения предложения по кандидатуре на должность Уполномоченного</w:t>
      </w:r>
    </w:p>
    <w:p>
      <w:pPr>
        <w:pStyle w:val="0"/>
        <w:jc w:val="both"/>
      </w:pPr>
      <w:r>
        <w:rPr>
          <w:sz w:val="20"/>
        </w:rPr>
      </w:r>
    </w:p>
    <w:p>
      <w:pPr>
        <w:pStyle w:val="0"/>
        <w:ind w:firstLine="540"/>
        <w:jc w:val="both"/>
      </w:pPr>
      <w:r>
        <w:rPr>
          <w:sz w:val="20"/>
        </w:rPr>
        <w:t xml:space="preserve">1. Предложение по кандидатуре на должность Уполномоченного, согласованное с Уполномоченным при Президенте Российской Федерации по правам ребенка, вносит в Московскую областную Думу Губернатор Московской области.</w:t>
      </w:r>
    </w:p>
    <w:p>
      <w:pPr>
        <w:pStyle w:val="0"/>
        <w:jc w:val="both"/>
      </w:pPr>
      <w:r>
        <w:rPr>
          <w:sz w:val="20"/>
        </w:rPr>
        <w:t xml:space="preserve">(часть 1 в ред. </w:t>
      </w:r>
      <w:hyperlink w:history="0" r:id="rId44"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2. Предложение по кандидатуре на должность Уполномоченного вносится письменно в Московскую областную Думу в течение 30 дней до окончания срока полномочий действующего Уполномоченного или со дня досрочного прекращения его полномочий.</w:t>
      </w:r>
    </w:p>
    <w:p>
      <w:pPr>
        <w:pStyle w:val="0"/>
        <w:jc w:val="both"/>
      </w:pPr>
      <w:r>
        <w:rPr>
          <w:sz w:val="20"/>
        </w:rPr>
        <w:t xml:space="preserve">(в ред. </w:t>
      </w:r>
      <w:hyperlink w:history="0" r:id="rId45"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3. Предложение по кандидатуре на должность Уполномоченного должно содержать краткую характеристику кандидата на должность Уполномоченного с документальным подтверждением его соответствия требованиям, предъявляемым к кандидатам на должность Уполномоченного.</w:t>
      </w:r>
    </w:p>
    <w:p>
      <w:pPr>
        <w:pStyle w:val="0"/>
        <w:jc w:val="both"/>
      </w:pPr>
      <w:r>
        <w:rPr>
          <w:sz w:val="20"/>
        </w:rPr>
        <w:t xml:space="preserve">(часть 3 введена </w:t>
      </w:r>
      <w:hyperlink w:history="0" r:id="rId46" w:tooltip="Закон Московской области от 09.11.2022 N 181/2022-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7.10.2022 N 4/36-П) {КонсультантПлюс}">
        <w:r>
          <w:rPr>
            <w:sz w:val="20"/>
            <w:color w:val="0000ff"/>
          </w:rPr>
          <w:t xml:space="preserve">Законом</w:t>
        </w:r>
      </w:hyperlink>
      <w:r>
        <w:rPr>
          <w:sz w:val="20"/>
        </w:rPr>
        <w:t xml:space="preserve"> Московской области от 09.11.2022 N 181/2022-ОЗ)</w:t>
      </w:r>
    </w:p>
    <w:p>
      <w:pPr>
        <w:pStyle w:val="0"/>
        <w:jc w:val="both"/>
      </w:pPr>
      <w:r>
        <w:rPr>
          <w:sz w:val="20"/>
        </w:rPr>
      </w:r>
    </w:p>
    <w:bookmarkStart w:id="85" w:name="P85"/>
    <w:bookmarkEnd w:id="85"/>
    <w:p>
      <w:pPr>
        <w:pStyle w:val="2"/>
        <w:outlineLvl w:val="1"/>
        <w:ind w:firstLine="540"/>
        <w:jc w:val="both"/>
      </w:pPr>
      <w:r>
        <w:rPr>
          <w:sz w:val="20"/>
        </w:rPr>
        <w:t xml:space="preserve">Статья 6. Порядок назначения на должность Уполномоченного</w:t>
      </w:r>
    </w:p>
    <w:p>
      <w:pPr>
        <w:pStyle w:val="0"/>
        <w:ind w:firstLine="540"/>
        <w:jc w:val="both"/>
      </w:pPr>
      <w:r>
        <w:rPr>
          <w:sz w:val="20"/>
        </w:rPr>
        <w:t xml:space="preserve">(в ред. </w:t>
      </w:r>
      <w:hyperlink w:history="0" r:id="rId47" w:tooltip="Закон Московской области от 09.11.2022 N 181/2022-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7.10.2022 N 4/36-П) {КонсультантПлюс}">
        <w:r>
          <w:rPr>
            <w:sz w:val="20"/>
            <w:color w:val="0000ff"/>
          </w:rPr>
          <w:t xml:space="preserve">Закона</w:t>
        </w:r>
      </w:hyperlink>
      <w:r>
        <w:rPr>
          <w:sz w:val="20"/>
        </w:rPr>
        <w:t xml:space="preserve"> Московской области от 09.11.2022 N 181/2022-ОЗ)</w:t>
      </w:r>
    </w:p>
    <w:p>
      <w:pPr>
        <w:pStyle w:val="0"/>
        <w:jc w:val="both"/>
      </w:pPr>
      <w:r>
        <w:rPr>
          <w:sz w:val="20"/>
        </w:rPr>
      </w:r>
    </w:p>
    <w:p>
      <w:pPr>
        <w:pStyle w:val="0"/>
        <w:ind w:firstLine="540"/>
        <w:jc w:val="both"/>
      </w:pPr>
      <w:r>
        <w:rPr>
          <w:sz w:val="20"/>
        </w:rPr>
        <w:t xml:space="preserve">1. Уполномоченный назначается на должность Московской областной Думой.</w:t>
      </w:r>
    </w:p>
    <w:p>
      <w:pPr>
        <w:pStyle w:val="0"/>
        <w:spacing w:before="200" w:line-rule="auto"/>
        <w:ind w:firstLine="540"/>
        <w:jc w:val="both"/>
      </w:pPr>
      <w:r>
        <w:rPr>
          <w:sz w:val="20"/>
        </w:rPr>
        <w:t xml:space="preserve">2. Уполномоченный назначается на должность в срок не позднее 30 дней со дня окончания срока полномочий предыдущего Уполномоченного, за исключением случая досрочного прекращения полномочий Уполномоченного.</w:t>
      </w:r>
    </w:p>
    <w:p>
      <w:pPr>
        <w:pStyle w:val="0"/>
        <w:spacing w:before="200" w:line-rule="auto"/>
        <w:ind w:firstLine="540"/>
        <w:jc w:val="both"/>
      </w:pPr>
      <w:r>
        <w:rPr>
          <w:sz w:val="20"/>
        </w:rPr>
        <w:t xml:space="preserve">3. Постановление Московской областной Думы о назначении на должность Уполномоченного принимается большинством голосов от общего числа депутатов Московской областной Думы.</w:t>
      </w:r>
    </w:p>
    <w:p>
      <w:pPr>
        <w:pStyle w:val="0"/>
        <w:jc w:val="both"/>
      </w:pPr>
      <w:r>
        <w:rPr>
          <w:sz w:val="20"/>
        </w:rPr>
      </w:r>
    </w:p>
    <w:p>
      <w:pPr>
        <w:pStyle w:val="2"/>
        <w:outlineLvl w:val="1"/>
        <w:ind w:firstLine="540"/>
        <w:jc w:val="both"/>
      </w:pPr>
      <w:r>
        <w:rPr>
          <w:sz w:val="20"/>
        </w:rPr>
        <w:t xml:space="preserve">Статья 7. Вступление в должность Уполномоченного</w:t>
      </w:r>
    </w:p>
    <w:p>
      <w:pPr>
        <w:pStyle w:val="0"/>
        <w:ind w:firstLine="540"/>
        <w:jc w:val="both"/>
      </w:pPr>
      <w:r>
        <w:rPr>
          <w:sz w:val="20"/>
        </w:rPr>
        <w:t xml:space="preserve">(в ред. </w:t>
      </w:r>
      <w:hyperlink w:history="0" r:id="rId48" w:tooltip="Закон Московской области от 09.11.2022 N 181/2022-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7.10.2022 N 4/36-П) {КонсультантПлюс}">
        <w:r>
          <w:rPr>
            <w:sz w:val="20"/>
            <w:color w:val="0000ff"/>
          </w:rPr>
          <w:t xml:space="preserve">Закона</w:t>
        </w:r>
      </w:hyperlink>
      <w:r>
        <w:rPr>
          <w:sz w:val="20"/>
        </w:rPr>
        <w:t xml:space="preserve"> Московской области от 09.11.2022 N 181/2022-ОЗ)</w:t>
      </w:r>
    </w:p>
    <w:p>
      <w:pPr>
        <w:pStyle w:val="0"/>
        <w:jc w:val="both"/>
      </w:pPr>
      <w:r>
        <w:rPr>
          <w:sz w:val="20"/>
        </w:rPr>
      </w:r>
    </w:p>
    <w:p>
      <w:pPr>
        <w:pStyle w:val="0"/>
        <w:ind w:firstLine="540"/>
        <w:jc w:val="both"/>
      </w:pPr>
      <w:r>
        <w:rPr>
          <w:sz w:val="20"/>
        </w:rPr>
        <w:t xml:space="preserve">1. Уполномоченный вступает в должность с момента принесения им присяги.</w:t>
      </w:r>
    </w:p>
    <w:p>
      <w:pPr>
        <w:pStyle w:val="0"/>
        <w:spacing w:before="200" w:line-rule="auto"/>
        <w:ind w:firstLine="540"/>
        <w:jc w:val="both"/>
      </w:pPr>
      <w:r>
        <w:rPr>
          <w:sz w:val="20"/>
        </w:rPr>
        <w:t xml:space="preserve">2. При вступлении в должность Уполномоченный приносит присягу следующего содержания: "Клянусь защищать права и законные интересы ребенка, добросовестно исполнять свои обязанности, руководствуясь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50"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законодательством Российской Федерации и законодательством Московской области, справедливостью и голосом совести".</w:t>
      </w:r>
    </w:p>
    <w:p>
      <w:pPr>
        <w:pStyle w:val="0"/>
        <w:spacing w:before="200" w:line-rule="auto"/>
        <w:ind w:firstLine="540"/>
        <w:jc w:val="both"/>
      </w:pPr>
      <w:r>
        <w:rPr>
          <w:sz w:val="20"/>
        </w:rPr>
        <w:t xml:space="preserve">3. Присяга приносится Уполномоченным на заседании Московской областной Думы в присутствии Губернатора Московской области и членов Правительства Московской области в срок не позднее десяти дней после принятия постановления Московской областной Думы о назначении на должность Уполномоченного.</w:t>
      </w:r>
    </w:p>
    <w:p>
      <w:pPr>
        <w:pStyle w:val="0"/>
        <w:jc w:val="both"/>
      </w:pPr>
      <w:r>
        <w:rPr>
          <w:sz w:val="20"/>
        </w:rPr>
      </w:r>
    </w:p>
    <w:bookmarkStart w:id="99" w:name="P99"/>
    <w:bookmarkEnd w:id="99"/>
    <w:p>
      <w:pPr>
        <w:pStyle w:val="2"/>
        <w:outlineLvl w:val="1"/>
        <w:ind w:firstLine="540"/>
        <w:jc w:val="both"/>
      </w:pPr>
      <w:r>
        <w:rPr>
          <w:sz w:val="20"/>
        </w:rPr>
        <w:t xml:space="preserve">Статья 8.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5 лет.</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Утратила силу. - </w:t>
      </w:r>
      <w:hyperlink w:history="0" r:id="rId51" w:tooltip="Закон Московской области от 09.11.2022 N 181/2022-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7.10.2022 N 4/36-П) {КонсультантПлюс}">
        <w:r>
          <w:rPr>
            <w:sz w:val="20"/>
            <w:color w:val="0000ff"/>
          </w:rPr>
          <w:t xml:space="preserve">Закон</w:t>
        </w:r>
      </w:hyperlink>
      <w:r>
        <w:rPr>
          <w:sz w:val="20"/>
        </w:rPr>
        <w:t xml:space="preserve"> Московской области от 09.11.2022 N 181/2022-ОЗ.</w:t>
      </w:r>
    </w:p>
    <w:p>
      <w:pPr>
        <w:pStyle w:val="0"/>
        <w:spacing w:before="200" w:line-rule="auto"/>
        <w:ind w:firstLine="540"/>
        <w:jc w:val="both"/>
      </w:pPr>
      <w:r>
        <w:rPr>
          <w:sz w:val="20"/>
        </w:rPr>
        <w:t xml:space="preserve">4. Полномочия Уполномоченного прекращаются с момента принесения присяги вновь назначенным Уполномоченным либо со дня принятия Московской областной Думой постановления о досрочном прекращении его полномочий.</w:t>
      </w:r>
    </w:p>
    <w:p>
      <w:pPr>
        <w:pStyle w:val="0"/>
        <w:jc w:val="both"/>
      </w:pPr>
      <w:r>
        <w:rPr>
          <w:sz w:val="20"/>
        </w:rPr>
        <w:t xml:space="preserve">(в ред. </w:t>
      </w:r>
      <w:hyperlink w:history="0" r:id="rId52"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5.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pPr>
        <w:pStyle w:val="0"/>
        <w:jc w:val="both"/>
      </w:pPr>
      <w:r>
        <w:rPr>
          <w:sz w:val="20"/>
        </w:rPr>
      </w:r>
    </w:p>
    <w:p>
      <w:pPr>
        <w:pStyle w:val="2"/>
        <w:outlineLvl w:val="1"/>
        <w:ind w:firstLine="540"/>
        <w:jc w:val="both"/>
      </w:pPr>
      <w:r>
        <w:rPr>
          <w:sz w:val="20"/>
        </w:rPr>
        <w:t xml:space="preserve">Статья 9. Порядок прекращения полномочий Уполномоченного</w:t>
      </w:r>
    </w:p>
    <w:p>
      <w:pPr>
        <w:pStyle w:val="0"/>
        <w:ind w:firstLine="540"/>
        <w:jc w:val="both"/>
      </w:pPr>
      <w:r>
        <w:rPr>
          <w:sz w:val="20"/>
        </w:rPr>
        <w:t xml:space="preserve">(в ред. </w:t>
      </w:r>
      <w:hyperlink w:history="0" r:id="rId53" w:tooltip="Закон Московской области от 09.11.2022 N 181/2022-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7.10.2022 N 4/36-П) {КонсультантПлюс}">
        <w:r>
          <w:rPr>
            <w:sz w:val="20"/>
            <w:color w:val="0000ff"/>
          </w:rPr>
          <w:t xml:space="preserve">Закона</w:t>
        </w:r>
      </w:hyperlink>
      <w:r>
        <w:rPr>
          <w:sz w:val="20"/>
        </w:rPr>
        <w:t xml:space="preserve"> Московской области от 09.11.2022 N 181/2022-ОЗ)</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частями 2 и 3 настоящей статьи.</w:t>
      </w:r>
    </w:p>
    <w:p>
      <w:pPr>
        <w:pStyle w:val="0"/>
        <w:spacing w:before="200" w:line-rule="auto"/>
        <w:ind w:firstLine="540"/>
        <w:jc w:val="both"/>
      </w:pPr>
      <w:r>
        <w:rPr>
          <w:sz w:val="20"/>
        </w:rPr>
        <w:t xml:space="preserve">2. Полномочия Уполномоченного прекращаются досрочно по решению Московской областной Думы по согласованию с Уполномоченным при Президенте Российской Федерации по правам ребенка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bookmarkStart w:id="116" w:name="P116"/>
    <w:bookmarkEnd w:id="116"/>
    <w:p>
      <w:pPr>
        <w:pStyle w:val="0"/>
        <w:spacing w:before="200" w:line-rule="auto"/>
        <w:ind w:firstLine="540"/>
        <w:jc w:val="both"/>
      </w:pPr>
      <w:r>
        <w:rPr>
          <w:sz w:val="20"/>
        </w:rPr>
        <w:t xml:space="preserve">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Полномочия Уполномоченного могут быть прекращены досрочно по решению Московской областной Думы по согласованию с Уполномоченным при Президенте Российской Федерации по правам ребенка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54"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законами, настоящим Законом и другими законами Московской области.</w:t>
      </w:r>
    </w:p>
    <w:p>
      <w:pPr>
        <w:pStyle w:val="0"/>
        <w:spacing w:before="200" w:line-rule="auto"/>
        <w:ind w:firstLine="540"/>
        <w:jc w:val="both"/>
      </w:pPr>
      <w:r>
        <w:rPr>
          <w:sz w:val="20"/>
        </w:rPr>
        <w:t xml:space="preserve">4. Уполномоченный досрочно освобождается от должности в случаях, установленных </w:t>
      </w:r>
      <w:hyperlink w:history="0" w:anchor="P116" w:tooltip="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пунктом 4 части 2</w:t>
        </w:r>
      </w:hyperlink>
      <w:r>
        <w:rPr>
          <w:sz w:val="20"/>
        </w:rPr>
        <w:t xml:space="preserve">, пунктами 1, 2 и 4 части 3 настоящей статьи, на основании заключения комиссии, сформированной из депутатов Московской областной Думы и представителей Губернатора Московской области.</w:t>
      </w:r>
    </w:p>
    <w:p>
      <w:pPr>
        <w:pStyle w:val="0"/>
        <w:spacing w:before="200" w:line-rule="auto"/>
        <w:ind w:firstLine="540"/>
        <w:jc w:val="both"/>
      </w:pPr>
      <w:r>
        <w:rPr>
          <w:sz w:val="20"/>
        </w:rPr>
        <w:t xml:space="preserve">5. Порядок работы и состав комиссии, указанной в части 4 настоящей статьи, утверждается постановлением Московской областной Думы в течение десяти дней со дня установления случаев, предусмотренных </w:t>
      </w:r>
      <w:hyperlink w:history="0" w:anchor="P116" w:tooltip="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пунктом 4 части 2</w:t>
        </w:r>
      </w:hyperlink>
      <w:r>
        <w:rPr>
          <w:sz w:val="20"/>
        </w:rPr>
        <w:t xml:space="preserve">, пунктами 1, 2 и 4 части 3 настоящей статьи.</w:t>
      </w:r>
    </w:p>
    <w:p>
      <w:pPr>
        <w:pStyle w:val="0"/>
        <w:spacing w:before="200" w:line-rule="auto"/>
        <w:ind w:firstLine="540"/>
        <w:jc w:val="both"/>
      </w:pPr>
      <w:r>
        <w:rPr>
          <w:sz w:val="20"/>
        </w:rPr>
        <w:t xml:space="preserve">6. Решение об освобождении Уполномоченного от должности в случае, предусмотренном пунктом 3 части 3 настоящей статьи, принимается на основании материалов проверки, проведенной органом Московской области по профилактике коррупционных и иных правонарушений в соответствии с федеральным законодательством и законодательством Московской области.</w:t>
      </w:r>
    </w:p>
    <w:p>
      <w:pPr>
        <w:pStyle w:val="0"/>
        <w:spacing w:before="200" w:line-rule="auto"/>
        <w:ind w:firstLine="540"/>
        <w:jc w:val="both"/>
      </w:pPr>
      <w:r>
        <w:rPr>
          <w:sz w:val="20"/>
        </w:rPr>
        <w:t xml:space="preserve">7. Решение о досрочном прекращении полномочий Уполномоченного принимается большинством голосов от общего числа депутатов Московской областной Думы.</w:t>
      </w:r>
    </w:p>
    <w:p>
      <w:pPr>
        <w:pStyle w:val="0"/>
        <w:spacing w:before="200" w:line-rule="auto"/>
        <w:ind w:firstLine="540"/>
        <w:jc w:val="both"/>
      </w:pPr>
      <w:r>
        <w:rPr>
          <w:sz w:val="20"/>
        </w:rPr>
        <w:t xml:space="preserve">8. В случае досрочного прекращения полномочий Уполномоченного новый Уполномоченный должен быть назначен Московской областной Думой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9. Назначение нового Уполномоченного осуществляется в порядке, установленном </w:t>
      </w:r>
      <w:hyperlink w:history="0" w:anchor="P76" w:tooltip="Статья 5. Порядок внесения предложения по кандидатуре на должность Уполномоченного">
        <w:r>
          <w:rPr>
            <w:sz w:val="20"/>
            <w:color w:val="0000ff"/>
          </w:rPr>
          <w:t xml:space="preserve">статьями 5</w:t>
        </w:r>
      </w:hyperlink>
      <w:r>
        <w:rPr>
          <w:sz w:val="20"/>
        </w:rPr>
        <w:t xml:space="preserve"> - </w:t>
      </w:r>
      <w:hyperlink w:history="0" w:anchor="P99" w:tooltip="Статья 8. Срок полномочий Уполномоченного">
        <w:r>
          <w:rPr>
            <w:sz w:val="20"/>
            <w:color w:val="0000ff"/>
          </w:rPr>
          <w:t xml:space="preserve">8</w:t>
        </w:r>
      </w:hyperlink>
      <w:r>
        <w:rPr>
          <w:sz w:val="20"/>
        </w:rPr>
        <w:t xml:space="preserve"> настоящего Закона.</w:t>
      </w:r>
    </w:p>
    <w:p>
      <w:pPr>
        <w:pStyle w:val="0"/>
        <w:jc w:val="both"/>
      </w:pPr>
      <w:r>
        <w:rPr>
          <w:sz w:val="20"/>
        </w:rPr>
      </w:r>
    </w:p>
    <w:p>
      <w:pPr>
        <w:pStyle w:val="2"/>
        <w:outlineLvl w:val="0"/>
        <w:jc w:val="center"/>
      </w:pPr>
      <w:r>
        <w:rPr>
          <w:sz w:val="20"/>
        </w:rPr>
        <w:t xml:space="preserve">Глава 3. ПОЛНОМОЧИЯ И ГАРАНТИИ ДЕЯТЕЛЬНОСТИ УПОЛНОМОЧЕННОГО</w:t>
      </w:r>
    </w:p>
    <w:p>
      <w:pPr>
        <w:pStyle w:val="0"/>
        <w:jc w:val="both"/>
      </w:pPr>
      <w:r>
        <w:rPr>
          <w:sz w:val="20"/>
        </w:rPr>
      </w:r>
    </w:p>
    <w:p>
      <w:pPr>
        <w:pStyle w:val="2"/>
        <w:outlineLvl w:val="1"/>
        <w:ind w:firstLine="540"/>
        <w:jc w:val="both"/>
      </w:pPr>
      <w:r>
        <w:rPr>
          <w:sz w:val="20"/>
        </w:rPr>
        <w:t xml:space="preserve">Статья 10. Полномочия Уполномоченного</w:t>
      </w:r>
    </w:p>
    <w:p>
      <w:pPr>
        <w:pStyle w:val="0"/>
        <w:jc w:val="both"/>
      </w:pPr>
      <w:r>
        <w:rPr>
          <w:sz w:val="20"/>
        </w:rPr>
      </w:r>
    </w:p>
    <w:p>
      <w:pPr>
        <w:pStyle w:val="0"/>
        <w:ind w:firstLine="540"/>
        <w:jc w:val="both"/>
      </w:pPr>
      <w:r>
        <w:rPr>
          <w:sz w:val="20"/>
        </w:rPr>
        <w:t xml:space="preserve">1. Уполномоченный действует в пределах полномочий, установленных Федеральным </w:t>
      </w:r>
      <w:hyperlink w:history="0" r:id="rId55"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и настоящим Законом, и не вправе принимать решения, отнесенные к компетенции других государственных органов Московской области, органов местного самоуправления Московской области, их должностных лиц, организаций Московской области.</w:t>
      </w:r>
    </w:p>
    <w:p>
      <w:pPr>
        <w:pStyle w:val="0"/>
        <w:jc w:val="both"/>
      </w:pPr>
      <w:r>
        <w:rPr>
          <w:sz w:val="20"/>
        </w:rPr>
        <w:t xml:space="preserve">(часть 1 в ред. </w:t>
      </w:r>
      <w:hyperlink w:history="0" r:id="rId56"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2. В целях выполнения своих задач Уполномоченный:</w:t>
      </w:r>
    </w:p>
    <w:p>
      <w:pPr>
        <w:pStyle w:val="0"/>
        <w:spacing w:before="200" w:line-rule="auto"/>
        <w:ind w:firstLine="540"/>
        <w:jc w:val="both"/>
      </w:pPr>
      <w:r>
        <w:rPr>
          <w:sz w:val="20"/>
        </w:rPr>
        <w:t xml:space="preserve">1) осуществляет прием граждан, рассматривает обращения, касающиеся нарушения прав и законных интересов ребенка, и жалобы на решения или действия (бездействие) органов государственной власти Московской области, органов местного самоуправления Московской области, их должностных лиц, организаций Московской области, нарушающих права и законные интересы ребенка;</w:t>
      </w:r>
    </w:p>
    <w:p>
      <w:pPr>
        <w:pStyle w:val="0"/>
        <w:spacing w:before="200" w:line-rule="auto"/>
        <w:ind w:firstLine="540"/>
        <w:jc w:val="both"/>
      </w:pPr>
      <w:r>
        <w:rPr>
          <w:sz w:val="20"/>
        </w:rPr>
        <w:t xml:space="preserve">2) проверяет самостоятельно или совместно с компетентными государственными органами Московской области, должностными лицами и государственными служащими Московской области сообщения о фактах нарушения прав и законных интересов ребенка;</w:t>
      </w:r>
    </w:p>
    <w:p>
      <w:pPr>
        <w:pStyle w:val="0"/>
        <w:spacing w:before="200" w:line-rule="auto"/>
        <w:ind w:firstLine="540"/>
        <w:jc w:val="both"/>
      </w:pPr>
      <w:r>
        <w:rPr>
          <w:sz w:val="20"/>
        </w:rPr>
        <w:t xml:space="preserve">3) оказывает детям, а также их законным представителям бесплатную юридическую помощь по вопросам защиты прав и законных интересов ребенка;</w:t>
      </w:r>
    </w:p>
    <w:bookmarkStart w:id="139" w:name="P139"/>
    <w:bookmarkEnd w:id="139"/>
    <w:p>
      <w:pPr>
        <w:pStyle w:val="0"/>
        <w:spacing w:before="200" w:line-rule="auto"/>
        <w:ind w:firstLine="540"/>
        <w:jc w:val="both"/>
      </w:pPr>
      <w:r>
        <w:rPr>
          <w:sz w:val="20"/>
        </w:rPr>
        <w:t xml:space="preserve">4) обращается в суд с административными исковыми заявлениями о признании незаконными решений, действий (бездействия) органов государственной власти Московской области, органов местного самоуправления Московской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(п. 4 в ред. </w:t>
      </w:r>
      <w:hyperlink w:history="0" r:id="rId57"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bookmarkStart w:id="141" w:name="P141"/>
    <w:bookmarkEnd w:id="141"/>
    <w:p>
      <w:pPr>
        <w:pStyle w:val="0"/>
        <w:spacing w:before="200" w:line-rule="auto"/>
        <w:ind w:firstLine="540"/>
        <w:jc w:val="both"/>
      </w:pPr>
      <w:r>
        <w:rPr>
          <w:sz w:val="20"/>
        </w:rPr>
        <w:t xml:space="preserve">5) принимает участие лично либо через своего представителя в установленных федеральным законом случаях и формах в судебных процессах с целью защиты и восстановления нарушенных прав и законных интересов ребенка;</w:t>
      </w:r>
    </w:p>
    <w:p>
      <w:pPr>
        <w:pStyle w:val="0"/>
        <w:spacing w:before="200" w:line-rule="auto"/>
        <w:ind w:firstLine="540"/>
        <w:jc w:val="both"/>
      </w:pPr>
      <w:r>
        <w:rPr>
          <w:sz w:val="20"/>
        </w:rPr>
        <w:t xml:space="preserve">6) принимает в пределах своей компетенции меры к урегулированию споров между детьми, а также их законными представителями, с одной стороны, и органами государственной власти Московской области, органами местного самоуправления Московской области, их должностными лицами, организациями Московской области, с другой стороны;</w:t>
      </w:r>
    </w:p>
    <w:p>
      <w:pPr>
        <w:pStyle w:val="0"/>
        <w:spacing w:before="200" w:line-rule="auto"/>
        <w:ind w:firstLine="540"/>
        <w:jc w:val="both"/>
      </w:pPr>
      <w:r>
        <w:rPr>
          <w:sz w:val="20"/>
        </w:rPr>
        <w:t xml:space="preserve">7) принимает в пределах своей компетенции меры к урегулированию споров между детьми, с одной стороны, и их законными представителями, с другой стороны;</w:t>
      </w:r>
    </w:p>
    <w:p>
      <w:pPr>
        <w:pStyle w:val="0"/>
        <w:spacing w:before="200" w:line-rule="auto"/>
        <w:ind w:firstLine="540"/>
        <w:jc w:val="both"/>
      </w:pPr>
      <w:r>
        <w:rPr>
          <w:sz w:val="20"/>
        </w:rPr>
        <w:t xml:space="preserve">8) направляет органам государственной власти Московской области, органам местного самоуправления Московской области, их должностным лицам, руководителям организаций Московской области, в решениях или действиях (бездействии) которых он усматривает нарушения прав и законных интересов ребенка, свое заключение, содержащее рекомендации относительно возможных мер по восстановлению нарушенных прав и законных интересов ребенка и предотвращению подобных нарушений в дальнейшем;</w:t>
      </w:r>
    </w:p>
    <w:p>
      <w:pPr>
        <w:pStyle w:val="0"/>
        <w:spacing w:before="200" w:line-rule="auto"/>
        <w:ind w:firstLine="540"/>
        <w:jc w:val="both"/>
      </w:pPr>
      <w:r>
        <w:rPr>
          <w:sz w:val="20"/>
        </w:rPr>
        <w:t xml:space="preserve">9) информирует правоохранительные органы Московской области о фактах нарушения прав и законных интересов ребенка;</w:t>
      </w:r>
    </w:p>
    <w:p>
      <w:pPr>
        <w:pStyle w:val="0"/>
        <w:spacing w:before="200" w:line-rule="auto"/>
        <w:ind w:firstLine="540"/>
        <w:jc w:val="both"/>
      </w:pPr>
      <w:r>
        <w:rPr>
          <w:sz w:val="20"/>
        </w:rPr>
        <w:t xml:space="preserve">10) вносит в органы государственной власти Московской области, органы местного самоуправления Московской области предложения о совершенствовании механизма обеспечения и защиты прав и законных интересов ребенка;</w:t>
      </w:r>
    </w:p>
    <w:p>
      <w:pPr>
        <w:pStyle w:val="0"/>
        <w:spacing w:before="200" w:line-rule="auto"/>
        <w:ind w:firstLine="540"/>
        <w:jc w:val="both"/>
      </w:pPr>
      <w:r>
        <w:rPr>
          <w:sz w:val="20"/>
        </w:rPr>
        <w:t xml:space="preserve">11) принимает участие в разработке нормативных правовых актов Московской области, затрагивающих права и законные интересы ребенка;</w:t>
      </w:r>
    </w:p>
    <w:p>
      <w:pPr>
        <w:pStyle w:val="0"/>
        <w:spacing w:before="200" w:line-rule="auto"/>
        <w:ind w:firstLine="540"/>
        <w:jc w:val="both"/>
      </w:pPr>
      <w:r>
        <w:rPr>
          <w:sz w:val="20"/>
        </w:rPr>
        <w:t xml:space="preserve">12) осуществляет мониторинг и анализ реализации, соблюдения и защиты прав и законных интересов детей на территории Московской области;</w:t>
      </w:r>
    </w:p>
    <w:p>
      <w:pPr>
        <w:pStyle w:val="0"/>
        <w:jc w:val="both"/>
      </w:pPr>
      <w:r>
        <w:rPr>
          <w:sz w:val="20"/>
        </w:rPr>
        <w:t xml:space="preserve">(п. 12 в ред. </w:t>
      </w:r>
      <w:hyperlink w:history="0" r:id="rId58"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13) вносит на рассмотрение Московской областной Думы и Губернатора Московской области вопросы о нарушении прав и законных интересов ребенка, а также представляет заключения и предложения по указанным вопросам;</w:t>
      </w:r>
    </w:p>
    <w:p>
      <w:pPr>
        <w:pStyle w:val="0"/>
        <w:spacing w:before="200" w:line-rule="auto"/>
        <w:ind w:firstLine="540"/>
        <w:jc w:val="both"/>
      </w:pPr>
      <w:r>
        <w:rPr>
          <w:sz w:val="20"/>
        </w:rPr>
        <w:t xml:space="preserve">14) направляет в компетентные органы обращения о привлечении к дисциплинарной, административной либо уголовной ответственности лиц, в решениях или действиях (бездействии) которых усматриваются нарушения прав и законных интересов ребенка;</w:t>
      </w:r>
    </w:p>
    <w:p>
      <w:pPr>
        <w:pStyle w:val="0"/>
        <w:spacing w:before="200" w:line-rule="auto"/>
        <w:ind w:firstLine="540"/>
        <w:jc w:val="both"/>
      </w:pPr>
      <w:r>
        <w:rPr>
          <w:sz w:val="20"/>
        </w:rPr>
        <w:t xml:space="preserve">15) осуществляет иные полномочия, предусмотренные законодательством Российской Федерации и законодательством Московской области.</w:t>
      </w:r>
    </w:p>
    <w:p>
      <w:pPr>
        <w:pStyle w:val="0"/>
        <w:jc w:val="both"/>
      </w:pPr>
      <w:r>
        <w:rPr>
          <w:sz w:val="20"/>
        </w:rPr>
      </w:r>
    </w:p>
    <w:p>
      <w:pPr>
        <w:pStyle w:val="2"/>
        <w:outlineLvl w:val="1"/>
        <w:ind w:firstLine="540"/>
        <w:jc w:val="both"/>
      </w:pPr>
      <w:r>
        <w:rPr>
          <w:sz w:val="20"/>
        </w:rPr>
        <w:t xml:space="preserve">Статья 11. Рассмотрение Уполномоченным обращения (жалобы)</w:t>
      </w:r>
    </w:p>
    <w:p>
      <w:pPr>
        <w:pStyle w:val="0"/>
        <w:jc w:val="both"/>
      </w:pPr>
      <w:r>
        <w:rPr>
          <w:sz w:val="20"/>
        </w:rPr>
      </w:r>
    </w:p>
    <w:p>
      <w:pPr>
        <w:pStyle w:val="0"/>
        <w:ind w:firstLine="540"/>
        <w:jc w:val="both"/>
      </w:pPr>
      <w:r>
        <w:rPr>
          <w:sz w:val="20"/>
        </w:rPr>
        <w:t xml:space="preserve">1. При рассмотрении обращения (жалобы) Уполномоченный руководствуется требованиями законодательства Российской Федерации и законодательства Московской области об обращениях граждан.</w:t>
      </w:r>
    </w:p>
    <w:p>
      <w:pPr>
        <w:pStyle w:val="0"/>
        <w:spacing w:before="200" w:line-rule="auto"/>
        <w:ind w:firstLine="540"/>
        <w:jc w:val="both"/>
      </w:pPr>
      <w:r>
        <w:rPr>
          <w:sz w:val="20"/>
        </w:rPr>
        <w:t xml:space="preserve">2. При рассмотрении обращения (жалобы) Уполномоченный обязан предоставить возможность органам государственной власти Московской области, органам местного самоуправления Московской области, их должностным лицам, организациям Московской области, чьи решения или действия (бездействие) обжалуются, дать свои объяснения по любым вопросам, подлежащим выяснению в процессе рассмотрения обращения (жалобы), а также мотивировать свою позицию в целом.</w:t>
      </w:r>
    </w:p>
    <w:p>
      <w:pPr>
        <w:pStyle w:val="0"/>
        <w:spacing w:before="200" w:line-rule="auto"/>
        <w:ind w:firstLine="540"/>
        <w:jc w:val="both"/>
      </w:pPr>
      <w:r>
        <w:rPr>
          <w:sz w:val="20"/>
        </w:rPr>
        <w:t xml:space="preserve">3. Уполномоченный не может передавать обращение (жалобу) или поручать проверку обращения (жалобы) органам государственной власти Московской области, органам местного самоуправления Московской области, их должностным лицам, организациям Московской области, решения или действия (бездействие) которых обжалуются.</w:t>
      </w:r>
    </w:p>
    <w:p>
      <w:pPr>
        <w:pStyle w:val="0"/>
        <w:spacing w:before="200" w:line-rule="auto"/>
        <w:ind w:firstLine="540"/>
        <w:jc w:val="both"/>
      </w:pPr>
      <w:r>
        <w:rPr>
          <w:sz w:val="20"/>
        </w:rPr>
        <w:t xml:space="preserve">4. О результатах рассмотрения обращения (жалобы) Уполномоченный обязан письменно известить заявителя в течение 30 дней со дня регистрации письменного обращения (жалобы).</w:t>
      </w:r>
    </w:p>
    <w:p>
      <w:pPr>
        <w:pStyle w:val="0"/>
        <w:jc w:val="both"/>
      </w:pPr>
      <w:r>
        <w:rPr>
          <w:sz w:val="20"/>
        </w:rPr>
      </w:r>
    </w:p>
    <w:p>
      <w:pPr>
        <w:pStyle w:val="2"/>
        <w:outlineLvl w:val="1"/>
        <w:ind w:firstLine="540"/>
        <w:jc w:val="both"/>
      </w:pPr>
      <w:r>
        <w:rPr>
          <w:sz w:val="20"/>
        </w:rPr>
        <w:t xml:space="preserve">Статья 12. Доклады Уполномоченного</w:t>
      </w:r>
    </w:p>
    <w:p>
      <w:pPr>
        <w:pStyle w:val="0"/>
        <w:jc w:val="both"/>
      </w:pPr>
      <w:r>
        <w:rPr>
          <w:sz w:val="20"/>
        </w:rPr>
      </w:r>
    </w:p>
    <w:p>
      <w:pPr>
        <w:pStyle w:val="0"/>
        <w:ind w:firstLine="540"/>
        <w:jc w:val="both"/>
      </w:pPr>
      <w:r>
        <w:rPr>
          <w:sz w:val="20"/>
        </w:rPr>
        <w:t xml:space="preserve">1. В срок не позднее 60 дней по окончании календарного года Уполномоченный направляет Губернатору Московской области, в Московскую областную Думу, Уполномоченному при Президенте Российской Федерации по правам ребенка, в Московский областной суд и прокурору Московской области доклад о результатах своей деятельности, содержащий в том числе оценку соблюдения прав и законных интересов детей на территории Московской области, а также предложения о совершенствовании их правового положения.</w:t>
      </w:r>
    </w:p>
    <w:p>
      <w:pPr>
        <w:pStyle w:val="0"/>
        <w:jc w:val="both"/>
      </w:pPr>
      <w:r>
        <w:rPr>
          <w:sz w:val="20"/>
        </w:rPr>
        <w:t xml:space="preserve">(в ред. </w:t>
      </w:r>
      <w:hyperlink w:history="0" r:id="rId59"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Ежегодный доклад Уполномоченного заслушивается на заседании Московской областной Думы.</w:t>
      </w:r>
    </w:p>
    <w:p>
      <w:pPr>
        <w:pStyle w:val="0"/>
        <w:spacing w:before="200" w:line-rule="auto"/>
        <w:ind w:firstLine="540"/>
        <w:jc w:val="both"/>
      </w:pPr>
      <w:r>
        <w:rPr>
          <w:sz w:val="20"/>
        </w:rPr>
        <w:t xml:space="preserve">2. По отдельным вопросам соблюдения прав и законных интересов ребенка Уполномоченный вправе направлять в Московскую областную Думу специальные доклады.</w:t>
      </w:r>
    </w:p>
    <w:p>
      <w:pPr>
        <w:pStyle w:val="0"/>
        <w:spacing w:before="200" w:line-rule="auto"/>
        <w:ind w:firstLine="540"/>
        <w:jc w:val="both"/>
      </w:pPr>
      <w:r>
        <w:rPr>
          <w:sz w:val="20"/>
        </w:rPr>
        <w:t xml:space="preserve">3. Ежегодный доклад Уполномоченного подлежит официальному опубликованию в газете "Ежедневные новости. Подмосковье" в течение двух месяцев после получения редакцией газеты его копии, в очередном выпуске "Вестника Уполномоченного по правам человека в Московской области" и размещению (опубликованию)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13. Гарантии деятельности Уполномоченного</w:t>
      </w:r>
    </w:p>
    <w:p>
      <w:pPr>
        <w:pStyle w:val="0"/>
        <w:jc w:val="both"/>
      </w:pPr>
      <w:r>
        <w:rPr>
          <w:sz w:val="20"/>
        </w:rPr>
      </w:r>
    </w:p>
    <w:p>
      <w:pPr>
        <w:pStyle w:val="0"/>
        <w:ind w:firstLine="540"/>
        <w:jc w:val="both"/>
      </w:pPr>
      <w:r>
        <w:rPr>
          <w:sz w:val="20"/>
        </w:rPr>
        <w:t xml:space="preserve">1. Уполномоченный в целях реализации своих задач имеет право:</w:t>
      </w:r>
    </w:p>
    <w:p>
      <w:pPr>
        <w:pStyle w:val="0"/>
        <w:spacing w:before="200" w:line-rule="auto"/>
        <w:ind w:firstLine="540"/>
        <w:jc w:val="both"/>
      </w:pPr>
      <w:r>
        <w:rPr>
          <w:sz w:val="20"/>
        </w:rPr>
        <w:t xml:space="preserve">1) безотлагательно быть принятым по вопросам своей деятельности руководителями либо лицами, временно исполняющими их обязанности, иными должностными лицами территориальных органов федеральных органов исполнительной власти, осуществляющих деятельность на территории Московской области, органов государственной власти Московской области, органов местного самоуправления Московской области, организаций Московской области;</w:t>
      </w:r>
    </w:p>
    <w:p>
      <w:pPr>
        <w:pStyle w:val="0"/>
        <w:jc w:val="both"/>
      </w:pPr>
      <w:r>
        <w:rPr>
          <w:sz w:val="20"/>
        </w:rPr>
        <w:t xml:space="preserve">(п. 1 в ред. </w:t>
      </w:r>
      <w:hyperlink w:history="0" r:id="rId60"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2) запрашивать и получать необходимые сведения, документы, материалы и разъяснения от территориальных органов федеральных органов исполнительной власти, осуществляющих деятельность на территории Московской области, органов государственной власти Московской области, органов местного самоуправления Московской области, их должностных лиц, организаций Московской области по вопросам, связанным с обеспечением и защитой прав и законных интересов ребенка;</w:t>
      </w:r>
    </w:p>
    <w:p>
      <w:pPr>
        <w:pStyle w:val="0"/>
        <w:jc w:val="both"/>
      </w:pPr>
      <w:r>
        <w:rPr>
          <w:sz w:val="20"/>
        </w:rPr>
        <w:t xml:space="preserve">(в ред. </w:t>
      </w:r>
      <w:hyperlink w:history="0" r:id="rId61"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3) при предъявлении удостоверения Уполномоченного беспрепятственно посещать территориальные органы федеральных органов исполнительной власти, осуществляющие деятельность на территории Московской области, органы государственной власти Московской области, органы местного самоуправления Московской области, организации Московской области по вопросам своей деятельности;</w:t>
      </w:r>
    </w:p>
    <w:p>
      <w:pPr>
        <w:pStyle w:val="0"/>
        <w:jc w:val="both"/>
      </w:pPr>
      <w:r>
        <w:rPr>
          <w:sz w:val="20"/>
        </w:rPr>
        <w:t xml:space="preserve">(п. 3 в ред. </w:t>
      </w:r>
      <w:hyperlink w:history="0" r:id="rId62"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4) привлекать экспертов и специалистов для осуществления отдельных видов работ, касающихся защиты прав и законных интересов ребенка;</w:t>
      </w:r>
    </w:p>
    <w:p>
      <w:pPr>
        <w:pStyle w:val="0"/>
        <w:spacing w:before="200" w:line-rule="auto"/>
        <w:ind w:firstLine="540"/>
        <w:jc w:val="both"/>
      </w:pPr>
      <w:r>
        <w:rPr>
          <w:sz w:val="20"/>
        </w:rPr>
        <w:t xml:space="preserve">5) получать разъяснения от территориальных органов федеральных органов исполнительной власти, осуществляющих деятельность на территории Московской области, органов государственной власти Московской области, органов местного самоуправления Московской области, их должностных лиц, организаций Московской области по обстоятельствам, подлежащим выяснению в ходе проверки обращения (жалобы);</w:t>
      </w:r>
    </w:p>
    <w:p>
      <w:pPr>
        <w:pStyle w:val="0"/>
        <w:jc w:val="both"/>
      </w:pPr>
      <w:r>
        <w:rPr>
          <w:sz w:val="20"/>
        </w:rPr>
        <w:t xml:space="preserve">(в ред. </w:t>
      </w:r>
      <w:hyperlink w:history="0" r:id="rId63"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6) самостоятельно или совместно с соответствующими органами, в ведении которых находятся вопросы, связанные с защитой и восстановлением прав и законных интересов ребенка, проводить проверку деятельности органов государственной власти Московской области, органов местного самоуправления Московской области, их должностных лиц, организаций Московской области, нарушающих права и законные интересы ребенка;</w:t>
      </w:r>
    </w:p>
    <w:p>
      <w:pPr>
        <w:pStyle w:val="0"/>
        <w:spacing w:before="200" w:line-rule="auto"/>
        <w:ind w:firstLine="540"/>
        <w:jc w:val="both"/>
      </w:pPr>
      <w:r>
        <w:rPr>
          <w:sz w:val="20"/>
        </w:rPr>
        <w:t xml:space="preserve">7) принимать участие в заседаниях Московской областной Думы, органов Московской областной Думы, Правительства Московской области и органов государственной власти Московской области по вопросам, связанным с защитой прав и законных интересов ребенка;</w:t>
      </w:r>
    </w:p>
    <w:p>
      <w:pPr>
        <w:pStyle w:val="0"/>
        <w:spacing w:before="200" w:line-rule="auto"/>
        <w:ind w:firstLine="540"/>
        <w:jc w:val="both"/>
      </w:pPr>
      <w:r>
        <w:rPr>
          <w:sz w:val="20"/>
        </w:rPr>
        <w:t xml:space="preserve">8) в случае грубого, систематического или массового нарушения прав, и законных интересов ребенка выступить с докладом на заседаниях Московской областной Думы, Правительства Московской области.</w:t>
      </w:r>
    </w:p>
    <w:p>
      <w:pPr>
        <w:pStyle w:val="0"/>
        <w:spacing w:before="200" w:line-rule="auto"/>
        <w:ind w:firstLine="540"/>
        <w:jc w:val="both"/>
      </w:pPr>
      <w:r>
        <w:rPr>
          <w:sz w:val="20"/>
        </w:rPr>
        <w:t xml:space="preserve">9) обратиться в Московскую областную Думу с предложением о создании комиссии Московской областной Думы по расследованию фактов нарушения прав и законных интересов ребенка, о проведении слушаний в Московской областной Думе и участвовать в работе указанной комиссии и проводимых слушаниях.</w:t>
      </w:r>
    </w:p>
    <w:p>
      <w:pPr>
        <w:pStyle w:val="0"/>
        <w:jc w:val="both"/>
      </w:pPr>
      <w:r>
        <w:rPr>
          <w:sz w:val="20"/>
        </w:rPr>
      </w:r>
    </w:p>
    <w:p>
      <w:pPr>
        <w:pStyle w:val="2"/>
        <w:outlineLvl w:val="1"/>
        <w:ind w:firstLine="540"/>
        <w:jc w:val="both"/>
      </w:pPr>
      <w:r>
        <w:rPr>
          <w:sz w:val="20"/>
        </w:rPr>
        <w:t xml:space="preserve">Статья 14. Рассмотрение обращений Уполномоченного</w:t>
      </w:r>
    </w:p>
    <w:p>
      <w:pPr>
        <w:pStyle w:val="0"/>
        <w:jc w:val="both"/>
      </w:pPr>
      <w:r>
        <w:rPr>
          <w:sz w:val="20"/>
        </w:rPr>
      </w:r>
    </w:p>
    <w:p>
      <w:pPr>
        <w:pStyle w:val="0"/>
        <w:ind w:firstLine="540"/>
        <w:jc w:val="both"/>
      </w:pPr>
      <w:r>
        <w:rPr>
          <w:sz w:val="20"/>
        </w:rPr>
        <w:t xml:space="preserve">1. Должностные лица органов государственной власти Московской области, органов местного самоуправления Московской области, руководители организаций Московской области обязаны в двухнедельный срок со дня получения запроса Уполномоченного предоставлять сведения, материалы и документы, необходимые для осуществления его полномочий.</w:t>
      </w:r>
    </w:p>
    <w:p>
      <w:pPr>
        <w:pStyle w:val="0"/>
        <w:spacing w:before="200" w:line-rule="auto"/>
        <w:ind w:firstLine="540"/>
        <w:jc w:val="both"/>
      </w:pPr>
      <w:r>
        <w:rPr>
          <w:sz w:val="20"/>
        </w:rPr>
        <w:t xml:space="preserve">2. Заключения и рекомендации Уполномоченного направляются в соответствующие органы государственной власти Московской области, органы местного самоуправления Московской области, их должностным лицам, руководителям организаций Московской области, в компетенцию которых входит разрешение вопросов защиты и восстановления нарушенных прав и законных интересов ребенка.</w:t>
      </w:r>
    </w:p>
    <w:p>
      <w:pPr>
        <w:pStyle w:val="0"/>
        <w:spacing w:before="200" w:line-rule="auto"/>
        <w:ind w:firstLine="540"/>
        <w:jc w:val="both"/>
      </w:pPr>
      <w:r>
        <w:rPr>
          <w:sz w:val="20"/>
        </w:rPr>
        <w:t xml:space="preserve">В случае необходимости заключения и рекомендации Уполномоченного направляются им в территориальные органы федеральных органов исполнительной власти, осуществляющие деятельность на территории Московской области.</w:t>
      </w:r>
    </w:p>
    <w:p>
      <w:pPr>
        <w:pStyle w:val="0"/>
        <w:jc w:val="both"/>
      </w:pPr>
      <w:r>
        <w:rPr>
          <w:sz w:val="20"/>
        </w:rPr>
        <w:t xml:space="preserve">(в ред. </w:t>
      </w:r>
      <w:hyperlink w:history="0" r:id="rId64" w:tooltip="Закон Московской области от 01.07.2019 N 132/2019-ОЗ &quot;О внесении изменений в Закон Московской области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0.06.2019 N 9/88-П) {КонсультантПлюс}">
        <w:r>
          <w:rPr>
            <w:sz w:val="20"/>
            <w:color w:val="0000ff"/>
          </w:rPr>
          <w:t xml:space="preserve">Закона</w:t>
        </w:r>
      </w:hyperlink>
      <w:r>
        <w:rPr>
          <w:sz w:val="20"/>
        </w:rPr>
        <w:t xml:space="preserve"> Московской области от 01.07.2019 N 132/2019-ОЗ)</w:t>
      </w:r>
    </w:p>
    <w:p>
      <w:pPr>
        <w:pStyle w:val="0"/>
        <w:spacing w:before="200" w:line-rule="auto"/>
        <w:ind w:firstLine="540"/>
        <w:jc w:val="both"/>
      </w:pPr>
      <w:r>
        <w:rPr>
          <w:sz w:val="20"/>
        </w:rPr>
        <w:t xml:space="preserve">3. Органы государственной власти Московской области, органы местного самоуправления Московской области, их должностные лица, руководители организаций Московской области, получившие заключения и рекомендации Уполномоченного, обязаны рассмотреть их в двухнедельный срок и уведомить Уполномоченного о принятых мерах в письменной форме.</w:t>
      </w:r>
    </w:p>
    <w:p>
      <w:pPr>
        <w:pStyle w:val="0"/>
        <w:spacing w:before="200" w:line-rule="auto"/>
        <w:ind w:firstLine="540"/>
        <w:jc w:val="both"/>
      </w:pPr>
      <w:r>
        <w:rPr>
          <w:sz w:val="20"/>
        </w:rPr>
        <w:t xml:space="preserve">Уполномоченный имеет право принимать непосредственное участие в рассмотрении и обсуждении поставленных им вопросов. О времени и месте рассмотрения Уполномоченный должен быть извещен не позднее, чем за три дня до даты рассмотрения вопроса.</w:t>
      </w:r>
    </w:p>
    <w:p>
      <w:pPr>
        <w:pStyle w:val="0"/>
        <w:spacing w:before="200" w:line-rule="auto"/>
        <w:ind w:firstLine="540"/>
        <w:jc w:val="both"/>
      </w:pPr>
      <w:r>
        <w:rPr>
          <w:sz w:val="20"/>
        </w:rPr>
        <w:t xml:space="preserve">4. Вмешательство в деятельность Уполномоченного, а равно воспрепятствование в любой форме его деятельности, неисполнение должностными лицами государственных органов Московской области, органов местного самоуправления Московской области, руководителями организаций Московской области обязанностей, установленных настоящим Законом, не допускаются и влекут административную ответственность, установленную законодательством Московской области об административных правонарушениях.</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15. Обеспечение деятельности Уполномоченного</w:t>
      </w:r>
    </w:p>
    <w:p>
      <w:pPr>
        <w:pStyle w:val="0"/>
        <w:ind w:firstLine="540"/>
        <w:jc w:val="both"/>
      </w:pPr>
      <w:r>
        <w:rPr>
          <w:sz w:val="20"/>
        </w:rPr>
        <w:t xml:space="preserve">(в ред. </w:t>
      </w:r>
      <w:hyperlink w:history="0" r:id="rId65" w:tooltip="Закон Московской области от 23.11.2018 N 189/2018-ОЗ (ред. от 01.12.2020) &quot;О внесении изменений в некоторые законы Московской области, регулирующие деятельность Уполномоченного по правам человека в Московской области, Уполномоченного по правам ребенка в Московской области&quot; (принят постановлением Мособлдумы от 08.11.2018 N 25/66-П) {КонсультантПлюс}">
        <w:r>
          <w:rPr>
            <w:sz w:val="20"/>
            <w:color w:val="0000ff"/>
          </w:rPr>
          <w:t xml:space="preserve">Закона</w:t>
        </w:r>
      </w:hyperlink>
      <w:r>
        <w:rPr>
          <w:sz w:val="20"/>
        </w:rPr>
        <w:t xml:space="preserve"> Московской области от 23.11.2018 N 189/2018-ОЗ)</w:t>
      </w:r>
    </w:p>
    <w:p>
      <w:pPr>
        <w:pStyle w:val="0"/>
        <w:jc w:val="both"/>
      </w:pPr>
      <w:r>
        <w:rPr>
          <w:sz w:val="20"/>
        </w:rPr>
      </w:r>
    </w:p>
    <w:p>
      <w:pPr>
        <w:pStyle w:val="0"/>
        <w:ind w:firstLine="540"/>
        <w:jc w:val="both"/>
      </w:pPr>
      <w:r>
        <w:rPr>
          <w:sz w:val="20"/>
        </w:rPr>
        <w:t xml:space="preserve">1. Обеспечение деятельности Уполномоченного осуществляется за счет средств бюджета Московской области.</w:t>
      </w:r>
    </w:p>
    <w:p>
      <w:pPr>
        <w:pStyle w:val="0"/>
        <w:spacing w:before="200" w:line-rule="auto"/>
        <w:ind w:firstLine="540"/>
        <w:jc w:val="both"/>
      </w:pPr>
      <w:r>
        <w:rPr>
          <w:sz w:val="20"/>
        </w:rPr>
        <w:t xml:space="preserve">2. Организационное, правовое, аналитическое, информационное, документационное, финансовое обеспечение деятельности Уполномоченного осуществляется Администрацией Губернатора Московской области.</w:t>
      </w:r>
    </w:p>
    <w:p>
      <w:pPr>
        <w:pStyle w:val="0"/>
        <w:spacing w:before="200" w:line-rule="auto"/>
        <w:ind w:firstLine="540"/>
        <w:jc w:val="both"/>
      </w:pPr>
      <w:r>
        <w:rPr>
          <w:sz w:val="20"/>
        </w:rPr>
        <w:t xml:space="preserve">Материально-техническое обеспечение деятельности Уполномоченного осуществляется государственным органом Московской области, уполномоченным Правительством Московской области.</w:t>
      </w:r>
    </w:p>
    <w:p>
      <w:pPr>
        <w:pStyle w:val="0"/>
        <w:jc w:val="both"/>
      </w:pPr>
      <w:r>
        <w:rPr>
          <w:sz w:val="20"/>
        </w:rPr>
      </w:r>
    </w:p>
    <w:p>
      <w:pPr>
        <w:pStyle w:val="2"/>
        <w:outlineLvl w:val="1"/>
        <w:ind w:firstLine="540"/>
        <w:jc w:val="both"/>
      </w:pPr>
      <w:r>
        <w:rPr>
          <w:sz w:val="20"/>
        </w:rPr>
        <w:t xml:space="preserve">Статья 16. Общественные помощники Уполномоченного</w:t>
      </w:r>
    </w:p>
    <w:p>
      <w:pPr>
        <w:pStyle w:val="0"/>
        <w:jc w:val="both"/>
      </w:pPr>
      <w:r>
        <w:rPr>
          <w:sz w:val="20"/>
        </w:rPr>
      </w:r>
    </w:p>
    <w:p>
      <w:pPr>
        <w:pStyle w:val="0"/>
        <w:ind w:firstLine="540"/>
        <w:jc w:val="both"/>
      </w:pPr>
      <w:r>
        <w:rPr>
          <w:sz w:val="20"/>
        </w:rPr>
        <w:t xml:space="preserve">Уполномоченный вправе иметь помощников, работающих на общественных началах.</w:t>
      </w:r>
    </w:p>
    <w:p>
      <w:pPr>
        <w:pStyle w:val="0"/>
        <w:spacing w:before="200" w:line-rule="auto"/>
        <w:ind w:firstLine="540"/>
        <w:jc w:val="both"/>
      </w:pPr>
      <w:r>
        <w:rPr>
          <w:sz w:val="20"/>
        </w:rPr>
        <w:t xml:space="preserve">Положение о помощниках, работающих на общественных началах, утверждается Уполномоченным.</w:t>
      </w:r>
    </w:p>
    <w:p>
      <w:pPr>
        <w:pStyle w:val="0"/>
        <w:spacing w:before="200" w:line-rule="auto"/>
        <w:ind w:firstLine="540"/>
        <w:jc w:val="both"/>
      </w:pPr>
      <w:r>
        <w:rPr>
          <w:sz w:val="20"/>
        </w:rPr>
        <w:t xml:space="preserve">Помощникам Уполномоченного, работающим на общественных началах, выдается соответствующее удостоверение.</w:t>
      </w:r>
    </w:p>
    <w:p>
      <w:pPr>
        <w:pStyle w:val="0"/>
        <w:jc w:val="both"/>
      </w:pPr>
      <w:r>
        <w:rPr>
          <w:sz w:val="20"/>
        </w:rPr>
      </w:r>
    </w:p>
    <w:p>
      <w:pPr>
        <w:pStyle w:val="2"/>
        <w:outlineLvl w:val="1"/>
        <w:ind w:firstLine="540"/>
        <w:jc w:val="both"/>
      </w:pPr>
      <w:r>
        <w:rPr>
          <w:sz w:val="20"/>
        </w:rPr>
        <w:t xml:space="preserve">Статья 17. Общественный экспертный совет при Уполномоченном</w:t>
      </w:r>
    </w:p>
    <w:p>
      <w:pPr>
        <w:pStyle w:val="0"/>
        <w:jc w:val="both"/>
      </w:pPr>
      <w:r>
        <w:rPr>
          <w:sz w:val="20"/>
        </w:rPr>
      </w:r>
    </w:p>
    <w:p>
      <w:pPr>
        <w:pStyle w:val="0"/>
        <w:ind w:firstLine="540"/>
        <w:jc w:val="both"/>
      </w:pPr>
      <w:r>
        <w:rPr>
          <w:sz w:val="20"/>
        </w:rPr>
        <w:t xml:space="preserve">Для оказания консультативной помощи при Уполномоченном может создаваться Общественный экспертный совет по вопросам, касающимся прав и законных интересов ребенка, работающий на общественных началах и состоящий из специалистов, имеющих необходимые знания в этой области.</w:t>
      </w:r>
    </w:p>
    <w:p>
      <w:pPr>
        <w:pStyle w:val="0"/>
        <w:spacing w:before="200" w:line-rule="auto"/>
        <w:ind w:firstLine="540"/>
        <w:jc w:val="both"/>
      </w:pPr>
      <w:r>
        <w:rPr>
          <w:sz w:val="20"/>
        </w:rPr>
        <w:t xml:space="preserve">Положение об Общественном экспертном совете при Уполномоченном и его состав утверждаются Уполномоченным.</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18. Назначение на должность первого Уполномоченного</w:t>
      </w:r>
    </w:p>
    <w:p>
      <w:pPr>
        <w:pStyle w:val="0"/>
        <w:jc w:val="both"/>
      </w:pPr>
      <w:r>
        <w:rPr>
          <w:sz w:val="20"/>
        </w:rPr>
      </w:r>
    </w:p>
    <w:bookmarkStart w:id="220" w:name="P220"/>
    <w:bookmarkEnd w:id="220"/>
    <w:p>
      <w:pPr>
        <w:pStyle w:val="0"/>
        <w:ind w:firstLine="540"/>
        <w:jc w:val="both"/>
      </w:pPr>
      <w:r>
        <w:rPr>
          <w:sz w:val="20"/>
        </w:rPr>
        <w:t xml:space="preserve">1. Предложение по кандидатуре на должность первого Уполномоченного вносится в Московскую областную Думу не позднее 30 дней со дня вступления в силу настоящего Закона.</w:t>
      </w:r>
    </w:p>
    <w:p>
      <w:pPr>
        <w:pStyle w:val="0"/>
        <w:spacing w:before="200" w:line-rule="auto"/>
        <w:ind w:firstLine="540"/>
        <w:jc w:val="both"/>
      </w:pPr>
      <w:r>
        <w:rPr>
          <w:sz w:val="20"/>
        </w:rPr>
        <w:t xml:space="preserve">2. Московская областная Дума принимает постановление о назначении на должность первого Уполномоченного не позднее 30 дней со дня истечения срока, указанного в </w:t>
      </w:r>
      <w:hyperlink w:history="0" w:anchor="P220" w:tooltip="1. Предложение по кандидатуре на должность первого Уполномоченного вносится в Московскую областную Думу не позднее 30 дней со дня вступления в силу настоящего Закона.">
        <w:r>
          <w:rPr>
            <w:sz w:val="20"/>
            <w:color w:val="0000ff"/>
          </w:rPr>
          <w:t xml:space="preserve">части 1</w:t>
        </w:r>
      </w:hyperlink>
      <w:r>
        <w:rPr>
          <w:sz w:val="20"/>
        </w:rPr>
        <w:t xml:space="preserve"> настоящей статьи, в порядке, установленном </w:t>
      </w:r>
      <w:hyperlink w:history="0" w:anchor="P85" w:tooltip="Статья 6. Порядок назначения на должность Уполномоченного">
        <w:r>
          <w:rPr>
            <w:sz w:val="20"/>
            <w:color w:val="0000ff"/>
          </w:rPr>
          <w:t xml:space="preserve">статьей 6</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19. Утратила силу. - </w:t>
      </w:r>
      <w:hyperlink w:history="0" r:id="rId66" w:tooltip="Закон Московской области от 01.12.2020 N 241/2020-ОЗ (ред. от 28.03.2023) &quot;Об Уполномоченном по правам человека в Московской области&quot; (принят постановлением Мособлдумы от 19.11.2020 N 11/131-П) {КонсультантПлюс}">
        <w:r>
          <w:rPr>
            <w:sz w:val="20"/>
            <w:color w:val="0000ff"/>
          </w:rPr>
          <w:t xml:space="preserve">Закон</w:t>
        </w:r>
      </w:hyperlink>
      <w:r>
        <w:rPr>
          <w:sz w:val="20"/>
        </w:rPr>
        <w:t xml:space="preserve"> Московской области от 01.12.2020 N 241/2020-ОЗ.</w:t>
      </w:r>
    </w:p>
    <w:p>
      <w:pPr>
        <w:pStyle w:val="0"/>
        <w:jc w:val="both"/>
      </w:pPr>
      <w:r>
        <w:rPr>
          <w:sz w:val="20"/>
        </w:rPr>
      </w:r>
    </w:p>
    <w:p>
      <w:pPr>
        <w:pStyle w:val="2"/>
        <w:outlineLvl w:val="1"/>
        <w:ind w:firstLine="540"/>
        <w:jc w:val="both"/>
      </w:pPr>
      <w:r>
        <w:rPr>
          <w:sz w:val="20"/>
        </w:rPr>
        <w:t xml:space="preserve">Статья 20. О внесении изменений в Закон Московской области "О государственной гражданской службе Московской области"</w:t>
      </w:r>
    </w:p>
    <w:p>
      <w:pPr>
        <w:pStyle w:val="0"/>
        <w:jc w:val="both"/>
      </w:pPr>
      <w:r>
        <w:rPr>
          <w:sz w:val="20"/>
        </w:rPr>
      </w:r>
    </w:p>
    <w:p>
      <w:pPr>
        <w:pStyle w:val="0"/>
        <w:ind w:firstLine="540"/>
        <w:jc w:val="both"/>
      </w:pPr>
      <w:r>
        <w:rPr>
          <w:sz w:val="20"/>
        </w:rPr>
        <w:t xml:space="preserve">Внести в </w:t>
      </w:r>
      <w:hyperlink w:history="0" r:id="rId67" w:tooltip="Закон Московской области от 11.02.2005 N 39/2005-ОЗ (ред. от 27.04.2015) &quot;О государственной гражданской службе Московской области&quot; (принят постановлением Мособлдумы от 26.01.2005 N 5/126-П) (вместе с &quot;Реестром должностей государственной гражданской службы Московской области&quot;, &quot;Перечнем должностей государственной гражданской службы Московской области, при назначении на которые граждане и при замещении которых государственные гражданские служащие Московской области обязаны представлять сведения о своих дохода ------------ Недействующая редакция {КонсультантПлюс}">
        <w:r>
          <w:rPr>
            <w:sz w:val="20"/>
            <w:color w:val="0000ff"/>
          </w:rPr>
          <w:t xml:space="preserve">Закон</w:t>
        </w:r>
      </w:hyperlink>
      <w:r>
        <w:rPr>
          <w:sz w:val="20"/>
        </w:rPr>
        <w:t xml:space="preserve"> Московской области N 39/2005-ОЗ "О государственной гражданской службе Московской области" (с изменениями, внесенными законами Московской области N 108/2005-ОЗ, N 112/2006-ОЗ, N 261/2006-ОЗ, N 45/2007-ОЗ, N 49/2007-ОЗ, N 99/2007-ОЗ, N 174/2007-ОЗ, N 231/2007-ОЗ, N 32/2008-ОЗ, N 35/2008-ОЗ, N 94/2008-ОЗ, N 169/2008-ОЗ, N 45/2009-ОЗ, N 69/2009-ОЗ, N 83/2009-ОЗ, N 163/2009-ОЗ, N 4/2010-ОЗ, N 16/2010-ОЗ, N 119/2010-ОЗ, N 157/2010-ОЗ, N 11/2011-ОЗ, N 83/2011-ОЗ, N 159/2011-ОЗ, N 36/2012-ОЗ, N 58/2012-ОЗ, N 65/2012-ОЗ, N 74/2012-ОЗ, N 75/2012-ОЗ, N 117/2012-ОЗ, N 143/2012-ОЗ, N 180/2012-ОЗ, N 31/2013-ОЗ, N 35/2013-ОЗ, N 43/2013-ОЗ, N 98/2013-ОЗ, N 171/2013-ОЗ, N 185/2013-ОЗ, N 44/2014-ОЗ, N 69/2014-ОЗ, N 108/2014-ОЗ, N 151/2014-ОЗ, N 61/2015-ОЗ) следующие изменения:</w:t>
      </w:r>
    </w:p>
    <w:p>
      <w:pPr>
        <w:pStyle w:val="0"/>
        <w:spacing w:before="200" w:line-rule="auto"/>
        <w:ind w:firstLine="540"/>
        <w:jc w:val="both"/>
      </w:pPr>
      <w:hyperlink w:history="0" r:id="rId68" w:tooltip="Закон Московской области от 11.02.2005 N 39/2005-ОЗ (ред. от 27.04.2015) &quot;О государственной гражданской службе Московской области&quot; (принят постановлением Мособлдумы от 26.01.2005 N 5/126-П) (вместе с &quot;Реестром должностей государственной гражданской службы Московской области&quot;, &quot;Перечнем должностей государственной гражданской службы Московской области, при назначении на которые граждане и при замещении которых государственные гражданские служащие Московской области обязаны представлять сведения о своих дохода ------------ Недействующая редакция {КонсультантПлюс}">
        <w:r>
          <w:rPr>
            <w:sz w:val="20"/>
            <w:color w:val="0000ff"/>
          </w:rPr>
          <w:t xml:space="preserve">абзацы седьмой</w:t>
        </w:r>
      </w:hyperlink>
      <w:r>
        <w:rPr>
          <w:sz w:val="20"/>
        </w:rPr>
        <w:t xml:space="preserve">, </w:t>
      </w:r>
      <w:hyperlink w:history="0" r:id="rId69" w:tooltip="Закон Московской области от 11.02.2005 N 39/2005-ОЗ (ред. от 27.04.2015) &quot;О государственной гражданской службе Московской области&quot; (принят постановлением Мособлдумы от 26.01.2005 N 5/126-П) (вместе с &quot;Реестром должностей государственной гражданской службы Московской области&quot;, &quot;Перечнем должностей государственной гражданской службы Московской области, при назначении на которые граждане и при замещении которых государственные гражданские служащие Московской области обязаны представлять сведения о своих дохода ------------ Недействующая редакция {КонсультантПлюс}">
        <w:r>
          <w:rPr>
            <w:sz w:val="20"/>
            <w:color w:val="0000ff"/>
          </w:rPr>
          <w:t xml:space="preserve">восьмой подпункта 3.1 пункта 3 приложения 1</w:t>
        </w:r>
      </w:hyperlink>
      <w:r>
        <w:rPr>
          <w:sz w:val="20"/>
        </w:rPr>
        <w:t xml:space="preserve"> признать утратившими силу.</w:t>
      </w:r>
    </w:p>
    <w:p>
      <w:pPr>
        <w:pStyle w:val="0"/>
        <w:jc w:val="both"/>
      </w:pPr>
      <w:r>
        <w:rPr>
          <w:sz w:val="20"/>
        </w:rPr>
      </w:r>
    </w:p>
    <w:p>
      <w:pPr>
        <w:pStyle w:val="2"/>
        <w:outlineLvl w:val="1"/>
        <w:ind w:firstLine="540"/>
        <w:jc w:val="both"/>
      </w:pPr>
      <w:r>
        <w:rPr>
          <w:sz w:val="20"/>
        </w:rPr>
        <w:t xml:space="preserve">Статья 21. О внесении изменений в Закон Московской области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pPr>
        <w:pStyle w:val="0"/>
        <w:jc w:val="both"/>
      </w:pPr>
      <w:r>
        <w:rPr>
          <w:sz w:val="20"/>
        </w:rPr>
      </w:r>
    </w:p>
    <w:p>
      <w:pPr>
        <w:pStyle w:val="0"/>
        <w:ind w:firstLine="540"/>
        <w:jc w:val="both"/>
      </w:pPr>
      <w:r>
        <w:rPr>
          <w:sz w:val="20"/>
        </w:rPr>
        <w:t xml:space="preserve">Внести в </w:t>
      </w:r>
      <w:hyperlink w:history="0" r:id="rId70" w:tooltip="Закон Московской области от 02.10.2003 N 116/2003-ОЗ (ред. от 08.05.2015) &quot;О денежном содержании лиц, замещающих государственные должности Московской области и должности государственной гражданской службы Московской области&quot; (принят постановлением Мособлдумы от 17.09.2003 N 7/67-П) ------------ Недействующая редакция {КонсультантПлюс}">
        <w:r>
          <w:rPr>
            <w:sz w:val="20"/>
            <w:color w:val="0000ff"/>
          </w:rPr>
          <w:t xml:space="preserve">Закон</w:t>
        </w:r>
      </w:hyperlink>
      <w:r>
        <w:rPr>
          <w:sz w:val="20"/>
        </w:rPr>
        <w:t xml:space="preserve"> Московской области N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 (с изменениями, внесенными законами Московской области N 153/2003-ОЗ, N 20/2004-ОЗ, N 97/2004-ОЗ, N 39/2005-ОЗ, N 110/2005-ОЗ, N 215/2005-ОЗ, N 282/2005-ОЗ, N 113/2006-ОЗ, N 215/2006-ОЗ, N 261/2006-ОЗ, N 46/2007-ОЗ, N 52/2007-ОЗ, N 150/2007-ОЗ, N 159/2007-ОЗ, N 191/2007-ОЗ, N 231/2007-ОЗ, N 35/2008-ОЗ, N 146/2008-ОЗ, N 164/2008-ОЗ, N 69/2009-ОЗ, N 163/2009-ОЗ, N 5/2010-ОЗ, N 20/2010-ОЗ, N 157/2010-ОЗ, N 11/2011-ОЗ, N 159/2011-ОЗ, N 184/2011-ОЗ, N 193/2011-ОЗ, N 194/2011-ОЗ, N 59/2012-ОЗ, N 66/2012-ОЗ, N 76/2012-ОЗ, N 117/2012-ОЗ, N 181/2012-ОЗ, N 188/2012-ОЗ, N 44/2013-ОЗ, N 183/2013-ОЗ, N 1/2014-ОЗ, N 108/2014-ОЗ, N 111/2014-ОЗ, N 150/2014-ОЗ, N 77/2015-ОЗ) следующие изменения:</w:t>
      </w:r>
    </w:p>
    <w:p>
      <w:pPr>
        <w:pStyle w:val="0"/>
        <w:spacing w:before="200" w:line-rule="auto"/>
        <w:ind w:firstLine="540"/>
        <w:jc w:val="both"/>
      </w:pPr>
      <w:r>
        <w:rPr>
          <w:sz w:val="20"/>
        </w:rPr>
        <w:t xml:space="preserve">в </w:t>
      </w:r>
      <w:hyperlink w:history="0" r:id="rId71" w:tooltip="Закон Московской области от 02.10.2003 N 116/2003-ОЗ (ред. от 08.05.2015) &quot;О денежном содержании лиц, замещающих государственные должности Московской области и должности государственной гражданской службы Московской области&quot; (принят постановлением Мособлдумы от 17.09.2003 N 7/67-П) ------------ Недействующая редакция {КонсультантПлюс}">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1) </w:t>
      </w:r>
      <w:hyperlink w:history="0" r:id="rId72" w:tooltip="Закон Московской области от 02.10.2003 N 116/2003-ОЗ (ред. от 08.05.2015) &quot;О денежном содержании лиц, замещающих государственные должности Московской области и должности государственной гражданской службы Московской области&quot; (принят постановлением Мособлдумы от 17.09.2003 N 7/67-П) ------------ Недействующая редакция {КонсультантПлюс}">
        <w:r>
          <w:rPr>
            <w:sz w:val="20"/>
            <w:color w:val="0000ff"/>
          </w:rPr>
          <w:t xml:space="preserve">абзац второй строки 12</w:t>
        </w:r>
      </w:hyperlink>
      <w:r>
        <w:rPr>
          <w:sz w:val="20"/>
        </w:rPr>
        <w:t xml:space="preserve"> признать утратившим силу;</w:t>
      </w:r>
    </w:p>
    <w:p>
      <w:pPr>
        <w:pStyle w:val="0"/>
        <w:spacing w:before="200" w:line-rule="auto"/>
        <w:ind w:firstLine="540"/>
        <w:jc w:val="both"/>
      </w:pPr>
      <w:r>
        <w:rPr>
          <w:sz w:val="20"/>
        </w:rPr>
        <w:t xml:space="preserve">2) </w:t>
      </w:r>
      <w:hyperlink w:history="0" r:id="rId73" w:tooltip="Закон Московской области от 02.10.2003 N 116/2003-ОЗ (ред. от 08.05.2015) &quot;О денежном содержании лиц, замещающих государственные должности Московской области и должности государственной гражданской службы Московской области&quot; (принят постановлением Мособлдумы от 17.09.2003 N 7/67-П) ------------ Недействующая редакция {КонсультантПлюс}">
        <w:r>
          <w:rPr>
            <w:sz w:val="20"/>
            <w:color w:val="0000ff"/>
          </w:rPr>
          <w:t xml:space="preserve">строку 28</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"Уполномоченный по правам ребенка в Московской области".</w:t>
      </w:r>
    </w:p>
    <w:p>
      <w:pPr>
        <w:pStyle w:val="0"/>
        <w:jc w:val="both"/>
      </w:pPr>
      <w:r>
        <w:rPr>
          <w:sz w:val="20"/>
        </w:rPr>
      </w:r>
    </w:p>
    <w:p>
      <w:pPr>
        <w:pStyle w:val="2"/>
        <w:outlineLvl w:val="1"/>
        <w:ind w:firstLine="540"/>
        <w:jc w:val="both"/>
      </w:pPr>
      <w:r>
        <w:rPr>
          <w:sz w:val="20"/>
        </w:rPr>
        <w:t xml:space="preserve">Статья 22.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на следующий день после его официального опубликования, за исключением </w:t>
      </w:r>
      <w:hyperlink w:history="0" w:anchor="P139" w:tooltip="4) обращается в суд с административными исковыми заявлениями о признании незаконными решений, действий (бездействия) органов государственной власти Московской области, органов местного самоуправления Московско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
        <w:r>
          <w:rPr>
            <w:sz w:val="20"/>
            <w:color w:val="0000ff"/>
          </w:rPr>
          <w:t xml:space="preserve">пунктов 4</w:t>
        </w:r>
      </w:hyperlink>
      <w:r>
        <w:rPr>
          <w:sz w:val="20"/>
        </w:rPr>
        <w:t xml:space="preserve">, </w:t>
      </w:r>
      <w:hyperlink w:history="0" w:anchor="P141" w:tooltip="5) принимает участие лично либо через своего представителя в установленных федеральным законом случаях и формах в судебных процессах с целью защиты и восстановления нарушенных прав и законных интересов ребенка;">
        <w:r>
          <w:rPr>
            <w:sz w:val="20"/>
            <w:color w:val="0000ff"/>
          </w:rPr>
          <w:t xml:space="preserve">5 части 2 статьи 10</w:t>
        </w:r>
      </w:hyperlink>
      <w:r>
        <w:rPr>
          <w:sz w:val="20"/>
        </w:rPr>
        <w:t xml:space="preserve"> настоящего Закона.</w:t>
      </w:r>
    </w:p>
    <w:p>
      <w:pPr>
        <w:pStyle w:val="0"/>
        <w:spacing w:before="200" w:line-rule="auto"/>
        <w:ind w:firstLine="540"/>
        <w:jc w:val="both"/>
      </w:pPr>
      <w:hyperlink w:history="0" w:anchor="P139" w:tooltip="4) обращается в суд с административными исковыми заявлениями о признании незаконными решений, действий (бездействия) органов государственной власти Московской области, органов местного самоуправления Московско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
        <w:r>
          <w:rPr>
            <w:sz w:val="20"/>
            <w:color w:val="0000ff"/>
          </w:rPr>
          <w:t xml:space="preserve">Пункты 4</w:t>
        </w:r>
      </w:hyperlink>
      <w:r>
        <w:rPr>
          <w:sz w:val="20"/>
        </w:rPr>
        <w:t xml:space="preserve">, </w:t>
      </w:r>
      <w:hyperlink w:history="0" w:anchor="P141" w:tooltip="5) принимает участие лично либо через своего представителя в установленных федеральным законом случаях и формах в судебных процессах с целью защиты и восстановления нарушенных прав и законных интересов ребенка;">
        <w:r>
          <w:rPr>
            <w:sz w:val="20"/>
            <w:color w:val="0000ff"/>
          </w:rPr>
          <w:t xml:space="preserve">5 части 2 статьи 10</w:t>
        </w:r>
      </w:hyperlink>
      <w:r>
        <w:rPr>
          <w:sz w:val="20"/>
        </w:rPr>
        <w:t xml:space="preserve"> настоящего Закона вступают в силу с 15 сентября 2015 года.</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pPr>
      <w:r>
        <w:rPr>
          <w:sz w:val="20"/>
        </w:rPr>
        <w:t xml:space="preserve">1 июня 2015 года</w:t>
      </w:r>
    </w:p>
    <w:p>
      <w:pPr>
        <w:pStyle w:val="0"/>
        <w:spacing w:before="200" w:line-rule="auto"/>
      </w:pPr>
      <w:r>
        <w:rPr>
          <w:sz w:val="20"/>
        </w:rPr>
        <w:t xml:space="preserve">N 86/2015-ОЗ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01.06.2015 N 86/2015-ОЗ</w:t>
            <w:br/>
            <w:t>(ред. от 29.12.2022)</w:t>
            <w:br/>
            <w:t>"Об Уполномоченном по правам ребенка в Московск...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2804A6849A621B9D78C5A77E3826A16A759A2B67220AB0DA404D699E8D9A98FD5E5D210C872F687345E69E2Cs3f6L" TargetMode = "External"/>
	<Relationship Id="rId8" Type="http://schemas.openxmlformats.org/officeDocument/2006/relationships/hyperlink" Target="consultantplus://offline/ref=092804A6849A621B9D78C5A77E3826A16B769C2C6B260AB0DA404D699E8D9A98EF5E052D0D86316B7D50B0CF6A60871BB25B377D723EA327sDf4L" TargetMode = "External"/>
	<Relationship Id="rId9" Type="http://schemas.openxmlformats.org/officeDocument/2006/relationships/hyperlink" Target="consultantplus://offline/ref=092804A6849A621B9D78C5A77E3826A16B769C2C6B250AB0DA404D699E8D9A98EF5E052D0D8631697650B0CF6A60871BB25B377D723EA327sDf4L" TargetMode = "External"/>
	<Relationship Id="rId10" Type="http://schemas.openxmlformats.org/officeDocument/2006/relationships/hyperlink" Target="consultantplus://offline/ref=092804A6849A621B9D78C5A77E3826A16A7D982A6B230AB0DA404D699E8D9A98EF5E052D0D8631687250B0CF6A60871BB25B377D723EA327sDf4L" TargetMode = "External"/>
	<Relationship Id="rId11" Type="http://schemas.openxmlformats.org/officeDocument/2006/relationships/hyperlink" Target="consultantplus://offline/ref=092804A6849A621B9D78C5A77E3826A16B769C2F60240AB0DA404D699E8D9A98EF5E052D0D8631687250B0CF6A60871BB25B377D723EA327sDf4L" TargetMode = "External"/>
	<Relationship Id="rId12" Type="http://schemas.openxmlformats.org/officeDocument/2006/relationships/hyperlink" Target="consultantplus://offline/ref=092804A6849A621B9D78C5A77E3826A16B73922F66210AB0DA404D699E8D9A98EF5E052D0D86306F7C50B0CF6A60871BB25B377D723EA327sDf4L" TargetMode = "External"/>
	<Relationship Id="rId13" Type="http://schemas.openxmlformats.org/officeDocument/2006/relationships/hyperlink" Target="consultantplus://offline/ref=092804A6849A621B9D78C5A77E3826A16B709B2E61240AB0DA404D699E8D9A98EF5E052D0D8631687250B0CF6A60871BB25B377D723EA327sDf4L" TargetMode = "External"/>
	<Relationship Id="rId14" Type="http://schemas.openxmlformats.org/officeDocument/2006/relationships/hyperlink" Target="consultantplus://offline/ref=092804A6849A621B9D78C5A77E3826A16B709C2D6A2D0AB0DA404D699E8D9A98EF5E052D0D86316A7C50B0CF6A60871BB25B377D723EA327sDf4L" TargetMode = "External"/>
	<Relationship Id="rId15" Type="http://schemas.openxmlformats.org/officeDocument/2006/relationships/hyperlink" Target="consultantplus://offline/ref=092804A6849A621B9D78C5A77E3826A16B72922662260AB0DA404D699E8D9A98EF5E052D0D8631687250B0CF6A60871BB25B377D723EA327sDf4L" TargetMode = "External"/>
	<Relationship Id="rId16" Type="http://schemas.openxmlformats.org/officeDocument/2006/relationships/hyperlink" Target="consultantplus://offline/ref=092804A6849A621B9D78C5A77E3826A16B73982F66260AB0DA404D699E8D9A98EF5E052D0D86316A7450B0CF6A60871BB25B377D723EA327sDf4L" TargetMode = "External"/>
	<Relationship Id="rId17" Type="http://schemas.openxmlformats.org/officeDocument/2006/relationships/hyperlink" Target="consultantplus://offline/ref=092804A6849A621B9D78C4A96B3826A16A7C9D2B69725DB28B15436C96DDC088F917092D13863776775BE6s9fDL" TargetMode = "External"/>
	<Relationship Id="rId18" Type="http://schemas.openxmlformats.org/officeDocument/2006/relationships/hyperlink" Target="consultantplus://offline/ref=092804A6849A621B9D78C4A96B3826A16C709C2F65250AB0DA404D699E8D9A98EF5E052D0D86336A7750B0CF6A60871BB25B377D723EA327sDf4L" TargetMode = "External"/>
	<Relationship Id="rId19" Type="http://schemas.openxmlformats.org/officeDocument/2006/relationships/hyperlink" Target="consultantplus://offline/ref=092804A6849A621B9D78C4A96B3826A16C709E2967250AB0DA404D699E8D9A98FD5E5D210C872F687345E69E2Cs3f6L" TargetMode = "External"/>
	<Relationship Id="rId20" Type="http://schemas.openxmlformats.org/officeDocument/2006/relationships/hyperlink" Target="consultantplus://offline/ref=092804A6849A621B9D78C4A96B3826A16B7C992A64260AB0DA404D699E8D9A98EF5E052D0D86316F7C50B0CF6A60871BB25B377D723EA327sDf4L" TargetMode = "External"/>
	<Relationship Id="rId21" Type="http://schemas.openxmlformats.org/officeDocument/2006/relationships/hyperlink" Target="consultantplus://offline/ref=092804A6849A621B9D78C5A77E3826A16A7D982A6B230AB0DA404D699E8D9A98EF5E052D0D8631687D50B0CF6A60871BB25B377D723EA327sDf4L" TargetMode = "External"/>
	<Relationship Id="rId22" Type="http://schemas.openxmlformats.org/officeDocument/2006/relationships/hyperlink" Target="consultantplus://offline/ref=092804A6849A621B9D78C5A77E3826A16B72922662260AB0DA404D699E8D9A98EF5E052D0D8631687D50B0CF6A60871BB25B377D723EA327sDf4L" TargetMode = "External"/>
	<Relationship Id="rId23" Type="http://schemas.openxmlformats.org/officeDocument/2006/relationships/hyperlink" Target="consultantplus://offline/ref=092804A6849A621B9D78C5A77E3826A16A7D982A6B230AB0DA404D699E8D9A98EF5E052D0D8631697550B0CF6A60871BB25B377D723EA327sDf4L" TargetMode = "External"/>
	<Relationship Id="rId24" Type="http://schemas.openxmlformats.org/officeDocument/2006/relationships/hyperlink" Target="consultantplus://offline/ref=092804A6849A621B9D78C5A77E3826A16A7D982A6B230AB0DA404D699E8D9A98EF5E052D0D8631697450B0CF6A60871BB25B377D723EA327sDf4L" TargetMode = "External"/>
	<Relationship Id="rId25" Type="http://schemas.openxmlformats.org/officeDocument/2006/relationships/hyperlink" Target="consultantplus://offline/ref=092804A6849A621B9D78C4A96B3826A16A7C9D2B69725DB28B15436C96DDC088F917092D13863776775BE6s9fDL" TargetMode = "External"/>
	<Relationship Id="rId26" Type="http://schemas.openxmlformats.org/officeDocument/2006/relationships/hyperlink" Target="consultantplus://offline/ref=092804A6849A621B9D78C5A77E3826A16B779C276B2C0AB0DA404D699E8D9A98FD5E5D210C872F687345E69E2Cs3f6L" TargetMode = "External"/>
	<Relationship Id="rId27" Type="http://schemas.openxmlformats.org/officeDocument/2006/relationships/hyperlink" Target="consultantplus://offline/ref=092804A6849A621B9D78C4A96B3826A1617D9F2769725DB28B15436C96DDC088F917092D13863776775BE6s9fDL" TargetMode = "External"/>
	<Relationship Id="rId28" Type="http://schemas.openxmlformats.org/officeDocument/2006/relationships/hyperlink" Target="consultantplus://offline/ref=092804A6849A621B9D78C4A96B3826A169769A2662210AB0DA404D699E8D9A98FD5E5D210C872F687345E69E2Cs3f6L" TargetMode = "External"/>
	<Relationship Id="rId29" Type="http://schemas.openxmlformats.org/officeDocument/2006/relationships/hyperlink" Target="consultantplus://offline/ref=092804A6849A621B9D78C4A96B3826A16B74982C602F57BAD219416B9982C59DE84F052D0C98316E6B59E49Cs2fDL" TargetMode = "External"/>
	<Relationship Id="rId30" Type="http://schemas.openxmlformats.org/officeDocument/2006/relationships/hyperlink" Target="consultantplus://offline/ref=7F7306B2F4BE7778E3BF5E0E5CD1C570A59329410964CCBD7EA60250C879675F7AEC4DF2A24064B470BB38t3fBL" TargetMode = "External"/>
	<Relationship Id="rId31" Type="http://schemas.openxmlformats.org/officeDocument/2006/relationships/hyperlink" Target="consultantplus://offline/ref=7F7306B2F4BE7778E3BF5E0E5CD1C570A39F28450A3A9BBF2FF30C55C0293D4F7EA519FEBD417CAA74A53838A2t8f1L" TargetMode = "External"/>
	<Relationship Id="rId32" Type="http://schemas.openxmlformats.org/officeDocument/2006/relationships/hyperlink" Target="consultantplus://offline/ref=7F7306B2F4BE7778E3BF5E0E5CD1C570A39F284505339BBF2FF30C55C0293D4F7EA519FEBD417CAA74A53838A2t8f1L" TargetMode = "External"/>
	<Relationship Id="rId33" Type="http://schemas.openxmlformats.org/officeDocument/2006/relationships/hyperlink" Target="consultantplus://offline/ref=7F7306B2F4BE7778E3BF5E0E5CD1C570A3992C47023B9BBF2FF30C55C0293D4F7EA519FEBD417CAA74A53838A2t8f1L" TargetMode = "External"/>
	<Relationship Id="rId34" Type="http://schemas.openxmlformats.org/officeDocument/2006/relationships/hyperlink" Target="consultantplus://offline/ref=7F7306B2F4BE7778E3BF5E0E5CD1C570AE922B4D0964CCBD7EA60250C879675F7AEC4DF2A24064B470BB38t3fBL" TargetMode = "External"/>
	<Relationship Id="rId35" Type="http://schemas.openxmlformats.org/officeDocument/2006/relationships/hyperlink" Target="consultantplus://offline/ref=7F7306B2F4BE7778E3BF5F0049D1C570A49C2C4506309BBF2FF30C55C0293D4F6CA541F2BC4062A870B06E69E4D7479808FCA0EE5EB58473t2f7L" TargetMode = "External"/>
	<Relationship Id="rId36" Type="http://schemas.openxmlformats.org/officeDocument/2006/relationships/hyperlink" Target="consultantplus://offline/ref=7F7306B2F4BE7778E3BF5F0049D1C570A49D264C02309BBF2FF30C55C0293D4F6CA541F2BC4062AA7BB06E69E4D7479808FCA0EE5EB58473t2f7L" TargetMode = "External"/>
	<Relationship Id="rId37" Type="http://schemas.openxmlformats.org/officeDocument/2006/relationships/hyperlink" Target="consultantplus://offline/ref=7F7306B2F4BE7778E3BF5F0049D1C570A5922C400B359BBF2FF30C55C0293D4F6CA541F2BC4062AB77B06E69E4D7479808FCA0EE5EB58473t2f7L" TargetMode = "External"/>
	<Relationship Id="rId38" Type="http://schemas.openxmlformats.org/officeDocument/2006/relationships/hyperlink" Target="consultantplus://offline/ref=7F7306B2F4BE7778E3BF5F0049D1C570A49F2F4401329BBF2FF30C55C0293D4F6CA541F2BC4062AA7BB06E69E4D7479808FCA0EE5EB58473t2f7L" TargetMode = "External"/>
	<Relationship Id="rId39" Type="http://schemas.openxmlformats.org/officeDocument/2006/relationships/hyperlink" Target="consultantplus://offline/ref=7F7306B2F4BE7778E3BF5F0049D1C570A49F2F4401329BBF2FF30C55C0293D4F6CA541F2BC4062AB72B06E69E4D7479808FCA0EE5EB58473t2f7L" TargetMode = "External"/>
	<Relationship Id="rId40" Type="http://schemas.openxmlformats.org/officeDocument/2006/relationships/hyperlink" Target="consultantplus://offline/ref=7F7306B2F4BE7778E3BF5F0049D1C570A499284500329BBF2FF30C55C0293D4F6CA541F2BC4062AA7AB06E69E4D7479808FCA0EE5EB58473t2f7L" TargetMode = "External"/>
	<Relationship Id="rId41" Type="http://schemas.openxmlformats.org/officeDocument/2006/relationships/hyperlink" Target="consultantplus://offline/ref=7F7306B2F4BE7778E3BF5F0049D1C570A5922C400B359BBF2FF30C55C0293D4F6CA541F2BC4062AB75B06E69E4D7479808FCA0EE5EB58473t2f7L" TargetMode = "External"/>
	<Relationship Id="rId42" Type="http://schemas.openxmlformats.org/officeDocument/2006/relationships/hyperlink" Target="consultantplus://offline/ref=7F7306B2F4BE7778E3BF5E0E5CD1C570A39827450B339BBF2FF30C55C0293D4F7EA519FEBD417CAA74A53838A2t8f1L" TargetMode = "External"/>
	<Relationship Id="rId43" Type="http://schemas.openxmlformats.org/officeDocument/2006/relationships/hyperlink" Target="consultantplus://offline/ref=7F7306B2F4BE7778E3BF5F0049D1C570A5922C400B359BBF2FF30C55C0293D4F6CA541F2BC4062AB7BB06E69E4D7479808FCA0EE5EB58473t2f7L" TargetMode = "External"/>
	<Relationship Id="rId44" Type="http://schemas.openxmlformats.org/officeDocument/2006/relationships/hyperlink" Target="consultantplus://offline/ref=7F7306B2F4BE7778E3BF5F0049D1C570A5922C400B359BBF2FF30C55C0293D4F6CA541F2BC4062A870B06E69E4D7479808FCA0EE5EB58473t2f7L" TargetMode = "External"/>
	<Relationship Id="rId45" Type="http://schemas.openxmlformats.org/officeDocument/2006/relationships/hyperlink" Target="consultantplus://offline/ref=7F7306B2F4BE7778E3BF5F0049D1C570A5922C400B359BBF2FF30C55C0293D4F6CA541F2BC4062A876B06E69E4D7479808FCA0EE5EB58473t2f7L" TargetMode = "External"/>
	<Relationship Id="rId46" Type="http://schemas.openxmlformats.org/officeDocument/2006/relationships/hyperlink" Target="consultantplus://offline/ref=7F7306B2F4BE7778E3BF5F0049D1C570A49D264C02309BBF2FF30C55C0293D4F6CA541F2BC4062AB73B06E69E4D7479808FCA0EE5EB58473t2f7L" TargetMode = "External"/>
	<Relationship Id="rId47" Type="http://schemas.openxmlformats.org/officeDocument/2006/relationships/hyperlink" Target="consultantplus://offline/ref=7F7306B2F4BE7778E3BF5F0049D1C570A49D264C02309BBF2FF30C55C0293D4F6CA541F2BC4062AB71B06E69E4D7479808FCA0EE5EB58473t2f7L" TargetMode = "External"/>
	<Relationship Id="rId48" Type="http://schemas.openxmlformats.org/officeDocument/2006/relationships/hyperlink" Target="consultantplus://offline/ref=7F7306B2F4BE7778E3BF5F0049D1C570A49D264C02309BBF2FF30C55C0293D4F6CA541F2BC4062AB7AB06E69E4D7479808FCA0EE5EB58473t2f7L" TargetMode = "External"/>
	<Relationship Id="rId49" Type="http://schemas.openxmlformats.org/officeDocument/2006/relationships/hyperlink" Target="consultantplus://offline/ref=7F7306B2F4BE7778E3BF5E0E5CD1C570A59329410964CCBD7EA60250C879675F7AEC4DF2A24064B470BB38t3fBL" TargetMode = "External"/>
	<Relationship Id="rId50" Type="http://schemas.openxmlformats.org/officeDocument/2006/relationships/hyperlink" Target="consultantplus://offline/ref=7F7306B2F4BE7778E3BF5E0E5CD1C570AE922B4D0964CCBD7EA60250C879675F7AEC4DF2A24064B470BB38t3fBL" TargetMode = "External"/>
	<Relationship Id="rId51" Type="http://schemas.openxmlformats.org/officeDocument/2006/relationships/hyperlink" Target="consultantplus://offline/ref=7F7306B2F4BE7778E3BF5F0049D1C570A49D264C02309BBF2FF30C55C0293D4F6CA541F2BC4062A871B06E69E4D7479808FCA0EE5EB58473t2f7L" TargetMode = "External"/>
	<Relationship Id="rId52" Type="http://schemas.openxmlformats.org/officeDocument/2006/relationships/hyperlink" Target="consultantplus://offline/ref=7F7306B2F4BE7778E3BF5F0049D1C570A5922C400B359BBF2FF30C55C0293D4F6CA541F2BC4062A972B06E69E4D7479808FCA0EE5EB58473t2f7L" TargetMode = "External"/>
	<Relationship Id="rId53" Type="http://schemas.openxmlformats.org/officeDocument/2006/relationships/hyperlink" Target="consultantplus://offline/ref=7F7306B2F4BE7778E3BF5F0049D1C570A49D264C02309BBF2FF30C55C0293D4F6CA541F2BC4062A876B06E69E4D7479808FCA0EE5EB58473t2f7L" TargetMode = "External"/>
	<Relationship Id="rId54" Type="http://schemas.openxmlformats.org/officeDocument/2006/relationships/hyperlink" Target="consultantplus://offline/ref=7F7306B2F4BE7778E3BF5E0E5CD1C570A39827450B339BBF2FF30C55C0293D4F6CA541F5BC4B36FB36EE3739A19C4A9F17E0A0EAt4f3L" TargetMode = "External"/>
	<Relationship Id="rId55" Type="http://schemas.openxmlformats.org/officeDocument/2006/relationships/hyperlink" Target="consultantplus://offline/ref=7F7306B2F4BE7778E3BF5E0E5CD1C570A4932D4004309BBF2FF30C55C0293D4F7EA519FEBD417CAA74A53838A2t8f1L" TargetMode = "External"/>
	<Relationship Id="rId56" Type="http://schemas.openxmlformats.org/officeDocument/2006/relationships/hyperlink" Target="consultantplus://offline/ref=7F7306B2F4BE7778E3BF5F0049D1C570A5922C400B359BBF2FF30C55C0293D4F6CA541F2BC4062AE76B06E69E4D7479808FCA0EE5EB58473t2f7L" TargetMode = "External"/>
	<Relationship Id="rId57" Type="http://schemas.openxmlformats.org/officeDocument/2006/relationships/hyperlink" Target="consultantplus://offline/ref=7F7306B2F4BE7778E3BF5F0049D1C570A5922C400B359BBF2FF30C55C0293D4F6CA541F2BC4062AE75B06E69E4D7479808FCA0EE5EB58473t2f7L" TargetMode = "External"/>
	<Relationship Id="rId58" Type="http://schemas.openxmlformats.org/officeDocument/2006/relationships/hyperlink" Target="consultantplus://offline/ref=7F7306B2F4BE7778E3BF5F0049D1C570A5922C400B359BBF2FF30C55C0293D4F6CA541F2BC4062AE7BB06E69E4D7479808FCA0EE5EB58473t2f7L" TargetMode = "External"/>
	<Relationship Id="rId59" Type="http://schemas.openxmlformats.org/officeDocument/2006/relationships/hyperlink" Target="consultantplus://offline/ref=7F7306B2F4BE7778E3BF5F0049D1C570A5922C400B359BBF2FF30C55C0293D4F6CA541F2BC4062AF73B06E69E4D7479808FCA0EE5EB58473t2f7L" TargetMode = "External"/>
	<Relationship Id="rId60" Type="http://schemas.openxmlformats.org/officeDocument/2006/relationships/hyperlink" Target="consultantplus://offline/ref=7F7306B2F4BE7778E3BF5F0049D1C570A5922C400B359BBF2FF30C55C0293D4F6CA541F2BC4062AF76B06E69E4D7479808FCA0EE5EB58473t2f7L" TargetMode = "External"/>
	<Relationship Id="rId61" Type="http://schemas.openxmlformats.org/officeDocument/2006/relationships/hyperlink" Target="consultantplus://offline/ref=7F7306B2F4BE7778E3BF5F0049D1C570A5922C400B359BBF2FF30C55C0293D4F6CA541F2BC4062AF74B06E69E4D7479808FCA0EE5EB58473t2f7L" TargetMode = "External"/>
	<Relationship Id="rId62" Type="http://schemas.openxmlformats.org/officeDocument/2006/relationships/hyperlink" Target="consultantplus://offline/ref=7F7306B2F4BE7778E3BF5F0049D1C570A5922C400B359BBF2FF30C55C0293D4F6CA541F2BC4062AF75B06E69E4D7479808FCA0EE5EB58473t2f7L" TargetMode = "External"/>
	<Relationship Id="rId63" Type="http://schemas.openxmlformats.org/officeDocument/2006/relationships/hyperlink" Target="consultantplus://offline/ref=7F7306B2F4BE7778E3BF5F0049D1C570A5922C400B359BBF2FF30C55C0293D4F6CA541F2BC4062AF7BB06E69E4D7479808FCA0EE5EB58473t2f7L" TargetMode = "External"/>
	<Relationship Id="rId64" Type="http://schemas.openxmlformats.org/officeDocument/2006/relationships/hyperlink" Target="consultantplus://offline/ref=7F7306B2F4BE7778E3BF5F0049D1C570A5922C400B359BBF2FF30C55C0293D4F6CA541F2BC4062AC72B06E69E4D7479808FCA0EE5EB58473t2f7L" TargetMode = "External"/>
	<Relationship Id="rId65" Type="http://schemas.openxmlformats.org/officeDocument/2006/relationships/hyperlink" Target="consultantplus://offline/ref=7F7306B2F4BE7778E3BF5F0049D1C570A49928460B339BBF2FF30C55C0293D4F6CA541F2BC4062AB76B06E69E4D7479808FCA0EE5EB58473t2f7L" TargetMode = "External"/>
	<Relationship Id="rId66" Type="http://schemas.openxmlformats.org/officeDocument/2006/relationships/hyperlink" Target="consultantplus://offline/ref=7F7306B2F4BE7778E3BF5F0049D1C570A49C264506379BBF2FF30C55C0293D4F6CA541F2BC4063AD7BB06E69E4D7479808FCA0EE5EB58473t2f7L" TargetMode = "External"/>
	<Relationship Id="rId67" Type="http://schemas.openxmlformats.org/officeDocument/2006/relationships/hyperlink" Target="consultantplus://offline/ref=7F7306B2F4BE7778E3BF5F0049D1C570A59B2646003A9BBF2FF30C55C0293D4F7EA519FEBD417CAA74A53838A2t8f1L" TargetMode = "External"/>
	<Relationship Id="rId68" Type="http://schemas.openxmlformats.org/officeDocument/2006/relationships/hyperlink" Target="consultantplus://offline/ref=7F7306B2F4BE7778E3BF5F0049D1C570A59B2646003A9BBF2FF30C55C0293D4F6CA541F2BC4064A274B06E69E4D7479808FCA0EE5EB58473t2f7L" TargetMode = "External"/>
	<Relationship Id="rId69" Type="http://schemas.openxmlformats.org/officeDocument/2006/relationships/hyperlink" Target="consultantplus://offline/ref=7F7306B2F4BE7778E3BF5F0049D1C570A59B2646003A9BBF2FF30C55C0293D4F6CA541F2BC4064A275B06E69E4D7479808FCA0EE5EB58473t2f7L" TargetMode = "External"/>
	<Relationship Id="rId70" Type="http://schemas.openxmlformats.org/officeDocument/2006/relationships/hyperlink" Target="consultantplus://offline/ref=7F7306B2F4BE7778E3BF5F0049D1C570A59B264C0B3B9BBF2FF30C55C0293D4F7EA519FEBD417CAA74A53838A2t8f1L" TargetMode = "External"/>
	<Relationship Id="rId71" Type="http://schemas.openxmlformats.org/officeDocument/2006/relationships/hyperlink" Target="consultantplus://offline/ref=7F7306B2F4BE7778E3BF5F0049D1C570A59B264C0B3B9BBF2FF30C55C0293D4F6CA541F2BC4066AE73B06E69E4D7479808FCA0EE5EB58473t2f7L" TargetMode = "External"/>
	<Relationship Id="rId72" Type="http://schemas.openxmlformats.org/officeDocument/2006/relationships/hyperlink" Target="consultantplus://offline/ref=7F7306B2F4BE7778E3BF5F0049D1C570A59B264C0B3B9BBF2FF30C55C0293D4F6CA541F2BC4065AE76B06E69E4D7479808FCA0EE5EB58473t2f7L" TargetMode = "External"/>
	<Relationship Id="rId73" Type="http://schemas.openxmlformats.org/officeDocument/2006/relationships/hyperlink" Target="consultantplus://offline/ref=7F7306B2F4BE7778E3BF5F0049D1C570A59B264C0B3B9BBF2FF30C55C0293D4F6CA541F2BC4064AA75B06E69E4D7479808FCA0EE5EB58473t2f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01.06.2015 N 86/2015-ОЗ
(ред. от 29.12.2022)
"Об Уполномоченном по правам ребенка в Московской области и внесении изменений в некоторые законы Московской области"
(принят постановлением Мособлдумы от 28.05.2015 N 4/129-П)</dc:title>
  <dcterms:created xsi:type="dcterms:W3CDTF">2023-06-11T11:31:44Z</dcterms:created>
</cp:coreProperties>
</file>