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Москвы от 09.04.2018 N 279-ПП</w:t>
              <w:br/>
              <w:t xml:space="preserve">(ред. от 18.04.2023)</w:t>
              <w:br/>
              <w:t xml:space="preserve">"О грантах Мэра Москвы социально ориентированным некоммерческим организациям"</w:t>
              <w:br/>
              <w:t xml:space="preserve">(вместе с "Порядком предоставления грантов Мэра Москвы социально ориентированным некоммерческим организациям")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МОСКВЫ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апреля 2018 г. N 279-ПП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ГРАНТАХ МЭРА МОСКВЫ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Москвы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16.04.2019 </w:t>
            </w:r>
            <w:hyperlink w:history="0" r:id="rId7" w:tooltip="Постановление Правительства Москвы от 16.04.2019 N 370-ПП &quot;О внесении изменений в постановление Правительства Москвы от 9 апреля 2018 г. N 279-ПП&quot; {КонсультантПлюс}">
              <w:r>
                <w:rPr>
                  <w:sz w:val="20"/>
                  <w:color w:val="0000ff"/>
                </w:rPr>
                <w:t xml:space="preserve">N 370-ПП</w:t>
              </w:r>
            </w:hyperlink>
            <w:r>
              <w:rPr>
                <w:sz w:val="20"/>
                <w:color w:val="392c69"/>
              </w:rPr>
              <w:t xml:space="preserve">, от 02.06.2020 </w:t>
            </w:r>
            <w:hyperlink w:history="0" r:id="rId8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      <w:r>
                <w:rPr>
                  <w:sz w:val="20"/>
                  <w:color w:val="0000ff"/>
                </w:rPr>
                <w:t xml:space="preserve">N 738-ПП</w:t>
              </w:r>
            </w:hyperlink>
            <w:r>
              <w:rPr>
                <w:sz w:val="20"/>
                <w:color w:val="392c69"/>
              </w:rPr>
              <w:t xml:space="preserve">, от 08.12.2020 </w:t>
            </w:r>
            <w:hyperlink w:history="0" r:id="rId9" w:tooltip="Постановление Правительства Москвы от 08.12.2020 N 2162-ПП &quot;О внесении изменения в постановление Правительства Москвы от 9 апреля 2018 г. N 279-ПП&quot; {КонсультантПлюс}">
              <w:r>
                <w:rPr>
                  <w:sz w:val="20"/>
                  <w:color w:val="0000ff"/>
                </w:rPr>
                <w:t xml:space="preserve">N 2162-ПП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29.11.2021 </w:t>
            </w:r>
            <w:hyperlink w:history="0" r:id="rId10" w:tooltip="Постановление Правительства Москвы от 29.11.2021 N 1849-ПП (ред. от 25.04.2023) &quot;О предоставлении субсидий, грантов в форме субсидий из бюджета города Москвы юридическим лицам, индивидуальным предпринимателям и физическим лицам&quot; (вместе с &quot;Порядком предоставления субсидий из бюджета города Москвы юридическим лицам, индивидуальным предпринимателям, физическим лицам - производителям товаров, работ, услуг, а также некоммерческим организациям&quot;, &quot;Порядком предоставления грантов в форме субсидий из бюджета города {КонсультантПлюс}">
              <w:r>
                <w:rPr>
                  <w:sz w:val="20"/>
                  <w:color w:val="0000ff"/>
                </w:rPr>
                <w:t xml:space="preserve">N 1849-ПП</w:t>
              </w:r>
            </w:hyperlink>
            <w:r>
              <w:rPr>
                <w:sz w:val="20"/>
                <w:color w:val="392c69"/>
              </w:rPr>
              <w:t xml:space="preserve">, от 18.04.2023 </w:t>
            </w:r>
            <w:hyperlink w:history="0" r:id="rId11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      <w:r>
                <w:rPr>
                  <w:sz w:val="20"/>
                  <w:color w:val="0000ff"/>
                </w:rPr>
                <w:t xml:space="preserve">N 691-ПП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дальнейшей государственной поддержки социально ориентированных некоммерческих организаций, создания условий для эффективности их деятельности, направленной на решение актуальных социальных проблем и улучшение социальной ситуации в городе Москве, и в соответствии со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Правительство Москвы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гранты Мэра Москвы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Мэра Москвы социально ориентированным некоммерческим организациям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3 - 3(1). Утратили силу. - </w:t>
      </w:r>
      <w:hyperlink w:history="0" r:id="rId13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18.04.2023 N 691-ПП.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1 января 2022 года. - </w:t>
      </w:r>
      <w:hyperlink w:history="0" r:id="rId14" w:tooltip="Постановление Правительства Москвы от 29.11.2021 N 1849-ПП (ред. от 25.04.2023) &quot;О предоставлении субсидий, грантов в форме субсидий из бюджета города Москвы юридическим лицам, индивидуальным предпринимателям и физическим лицам&quot; (вместе с &quot;Порядком предоставления субсидий из бюджета города Москвы юридическим лицам, индивидуальным предпринимателям, физическим лицам - производителям товаров, работ, услуг, а также некоммерческим организациям&quot;, &quot;Порядком предоставления грантов в форме субсидий из бюджета города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29.11.2021 N 1849-ПП.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</w:t>
      </w:r>
      <w:hyperlink w:history="0" r:id="rId15" w:tooltip="Постановление Правительства Москвы от 23.08.2016 N 532-ПП (ред. от 28.11.2017) &quot;Об утверждении Порядка предоставления субсидий из бюджета города Москвы социально ориентированным некоммерческим организациям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23 августа 2016 г. N 532-ПП "Об утверждении Порядка предоставления субсидий из бюджета города Москвы социально ориентированным некоммерческим организациям".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</w:t>
      </w:r>
      <w:hyperlink w:history="0" r:id="rId16" w:tooltip="Постановление Правительства Москвы от 29.08.2017 N 593-ПП (ред. от 28.11.2017) &quot;О внесении изменения в постановление Правительства Москвы от 23 августа 2016 г. N 532-ПП&quot; (вместе с &quot;Порядком предоставления субсидий из бюджета города Москвы социально ориентированным некоммерческим организациям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29 августа 2017 г. N 593-ПП "О внесении изменения в постановление Правительства Москвы от 23 августа 2016 г. N 532-ПП".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постановления возложить на заместителя Мэра Москвы в Правительстве Москвы - руководителя Аппарата Мэра и Правительства Москвы Сергунину Н.А.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Москвы от 16.04.2019 N 370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16.04.2019 N 370-ПП)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Москвы</w:t>
      </w:r>
    </w:p>
    <w:p>
      <w:pPr>
        <w:pStyle w:val="0"/>
        <w:jc w:val="right"/>
      </w:pPr>
      <w:r>
        <w:rPr>
          <w:sz w:val="20"/>
        </w:rPr>
        <w:t xml:space="preserve">С.С. Собянин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Москвы</w:t>
      </w:r>
    </w:p>
    <w:p>
      <w:pPr>
        <w:pStyle w:val="0"/>
        <w:jc w:val="right"/>
      </w:pPr>
      <w:r>
        <w:rPr>
          <w:sz w:val="20"/>
        </w:rPr>
        <w:t xml:space="preserve">от 9 апреля 2018 г. N 279-ПП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МЭРА МОСКВЫ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Москвы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16.04.2019 </w:t>
            </w:r>
            <w:hyperlink w:history="0" r:id="rId18" w:tooltip="Постановление Правительства Москвы от 16.04.2019 N 370-ПП &quot;О внесении изменений в постановление Правительства Москвы от 9 апреля 2018 г. N 279-ПП&quot; {КонсультантПлюс}">
              <w:r>
                <w:rPr>
                  <w:sz w:val="20"/>
                  <w:color w:val="0000ff"/>
                </w:rPr>
                <w:t xml:space="preserve">N 370-ПП</w:t>
              </w:r>
            </w:hyperlink>
            <w:r>
              <w:rPr>
                <w:sz w:val="20"/>
                <w:color w:val="392c69"/>
              </w:rPr>
              <w:t xml:space="preserve">, от 02.06.2020 </w:t>
            </w:r>
            <w:hyperlink w:history="0" r:id="rId19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      <w:r>
                <w:rPr>
                  <w:sz w:val="20"/>
                  <w:color w:val="0000ff"/>
                </w:rPr>
                <w:t xml:space="preserve">N 738-ПП</w:t>
              </w:r>
            </w:hyperlink>
            <w:r>
              <w:rPr>
                <w:sz w:val="20"/>
                <w:color w:val="392c69"/>
              </w:rPr>
              <w:t xml:space="preserve">, от 18.04.2023 </w:t>
            </w:r>
            <w:hyperlink w:history="0" r:id="rId20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      <w:r>
                <w:rPr>
                  <w:sz w:val="20"/>
                  <w:color w:val="0000ff"/>
                </w:rPr>
                <w:t xml:space="preserve">N 691-ПП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предоставления грантов Мэра Москвы социально ориентированным некоммерческим организациям (далее - Порядок) устанавливает правила предоставления грантов Мэра Москвы социально ориентированным некоммерческим организациям, не являющимся государственными или муниципальными учреждениями (далее - СО НКО), зарегистрированным и осуществляющим деятельность на территории города Москвы (далее - гранты).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Гранты предоставляются Комитетом общественных связей и молодежной политики города Москвы (далее - Комитет) за счет бюджетных ассигнований, предусмотренных Комитету законом города Москвы о бюджете города Москвы на соответствующий финансовый год и плановый период на указанные цели.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Москвы от 16.04.2019 N 370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16.04.2019 N 370-ПП)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Гранты предоставляются в целях поддержки инициатив СО НКО и реализации лучших проектов СО НКО по направлениям, соответствующим видам деятельности, установленным </w:t>
      </w:r>
      <w:hyperlink w:history="0" r:id="rId2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</w:t>
      </w:r>
      <w:hyperlink w:history="0" r:id="rId23" w:tooltip="Закон г. Москвы от 12.07.2006 N 38 (ред. от 13.10.2021)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статьей 5.1</w:t>
        </w:r>
      </w:hyperlink>
      <w:r>
        <w:rPr>
          <w:sz w:val="20"/>
        </w:rPr>
        <w:t xml:space="preserve"> Закона города Москвы от 12 июля 2006 г. N 38 "О взаимодействии органов государственной власти города Москвы с негосударственными некоммерческими организациями" (далее - Проект).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Проектом понимается комплекс взаимосвязанных мероприятий, направленных на решение конкретной актуальной социальной проблемы с достижением социально значимого результата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Гранты предоставляются по итогам проведения конкурсного отбора заявок СО НКО для предоставления грантов (далее - конкурс) на основании результатов их рассмотрения Экспертным советом при Комитете общественных связей и молодежной политики города Москвы (далее - Экспертный совет) и Конкурсной комиссией по отбору заявок социально ориентированных некоммерческих организаций для предоставления грантов при Комитете общественных связей и молодежной политики города Москвы (далее - Конкурсная комиссия).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Москвы от 16.04.2019 </w:t>
      </w:r>
      <w:hyperlink w:history="0" r:id="rId25" w:tooltip="Постановление Правительства Москвы от 16.04.2019 N 370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N 370-ПП</w:t>
        </w:r>
      </w:hyperlink>
      <w:r>
        <w:rPr>
          <w:sz w:val="20"/>
        </w:rPr>
        <w:t xml:space="preserve">, от 18.04.2023 </w:t>
      </w:r>
      <w:hyperlink w:history="0" r:id="rId26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N 691-ПП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Размер гранта, предоставляемый СО НКО, не может превышать 5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гранта, предоставляемый СО НКО, зарегистрированным в качестве юридического лица менее 12 полных месяцев на дату начала приема заявок для предоставления грантов (далее - заявка), не может превышать 500 тыс.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28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Конкурс объявляется по номинациям, утверждаемым Комитетом.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Утратил силу. - </w:t>
      </w:r>
      <w:hyperlink w:history="0" r:id="rId30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02.06.2020 N 738-ПП.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Участники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Участниками конкурса могут быть СО НКО, зарегистрированные в качестве юридического лица и налогоплательщика на территории города Москвы, осуществляющие деятельность на территории города Москвы в соответствии со своими учредительными документами по видам деятельности, предусмотренным </w:t>
      </w:r>
      <w:hyperlink w:history="0" r:id="rId3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</w:t>
      </w:r>
      <w:hyperlink w:history="0" r:id="rId32" w:tooltip="Закон г. Москвы от 12.07.2006 N 38 (ред. от 13.10.2021)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статьей 5.1</w:t>
        </w:r>
      </w:hyperlink>
      <w:r>
        <w:rPr>
          <w:sz w:val="20"/>
        </w:rPr>
        <w:t xml:space="preserve"> Закона города Москвы от 12 июля 2006 г. N 38 "О взаимодействии органов государственной власти города Москвы с негосударственными некоммерческими организациями".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 участию в конкурсе не допускаются: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Государственные и муниципальные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Государственные корпорации и компании.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Общественные объединения, являющиеся политическими партиями.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Общественные объединения, не зарегистрированные в качестве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Потребительские кооперативы, товарищества собственников жилья, садоводческие, огороднические и дачные некоммерческие объединения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СО НКО, имеющие на день подачи заявки нарушения обязательств по договорам, заключенным с Комитетом по результатам конкурсов, проведенных в течение двух лет подряд, предшествующих дню подачи заявки, направленных на поддержку СО НКО за счет средств бюджета города Москвы на реализацию Проектов, в том числе обязательств по своевременному представлению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СО НКО, имеющие на день подачи заявки ограничения на участие в конкурсе, предусмотренные настоящим Порядком и установленные в связи с признанием использования ранее направленных на поддержку СО НКО средств бюджета города Москвы на реализацию Проекта и (или) хода реализации Проекта нерезультативным.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СО НКО, являющиеся иностранными юридическими лицами.</w:t>
      </w:r>
    </w:p>
    <w:p>
      <w:pPr>
        <w:pStyle w:val="0"/>
        <w:jc w:val="both"/>
      </w:pPr>
      <w:r>
        <w:rPr>
          <w:sz w:val="20"/>
        </w:rPr>
        <w:t xml:space="preserve">(п. 2.2.8 введен </w:t>
      </w:r>
      <w:hyperlink w:history="0" r:id="rId34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СО НКО, сведения о которых включены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(п. 2.2.9 введен </w:t>
      </w:r>
      <w:hyperlink w:history="0" r:id="rId35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2.2.10. СО НКО, сведения о которых включены в перечень организаций и физических лиц, в отношении которых имеются сведения об их причастности к экстремистской деятельности или терроризму, перечень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(п. 2.2.10 введен </w:t>
      </w:r>
      <w:hyperlink w:history="0" r:id="rId36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участникам конкурса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7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</w:t>
      </w:r>
    </w:p>
    <w:p>
      <w:pPr>
        <w:pStyle w:val="0"/>
        <w:jc w:val="center"/>
      </w:pPr>
      <w:r>
        <w:rPr>
          <w:sz w:val="20"/>
        </w:rPr>
        <w:t xml:space="preserve">от 18.04.2023 N 691-ПП)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 участию в конкурсе допускаются СО НКО, соответствующие следующим требованиям (далее - соискатели гранта):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Регистрация соискателя гранта в качестве юридического лица на день подачи заявки не менее 6 полных месяцев.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Отсутствие на день подачи заявки проведения в отношении соискателя гранта процедур реорганизации (за исключением реорганизации в форме присоединения к соискателю гранта другого юридического лица), ликвидации, банкротства, приостановления деятельности в порядке, предусмотренном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3.1.2 в ред. </w:t>
      </w:r>
      <w:hyperlink w:history="0" r:id="rId39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Отсутствие политических партий среди учредителей соискателя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Отсутствие у соискателя гранта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размере, превышающем одну тысячу рублей, на день подачи заявки.</w:t>
      </w:r>
    </w:p>
    <w:p>
      <w:pPr>
        <w:pStyle w:val="0"/>
        <w:jc w:val="both"/>
      </w:pPr>
      <w:r>
        <w:rPr>
          <w:sz w:val="20"/>
        </w:rPr>
        <w:t xml:space="preserve">(п. 3.1.4 в ред. </w:t>
      </w:r>
      <w:hyperlink w:history="0" r:id="rId40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Отсутствие на день подачи заявки нарушений со стороны соискателя гранта по договорам, заключенным с Комитетом по результатам конкурсов, проведенных в течение двух лет подряд, предшествующих дню подачи заявки, в том числе обязательств по своевременному представлению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Утратил силу. - </w:t>
      </w:r>
      <w:hyperlink w:history="0" r:id="rId41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02.06.2020 N 738-ПП.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Неполучение на день подачи заявки соискателем гранта средств из бюджета города Москвы в соответствии с иными нормативными правовыми актами на цели, установленные настоящим Порядком.</w:t>
      </w:r>
    </w:p>
    <w:p>
      <w:pPr>
        <w:pStyle w:val="0"/>
        <w:jc w:val="both"/>
      </w:pPr>
      <w:r>
        <w:rPr>
          <w:sz w:val="20"/>
        </w:rPr>
        <w:t xml:space="preserve">(п. 3.1.7 введен </w:t>
      </w:r>
      <w:hyperlink w:history="0" r:id="rId42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Утратил силу. - </w:t>
      </w:r>
      <w:hyperlink w:history="0" r:id="rId43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02.06.2020 N 738-ПП.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Функции Комитета, Экспертного совета</w:t>
      </w:r>
    </w:p>
    <w:p>
      <w:pPr>
        <w:pStyle w:val="2"/>
        <w:jc w:val="center"/>
      </w:pPr>
      <w:r>
        <w:rPr>
          <w:sz w:val="20"/>
        </w:rPr>
        <w:t xml:space="preserve">и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целях организации проведения конкурса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Издает приказ об объявлении конкурса, определяет сроки приема заявок, утверждает номинации конкурса, форму заявки и форму договора о предоставлении гранта, определяет порядок расчета размера грантов и (или) методику распределения грантов между получателями грантов, удельный вес критериев, порядок и сроки оценки заявок, максимальный срок реализации Проектов.</w:t>
      </w:r>
    </w:p>
    <w:p>
      <w:pPr>
        <w:pStyle w:val="0"/>
        <w:jc w:val="both"/>
      </w:pPr>
      <w:r>
        <w:rPr>
          <w:sz w:val="20"/>
        </w:rPr>
        <w:t xml:space="preserve">(п. 4.1.1 в ред. </w:t>
      </w:r>
      <w:hyperlink w:history="0" r:id="rId44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Издает приказ об утверждении положений об Экспертном совете и Конкурсной комиссии, утверждает персональный состав Экспертного совета и Конкурсной комиссии, назначает председателей Экспертного совета и Конкурсной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Утратил силу. - </w:t>
      </w:r>
      <w:hyperlink w:history="0" r:id="rId46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02.06.2020 N 738-ПП.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Обеспечивает работу Экспертного совета 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Объявляет о проведении конкурса путем размещения объявления о проведении конкурса в автоматизированной информационной системе "Душевная Москва" (далее - Информационная система) и на едином портале бюджетной системы Российской Федерации в информационно-телекоммуникационной сети Интернет (далее - единый портал).</w:t>
      </w:r>
    </w:p>
    <w:p>
      <w:pPr>
        <w:pStyle w:val="0"/>
        <w:jc w:val="both"/>
      </w:pPr>
      <w:r>
        <w:rPr>
          <w:sz w:val="20"/>
        </w:rPr>
        <w:t xml:space="preserve">(п. 4.1.5 в ред. </w:t>
      </w:r>
      <w:hyperlink w:history="0" r:id="rId47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Утратил силу. - </w:t>
      </w:r>
      <w:hyperlink w:history="0" r:id="rId48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18.04.2023 N 691-ПП.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Организует консультирование по вопросам подготовки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Организует прием и регистрацию заявок.</w:t>
      </w:r>
    </w:p>
    <w:p>
      <w:pPr>
        <w:pStyle w:val="0"/>
        <w:jc w:val="both"/>
      </w:pPr>
      <w:r>
        <w:rPr>
          <w:sz w:val="20"/>
        </w:rPr>
        <w:t xml:space="preserve">(п. 4.1.8 в ред. </w:t>
      </w:r>
      <w:hyperlink w:history="0" r:id="rId49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Осуществляет проверку соответствия поданных заявок требованиям настоящего Порядка и объявления о проведении конкурса, публикует список СО НКО, допущенных к участию в конкурсе.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Передает заявки на рассмотрение Экспертного совета 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4.1.11. Утратил силу. - </w:t>
      </w:r>
      <w:hyperlink w:history="0" r:id="rId51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02.06.2020 N 738-ПП.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4.1.12. Предоставляет членам Конкурсной комиссии информацию об уровне и качестве исполнения СО НКО, заявки которых допущены до участия в конкурсе, обязательств по ранее заключенным с Комитетом договорам о предоставлении средств из бюджета города Москвы на реализацию Проектов, а также информацию о взаимодействии с данными СО НКО в процессе реализации Проектов за счет средств, предоставленных из бюджета города Москвы по результатам конкурсов, проведенных в течение двух лет подряд, предшествующих дню подачи заявки, направленных на поддержку СО НКО за счет средств бюджета города Москвы на реализацию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4.1.13. На основании решения Конкурсной комиссии издает приказ, содержащий список СО НКО - победителей конкурса и наименования Проектов с указанием размеров предоставляемых грантов.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4.1.14. Заключает договоры с победителями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4.1.15. Ведет в электронном формате реестр договоров о предоставлении грантов и получателей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4.1.16. Осуществляет контроль за соблюдением условий, целей и порядка предоставления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4.1.17. Проводит мониторинг хода реализации Проектов и оценку результативности использования грантов и реализации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4.1.18. Устанавливает отсутствие конфликта интересов, в том числе личной заинтересованности членов Экспертного совета в результатах конкурса на основании личных заявлений от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4.1.19. Осуществляет иные функции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целях организации проведения конкурса и предоставления грантов Экспертный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Назначает экспертов - членов Экспертного совета для рассмотрения и оценки каждой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Осуществляет оценку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Формирует и передает в Комитет списки заявок с указанием присвоенных баллов и рекомендуемых размеров грантов.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целях организации проведения конкурса и предоставления грантов Конкурсная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Анализирует и в установленных настоящим Порядком случаях повторно оценивает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Определяет минимальную сумму баллов, необходимую для предоставления гранта.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Определяет победителей конкурса и размеры предоставляемых им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Осуществляет иные функции в соответствии с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формирования Экспертного совета</w:t>
      </w:r>
    </w:p>
    <w:p>
      <w:pPr>
        <w:pStyle w:val="2"/>
        <w:jc w:val="center"/>
      </w:pPr>
      <w:r>
        <w:rPr>
          <w:sz w:val="20"/>
        </w:rPr>
        <w:t xml:space="preserve">и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Экспертный совет формируется Комитетом из числа представителей органов государственной власти, некоммерческих организаций, экспертного сообщества, руководителей образовательных, научных и иных организаций и учреждений, представителей бизнес-сообщества, реализующих проекты корпоративной социальной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 кандидату в члены Экспертного совета предъявляются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Гражданство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Наличие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Наличие опыта работы в сфере поддержки и оценки деятельности СО НКО или опыта профильной работы в предметной области номинаций конкурса.</w:t>
      </w:r>
    </w:p>
    <w:p>
      <w:pPr>
        <w:pStyle w:val="0"/>
        <w:jc w:val="both"/>
      </w:pPr>
      <w:r>
        <w:rPr>
          <w:sz w:val="20"/>
        </w:rPr>
        <w:t xml:space="preserve">(п. 5.2.3 в ред. </w:t>
      </w:r>
      <w:hyperlink w:history="0" r:id="rId55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Информация о составе Экспертного совета является открытой и размещается в Информационной системе.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Информация о распределении Проектов между экспертами для проведения оценки является конфиденциальной.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наличия конфликта интересов эксперт в срок не позднее двух рабочих дней со дня назначения его для проведения оценки заявок уведомляет об этом председателя Экспертного совета и Комитет путем направления заявления о наличии конфликта интересов. При этом эксперт отстраняется от оценки заявки, в отношении которой возник конфликт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Конкурсная комиссия формируется Комитетом из числа представителей органов государственной власти, некоммерческих организаций, экспертного сообщества, руководителей образовательных, научных и иных организаций и учреждений, представителей бизнес-сообщества, реализующих проекты корпоративной социальной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Член Конкурсной комиссии обязан уведомить о возникшем конфликте интересов или возможности его возникновения председателя Конкурсной комиссии и Комитет. При этом член Конкурсной комиссии лишается права голосования при обсуждении вопросов, в отношении которых возник конфликт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состав Конкурсной комиссии не могут входить члены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Информация о составе Конкурсной комиссии является открытой и размещается в Информационной системе.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представления заявок и допуска</w:t>
      </w:r>
    </w:p>
    <w:p>
      <w:pPr>
        <w:pStyle w:val="2"/>
        <w:jc w:val="center"/>
      </w:pPr>
      <w:r>
        <w:rPr>
          <w:sz w:val="20"/>
        </w:rPr>
        <w:t xml:space="preserve">до участия в конкурсе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8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</w:t>
      </w:r>
    </w:p>
    <w:p>
      <w:pPr>
        <w:pStyle w:val="0"/>
        <w:jc w:val="center"/>
      </w:pPr>
      <w:r>
        <w:rPr>
          <w:sz w:val="20"/>
        </w:rPr>
        <w:t xml:space="preserve">от 18.04.2023 N 691-ПП)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Объявление о проведении конкурса размещается в Информационной системе и на едином портале в срок не позднее 30 календарных дней до дня начала приема заявок и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Сроки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6.1.2. Срок приема заявок, который не может составлять менее 14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6.1.3. Наименование, местонахождение, почтовый адрес, адрес электронной почты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6.1.4. Страница сайта Информационной системы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6.1.5. Номинации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6.1.6. Максимальный срок реализации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6.1.7. Требования к соискателям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6.1.8. Порядок подачи, отзыва заявок, форма заявки и требования к ее содержанию.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6.1.9. Правила рассмотрения и оценки заявок, удельный вес критериев оценки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6.1.10. Сроки и порядок предоставления соискателям гранта разъяснений положений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6.1.11. Сроки заключения договоров о предоставлении гранта и условия признания соискателя гранта, в отношении которого принято решение о предоставлении гранта, уклонившимся от заключения договора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6.1.12. Сроки размещения информации о результатах конкурса в Информационной системе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Для участия в конкурсе соискатель гранта представляет в Комитет посредством личного кабинета в Информационной системе заявку с входящими в ее состав документами, указанными в пункте 6.4 настоящего Порядка, в форме электронных образов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Соискателем гранта в рамках одного конкурса представляется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Заявки, поступившие после указанных в объявлении о проведении конкурса даты и времени окончания приема заявок, не допускаются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В состав подаваемой заявки включаются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6.4.1. Проект, составленный по форме, утвержденной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6.4.2. Копии учредительных документов соискателя гранта, заверенные соискателем гранта и печатью соискателя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6.4.3. Копия документа, подтверждающего полномочия руководителя соискателя гранта и (или) иного лица на осуществление действий от имени соискателя гранта (нотариально заверенная копия или копия, заверенная соискателем гранта и печатью соискателя гранта).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6.4.4. Документы, подтверждающие наличие у соискателя гранта лицензий, патентов и иных разрешений (копии указанных документов, заверенные соискателем гранта и печатью соискателя гранта, либо выписка из реестра лицензий), - при оказании услуг (выполнении работ) в рамках реализации Проекта, требующих в соответствии с законодательством Российской Федерации наличия соответствующего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6.4.5. Гарантийное письмо о непроведении на день подачи заявки в отношении соискателя гранта процедур реорганизации (за исключением реорганизации в форме присоединения к соискателю гранта другого юридического лица), ликвидации, банкротства, приостановления деятельности в порядке, предусмотренном законодательством Российской Федерации, об отсутствии политических партий среди учредителей, о неполучении на день подачи заявки соискателем гранта средств из бюджета города Москвы в соответствии с иными нормативными правовыми актами на цели, установленные настоящим Порядком, подписанное соискателем гранта и заверенное печатью соискателя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6.4.6. 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В рамках межведомственного взаимодействия Комитетом самостоятельно запрашиваются и (или) проверяются (получаются) в открытых источниках: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6.5.1. Выписка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6.5.2. Сведения об отсутствии или наличии у соискателя гранта на день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 не более одной тысячи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6.5.3. Сведения, содержащиеся в реестре иностранных агентов, или информация об отсутствии сведений о соискателе гранта в указанном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6.5.4. 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терроризму, и перечня организаций и физических лиц, в отношении которых имеются сведения об их причастности к распространению оружия массового уничтожения, или информация об отсутствии сведений о соискателе гранта в указанных перечнях.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Соискатель гранта вправе представить документы, указанные в пунктах 6.5.1, 6.5.3 и 6.5.4 настоящего Порядка, по собственной инициативе. При этом выписка из единого государственного реестра юридических лиц должна быть получена не ранее чем за 30 календарных дней до дня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Соискатель гранта вправе по собственной инициативе представить в составе подаваемой заявки видеопрезентацию Проекта, а также копии документов, подтверждающих наличие имущества и необходимых материально-технических ресурсов, в том числе на условиях аренды, для подготовки и проведения мероприятий Проекта, дополнительные материалы (документы, свидетельствующие о профессиональной компетенции специалистов, задействованных в реализации Проекта, документы, подтверждающие опыт соискателя гранта в сфере разработки и реализации социальных проектов, рекомендательные письма и другие материалы), заверенные соискателем гранта и печатью соискателя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Соискатель гранта вправе отозвать поданную заявку до дня окончания срока приема заявок, указанного в объявлении о проведении конкурса, на основании заявления, представляемого в Комитет посредством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Комитет в срок не позднее 15 рабочих дней со дня окончания приема заявок проводит проверку соответствия заявок требованиям, установленным настоящим Порядком и объявлением о проведении конкурса, а также проверку соответствия соискателей гранта требованиям, установленным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Основаниями для отказа в участии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6.10.1. Несоответствие заявки требованиям, установленным настоящим Порядком и (или) объявлением о проведении конкурса, в том числе требованиям к комплектности.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6.10.2. Несоответствие соискателя гранта требованиям, установленным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6.10.3. Наличие в заявке недостоверных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Комитет в срок не позднее 20 рабочих дней со дня окончания срока приема заявок утверждает правовым актом Комитета и размещает в Информационной системе перечень соискателей гранта, заявки которых допущены до участия в конкурсе, и перечень соискателей гранта, заявки которых не допущены до участия в конкурсе, с указанием причин такого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Комитет в срок не позднее двух рабочих дней со дня размещения в Информационной системе перечней, предусмотренных пунктом 6.11 настоящего Порядка, передает заявки, допущенные до участия в конкурсе, на рассмотрение Экспертного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Независимая оценка заявок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Экспертный совет проводит независимую оценку заявок, допущенных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каждой заявки осуществляется тремя экспертами.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Заявки оцениваются экспертами в срок, определенный Комитетом, в соответствии со следующими критериями оценки: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7.2.1. Актуальность и социальная значимость - соответствие проекта актуальным социальным проблемам.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7.2.2. Логичность - соответствие мероприятий проекта его целям, задачам, ожидаемым результатам и срокам.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7.2.3. Уникальность - использование нового нестандартного решения социальной проблемы и (или) проведение мероприятий с уникальными характеристиками.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7.2.4. Эффективность и обоснованность - соотношение планируемых расходов на реализацию проекта и его ожидаемых результатов, а также наличие экономической обоснованности затрат, необходимых для успешной и полной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7.2.5. Реалистичность - наличие достижимых и измеримых количественных и качественных результатов при заявленных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7.2.6. Масштабность - территориальный охват реализации проекта в пределах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7.2.7. Компетентность - наличие опыта организации и (или) профессиональных компетенций членов команды в соответствующем направлении.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7.2.8. Публичность - наличие информации об организации в информационно-телекоммуникационной сети Интернет и (или) освещение деятельности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7.2.9. Устойчивость - финансовая стабильность и перспективы развития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7.2.10. Вовлеченность - доля целевой аудитории, вовлеченной в проект от общего количества представителей целевой аудитории.</w:t>
      </w:r>
    </w:p>
    <w:p>
      <w:pPr>
        <w:pStyle w:val="0"/>
        <w:jc w:val="both"/>
      </w:pPr>
      <w:r>
        <w:rPr>
          <w:sz w:val="20"/>
        </w:rPr>
        <w:t xml:space="preserve">(п. 7.2 в ред. </w:t>
      </w:r>
      <w:hyperlink w:history="0" r:id="rId60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7.2(1). Каждый критерий оценки, указанный в </w:t>
      </w:r>
      <w:hyperlink w:history="0" w:anchor="P207" w:tooltip="7.2. Заявки оцениваются экспертами в срок, определенный Комитетом, в соответствии со следующими критериями оценки:">
        <w:r>
          <w:rPr>
            <w:sz w:val="20"/>
            <w:color w:val="0000ff"/>
          </w:rPr>
          <w:t xml:space="preserve">пункте 7.2</w:t>
        </w:r>
      </w:hyperlink>
      <w:r>
        <w:rPr>
          <w:sz w:val="20"/>
        </w:rPr>
        <w:t xml:space="preserve"> настоящего Порядка, оценивается каждым экспертом по десятибалльной шкале, и баллы выставляются от 0 до 10 без дробных величин.</w:t>
      </w:r>
    </w:p>
    <w:p>
      <w:pPr>
        <w:pStyle w:val="0"/>
        <w:jc w:val="both"/>
      </w:pPr>
      <w:r>
        <w:rPr>
          <w:sz w:val="20"/>
        </w:rPr>
        <w:t xml:space="preserve">(п. 7.2(1) введен </w:t>
      </w:r>
      <w:hyperlink w:history="0" r:id="rId61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Москвы от 02.06.2020 N 738-ПП; в ред. </w:t>
      </w:r>
      <w:hyperlink w:history="0" r:id="rId62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В ходе оценки заявок каждый эксперт составляет заключение, которое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7.3.1. Общий балл, который исчисляется путем сложения баллов, выставленных экспертом по каждому критерию оценки заявок, умноженных на удельный вес данного критерия от общей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7.3.2. Письменный комментарий, в котором должна быть обоснована целесообразность предоставления гранта, указаны его рекомендуемый размер с учетом затрат, заявленных и обоснованных в смете на реализацию Проекта, а также предложения по сокращению размера гранта, если запрашиваемый размер гранта, по мнению эксперта, является завышенным.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Утратил силу. - </w:t>
      </w:r>
      <w:hyperlink w:history="0" r:id="rId63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02.06.2020 N 738-ПП.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Для каждой заявки Экспертным советом определяется средний балл и рекомендуемый размер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Средний балл определяется как среднее арифметическое значений баллов, присвоенных заявке каждым экспертом, оценивавшим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Итоговые суммы баллов, присвоенные заявкам, округляются по правилам математического округления чисел до сотых долей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Рекомендуемый размер гранта по каждой заявке определяется как среднее арифметическое размеров грантов, указанных каждым экспертом.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Итоговые суммы рекомендуемых грантов округляются по правилам математического округления чисел до десятков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Результаты независимой оценки заявок Экспертным советом оформляются протоколом. Неотъемлемой частью протокола являются списки заявок с указанием средних баллов и рекомендуемых размеров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порядковый номер присваивается заявке, набравшей наибольший средний балл. Последующие порядковые номера присваиваются заявкам в порядке уменьшения среднего балла.</w:t>
      </w:r>
    </w:p>
    <w:p>
      <w:pPr>
        <w:pStyle w:val="0"/>
        <w:jc w:val="both"/>
      </w:pPr>
      <w:r>
        <w:rPr>
          <w:sz w:val="20"/>
        </w:rPr>
        <w:t xml:space="preserve">(п. 7.6 в ред. </w:t>
      </w:r>
      <w:hyperlink w:history="0" r:id="rId64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Протокол независимой оценки заявок подписывается председателем Экспертного совета и передается в Комитет в срок не позднее трех рабочих дней со дня завершения независимой оценки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Порядок подведения итогов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Комитет в срок не позднее трех рабочих дней со дня получения протокола независимой оценки заявок передает его на рассмотрение Конкурсной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Конкурсная комиссия осуществляет подведение итогов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Конкурсной комиссии проводится в срок не позднее 20 рабочих дней со дня передачи на рассмотрение Конкурсной комиссии протокола независимой оценки заявок и информации, указанной в </w:t>
      </w:r>
      <w:hyperlink w:history="0" w:anchor="P247" w:tooltip="8.6. Конкурсная комиссия принимает решение в отношении соискателя гранта об уменьшении ему среднего балла, присвоенного Экспертным советом, в пределах до 20 процентов в случае поступления от Комитета информации о низкой результативности и (или) низком качестве реализации соискателем гранта Проектов за счет средств, предоставленных ему из бюджета города Москвы по результатам конкурсов, проведенных в течение двух лет подряд, предшествующих дню подачи заявки, направленных на поддержку СО НКО за счет средств...">
        <w:r>
          <w:rPr>
            <w:sz w:val="20"/>
            <w:color w:val="0000ff"/>
          </w:rPr>
          <w:t xml:space="preserve">пункте 8.6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Конкурсная комиссия рассматривает каждую заявку, средний балл и рекомендуемый Экспертным советом размер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Решения Конкурсной комиссии принимаются абсолютным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В случае несогласия Конкурсной комиссии с рекомендациями Экспертного совета она принимает решение о повторной оценке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повторной оценки заявки Конкурсная комиссия принимает решение об уменьшении либо увеличении среднего балла и (или) размера гранта в пределах до 20 процентов среднего балла, присвоенного Экспертным советом, и в пределах до 20 процентов размера гранта, рекомендованного Экспертным советом.</w:t>
      </w:r>
    </w:p>
    <w:bookmarkStart w:id="247" w:name="P247"/>
    <w:bookmarkEnd w:id="2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Конкурсная комиссия принимает решение в отношении соискателя гранта об уменьшении ему среднего балла, присвоенного Экспертным советом, в пределах до 20 процентов в случае поступления от Комитета информации о низкой результативности и (или) низком качестве реализации соискателем гранта Проектов за счет средств, предоставленных ему из бюджета города Москвы по результатам конкурсов, проведенных в течение двух лет подряд, предшествующих дню подачи заявки, направленных на поддержку СО НКО за счет средств бюджета города Москвы на реализацию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По результатам рассмотрения заявок Конкурсная комиссия формирует рейтинговый список соискателей грантов с указанием итоговых баллов и размеров грантов.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8.8. Соискатель гранта, заявка которого набрала наибольшую итоговую сумму баллов, получает наибольший рейтинговый (наименьший порядковый) номер. Последующие рейтинговые номера получают соискатели грантов, заявки которых набрали итоговые суммы баллов в порядке уменьшения итоговой суммы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8.9. В случае если нескольким заявкам присвоена равная итоговая сумма баллов, более высокий рейтинговый (меньший порядковый) номер присваивается соискателю гранта, заявка которого подана в более раннюю дату, а при совпадении дат - в более раннее время.</w:t>
      </w:r>
    </w:p>
    <w:p>
      <w:pPr>
        <w:pStyle w:val="0"/>
        <w:jc w:val="both"/>
      </w:pPr>
      <w:r>
        <w:rPr>
          <w:sz w:val="20"/>
        </w:rPr>
        <w:t xml:space="preserve">(п. 8.9 в ред. </w:t>
      </w:r>
      <w:hyperlink w:history="0" r:id="rId69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8.10. Победителями конкурса признаются соискатели грантов, заявки которых заняли первое и последующие места в рейтинге соискателей грантов и набрали итоговую сумму баллов, равную или превышающую минимальную сумму баллов, необходимую для предоставления гранта, исходя из объема бюджетных ассигнований, предусмотренных Комитету законом города Москвы о бюджете города Москвы на соответствующий финансовый год и плановый период на предоставление грантов.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8.11. Соискатели грантов, заявкам которых присвоена итоговая сумма баллов, которая меньше минимальной суммы баллов, необходимой для предоставления гранта, не могут быть признаны победителями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8.12. Результаты рассмотрения заявок Конкурсной комиссией оформляются протоколом Конкурсной комиссии. Комитет в срок не позднее двух рабочих дней со дня подписания протокола Конкурсной комиссии принимает решение о предоставлении грантов и их размерах, оформляемое правовым актом Комитета.</w:t>
      </w:r>
    </w:p>
    <w:p>
      <w:pPr>
        <w:pStyle w:val="0"/>
        <w:jc w:val="both"/>
      </w:pPr>
      <w:r>
        <w:rPr>
          <w:sz w:val="20"/>
        </w:rPr>
        <w:t xml:space="preserve">(п. 8.12 в ред. </w:t>
      </w:r>
      <w:hyperlink w:history="0" r:id="rId71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8.13. Информация о результатах конкурса размещается на едином портале и в Информационной системе в срок не позднее 5 рабочих дней со дня принятия правового акта Комитета.</w:t>
      </w:r>
    </w:p>
    <w:p>
      <w:pPr>
        <w:pStyle w:val="0"/>
        <w:jc w:val="both"/>
      </w:pPr>
      <w:r>
        <w:rPr>
          <w:sz w:val="20"/>
        </w:rPr>
        <w:t xml:space="preserve">(п. 8.13 в ред. </w:t>
      </w:r>
      <w:hyperlink w:history="0" r:id="rId72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8.14. Комитет в срок не позднее 35 рабочих дней со дня подписания протокола Конкурсной комиссии размещает в Информационной системе краткие сведения о Проектах победителей конкурса.</w:t>
      </w:r>
    </w:p>
    <w:p>
      <w:pPr>
        <w:pStyle w:val="0"/>
        <w:jc w:val="both"/>
      </w:pPr>
      <w:r>
        <w:rPr>
          <w:sz w:val="20"/>
        </w:rPr>
        <w:t xml:space="preserve">(п. 8.14 в ред. </w:t>
      </w:r>
      <w:hyperlink w:history="0" r:id="rId73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Порядок предоставления и использования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Предоставление гранта осуществляется на основании договора о предоставлении гранта (далее - договор), заключенного между победителем конкурса и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договора, а также дополнительных соглашений к нему, предусматривающих внесение изменений в договор или его расторжение, утверждаются Комитетом в соответствии с типовой формой, утвержденной Департаментом финансов города Москвы, и размещаются в Информационной системе.</w:t>
      </w:r>
    </w:p>
    <w:p>
      <w:pPr>
        <w:pStyle w:val="0"/>
        <w:jc w:val="both"/>
      </w:pPr>
      <w:r>
        <w:rPr>
          <w:sz w:val="20"/>
        </w:rPr>
        <w:t xml:space="preserve">(п. 9.1 в ред. </w:t>
      </w:r>
      <w:hyperlink w:history="0" r:id="rId74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Для заключения договора победитель конкурса в срок не позднее 14 рабочих дней со дня размещения результатов конкурса в Информационной системе представляет в Комитет посредством личного кабинета в Информационной системе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9.2.1. Копии документов, подтверждающих полномочия руководителя победителя конкурса и (или) иного лица на осуществление действий от имени победителя конкурса, а также главного бухгалтера либо лица, осуществляющего ведение бухгалтерского учета (нотариально заверенная копия или копия, заверенная победителем конкурса и печатью победителя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9.2.2. Копию выписки (справки) из банка об отсутствии расчетных документов, принятых банком, но не оплаченных из-за недостаточности средств на счете победителя конкурса, а также об отсутствии ограничений на распоряжение счетом с указанием банковских реквизитов счета (копия, заверенная победителем конкурса и печатью победителя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9.2.3. Проект с изменениями в содержательной части и смете затрат на реализацию Проекта, отражающими размер предоставляемого гранта и учитывающими рекомендации экспертов, если такие рекомендации были даны экспертами при оценке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9.2.4. Согласие победителя конкурса на размещение в Информационной системе отчетов о выполнении условий, целей и порядка предоставления гранта, реализации мероприятий Проекта и достигнутых результатах.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9.2.5. Копию отчетности (с отметкой о принятии или отправке) за год, предшествующий году, в котором подана заявка, представленной победителем конкурса в соответствии с </w:t>
      </w:r>
      <w:hyperlink w:history="0" r:id="rId7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3 статьи 32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в Министерство юстиции Российской Федерации и его территориальные органы (для победителей конкурса, с даты регистрации которых в качестве юридического лица на день подачи заявки прошло 12 и более месяцев).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9.2.6. Согласие на обработку персональных данных.</w:t>
      </w:r>
    </w:p>
    <w:p>
      <w:pPr>
        <w:pStyle w:val="0"/>
        <w:jc w:val="both"/>
      </w:pPr>
      <w:r>
        <w:rPr>
          <w:sz w:val="20"/>
        </w:rPr>
        <w:t xml:space="preserve">(п. 9.2 в ред. </w:t>
      </w:r>
      <w:hyperlink w:history="0" r:id="rId76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Комитет в срок не позднее 25 рабочих дней со дня размещения результатов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9.3.1. Формирует договор в электронной форме в Информационной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9.3.2. Направляет посредством Информационной системы договор победителю конкурса для его подписания в срок не позднее 10 рабочих дней со дня получения договора в электронной форме в Информационной системе с применением усиленной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  <w:t xml:space="preserve">(п. 9.3 в ред. </w:t>
      </w:r>
      <w:hyperlink w:history="0" r:id="rId77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Комитет посредством автоматизированной системы управления городскими финансами города Москвы (далее - АСУ ГФ) подписывает договор в электронной форме с применением усиленной квалифицированной электронной подписи и направляет его в Департамент финансов города Москвы.</w:t>
      </w:r>
    </w:p>
    <w:p>
      <w:pPr>
        <w:pStyle w:val="0"/>
        <w:jc w:val="both"/>
      </w:pPr>
      <w:r>
        <w:rPr>
          <w:sz w:val="20"/>
        </w:rPr>
        <w:t xml:space="preserve">(п. 9.4 в ред. </w:t>
      </w:r>
      <w:hyperlink w:history="0" r:id="rId78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Победителю конкурса, не представившему в установленные сроки документы, указанные в </w:t>
      </w:r>
      <w:hyperlink w:history="0" w:anchor="P268" w:tooltip="9.2. Для заключения договора победитель конкурса в срок не позднее 14 рабочих дней со дня размещения результатов конкурса в Информационной системе представляет в Комитет посредством личного кабинета в Информационной системе следующие документы:">
        <w:r>
          <w:rPr>
            <w:sz w:val="20"/>
            <w:color w:val="0000ff"/>
          </w:rPr>
          <w:t xml:space="preserve">пункте 9.2</w:t>
        </w:r>
      </w:hyperlink>
      <w:r>
        <w:rPr>
          <w:sz w:val="20"/>
        </w:rPr>
        <w:t xml:space="preserve"> настоящего Порядка, или подписанный со своей стороны договор, грант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конкурса признается соискатель гранта, заявке которого в итоговом рейтинговом списке присвоен следующий порядковый номер за последним победителем конкурса. При этом размер предоставляемого гранта не может превышать размер гранта победителя конкурса, не подписавшего в установленный срок договор или не представившего документы, указанные в </w:t>
      </w:r>
      <w:hyperlink w:history="0" w:anchor="P268" w:tooltip="9.2. Для заключения договора победитель конкурса в срок не позднее 14 рабочих дней со дня размещения результатов конкурса в Информационной системе представляет в Комитет посредством личного кабинета в Информационной системе следующие документы:">
        <w:r>
          <w:rPr>
            <w:sz w:val="20"/>
            <w:color w:val="0000ff"/>
          </w:rPr>
          <w:t xml:space="preserve">пункте 9.2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направляет уведомление посредством Информационной системы или способом, подтверждающим его получение, соискателю гранта, заявке которого в итоговом рейтинговом списке присвоен следующий порядковый номер за последним победителем конкурса, о признании соискателя гранта победителем конкурса с указанием сроков предоставления документов, указанных в </w:t>
      </w:r>
      <w:hyperlink w:history="0" w:anchor="P268" w:tooltip="9.2. Для заключения договора победитель конкурса в срок не позднее 14 рабочих дней со дня размещения результатов конкурса в Информационной системе представляет в Комитет посредством личного кабинета в Информационной системе следующие документы:">
        <w:r>
          <w:rPr>
            <w:sz w:val="20"/>
            <w:color w:val="0000ff"/>
          </w:rPr>
          <w:t xml:space="preserve">пункте 9.2</w:t>
        </w:r>
      </w:hyperlink>
      <w:r>
        <w:rPr>
          <w:sz w:val="20"/>
        </w:rPr>
        <w:t xml:space="preserve"> настоящего Порядка, и подписания договора.</w:t>
      </w:r>
    </w:p>
    <w:p>
      <w:pPr>
        <w:pStyle w:val="0"/>
        <w:jc w:val="both"/>
      </w:pPr>
      <w:r>
        <w:rPr>
          <w:sz w:val="20"/>
        </w:rPr>
        <w:t xml:space="preserve">(п. 9.5 в ред. </w:t>
      </w:r>
      <w:hyperlink w:history="0" r:id="rId79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Грант перечисляется на указанный в договоре расчетный счет получателя гранта, открытый в кредитной организации, зарегистрированной на территории Российской Федерации, в срок не позднее 30 календарных дней со дня заключения договора.</w:t>
      </w:r>
    </w:p>
    <w:p>
      <w:pPr>
        <w:pStyle w:val="0"/>
        <w:jc w:val="both"/>
      </w:pPr>
      <w:r>
        <w:rPr>
          <w:sz w:val="20"/>
        </w:rPr>
        <w:t xml:space="preserve">(п. 9.6 в ред. </w:t>
      </w:r>
      <w:hyperlink w:history="0" r:id="rId80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Грант должен быть использован в сроки, предусмотренные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9.8. Не использованный в сроки, предусмотренные договором, остаток гранта подлежит возврату в бюджет города Москвы в срок не позднее 15 рабочих дней со дня окончания срока, установленного в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 За счет предоставленного гранта запрещается осуществлять следующие виды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9.9.1. Расходы, связанные с осуществлением приносящей доход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9.9.2. Расходы, связанные с осуществлением деятельности, не соответствующей видам деятельности, предусмотренным </w:t>
      </w:r>
      <w:hyperlink w:history="0" r:id="rId8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</w:t>
      </w:r>
      <w:hyperlink w:history="0" r:id="rId82" w:tooltip="Закон г. Москвы от 12.07.2006 N 38 (ред. от 13.10.2021)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статьей 5.1</w:t>
        </w:r>
      </w:hyperlink>
      <w:r>
        <w:rPr>
          <w:sz w:val="20"/>
        </w:rPr>
        <w:t xml:space="preserve"> Закона города Москвы от 12 июля 2006 г. N 38 "О взаимодействии органов государственной власти города Москвы с негосударственными некоммерческими организациями".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9.9.3. Расходы, связанные с поддержкой политических партий и избирательных кампаний.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9.9.4. Расходы, связанные с проведением митингов, демонстраций, пикетирований.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9.9.5. Утратил силу. - </w:t>
      </w:r>
      <w:hyperlink w:history="0" r:id="rId83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02.06.2020 N 738-ПП.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9.9.6. Расходы, связанные с поездками за пределы территории Российской Федерации (культурные, научные, учебные стажировки и поездки иного назначения).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9.9.7. Расходы по уплате неустойки, пени, штрафов.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9.9.8. Расходы, связанные с производством (реализацией) товаров, выполнением работ, оказанием услуг в рамках выполнения получателем гранта государственных или муниципальных контрактов, иных гражданско-правовых договоров.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9.9.9. Расходы на обеспечение текущей деятельности организации, не связанной с реализацией Проекта, включая заработную плату, выплату доходов в виде пособия по временной нетрудоспособности и в виде оплаты отпусков, аренду помещений, не используемых для реализации мероприятий Проекта, приобретение, ремонт и реконструкцию помещений, а также оплату коммунальных услуг, банковского обслуживания, услуг связи и системы электронного документооборота.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9.9.10. Расходы, связанные с оказанием гуманитарной и иной безвозмездной помощи, а также медицинской помощи в экстренной форме, если в Проекте не предусмотрено проведение иных мероприятий.</w:t>
      </w:r>
    </w:p>
    <w:p>
      <w:pPr>
        <w:pStyle w:val="0"/>
        <w:jc w:val="both"/>
      </w:pPr>
      <w:r>
        <w:rPr>
          <w:sz w:val="20"/>
        </w:rPr>
        <w:t xml:space="preserve">(п. 9.9.10 в ред. </w:t>
      </w:r>
      <w:hyperlink w:history="0" r:id="rId85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9.9.11. Расходы, связанные с изданием книг и другой полиграфической продукции, производством CD-дисков, разработкой интернет-сайтов, если в Проекте не предусмотрено проведение иных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9.9.12. Расходы, связанные с вручением премий, подарков, организацией чествований, предоставлением денежного вознаграждения.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9.9.13. Расходы, связанные с поездками (командировками, обучением) за пределы города Москвы, если эти поездки не требуются для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9.9.14. Расходы, связанные с приобретением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9.9.15. Расходы, связанные с оказанием финансовой помощи, а также предоставлением платных услуг гражданам и (или) юридическим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9.9.16. Расходы, связанные с транспортным обслуживанием работников СО НКО, не связанным с реализацией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9.9.17. Расходы, связанные с организацией и проведением деловых встреч, переговоров, рабочих совещаний с юридическими и физическими лицами (в том числе в неофициальной обстановке), включая организацию питания в рамках данных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9.9.18. Расходы по уплате налога на прибыль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9.9.19. Расходы по уплате налога на имущество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9.9.20. Расходы на приобретение алкогольной и табачной продукции, а также товаров, которые являются предметами роскоши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9.9.20 в ред. </w:t>
      </w:r>
      <w:hyperlink w:history="0" r:id="rId87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9.9.21. Непредвиденные расходы, в том числе в рамках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9.9.22. Расходы, связанные с приобретением иностранной валюты.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9.9.23. Иные расходы, не связанные с реализацией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 За счет предоставленного гранта получатель гранта вправе осуществлять следующие виды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9.10.1. Утратил силу. - </w:t>
      </w:r>
      <w:hyperlink w:history="0" r:id="rId88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02.06.2020 N 738-ПП.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9.10.2. Расходы по оплате труда работников социально ориентированной некоммерческой организации и специалистов, в том числе привлеченных на основании гражданско-правовых договоров, задействованных в реализации Проекта, включая начисления на оплату труда, в размере не более чем 30 процентов от размера предоставляемого гранта.</w:t>
      </w:r>
    </w:p>
    <w:p>
      <w:pPr>
        <w:pStyle w:val="0"/>
        <w:jc w:val="both"/>
      </w:pPr>
      <w:r>
        <w:rPr>
          <w:sz w:val="20"/>
        </w:rPr>
        <w:t xml:space="preserve">(п. 9.10.2 в ред. </w:t>
      </w:r>
      <w:hyperlink w:history="0" r:id="rId89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9.10.3. Расходы по оплате услуг сторонних организаций в рамках реализации Проекта (оплата товаров, работ, услуг, в том числе транспортные расходы).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9.10.4. Расходы на арендную плату за пользование помещениями, используемыми в целях и в период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9.10.5. Утратил силу. - </w:t>
      </w:r>
      <w:hyperlink w:history="0" r:id="rId90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02.06.2020 N 738-ПП.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9.10.6. Расходы на арендную плату за пользование оборудованием, используемым в целях и в период выполнения мероприятий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9.11. Получатель гранта обязан обеспечить на срок действия договора размещение на своем сайте (при его наличии) и (или) страницах в социальных сетях в информационно-телекоммуникационной сети Интернет информации о том, что мероприятия Проекта осуществляются им за счет средств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информации производится в соответствии с рекомендациями Комитета и по предварительному согласованию с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обязан во всех случаях размещения информации о результатах, достигнутых в рамках реализации Проекта, по предварительному согласованию с Комитетом сопровождать указанные материалы информацией о том, что соответствующие результаты достигнуты за счет средств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9.12. Показателями результативности использования гранта является реализация мероприятий, определенных в Проекте. Значение показателей результативности устанавливается в договоре.</w:t>
      </w:r>
    </w:p>
    <w:p>
      <w:pPr>
        <w:pStyle w:val="0"/>
        <w:jc w:val="both"/>
      </w:pPr>
      <w:r>
        <w:rPr>
          <w:sz w:val="20"/>
        </w:rPr>
        <w:t xml:space="preserve">(п. 9.12 введен </w:t>
      </w:r>
      <w:hyperlink w:history="0" r:id="rId91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Москвы от 18.04.2023 N 691-ПП)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Порядок осуществления контроля за соблюдением условий,</w:t>
      </w:r>
    </w:p>
    <w:p>
      <w:pPr>
        <w:pStyle w:val="2"/>
        <w:jc w:val="center"/>
      </w:pPr>
      <w:r>
        <w:rPr>
          <w:sz w:val="20"/>
        </w:rPr>
        <w:t xml:space="preserve">целей и порядка предоставления грантов, меры ответственности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2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</w:t>
      </w:r>
    </w:p>
    <w:p>
      <w:pPr>
        <w:pStyle w:val="0"/>
        <w:jc w:val="center"/>
      </w:pPr>
      <w:r>
        <w:rPr>
          <w:sz w:val="20"/>
        </w:rPr>
        <w:t xml:space="preserve">от 18.04.2023 N 691-ПП)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Комитет и орган государственного финансового контроля осуществляют проверку соблюдения получателем гранта условий, в том числе в части достижения результатов предоставления грантов, целей и порядка предоставления грантов. Получатель гранта по запросу Комитета и органа государственного финансового контроля обязан представлять документы и сведения, необходимые для осуществления данных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Контроль за соблюдением условий, целей и порядка предоставления грантов осуществляется Комитетом посредством принятия ежеквартально и по итогам реализации Проектов отчетов получателей грантов по формам, утвержденным Комитетом (далее - отчеты). Формы указанных отчетов устанавливаются Комитетом в договоре и размещаются в Информационной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Получатель гранта несет ответственность за недостоверность представляемых в Комитет сведений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Получатели грантов ежеквартально в срок не позднее 15 числа месяца, следующего за отчетным кварталом (за исключением отчетов по итогам реализации Проектов), представляют посредством Информационной системы отчеты, подписанные с применением усиленной квалифицированной электронной подписи, с приложением заверенных копий первичных бухгалтерских документов, подтверждающих фактически понесенные получателем гранта затраты. Отчет по итогам реализации Проекта представляется получателем гранта в срок не позднее 30 рабочих дней со дня окончания срока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10.5. Комитет в срок не позднее 7 рабочих дней со дня утверждения отчета получателя гранта по итогам реализации Проекта представляет посредством АСУ ГФ в Департамент финансов города Москвы сведения об использовании гранта по форме, утвержденной Департаментом финансов города Москвы, подписанные Комитетом с применением усиленной квалифицированной электронной подписи, с приложением электронного образа отчета получателя гранта по итогам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 В случае неоднократного непредставления получателем гранта отчетов в сроки, установленные пунктом 10.4 настоящего Порядка, Комитет вправе расторгнуть договор в одностороннем порядке и принять решение о возврате в бюджет города Москвы предоставленного гранта, оформляемое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10.7. В случае нарушения получателем гранта целей, условий и (или) порядка предоставления гранта Комитет составляет акт о нарушении целей, условий и (или) порядка предоставления гранта (далее - акт), в котором указываются выявленные нарушения и сроки их устранения, и направляет акт в срок не позднее 7 рабочих дней со дня его подписания получателю гранта для устранения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10.8. В случае неустранения выявленного нарушения в срок, указанный в акте, Комитет в срок не позднее 7 рабочих дней со дня окончания срока устранения нарушения, указанного в акте, принимает решение о возврате в бюджет города Москвы средств предоставленного гранта (части гранта), оформляемое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10.9. Комитет в срок не позднее 5 рабочих дней со дня подписания приказа Комитета направляет копию указанного приказа получателю гранта и требование о возврате средств гранта (части гранта) в бюджет города Москвы, содержащее сумму и реквизиты счета, на который должен быть осуществлен возврат средств гранта (части гранта) для их последующего зачисления в доход бюджета города Москвы (далее - требование).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10.10. Получатель гранта обязан осуществить возврат средств гранта (части гранта) в срок не позднее 10 рабочих дней со дня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гранта сумма, израсходованная с нарушением целей, условий и (или) порядка предоставления гранта, подлежит взысканию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10.11. Получатель гранта в срок не позднее 31 марта текущего финансового года осуществляет возврат остатка гранта, не использованного в отчетном финансовом году, в случае отсутствия решения Комитета, согласованного с Департаментом финансов города Москвы, о наличии потребности в указанных средствах.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11. Мониторинг хода реализации Проектов, оценка</w:t>
      </w:r>
    </w:p>
    <w:p>
      <w:pPr>
        <w:pStyle w:val="2"/>
        <w:jc w:val="center"/>
      </w:pPr>
      <w:r>
        <w:rPr>
          <w:sz w:val="20"/>
        </w:rPr>
        <w:t xml:space="preserve">результативности использования средств грантов</w:t>
      </w:r>
    </w:p>
    <w:p>
      <w:pPr>
        <w:pStyle w:val="2"/>
        <w:jc w:val="center"/>
      </w:pPr>
      <w:r>
        <w:rPr>
          <w:sz w:val="20"/>
        </w:rPr>
        <w:t xml:space="preserve">и реализации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11.1. Мониторинг хода реализации Проектов осуществляется Комитетом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11.1.1. Запроса у участников Проекта необходимой информации в целях проведения анализа хода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11.1.2. Выездных мониторинговых мероприятий, проводимых для изучения хода реализации Проекта и выполнения принятых обязательств по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Утратил силу. - </w:t>
      </w:r>
      <w:hyperlink w:history="0" r:id="rId93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02.06.2020 N 738-ПП.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Оценка результативности использования средств гранта и реализации Проекта осуществляется на основании сведений, представленных получателем гранта в отчетах, в которых указываются фактические достижения результатов, установленных в договоре, а также на основании результатов мониторинга хода реализации Проектов.</w:t>
      </w:r>
    </w:p>
    <w:p>
      <w:pPr>
        <w:pStyle w:val="0"/>
        <w:jc w:val="both"/>
      </w:pPr>
      <w:r>
        <w:rPr>
          <w:sz w:val="20"/>
        </w:rPr>
        <w:t xml:space="preserve">(п. 11.3 в ред. </w:t>
      </w:r>
      <w:hyperlink w:history="0" r:id="rId94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02.06.2020 N 738-ПП)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11.4. Утратил силу. - </w:t>
      </w:r>
      <w:hyperlink w:history="0" r:id="rId95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02.06.2020 N 738-ПП.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11.5. Утратил силу. - </w:t>
      </w:r>
      <w:hyperlink w:history="0" r:id="rId96" w:tooltip="Постановление Правительства Москвы от 18.04.2023 N 691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18.04.2023 N 691-ПП.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11.6 - 11.8. Утратили силу. - </w:t>
      </w:r>
      <w:hyperlink w:history="0" r:id="rId97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02.06.2020 N 738-ПП.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Мэра Москвы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ЗАЯВОК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ДЛЯ ПРЕДОСТАВЛЕНИЯ ГРАНТОВ МЭРА МОСКВЫ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Утратили силу. - </w:t>
      </w:r>
      <w:hyperlink w:history="0" r:id="rId98" w:tooltip="Постановление Правительства Москвы от 02.06.2020 N 738-ПП &quot;О внесении изменений в постановление Правительства Москвы от 9 апреля 2018 г. N 27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</w:t>
      </w:r>
    </w:p>
    <w:p>
      <w:pPr>
        <w:pStyle w:val="0"/>
        <w:jc w:val="center"/>
      </w:pPr>
      <w:r>
        <w:rPr>
          <w:sz w:val="20"/>
        </w:rPr>
        <w:t xml:space="preserve">от 02.06.2020 N 738-ПП.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Москвы от 09.04.2018 N 279-ПП</w:t>
            <w:br/>
            <w:t>(ред. от 18.04.2023)</w:t>
            <w:br/>
            <w:t>"О грантах Мэра Москвы социально ориентир...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B177310D676345DFA0C365809F395BF1DE3FA28E04F3AB1404FE250CBBEFB4C7D38DCEFBB7D1EA59DA51F57D212B116885C4E5BA3BE02455q75AK" TargetMode = "External"/>
	<Relationship Id="rId8" Type="http://schemas.openxmlformats.org/officeDocument/2006/relationships/hyperlink" Target="consultantplus://offline/ref=91B177310D676345DFA0C365809F395BF1DD36A48907F3AB1404FE250CBBEFB4C7D38DCEFBB7D1EA59DA51F57D212B116885C4E5BA3BE02455q75AK" TargetMode = "External"/>
	<Relationship Id="rId9" Type="http://schemas.openxmlformats.org/officeDocument/2006/relationships/hyperlink" Target="consultantplus://offline/ref=91B177310D676345DFA0C365809F395BF1DD36A88001F4AB1404FE250CBBEFB4C7D38DCEFBB7D1EA59DA51F57D212B116885C4E5BA3BE02455q75AK" TargetMode = "External"/>
	<Relationship Id="rId10" Type="http://schemas.openxmlformats.org/officeDocument/2006/relationships/hyperlink" Target="consultantplus://offline/ref=91B177310D676345DFA0C365809F395BF1DD35A28901F7AB1404FE250CBBEFB4C7D38DCEFBB7D1EA58DF51F57D212B116885C4E5BA3BE02455q75AK" TargetMode = "External"/>
	<Relationship Id="rId11" Type="http://schemas.openxmlformats.org/officeDocument/2006/relationships/hyperlink" Target="consultantplus://offline/ref=91B177310D676345DFA0C365809F395BF1DD35A18003FAAB1404FE250CBBEFB4C7D38DCEFBB7D1EA59DA51F57D212B116885C4E5BA3BE02455q75AK" TargetMode = "External"/>
	<Relationship Id="rId12" Type="http://schemas.openxmlformats.org/officeDocument/2006/relationships/hyperlink" Target="consultantplus://offline/ref=91B177310D676345DFA0C26896F36C08F8DC34A28B04F8F61E0CA7290EBCE0EBD0D4C4C2FAB4D5E958D40EF06830731D689ADAE3A227E226q554K" TargetMode = "External"/>
	<Relationship Id="rId13" Type="http://schemas.openxmlformats.org/officeDocument/2006/relationships/hyperlink" Target="consultantplus://offline/ref=91B177310D676345DFA0C365809F395BF1DD35A18003FAAB1404FE250CBBEFB4C7D38DCEFBB7D1EA59D751F57D212B116885C4E5BA3BE02455q75AK" TargetMode = "External"/>
	<Relationship Id="rId14" Type="http://schemas.openxmlformats.org/officeDocument/2006/relationships/hyperlink" Target="consultantplus://offline/ref=91B177310D676345DFA0C365809F395BF1DD35A28901F7AB1404FE250CBBEFB4C7D38DCEFBB7D1EA58DF51F57D212B116885C4E5BA3BE02455q75AK" TargetMode = "External"/>
	<Relationship Id="rId15" Type="http://schemas.openxmlformats.org/officeDocument/2006/relationships/hyperlink" Target="consultantplus://offline/ref=91B177310D676345DFA0C365809F395BF1DE3EA28A04FBAB1404FE250CBBEFB4C7C18D96F7B6D0F459D944A32C67q75DK" TargetMode = "External"/>
	<Relationship Id="rId16" Type="http://schemas.openxmlformats.org/officeDocument/2006/relationships/hyperlink" Target="consultantplus://offline/ref=91B177310D676345DFA0C365809F395BF1DE3EA28A04F4AB1404FE250CBBEFB4C7C18D96F7B6D0F459D944A32C67q75DK" TargetMode = "External"/>
	<Relationship Id="rId17" Type="http://schemas.openxmlformats.org/officeDocument/2006/relationships/hyperlink" Target="consultantplus://offline/ref=91B177310D676345DFA0C365809F395BF1DE3FA28E04F3AB1404FE250CBBEFB4C7D38DCEFBB7D1EA59D951F57D212B116885C4E5BA3BE02455q75AK" TargetMode = "External"/>
	<Relationship Id="rId18" Type="http://schemas.openxmlformats.org/officeDocument/2006/relationships/hyperlink" Target="consultantplus://offline/ref=91B177310D676345DFA0C365809F395BF1DE3FA28E04F3AB1404FE250CBBEFB4C7D38DCEFBB7D1EA59D851F57D212B116885C4E5BA3BE02455q75AK" TargetMode = "External"/>
	<Relationship Id="rId19" Type="http://schemas.openxmlformats.org/officeDocument/2006/relationships/hyperlink" Target="consultantplus://offline/ref=91B177310D676345DFA0C365809F395BF1DD36A48907F3AB1404FE250CBBEFB4C7D38DCEFBB7D1EA59D951F57D212B116885C4E5BA3BE02455q75AK" TargetMode = "External"/>
	<Relationship Id="rId20" Type="http://schemas.openxmlformats.org/officeDocument/2006/relationships/hyperlink" Target="consultantplus://offline/ref=91B177310D676345DFA0C365809F395BF1DD35A18003FAAB1404FE250CBBEFB4C7D38DCEFBB7D1EA59D651F57D212B116885C4E5BA3BE02455q75AK" TargetMode = "External"/>
	<Relationship Id="rId21" Type="http://schemas.openxmlformats.org/officeDocument/2006/relationships/hyperlink" Target="consultantplus://offline/ref=91B177310D676345DFA0C365809F395BF1DE3FA28E04F3AB1404FE250CBBEFB4C7D38DCEFBB7D1EA59D851F57D212B116885C4E5BA3BE02455q75AK" TargetMode = "External"/>
	<Relationship Id="rId22" Type="http://schemas.openxmlformats.org/officeDocument/2006/relationships/hyperlink" Target="consultantplus://offline/ref=91B177310D676345DFA0C26896F36C08F8DC32A8890CF8F61E0CA7290EBCE0EBD0D4C4C2F9B3DABE089B0FAC2D64601C6F9AD8E5BEq256K" TargetMode = "External"/>
	<Relationship Id="rId23" Type="http://schemas.openxmlformats.org/officeDocument/2006/relationships/hyperlink" Target="consultantplus://offline/ref=91B177310D676345DFA0C365809F395BF1DD37A58900F4AB1404FE250CBBEFB4C7D38DCEFBB7D1EB5AD851F57D212B116885C4E5BA3BE02455q75AK" TargetMode = "External"/>
	<Relationship Id="rId24" Type="http://schemas.openxmlformats.org/officeDocument/2006/relationships/hyperlink" Target="consultantplus://offline/ref=91B177310D676345DFA0C365809F395BF1DD36A48907F3AB1404FE250CBBEFB4C7D38DCEFBB7D1EA59D951F57D212B116885C4E5BA3BE02455q75AK" TargetMode = "External"/>
	<Relationship Id="rId25" Type="http://schemas.openxmlformats.org/officeDocument/2006/relationships/hyperlink" Target="consultantplus://offline/ref=91B177310D676345DFA0C365809F395BF1DE3FA28E04F3AB1404FE250CBBEFB4C7D38DCEFBB7D1EA59D851F57D212B116885C4E5BA3BE02455q75AK" TargetMode = "External"/>
	<Relationship Id="rId26" Type="http://schemas.openxmlformats.org/officeDocument/2006/relationships/hyperlink" Target="consultantplus://offline/ref=91B177310D676345DFA0C365809F395BF1DD35A18003FAAB1404FE250CBBEFB4C7D38DCEFBB7D1EA59D651F57D212B116885C4E5BA3BE02455q75AK" TargetMode = "External"/>
	<Relationship Id="rId27" Type="http://schemas.openxmlformats.org/officeDocument/2006/relationships/hyperlink" Target="consultantplus://offline/ref=91B177310D676345DFA0C365809F395BF1DD35A18003FAAB1404FE250CBBEFB4C7D38DCEFBB7D1EA58DF51F57D212B116885C4E5BA3BE02455q75AK" TargetMode = "External"/>
	<Relationship Id="rId28" Type="http://schemas.openxmlformats.org/officeDocument/2006/relationships/hyperlink" Target="consultantplus://offline/ref=91B177310D676345DFA0C365809F395BF1DD36A48907F3AB1404FE250CBBEFB4C7D38DCEFBB7D1EA59D851F57D212B116885C4E5BA3BE02455q75AK" TargetMode = "External"/>
	<Relationship Id="rId29" Type="http://schemas.openxmlformats.org/officeDocument/2006/relationships/hyperlink" Target="consultantplus://offline/ref=91B177310D676345DFA0C365809F395BF1DD36A48907F3AB1404FE250CBBEFB4C7D38DCEFBB7D1EA58DF51F57D212B116885C4E5BA3BE02455q75AK" TargetMode = "External"/>
	<Relationship Id="rId30" Type="http://schemas.openxmlformats.org/officeDocument/2006/relationships/hyperlink" Target="consultantplus://offline/ref=91B177310D676345DFA0C365809F395BF1DD36A48907F3AB1404FE250CBBEFB4C7D38DCEFBB7D1EA58DE51F57D212B116885C4E5BA3BE02455q75AK" TargetMode = "External"/>
	<Relationship Id="rId31" Type="http://schemas.openxmlformats.org/officeDocument/2006/relationships/hyperlink" Target="consultantplus://offline/ref=91B177310D676345DFA0C26896F36C08F8DC32A8890CF8F61E0CA7290EBCE0EBD0D4C4C2F9B3DABE089B0FAC2D64601C6F9AD8E5BEq256K" TargetMode = "External"/>
	<Relationship Id="rId32" Type="http://schemas.openxmlformats.org/officeDocument/2006/relationships/hyperlink" Target="consultantplus://offline/ref=91B177310D676345DFA0C365809F395BF1DD37A58900F4AB1404FE250CBBEFB4C7D38DCEFBB7D1EB5AD851F57D212B116885C4E5BA3BE02455q75AK" TargetMode = "External"/>
	<Relationship Id="rId33" Type="http://schemas.openxmlformats.org/officeDocument/2006/relationships/hyperlink" Target="consultantplus://offline/ref=91B177310D676345DFA0C365809F395BF1DD36A48907F3AB1404FE250CBBEFB4C7D38DCEFBB7D1EA58DD51F57D212B116885C4E5BA3BE02455q75AK" TargetMode = "External"/>
	<Relationship Id="rId34" Type="http://schemas.openxmlformats.org/officeDocument/2006/relationships/hyperlink" Target="consultantplus://offline/ref=91B177310D676345DFA0C365809F395BF1DD35A18003FAAB1404FE250CBBEFB4C7D38DCEFBB7D1EA58DE51F57D212B116885C4E5BA3BE02455q75AK" TargetMode = "External"/>
	<Relationship Id="rId35" Type="http://schemas.openxmlformats.org/officeDocument/2006/relationships/hyperlink" Target="consultantplus://offline/ref=91B177310D676345DFA0C365809F395BF1DD35A18003FAAB1404FE250CBBEFB4C7D38DCEFBB7D1EA58DC51F57D212B116885C4E5BA3BE02455q75AK" TargetMode = "External"/>
	<Relationship Id="rId36" Type="http://schemas.openxmlformats.org/officeDocument/2006/relationships/hyperlink" Target="consultantplus://offline/ref=91B177310D676345DFA0C365809F395BF1DD35A18003FAAB1404FE250CBBEFB4C7D38DCEFBB7D1EA58DB51F57D212B116885C4E5BA3BE02455q75AK" TargetMode = "External"/>
	<Relationship Id="rId37" Type="http://schemas.openxmlformats.org/officeDocument/2006/relationships/hyperlink" Target="consultantplus://offline/ref=91B177310D676345DFA0C365809F395BF1DD35A18003FAAB1404FE250CBBEFB4C7D38DCEFBB7D1EA58DA51F57D212B116885C4E5BA3BE02455q75AK" TargetMode = "External"/>
	<Relationship Id="rId38" Type="http://schemas.openxmlformats.org/officeDocument/2006/relationships/hyperlink" Target="consultantplus://offline/ref=91B177310D676345DFA0C365809F395BF1DD36A48907F3AB1404FE250CBBEFB4C7D38DCEFBB7D1EA58DC51F57D212B116885C4E5BA3BE02455q75AK" TargetMode = "External"/>
	<Relationship Id="rId39" Type="http://schemas.openxmlformats.org/officeDocument/2006/relationships/hyperlink" Target="consultantplus://offline/ref=91B177310D676345DFA0C365809F395BF1DD35A18003FAAB1404FE250CBBEFB4C7D38DCEFBB7D1EA58D851F57D212B116885C4E5BA3BE02455q75AK" TargetMode = "External"/>
	<Relationship Id="rId40" Type="http://schemas.openxmlformats.org/officeDocument/2006/relationships/hyperlink" Target="consultantplus://offline/ref=91B177310D676345DFA0C365809F395BF1DD35A18003FAAB1404FE250CBBEFB4C7D38DCEFBB7D1EA58D651F57D212B116885C4E5BA3BE02455q75AK" TargetMode = "External"/>
	<Relationship Id="rId41" Type="http://schemas.openxmlformats.org/officeDocument/2006/relationships/hyperlink" Target="consultantplus://offline/ref=91B177310D676345DFA0C365809F395BF1DD36A48907F3AB1404FE250CBBEFB4C7D38DCEFBB7D1EA58DA51F57D212B116885C4E5BA3BE02455q75AK" TargetMode = "External"/>
	<Relationship Id="rId42" Type="http://schemas.openxmlformats.org/officeDocument/2006/relationships/hyperlink" Target="consultantplus://offline/ref=91B177310D676345DFA0C365809F395BF1DD35A18003FAAB1404FE250CBBEFB4C7D38DCEFBB7D1EA5BDE51F57D212B116885C4E5BA3BE02455q75AK" TargetMode = "External"/>
	<Relationship Id="rId43" Type="http://schemas.openxmlformats.org/officeDocument/2006/relationships/hyperlink" Target="consultantplus://offline/ref=91B177310D676345DFA0C365809F395BF1DD36A48907F3AB1404FE250CBBEFB4C7D38DCEFBB7D1EA58DA51F57D212B116885C4E5BA3BE02455q75AK" TargetMode = "External"/>
	<Relationship Id="rId44" Type="http://schemas.openxmlformats.org/officeDocument/2006/relationships/hyperlink" Target="consultantplus://offline/ref=91B177310D676345DFA0C365809F395BF1DD36A48907F3AB1404FE250CBBEFB4C7D38DCEFBB7D1EA58D951F57D212B116885C4E5BA3BE02455q75AK" TargetMode = "External"/>
	<Relationship Id="rId45" Type="http://schemas.openxmlformats.org/officeDocument/2006/relationships/hyperlink" Target="consultantplus://offline/ref=91B177310D676345DFA0C365809F395BF1DD36A48907F3AB1404FE250CBBEFB4C7D38DCEFBB7D1EA58D751F57D212B116885C4E5BA3BE02455q75AK" TargetMode = "External"/>
	<Relationship Id="rId46" Type="http://schemas.openxmlformats.org/officeDocument/2006/relationships/hyperlink" Target="consultantplus://offline/ref=91B177310D676345DFA0C365809F395BF1DD36A48907F3AB1404FE250CBBEFB4C7D38DCEFBB7D1EA58D651F57D212B116885C4E5BA3BE02455q75AK" TargetMode = "External"/>
	<Relationship Id="rId47" Type="http://schemas.openxmlformats.org/officeDocument/2006/relationships/hyperlink" Target="consultantplus://offline/ref=91B177310D676345DFA0C365809F395BF1DD35A18003FAAB1404FE250CBBEFB4C7D38DCEFBB7D1EA5BDC51F57D212B116885C4E5BA3BE02455q75AK" TargetMode = "External"/>
	<Relationship Id="rId48" Type="http://schemas.openxmlformats.org/officeDocument/2006/relationships/hyperlink" Target="consultantplus://offline/ref=91B177310D676345DFA0C365809F395BF1DD35A18003FAAB1404FE250CBBEFB4C7D38DCEFBB7D1EA5BDA51F57D212B116885C4E5BA3BE02455q75AK" TargetMode = "External"/>
	<Relationship Id="rId49" Type="http://schemas.openxmlformats.org/officeDocument/2006/relationships/hyperlink" Target="consultantplus://offline/ref=91B177310D676345DFA0C365809F395BF1DD36A48907F3AB1404FE250CBBEFB4C7D38DCEFBB7D1EA5BDF51F57D212B116885C4E5BA3BE02455q75AK" TargetMode = "External"/>
	<Relationship Id="rId50" Type="http://schemas.openxmlformats.org/officeDocument/2006/relationships/hyperlink" Target="consultantplus://offline/ref=91B177310D676345DFA0C365809F395BF1DD35A18003FAAB1404FE250CBBEFB4C7D38DCEFBB7D1EA5BD951F57D212B116885C4E5BA3BE02455q75AK" TargetMode = "External"/>
	<Relationship Id="rId51" Type="http://schemas.openxmlformats.org/officeDocument/2006/relationships/hyperlink" Target="consultantplus://offline/ref=91B177310D676345DFA0C365809F395BF1DD36A48907F3AB1404FE250CBBEFB4C7D38DCEFBB7D1EA58D651F57D212B116885C4E5BA3BE02455q75AK" TargetMode = "External"/>
	<Relationship Id="rId52" Type="http://schemas.openxmlformats.org/officeDocument/2006/relationships/hyperlink" Target="consultantplus://offline/ref=91B177310D676345DFA0C365809F395BF1DD36A48907F3AB1404FE250CBBEFB4C7D38DCEFBB7D1EA5BDD51F57D212B116885C4E5BA3BE02455q75AK" TargetMode = "External"/>
	<Relationship Id="rId53" Type="http://schemas.openxmlformats.org/officeDocument/2006/relationships/hyperlink" Target="consultantplus://offline/ref=91B177310D676345DFA0C365809F395BF1DD36A48907F3AB1404FE250CBBEFB4C7D38DCEFBB7D1EA5BDC51F57D212B116885C4E5BA3BE02455q75AK" TargetMode = "External"/>
	<Relationship Id="rId54" Type="http://schemas.openxmlformats.org/officeDocument/2006/relationships/hyperlink" Target="consultantplus://offline/ref=91B177310D676345DFA0C365809F395BF1DD36A48907F3AB1404FE250CBBEFB4C7D38DCEFBB7D1EA5BDB51F57D212B116885C4E5BA3BE02455q75AK" TargetMode = "External"/>
	<Relationship Id="rId55" Type="http://schemas.openxmlformats.org/officeDocument/2006/relationships/hyperlink" Target="consultantplus://offline/ref=91B177310D676345DFA0C365809F395BF1DD36A48907F3AB1404FE250CBBEFB4C7D38DCEFBB7D1EA5BDA51F57D212B116885C4E5BA3BE02455q75AK" TargetMode = "External"/>
	<Relationship Id="rId56" Type="http://schemas.openxmlformats.org/officeDocument/2006/relationships/hyperlink" Target="consultantplus://offline/ref=91B177310D676345DFA0C365809F395BF1DD35A18003FAAB1404FE250CBBEFB4C7D38DCEFBB7D1EA5BD851F57D212B116885C4E5BA3BE02455q75AK" TargetMode = "External"/>
	<Relationship Id="rId57" Type="http://schemas.openxmlformats.org/officeDocument/2006/relationships/hyperlink" Target="consultantplus://offline/ref=91B177310D676345DFA0C365809F395BF1DD35A18003FAAB1404FE250CBBEFB4C7D38DCEFBB7D1EA5BD851F57D212B116885C4E5BA3BE02455q75AK" TargetMode = "External"/>
	<Relationship Id="rId58" Type="http://schemas.openxmlformats.org/officeDocument/2006/relationships/hyperlink" Target="consultantplus://offline/ref=91B177310D676345DFA0C365809F395BF1DD35A18003FAAB1404FE250CBBEFB4C7D38DCEFBB7D1EA5BD751F57D212B116885C4E5BA3BE02455q75AK" TargetMode = "External"/>
	<Relationship Id="rId59" Type="http://schemas.openxmlformats.org/officeDocument/2006/relationships/hyperlink" Target="consultantplus://offline/ref=91B177310D676345DFA0C365809F395BF1DD36A48907F3AB1404FE250CBBEFB4C7D38DCEFBB7D1EA5AD851F57D212B116885C4E5BA3BE02455q75AK" TargetMode = "External"/>
	<Relationship Id="rId60" Type="http://schemas.openxmlformats.org/officeDocument/2006/relationships/hyperlink" Target="consultantplus://offline/ref=91B177310D676345DFA0C365809F395BF1DD36A48907F3AB1404FE250CBBEFB4C7D38DCEFBB7D1EA5AD651F57D212B116885C4E5BA3BE02455q75AK" TargetMode = "External"/>
	<Relationship Id="rId61" Type="http://schemas.openxmlformats.org/officeDocument/2006/relationships/hyperlink" Target="consultantplus://offline/ref=91B177310D676345DFA0C365809F395BF1DD36A48907F3AB1404FE250CBBEFB4C7D38DCEFBB7D1EA5CDE51F57D212B116885C4E5BA3BE02455q75AK" TargetMode = "External"/>
	<Relationship Id="rId62" Type="http://schemas.openxmlformats.org/officeDocument/2006/relationships/hyperlink" Target="consultantplus://offline/ref=91B177310D676345DFA0C365809F395BF1DD35A18003FAAB1404FE250CBBEFB4C7D38DCEFBB7D1EA5FD751F57D212B116885C4E5BA3BE02455q75AK" TargetMode = "External"/>
	<Relationship Id="rId63" Type="http://schemas.openxmlformats.org/officeDocument/2006/relationships/hyperlink" Target="consultantplus://offline/ref=91B177310D676345DFA0C365809F395BF1DD36A48907F3AB1404FE250CBBEFB4C7D38DCEFBB7D1EA5CDC51F57D212B116885C4E5BA3BE02455q75AK" TargetMode = "External"/>
	<Relationship Id="rId64" Type="http://schemas.openxmlformats.org/officeDocument/2006/relationships/hyperlink" Target="consultantplus://offline/ref=91B177310D676345DFA0C365809F395BF1DD36A48907F3AB1404FE250CBBEFB4C7D38DCEFBB7D1EA5CDB51F57D212B116885C4E5BA3BE02455q75AK" TargetMode = "External"/>
	<Relationship Id="rId65" Type="http://schemas.openxmlformats.org/officeDocument/2006/relationships/hyperlink" Target="consultantplus://offline/ref=91B177310D676345DFA0C365809F395BF1DD35A18003FAAB1404FE250CBBEFB4C7D38DCEFBB7D1EA5FD651F57D212B116885C4E5BA3BE02455q75AK" TargetMode = "External"/>
	<Relationship Id="rId66" Type="http://schemas.openxmlformats.org/officeDocument/2006/relationships/hyperlink" Target="consultantplus://offline/ref=91B177310D676345DFA0C365809F395BF1DD35A18003FAAB1404FE250CBBEFB4C7D38DCEFBB7D1EA5FD651F57D212B116885C4E5BA3BE02455q75AK" TargetMode = "External"/>
	<Relationship Id="rId67" Type="http://schemas.openxmlformats.org/officeDocument/2006/relationships/hyperlink" Target="consultantplus://offline/ref=91B177310D676345DFA0C365809F395BF1DD35A18003FAAB1404FE250CBBEFB4C7D38DCEFBB7D1EA5EDF51F57D212B116885C4E5BA3BE02455q75AK" TargetMode = "External"/>
	<Relationship Id="rId68" Type="http://schemas.openxmlformats.org/officeDocument/2006/relationships/hyperlink" Target="consultantplus://offline/ref=91B177310D676345DFA0C365809F395BF1DD36A48907F3AB1404FE250CBBEFB4C7D38DCEFBB7D1EA5CD851F57D212B116885C4E5BA3BE02455q75AK" TargetMode = "External"/>
	<Relationship Id="rId69" Type="http://schemas.openxmlformats.org/officeDocument/2006/relationships/hyperlink" Target="consultantplus://offline/ref=91B177310D676345DFA0C365809F395BF1DD36A48907F3AB1404FE250CBBEFB4C7D38DCEFBB7D1EA5CD751F57D212B116885C4E5BA3BE02455q75AK" TargetMode = "External"/>
	<Relationship Id="rId70" Type="http://schemas.openxmlformats.org/officeDocument/2006/relationships/hyperlink" Target="consultantplus://offline/ref=91B177310D676345DFA0C365809F395BF1DD36A48907F3AB1404FE250CBBEFB4C7D38DCEFBB7D1EA5FDF51F57D212B116885C4E5BA3BE02455q75AK" TargetMode = "External"/>
	<Relationship Id="rId71" Type="http://schemas.openxmlformats.org/officeDocument/2006/relationships/hyperlink" Target="consultantplus://offline/ref=91B177310D676345DFA0C365809F395BF1DD35A18003FAAB1404FE250CBBEFB4C7D38DCEFBB7D1EA5EDE51F57D212B116885C4E5BA3BE02455q75AK" TargetMode = "External"/>
	<Relationship Id="rId72" Type="http://schemas.openxmlformats.org/officeDocument/2006/relationships/hyperlink" Target="consultantplus://offline/ref=91B177310D676345DFA0C365809F395BF1DD35A18003FAAB1404FE250CBBEFB4C7D38DCEFBB7D1EA5EDC51F57D212B116885C4E5BA3BE02455q75AK" TargetMode = "External"/>
	<Relationship Id="rId73" Type="http://schemas.openxmlformats.org/officeDocument/2006/relationships/hyperlink" Target="consultantplus://offline/ref=91B177310D676345DFA0C365809F395BF1DD35A18003FAAB1404FE250CBBEFB4C7D38DCEFBB7D1EA5EDA51F57D212B116885C4E5BA3BE02455q75AK" TargetMode = "External"/>
	<Relationship Id="rId74" Type="http://schemas.openxmlformats.org/officeDocument/2006/relationships/hyperlink" Target="consultantplus://offline/ref=91B177310D676345DFA0C365809F395BF1DD35A18003FAAB1404FE250CBBEFB4C7D38DCEFBB7D1EA5ED851F57D212B116885C4E5BA3BE02455q75AK" TargetMode = "External"/>
	<Relationship Id="rId75" Type="http://schemas.openxmlformats.org/officeDocument/2006/relationships/hyperlink" Target="consultantplus://offline/ref=91B177310D676345DFA0C26896F36C08F8DC32A8890CF8F61E0CA7290EBCE0EBD0D4C4C5F8B5DABE089B0FAC2D64601C6F9AD8E5BEq256K" TargetMode = "External"/>
	<Relationship Id="rId76" Type="http://schemas.openxmlformats.org/officeDocument/2006/relationships/hyperlink" Target="consultantplus://offline/ref=91B177310D676345DFA0C365809F395BF1DD35A18003FAAB1404FE250CBBEFB4C7D38DCEFBB7D1EA51DF51F57D212B116885C4E5BA3BE02455q75AK" TargetMode = "External"/>
	<Relationship Id="rId77" Type="http://schemas.openxmlformats.org/officeDocument/2006/relationships/hyperlink" Target="consultantplus://offline/ref=91B177310D676345DFA0C365809F395BF1DD35A18003FAAB1404FE250CBBEFB4C7D38DCEFBB7D1EA51D851F57D212B116885C4E5BA3BE02455q75AK" TargetMode = "External"/>
	<Relationship Id="rId78" Type="http://schemas.openxmlformats.org/officeDocument/2006/relationships/hyperlink" Target="consultantplus://offline/ref=91B177310D676345DFA0C365809F395BF1DD35A18003FAAB1404FE250CBBEFB4C7D38DCEFBB7D1EA50DF51F57D212B116885C4E5BA3BE02455q75AK" TargetMode = "External"/>
	<Relationship Id="rId79" Type="http://schemas.openxmlformats.org/officeDocument/2006/relationships/hyperlink" Target="consultantplus://offline/ref=91B177310D676345DFA0C365809F395BF1DD35A18003FAAB1404FE250CBBEFB4C7D38DCEFBB7D1EA50DE51F57D212B116885C4E5BA3BE02455q75AK" TargetMode = "External"/>
	<Relationship Id="rId80" Type="http://schemas.openxmlformats.org/officeDocument/2006/relationships/hyperlink" Target="consultantplus://offline/ref=91B177310D676345DFA0C365809F395BF1DD35A18003FAAB1404FE250CBBEFB4C7D38DCEFBB7D1EA50DB51F57D212B116885C4E5BA3BE02455q75AK" TargetMode = "External"/>
	<Relationship Id="rId81" Type="http://schemas.openxmlformats.org/officeDocument/2006/relationships/hyperlink" Target="consultantplus://offline/ref=91B177310D676345DFA0C26896F36C08F8DC32A8890CF8F61E0CA7290EBCE0EBD0D4C4C2F9B3DABE089B0FAC2D64601C6F9AD8E5BEq256K" TargetMode = "External"/>
	<Relationship Id="rId82" Type="http://schemas.openxmlformats.org/officeDocument/2006/relationships/hyperlink" Target="consultantplus://offline/ref=91B177310D676345DFA0C365809F395BF1DD37A58900F4AB1404FE250CBBEFB4C7D38DCEFBB7D1EB5AD851F57D212B116885C4E5BA3BE02455q75AK" TargetMode = "External"/>
	<Relationship Id="rId83" Type="http://schemas.openxmlformats.org/officeDocument/2006/relationships/hyperlink" Target="consultantplus://offline/ref=91B177310D676345DFA0C365809F395BF1DD36A48907F3AB1404FE250CBBEFB4C7D38DCEFBB7D1EA5FD851F57D212B116885C4E5BA3BE02455q75AK" TargetMode = "External"/>
	<Relationship Id="rId84" Type="http://schemas.openxmlformats.org/officeDocument/2006/relationships/hyperlink" Target="consultantplus://offline/ref=91B177310D676345DFA0C365809F395BF1DD36A48907F3AB1404FE250CBBEFB4C7D38DCEFBB7D1EA5FD751F57D212B116885C4E5BA3BE02455q75AK" TargetMode = "External"/>
	<Relationship Id="rId85" Type="http://schemas.openxmlformats.org/officeDocument/2006/relationships/hyperlink" Target="consultantplus://offline/ref=91B177310D676345DFA0C365809F395BF1DD35A18003FAAB1404FE250CBBEFB4C7D38DCEFBB7D1EA50DA51F57D212B116885C4E5BA3BE02455q75AK" TargetMode = "External"/>
	<Relationship Id="rId86" Type="http://schemas.openxmlformats.org/officeDocument/2006/relationships/hyperlink" Target="consultantplus://offline/ref=91B177310D676345DFA0C365809F395BF1DD36A48907F3AB1404FE250CBBEFB4C7D38DCEFBB7D1EA5FD651F57D212B116885C4E5BA3BE02455q75AK" TargetMode = "External"/>
	<Relationship Id="rId87" Type="http://schemas.openxmlformats.org/officeDocument/2006/relationships/hyperlink" Target="consultantplus://offline/ref=91B177310D676345DFA0C365809F395BF1DD36A48907F3AB1404FE250CBBEFB4C7D38DCEFBB7D1EA5EDF51F57D212B116885C4E5BA3BE02455q75AK" TargetMode = "External"/>
	<Relationship Id="rId88" Type="http://schemas.openxmlformats.org/officeDocument/2006/relationships/hyperlink" Target="consultantplus://offline/ref=91B177310D676345DFA0C365809F395BF1DD36A48907F3AB1404FE250CBBEFB4C7D38DCEFBB7D1EA5EDD51F57D212B116885C4E5BA3BE02455q75AK" TargetMode = "External"/>
	<Relationship Id="rId89" Type="http://schemas.openxmlformats.org/officeDocument/2006/relationships/hyperlink" Target="consultantplus://offline/ref=91B177310D676345DFA0C365809F395BF1DD36A48907F3AB1404FE250CBBEFB4C7D38DCEFBB7D1EA5EDC51F57D212B116885C4E5BA3BE02455q75AK" TargetMode = "External"/>
	<Relationship Id="rId90" Type="http://schemas.openxmlformats.org/officeDocument/2006/relationships/hyperlink" Target="consultantplus://offline/ref=91B177310D676345DFA0C365809F395BF1DD36A48907F3AB1404FE250CBBEFB4C7D38DCEFBB7D1EA5EDA51F57D212B116885C4E5BA3BE02455q75AK" TargetMode = "External"/>
	<Relationship Id="rId91" Type="http://schemas.openxmlformats.org/officeDocument/2006/relationships/hyperlink" Target="consultantplus://offline/ref=91B177310D676345DFA0C365809F395BF1DD35A18003FAAB1404FE250CBBEFB4C7D38DCEFBB7D1EA50D851F57D212B116885C4E5BA3BE02455q75AK" TargetMode = "External"/>
	<Relationship Id="rId92" Type="http://schemas.openxmlformats.org/officeDocument/2006/relationships/hyperlink" Target="consultantplus://offline/ref=91B177310D676345DFA0C365809F395BF1DD35A18003FAAB1404FE250CBBEFB4C7D38DCEFBB7D1EA50D651F57D212B116885C4E5BA3BE02455q75AK" TargetMode = "External"/>
	<Relationship Id="rId93" Type="http://schemas.openxmlformats.org/officeDocument/2006/relationships/hyperlink" Target="consultantplus://offline/ref=91B177310D676345DFA0C365809F395BF1DD36A48907F3AB1404FE250CBBEFB4C7D38DCEFBB7D1EA5ED751F57D212B116885C4E5BA3BE02455q75AK" TargetMode = "External"/>
	<Relationship Id="rId94" Type="http://schemas.openxmlformats.org/officeDocument/2006/relationships/hyperlink" Target="consultantplus://offline/ref=91B177310D676345DFA0C365809F395BF1DD36A48907F3AB1404FE250CBBEFB4C7D38DCEFBB7D1EA5ED651F57D212B116885C4E5BA3BE02455q75AK" TargetMode = "External"/>
	<Relationship Id="rId95" Type="http://schemas.openxmlformats.org/officeDocument/2006/relationships/hyperlink" Target="consultantplus://offline/ref=91B177310D676345DFA0C365809F395BF1DD36A48907F3AB1404FE250CBBEFB4C7D38DCEFBB7D1EA51DE51F57D212B116885C4E5BA3BE02455q75AK" TargetMode = "External"/>
	<Relationship Id="rId96" Type="http://schemas.openxmlformats.org/officeDocument/2006/relationships/hyperlink" Target="consultantplus://offline/ref=91B177310D676345DFA0C365809F395BF1DD35A18003FAAB1404FE250CBBEFB4C7D38DCEFBB7D1EB58DC51F57D212B116885C4E5BA3BE02455q75AK" TargetMode = "External"/>
	<Relationship Id="rId97" Type="http://schemas.openxmlformats.org/officeDocument/2006/relationships/hyperlink" Target="consultantplus://offline/ref=91B177310D676345DFA0C365809F395BF1DD36A48907F3AB1404FE250CBBEFB4C7D38DCEFBB7D1EA51DB51F57D212B116885C4E5BA3BE02455q75AK" TargetMode = "External"/>
	<Relationship Id="rId98" Type="http://schemas.openxmlformats.org/officeDocument/2006/relationships/hyperlink" Target="consultantplus://offline/ref=91B177310D676345DFA0C365809F395BF1DD36A48907F3AB1404FE250CBBEFB4C7D38DCEFBB7D1EA51DA51F57D212B116885C4E5BA3BE02455q75A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09.04.2018 N 279-ПП
(ред. от 18.04.2023)
"О грантах Мэра Москвы социально ориентированным некоммерческим организациям"
(вместе с "Порядком предоставления грантов Мэра Москвы социально ориентированным некоммерческим организациям")</dc:title>
  <dcterms:created xsi:type="dcterms:W3CDTF">2023-06-11T10:57:42Z</dcterms:created>
</cp:coreProperties>
</file>