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ОК и С НАО от 14.09.2021 N 61</w:t>
              <w:br/>
              <w:t xml:space="preserve">(ред. от 04.02.2022)</w:t>
              <w:br/>
              <w:t xml:space="preserve">"О конкурсе на реализацию проектов (программ) в сфере добровольческой (волонтерской) деятельности в Ненецком автономном округе"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ОБРАЗОВАНИЯ, КУЛЬТУРЫ И СПОРТА</w:t>
      </w:r>
    </w:p>
    <w:p>
      <w:pPr>
        <w:pStyle w:val="2"/>
        <w:jc w:val="center"/>
      </w:pPr>
      <w:r>
        <w:rPr>
          <w:sz w:val="20"/>
        </w:rPr>
        <w:t xml:space="preserve">НЕНЕЦКОГО АВТОНОМНОГО ОКРУГА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сентября 2021 г. N 61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КОНКУРСЕ НА РЕАЛИЗАЦИЮ ПРОЕКТОВ (ПРОГРАММ) В СФЕРЕ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В 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ОК и С НАО от 04.02.2022 N 17 &quot;О внесении изменений в Положение о конкурсе на реализацию проектов (программ) в сфере добровольческой (волонтерской) деятельности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ОК и С НАО от 04.02.2022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государственной </w:t>
      </w:r>
      <w:hyperlink w:history="0" r:id="rId8" w:tooltip="Постановление администрации НАО от 01.02.2019 N 17-п (ред. от 08.04.2021) &quot;Об утверждении государственной программы Ненецкого автономного округа &quot;Реализация государственной молодежной политики и патриотического воспитания населения в Ненецком автономном округе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Ненецкого автономного округа "Реализация государственной молодежной политики и патриотического воспитания населения в Ненецком автономном округе", утвержденной постановлением Администрации Ненецкого автономного округа от 01.02.2019 N 17-п,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на реализацию проектов (программ) в сфере добровольческой (волонтерской) деятельности в Ненецком автономном округе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риказ Департамента ОК и С НАО от 06.02.2018 N 4 (ред. от 10.04.2018) &quot;О конкурсе на реализацию проектов (программ) в сфере волонтерской деятельности в Ненецком автономном округе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образования, культуры и спорта Ненецкого автономного округа от 06.02.2018 N 4 "О конкурсе на реализацию проектов (программ) в сфере волонтерской деятельности в 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риказ Департамента ОК и С НАО от 10.04.2018 N 13 &quot;О внесении изменений в Положение о конкурсе на реализацию проектов (программ) в сфере волонтерской деятельности в Ненецком автономном округе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образования, культуры и спорта Ненецкого автономного округа от 10.04.2018 N 13 "О внесении изменений в Положение о конкурсе на реализацию проектов (программ) в сфере волонтерской деятельности в Ненецком автономном округе".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образования, культуры и спорта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А.Г.ПУСТОВАЛОВ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образования, культуры и спорта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14.09.2021 N 61</w:t>
      </w:r>
    </w:p>
    <w:p>
      <w:pPr>
        <w:pStyle w:val="0"/>
        <w:jc w:val="right"/>
      </w:pPr>
      <w:r>
        <w:rPr>
          <w:sz w:val="20"/>
        </w:rPr>
        <w:t xml:space="preserve">"О конкурсе на реализацию проектов (программ)</w:t>
      </w:r>
    </w:p>
    <w:p>
      <w:pPr>
        <w:pStyle w:val="0"/>
        <w:jc w:val="right"/>
      </w:pPr>
      <w:r>
        <w:rPr>
          <w:sz w:val="20"/>
        </w:rPr>
        <w:t xml:space="preserve">в сфере добровольческой (волонтерской)</w:t>
      </w:r>
    </w:p>
    <w:p>
      <w:pPr>
        <w:pStyle w:val="0"/>
        <w:jc w:val="right"/>
      </w:pPr>
      <w:r>
        <w:rPr>
          <w:sz w:val="20"/>
        </w:rPr>
        <w:t xml:space="preserve">деятельности в Ненецком автономном округе"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НА РЕАЛИЗАЦИЮ ПРОЕКТОВ (ПРОГРАММ) В СФЕРЕ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В 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Департамента ОК и С НАО от 04.02.2022 N 17 &quot;О внесении изменений в Положение о конкурсе на реализацию проектов (программ) в сфере добровольческой (волонтерской) деятельности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ОК и С НАО от 04.02.2022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проведения конкурса на реализацию проектов (программ) в сфере добровольческой (волонтерской) деятельности в Ненецком автономном округе (далее - Положение, Конкурс, проект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Конкурса - популяризация идей добровольчества (волонтерства) среди населения Ненецкого автономного округа, стимулирование активных действий в добровольческой (волонтерской) деятельности на региональном и местном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престижа добровольчества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молодежных инициатив в сфере социально значимой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ценности активного образа жизни у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Учредителем и Организатором Конкурса является Департамент образования, культуры и спорта Ненецкого автономного округа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Исполнителем Конкурса является государственное бюджетное учреждение Ненецкого автономного округа "Региональный центр молодежной политики и военно-патриотического воспитания молодежи" (далее -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Участниками Конкурса могут быть граждане Российской Федерации в возрасте от 14 до 35 лет, зарегистрированные на территории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Финансирование Конкурса производится за счет средств государственной </w:t>
      </w:r>
      <w:hyperlink w:history="0" r:id="rId12" w:tooltip="Постановление администрации НАО от 01.02.2019 N 17-п (ред. от 08.04.2021) &quot;Об утверждении государственной программы Ненецкого автономного округа &quot;Реализация государственной молодежной политики и патриотического воспитания населения в Ненецком автономном округе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Ненецкого автономного округа "Реализация государственной молодежной политики и патриотического воспитания населения в Ненецком автономном округе", утвержденной постановлением Администрации Ненецкого автономного округа от 01.02.2019 N 17-п.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Размер средств на реализацию предоставляется в объеме до 30 000,00 (тридцати тысяч)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Сроки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Сроки проведения Конкурса: с 21 февраля по 30 ноября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Конкурс проводится в три этапа: подготовительный, оценочный, реализация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 - подготовительный: 21 февраля - 21 марта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 - оценочный: 22 - 31 марта текущего года.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 - реализация проекта: 01 апреля - 31 октября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заявок на реализацию проектов на общую сумму меньше предусмотренной </w:t>
      </w:r>
      <w:hyperlink w:history="0" w:anchor="P58" w:tooltip="8. Размер средств на реализацию предоставляется в объеме до 30 000,00 (тридцати тысяч) рублей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Положения, объявляется дополнительный этап Конкурса в сроки, установленные Департаментом.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Условия участия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11. Для участия в Конкурсе участник в срок не позднее 21 марта текущего года предоставляет Исполнителю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144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по форме, установленной Приложением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паспорта участника (2 - 5 страницы);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ИНН 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страхового свидетельства государственного пенсионного страхования (СНИЛС) 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банковские реквизиты (выписка с лицевого счета);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благодарственные письма, грамоты, характеристики, справки за участие или реализацию добровольческих проектов (по желанию участника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Приоритетные направления в сфере добровольческой (волонтерской)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в сфере благополучия уязвимых категорий граждан и оказания социальной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в сфере здравоохранения, донорства, продвижения спорта и ценностей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проекты, направленные на воспитание личности и раскрытие талантов, развитие образования и науки;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и инициативы, направленные на развитие регионов, городской среды и социальной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проекты, направленные на сохранение окружающей среды и поддержание экологии, защиту животных и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проекты, направленные на развитие культурных ценностей и традиций, сохранение исторической памяти;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в области защиты населения и территорий от чрезвычайных ситуаций, содействия в профилактике и ликвидации чрезвычайных ситуаций поиска людей, популяризации культуры безопасности среди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проекты, направленные на создание или распространение цифровых продуктов для улучшения качества жизни жителей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Пакет документов на бумажном носителе (с приложением сканированных копий документов на внешнем носителе) направляется Исполнителю по адресу: 166000, Ненецкий автономный округ, г. Нарьян-Мар, ул. Тыко Вылка, д.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Участник Конкурса регистрирует заявку на участие в Конкурсе в "АИС "Молодежь России" и на платформе </w:t>
      </w:r>
      <w:r>
        <w:rPr>
          <w:sz w:val="20"/>
        </w:rPr>
        <w:t xml:space="preserve">DOBRO.RU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заполняется на русском языке в формате: DOC или DOCX с использованием шрифтов Times New Roman N 14 через 1,0 интервал.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Весь пакет документов в бумажном виде оформляется в пластиковую папку, прошивается, пронумеровывается и содержит опись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Документы (материалы), присланные на Конкурс,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Контактные данные Исполнителя: тел./факс 8(81853) 6-01-88, e-mail: rcdnao@mail.ru.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Подведение итогов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Для оценки представленных на Конкурс проектов формируется Экспертный совет из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Состав Экспертного совета утверждается распорядительным актом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Экспертного совета рассматривают каждый проект в отдельности и оценивают их согласно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целесообразность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творческий и оригинальный подход;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новизна идеи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реальность воплощения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охват целевого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перспективы развития проекта на территории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привлекаемых волонтеров (до 9 человек - 1 балл, от 10 человек - 2 балла).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должны быть рассмотрены Экспертным советом в срок с 21 по 31 марта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Каждый критерий оценивается от 1 до 5 баллов. Общий бал, присуждаемый каждому проекту, определяется как общая сумма баллов всех критериев. По проектам, претендующим на победу и набравшим одинаковое количество баллов, победителя определяет Экспертный совет методом голосования. При равенстве голосов решающим является голос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Экспертный совет вправе снизить расходы, указанные в смете затрат на реализацию проекта согласно представленной заявке участника Конкурса в соответствии с </w:t>
      </w:r>
      <w:hyperlink w:history="0" w:anchor="P73" w:tooltip="11. Для участия в Конкурсе участник в срок не позднее 21 марта текущего года предоставляет Исполнителю следующие документы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Решение Экспертного совета оформляется протоколом, который подписывается председателем и секретарем. Протокол хранится у Исполнителя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направляется в адрес Департамента в трехдневный срок со дня принятия Экспертным советом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решении Экспертного совета определяется размер средств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Протокол заседания Экспертного совета в срок не позднее трех дней со дня принятия Экспертным советом решения размещается в сети Интернет по адресу: </w:t>
      </w:r>
      <w:r>
        <w:rPr>
          <w:sz w:val="20"/>
        </w:rPr>
        <w:t xml:space="preserve">https://vk.com/molnao</w:t>
      </w:r>
      <w:r>
        <w:rPr>
          <w:sz w:val="20"/>
        </w:rPr>
        <w:t xml:space="preserve"> и на официальном сайте Департамента: </w:t>
      </w:r>
      <w:r>
        <w:rPr>
          <w:sz w:val="20"/>
        </w:rPr>
        <w:t xml:space="preserve">https://doks.adm-nao.ru</w:t>
      </w:r>
      <w:r>
        <w:rPr>
          <w:sz w:val="20"/>
        </w:rPr>
        <w:t xml:space="preserve">, а также на платформе </w:t>
      </w:r>
      <w:r>
        <w:rPr>
          <w:sz w:val="20"/>
        </w:rPr>
        <w:t xml:space="preserve">DOBRO.RU</w:t>
      </w:r>
      <w:r>
        <w:rPr>
          <w:sz w:val="20"/>
        </w:rPr>
        <w:t xml:space="preserve">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основании решения Экспертного совета Департаментом издается распорядительный акт о признании участника Конкурса победителем.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 основании распорядительного акта Департамента, указанного в </w:t>
      </w:r>
      <w:hyperlink w:history="0" w:anchor="P116" w:tooltip="26. На основании решения Экспертного совета Департаментом издается распорядительный акт о признании участника Конкурса победителем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Исполнитель заключает с победителем Конкурса договор о реализации проекта (программы) в сфере добровольческой (волонтерской) деятельности в Ненецком автономном округе (далее - Договор), в рамках которого победитель получает денежные средства на реализацию проекта на условиях и в срок, установленных Договором.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Реализация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Получатель должен использовать полученные средства в сроки, предусмотренные Договором согласно срокам, заявленным в проекте, не превышающим сроки, указанные в </w:t>
      </w:r>
      <w:hyperlink w:history="0" w:anchor="P67" w:tooltip="3 этап - реализация проекта: 01 апреля - 31 октября текущего года.">
        <w:r>
          <w:rPr>
            <w:sz w:val="20"/>
            <w:color w:val="0000ff"/>
          </w:rPr>
          <w:t xml:space="preserve">абзаце четвертом пункта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Получатель представляет Исполнителю отчет об использовании средств по форме и в сроки, установленные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Информация об осуществлении Получателем мероприятий (деятельности), включая соответствующий отчет (с учетом требований законодательства Российской Федерации о защите персональных данных), размещается в сети Интернет по адресу </w:t>
      </w:r>
      <w:r>
        <w:rPr>
          <w:sz w:val="20"/>
        </w:rPr>
        <w:t xml:space="preserve">https//vk.com/molnao</w:t>
      </w:r>
      <w:r>
        <w:rPr>
          <w:sz w:val="20"/>
        </w:rPr>
        <w:t xml:space="preserve">, на платформе </w:t>
      </w:r>
      <w:r>
        <w:rPr>
          <w:sz w:val="20"/>
        </w:rPr>
        <w:t xml:space="preserve">DOBRO.RU</w:t>
      </w:r>
      <w:r>
        <w:rPr>
          <w:sz w:val="20"/>
        </w:rPr>
        <w:t xml:space="preserve">, а также может размещаться на других сайтах в информационно-телекоммуникационной сети "Интернет" и в средствах массовой информации не позднее трех рабочих дней со дня окончания срока реализации проекта.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Получатель обязан вернуть полученные средства в случаях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проект, на реализацию которого получены средства, не реализован;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средства использованы Получателем не по целевому назначению;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средства не использованы Получателем в сроки, предусмотренные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отчет об использовании полученных средств в установленные Договором сроки Получателем не представлен.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должны быть возвращены на счет Исполнителя в течение десяти календарных дней с даты окончания срока реализации проекта, указанной в Договоре.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экономии (неполного освоения) полученных средств, Получатель обязан возвратить неиспользованные средства на счет Исполнителя в течение десяти календарных дней с даты окончания срока реализации проекта, указанной в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неисполнения Получателем обязательств, предусмотренных </w:t>
      </w:r>
      <w:hyperlink w:history="0" w:anchor="P125" w:tooltip="31. Получатель обязан вернуть полученные средства в случаях если: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, </w:t>
      </w:r>
      <w:hyperlink w:history="0" w:anchor="P131" w:tooltip="32. В случае экономии (неполного освоения) полученных средств, Получатель обязан возвратить неиспользованные средства на счет Исполнителя в течение десяти календарных дней с даты окончания срока реализации проекта, указанной в Договоре.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настоящего Положения, взыскание неиспользованных или использованных не по целевому назначению средств, осуществляется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конкурсе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 (программ)</w:t>
      </w:r>
    </w:p>
    <w:p>
      <w:pPr>
        <w:pStyle w:val="0"/>
        <w:jc w:val="right"/>
      </w:pPr>
      <w:r>
        <w:rPr>
          <w:sz w:val="20"/>
        </w:rPr>
        <w:t xml:space="preserve">в сфере добровольческой (волонтерской)</w:t>
      </w:r>
    </w:p>
    <w:p>
      <w:pPr>
        <w:pStyle w:val="0"/>
        <w:jc w:val="right"/>
      </w:pPr>
      <w:r>
        <w:rPr>
          <w:sz w:val="20"/>
        </w:rPr>
        <w:t xml:space="preserve">деятельности в Ненецком автономном округе</w:t>
      </w:r>
    </w:p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на реализацию</w:t>
      </w:r>
    </w:p>
    <w:p>
      <w:pPr>
        <w:pStyle w:val="0"/>
        <w:jc w:val="center"/>
      </w:pPr>
      <w:r>
        <w:rPr>
          <w:sz w:val="20"/>
        </w:rPr>
        <w:t xml:space="preserve">проектов (программ) в сфере волонтерской</w:t>
      </w:r>
    </w:p>
    <w:p>
      <w:pPr>
        <w:pStyle w:val="0"/>
        <w:jc w:val="center"/>
      </w:pPr>
      <w:r>
        <w:rPr>
          <w:sz w:val="20"/>
        </w:rPr>
        <w:t xml:space="preserve">деятельности в Ненецком автономном округе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Данные об участнике Конкурса.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3798"/>
      </w:tblGrid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волонтерского объединения/отряда, участником которого вы являетесь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подтверждающие опыт волонтерской деятельности </w:t>
            </w:r>
            <w:hyperlink w:history="0" w:anchor="P191" w:tooltip="&lt;1&gt; Указать год выдачи, наименование документ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Начало реализации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Окончание реализации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Краткая аннотация </w:t>
            </w:r>
            <w:hyperlink w:history="0" w:anchor="P192" w:tooltip="&lt;2&gt; Изложить в чем основная идея проекта, представить краткую информацию о деятельности в рамках проекта (не более 2000 знаков, 500 слов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проблемы, решению/снижению остроты которой посвящен проект </w:t>
            </w:r>
            <w:hyperlink w:history="0" w:anchor="P193" w:tooltip="&lt;3&gt; Соответствие проекта выбранному направлению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целевые группы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цель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Методы реализации </w:t>
            </w:r>
            <w:hyperlink w:history="0" w:anchor="P194" w:tooltip="&lt;4&gt; Описание методов реализации проекта, ведущих к решению поставленных задач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Количественные показатели </w:t>
            </w:r>
            <w:hyperlink w:history="0" w:anchor="P195" w:tooltip="&lt;5&gt; Указать подробно количественные результаты, включая численность вовлечения аудитории в мероприятия проекта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Качественные показатели </w:t>
            </w:r>
            <w:hyperlink w:history="0" w:anchor="P196" w:tooltip="&lt;6&gt; Указать подробно качественные изменения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Мультипликативность </w:t>
            </w:r>
            <w:hyperlink w:history="0" w:anchor="P197" w:tooltip="&lt;7&gt; Указать, как будет (если будет) распространяться опыт по реализации проекта в других регионах (муниципалитетах)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Указать год выдачи, наименование документа.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Изложить в чем основная идея проекта, представить краткую информацию о деятельности в рамках проекта (не более 2000 знаков, 500 слов).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Соответствие проекта выбранному направлению.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Описание методов реализации проекта, ведущих к решению поставленных задач.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Указать подробно количественные результаты, включая численность вовлечения аудитории в мероприятия проекта.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Указать подробно качественные изменения.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Указать, как будет (если будет) распространяться опыт по реализации проекта в других регионах (муниципалитетах).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План мероприятий по реализации проекта.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4535"/>
        <w:gridCol w:w="1980"/>
      </w:tblGrid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и количественные показатели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(дд.мм.гггг)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Смета затрат на реализацию проекта.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5"/>
        <w:gridCol w:w="3118"/>
        <w:gridCol w:w="1292"/>
        <w:gridCol w:w="1474"/>
        <w:gridCol w:w="1352"/>
        <w:gridCol w:w="1348"/>
      </w:tblGrid>
      <w:tr>
        <w:tc>
          <w:tcPr>
            <w:tcW w:w="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 измерения, рублей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всего на 20__ год, рублей</w:t>
            </w:r>
          </w:p>
        </w:tc>
      </w:tr>
      <w:tr>
        <w:tc>
          <w:tcPr>
            <w:tcW w:w="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27 июля 2006 года N 152-ФЗ "О персональных данных" даю согласие государственному бюджетному учреждению Ненецкого автономного округа "Региональный центр молодежной политики и военно-патриотического воспитания молодежи" в течение 5 лет использовать мои вышеперечисленные персональные данные для использования в печатных презентационных/методических материалах, предоставления в государственные органы власти.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59"/>
        <w:gridCol w:w="4722"/>
      </w:tblGrid>
      <w:t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 ____________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"___" ____________202_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ОК и С НАО от 14.09.2021 N 61</w:t>
            <w:br/>
            <w:t>(ред. от 04.02.2022)</w:t>
            <w:br/>
            <w:t>"О конкурсе на реализацию проектов (программ) в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F28B2A966F3678C5414FE13C3D5426757C7B158602D46EB9B449A12EB327388E305A554E5463F44B9D537FB670D76E0D3E53D0E80C86F2413B391b6c9J" TargetMode = "External"/>
	<Relationship Id="rId8" Type="http://schemas.openxmlformats.org/officeDocument/2006/relationships/hyperlink" Target="consultantplus://offline/ref=3F28B2A966F3678C5414FE13C3D5426757C7B158612445E99F449A12EB327388E305A554E5463F44B9D535F9670D76E0D3E53D0E80C86F2413B391b6c9J" TargetMode = "External"/>
	<Relationship Id="rId9" Type="http://schemas.openxmlformats.org/officeDocument/2006/relationships/hyperlink" Target="consultantplus://offline/ref=3F28B2A966F3678C5414FE13C3D5426757C7B158662A44EC99449A12EB327388E305A546E51E3344BDCB36FC725B27A6b8c4J" TargetMode = "External"/>
	<Relationship Id="rId10" Type="http://schemas.openxmlformats.org/officeDocument/2006/relationships/hyperlink" Target="consultantplus://offline/ref=3F28B2A966F3678C5414FE13C3D5426757C7B15866294FEF9F449A12EB327388E305A546E51E3344BDCB36FC725B27A6b8c4J" TargetMode = "External"/>
	<Relationship Id="rId11" Type="http://schemas.openxmlformats.org/officeDocument/2006/relationships/hyperlink" Target="consultantplus://offline/ref=3F28B2A966F3678C5414FE13C3D5426757C7B158602D46EB9B449A12EB327388E305A554E5463F44B9D537FB670D76E0D3E53D0E80C86F2413B391b6c9J" TargetMode = "External"/>
	<Relationship Id="rId12" Type="http://schemas.openxmlformats.org/officeDocument/2006/relationships/hyperlink" Target="consultantplus://offline/ref=3F28B2A966F3678C5414FE13C3D5426757C7B158612445E99F449A12EB327388E305A554E5463F44B9D535F9670D76E0D3E53D0E80C86F2413B391b6c9J" TargetMode = "External"/>
	<Relationship Id="rId13" Type="http://schemas.openxmlformats.org/officeDocument/2006/relationships/hyperlink" Target="consultantplus://offline/ref=3F28B2A966F3678C5414E01ED5B9156B57C4E6546C2F4DBEC01BC14FBC3B79DFB64AA41AA14F2045BBCB35FE6Eb5cB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ОК и С НАО от 14.09.2021 N 61
(ред. от 04.02.2022)
"О конкурсе на реализацию проектов (программ) в сфере добровольческой (волонтерской) деятельности в Ненецком автономном округе"</dc:title>
  <dcterms:created xsi:type="dcterms:W3CDTF">2022-12-04T09:28:27Z</dcterms:created>
</cp:coreProperties>
</file>