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Нижегородской области от 25.08.2021 N 751</w:t>
              <w:br/>
              <w:t xml:space="preserve">(ред. от 26.07.2023)</w:t>
              <w:br/>
              <w:t xml:space="preserve">"Об утверждении Порядка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"Служба защиты прав лиц, страдающих психическими расстройствами, детей-сирот и детей, оставшихся без попечения родителей"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августа 2021 г. N 751</w:t>
      </w:r>
    </w:p>
    <w:p>
      <w:pPr>
        <w:pStyle w:val="2"/>
        <w:ind w:firstLine="540"/>
        <w:jc w:val="both"/>
      </w:pPr>
      <w:r>
        <w:rPr>
          <w:sz w:val="20"/>
        </w:rPr>
      </w:r>
    </w:p>
    <w:p>
      <w:pPr>
        <w:pStyle w:val="2"/>
        <w:jc w:val="center"/>
      </w:pPr>
      <w:r>
        <w:rPr>
          <w:sz w:val="20"/>
        </w:rPr>
        <w:t xml:space="preserve">ОБ УТВЕРЖДЕНИИ ПОРЯДКА ОПРЕДЕЛЕНИЯ ОБЪЕМА</w:t>
      </w:r>
    </w:p>
    <w:p>
      <w:pPr>
        <w:pStyle w:val="2"/>
        <w:jc w:val="center"/>
      </w:pPr>
      <w:r>
        <w:rPr>
          <w:sz w:val="20"/>
        </w:rPr>
        <w:t xml:space="preserve">И ПРЕДОСТАВЛЕНИЯ СУБСИДИИ ИЗ ОБЛАСТНОГО БЮДЖЕТА В ВИДЕ</w:t>
      </w:r>
    </w:p>
    <w:p>
      <w:pPr>
        <w:pStyle w:val="2"/>
        <w:jc w:val="center"/>
      </w:pPr>
      <w:r>
        <w:rPr>
          <w:sz w:val="20"/>
        </w:rPr>
        <w:t xml:space="preserve">ИМУЩЕСТВЕННОГО ВЗНОСА В ЦЕЛЯХ ФИНАНСОВОГО ОБЕСПЕЧЕНИЯ</w:t>
      </w:r>
    </w:p>
    <w:p>
      <w:pPr>
        <w:pStyle w:val="2"/>
        <w:jc w:val="center"/>
      </w:pPr>
      <w:r>
        <w:rPr>
          <w:sz w:val="20"/>
        </w:rPr>
        <w:t xml:space="preserve">УСТАВНОЙ ДЕЯТЕЛЬНОСТИ АВТОНОМНОЙ НЕКОММЕРЧЕСКОЙ ОРГАНИЗАЦИИ</w:t>
      </w:r>
    </w:p>
    <w:p>
      <w:pPr>
        <w:pStyle w:val="2"/>
        <w:jc w:val="center"/>
      </w:pPr>
      <w:r>
        <w:rPr>
          <w:sz w:val="20"/>
        </w:rPr>
        <w:t xml:space="preserve">"СЛУЖБА ЗАЩИТЫ ПРАВ ЛИЦ, СТРАДАЮЩИХ ПСИХИЧЕСКИМИ</w:t>
      </w:r>
    </w:p>
    <w:p>
      <w:pPr>
        <w:pStyle w:val="2"/>
        <w:jc w:val="center"/>
      </w:pPr>
      <w:r>
        <w:rPr>
          <w:sz w:val="20"/>
        </w:rPr>
        <w:t xml:space="preserve">РАССТРОЙСТВАМИ, ДЕТЕЙ-СИРОТ И ДЕТЕЙ,</w:t>
      </w:r>
    </w:p>
    <w:p>
      <w:pPr>
        <w:pStyle w:val="2"/>
        <w:jc w:val="center"/>
      </w:pPr>
      <w:r>
        <w:rPr>
          <w:sz w:val="20"/>
        </w:rPr>
        <w:t xml:space="preserve">ОСТАВШИХСЯ БЕЗ ПОПЕЧЕНИЯ РОДИТЕЛЕЙ"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26.01.2022 </w:t>
            </w:r>
            <w:hyperlink w:history="0" r:id="rId7" w:tooltip="Постановление Правительства Нижегородской области от 26.01.2022 N 38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N 38</w:t>
              </w:r>
            </w:hyperlink>
            <w:r>
              <w:rPr>
                <w:sz w:val="20"/>
                <w:color w:val="392c69"/>
              </w:rPr>
              <w:t xml:space="preserve">, от 19.05.2022 </w:t>
            </w:r>
            <w:hyperlink w:history="0" r:id="rId8" w:tooltip="Постановление Правительства Нижегородской области от 19.05.2022 N 366 &quot;О внесении изменения в постановление Правительства Нижегородской области от 25 августа 2021 г. N 751&quot; {КонсультантПлюс}">
              <w:r>
                <w:rPr>
                  <w:sz w:val="20"/>
                  <w:color w:val="0000ff"/>
                </w:rPr>
                <w:t xml:space="preserve">N 366</w:t>
              </w:r>
            </w:hyperlink>
            <w:r>
              <w:rPr>
                <w:sz w:val="20"/>
                <w:color w:val="392c69"/>
              </w:rPr>
              <w:t xml:space="preserve">, от 30.12.2022 </w:t>
            </w:r>
            <w:hyperlink w:history="0" r:id="rId9"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N 1177</w:t>
              </w:r>
            </w:hyperlink>
            <w:r>
              <w:rPr>
                <w:sz w:val="20"/>
                <w:color w:val="392c69"/>
              </w:rPr>
              <w:t xml:space="preserve">,</w:t>
            </w:r>
          </w:p>
          <w:p>
            <w:pPr>
              <w:pStyle w:val="0"/>
              <w:jc w:val="center"/>
            </w:pPr>
            <w:r>
              <w:rPr>
                <w:sz w:val="20"/>
                <w:color w:val="392c69"/>
              </w:rPr>
              <w:t xml:space="preserve">от 26.07.2023 </w:t>
            </w:r>
            <w:hyperlink w:history="0" r:id="rId10"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N 675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01.07.2021, с изм. от 15.07.2021) (с изм. и доп., вступ. в силу с 12.07.2021)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Правительство Нижегородской области постановляет:</w:t>
      </w:r>
    </w:p>
    <w:p>
      <w:pPr>
        <w:pStyle w:val="0"/>
        <w:spacing w:before="200" w:line-rule="auto"/>
        <w:ind w:firstLine="540"/>
        <w:jc w:val="both"/>
      </w:pPr>
      <w:r>
        <w:rPr>
          <w:sz w:val="20"/>
        </w:rPr>
        <w:t xml:space="preserve">1. Утвердить прилагаемый </w:t>
      </w:r>
      <w:hyperlink w:history="0" w:anchor="P46" w:tooltip="ПОРЯДОК">
        <w:r>
          <w:rPr>
            <w:sz w:val="20"/>
            <w:color w:val="0000ff"/>
          </w:rPr>
          <w:t xml:space="preserve">Порядок</w:t>
        </w:r>
      </w:hyperlink>
      <w:r>
        <w:rPr>
          <w:sz w:val="20"/>
        </w:rPr>
        <w:t xml:space="preserve">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"Служба защиты прав лиц, страдающих психическими расстройствами, детей-сирот и детей, оставшихся без попечения родителей".</w:t>
      </w:r>
    </w:p>
    <w:p>
      <w:pPr>
        <w:pStyle w:val="1"/>
        <w:spacing w:before="200" w:line-rule="auto"/>
        <w:jc w:val="both"/>
      </w:pPr>
      <w:r>
        <w:rPr>
          <w:sz w:val="20"/>
        </w:rPr>
        <w:t xml:space="preserve">     1</w:t>
      </w:r>
    </w:p>
    <w:p>
      <w:pPr>
        <w:pStyle w:val="1"/>
        <w:jc w:val="both"/>
      </w:pPr>
      <w:r>
        <w:rPr>
          <w:sz w:val="20"/>
        </w:rPr>
        <w:t xml:space="preserve">    1 .   Управлению   делами   Правительства   Нижегородской   области   в</w:t>
      </w:r>
    </w:p>
    <w:p>
      <w:pPr>
        <w:pStyle w:val="1"/>
        <w:jc w:val="both"/>
      </w:pPr>
      <w:r>
        <w:rPr>
          <w:sz w:val="20"/>
        </w:rPr>
        <w:t xml:space="preserve">соответствии  с  </w:t>
      </w:r>
      <w:hyperlink w:history="0" r:id="rId12" w:tooltip="Приказ минфина Нижегородской области от 01.06.2021 N 98 &quot;Об утверждении рекомендаций по расчету нормативов затрат на обеспечение административно-хозяйственной деятельности некоммерческих организаций (за исключением государственных учреждений) за счет средств областного бюджета&quot; ------------ Недействующая редакция {КонсультантПлюс}">
        <w:r>
          <w:rPr>
            <w:sz w:val="20"/>
            <w:color w:val="0000ff"/>
          </w:rPr>
          <w:t xml:space="preserve">Рекомендациями</w:t>
        </w:r>
      </w:hyperlink>
      <w:r>
        <w:rPr>
          <w:sz w:val="20"/>
        </w:rPr>
        <w:t xml:space="preserve"> по расчету нормативов затрат на обеспечение</w:t>
      </w:r>
    </w:p>
    <w:p>
      <w:pPr>
        <w:pStyle w:val="1"/>
        <w:jc w:val="both"/>
      </w:pPr>
      <w:r>
        <w:rPr>
          <w:sz w:val="20"/>
        </w:rPr>
        <w:t xml:space="preserve">административно-хозяйственной  деятельности  некоммерческих организаций (за</w:t>
      </w:r>
    </w:p>
    <w:p>
      <w:pPr>
        <w:pStyle w:val="1"/>
        <w:jc w:val="both"/>
      </w:pPr>
      <w:r>
        <w:rPr>
          <w:sz w:val="20"/>
        </w:rPr>
        <w:t xml:space="preserve">исключением государственных учреждений) за счет средств областного бюджета,</w:t>
      </w:r>
    </w:p>
    <w:p>
      <w:pPr>
        <w:pStyle w:val="1"/>
        <w:jc w:val="both"/>
      </w:pPr>
      <w:r>
        <w:rPr>
          <w:sz w:val="20"/>
        </w:rPr>
        <w:t xml:space="preserve">утвержденными  приказом  министерства  финансов  Нижегородской области от 1</w:t>
      </w:r>
    </w:p>
    <w:p>
      <w:pPr>
        <w:pStyle w:val="1"/>
        <w:jc w:val="both"/>
      </w:pPr>
      <w:r>
        <w:rPr>
          <w:sz w:val="20"/>
        </w:rPr>
        <w:t xml:space="preserve">июня 2021 г. N 98:</w:t>
      </w:r>
    </w:p>
    <w:p>
      <w:pPr>
        <w:pStyle w:val="0"/>
        <w:ind w:firstLine="540"/>
        <w:jc w:val="both"/>
      </w:pPr>
      <w:r>
        <w:rPr>
          <w:sz w:val="20"/>
        </w:rPr>
        <w:t xml:space="preserve">1) принять нормативный правовой акт об утверждении нормативов затрат на обеспечение административно-хозяйственной деятельности автономной некоммерческой организации "Служба защиты прав лиц, страдающих психическими расстройствами, детей-сирот и детей, оставшихся без попечения родителей" за счет средств областного бюджета (далее - нормативы затрат);</w:t>
      </w:r>
    </w:p>
    <w:p>
      <w:pPr>
        <w:pStyle w:val="0"/>
        <w:spacing w:before="200" w:line-rule="auto"/>
        <w:ind w:firstLine="540"/>
        <w:jc w:val="both"/>
      </w:pPr>
      <w:r>
        <w:rPr>
          <w:sz w:val="20"/>
        </w:rPr>
        <w:t xml:space="preserve">2) применять нормативы затрат для определения объема бюджетных ассигнований на предоставление субсидии в виде имущественного взноса в целях финансового обеспечения уставной деятельностью автономной некоммерческой организации "Служба защиты прав лиц, страдающих психическими расстройствами, детей-сирот и детей, оставшихся без попечения родителей" за счет средств областного бюджета на очередной (текущий) финансовый год и плановый период.</w:t>
      </w:r>
    </w:p>
    <w:p>
      <w:pPr>
        <w:pStyle w:val="1"/>
        <w:jc w:val="both"/>
      </w:pPr>
      <w:r>
        <w:rPr>
          <w:sz w:val="20"/>
        </w:rPr>
        <w:t xml:space="preserve">      1</w:t>
      </w:r>
    </w:p>
    <w:p>
      <w:pPr>
        <w:pStyle w:val="1"/>
        <w:jc w:val="both"/>
      </w:pPr>
      <w:r>
        <w:rPr>
          <w:sz w:val="20"/>
        </w:rPr>
        <w:t xml:space="preserve">(п.  1    введен   </w:t>
      </w:r>
      <w:hyperlink w:history="0" r:id="rId13" w:tooltip="Постановление Правительства Нижегородской области от 19.05.2022 N 366 &quot;О внесении изменения в постановление Правительства Нижегородской области от 25 августа 2021 г. N 751&quot; {КонсультантПлюс}">
        <w:r>
          <w:rPr>
            <w:sz w:val="20"/>
            <w:color w:val="0000ff"/>
          </w:rPr>
          <w:t xml:space="preserve">постановлением</w:t>
        </w:r>
      </w:hyperlink>
      <w:r>
        <w:rPr>
          <w:sz w:val="20"/>
        </w:rPr>
        <w:t xml:space="preserve">   Правительства   Нижегородской   области</w:t>
      </w:r>
    </w:p>
    <w:p>
      <w:pPr>
        <w:pStyle w:val="1"/>
        <w:jc w:val="both"/>
      </w:pPr>
      <w:r>
        <w:rPr>
          <w:sz w:val="20"/>
        </w:rPr>
        <w:t xml:space="preserve">от 19.05.2022 N 366)</w:t>
      </w:r>
    </w:p>
    <w:p>
      <w:pPr>
        <w:pStyle w:val="0"/>
        <w:ind w:firstLine="540"/>
        <w:jc w:val="both"/>
      </w:pPr>
      <w:r>
        <w:rPr>
          <w:sz w:val="20"/>
        </w:rPr>
        <w:t xml:space="preserve">2. Настоящее постановление вступает в силу со дня его подписания и подлежит официальному опубликованию.</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Г.С.НИКИТИН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Нижегородской области</w:t>
      </w:r>
    </w:p>
    <w:p>
      <w:pPr>
        <w:pStyle w:val="0"/>
        <w:jc w:val="right"/>
      </w:pPr>
      <w:r>
        <w:rPr>
          <w:sz w:val="20"/>
        </w:rPr>
        <w:t xml:space="preserve">от 25 августа 2021 г. N 751</w:t>
      </w:r>
    </w:p>
    <w:p>
      <w:pPr>
        <w:pStyle w:val="0"/>
        <w:ind w:firstLine="540"/>
        <w:jc w:val="both"/>
      </w:pPr>
      <w:r>
        <w:rPr>
          <w:sz w:val="20"/>
        </w:rPr>
      </w:r>
    </w:p>
    <w:bookmarkStart w:id="46" w:name="P46"/>
    <w:bookmarkEnd w:id="46"/>
    <w:p>
      <w:pPr>
        <w:pStyle w:val="2"/>
        <w:jc w:val="center"/>
      </w:pPr>
      <w:r>
        <w:rPr>
          <w:sz w:val="20"/>
        </w:rPr>
        <w:t xml:space="preserve">ПОРЯДОК</w:t>
      </w:r>
    </w:p>
    <w:p>
      <w:pPr>
        <w:pStyle w:val="2"/>
        <w:jc w:val="center"/>
      </w:pPr>
      <w:r>
        <w:rPr>
          <w:sz w:val="20"/>
        </w:rPr>
        <w:t xml:space="preserve">ОПРЕДЕЛЕНИЯ ОБЪЕМА И ПРЕДОСТАВЛЕНИЯ СУБСИДИИ ИЗ ОБЛАСТНОГО</w:t>
      </w:r>
    </w:p>
    <w:p>
      <w:pPr>
        <w:pStyle w:val="2"/>
        <w:jc w:val="center"/>
      </w:pPr>
      <w:r>
        <w:rPr>
          <w:sz w:val="20"/>
        </w:rPr>
        <w:t xml:space="preserve">БЮДЖЕТА В ВИДЕ ИМУЩЕСТВЕННОГО ВЗНОСА В ЦЕЛЯХ ФИНАНСОВОГО</w:t>
      </w:r>
    </w:p>
    <w:p>
      <w:pPr>
        <w:pStyle w:val="2"/>
        <w:jc w:val="center"/>
      </w:pPr>
      <w:r>
        <w:rPr>
          <w:sz w:val="20"/>
        </w:rPr>
        <w:t xml:space="preserve">ОБЕСПЕЧЕНИЯ УСТАВНОЙ ДЕЯТЕЛЬНОСТИ АВТОНОМНОЙ НЕКОММЕРЧЕСКОЙ</w:t>
      </w:r>
    </w:p>
    <w:p>
      <w:pPr>
        <w:pStyle w:val="2"/>
        <w:jc w:val="center"/>
      </w:pPr>
      <w:r>
        <w:rPr>
          <w:sz w:val="20"/>
        </w:rPr>
        <w:t xml:space="preserve">ОРГАНИЗАЦИИ "СЛУЖБА ЗАЩИТЫ ПРАВ ЛИЦ, СТРАДАЮЩИХ</w:t>
      </w:r>
    </w:p>
    <w:p>
      <w:pPr>
        <w:pStyle w:val="2"/>
        <w:jc w:val="center"/>
      </w:pPr>
      <w:r>
        <w:rPr>
          <w:sz w:val="20"/>
        </w:rPr>
        <w:t xml:space="preserve">ПСИХИЧЕСКИМИ РАССТРОЙСТВАМИ, ДЕТЕЙ-СИРОТ И ДЕТЕЙ,</w:t>
      </w:r>
    </w:p>
    <w:p>
      <w:pPr>
        <w:pStyle w:val="2"/>
        <w:jc w:val="center"/>
      </w:pPr>
      <w:r>
        <w:rPr>
          <w:sz w:val="20"/>
        </w:rPr>
        <w:t xml:space="preserve">ОСТАВШИХСЯ БЕЗ ПОПЕЧЕНИЯ РОДИТЕЛЕЙ"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26.01.2022 </w:t>
            </w:r>
            <w:hyperlink w:history="0" r:id="rId14" w:tooltip="Постановление Правительства Нижегородской области от 26.01.2022 N 38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N 38</w:t>
              </w:r>
            </w:hyperlink>
            <w:r>
              <w:rPr>
                <w:sz w:val="20"/>
                <w:color w:val="392c69"/>
              </w:rPr>
              <w:t xml:space="preserve">, от 19.05.2022 </w:t>
            </w:r>
            <w:hyperlink w:history="0" r:id="rId15" w:tooltip="Постановление Правительства Нижегородской области от 19.05.2022 N 366 &quot;О внесении изменения в постановление Правительства Нижегородской области от 25 августа 2021 г. N 751&quot; {КонсультантПлюс}">
              <w:r>
                <w:rPr>
                  <w:sz w:val="20"/>
                  <w:color w:val="0000ff"/>
                </w:rPr>
                <w:t xml:space="preserve">N 366</w:t>
              </w:r>
            </w:hyperlink>
            <w:r>
              <w:rPr>
                <w:sz w:val="20"/>
                <w:color w:val="392c69"/>
              </w:rPr>
              <w:t xml:space="preserve">, от 30.12.2022 </w:t>
            </w:r>
            <w:hyperlink w:history="0" r:id="rId16"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N 1177</w:t>
              </w:r>
            </w:hyperlink>
            <w:r>
              <w:rPr>
                <w:sz w:val="20"/>
                <w:color w:val="392c69"/>
              </w:rPr>
              <w:t xml:space="preserve">,</w:t>
            </w:r>
          </w:p>
          <w:p>
            <w:pPr>
              <w:pStyle w:val="0"/>
              <w:jc w:val="center"/>
            </w:pPr>
            <w:r>
              <w:rPr>
                <w:sz w:val="20"/>
                <w:color w:val="392c69"/>
              </w:rPr>
              <w:t xml:space="preserve">от 26.07.2023 </w:t>
            </w:r>
            <w:hyperlink w:history="0" r:id="rId17"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N 675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разработан в соответствии со </w:t>
      </w:r>
      <w:hyperlink w:history="0" r:id="rId18" w:tooltip="&quot;Бюджетный кодекс Российской Федерации&quot; от 31.07.1998 N 145-ФЗ (ред. от 01.07.2021, с изм. от 15.07.2021) (с изм. и доп., вступ. в силу с 12.07.2021)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Общими </w:t>
      </w:r>
      <w:hyperlink w:history="0" r:id="rId19" w:tooltip="Постановление Правительства РФ от 18.09.2020 N 1492 (ред. от 30.12.2020)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Недействующая редакция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"Служба защиты прав лиц, страдающих психическими расстройствами, детей-сирот и детей, оставшихся без попечения родителей" (далее - субсидия, АНО "Служба защиты прав") и содержит общие положения о предоставлении субсидии, условия и порядок предоставления субсидии,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w:t>
      </w:r>
    </w:p>
    <w:p>
      <w:pPr>
        <w:pStyle w:val="0"/>
        <w:jc w:val="both"/>
      </w:pPr>
      <w:r>
        <w:rPr>
          <w:sz w:val="20"/>
        </w:rPr>
        <w:t xml:space="preserve">(в ред. </w:t>
      </w:r>
      <w:hyperlink w:history="0" r:id="rId20" w:tooltip="Постановление Правительства Нижегородской области от 19.05.2022 N 366 &quot;О внесении изменения в постановление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19.05.2022 N 366)</w:t>
      </w:r>
    </w:p>
    <w:p>
      <w:pPr>
        <w:pStyle w:val="0"/>
        <w:spacing w:before="200" w:line-rule="auto"/>
        <w:ind w:firstLine="540"/>
        <w:jc w:val="both"/>
      </w:pPr>
      <w:r>
        <w:rPr>
          <w:sz w:val="20"/>
        </w:rPr>
        <w:t xml:space="preserve">1.2. Субсидия предоставляется в рамках непрограммного направления деятельности, расходы на которое предусмотрены законом Нижегородской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1.3. Субсидия предоставляется управлением делами Правительства Нижегородской области (далее - Управление делами),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предоставление субсидии (далее - лимиты бюджетных обязательств на предоставление субсидии).</w:t>
      </w:r>
    </w:p>
    <w:p>
      <w:pPr>
        <w:pStyle w:val="0"/>
        <w:jc w:val="both"/>
      </w:pPr>
      <w:r>
        <w:rPr>
          <w:sz w:val="20"/>
        </w:rPr>
        <w:t xml:space="preserve">(в ред. </w:t>
      </w:r>
      <w:hyperlink w:history="0" r:id="rId21"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26.07.2023 N 675)</w:t>
      </w:r>
    </w:p>
    <w:p>
      <w:pPr>
        <w:pStyle w:val="0"/>
        <w:spacing w:before="200" w:line-rule="auto"/>
        <w:ind w:firstLine="540"/>
        <w:jc w:val="both"/>
      </w:pPr>
      <w:r>
        <w:rPr>
          <w:sz w:val="20"/>
        </w:rPr>
        <w:t xml:space="preserve">1.4. Получателем субсидии является АНО "Служба защиты прав", определенная законом Нижегородской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Нижегородской области об областном бюджете на очередной финансовый год и плановый период (закона Нижегородской области о внесении изменений в закон Нижегородской области об областном бюджете на соответствующий финансовый год и плановый период).</w:t>
      </w:r>
    </w:p>
    <w:p>
      <w:pPr>
        <w:pStyle w:val="0"/>
        <w:jc w:val="both"/>
      </w:pPr>
      <w:r>
        <w:rPr>
          <w:sz w:val="20"/>
        </w:rPr>
        <w:t xml:space="preserve">(в ред. постановлений Правительства Нижегородской области от 30.12.2022 </w:t>
      </w:r>
      <w:hyperlink w:history="0" r:id="rId22"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N 1177</w:t>
        </w:r>
      </w:hyperlink>
      <w:r>
        <w:rPr>
          <w:sz w:val="20"/>
        </w:rPr>
        <w:t xml:space="preserve">, от 26.07.2023 </w:t>
      </w:r>
      <w:hyperlink w:history="0" r:id="rId23"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N 675</w:t>
        </w:r>
      </w:hyperlink>
      <w:r>
        <w:rPr>
          <w:sz w:val="20"/>
        </w:rPr>
        <w:t xml:space="preserve">)</w:t>
      </w:r>
    </w:p>
    <w:p>
      <w:pPr>
        <w:pStyle w:val="0"/>
        <w:ind w:firstLine="540"/>
        <w:jc w:val="both"/>
      </w:pPr>
      <w:r>
        <w:rPr>
          <w:sz w:val="20"/>
        </w:rPr>
      </w:r>
    </w:p>
    <w:p>
      <w:pPr>
        <w:pStyle w:val="2"/>
        <w:outlineLvl w:val="1"/>
        <w:jc w:val="center"/>
      </w:pPr>
      <w:r>
        <w:rPr>
          <w:sz w:val="20"/>
        </w:rPr>
        <w:t xml:space="preserve">2. Условия и порядок предоставления субсидии</w:t>
      </w:r>
    </w:p>
    <w:p>
      <w:pPr>
        <w:pStyle w:val="0"/>
        <w:ind w:firstLine="540"/>
        <w:jc w:val="both"/>
      </w:pPr>
      <w:r>
        <w:rPr>
          <w:sz w:val="20"/>
        </w:rPr>
      </w:r>
    </w:p>
    <w:bookmarkStart w:id="71" w:name="P71"/>
    <w:bookmarkEnd w:id="71"/>
    <w:p>
      <w:pPr>
        <w:pStyle w:val="0"/>
        <w:ind w:firstLine="540"/>
        <w:jc w:val="both"/>
      </w:pPr>
      <w:r>
        <w:rPr>
          <w:sz w:val="20"/>
        </w:rPr>
        <w:t xml:space="preserve">2.1. Субсидия предоставляется на финансовое обеспечение расходов АНО "Служба защиты прав", связанных с ее уставной деятельностью, в целях достижения результата, установленного в </w:t>
      </w:r>
      <w:hyperlink w:history="0" w:anchor="P149" w:tooltip="2.11. Планируемым результатом предоставления субсидии (далее - результат предоставления субсидии) является количество лиц, которым АНО &quot;Служба защиты прав&quot; оказано содействие в реализации и защите их прав (чел.), из числа:">
        <w:r>
          <w:rPr>
            <w:sz w:val="20"/>
            <w:color w:val="0000ff"/>
          </w:rPr>
          <w:t xml:space="preserve">пункте 2.11</w:t>
        </w:r>
      </w:hyperlink>
      <w:r>
        <w:rPr>
          <w:sz w:val="20"/>
        </w:rPr>
        <w:t xml:space="preserve"> настоящего Порядка.</w:t>
      </w:r>
    </w:p>
    <w:p>
      <w:pPr>
        <w:pStyle w:val="0"/>
        <w:jc w:val="both"/>
      </w:pPr>
      <w:r>
        <w:rPr>
          <w:sz w:val="20"/>
        </w:rPr>
        <w:t xml:space="preserve">(в ред. </w:t>
      </w:r>
      <w:hyperlink w:history="0" r:id="rId24"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26.07.2023 N 675)</w:t>
      </w:r>
    </w:p>
    <w:p>
      <w:pPr>
        <w:pStyle w:val="0"/>
        <w:spacing w:before="200" w:line-rule="auto"/>
        <w:ind w:firstLine="540"/>
        <w:jc w:val="both"/>
      </w:pPr>
      <w:r>
        <w:rPr>
          <w:sz w:val="20"/>
        </w:rPr>
        <w:t xml:space="preserve">К направлениям расходов АНО "Служба защиты прав", на финансовое обеспечение которых предоставляется субсидия, относятся:</w:t>
      </w:r>
    </w:p>
    <w:p>
      <w:pPr>
        <w:pStyle w:val="0"/>
        <w:spacing w:before="200" w:line-rule="auto"/>
        <w:ind w:firstLine="540"/>
        <w:jc w:val="both"/>
      </w:pPr>
      <w:r>
        <w:rPr>
          <w:sz w:val="20"/>
        </w:rPr>
        <w:t xml:space="preserve">- оплата труда работников АНО "Служба защиты прав", а также работников по договорам гражданско-правового характера (в том числе экспертов, волонтеров, врачей) и оплата страховых взносов во внебюджетные фонды, установленные законодательством Российской Федерации;</w:t>
      </w:r>
    </w:p>
    <w:p>
      <w:pPr>
        <w:pStyle w:val="0"/>
        <w:spacing w:before="200" w:line-rule="auto"/>
        <w:ind w:firstLine="540"/>
        <w:jc w:val="both"/>
      </w:pPr>
      <w:r>
        <w:rPr>
          <w:sz w:val="20"/>
        </w:rPr>
        <w:t xml:space="preserve">- оплата транспортных расходов, расходов, связанных со служебными командировками, оплата взносов за участие в мероприятиях;</w:t>
      </w:r>
    </w:p>
    <w:p>
      <w:pPr>
        <w:pStyle w:val="0"/>
        <w:spacing w:before="200" w:line-rule="auto"/>
        <w:ind w:firstLine="540"/>
        <w:jc w:val="both"/>
      </w:pPr>
      <w:r>
        <w:rPr>
          <w:sz w:val="20"/>
        </w:rPr>
        <w:t xml:space="preserve">- оплата расходов на аренду транспортных средств в рамках установленных целей и задач деятельности АНО "Служба защиты прав";</w:t>
      </w:r>
    </w:p>
    <w:p>
      <w:pPr>
        <w:pStyle w:val="0"/>
        <w:spacing w:before="200" w:line-rule="auto"/>
        <w:ind w:firstLine="540"/>
        <w:jc w:val="both"/>
      </w:pPr>
      <w:r>
        <w:rPr>
          <w:sz w:val="20"/>
        </w:rPr>
        <w:t xml:space="preserve">- оплата коммунальных услуг и аренды помещения;</w:t>
      </w:r>
    </w:p>
    <w:p>
      <w:pPr>
        <w:pStyle w:val="0"/>
        <w:spacing w:before="200" w:line-rule="auto"/>
        <w:ind w:firstLine="540"/>
        <w:jc w:val="both"/>
      </w:pPr>
      <w:r>
        <w:rPr>
          <w:sz w:val="20"/>
        </w:rPr>
        <w:t xml:space="preserve">- оплата услуг связи;</w:t>
      </w:r>
    </w:p>
    <w:p>
      <w:pPr>
        <w:pStyle w:val="0"/>
        <w:spacing w:before="200" w:line-rule="auto"/>
        <w:ind w:firstLine="540"/>
        <w:jc w:val="both"/>
      </w:pPr>
      <w:r>
        <w:rPr>
          <w:sz w:val="20"/>
        </w:rPr>
        <w:t xml:space="preserve">- оплата разработки, приобретения и обслуживания программного обеспечения, разработки и поддержания в актуальном состоянии сайта АНО "Служба защиты прав";</w:t>
      </w:r>
    </w:p>
    <w:p>
      <w:pPr>
        <w:pStyle w:val="0"/>
        <w:spacing w:before="200" w:line-rule="auto"/>
        <w:ind w:firstLine="540"/>
        <w:jc w:val="both"/>
      </w:pPr>
      <w:r>
        <w:rPr>
          <w:sz w:val="20"/>
        </w:rPr>
        <w:t xml:space="preserve">- приобретение основных средств, в том числе офисной мебели и оргтехники;</w:t>
      </w:r>
    </w:p>
    <w:p>
      <w:pPr>
        <w:pStyle w:val="0"/>
        <w:spacing w:before="200" w:line-rule="auto"/>
        <w:ind w:firstLine="540"/>
        <w:jc w:val="both"/>
      </w:pPr>
      <w:r>
        <w:rPr>
          <w:sz w:val="20"/>
        </w:rPr>
        <w:t xml:space="preserve">- приобретение материальных запасов, в том числе канцелярских товаров, хозяйственных материалов;</w:t>
      </w:r>
    </w:p>
    <w:p>
      <w:pPr>
        <w:pStyle w:val="0"/>
        <w:spacing w:before="200" w:line-rule="auto"/>
        <w:ind w:firstLine="540"/>
        <w:jc w:val="both"/>
      </w:pPr>
      <w:r>
        <w:rPr>
          <w:sz w:val="20"/>
        </w:rPr>
        <w:t xml:space="preserve">- оплата расходов, связанных с содержанием имущества;</w:t>
      </w:r>
    </w:p>
    <w:p>
      <w:pPr>
        <w:pStyle w:val="0"/>
        <w:spacing w:before="200" w:line-rule="auto"/>
        <w:ind w:firstLine="540"/>
        <w:jc w:val="both"/>
      </w:pPr>
      <w:r>
        <w:rPr>
          <w:sz w:val="20"/>
        </w:rPr>
        <w:t xml:space="preserve">- оплата услуг по подбору и обучению персонала;</w:t>
      </w:r>
    </w:p>
    <w:p>
      <w:pPr>
        <w:pStyle w:val="0"/>
        <w:spacing w:before="200" w:line-rule="auto"/>
        <w:ind w:firstLine="540"/>
        <w:jc w:val="both"/>
      </w:pPr>
      <w:r>
        <w:rPr>
          <w:sz w:val="20"/>
        </w:rPr>
        <w:t xml:space="preserve">- оплата товаров, работ, услуг в рамках организации и проведения мероприятий (совещаний, заседаний, конференций, форумов, семинаров, конгрессов, круглых столов, комиссий профильных направлений и иных мероприятий);</w:t>
      </w:r>
    </w:p>
    <w:p>
      <w:pPr>
        <w:pStyle w:val="0"/>
        <w:spacing w:before="200" w:line-rule="auto"/>
        <w:ind w:firstLine="540"/>
        <w:jc w:val="both"/>
      </w:pPr>
      <w:r>
        <w:rPr>
          <w:sz w:val="20"/>
        </w:rPr>
        <w:t xml:space="preserve">- оплата организации доставки подопечного в суд или другие инстанции;</w:t>
      </w:r>
    </w:p>
    <w:p>
      <w:pPr>
        <w:pStyle w:val="0"/>
        <w:spacing w:before="200" w:line-rule="auto"/>
        <w:ind w:firstLine="540"/>
        <w:jc w:val="both"/>
      </w:pPr>
      <w:r>
        <w:rPr>
          <w:sz w:val="20"/>
        </w:rPr>
        <w:t xml:space="preserve">- оплата иных расходов, связанных с уставной деятельностью АНО "Служба защиты прав".</w:t>
      </w:r>
    </w:p>
    <w:p>
      <w:pPr>
        <w:pStyle w:val="0"/>
        <w:spacing w:before="200" w:line-rule="auto"/>
        <w:ind w:firstLine="540"/>
        <w:jc w:val="both"/>
      </w:pPr>
      <w:r>
        <w:rPr>
          <w:sz w:val="20"/>
        </w:rPr>
        <w:t xml:space="preserve">Расходы, на финансовое обеспечение которых предоставляется субсидия, осуществляются в соответствии с требованиями, установленными приказом Управления делами об утверждении нормативов затрат на обеспечение административно-хозяйственной деятельности АНО "Служба защиты прав" на соответствующий финансовый год и плановый период.</w:t>
      </w:r>
    </w:p>
    <w:p>
      <w:pPr>
        <w:pStyle w:val="0"/>
        <w:jc w:val="both"/>
      </w:pPr>
      <w:r>
        <w:rPr>
          <w:sz w:val="20"/>
        </w:rPr>
        <w:t xml:space="preserve">(абзац введен </w:t>
      </w:r>
      <w:hyperlink w:history="0" r:id="rId25" w:tooltip="Постановление Правительства Нижегородской области от 19.05.2022 N 366 &quot;О внесении изменения в постановление Правительства Нижегородской области от 25 августа 2021 г. N 751&quot; {КонсультантПлюс}">
        <w:r>
          <w:rPr>
            <w:sz w:val="20"/>
            <w:color w:val="0000ff"/>
          </w:rPr>
          <w:t xml:space="preserve">постановлением</w:t>
        </w:r>
      </w:hyperlink>
      <w:r>
        <w:rPr>
          <w:sz w:val="20"/>
        </w:rPr>
        <w:t xml:space="preserve"> Правительства Нижегородской области от 19.05.2022 N 366)</w:t>
      </w:r>
    </w:p>
    <w:bookmarkStart w:id="89" w:name="P89"/>
    <w:bookmarkEnd w:id="89"/>
    <w:p>
      <w:pPr>
        <w:pStyle w:val="0"/>
        <w:spacing w:before="200" w:line-rule="auto"/>
        <w:ind w:firstLine="540"/>
        <w:jc w:val="both"/>
      </w:pPr>
      <w:r>
        <w:rPr>
          <w:sz w:val="20"/>
        </w:rPr>
        <w:t xml:space="preserve">2.2. Требования, которым должна соответствовать АНО "Служба защиты прав" на дату не ранее чем за 30 календарных дней до даты подачи заявления о предоставлении субсидии в соответствии с </w:t>
      </w:r>
      <w:hyperlink w:history="0" w:anchor="P102" w:tooltip="2.4. Для получения субсидии АНО &quot;Служба защиты прав&quot; представляет в Управление делами заявление о предоставлении субсидии, составленное по форме, установленной Управлением делами (далее - заявление).">
        <w:r>
          <w:rPr>
            <w:sz w:val="20"/>
            <w:color w:val="0000ff"/>
          </w:rPr>
          <w:t xml:space="preserve">пунктом 2.4</w:t>
        </w:r>
      </w:hyperlink>
      <w:r>
        <w:rPr>
          <w:sz w:val="20"/>
        </w:rPr>
        <w:t xml:space="preserve"> настоящего Порядка:</w:t>
      </w:r>
    </w:p>
    <w:p>
      <w:pPr>
        <w:pStyle w:val="0"/>
        <w:jc w:val="both"/>
      </w:pPr>
      <w:r>
        <w:rPr>
          <w:sz w:val="20"/>
        </w:rPr>
        <w:t xml:space="preserve">(в ред. </w:t>
      </w:r>
      <w:hyperlink w:history="0" r:id="rId26"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26.07.2023 N 675)</w:t>
      </w:r>
    </w:p>
    <w:p>
      <w:pPr>
        <w:pStyle w:val="0"/>
        <w:spacing w:before="200" w:line-rule="auto"/>
        <w:ind w:firstLine="540"/>
        <w:jc w:val="both"/>
      </w:pPr>
      <w:r>
        <w:rPr>
          <w:sz w:val="20"/>
        </w:rPr>
        <w:t xml:space="preserve">- у АНО "Служба защиты прав"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АНО "Служба защиты прав"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Нижегородской областью;</w:t>
      </w:r>
    </w:p>
    <w:p>
      <w:pPr>
        <w:pStyle w:val="0"/>
        <w:spacing w:before="200" w:line-rule="auto"/>
        <w:ind w:firstLine="540"/>
        <w:jc w:val="both"/>
      </w:pPr>
      <w:r>
        <w:rPr>
          <w:sz w:val="20"/>
        </w:rPr>
        <w:t xml:space="preserve">- АНО "Служба защиты прав" не должна находиться в процессе реорганизации (за исключением реорганизации в форме присоединения к АНО "Служба защиты прав" другого юридического лица), ликвидации, в отношении нее не введена процедура банкротства, деятельность АНО "Служба защиты прав"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АНО "Служба защиты прав";</w:t>
      </w:r>
    </w:p>
    <w:bookmarkStart w:id="95" w:name="P95"/>
    <w:bookmarkEnd w:id="95"/>
    <w:p>
      <w:pPr>
        <w:pStyle w:val="0"/>
        <w:spacing w:before="200" w:line-rule="auto"/>
        <w:ind w:firstLine="540"/>
        <w:jc w:val="both"/>
      </w:pPr>
      <w:r>
        <w:rPr>
          <w:sz w:val="20"/>
        </w:rPr>
        <w:t xml:space="preserve">- АНО "Служба защиты прав"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7"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26.07.2023 N 675)</w:t>
      </w:r>
    </w:p>
    <w:p>
      <w:pPr>
        <w:pStyle w:val="0"/>
        <w:spacing w:before="200" w:line-rule="auto"/>
        <w:ind w:firstLine="540"/>
        <w:jc w:val="both"/>
      </w:pPr>
      <w:r>
        <w:rPr>
          <w:sz w:val="20"/>
        </w:rPr>
        <w:t xml:space="preserve">- АНО "Служба защиты прав" не должна получать средства из областного бюджета на основании иных нормативных правовых актов на цель, установленную в </w:t>
      </w:r>
      <w:hyperlink w:history="0" w:anchor="P71" w:tooltip="2.1. Субсидия предоставляется на финансовое обеспечение расходов АНО &quot;Служба защиты прав&quot;, связанных с ее уставной деятельностью, в целях достижения результата, установленного в пункте 2.11 настоящего Порядка.">
        <w:r>
          <w:rPr>
            <w:sz w:val="20"/>
            <w:color w:val="0000ff"/>
          </w:rPr>
          <w:t xml:space="preserve">пункте 2.1</w:t>
        </w:r>
      </w:hyperlink>
      <w:r>
        <w:rPr>
          <w:sz w:val="20"/>
        </w:rPr>
        <w:t xml:space="preserve"> настоящего Порядка.</w:t>
      </w:r>
    </w:p>
    <w:p>
      <w:pPr>
        <w:pStyle w:val="0"/>
        <w:jc w:val="both"/>
      </w:pPr>
      <w:r>
        <w:rPr>
          <w:sz w:val="20"/>
        </w:rPr>
        <w:t xml:space="preserve">(в ред. </w:t>
      </w:r>
      <w:hyperlink w:history="0" r:id="rId28"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26.07.2023 N 675)</w:t>
      </w:r>
    </w:p>
    <w:p>
      <w:pPr>
        <w:pStyle w:val="0"/>
        <w:spacing w:before="200" w:line-rule="auto"/>
        <w:ind w:firstLine="540"/>
        <w:jc w:val="both"/>
      </w:pPr>
      <w:r>
        <w:rPr>
          <w:sz w:val="20"/>
        </w:rPr>
        <w:t xml:space="preserve">Проверка соответствия АНО "Служба защиты прав" требованиям, указанным в настоящем пункте, осуществляется на основании документов, представленных АНО "Служба защиты прав" в составе заявки согласно перечню, установленному </w:t>
      </w:r>
      <w:hyperlink w:history="0" w:anchor="P102" w:tooltip="2.4. Для получения субсидии АНО &quot;Служба защиты прав&quot; представляет в Управление делами заявление о предоставлении субсидии, составленное по форме, установленной Управлением делами (далее - заявление).">
        <w:r>
          <w:rPr>
            <w:sz w:val="20"/>
            <w:color w:val="0000ff"/>
          </w:rPr>
          <w:t xml:space="preserve">пунктом 2.4</w:t>
        </w:r>
      </w:hyperlink>
      <w:r>
        <w:rPr>
          <w:sz w:val="20"/>
        </w:rPr>
        <w:t xml:space="preserve"> настоящего Порядка.</w:t>
      </w:r>
    </w:p>
    <w:bookmarkStart w:id="100" w:name="P100"/>
    <w:bookmarkEnd w:id="100"/>
    <w:p>
      <w:pPr>
        <w:pStyle w:val="0"/>
        <w:spacing w:before="200" w:line-rule="auto"/>
        <w:ind w:firstLine="540"/>
        <w:jc w:val="both"/>
      </w:pPr>
      <w:r>
        <w:rPr>
          <w:sz w:val="20"/>
        </w:rPr>
        <w:t xml:space="preserve">2.3. Условием предоставления субсидии является соблюдение АНО "Служба защиты прав" условий, установленных в </w:t>
      </w:r>
      <w:hyperlink w:history="0" r:id="rId29" w:tooltip="&quot;Бюджетный кодекс Российской Федерации&quot; от 31.07.1998 N 145-ФЗ (ред. от 01.07.2021, с изм. от 15.07.2021) (с изм. и доп., вступ. в силу с 12.07.2021)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Условия, установленные в </w:t>
      </w:r>
      <w:hyperlink w:history="0" r:id="rId30" w:tooltip="&quot;Бюджетный кодекс Российской Федерации&quot; от 31.07.1998 N 145-ФЗ (ред. от 01.07.2021, с изм. от 15.07.2021) (с изм. и доп., вступ. в силу с 12.07.2021) ------------ Недействующая редакция {КонсультантПлюс}">
        <w:r>
          <w:rPr>
            <w:sz w:val="20"/>
            <w:color w:val="0000ff"/>
          </w:rPr>
          <w:t xml:space="preserve">пункте 3 статьи 78.1</w:t>
        </w:r>
      </w:hyperlink>
      <w:r>
        <w:rPr>
          <w:sz w:val="20"/>
        </w:rPr>
        <w:t xml:space="preserve"> Бюджетного кодекса Российской Федерации, включаются в соглашение о предоставлении субсидии в соответствии с </w:t>
      </w:r>
      <w:hyperlink w:history="0" w:anchor="P138" w:tooltip="2.10. Субсидия предоставляется на основании соглашения о предоставлении субсидии, заключенного между Управлением делами и АНО &quot;Служба защиты прав&quot; (далее - Соглашение).">
        <w:r>
          <w:rPr>
            <w:sz w:val="20"/>
            <w:color w:val="0000ff"/>
          </w:rPr>
          <w:t xml:space="preserve">пунктом 2.10</w:t>
        </w:r>
      </w:hyperlink>
      <w:r>
        <w:rPr>
          <w:sz w:val="20"/>
        </w:rPr>
        <w:t xml:space="preserve"> настоящего Порядка.</w:t>
      </w:r>
    </w:p>
    <w:bookmarkStart w:id="102" w:name="P102"/>
    <w:bookmarkEnd w:id="102"/>
    <w:p>
      <w:pPr>
        <w:pStyle w:val="0"/>
        <w:spacing w:before="200" w:line-rule="auto"/>
        <w:ind w:firstLine="540"/>
        <w:jc w:val="both"/>
      </w:pPr>
      <w:r>
        <w:rPr>
          <w:sz w:val="20"/>
        </w:rPr>
        <w:t xml:space="preserve">2.4. Для получения субсидии АНО "Служба защиты прав" представляет в Управление делами заявление о предоставлении субсидии, составленное по форме, установленной Управлением делами (далее - заявление).</w:t>
      </w:r>
    </w:p>
    <w:p>
      <w:pPr>
        <w:pStyle w:val="0"/>
        <w:spacing w:before="200" w:line-rule="auto"/>
        <w:ind w:firstLine="540"/>
        <w:jc w:val="both"/>
      </w:pPr>
      <w:r>
        <w:rPr>
          <w:sz w:val="20"/>
        </w:rPr>
        <w:t xml:space="preserve">К заявлению прилагаются:</w:t>
      </w:r>
    </w:p>
    <w:p>
      <w:pPr>
        <w:pStyle w:val="0"/>
        <w:spacing w:before="200" w:line-rule="auto"/>
        <w:ind w:firstLine="540"/>
        <w:jc w:val="both"/>
      </w:pPr>
      <w:r>
        <w:rPr>
          <w:sz w:val="20"/>
        </w:rPr>
        <w:t xml:space="preserve">1) копия устава АНО "Служба защиты прав", заверенная в установленном порядке;</w:t>
      </w:r>
    </w:p>
    <w:p>
      <w:pPr>
        <w:pStyle w:val="0"/>
        <w:spacing w:before="200" w:line-rule="auto"/>
        <w:ind w:firstLine="540"/>
        <w:jc w:val="both"/>
      </w:pPr>
      <w:r>
        <w:rPr>
          <w:sz w:val="20"/>
        </w:rPr>
        <w:t xml:space="preserve">2) выписка из Единого государственного реестра юридических лиц, полученная не ранее чем за 5 дней до даты представления заявления, заверенная руководителем АНО "Служба защиты прав" (в случае ее непредставления АНО "Служба защиты прав" Управление делами получает сведения из Единого государственного реестра юридических лиц самостоятельно на официальном сайте Федеральной налоговой службы </w:t>
      </w:r>
      <w:r>
        <w:rPr>
          <w:sz w:val="20"/>
        </w:rPr>
        <w:t xml:space="preserve">https://www.nalog.ru</w:t>
      </w:r>
      <w:r>
        <w:rPr>
          <w:sz w:val="20"/>
        </w:rPr>
        <w:t xml:space="preserve">);</w:t>
      </w:r>
    </w:p>
    <w:p>
      <w:pPr>
        <w:pStyle w:val="0"/>
        <w:spacing w:before="200" w:line-rule="auto"/>
        <w:ind w:firstLine="540"/>
        <w:jc w:val="both"/>
      </w:pPr>
      <w:r>
        <w:rPr>
          <w:sz w:val="20"/>
        </w:rPr>
        <w:t xml:space="preserve">3) документы, подтверждающие соответствие АНО "Служба защиты прав" требованиям, установленным в </w:t>
      </w:r>
      <w:hyperlink w:history="0" w:anchor="P89" w:tooltip="2.2. Требования, которым должна соответствовать АНО &quot;Служба защиты прав&quot; на дату не ранее чем за 30 календарных дней до даты подачи заявления о предоставлении субсидии в соответствии с пунктом 2.4 настоящего Порядка:">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 справка территориального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 справка о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Нижегородской областью, составленная по форме, определенной типовой формой соглашения о предоставлении из областного бюджета субсидий, утвержденной министерством финансов Нижегородской области;</w:t>
      </w:r>
    </w:p>
    <w:p>
      <w:pPr>
        <w:pStyle w:val="0"/>
        <w:spacing w:before="200" w:line-rule="auto"/>
        <w:ind w:firstLine="540"/>
        <w:jc w:val="both"/>
      </w:pPr>
      <w:r>
        <w:rPr>
          <w:sz w:val="20"/>
        </w:rPr>
        <w:t xml:space="preserve">- справка территориального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АНО "Служба защиты прав";</w:t>
      </w:r>
    </w:p>
    <w:p>
      <w:pPr>
        <w:pStyle w:val="0"/>
        <w:spacing w:before="200" w:line-rule="auto"/>
        <w:ind w:firstLine="540"/>
        <w:jc w:val="both"/>
      </w:pPr>
      <w:r>
        <w:rPr>
          <w:sz w:val="20"/>
        </w:rPr>
        <w:t xml:space="preserve">- справка, составленная в произвольной форме, подписанная руководителем АНО "Служба защиты прав" и заверенная печатью АНО "Служба защиты прав", подтверждающая, что:</w:t>
      </w:r>
    </w:p>
    <w:p>
      <w:pPr>
        <w:pStyle w:val="0"/>
        <w:spacing w:before="200" w:line-rule="auto"/>
        <w:ind w:firstLine="540"/>
        <w:jc w:val="both"/>
      </w:pPr>
      <w:r>
        <w:rPr>
          <w:sz w:val="20"/>
        </w:rPr>
        <w:t xml:space="preserve">АНО "Служба защиты прав" не находится в процессе реорганизации, ликвидации, в отношении нее не введена процедура банкротства, деятельность АНО "Служба защиты прав"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АНО "Служба защиты прав"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 учетом правила расчета доли такого участия, указанного в </w:t>
      </w:r>
      <w:hyperlink w:history="0" w:anchor="P95" w:tooltip="- АНО &quot;Служба защиты прав&quot;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
        <w:r>
          <w:rPr>
            <w:sz w:val="20"/>
            <w:color w:val="0000ff"/>
          </w:rPr>
          <w:t xml:space="preserve">абзаце шестом пункта 2.2</w:t>
        </w:r>
      </w:hyperlink>
      <w:r>
        <w:rPr>
          <w:sz w:val="20"/>
        </w:rPr>
        <w:t xml:space="preserve"> настоящего Порядка;</w:t>
      </w:r>
    </w:p>
    <w:p>
      <w:pPr>
        <w:pStyle w:val="0"/>
        <w:spacing w:before="200" w:line-rule="auto"/>
        <w:ind w:firstLine="540"/>
        <w:jc w:val="both"/>
      </w:pPr>
      <w:r>
        <w:rPr>
          <w:sz w:val="20"/>
        </w:rPr>
        <w:t xml:space="preserve">АНО "Служба защиты прав" не получает средства из областного бюджета на основании иных нормативных правовых актов на цель, установленную в </w:t>
      </w:r>
      <w:hyperlink w:history="0" w:anchor="P71" w:tooltip="2.1. Субсидия предоставляется на финансовое обеспечение расходов АНО &quot;Служба защиты прав&quot;, связанных с ее уставной деятельностью, в целях достижения результата, установленного в пункте 2.11 настоящего Порядка.">
        <w:r>
          <w:rPr>
            <w:sz w:val="20"/>
            <w:color w:val="0000ff"/>
          </w:rPr>
          <w:t xml:space="preserve">пункте 2.1</w:t>
        </w:r>
      </w:hyperlink>
      <w:r>
        <w:rPr>
          <w:sz w:val="20"/>
        </w:rPr>
        <w:t xml:space="preserve"> настоящего Порядка;</w:t>
      </w:r>
    </w:p>
    <w:p>
      <w:pPr>
        <w:pStyle w:val="0"/>
        <w:jc w:val="both"/>
      </w:pPr>
      <w:r>
        <w:rPr>
          <w:sz w:val="20"/>
        </w:rPr>
        <w:t xml:space="preserve">(подп. 3 в ред. </w:t>
      </w:r>
      <w:hyperlink w:history="0" r:id="rId31"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26.07.2023 N 675)</w:t>
      </w:r>
    </w:p>
    <w:p>
      <w:pPr>
        <w:pStyle w:val="0"/>
        <w:spacing w:before="200" w:line-rule="auto"/>
        <w:ind w:firstLine="540"/>
        <w:jc w:val="both"/>
      </w:pPr>
      <w:r>
        <w:rPr>
          <w:sz w:val="20"/>
        </w:rPr>
        <w:t xml:space="preserve">4) пояснительная записка, содержащая обоснование потребности в предоставлении бюджетных средств на цель, установленную в пункте 2.1 настоящего Порядка, включая утвержденные руководителем АНО "Служба защиты прав" расчет-обоснование суммы субсидии и предварительную смету расходов АНО "Служба защиты прав", составленную на текущий финансовый год по направлениям расходов, указанным в пункте 2.1 настоящего Порядка.</w:t>
      </w:r>
    </w:p>
    <w:p>
      <w:pPr>
        <w:pStyle w:val="0"/>
        <w:jc w:val="both"/>
      </w:pPr>
      <w:r>
        <w:rPr>
          <w:sz w:val="20"/>
        </w:rPr>
        <w:t xml:space="preserve">(подп. 4 в ред. </w:t>
      </w:r>
      <w:hyperlink w:history="0" r:id="rId32"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26.07.2023 N 675)</w:t>
      </w:r>
    </w:p>
    <w:p>
      <w:pPr>
        <w:pStyle w:val="0"/>
        <w:spacing w:before="200" w:line-rule="auto"/>
        <w:ind w:firstLine="540"/>
        <w:jc w:val="both"/>
      </w:pPr>
      <w:r>
        <w:rPr>
          <w:sz w:val="20"/>
        </w:rPr>
        <w:t xml:space="preserve">2.5. Заявление с документами, указанными в </w:t>
      </w:r>
      <w:hyperlink w:history="0" w:anchor="P102" w:tooltip="2.4. Для получения субсидии АНО &quot;Служба защиты прав&quot; представляет в Управление делами заявление о предоставлении субсидии, составленное по форме, установленной Управлением делами (далее - заявление).">
        <w:r>
          <w:rPr>
            <w:sz w:val="20"/>
            <w:color w:val="0000ff"/>
          </w:rPr>
          <w:t xml:space="preserve">пункте 2.4</w:t>
        </w:r>
      </w:hyperlink>
      <w:r>
        <w:rPr>
          <w:sz w:val="20"/>
        </w:rPr>
        <w:t xml:space="preserve"> настоящего Порядка (далее - документы), в день их поступления в Управление делами подлежат регистрации Управлением делами в порядке, установленном в Инструкции по делопроизводству в органах исполнительной власти Нижегородской области и их структурных подразделениях, утвержденной постановлением Правительства Нижегородской области.</w:t>
      </w:r>
    </w:p>
    <w:p>
      <w:pPr>
        <w:pStyle w:val="0"/>
        <w:jc w:val="both"/>
      </w:pPr>
      <w:r>
        <w:rPr>
          <w:sz w:val="20"/>
        </w:rPr>
        <w:t xml:space="preserve">(в ред. </w:t>
      </w:r>
      <w:hyperlink w:history="0" r:id="rId33"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26.07.2023 N 675)</w:t>
      </w:r>
    </w:p>
    <w:p>
      <w:pPr>
        <w:pStyle w:val="0"/>
        <w:spacing w:before="200" w:line-rule="auto"/>
        <w:ind w:firstLine="540"/>
        <w:jc w:val="both"/>
      </w:pPr>
      <w:r>
        <w:rPr>
          <w:sz w:val="20"/>
        </w:rPr>
        <w:t xml:space="preserve">2.6. Управление делами:</w:t>
      </w:r>
    </w:p>
    <w:p>
      <w:pPr>
        <w:pStyle w:val="0"/>
        <w:spacing w:before="200" w:line-rule="auto"/>
        <w:ind w:firstLine="540"/>
        <w:jc w:val="both"/>
      </w:pPr>
      <w:r>
        <w:rPr>
          <w:sz w:val="20"/>
        </w:rPr>
        <w:t xml:space="preserve">2.6.1. В срок не позднее 10-го рабочего дня, следующего за датой регистрации документов, рассматривает их на предмет соответствия АНО "Служба защиты прав" требованиям, указанным в </w:t>
      </w:r>
      <w:hyperlink w:history="0" w:anchor="P89" w:tooltip="2.2. Требования, которым должна соответствовать АНО &quot;Служба защиты прав&quot; на дату не ранее чем за 30 календарных дней до даты подачи заявления о предоставлении субсидии в соответствии с пунктом 2.4 настоящего Порядка:">
        <w:r>
          <w:rPr>
            <w:sz w:val="20"/>
            <w:color w:val="0000ff"/>
          </w:rPr>
          <w:t xml:space="preserve">пункте 2.2</w:t>
        </w:r>
      </w:hyperlink>
      <w:r>
        <w:rPr>
          <w:sz w:val="20"/>
        </w:rPr>
        <w:t xml:space="preserve"> настоящего Порядка, и:</w:t>
      </w:r>
    </w:p>
    <w:p>
      <w:pPr>
        <w:pStyle w:val="0"/>
        <w:spacing w:before="200" w:line-rule="auto"/>
        <w:ind w:firstLine="540"/>
        <w:jc w:val="both"/>
      </w:pPr>
      <w:r>
        <w:rPr>
          <w:sz w:val="20"/>
        </w:rPr>
        <w:t xml:space="preserve">- при наличии оснований для отказа в предоставлении субсидии, указанных в </w:t>
      </w:r>
      <w:hyperlink w:history="0" w:anchor="P127" w:tooltip="2.7. Основания для отказа АНО &quot;Служба защиты прав&quot; в предоставлении субсидии:">
        <w:r>
          <w:rPr>
            <w:sz w:val="20"/>
            <w:color w:val="0000ff"/>
          </w:rPr>
          <w:t xml:space="preserve">пункте 2.7</w:t>
        </w:r>
      </w:hyperlink>
      <w:r>
        <w:rPr>
          <w:sz w:val="20"/>
        </w:rPr>
        <w:t xml:space="preserve"> настоящего Порядка, принимает решение об отказе в предоставлении субсидии;</w:t>
      </w:r>
    </w:p>
    <w:p>
      <w:pPr>
        <w:pStyle w:val="0"/>
        <w:spacing w:before="200" w:line-rule="auto"/>
        <w:ind w:firstLine="540"/>
        <w:jc w:val="both"/>
      </w:pPr>
      <w:r>
        <w:rPr>
          <w:sz w:val="20"/>
        </w:rPr>
        <w:t xml:space="preserve">- при отсутствии оснований для отказа в предоставлении субсидии, указанных в пункте 2.7 настоящего Порядка, принимает решение о предоставлении АНО "Служба защиты прав" субсидии с указанием размера предоставляемой субсидии.</w:t>
      </w:r>
    </w:p>
    <w:p>
      <w:pPr>
        <w:pStyle w:val="0"/>
        <w:spacing w:before="200" w:line-rule="auto"/>
        <w:ind w:firstLine="540"/>
        <w:jc w:val="both"/>
      </w:pPr>
      <w:r>
        <w:rPr>
          <w:sz w:val="20"/>
        </w:rPr>
        <w:t xml:space="preserve">Решение оформляется приказом Управления делами.</w:t>
      </w:r>
    </w:p>
    <w:p>
      <w:pPr>
        <w:pStyle w:val="0"/>
        <w:spacing w:before="200" w:line-rule="auto"/>
        <w:ind w:firstLine="540"/>
        <w:jc w:val="both"/>
      </w:pPr>
      <w:r>
        <w:rPr>
          <w:sz w:val="20"/>
        </w:rPr>
        <w:t xml:space="preserve">2.6.2. В срок не позднее 3-го рабочего дня, следующего за днем принятия решения, направляет АНО "Служба защиты прав" письменное уведомление о принятом решении:</w:t>
      </w:r>
    </w:p>
    <w:p>
      <w:pPr>
        <w:pStyle w:val="0"/>
        <w:spacing w:before="200" w:line-rule="auto"/>
        <w:ind w:firstLine="540"/>
        <w:jc w:val="both"/>
      </w:pPr>
      <w:r>
        <w:rPr>
          <w:sz w:val="20"/>
        </w:rPr>
        <w:t xml:space="preserve">- в случае принятия решения об отказе АНО "Служба защиты прав" в предоставлении субсидии - с указанием причины отказа;</w:t>
      </w:r>
    </w:p>
    <w:p>
      <w:pPr>
        <w:pStyle w:val="0"/>
        <w:spacing w:before="200" w:line-rule="auto"/>
        <w:ind w:firstLine="540"/>
        <w:jc w:val="both"/>
      </w:pPr>
      <w:r>
        <w:rPr>
          <w:sz w:val="20"/>
        </w:rPr>
        <w:t xml:space="preserve">- в случае принятия решения о предоставлении АНО "Служба защиты прав" субсидии - с указанием сроков заключения соглашения о предоставлении субсидии в соответствии с </w:t>
      </w:r>
      <w:hyperlink w:history="0" w:anchor="P138" w:tooltip="2.10. Субсидия предоставляется на основании соглашения о предоставлении субсидии, заключенного между Управлением делами и АНО &quot;Служба защиты прав&quot; (далее - Соглашение).">
        <w:r>
          <w:rPr>
            <w:sz w:val="20"/>
            <w:color w:val="0000ff"/>
          </w:rPr>
          <w:t xml:space="preserve">пунктом 2.10</w:t>
        </w:r>
      </w:hyperlink>
      <w:r>
        <w:rPr>
          <w:sz w:val="20"/>
        </w:rPr>
        <w:t xml:space="preserve"> настоящего Порядка.</w:t>
      </w:r>
    </w:p>
    <w:bookmarkStart w:id="127" w:name="P127"/>
    <w:bookmarkEnd w:id="127"/>
    <w:p>
      <w:pPr>
        <w:pStyle w:val="0"/>
        <w:spacing w:before="200" w:line-rule="auto"/>
        <w:ind w:firstLine="540"/>
        <w:jc w:val="both"/>
      </w:pPr>
      <w:r>
        <w:rPr>
          <w:sz w:val="20"/>
        </w:rPr>
        <w:t xml:space="preserve">2.7. Основания для отказа АНО "Служба защиты прав" в предоставлении субсидии:</w:t>
      </w:r>
    </w:p>
    <w:p>
      <w:pPr>
        <w:pStyle w:val="0"/>
        <w:spacing w:before="200" w:line-rule="auto"/>
        <w:ind w:firstLine="540"/>
        <w:jc w:val="both"/>
      </w:pPr>
      <w:r>
        <w:rPr>
          <w:sz w:val="20"/>
        </w:rPr>
        <w:t xml:space="preserve">- несоответствие АНО "Служба защиты прав" требованиям, установленным в </w:t>
      </w:r>
      <w:hyperlink w:history="0" w:anchor="P89" w:tooltip="2.2. Требования, которым должна соответствовать АНО &quot;Служба защиты прав&quot; на дату не ранее чем за 30 календарных дней до даты подачи заявления о предоставлении субсидии в соответствии с пунктом 2.4 настоящего Порядка:">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документов требованиям, определенным в </w:t>
      </w:r>
      <w:hyperlink w:history="0" w:anchor="P102" w:tooltip="2.4. Для получения субсидии АНО &quot;Служба защиты прав&quot; представляет в Управление делами заявление о предоставлении субсидии, составленное по форме, установленной Управлением делами (далее - заявление).">
        <w:r>
          <w:rPr>
            <w:sz w:val="20"/>
            <w:color w:val="0000ff"/>
          </w:rPr>
          <w:t xml:space="preserve">пункте 2.4</w:t>
        </w:r>
      </w:hyperlink>
      <w:r>
        <w:rPr>
          <w:sz w:val="20"/>
        </w:rPr>
        <w:t xml:space="preserve"> настоящего Порядка, и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АНО "Служба защиты прав" информации.</w:t>
      </w:r>
    </w:p>
    <w:p>
      <w:pPr>
        <w:pStyle w:val="0"/>
        <w:spacing w:before="200" w:line-rule="auto"/>
        <w:ind w:firstLine="540"/>
        <w:jc w:val="both"/>
      </w:pPr>
      <w:r>
        <w:rPr>
          <w:sz w:val="20"/>
        </w:rPr>
        <w:t xml:space="preserve">2.8. Объем бюджетных ассигнований на предоставление АНО "Служба защиты прав" субсидии устанавливается законом Нижегородской области об областном бюджете на очередной финансовый год и плановый период (законом Нижегородской области о внесении изменений в закон Нижегородской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Источником финансового обеспечения субсидии являются средства областного бюджета.</w:t>
      </w:r>
    </w:p>
    <w:p>
      <w:pPr>
        <w:pStyle w:val="0"/>
        <w:spacing w:before="200" w:line-rule="auto"/>
        <w:ind w:firstLine="540"/>
        <w:jc w:val="both"/>
      </w:pPr>
      <w:r>
        <w:rPr>
          <w:sz w:val="20"/>
        </w:rPr>
        <w:t xml:space="preserve">Размер субсидии на соответствующий финансовый год определяется законом Нижегородской области об областном бюджете (сводной бюджетной росписью) на соответствующий финансовый год и плановый период с учетом направлений расходов, указанных в </w:t>
      </w:r>
      <w:hyperlink w:history="0" w:anchor="P71" w:tooltip="2.1. Субсидия предоставляется на финансовое обеспечение расходов АНО &quot;Служба защиты прав&quot;, связанных с ее уставной деятельностью, в целях достижения результата, установленного в пункте 2.11 настоящего Порядка.">
        <w:r>
          <w:rPr>
            <w:sz w:val="20"/>
            <w:color w:val="0000ff"/>
          </w:rPr>
          <w:t xml:space="preserve">пункте 2.1</w:t>
        </w:r>
      </w:hyperlink>
      <w:r>
        <w:rPr>
          <w:sz w:val="20"/>
        </w:rPr>
        <w:t xml:space="preserve"> настоящего Порядка.</w:t>
      </w:r>
    </w:p>
    <w:bookmarkStart w:id="134" w:name="P134"/>
    <w:bookmarkEnd w:id="134"/>
    <w:p>
      <w:pPr>
        <w:pStyle w:val="0"/>
        <w:spacing w:before="200" w:line-rule="auto"/>
        <w:ind w:firstLine="540"/>
        <w:jc w:val="both"/>
      </w:pPr>
      <w:r>
        <w:rPr>
          <w:sz w:val="20"/>
        </w:rPr>
        <w:t xml:space="preserve">2.9. В случае нарушения условий предоставления субсидии, указанных в </w:t>
      </w:r>
      <w:hyperlink w:history="0" w:anchor="P100" w:tooltip="2.3. Условием предоставления субсидии является соблюдение АНО &quot;Служба защиты прав&quot; условий, установленных в пункте 3 статьи 78.1 Бюджетного кодекса Российской Федерации.">
        <w:r>
          <w:rPr>
            <w:sz w:val="20"/>
            <w:color w:val="0000ff"/>
          </w:rPr>
          <w:t xml:space="preserve">пункте 2.3</w:t>
        </w:r>
      </w:hyperlink>
      <w:r>
        <w:rPr>
          <w:sz w:val="20"/>
        </w:rPr>
        <w:t xml:space="preserve"> настоящего Порядка, субсидия подлежит возврату в доход областного бюджета на основании:</w:t>
      </w:r>
    </w:p>
    <w:p>
      <w:pPr>
        <w:pStyle w:val="0"/>
        <w:spacing w:before="200" w:line-rule="auto"/>
        <w:ind w:firstLine="540"/>
        <w:jc w:val="both"/>
      </w:pPr>
      <w:r>
        <w:rPr>
          <w:sz w:val="20"/>
        </w:rPr>
        <w:t xml:space="preserve">- предписания органа государственного финансового контроля, содержащего информацию о выявленных в пределах компетенции органа государственного финансового контроля нарушениях условий предоставления субсидии и требование о возврате в доход областного бюджета субсидии в установленные в предписании сроки или в течение 30 календарных дней со дня его получения, если срок не указан в предписании;</w:t>
      </w:r>
    </w:p>
    <w:p>
      <w:pPr>
        <w:pStyle w:val="0"/>
        <w:spacing w:before="200" w:line-rule="auto"/>
        <w:ind w:firstLine="540"/>
        <w:jc w:val="both"/>
      </w:pPr>
      <w:r>
        <w:rPr>
          <w:sz w:val="20"/>
        </w:rPr>
        <w:t xml:space="preserve">- требования Управления делами, содержащего информацию о выявленных в пределах компетенции Управления делами нарушениях условий предоставления субсидии и требование о возврате в доход областного бюджета субсидии в установленные в требовании сроки или в течение 30 календарных дней со дня его получения, если срок не указан в требовании.</w:t>
      </w:r>
    </w:p>
    <w:p>
      <w:pPr>
        <w:pStyle w:val="0"/>
        <w:spacing w:before="200" w:line-rule="auto"/>
        <w:ind w:firstLine="540"/>
        <w:jc w:val="both"/>
      </w:pPr>
      <w:r>
        <w:rPr>
          <w:sz w:val="20"/>
        </w:rPr>
        <w:t xml:space="preserve">Предписание (требование) органа государственного финансового контроля (Управления делами) направляется в срок не позднее 30-го рабочего дня со дня установления факта нарушения условия предоставления субсидии.</w:t>
      </w:r>
    </w:p>
    <w:bookmarkStart w:id="138" w:name="P138"/>
    <w:bookmarkEnd w:id="138"/>
    <w:p>
      <w:pPr>
        <w:pStyle w:val="0"/>
        <w:spacing w:before="200" w:line-rule="auto"/>
        <w:ind w:firstLine="540"/>
        <w:jc w:val="both"/>
      </w:pPr>
      <w:r>
        <w:rPr>
          <w:sz w:val="20"/>
        </w:rPr>
        <w:t xml:space="preserve">2.10. Субсидия предоставляется на основании соглашения о предоставлении субсидии, заключенного между Управлением делами и АНО "Служба защиты прав" (далее - Соглашение).</w:t>
      </w:r>
    </w:p>
    <w:p>
      <w:pPr>
        <w:pStyle w:val="0"/>
        <w:spacing w:before="200" w:line-rule="auto"/>
        <w:ind w:firstLine="540"/>
        <w:jc w:val="both"/>
      </w:pPr>
      <w:r>
        <w:rPr>
          <w:sz w:val="20"/>
        </w:rPr>
        <w:t xml:space="preserve">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приказом министерства финансов Нижегородской области.</w:t>
      </w:r>
    </w:p>
    <w:p>
      <w:pPr>
        <w:pStyle w:val="0"/>
        <w:jc w:val="both"/>
      </w:pPr>
      <w:r>
        <w:rPr>
          <w:sz w:val="20"/>
        </w:rPr>
        <w:t xml:space="preserve">(в ред. </w:t>
      </w:r>
      <w:hyperlink w:history="0" r:id="rId34"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26.07.2023 N 675)</w:t>
      </w:r>
    </w:p>
    <w:p>
      <w:pPr>
        <w:pStyle w:val="0"/>
        <w:spacing w:before="200" w:line-rule="auto"/>
        <w:ind w:firstLine="540"/>
        <w:jc w:val="both"/>
      </w:pPr>
      <w:r>
        <w:rPr>
          <w:sz w:val="20"/>
        </w:rPr>
        <w:t xml:space="preserve">В Соглашение включаются:</w:t>
      </w:r>
    </w:p>
    <w:p>
      <w:pPr>
        <w:pStyle w:val="0"/>
        <w:spacing w:before="200" w:line-rule="auto"/>
        <w:ind w:firstLine="540"/>
        <w:jc w:val="both"/>
      </w:pPr>
      <w:r>
        <w:rPr>
          <w:sz w:val="20"/>
        </w:rPr>
        <w:t xml:space="preserve">- условия предоставления субсидии, указанные в </w:t>
      </w:r>
      <w:hyperlink w:history="0" w:anchor="P100" w:tooltip="2.3. Условием предоставления субсидии является соблюдение АНО &quot;Служба защиты прав&quot; условий, установленных в пункте 3 статьи 78.1 Бюджетного кодекса Российской Федерации.">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 условие о соблюдении АНО "Служба защиты прав" требований, установленных приказом Управления делами об утверждении нормативов затрат на обеспечение административно-хозяйственной деятельности АНО "Служба защиты прав" на соответствующий финансовый год и плановый период, при расходовании средств субсидии;</w:t>
      </w:r>
    </w:p>
    <w:p>
      <w:pPr>
        <w:pStyle w:val="0"/>
        <w:jc w:val="both"/>
      </w:pPr>
      <w:r>
        <w:rPr>
          <w:sz w:val="20"/>
        </w:rPr>
        <w:t xml:space="preserve">(абзац введен </w:t>
      </w:r>
      <w:hyperlink w:history="0" r:id="rId35" w:tooltip="Постановление Правительства Нижегородской области от 19.05.2022 N 366 &quot;О внесении изменения в постановление Правительства Нижегородской области от 25 августа 2021 г. N 751&quot; {КонсультантПлюс}">
        <w:r>
          <w:rPr>
            <w:sz w:val="20"/>
            <w:color w:val="0000ff"/>
          </w:rPr>
          <w:t xml:space="preserve">постановлением</w:t>
        </w:r>
      </w:hyperlink>
      <w:r>
        <w:rPr>
          <w:sz w:val="20"/>
        </w:rPr>
        <w:t xml:space="preserve"> Правительства Нижегородской области от 19.05.2022 N 366)</w:t>
      </w:r>
    </w:p>
    <w:p>
      <w:pPr>
        <w:pStyle w:val="0"/>
        <w:spacing w:before="200" w:line-rule="auto"/>
        <w:ind w:firstLine="540"/>
        <w:jc w:val="both"/>
      </w:pPr>
      <w:r>
        <w:rPr>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ранее доведенных до Управления делами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 положение о казначейском сопровождении субсидии, установленное правилами казначейского сопровождения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 положение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Управлением делами по согласованию с министерством финансов Нижегородской области решения о наличии потребности в указанных средствах или о возврате указанных средств при отсутствии в них потребности в порядке и сроки, определенные в </w:t>
      </w:r>
      <w:hyperlink w:history="0" w:anchor="P187" w:tooltip="2.15. В случае наличия у АНО &quot;Служба защиты прав&quot; не использованного в отчетном финансовом году остатка субсидии Управление делами принимает решение о наличии потребности в указанных средствах в порядке, установленном Правительством Нижегородской области.">
        <w:r>
          <w:rPr>
            <w:sz w:val="20"/>
            <w:color w:val="0000ff"/>
          </w:rPr>
          <w:t xml:space="preserve">пункте 2.15</w:t>
        </w:r>
      </w:hyperlink>
      <w:r>
        <w:rPr>
          <w:sz w:val="20"/>
        </w:rPr>
        <w:t xml:space="preserve"> настоящего Порядка.</w:t>
      </w:r>
    </w:p>
    <w:p>
      <w:pPr>
        <w:pStyle w:val="0"/>
        <w:spacing w:before="200" w:line-rule="auto"/>
        <w:ind w:firstLine="540"/>
        <w:jc w:val="both"/>
      </w:pPr>
      <w:r>
        <w:rPr>
          <w:sz w:val="20"/>
        </w:rPr>
        <w:t xml:space="preserve">В случае изменения обстоятельств, послуживших основанием для заключения Соглашения, АНО "Служба защиты прав" обязана уведомить о данных изменениях Управление делами с приложением соответствующих документов.</w:t>
      </w:r>
    </w:p>
    <w:bookmarkStart w:id="149" w:name="P149"/>
    <w:bookmarkEnd w:id="149"/>
    <w:p>
      <w:pPr>
        <w:pStyle w:val="0"/>
        <w:spacing w:before="200" w:line-rule="auto"/>
        <w:ind w:firstLine="540"/>
        <w:jc w:val="both"/>
      </w:pPr>
      <w:r>
        <w:rPr>
          <w:sz w:val="20"/>
        </w:rPr>
        <w:t xml:space="preserve">2.11. Планируемым результатом предоставления субсидии (далее - результат предоставления субсидии) является количество лиц, которым АНО "Служба защиты прав" оказано содействие в реализации и защите их прав (чел.), из числа:</w:t>
      </w:r>
    </w:p>
    <w:p>
      <w:pPr>
        <w:pStyle w:val="0"/>
        <w:jc w:val="both"/>
      </w:pPr>
      <w:r>
        <w:rPr>
          <w:sz w:val="20"/>
        </w:rPr>
        <w:t xml:space="preserve">(в ред. </w:t>
      </w:r>
      <w:hyperlink w:history="0" r:id="rId36"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30.12.2022 N 1177)</w:t>
      </w:r>
    </w:p>
    <w:bookmarkStart w:id="151" w:name="P151"/>
    <w:bookmarkEnd w:id="151"/>
    <w:p>
      <w:pPr>
        <w:pStyle w:val="0"/>
        <w:spacing w:before="200" w:line-rule="auto"/>
        <w:ind w:firstLine="540"/>
        <w:jc w:val="both"/>
      </w:pPr>
      <w:r>
        <w:rPr>
          <w:sz w:val="20"/>
        </w:rPr>
        <w:t xml:space="preserve">- детей-сирот, детей, оставшихся без попечения родителей, лиц из числа детей-сирот и детей, оставшихся без попечения родителей (далее - дети-сироты), и лиц, страдающих психическими расстройствами, проживающих в подведомственных органам исполнительной власти Нижегородской области стационарных организациях социального обслуживания;</w:t>
      </w:r>
    </w:p>
    <w:p>
      <w:pPr>
        <w:pStyle w:val="0"/>
        <w:spacing w:before="200" w:line-rule="auto"/>
        <w:ind w:firstLine="540"/>
        <w:jc w:val="both"/>
      </w:pPr>
      <w:r>
        <w:rPr>
          <w:sz w:val="20"/>
        </w:rPr>
        <w:t xml:space="preserve">- детей-сирот и лиц, страдающих психическими расстройствами, проживающих в негосударственных (коммерческих и некоммерческих) организациях социального обслуживания, в том числе социально ориентированных некоммерческих организациях, предоставляющих социальные услуги;</w:t>
      </w:r>
    </w:p>
    <w:p>
      <w:pPr>
        <w:pStyle w:val="0"/>
        <w:spacing w:before="200" w:line-rule="auto"/>
        <w:ind w:firstLine="540"/>
        <w:jc w:val="both"/>
      </w:pPr>
      <w:r>
        <w:rPr>
          <w:sz w:val="20"/>
        </w:rPr>
        <w:t xml:space="preserve">- детей-сирот и лиц, страдающих психическими расстройствами, проживающих в помещениях, используемых индивидуальными предпринимателями для предоставления социальных услуг;</w:t>
      </w:r>
    </w:p>
    <w:bookmarkStart w:id="154" w:name="P154"/>
    <w:bookmarkEnd w:id="154"/>
    <w:p>
      <w:pPr>
        <w:pStyle w:val="0"/>
        <w:spacing w:before="200" w:line-rule="auto"/>
        <w:ind w:firstLine="540"/>
        <w:jc w:val="both"/>
      </w:pPr>
      <w:r>
        <w:rPr>
          <w:sz w:val="20"/>
        </w:rPr>
        <w:t xml:space="preserve">- лиц, страдающих психическими расстройствами, госпитализированных в медицинские организации, оказывающие психиатрическую помощь в стационарных условиях;</w:t>
      </w:r>
    </w:p>
    <w:p>
      <w:pPr>
        <w:pStyle w:val="0"/>
        <w:spacing w:before="200" w:line-rule="auto"/>
        <w:ind w:firstLine="540"/>
        <w:jc w:val="both"/>
      </w:pPr>
      <w:r>
        <w:rPr>
          <w:sz w:val="20"/>
        </w:rPr>
        <w:t xml:space="preserve">- лиц, страдающих психическими расстройствами, получающих социальные услуги в полустационарной форме социального обслуживания или на дому;</w:t>
      </w:r>
    </w:p>
    <w:p>
      <w:pPr>
        <w:pStyle w:val="0"/>
        <w:spacing w:before="200" w:line-rule="auto"/>
        <w:ind w:firstLine="540"/>
        <w:jc w:val="both"/>
      </w:pPr>
      <w:r>
        <w:rPr>
          <w:sz w:val="20"/>
        </w:rPr>
        <w:t xml:space="preserve">- детей-сирот, помещенных под надзор в организации для детей-сирот и детей, оставшихся без попечения родителей;</w:t>
      </w:r>
    </w:p>
    <w:p>
      <w:pPr>
        <w:pStyle w:val="0"/>
        <w:spacing w:before="200" w:line-rule="auto"/>
        <w:ind w:firstLine="540"/>
        <w:jc w:val="both"/>
      </w:pPr>
      <w:r>
        <w:rPr>
          <w:sz w:val="20"/>
        </w:rPr>
        <w:t xml:space="preserve">- детей-сирот и лиц, страдающих психическими расстройствами, находящихся на диспансерном наблюдении в медицинских организациях;</w:t>
      </w:r>
    </w:p>
    <w:p>
      <w:pPr>
        <w:pStyle w:val="0"/>
        <w:spacing w:before="200" w:line-rule="auto"/>
        <w:ind w:firstLine="540"/>
        <w:jc w:val="both"/>
      </w:pPr>
      <w:r>
        <w:rPr>
          <w:sz w:val="20"/>
        </w:rPr>
        <w:t xml:space="preserve">- детей-сирот и лиц, страдающих психическими расстройствами, госпитализированных в медицинские организации, оказывающие психиатрическую помощь в стационарных условиях, по решению суда о применении принудительных мер медицинского характера;</w:t>
      </w:r>
    </w:p>
    <w:p>
      <w:pPr>
        <w:pStyle w:val="0"/>
        <w:spacing w:before="200" w:line-rule="auto"/>
        <w:ind w:firstLine="540"/>
        <w:jc w:val="both"/>
      </w:pPr>
      <w:r>
        <w:rPr>
          <w:sz w:val="20"/>
        </w:rPr>
        <w:t xml:space="preserve">- детей-сирот, воспитывающихся в замещающих семьях.</w:t>
      </w:r>
    </w:p>
    <w:p>
      <w:pPr>
        <w:pStyle w:val="0"/>
        <w:spacing w:before="200" w:line-rule="auto"/>
        <w:ind w:firstLine="540"/>
        <w:jc w:val="both"/>
      </w:pPr>
      <w:r>
        <w:rPr>
          <w:sz w:val="20"/>
        </w:rPr>
        <w:t xml:space="preserve">При этом результат предоставления субсидии, точная дата его завершения и конечное значение результата предоставления субсидии устанавливаются в Соглашении на соответствующий финансовый год в следующем порядке:</w:t>
      </w:r>
    </w:p>
    <w:p>
      <w:pPr>
        <w:pStyle w:val="0"/>
        <w:jc w:val="both"/>
      </w:pPr>
      <w:r>
        <w:rPr>
          <w:sz w:val="20"/>
        </w:rPr>
        <w:t xml:space="preserve">(в ред. </w:t>
      </w:r>
      <w:hyperlink w:history="0" r:id="rId37"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30.12.2022 N 1177)</w:t>
      </w:r>
    </w:p>
    <w:p>
      <w:pPr>
        <w:pStyle w:val="0"/>
        <w:spacing w:before="200" w:line-rule="auto"/>
        <w:ind w:firstLine="540"/>
        <w:jc w:val="both"/>
      </w:pPr>
      <w:r>
        <w:rPr>
          <w:sz w:val="20"/>
        </w:rPr>
        <w:t xml:space="preserve">- на 2021 год - в разрезе категорий, указанных в </w:t>
      </w:r>
      <w:hyperlink w:history="0" w:anchor="P151" w:tooltip="- детей-сирот, детей, оставшихся без попечения родителей, лиц из числа детей-сирот и детей, оставшихся без попечения родителей (далее - дети-сироты), и лиц, страдающих психическими расстройствами, проживающих в подведомственных органам исполнительной власти Нижегородской области стационарных организациях социального обслуживания;">
        <w:r>
          <w:rPr>
            <w:sz w:val="20"/>
            <w:color w:val="0000ff"/>
          </w:rPr>
          <w:t xml:space="preserve">абзацах втором</w:t>
        </w:r>
      </w:hyperlink>
      <w:r>
        <w:rPr>
          <w:sz w:val="20"/>
        </w:rPr>
        <w:t xml:space="preserve"> - </w:t>
      </w:r>
      <w:hyperlink w:history="0" w:anchor="P154" w:tooltip="- лиц, страдающих психическими расстройствами, госпитализированных в медицинские организации, оказывающие психиатрическую помощь в стационарных условиях;">
        <w:r>
          <w:rPr>
            <w:sz w:val="20"/>
            <w:color w:val="0000ff"/>
          </w:rPr>
          <w:t xml:space="preserve">пятом</w:t>
        </w:r>
      </w:hyperlink>
      <w:r>
        <w:rPr>
          <w:sz w:val="20"/>
        </w:rPr>
        <w:t xml:space="preserve"> настоящего пункта;</w:t>
      </w:r>
    </w:p>
    <w:p>
      <w:pPr>
        <w:pStyle w:val="0"/>
        <w:spacing w:before="200" w:line-rule="auto"/>
        <w:ind w:firstLine="540"/>
        <w:jc w:val="both"/>
      </w:pPr>
      <w:r>
        <w:rPr>
          <w:sz w:val="20"/>
        </w:rPr>
        <w:t xml:space="preserve">- на 2022 год - в совокупности категорий, указанных в абзацах втором - седьмом настоящего пункта;</w:t>
      </w:r>
    </w:p>
    <w:p>
      <w:pPr>
        <w:pStyle w:val="0"/>
        <w:spacing w:before="200" w:line-rule="auto"/>
        <w:ind w:firstLine="540"/>
        <w:jc w:val="both"/>
      </w:pPr>
      <w:r>
        <w:rPr>
          <w:sz w:val="20"/>
        </w:rPr>
        <w:t xml:space="preserve">- ежегодно, начиная с 1 января 2023 г., - в совокупности категорий, указанных в абзацах втором - десятом настоящего пункта.</w:t>
      </w:r>
    </w:p>
    <w:p>
      <w:pPr>
        <w:pStyle w:val="0"/>
        <w:spacing w:before="200" w:line-rule="auto"/>
        <w:ind w:firstLine="540"/>
        <w:jc w:val="both"/>
      </w:pPr>
      <w:r>
        <w:rPr>
          <w:sz w:val="20"/>
        </w:rPr>
        <w:t xml:space="preserve">АНО "Служба защиты прав" обеспечивает достижение установленного в Соглашении конечного значения результата предоставления субсидии на дату завершения, установленную в Соглашении.</w:t>
      </w:r>
    </w:p>
    <w:p>
      <w:pPr>
        <w:pStyle w:val="0"/>
        <w:jc w:val="both"/>
      </w:pPr>
      <w:r>
        <w:rPr>
          <w:sz w:val="20"/>
        </w:rPr>
        <w:t xml:space="preserve">(в ред. </w:t>
      </w:r>
      <w:hyperlink w:history="0" r:id="rId38"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30.12.2022 N 1177)</w:t>
      </w:r>
    </w:p>
    <w:p>
      <w:pPr>
        <w:pStyle w:val="0"/>
        <w:spacing w:before="200" w:line-rule="auto"/>
        <w:ind w:firstLine="540"/>
        <w:jc w:val="both"/>
      </w:pPr>
      <w:r>
        <w:rPr>
          <w:sz w:val="20"/>
        </w:rPr>
        <w:t xml:space="preserve">Начиная с 1 января 2022 г. устанавливаются следующие характеристики результата предоставления субсидии (показатели, необходимые для достижения результата предоставления субсидии) (далее - характеристика):</w:t>
      </w:r>
    </w:p>
    <w:p>
      <w:pPr>
        <w:pStyle w:val="0"/>
        <w:jc w:val="both"/>
      </w:pPr>
      <w:r>
        <w:rPr>
          <w:sz w:val="20"/>
        </w:rPr>
        <w:t xml:space="preserve">(в ред. </w:t>
      </w:r>
      <w:hyperlink w:history="0" r:id="rId39"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30.12.2022 N 1177)</w:t>
      </w:r>
    </w:p>
    <w:p>
      <w:pPr>
        <w:pStyle w:val="0"/>
        <w:spacing w:before="200" w:line-rule="auto"/>
        <w:ind w:firstLine="540"/>
        <w:jc w:val="both"/>
      </w:pPr>
      <w:r>
        <w:rPr>
          <w:sz w:val="20"/>
        </w:rPr>
        <w:t xml:space="preserve">- количество посещений организаций социального обслуживания, находящихся в ведении Нижегородской области, негосударственных (коммерческих и некоммерческих) организаций, в том числе социально ориентированных некоммерческих организаций, и индивидуальных предпринимателей, предоставляющих социальные услуги в стационарной форме, включенных в реестр поставщиков социальных услуг Нижегородской области, медицинских организаций, оказывающих психиатрическую помощь в стационарных условиях, образовательных и иных организаций, в которые могут быть помещены под надзор дети-сироты, и иных мест пребывания или жительства лиц, страдающих психическими расстройствами, и детей-сирот, в целях выявления случаев нарушения прав детей-сирот и лиц, страдающих психическими расстройствами, и мониторинга устранения таких нарушений, ед.;</w:t>
      </w:r>
    </w:p>
    <w:p>
      <w:pPr>
        <w:pStyle w:val="0"/>
        <w:spacing w:before="200" w:line-rule="auto"/>
        <w:ind w:firstLine="540"/>
        <w:jc w:val="both"/>
      </w:pPr>
      <w:r>
        <w:rPr>
          <w:sz w:val="20"/>
        </w:rPr>
        <w:t xml:space="preserve">- количество лиц, которым оказана правовая помощь при рассмотрении в суде дел по заявлениям об ограничении дееспособности гражданина, о признании гражданина недееспособным, о признании гражданина дееспособным, чел.;</w:t>
      </w:r>
    </w:p>
    <w:p>
      <w:pPr>
        <w:pStyle w:val="0"/>
        <w:spacing w:before="200" w:line-rule="auto"/>
        <w:ind w:firstLine="540"/>
        <w:jc w:val="both"/>
      </w:pPr>
      <w:r>
        <w:rPr>
          <w:sz w:val="20"/>
        </w:rPr>
        <w:t xml:space="preserve">- количество рекомендаций о принятии мер, необходимых для обеспечения защиты прав двух и более лиц из числа детей-сирот и лиц, страдающих психическими расстройствами, ед.;</w:t>
      </w:r>
    </w:p>
    <w:p>
      <w:pPr>
        <w:pStyle w:val="0"/>
        <w:spacing w:before="200" w:line-rule="auto"/>
        <w:ind w:firstLine="540"/>
        <w:jc w:val="both"/>
      </w:pPr>
      <w:r>
        <w:rPr>
          <w:sz w:val="20"/>
        </w:rPr>
        <w:t xml:space="preserve">- количество заявлений, жалоб, обращений, рекомендаций, подготовленных в целях содействия защите прав детей-сирот и лиц, страдающих психическими расстройствами, ед.;</w:t>
      </w:r>
    </w:p>
    <w:p>
      <w:pPr>
        <w:pStyle w:val="0"/>
        <w:spacing w:before="200" w:line-rule="auto"/>
        <w:ind w:firstLine="540"/>
        <w:jc w:val="both"/>
      </w:pPr>
      <w:r>
        <w:rPr>
          <w:sz w:val="20"/>
        </w:rPr>
        <w:t xml:space="preserve">- количество обращений и жалоб, принятых по телефону и иным каналам связи горячей линии АНО "Служба защиты прав", ед.;</w:t>
      </w:r>
    </w:p>
    <w:p>
      <w:pPr>
        <w:pStyle w:val="0"/>
        <w:spacing w:before="200" w:line-rule="auto"/>
        <w:ind w:firstLine="540"/>
        <w:jc w:val="both"/>
      </w:pPr>
      <w:r>
        <w:rPr>
          <w:sz w:val="20"/>
        </w:rPr>
        <w:t xml:space="preserve">- количество публичных докладов по вопросам защиты прав детей-сирот и лиц, страдающих психическими расстройствами, ед.;</w:t>
      </w:r>
    </w:p>
    <w:p>
      <w:pPr>
        <w:pStyle w:val="0"/>
        <w:spacing w:before="200" w:line-rule="auto"/>
        <w:ind w:firstLine="540"/>
        <w:jc w:val="both"/>
      </w:pPr>
      <w:r>
        <w:rPr>
          <w:sz w:val="20"/>
        </w:rPr>
        <w:t xml:space="preserve">- количество публикаций в средствах массовой информации и информационно-телекоммуникационной сети "Интернет", направленных на предупреждение и разрешение социальных конфликтов с участием детей-сирот и лиц, страдающих психическими расстройствами, а также на формирование и развитие в обществе нетерпимого отношения к нарушению их прав и законных интересов, ед.;</w:t>
      </w:r>
    </w:p>
    <w:p>
      <w:pPr>
        <w:pStyle w:val="0"/>
        <w:spacing w:before="200" w:line-rule="auto"/>
        <w:ind w:firstLine="540"/>
        <w:jc w:val="both"/>
      </w:pPr>
      <w:r>
        <w:rPr>
          <w:sz w:val="20"/>
        </w:rPr>
        <w:t xml:space="preserve">- количество опубликованных методических рекомендаций, практических пособий по вопросам защиты прав детей-сирот и лиц, страдающих психическими расстройствами, ед.</w:t>
      </w:r>
    </w:p>
    <w:p>
      <w:pPr>
        <w:pStyle w:val="0"/>
        <w:spacing w:before="200" w:line-rule="auto"/>
        <w:ind w:firstLine="540"/>
        <w:jc w:val="both"/>
      </w:pPr>
      <w:r>
        <w:rPr>
          <w:sz w:val="20"/>
        </w:rPr>
        <w:t xml:space="preserve">Значения характеристик устанавливаются в Соглашении.</w:t>
      </w:r>
    </w:p>
    <w:p>
      <w:pPr>
        <w:pStyle w:val="0"/>
        <w:jc w:val="both"/>
      </w:pPr>
      <w:r>
        <w:rPr>
          <w:sz w:val="20"/>
        </w:rPr>
        <w:t xml:space="preserve">(в ред. </w:t>
      </w:r>
      <w:hyperlink w:history="0" r:id="rId40"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30.12.2022 N 1177)</w:t>
      </w:r>
    </w:p>
    <w:p>
      <w:pPr>
        <w:pStyle w:val="0"/>
        <w:spacing w:before="200" w:line-rule="auto"/>
        <w:ind w:firstLine="540"/>
        <w:jc w:val="both"/>
      </w:pPr>
      <w:r>
        <w:rPr>
          <w:sz w:val="20"/>
        </w:rPr>
        <w:t xml:space="preserve">Результат предоставления субсидии соответствует типу результата предоставления субсидии "Оказание услуг (выполнение работ)", определенному в соответствии с </w:t>
      </w:r>
      <w:hyperlink w:history="0" r:id="rId41"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Порядком</w:t>
        </w:r>
      </w:hyperlink>
      <w:r>
        <w:rPr>
          <w:sz w:val="20"/>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N 138н.</w:t>
      </w:r>
    </w:p>
    <w:p>
      <w:pPr>
        <w:pStyle w:val="0"/>
        <w:jc w:val="both"/>
      </w:pPr>
      <w:r>
        <w:rPr>
          <w:sz w:val="20"/>
        </w:rPr>
        <w:t xml:space="preserve">(в ред. </w:t>
      </w:r>
      <w:hyperlink w:history="0" r:id="rId42"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30.12.2022 N 1177)</w:t>
      </w:r>
    </w:p>
    <w:p>
      <w:pPr>
        <w:pStyle w:val="0"/>
        <w:jc w:val="both"/>
      </w:pPr>
      <w:r>
        <w:rPr>
          <w:sz w:val="20"/>
        </w:rPr>
        <w:t xml:space="preserve">(п. 2.11 в ред. </w:t>
      </w:r>
      <w:hyperlink w:history="0" r:id="rId43" w:tooltip="Постановление Правительства Нижегородской области от 26.01.2022 N 38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26.01.2022 N 38)</w:t>
      </w:r>
    </w:p>
    <w:p>
      <w:pPr>
        <w:pStyle w:val="0"/>
        <w:spacing w:before="200" w:line-rule="auto"/>
        <w:ind w:firstLine="540"/>
        <w:jc w:val="both"/>
      </w:pPr>
      <w:r>
        <w:rPr>
          <w:sz w:val="20"/>
        </w:rPr>
        <w:t xml:space="preserve">2.12. Перечисление субсидии осуществляется Управлением делами в пределах суммы, необходимой для оплаты денежных обязательств по расходам АНО "Служба защиты прав", на основании документов, подтверждающих возникновение у АНО "Служба защиты прав" денежных обязательств, в срок не позднее 10-го рабочего дня, следующего за днем предоставления АНО "Служба защиты прав" указанных документов.</w:t>
      </w:r>
    </w:p>
    <w:p>
      <w:pPr>
        <w:pStyle w:val="0"/>
        <w:spacing w:before="200" w:line-rule="auto"/>
        <w:ind w:firstLine="540"/>
        <w:jc w:val="both"/>
      </w:pPr>
      <w:r>
        <w:rPr>
          <w:sz w:val="20"/>
        </w:rPr>
        <w:t xml:space="preserve">2.13. Перечисление осуществляется Управлением делами в соответствии с </w:t>
      </w:r>
      <w:hyperlink w:history="0" r:id="rId44" w:tooltip="Приказ минфина Нижегородской области от 30.11.2010 N 156 (ред. от 13.04.2021) &quot;Об утверждении порядка открытия и ведения лицевых счетов получателей бюджетных средств и санкционирования оплаты денежных обязательств министерством финансов Нижегородской области&quot; (Включен в Реестр нормативных актов органов исполнительной власти Нижегородской области 14.12.2010 N 02532-306-156) ------------ Недействующая редакция {КонсультантПлюс}">
        <w:r>
          <w:rPr>
            <w:sz w:val="20"/>
            <w:color w:val="0000ff"/>
          </w:rPr>
          <w:t xml:space="preserve">Порядком</w:t>
        </w:r>
      </w:hyperlink>
      <w:r>
        <w:rPr>
          <w:sz w:val="20"/>
        </w:rPr>
        <w:t xml:space="preserve"> открытия, ведения лицевых счетов получателей бюджетных средств и санкционирования оплаты денежных обязательств министерства финансов Нижегородской области, утвержденным приказом министерства финансов Нижегородской области от 30 ноября 2010 г. N 156.</w:t>
      </w:r>
    </w:p>
    <w:p>
      <w:pPr>
        <w:pStyle w:val="0"/>
        <w:spacing w:before="200" w:line-rule="auto"/>
        <w:ind w:firstLine="540"/>
        <w:jc w:val="both"/>
      </w:pPr>
      <w:r>
        <w:rPr>
          <w:sz w:val="20"/>
        </w:rPr>
        <w:t xml:space="preserve">Субсидия перечисляется с лицевого счета Управления делами, открытого в управлении областного казначейства министерства финансов Нижегородской области, в пределах установленных лимитов бюджетных обязательств и предельных объемов финансирования на отдельный лицевой счет для учета средств иных юридических лиц, открытый в министерстве финансов Нижегородской области.</w:t>
      </w:r>
    </w:p>
    <w:p>
      <w:pPr>
        <w:pStyle w:val="0"/>
        <w:spacing w:before="200" w:line-rule="auto"/>
        <w:ind w:firstLine="540"/>
        <w:jc w:val="both"/>
      </w:pPr>
      <w:r>
        <w:rPr>
          <w:sz w:val="20"/>
        </w:rPr>
        <w:t xml:space="preserve">Субсидия предоставляется АНО "Служба защиты прав" на основании Соглашения по кодам классификации расходов бюджетов Российской Федерации: КВСР 487 КФСР 0113, КЦСР 7770696000 КВР 632 КОСГУ 246 ДОП ФК 864.</w:t>
      </w:r>
    </w:p>
    <w:p>
      <w:pPr>
        <w:pStyle w:val="0"/>
        <w:spacing w:before="200" w:line-rule="auto"/>
        <w:ind w:firstLine="540"/>
        <w:jc w:val="both"/>
      </w:pPr>
      <w:r>
        <w:rPr>
          <w:sz w:val="20"/>
        </w:rPr>
        <w:t xml:space="preserve">2.14. АНО "Служба защиты прав" обеспечивает целевое использование субсидии и расходует ее по направлениям, указанным в </w:t>
      </w:r>
      <w:hyperlink w:history="0" w:anchor="P71" w:tooltip="2.1. Субсидия предоставляется на финансовое обеспечение расходов АНО &quot;Служба защиты прав&quot;, связанных с ее уставной деятельностью, в целях достижения результата, установленного в пункте 2.11 настоящего Порядка.">
        <w:r>
          <w:rPr>
            <w:sz w:val="20"/>
            <w:color w:val="0000ff"/>
          </w:rPr>
          <w:t xml:space="preserve">пункте 2.1</w:t>
        </w:r>
      </w:hyperlink>
      <w:r>
        <w:rPr>
          <w:sz w:val="20"/>
        </w:rPr>
        <w:t xml:space="preserve"> настоящего Порядка.</w:t>
      </w:r>
    </w:p>
    <w:bookmarkStart w:id="187" w:name="P187"/>
    <w:bookmarkEnd w:id="187"/>
    <w:p>
      <w:pPr>
        <w:pStyle w:val="0"/>
        <w:spacing w:before="200" w:line-rule="auto"/>
        <w:ind w:firstLine="540"/>
        <w:jc w:val="both"/>
      </w:pPr>
      <w:r>
        <w:rPr>
          <w:sz w:val="20"/>
        </w:rPr>
        <w:t xml:space="preserve">2.15. В случае наличия у АНО "Служба защиты прав" не использованного в отчетном финансовом году остатка субсидии Управление делами принимает решение о наличии потребности в указанных средствах в порядке, установленном Правительством Нижегородской области.</w:t>
      </w:r>
    </w:p>
    <w:p>
      <w:pPr>
        <w:pStyle w:val="0"/>
        <w:spacing w:before="200" w:line-rule="auto"/>
        <w:ind w:firstLine="540"/>
        <w:jc w:val="both"/>
      </w:pPr>
      <w:r>
        <w:rPr>
          <w:sz w:val="20"/>
        </w:rPr>
        <w:t xml:space="preserve">В случае отсутствия решения о наличии потребности, указанного в абзаце первом настоящего пункта, остаток субсидии, не использованный АНО "Служба защиты прав" в отчетном финансовом году (за исключением субсидии, предоставленной в пределах суммы, необходимой для оплаты денежных обязательств АНО "Служба защиты прав", источником финансового обеспечения которых является субсидия), подлежит возврату в областной бюджет в срок не позднее 1 февраля текущего финансового года путем перечисления денежных средств на лицевой счет Управления делами.</w:t>
      </w:r>
    </w:p>
    <w:p>
      <w:pPr>
        <w:pStyle w:val="0"/>
        <w:jc w:val="both"/>
      </w:pPr>
      <w:r>
        <w:rPr>
          <w:sz w:val="20"/>
        </w:rPr>
        <w:t xml:space="preserve">(п. 2.15 в ред. </w:t>
      </w:r>
      <w:hyperlink w:history="0" r:id="rId45"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26.07.2023 N 675)</w:t>
      </w:r>
    </w:p>
    <w:p>
      <w:pPr>
        <w:pStyle w:val="0"/>
        <w:ind w:firstLine="540"/>
        <w:jc w:val="both"/>
      </w:pPr>
      <w:r>
        <w:rPr>
          <w:sz w:val="20"/>
        </w:rPr>
      </w:r>
    </w:p>
    <w:p>
      <w:pPr>
        <w:pStyle w:val="2"/>
        <w:outlineLvl w:val="1"/>
        <w:jc w:val="center"/>
      </w:pPr>
      <w:r>
        <w:rPr>
          <w:sz w:val="20"/>
        </w:rPr>
        <w:t xml:space="preserve">3. Требования к отчетности</w:t>
      </w:r>
    </w:p>
    <w:p>
      <w:pPr>
        <w:pStyle w:val="0"/>
        <w:ind w:firstLine="540"/>
        <w:jc w:val="both"/>
      </w:pPr>
      <w:r>
        <w:rPr>
          <w:sz w:val="20"/>
        </w:rPr>
      </w:r>
    </w:p>
    <w:p>
      <w:pPr>
        <w:pStyle w:val="0"/>
        <w:ind w:firstLine="540"/>
        <w:jc w:val="both"/>
      </w:pPr>
      <w:r>
        <w:rPr>
          <w:sz w:val="20"/>
        </w:rPr>
        <w:t xml:space="preserve">3.1. АНО "Служба защиты прав" ежеквартально, не позднее 15-го числа месяца, следующего за отчетным кварталом, представляет в Управление делами следующую отчетность:</w:t>
      </w:r>
    </w:p>
    <w:p>
      <w:pPr>
        <w:pStyle w:val="0"/>
        <w:jc w:val="both"/>
      </w:pPr>
      <w:r>
        <w:rPr>
          <w:sz w:val="20"/>
        </w:rPr>
        <w:t xml:space="preserve">(в ред. </w:t>
      </w:r>
      <w:hyperlink w:history="0" r:id="rId46" w:tooltip="Постановление Правительства Нижегородской области от 19.05.2022 N 366 &quot;О внесении изменения в постановление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19.05.2022 N 366)</w:t>
      </w:r>
    </w:p>
    <w:p>
      <w:pPr>
        <w:pStyle w:val="0"/>
        <w:spacing w:before="200" w:line-rule="auto"/>
        <w:ind w:firstLine="540"/>
        <w:jc w:val="both"/>
      </w:pPr>
      <w:r>
        <w:rPr>
          <w:sz w:val="20"/>
        </w:rPr>
        <w:t xml:space="preserve">- об осуществлении расходов, источником финансового обеспечения которых является субсидия, произведенных АНО "Служба защиты прав" (с приложением заверенных копий документов, подтверждающих произведенные расходы);</w:t>
      </w:r>
    </w:p>
    <w:bookmarkStart w:id="196" w:name="P196"/>
    <w:bookmarkEnd w:id="196"/>
    <w:p>
      <w:pPr>
        <w:pStyle w:val="0"/>
        <w:spacing w:before="200" w:line-rule="auto"/>
        <w:ind w:firstLine="540"/>
        <w:jc w:val="both"/>
      </w:pPr>
      <w:r>
        <w:rPr>
          <w:sz w:val="20"/>
        </w:rPr>
        <w:t xml:space="preserve">- о достижении значений результата предоставления субсидии и его характеристик.</w:t>
      </w:r>
    </w:p>
    <w:p>
      <w:pPr>
        <w:pStyle w:val="0"/>
        <w:jc w:val="both"/>
      </w:pPr>
      <w:r>
        <w:rPr>
          <w:sz w:val="20"/>
        </w:rPr>
        <w:t xml:space="preserve">(в ред. </w:t>
      </w:r>
      <w:hyperlink w:history="0" r:id="rId47"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30.12.2022 N 1177)</w:t>
      </w:r>
    </w:p>
    <w:p>
      <w:pPr>
        <w:pStyle w:val="0"/>
        <w:spacing w:before="200" w:line-rule="auto"/>
        <w:ind w:firstLine="540"/>
        <w:jc w:val="both"/>
      </w:pPr>
      <w:r>
        <w:rPr>
          <w:sz w:val="20"/>
        </w:rPr>
        <w:t xml:space="preserve">Отчетность представляется по формам, определенным типовой формой соглашения, установленной приказом министерства финансов Нижегородской области.</w:t>
      </w:r>
    </w:p>
    <w:p>
      <w:pPr>
        <w:pStyle w:val="0"/>
        <w:jc w:val="both"/>
      </w:pPr>
      <w:r>
        <w:rPr>
          <w:sz w:val="20"/>
        </w:rPr>
        <w:t xml:space="preserve">(в ред. </w:t>
      </w:r>
      <w:hyperlink w:history="0" r:id="rId48" w:tooltip="Постановление Правительства Нижегородской области от 26.07.2023 N 675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26.07.2023 N 675)</w:t>
      </w:r>
    </w:p>
    <w:p>
      <w:pPr>
        <w:pStyle w:val="0"/>
        <w:spacing w:before="200" w:line-rule="auto"/>
        <w:ind w:firstLine="540"/>
        <w:jc w:val="both"/>
      </w:pPr>
      <w:r>
        <w:rPr>
          <w:sz w:val="20"/>
        </w:rPr>
        <w:t xml:space="preserve">3.2. Управление делами вправе устанавливать в Соглашении сроки и формы представления АНО "Служба защиты прав" дополнительной отчетности.</w:t>
      </w:r>
    </w:p>
    <w:p>
      <w:pPr>
        <w:pStyle w:val="0"/>
        <w:spacing w:before="200" w:line-rule="auto"/>
        <w:ind w:firstLine="540"/>
        <w:jc w:val="both"/>
      </w:pPr>
      <w:r>
        <w:rPr>
          <w:sz w:val="20"/>
        </w:rPr>
        <w:t xml:space="preserve">3.3. АНО "Служба защиты прав" несет ответственность за достоверность представляемых в отчетности сведений.</w:t>
      </w:r>
    </w:p>
    <w:p>
      <w:pPr>
        <w:pStyle w:val="0"/>
        <w:spacing w:before="200" w:line-rule="auto"/>
        <w:ind w:firstLine="540"/>
        <w:jc w:val="both"/>
      </w:pPr>
      <w:r>
        <w:rPr>
          <w:sz w:val="20"/>
        </w:rPr>
        <w:t xml:space="preserve">3.4. Управление делами на основании отчетности, представленной в соответствии с абзацем третьим пункта 3.1 настоящего Порядка, оценивает эффективность предоставления субсидии путем сопоставления фактически достигнутого АНО "Служба защиты прав" значения результата предоставления субсидии и конечного значения результата предоставления субсидии, установленного в Соглашении.</w:t>
      </w:r>
    </w:p>
    <w:p>
      <w:pPr>
        <w:pStyle w:val="0"/>
        <w:spacing w:before="200" w:line-rule="auto"/>
        <w:ind w:firstLine="540"/>
        <w:jc w:val="both"/>
      </w:pPr>
      <w:r>
        <w:rPr>
          <w:sz w:val="20"/>
        </w:rPr>
        <w:t xml:space="preserve">Предоставление субсидии признается эффективным в случае достижения АНО "Служба защиты прав" конечного значения результата предоставления субсидии, установленного в Соглашении.</w:t>
      </w:r>
    </w:p>
    <w:p>
      <w:pPr>
        <w:pStyle w:val="0"/>
        <w:jc w:val="both"/>
      </w:pPr>
      <w:r>
        <w:rPr>
          <w:sz w:val="20"/>
        </w:rPr>
        <w:t xml:space="preserve">(п. 3.4 в ред. </w:t>
      </w:r>
      <w:hyperlink w:history="0" r:id="rId49"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30.12.2022 N 1177)</w:t>
      </w:r>
    </w:p>
    <w:p>
      <w:pPr>
        <w:pStyle w:val="0"/>
        <w:ind w:firstLine="54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50" w:tooltip="Постановление Правительства Нижегородской области от 19.05.2022 N 366 &quot;О внесении изменения в постановление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Нижегородской области от 19.05.2022 N 366)</w:t>
      </w:r>
    </w:p>
    <w:p>
      <w:pPr>
        <w:pStyle w:val="0"/>
        <w:ind w:firstLine="540"/>
        <w:jc w:val="both"/>
      </w:pPr>
      <w:r>
        <w:rPr>
          <w:sz w:val="20"/>
        </w:rPr>
      </w:r>
    </w:p>
    <w:bookmarkStart w:id="212" w:name="P212"/>
    <w:bookmarkEnd w:id="212"/>
    <w:p>
      <w:pPr>
        <w:pStyle w:val="0"/>
        <w:ind w:firstLine="540"/>
        <w:jc w:val="both"/>
      </w:pPr>
      <w:r>
        <w:rPr>
          <w:sz w:val="20"/>
        </w:rPr>
        <w:t xml:space="preserve">4.1. В отношении АНО "Служба защиты прав" и лиц, являющихся поставщиками (подрядчиками, исполнителями) по договорам (соглашениям), заключенным в целях исполнения обязательств по Соглашению, осуществляются проверки Управлением делами в части соблюдения ими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w:history="0" r:id="rId51" w:tooltip="&quot;Бюджетный кодекс Российской Федерации&quot; от 31.07.1998 N 145-ФЗ (ред. от 16.04.2022) ------------ Недействующая редакция {КонсультантПлюс}">
        <w:r>
          <w:rPr>
            <w:sz w:val="20"/>
            <w:color w:val="0000ff"/>
          </w:rPr>
          <w:t xml:space="preserve">статьями 268.1</w:t>
        </w:r>
      </w:hyperlink>
      <w:r>
        <w:rPr>
          <w:sz w:val="20"/>
        </w:rPr>
        <w:t xml:space="preserve"> и </w:t>
      </w:r>
      <w:hyperlink w:history="0" r:id="rId52" w:tooltip="&quot;Бюджетный кодекс Российской Федерации&quot; от 31.07.1998 N 145-ФЗ (ред. от 16.04.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(пункт в ред. </w:t>
      </w:r>
      <w:hyperlink w:history="0" r:id="rId53" w:tooltip="Постановление Правительства Нижегородской области от 19.05.2022 N 366 &quot;О внесении изменения в постановление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19.05.2022 N 366)</w:t>
      </w:r>
    </w:p>
    <w:p>
      <w:pPr>
        <w:pStyle w:val="1"/>
        <w:spacing w:before="200" w:line-rule="auto"/>
        <w:jc w:val="both"/>
      </w:pPr>
      <w:r>
        <w:rPr>
          <w:sz w:val="20"/>
        </w:rPr>
        <w:t xml:space="preserve">       1</w:t>
      </w:r>
    </w:p>
    <w:p>
      <w:pPr>
        <w:pStyle w:val="1"/>
        <w:jc w:val="both"/>
      </w:pPr>
      <w:r>
        <w:rPr>
          <w:sz w:val="20"/>
        </w:rPr>
        <w:t xml:space="preserve">    4.1 .  В  отношении  АНО "Служба защиты прав" осуществляется мониторинг</w:t>
      </w:r>
    </w:p>
    <w:p>
      <w:pPr>
        <w:pStyle w:val="1"/>
        <w:jc w:val="both"/>
      </w:pPr>
      <w:r>
        <w:rPr>
          <w:sz w:val="20"/>
        </w:rPr>
        <w:t xml:space="preserve">достижения   результатов   предоставления  субсидии  исходя  из  достижения</w:t>
      </w:r>
    </w:p>
    <w:p>
      <w:pPr>
        <w:pStyle w:val="1"/>
        <w:jc w:val="both"/>
      </w:pPr>
      <w:r>
        <w:rPr>
          <w:sz w:val="20"/>
        </w:rPr>
        <w:t xml:space="preserve">значений  результатов  предоставления субсидии, определенных Соглашением, и</w:t>
      </w:r>
    </w:p>
    <w:p>
      <w:pPr>
        <w:pStyle w:val="1"/>
        <w:jc w:val="both"/>
      </w:pPr>
      <w:r>
        <w:rPr>
          <w:sz w:val="20"/>
        </w:rPr>
        <w:t xml:space="preserve">событий,   отражающих   факт  завершения  соответствующего  мероприятия  по</w:t>
      </w:r>
    </w:p>
    <w:p>
      <w:pPr>
        <w:pStyle w:val="1"/>
        <w:jc w:val="both"/>
      </w:pPr>
      <w:r>
        <w:rPr>
          <w:sz w:val="20"/>
        </w:rPr>
        <w:t xml:space="preserve">получению результата предоставления субсидии (контрольная точка), в порядке</w:t>
      </w:r>
    </w:p>
    <w:p>
      <w:pPr>
        <w:pStyle w:val="1"/>
        <w:jc w:val="both"/>
      </w:pPr>
      <w:r>
        <w:rPr>
          <w:sz w:val="20"/>
        </w:rPr>
        <w:t xml:space="preserve">и по формам, установленным Министерством финансов Российской Федерации.</w:t>
      </w:r>
    </w:p>
    <w:p>
      <w:pPr>
        <w:pStyle w:val="1"/>
        <w:jc w:val="both"/>
      </w:pPr>
      <w:r>
        <w:rPr>
          <w:sz w:val="20"/>
        </w:rPr>
        <w:t xml:space="preserve">        1</w:t>
      </w:r>
    </w:p>
    <w:p>
      <w:pPr>
        <w:pStyle w:val="1"/>
        <w:jc w:val="both"/>
      </w:pPr>
      <w:r>
        <w:rPr>
          <w:sz w:val="20"/>
        </w:rPr>
        <w:t xml:space="preserve">(п.  4.1   введен   </w:t>
      </w:r>
      <w:hyperlink w:history="0" r:id="rId54" w:tooltip="Постановление Правительства Нижегородской области от 19.05.2022 N 366 &quot;О внесении изменения в постановление Правительства Нижегородской области от 25 августа 2021 г. N 751&quot; {КонсультантПлюс}">
        <w:r>
          <w:rPr>
            <w:sz w:val="20"/>
            <w:color w:val="0000ff"/>
          </w:rPr>
          <w:t xml:space="preserve">постановлением</w:t>
        </w:r>
      </w:hyperlink>
      <w:r>
        <w:rPr>
          <w:sz w:val="20"/>
        </w:rPr>
        <w:t xml:space="preserve">   Правительства   Нижегородской  области</w:t>
      </w:r>
    </w:p>
    <w:p>
      <w:pPr>
        <w:pStyle w:val="1"/>
        <w:jc w:val="both"/>
      </w:pPr>
      <w:r>
        <w:rPr>
          <w:sz w:val="20"/>
        </w:rPr>
        <w:t xml:space="preserve">от 19.05.2022 N 366)</w:t>
      </w:r>
    </w:p>
    <w:p>
      <w:pPr>
        <w:pStyle w:val="0"/>
        <w:ind w:firstLine="540"/>
        <w:jc w:val="both"/>
      </w:pPr>
      <w:r>
        <w:rPr>
          <w:sz w:val="20"/>
        </w:rPr>
        <w:t xml:space="preserve">4.2. АНО "Служба защиты прав" несет ответственность за нарушение условий и порядка предоставления субсидии, установленных настоящим Порядком и соглашением.</w:t>
      </w:r>
    </w:p>
    <w:p>
      <w:pPr>
        <w:pStyle w:val="0"/>
        <w:jc w:val="both"/>
      </w:pPr>
      <w:r>
        <w:rPr>
          <w:sz w:val="20"/>
        </w:rPr>
        <w:t xml:space="preserve">(в ред. </w:t>
      </w:r>
      <w:hyperlink w:history="0" r:id="rId55" w:tooltip="Постановление Правительства Нижегородской области от 19.05.2022 N 366 &quot;О внесении изменения в постановление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19.05.2022 N 366)</w:t>
      </w:r>
    </w:p>
    <w:bookmarkStart w:id="226" w:name="P226"/>
    <w:bookmarkEnd w:id="226"/>
    <w:p>
      <w:pPr>
        <w:pStyle w:val="0"/>
        <w:spacing w:before="200" w:line-rule="auto"/>
        <w:ind w:firstLine="540"/>
        <w:jc w:val="both"/>
      </w:pPr>
      <w:r>
        <w:rPr>
          <w:sz w:val="20"/>
        </w:rPr>
        <w:t xml:space="preserve">4.3. За нарушение условий и порядка предоставления субсидии предусматриваются следующие меры ответственности:</w:t>
      </w:r>
    </w:p>
    <w:p>
      <w:pPr>
        <w:pStyle w:val="0"/>
        <w:jc w:val="both"/>
      </w:pPr>
      <w:r>
        <w:rPr>
          <w:sz w:val="20"/>
        </w:rPr>
        <w:t xml:space="preserve">(в ред. </w:t>
      </w:r>
      <w:hyperlink w:history="0" r:id="rId56" w:tooltip="Постановление Правительства Нижегородской области от 19.05.2022 N 366 &quot;О внесении изменения в постановление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19.05.2022 N 366)</w:t>
      </w:r>
    </w:p>
    <w:bookmarkStart w:id="228" w:name="P228"/>
    <w:bookmarkEnd w:id="228"/>
    <w:p>
      <w:pPr>
        <w:pStyle w:val="0"/>
        <w:spacing w:before="200" w:line-rule="auto"/>
        <w:ind w:firstLine="540"/>
        <w:jc w:val="both"/>
      </w:pPr>
      <w:r>
        <w:rPr>
          <w:sz w:val="20"/>
        </w:rPr>
        <w:t xml:space="preserve">4.3.1. Возврат средств субсидий в доход областного бюджета в случае нарушения условий, установленных при предоставлении субсидии, выявленного в том числе по фактам проверок, проведенных Управлением делами и (или) органом государственного финансового контроля, в порядке, установленном </w:t>
      </w:r>
      <w:hyperlink w:history="0" w:anchor="P134" w:tooltip="2.9. В случае нарушения условий предоставления субсидии, указанных в пункте 2.3 настоящего Порядка, субсидия подлежит возврату в доход областного бюджета на основании:">
        <w:r>
          <w:rPr>
            <w:sz w:val="20"/>
            <w:color w:val="0000ff"/>
          </w:rPr>
          <w:t xml:space="preserve">пунктом 2.9</w:t>
        </w:r>
      </w:hyperlink>
      <w:r>
        <w:rPr>
          <w:sz w:val="20"/>
        </w:rPr>
        <w:t xml:space="preserve"> настоящего Порядка, в размере выявленного нарушения.</w:t>
      </w:r>
    </w:p>
    <w:bookmarkStart w:id="229" w:name="P229"/>
    <w:bookmarkEnd w:id="229"/>
    <w:p>
      <w:pPr>
        <w:pStyle w:val="0"/>
        <w:spacing w:before="200" w:line-rule="auto"/>
        <w:ind w:firstLine="540"/>
        <w:jc w:val="both"/>
      </w:pPr>
      <w:r>
        <w:rPr>
          <w:sz w:val="20"/>
        </w:rPr>
        <w:t xml:space="preserve">4.3.2. Возврат средств субсидии в доход областного бюджета в случае недостижения АНО "Служба защиты прав" установленного в Соглашении конечного значения результата предоставления субсидии на дату завершения, установленную в Соглашении, в объеме, рассчитанном по следующей формуле:</w:t>
      </w:r>
    </w:p>
    <w:p>
      <w:pPr>
        <w:pStyle w:val="0"/>
        <w:jc w:val="both"/>
      </w:pPr>
      <w:r>
        <w:rPr>
          <w:sz w:val="20"/>
        </w:rPr>
        <w:t xml:space="preserve">(в ред. </w:t>
      </w:r>
      <w:hyperlink w:history="0" r:id="rId57"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30.12.2022 N 1177)</w:t>
      </w:r>
    </w:p>
    <w:p>
      <w:pPr>
        <w:pStyle w:val="0"/>
        <w:ind w:firstLine="540"/>
        <w:jc w:val="both"/>
      </w:pPr>
      <w:r>
        <w:rPr>
          <w:sz w:val="20"/>
        </w:rPr>
      </w:r>
    </w:p>
    <w:p>
      <w:pPr>
        <w:pStyle w:val="0"/>
        <w:jc w:val="center"/>
      </w:pPr>
      <w:r>
        <w:rPr>
          <w:sz w:val="20"/>
        </w:rPr>
        <w:t xml:space="preserve">Vвозврата = Vсубсидии x k,</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Vсубсидии - размер субсидии, предоставленной АНО "Служба защиты прав" за отчетный финансовый период;</w:t>
      </w:r>
    </w:p>
    <w:p>
      <w:pPr>
        <w:pStyle w:val="0"/>
        <w:jc w:val="both"/>
      </w:pPr>
      <w:r>
        <w:rPr>
          <w:sz w:val="20"/>
        </w:rPr>
        <w:t xml:space="preserve">(в ред. </w:t>
      </w:r>
      <w:hyperlink w:history="0" r:id="rId58"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30.12.2022 N 1177)</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1 - Т / S, где:</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 - фактически достигнутое значение результата предоставления субсидии;</w:t>
      </w:r>
    </w:p>
    <w:p>
      <w:pPr>
        <w:pStyle w:val="0"/>
        <w:spacing w:before="200" w:line-rule="auto"/>
        <w:ind w:firstLine="540"/>
        <w:jc w:val="both"/>
      </w:pPr>
      <w:r>
        <w:rPr>
          <w:sz w:val="20"/>
        </w:rPr>
        <w:t xml:space="preserve">S - конечное значение результата предоставления субсидии, установленное соглашением.</w:t>
      </w:r>
    </w:p>
    <w:p>
      <w:pPr>
        <w:pStyle w:val="0"/>
        <w:jc w:val="both"/>
      </w:pPr>
      <w:r>
        <w:rPr>
          <w:sz w:val="20"/>
        </w:rPr>
        <w:t xml:space="preserve">(в ред. </w:t>
      </w:r>
      <w:hyperlink w:history="0" r:id="rId59"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30.12.2022 N 1177)</w:t>
      </w:r>
    </w:p>
    <w:p>
      <w:pPr>
        <w:pStyle w:val="1"/>
        <w:spacing w:before="200" w:line-rule="auto"/>
        <w:jc w:val="both"/>
      </w:pPr>
      <w:r>
        <w:rPr>
          <w:sz w:val="20"/>
        </w:rPr>
        <w:t xml:space="preserve">    Письменное  уведомление  о  необходимости  возврата  средств субсидии с</w:t>
      </w:r>
    </w:p>
    <w:p>
      <w:pPr>
        <w:pStyle w:val="1"/>
        <w:jc w:val="both"/>
      </w:pPr>
      <w:r>
        <w:rPr>
          <w:sz w:val="20"/>
        </w:rPr>
        <w:t xml:space="preserve">указанием  реквизитов, необходимых для осуществления возврата, направляется</w:t>
      </w:r>
    </w:p>
    <w:p>
      <w:pPr>
        <w:pStyle w:val="1"/>
        <w:jc w:val="both"/>
      </w:pPr>
      <w:r>
        <w:rPr>
          <w:sz w:val="20"/>
        </w:rPr>
        <w:t xml:space="preserve">Управлением  делами  в  течение  30  рабочих дней со дня установления факта</w:t>
      </w:r>
    </w:p>
    <w:p>
      <w:pPr>
        <w:pStyle w:val="1"/>
        <w:jc w:val="both"/>
      </w:pPr>
      <w:r>
        <w:rPr>
          <w:sz w:val="20"/>
        </w:rPr>
        <w:t xml:space="preserve">недостижения   АНО  "Служба  защиты  прав"  конечного  значения  результата</w:t>
      </w:r>
    </w:p>
    <w:p>
      <w:pPr>
        <w:pStyle w:val="1"/>
        <w:jc w:val="both"/>
      </w:pPr>
      <w:r>
        <w:rPr>
          <w:sz w:val="20"/>
        </w:rPr>
        <w:t xml:space="preserve">предоставления  субсидии,  выявленного в том числе на основании отчетности,</w:t>
      </w:r>
    </w:p>
    <w:p>
      <w:pPr>
        <w:pStyle w:val="1"/>
        <w:jc w:val="both"/>
      </w:pPr>
      <w:r>
        <w:rPr>
          <w:sz w:val="20"/>
        </w:rPr>
        <w:t xml:space="preserve">представленной  в  соответствии  с  </w:t>
      </w:r>
      <w:hyperlink w:history="0" w:anchor="P196" w:tooltip="- о достижении значений результата предоставления субсидии и его характеристик.">
        <w:r>
          <w:rPr>
            <w:sz w:val="20"/>
            <w:color w:val="0000ff"/>
          </w:rPr>
          <w:t xml:space="preserve">абзацем  третьим  пункта 3.1</w:t>
        </w:r>
      </w:hyperlink>
      <w:r>
        <w:rPr>
          <w:sz w:val="20"/>
        </w:rPr>
        <w:t xml:space="preserve"> настоящего</w:t>
      </w:r>
    </w:p>
    <w:p>
      <w:pPr>
        <w:pStyle w:val="1"/>
        <w:jc w:val="both"/>
      </w:pPr>
      <w:r>
        <w:rPr>
          <w:sz w:val="20"/>
        </w:rPr>
        <w:t xml:space="preserve">Порядка,  по  результатам  проверок, предусмотренных </w:t>
      </w:r>
      <w:hyperlink w:history="0" w:anchor="P212" w:tooltip="4.1. В отношении АНО &quot;Служба защиты прав&quot; и лиц, являющихся поставщиками (подрядчиками, исполнителями) по договорам (соглашениям), заключенным в целях исполнения обязательств по Соглашению, осуществляются проверки Управлением делами в части соблюдения им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
        <w:r>
          <w:rPr>
            <w:sz w:val="20"/>
            <w:color w:val="0000ff"/>
          </w:rPr>
          <w:t xml:space="preserve">пунктом 4.1</w:t>
        </w:r>
      </w:hyperlink>
      <w:r>
        <w:rPr>
          <w:sz w:val="20"/>
        </w:rPr>
        <w:t xml:space="preserve"> настоящего</w:t>
      </w:r>
    </w:p>
    <w:p>
      <w:pPr>
        <w:pStyle w:val="1"/>
        <w:jc w:val="both"/>
      </w:pPr>
      <w:r>
        <w:rPr>
          <w:sz w:val="20"/>
        </w:rPr>
        <w:t xml:space="preserve">                                                               1</w:t>
      </w:r>
    </w:p>
    <w:p>
      <w:pPr>
        <w:pStyle w:val="1"/>
        <w:jc w:val="both"/>
      </w:pPr>
      <w:r>
        <w:rPr>
          <w:sz w:val="20"/>
        </w:rPr>
        <w:t xml:space="preserve">Порядка,  и  (или)  мониторинга,  предусмотренного  пунктом 4.1  настоящего</w:t>
      </w:r>
    </w:p>
    <w:p>
      <w:pPr>
        <w:pStyle w:val="1"/>
        <w:jc w:val="both"/>
      </w:pPr>
      <w:r>
        <w:rPr>
          <w:sz w:val="20"/>
        </w:rPr>
        <w:t xml:space="preserve">Порядка.</w:t>
      </w:r>
    </w:p>
    <w:p>
      <w:pPr>
        <w:pStyle w:val="0"/>
        <w:jc w:val="both"/>
      </w:pPr>
      <w:r>
        <w:rPr>
          <w:sz w:val="20"/>
        </w:rPr>
        <w:t xml:space="preserve">(в ред. </w:t>
      </w:r>
      <w:hyperlink w:history="0" r:id="rId60" w:tooltip="Постановление Правительства Нижегородской области от 30.12.2022 N 1177 &quot;О внесении изменений в Порядок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quot;Служба защиты прав лиц, страдающих психическими расстройствами, детей-сирот и детей, оставшихся без попечения родителей&quot;, утвержденный постановлением Правительства Нижегородской области от 25 августа 2021 г. N 751&quot; {КонсультантПлюс}">
        <w:r>
          <w:rPr>
            <w:sz w:val="20"/>
            <w:color w:val="0000ff"/>
          </w:rPr>
          <w:t xml:space="preserve">постановления</w:t>
        </w:r>
      </w:hyperlink>
      <w:r>
        <w:rPr>
          <w:sz w:val="20"/>
        </w:rPr>
        <w:t xml:space="preserve"> Правительства Нижегородской области от 30.12.2022 N 1177)</w:t>
      </w:r>
    </w:p>
    <w:p>
      <w:pPr>
        <w:pStyle w:val="0"/>
        <w:spacing w:before="200" w:line-rule="auto"/>
        <w:ind w:firstLine="540"/>
        <w:jc w:val="both"/>
      </w:pPr>
      <w:r>
        <w:rPr>
          <w:sz w:val="20"/>
        </w:rPr>
        <w:t xml:space="preserve">Возврат средств субсидии осуществляется АНО "Служба защиты прав" в срок, не превышающий 30 календарных дней со дня получения уведомления.</w:t>
      </w:r>
    </w:p>
    <w:p>
      <w:pPr>
        <w:pStyle w:val="0"/>
        <w:spacing w:before="200" w:line-rule="auto"/>
        <w:ind w:firstLine="540"/>
        <w:jc w:val="both"/>
      </w:pPr>
      <w:r>
        <w:rPr>
          <w:sz w:val="20"/>
        </w:rPr>
        <w:t xml:space="preserve">4.3.3. Иные меры ответственности, предусмотренные </w:t>
      </w:r>
      <w:hyperlink w:history="0" r:id="rId61" w:tooltip="&quot;Кодекс Российской Федерации об административных правонарушениях&quot; от 30.12.2001 N 195-ФЗ (ред. от 01.07.2021) (с изм. и доп., вступ. в силу с 22.08.2021)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4.4. Неисполнение обязательств по возврату субсидии в соответствии с </w:t>
      </w:r>
      <w:hyperlink w:history="0" w:anchor="P187" w:tooltip="2.15. В случае наличия у АНО &quot;Служба защиты прав&quot; не использованного в отчетном финансовом году остатка субсидии Управление делами принимает решение о наличии потребности в указанных средствах в порядке, установленном Правительством Нижегородской области.">
        <w:r>
          <w:rPr>
            <w:sz w:val="20"/>
            <w:color w:val="0000ff"/>
          </w:rPr>
          <w:t xml:space="preserve">пунктом 2.15</w:t>
        </w:r>
      </w:hyperlink>
      <w:r>
        <w:rPr>
          <w:sz w:val="20"/>
        </w:rPr>
        <w:t xml:space="preserve">, </w:t>
      </w:r>
      <w:hyperlink w:history="0" w:anchor="P228" w:tooltip="4.3.1. Возврат средств субсидий в доход областного бюджета в случае нарушения условий, установленных при предоставлении субсидии, выявленного в том числе по фактам проверок, проведенных Управлением делами и (или) органом государственного финансового контроля, в порядке, установленном пунктом 2.9 настоящего Порядка, в размере выявленного нарушения.">
        <w:r>
          <w:rPr>
            <w:sz w:val="20"/>
            <w:color w:val="0000ff"/>
          </w:rPr>
          <w:t xml:space="preserve">подпунктами 4.3.1</w:t>
        </w:r>
      </w:hyperlink>
      <w:r>
        <w:rPr>
          <w:sz w:val="20"/>
        </w:rPr>
        <w:t xml:space="preserve">, </w:t>
      </w:r>
      <w:hyperlink w:history="0" w:anchor="P229" w:tooltip="4.3.2. Возврат средств субсидии в доход областного бюджета в случае недостижения АНО &quot;Служба защиты прав&quot; установленного в Соглашении конечного значения результата предоставления субсидии на дату завершения, установленную в Соглашении, в объеме, рассчитанном по следующей формуле:">
        <w:r>
          <w:rPr>
            <w:sz w:val="20"/>
            <w:color w:val="0000ff"/>
          </w:rPr>
          <w:t xml:space="preserve">4.3.2 пункта 4.3</w:t>
        </w:r>
      </w:hyperlink>
      <w:r>
        <w:rPr>
          <w:sz w:val="20"/>
        </w:rPr>
        <w:t xml:space="preserve"> настоящего Порядка является основанием для взыскания бюджетных средств, полученных в форме субсидии, в судебном порядке.</w:t>
      </w:r>
    </w:p>
    <w:p>
      <w:pPr>
        <w:pStyle w:val="0"/>
        <w:spacing w:before="200" w:line-rule="auto"/>
        <w:ind w:firstLine="540"/>
        <w:jc w:val="both"/>
      </w:pPr>
      <w:r>
        <w:rPr>
          <w:sz w:val="20"/>
        </w:rPr>
        <w:t xml:space="preserve">4.5. Основанием для освобождения АНО "Служба защиты прав" от применения мер ответственности, предусмотренных </w:t>
      </w:r>
      <w:hyperlink w:history="0" w:anchor="P226" w:tooltip="4.3. За нарушение условий и порядка предоставления субсидии предусматриваются следующие меры ответственности:">
        <w:r>
          <w:rPr>
            <w:sz w:val="20"/>
            <w:color w:val="0000ff"/>
          </w:rPr>
          <w:t xml:space="preserve">пунктом 4.3</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25.08.2021 N 751</w:t>
            <w:br/>
            <w:t>(ред. от 26.07.2023)</w:t>
            <w:br/>
            <w:t>"Об утверждении Порядка опред...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7177EB91C49EA998A1919E21EF63D42687E6B70AFEC9A5139B9696A08BD8E1B23BD822F53E6BDEE86F3FF1AC7DBA353A4C4A818FF02BE536758F980Q2NAP" TargetMode = "External"/>
	<Relationship Id="rId8" Type="http://schemas.openxmlformats.org/officeDocument/2006/relationships/hyperlink" Target="consultantplus://offline/ref=A7177EB91C49EA998A1919E21EF63D42687E6B70AFED96563DBF696A08BD8E1B23BD822F53E6BDEE86F3FF1AC7DBA353A4C4A818FF02BE536758F980Q2NAP" TargetMode = "External"/>
	<Relationship Id="rId9" Type="http://schemas.openxmlformats.org/officeDocument/2006/relationships/hyperlink" Target="consultantplus://offline/ref=331CF495E78BE9C3277C1D68EDD4722849B50C2776F6388E4594EFD12D960BB8AB6DA8C223BA39F2691C7C92EE22EA9BEE3113F7EBB6E2BDBF7B24E5R6NFP" TargetMode = "External"/>
	<Relationship Id="rId10" Type="http://schemas.openxmlformats.org/officeDocument/2006/relationships/hyperlink" Target="consultantplus://offline/ref=331CF495E78BE9C3277C1D68EDD4722849B50C2776F73B814299EFD12D960BB8AB6DA8C223BA39F2691C7C92EE22EA9BEE3113F7EBB6E2BDBF7B24E5R6NFP" TargetMode = "External"/>
	<Relationship Id="rId11" Type="http://schemas.openxmlformats.org/officeDocument/2006/relationships/hyperlink" Target="consultantplus://offline/ref=331CF495E78BE9C3277C0365FBB82D2D4DB65B2977F236DE1CC8E98672C60DEDEB2DAE9760FD30F0681728C3AF7CB3CAA97A1FF6F6AAE3BERAN2P" TargetMode = "External"/>
	<Relationship Id="rId12" Type="http://schemas.openxmlformats.org/officeDocument/2006/relationships/hyperlink" Target="consultantplus://offline/ref=331CF495E78BE9C3277C1D68EDD4722849B50C2776F43D8E409DEFD12D960BB8AB6DA8C223BA39F2691C7C93EB22EA9BEE3113F7EBB6E2BDBF7B24E5R6NFP" TargetMode = "External"/>
	<Relationship Id="rId13" Type="http://schemas.openxmlformats.org/officeDocument/2006/relationships/hyperlink" Target="consultantplus://offline/ref=331CF495E78BE9C3277C1D68EDD4722849B50C2776F5398B409CEFD12D960BB8AB6DA8C223BA39F2691C7C92ED22EA9BEE3113F7EBB6E2BDBF7B24E5R6NFP" TargetMode = "External"/>
	<Relationship Id="rId14" Type="http://schemas.openxmlformats.org/officeDocument/2006/relationships/hyperlink" Target="consultantplus://offline/ref=331CF495E78BE9C3277C1D68EDD4722849B50C2776F4358C449AEFD12D960BB8AB6DA8C223BA39F2691C7C92EE22EA9BEE3113F7EBB6E2BDBF7B24E5R6NFP" TargetMode = "External"/>
	<Relationship Id="rId15" Type="http://schemas.openxmlformats.org/officeDocument/2006/relationships/hyperlink" Target="consultantplus://offline/ref=331CF495E78BE9C3277C1D68EDD4722849B50C2776F5398B409CEFD12D960BB8AB6DA8C223BA39F2691C7C93EB22EA9BEE3113F7EBB6E2BDBF7B24E5R6NFP" TargetMode = "External"/>
	<Relationship Id="rId16" Type="http://schemas.openxmlformats.org/officeDocument/2006/relationships/hyperlink" Target="consultantplus://offline/ref=331CF495E78BE9C3277C1D68EDD4722849B50C2776F6388E4594EFD12D960BB8AB6DA8C223BA39F2691C7C92EE22EA9BEE3113F7EBB6E2BDBF7B24E5R6NFP" TargetMode = "External"/>
	<Relationship Id="rId17" Type="http://schemas.openxmlformats.org/officeDocument/2006/relationships/hyperlink" Target="consultantplus://offline/ref=331CF495E78BE9C3277C1D68EDD4722849B50C2776F73B814299EFD12D960BB8AB6DA8C223BA39F2691C7C92EE22EA9BEE3113F7EBB6E2BDBF7B24E5R6NFP" TargetMode = "External"/>
	<Relationship Id="rId18" Type="http://schemas.openxmlformats.org/officeDocument/2006/relationships/hyperlink" Target="consultantplus://offline/ref=331CF495E78BE9C3277C0365FBB82D2D4DB65B2977F236DE1CC8E98672C60DEDEB2DAE9760FD30F0681728C3AF7CB3CAA97A1FF6F6AAE3BERAN2P" TargetMode = "External"/>
	<Relationship Id="rId19" Type="http://schemas.openxmlformats.org/officeDocument/2006/relationships/hyperlink" Target="consultantplus://offline/ref=331CF495E78BE9C3277C0365FBB82D2D4DB9502D73F136DE1CC8E98672C60DEDEB2DAE9760FE34F26F1728C3AF7CB3CAA97A1FF6F6AAE3BERAN2P" TargetMode = "External"/>
	<Relationship Id="rId20" Type="http://schemas.openxmlformats.org/officeDocument/2006/relationships/hyperlink" Target="consultantplus://offline/ref=331CF495E78BE9C3277C1D68EDD4722849B50C2776F5398B409CEFD12D960BB8AB6DA8C223BA39F2691C7C93E922EA9BEE3113F7EBB6E2BDBF7B24E5R6NFP" TargetMode = "External"/>
	<Relationship Id="rId21" Type="http://schemas.openxmlformats.org/officeDocument/2006/relationships/hyperlink" Target="consultantplus://offline/ref=331CF495E78BE9C3277C1D68EDD4722849B50C2776F73B814299EFD12D960BB8AB6DA8C223BA39F2691C7C92ED22EA9BEE3113F7EBB6E2BDBF7B24E5R6NFP" TargetMode = "External"/>
	<Relationship Id="rId22" Type="http://schemas.openxmlformats.org/officeDocument/2006/relationships/hyperlink" Target="consultantplus://offline/ref=331CF495E78BE9C3277C1D68EDD4722849B50C2776F6388E4594EFD12D960BB8AB6DA8C223BA39F2691C7C92ED22EA9BEE3113F7EBB6E2BDBF7B24E5R6NFP" TargetMode = "External"/>
	<Relationship Id="rId23" Type="http://schemas.openxmlformats.org/officeDocument/2006/relationships/hyperlink" Target="consultantplus://offline/ref=331CF495E78BE9C3277C1D68EDD4722849B50C2776F73B814299EFD12D960BB8AB6DA8C223BA39F2691C7C92EC22EA9BEE3113F7EBB6E2BDBF7B24E5R6NFP" TargetMode = "External"/>
	<Relationship Id="rId24" Type="http://schemas.openxmlformats.org/officeDocument/2006/relationships/hyperlink" Target="consultantplus://offline/ref=331CF495E78BE9C3277C1D68EDD4722849B50C2776F73B814299EFD12D960BB8AB6DA8C223BA39F2691C7C92E322EA9BEE3113F7EBB6E2BDBF7B24E5R6NFP" TargetMode = "External"/>
	<Relationship Id="rId25" Type="http://schemas.openxmlformats.org/officeDocument/2006/relationships/hyperlink" Target="consultantplus://offline/ref=331CF495E78BE9C3277C1D68EDD4722849B50C2776F5398B409CEFD12D960BB8AB6DA8C223BA39F2691C7C93EF22EA9BEE3113F7EBB6E2BDBF7B24E5R6NFP" TargetMode = "External"/>
	<Relationship Id="rId26" Type="http://schemas.openxmlformats.org/officeDocument/2006/relationships/hyperlink" Target="consultantplus://offline/ref=331CF495E78BE9C3277C1D68EDD4722849B50C2776F73B814299EFD12D960BB8AB6DA8C223BA39F2691C7C93EA22EA9BEE3113F7EBB6E2BDBF7B24E5R6NFP" TargetMode = "External"/>
	<Relationship Id="rId27" Type="http://schemas.openxmlformats.org/officeDocument/2006/relationships/hyperlink" Target="consultantplus://offline/ref=331CF495E78BE9C3277C1D68EDD4722849B50C2776F73B814299EFD12D960BB8AB6DA8C223BA39F2691C7C93E822EA9BEE3113F7EBB6E2BDBF7B24E5R6NFP" TargetMode = "External"/>
	<Relationship Id="rId28" Type="http://schemas.openxmlformats.org/officeDocument/2006/relationships/hyperlink" Target="consultantplus://offline/ref=331CF495E78BE9C3277C1D68EDD4722849B50C2776F73B814299EFD12D960BB8AB6DA8C223BA39F2691C7C93EE22EA9BEE3113F7EBB6E2BDBF7B24E5R6NFP" TargetMode = "External"/>
	<Relationship Id="rId29" Type="http://schemas.openxmlformats.org/officeDocument/2006/relationships/hyperlink" Target="consultantplus://offline/ref=331CF495E78BE9C3277C0365FBB82D2D4DB65B2977F236DE1CC8E98672C60DEDEB2DAE9062F831F83D4D38C7E629BDD4AB6500F5E8AAREN0P" TargetMode = "External"/>
	<Relationship Id="rId30" Type="http://schemas.openxmlformats.org/officeDocument/2006/relationships/hyperlink" Target="consultantplus://offline/ref=331CF495E78BE9C3277C0365FBB82D2D4DB65B2977F236DE1CC8E98672C60DEDEB2DAE9062F831F83D4D38C7E629BDD4AB6500F5E8AAREN0P" TargetMode = "External"/>
	<Relationship Id="rId31" Type="http://schemas.openxmlformats.org/officeDocument/2006/relationships/hyperlink" Target="consultantplus://offline/ref=331CF495E78BE9C3277C1D68EDD4722849B50C2776F73B814299EFD12D960BB8AB6DA8C223BA39F2691C7C93ED22EA9BEE3113F7EBB6E2BDBF7B24E5R6NFP" TargetMode = "External"/>
	<Relationship Id="rId32" Type="http://schemas.openxmlformats.org/officeDocument/2006/relationships/hyperlink" Target="consultantplus://offline/ref=331CF495E78BE9C3277C1D68EDD4722849B50C2776F73B814299EFD12D960BB8AB6DA8C223BA39F2691C7C90EE22EA9BEE3113F7EBB6E2BDBF7B24E5R6NFP" TargetMode = "External"/>
	<Relationship Id="rId33" Type="http://schemas.openxmlformats.org/officeDocument/2006/relationships/hyperlink" Target="consultantplus://offline/ref=331CF495E78BE9C3277C1D68EDD4722849B50C2776F73B814299EFD12D960BB8AB6DA8C223BA39F2691C7C90ED22EA9BEE3113F7EBB6E2BDBF7B24E5R6NFP" TargetMode = "External"/>
	<Relationship Id="rId34" Type="http://schemas.openxmlformats.org/officeDocument/2006/relationships/hyperlink" Target="consultantplus://offline/ref=331CF495E78BE9C3277C1D68EDD4722849B50C2776F73B814299EFD12D960BB8AB6DA8C223BA39F2691C7C90EC22EA9BEE3113F7EBB6E2BDBF7B24E5R6NFP" TargetMode = "External"/>
	<Relationship Id="rId35" Type="http://schemas.openxmlformats.org/officeDocument/2006/relationships/hyperlink" Target="consultantplus://offline/ref=331CF495E78BE9C3277C1D68EDD4722849B50C2776F5398B409CEFD12D960BB8AB6DA8C223BA39F2691C7C93ED22EA9BEE3113F7EBB6E2BDBF7B24E5R6NFP" TargetMode = "External"/>
	<Relationship Id="rId36" Type="http://schemas.openxmlformats.org/officeDocument/2006/relationships/hyperlink" Target="consultantplus://offline/ref=331CF495E78BE9C3277C1D68EDD4722849B50C2776F6388E4594EFD12D960BB8AB6DA8C223BA39F2691C7C92E222EA9BEE3113F7EBB6E2BDBF7B24E5R6NFP" TargetMode = "External"/>
	<Relationship Id="rId37" Type="http://schemas.openxmlformats.org/officeDocument/2006/relationships/hyperlink" Target="consultantplus://offline/ref=331CF495E78BE9C3277C1D68EDD4722849B50C2776F6388E4594EFD12D960BB8AB6DA8C223BA39F2691C7C93EA22EA9BEE3113F7EBB6E2BDBF7B24E5R6NFP" TargetMode = "External"/>
	<Relationship Id="rId38" Type="http://schemas.openxmlformats.org/officeDocument/2006/relationships/hyperlink" Target="consultantplus://offline/ref=331CF495E78BE9C3277C1D68EDD4722849B50C2776F6388E4594EFD12D960BB8AB6DA8C223BA39F2691C7C93E822EA9BEE3113F7EBB6E2BDBF7B24E5R6NFP" TargetMode = "External"/>
	<Relationship Id="rId39" Type="http://schemas.openxmlformats.org/officeDocument/2006/relationships/hyperlink" Target="consultantplus://offline/ref=331CF495E78BE9C3277C1D68EDD4722849B50C2776F6388E4594EFD12D960BB8AB6DA8C223BA39F2691C7C93EE22EA9BEE3113F7EBB6E2BDBF7B24E5R6NFP" TargetMode = "External"/>
	<Relationship Id="rId40" Type="http://schemas.openxmlformats.org/officeDocument/2006/relationships/hyperlink" Target="consultantplus://offline/ref=331CF495E78BE9C3277C1D68EDD4722849B50C2776F6388E4594EFD12D960BB8AB6DA8C223BA39F2691C7C93ED22EA9BEE3113F7EBB6E2BDBF7B24E5R6NFP" TargetMode = "External"/>
	<Relationship Id="rId41" Type="http://schemas.openxmlformats.org/officeDocument/2006/relationships/hyperlink" Target="consultantplus://offline/ref=331CF495E78BE9C3277C0365FBB82D2D4ABE522E73F836DE1CC8E98672C60DEDEB2DAE9760FE34F26A1728C3AF7CB3CAA97A1FF6F6AAE3BERAN2P" TargetMode = "External"/>
	<Relationship Id="rId42" Type="http://schemas.openxmlformats.org/officeDocument/2006/relationships/hyperlink" Target="consultantplus://offline/ref=331CF495E78BE9C3277C1D68EDD4722849B50C2776F6388E4594EFD12D960BB8AB6DA8C223BA39F2691C7C93E322EA9BEE3113F7EBB6E2BDBF7B24E5R6NFP" TargetMode = "External"/>
	<Relationship Id="rId43" Type="http://schemas.openxmlformats.org/officeDocument/2006/relationships/hyperlink" Target="consultantplus://offline/ref=331CF495E78BE9C3277C1D68EDD4722849B50C2776F4358C449AEFD12D960BB8AB6DA8C223BA39F2691C7C92ED22EA9BEE3113F7EBB6E2BDBF7B24E5R6NFP" TargetMode = "External"/>
	<Relationship Id="rId44" Type="http://schemas.openxmlformats.org/officeDocument/2006/relationships/hyperlink" Target="consultantplus://offline/ref=331CF495E78BE9C3277C1D68EDD4722849B50C2776F33A8D4794EFD12D960BB8AB6DA8C223BA39F2691C7C93E922EA9BEE3113F7EBB6E2BDBF7B24E5R6NFP" TargetMode = "External"/>
	<Relationship Id="rId45" Type="http://schemas.openxmlformats.org/officeDocument/2006/relationships/hyperlink" Target="consultantplus://offline/ref=331CF495E78BE9C3277C1D68EDD4722849B50C2776F73B814299EFD12D960BB8AB6DA8C223BA39F2691C7C90E322EA9BEE3113F7EBB6E2BDBF7B24E5R6NFP" TargetMode = "External"/>
	<Relationship Id="rId46" Type="http://schemas.openxmlformats.org/officeDocument/2006/relationships/hyperlink" Target="consultantplus://offline/ref=331CF495E78BE9C3277C1D68EDD4722849B50C2776F5398B409CEFD12D960BB8AB6DA8C223BA39F2691C7C90EA22EA9BEE3113F7EBB6E2BDBF7B24E5R6NFP" TargetMode = "External"/>
	<Relationship Id="rId47" Type="http://schemas.openxmlformats.org/officeDocument/2006/relationships/hyperlink" Target="consultantplus://offline/ref=331CF495E78BE9C3277C1D68EDD4722849B50C2776F6388E4594EFD12D960BB8AB6DA8C223BA39F2691C7C93E222EA9BEE3113F7EBB6E2BDBF7B24E5R6NFP" TargetMode = "External"/>
	<Relationship Id="rId48" Type="http://schemas.openxmlformats.org/officeDocument/2006/relationships/hyperlink" Target="consultantplus://offline/ref=331CF495E78BE9C3277C1D68EDD4722849B50C2776F73B814299EFD12D960BB8AB6DA8C223BA39F2691C7C91EA22EA9BEE3113F7EBB6E2BDBF7B24E5R6NFP" TargetMode = "External"/>
	<Relationship Id="rId49" Type="http://schemas.openxmlformats.org/officeDocument/2006/relationships/hyperlink" Target="consultantplus://offline/ref=331CF495E78BE9C3277C1D68EDD4722849B50C2776F6388E4594EFD12D960BB8AB6DA8C223BA39F2691C7C90EA22EA9BEE3113F7EBB6E2BDBF7B24E5R6NFP" TargetMode = "External"/>
	<Relationship Id="rId50" Type="http://schemas.openxmlformats.org/officeDocument/2006/relationships/hyperlink" Target="consultantplus://offline/ref=331CF495E78BE9C3277C1D68EDD4722849B50C2776F5398B409CEFD12D960BB8AB6DA8C223BA39F2691C7C90EC22EA9BEE3113F7EBB6E2BDBF7B24E5R6NFP" TargetMode = "External"/>
	<Relationship Id="rId51" Type="http://schemas.openxmlformats.org/officeDocument/2006/relationships/hyperlink" Target="consultantplus://offline/ref=331CF495E78BE9C3277C0365FBB82D2D4ABF562371F136DE1CC8E98672C60DEDEB2DAE9567FE30F83D4D38C7E629BDD4AB6500F5E8AAREN0P" TargetMode = "External"/>
	<Relationship Id="rId52" Type="http://schemas.openxmlformats.org/officeDocument/2006/relationships/hyperlink" Target="consultantplus://offline/ref=331CF495E78BE9C3277C0365FBB82D2D4ABF562371F136DE1CC8E98672C60DEDEB2DAE9567FC36F83D4D38C7E629BDD4AB6500F5E8AAREN0P" TargetMode = "External"/>
	<Relationship Id="rId53" Type="http://schemas.openxmlformats.org/officeDocument/2006/relationships/hyperlink" Target="consultantplus://offline/ref=331CF495E78BE9C3277C1D68EDD4722849B50C2776F5398B409CEFD12D960BB8AB6DA8C223BA39F2691C7C90E222EA9BEE3113F7EBB6E2BDBF7B24E5R6NFP" TargetMode = "External"/>
	<Relationship Id="rId54" Type="http://schemas.openxmlformats.org/officeDocument/2006/relationships/hyperlink" Target="consultantplus://offline/ref=331CF495E78BE9C3277C1D68EDD4722849B50C2776F5398B409CEFD12D960BB8AB6DA8C223BA39F2691C7C91EA22EA9BEE3113F7EBB6E2BDBF7B24E5R6NFP" TargetMode = "External"/>
	<Relationship Id="rId55" Type="http://schemas.openxmlformats.org/officeDocument/2006/relationships/hyperlink" Target="consultantplus://offline/ref=331CF495E78BE9C3277C1D68EDD4722849B50C2776F5398B409CEFD12D960BB8AB6DA8C223BA39F2691C7C91E822EA9BEE3113F7EBB6E2BDBF7B24E5R6NFP" TargetMode = "External"/>
	<Relationship Id="rId56" Type="http://schemas.openxmlformats.org/officeDocument/2006/relationships/hyperlink" Target="consultantplus://offline/ref=331CF495E78BE9C3277C1D68EDD4722849B50C2776F5398B409CEFD12D960BB8AB6DA8C223BA39F2691C7C91EF22EA9BEE3113F7EBB6E2BDBF7B24E5R6NFP" TargetMode = "External"/>
	<Relationship Id="rId57" Type="http://schemas.openxmlformats.org/officeDocument/2006/relationships/hyperlink" Target="consultantplus://offline/ref=331CF495E78BE9C3277C1D68EDD4722849B50C2776F6388E4594EFD12D960BB8AB6DA8C223BA39F2691C7C90EE22EA9BEE3113F7EBB6E2BDBF7B24E5R6NFP" TargetMode = "External"/>
	<Relationship Id="rId58" Type="http://schemas.openxmlformats.org/officeDocument/2006/relationships/hyperlink" Target="consultantplus://offline/ref=331CF495E78BE9C3277C1D68EDD4722849B50C2776F6388E4594EFD12D960BB8AB6DA8C223BA39F2691C7C90EC22EA9BEE3113F7EBB6E2BDBF7B24E5R6NFP" TargetMode = "External"/>
	<Relationship Id="rId59" Type="http://schemas.openxmlformats.org/officeDocument/2006/relationships/hyperlink" Target="consultantplus://offline/ref=331CF495E78BE9C3277C1D68EDD4722849B50C2776F6388E4594EFD12D960BB8AB6DA8C223BA39F2691C7C90E322EA9BEE3113F7EBB6E2BDBF7B24E5R6NFP" TargetMode = "External"/>
	<Relationship Id="rId60" Type="http://schemas.openxmlformats.org/officeDocument/2006/relationships/hyperlink" Target="consultantplus://offline/ref=331CF495E78BE9C3277C1D68EDD4722849B50C2776F6388E4594EFD12D960BB8AB6DA8C223BA39F2691C7C90E222EA9BEE3113F7EBB6E2BDBF7B24E5R6NFP" TargetMode = "External"/>
	<Relationship Id="rId61" Type="http://schemas.openxmlformats.org/officeDocument/2006/relationships/hyperlink" Target="consultantplus://offline/ref=331CF495E78BE9C3277C0365FBB82D2D4DB65B2B71F636DE1CC8E98672C60DEDF92DF69B60FD2AF268027E92E9R2NA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 от 25.08.2021 N 751
(ред. от 26.07.2023)
"Об утверждении Порядка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автономной некоммерческой организации "Служба защиты прав лиц, страдающих психическими расстройствами, детей-сирот и детей, оставшихся без попечения родителей"</dc:title>
  <dcterms:created xsi:type="dcterms:W3CDTF">2023-11-03T15:13:16Z</dcterms:created>
</cp:coreProperties>
</file>