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28.12.2012 N 167-З</w:t>
              <w:br/>
              <w:t xml:space="preserve">(ред. от 11.05.2023)</w:t>
              <w:br/>
              <w:t xml:space="preserve">"Об Уполномоченном по правам ребенка в Нижегородской области"</w:t>
              <w:br/>
              <w:t xml:space="preserve">(принят постановлением ЗС НО от 20.12.2012 N 746-V)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2012 года</w:t>
            </w:r>
          </w:p>
        </w:tc>
        <w:tc>
          <w:tcPr>
            <w:tcW w:w="5103" w:type="dxa"/>
            <w:tcBorders>
              <w:top w:val="nil"/>
              <w:left w:val="nil"/>
              <w:bottom w:val="nil"/>
              <w:right w:val="nil"/>
            </w:tcBorders>
          </w:tcPr>
          <w:p>
            <w:pPr>
              <w:pStyle w:val="0"/>
              <w:jc w:val="right"/>
            </w:pPr>
            <w:r>
              <w:rPr>
                <w:sz w:val="20"/>
              </w:rPr>
              <w:t xml:space="preserve">N 167-З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НИЖЕГОРОДСКОЙ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20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07.05.2013 </w:t>
            </w:r>
            <w:hyperlink w:history="0" r:id="rId7" w:tooltip="Закон Нижегородской области от 07.05.2013 N 60-З (ред. от 30.12.2020) &quot;О внесении изменений в отдельные законы Нижегородской области&quot; (принят постановлением ЗС НО от 25.04.2013 N 890-V) {КонсультантПлюс}">
              <w:r>
                <w:rPr>
                  <w:sz w:val="20"/>
                  <w:color w:val="0000ff"/>
                </w:rPr>
                <w:t xml:space="preserve">N 60-З</w:t>
              </w:r>
            </w:hyperlink>
            <w:r>
              <w:rPr>
                <w:sz w:val="20"/>
                <w:color w:val="392c69"/>
              </w:rPr>
              <w:t xml:space="preserve">,</w:t>
            </w:r>
          </w:p>
          <w:p>
            <w:pPr>
              <w:pStyle w:val="0"/>
              <w:jc w:val="center"/>
            </w:pPr>
            <w:r>
              <w:rPr>
                <w:sz w:val="20"/>
                <w:color w:val="392c69"/>
              </w:rPr>
              <w:t xml:space="preserve">от 04.06.2013 </w:t>
            </w:r>
            <w:hyperlink w:history="0" r:id="rId8" w:tooltip="Закон Нижегородской области от 04.06.2013 N 80-З (ред. от 30.12.2020) &quot;О внесении изменений в отдельные законы Нижегородской области&quot; (принят постановлением ЗС НО от 30.05.2013 N 920-V) {КонсультантПлюс}">
              <w:r>
                <w:rPr>
                  <w:sz w:val="20"/>
                  <w:color w:val="0000ff"/>
                </w:rPr>
                <w:t xml:space="preserve">N 80-З</w:t>
              </w:r>
            </w:hyperlink>
            <w:r>
              <w:rPr>
                <w:sz w:val="20"/>
                <w:color w:val="392c69"/>
              </w:rPr>
              <w:t xml:space="preserve">, от 31.07.2013 </w:t>
            </w:r>
            <w:hyperlink w:history="0" r:id="rId9" w:tooltip="Закон Нижегородской области от 31.07.2013 N 98-З &quot;О внесении изменений в Кодекс Нижегородской области об административных правонарушениях и в статью 13 Закона Нижегородской области &quot;Об Уполномоченном по правам ребенка в Нижегородской области&quot; (принят постановлением ЗС НО от 25.07.2013 N 977-V) {КонсультантПлюс}">
              <w:r>
                <w:rPr>
                  <w:sz w:val="20"/>
                  <w:color w:val="0000ff"/>
                </w:rPr>
                <w:t xml:space="preserve">N 98-З</w:t>
              </w:r>
            </w:hyperlink>
            <w:r>
              <w:rPr>
                <w:sz w:val="20"/>
                <w:color w:val="392c69"/>
              </w:rPr>
              <w:t xml:space="preserve">, от 26.10.2015 </w:t>
            </w:r>
            <w:hyperlink w:history="0" r:id="rId10"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N 149-З</w:t>
              </w:r>
            </w:hyperlink>
            <w:r>
              <w:rPr>
                <w:sz w:val="20"/>
                <w:color w:val="392c69"/>
              </w:rPr>
              <w:t xml:space="preserve">,</w:t>
            </w:r>
          </w:p>
          <w:p>
            <w:pPr>
              <w:pStyle w:val="0"/>
              <w:jc w:val="center"/>
            </w:pPr>
            <w:r>
              <w:rPr>
                <w:sz w:val="20"/>
                <w:color w:val="392c69"/>
              </w:rPr>
              <w:t xml:space="preserve">от 02.12.2015 </w:t>
            </w:r>
            <w:hyperlink w:history="0" r:id="rId11"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N 183-З</w:t>
              </w:r>
            </w:hyperlink>
            <w:r>
              <w:rPr>
                <w:sz w:val="20"/>
                <w:color w:val="392c69"/>
              </w:rPr>
              <w:t xml:space="preserve">, от 26.12.2018 </w:t>
            </w:r>
            <w:hyperlink w:history="0" r:id="rId12" w:tooltip="Закон Нижегородской области от 26.12.2018 N 157-З (ред. от 30.12.2020) &quot;О внесении изменений в отдельные законы Нижегородской области по вопросам противодействия коррупции&quot; (принят постановлением ЗС НО от 20.12.2018 N 907-VI) {КонсультантПлюс}">
              <w:r>
                <w:rPr>
                  <w:sz w:val="20"/>
                  <w:color w:val="0000ff"/>
                </w:rPr>
                <w:t xml:space="preserve">N 157-З</w:t>
              </w:r>
            </w:hyperlink>
            <w:r>
              <w:rPr>
                <w:sz w:val="20"/>
                <w:color w:val="392c69"/>
              </w:rPr>
              <w:t xml:space="preserve">, от 07.05.2019 </w:t>
            </w:r>
            <w:hyperlink w:history="0" r:id="rId13"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N 49-З</w:t>
              </w:r>
            </w:hyperlink>
            <w:r>
              <w:rPr>
                <w:sz w:val="20"/>
                <w:color w:val="392c69"/>
              </w:rPr>
              <w:t xml:space="preserve">,</w:t>
            </w:r>
          </w:p>
          <w:p>
            <w:pPr>
              <w:pStyle w:val="0"/>
              <w:jc w:val="center"/>
            </w:pPr>
            <w:r>
              <w:rPr>
                <w:sz w:val="20"/>
                <w:color w:val="392c69"/>
              </w:rPr>
              <w:t xml:space="preserve">от 10.06.2020 </w:t>
            </w:r>
            <w:hyperlink w:history="0" r:id="rId14"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N 59-З</w:t>
              </w:r>
            </w:hyperlink>
            <w:r>
              <w:rPr>
                <w:sz w:val="20"/>
                <w:color w:val="392c69"/>
              </w:rPr>
              <w:t xml:space="preserve">, от 05.05.2021 </w:t>
            </w:r>
            <w:hyperlink w:history="0" r:id="rId15"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N 43-З</w:t>
              </w:r>
            </w:hyperlink>
            <w:r>
              <w:rPr>
                <w:sz w:val="20"/>
                <w:color w:val="392c69"/>
              </w:rPr>
              <w:t xml:space="preserve">, от 11.08.2021 </w:t>
            </w:r>
            <w:hyperlink w:history="0" r:id="rId16"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N 85-З</w:t>
              </w:r>
            </w:hyperlink>
            <w:r>
              <w:rPr>
                <w:sz w:val="20"/>
                <w:color w:val="392c69"/>
              </w:rPr>
              <w:t xml:space="preserve">,</w:t>
            </w:r>
          </w:p>
          <w:p>
            <w:pPr>
              <w:pStyle w:val="0"/>
              <w:jc w:val="center"/>
            </w:pPr>
            <w:r>
              <w:rPr>
                <w:sz w:val="20"/>
                <w:color w:val="392c69"/>
              </w:rPr>
              <w:t xml:space="preserve">от 11.05.2023 </w:t>
            </w:r>
            <w:hyperlink w:history="0" r:id="rId17" w:tooltip="Закон Нижегородской области от 11.05.2023 N 61-З &quot;О признании утратившей силу части 3 статьи 6 Закона Нижегородской области &quot;Об Уполномоченном по правам ребенка в Нижегородской области&quot; (принят постановлением ЗС НО от 27.04.2023 N 666-VII) {КонсультантПлюс}">
              <w:r>
                <w:rPr>
                  <w:sz w:val="20"/>
                  <w:color w:val="0000ff"/>
                </w:rPr>
                <w:t xml:space="preserve">N 61-З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со </w:t>
      </w:r>
      <w:hyperlink w:history="0" r:id="rId18"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16.1</w:t>
        </w:r>
      </w:hyperlink>
      <w:r>
        <w:rPr>
          <w:sz w:val="20"/>
        </w:rPr>
        <w:t xml:space="preserve"> Федерального закона от 24 июля 1998 года N 124-ФЗ "Об основных гарантиях прав ребенка в Российской Федерации" (далее - Федеральный закон "Об основных гарантиях прав ребенка в Российской Федерации"), с Федеральным </w:t>
      </w:r>
      <w:hyperlink w:history="0" r:id="rId19"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и </w:t>
      </w:r>
      <w:hyperlink w:history="0" r:id="rId20"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учреждает должность Уполномоченного по правам ребенка в Нижегородской области (далее также - Уполномоченный).</w:t>
      </w:r>
    </w:p>
    <w:p>
      <w:pPr>
        <w:pStyle w:val="0"/>
        <w:jc w:val="both"/>
      </w:pPr>
      <w:r>
        <w:rPr>
          <w:sz w:val="20"/>
        </w:rPr>
        <w:t xml:space="preserve">(в ред. </w:t>
      </w:r>
      <w:hyperlink w:history="0" r:id="rId21"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Настоящий Закон устанавливает правовое положение, основные задачи, полномочия, порядок назначения на должность и порядок досрочного прекращения полномочий Уполномоченного, условия и организационные формы его деятельности.</w:t>
      </w:r>
    </w:p>
    <w:p>
      <w:pPr>
        <w:pStyle w:val="0"/>
        <w:jc w:val="both"/>
      </w:pPr>
      <w:r>
        <w:rPr>
          <w:sz w:val="20"/>
        </w:rPr>
        <w:t xml:space="preserve">(часть 2 в ред. </w:t>
      </w:r>
      <w:hyperlink w:history="0" r:id="rId22"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jc w:val="both"/>
      </w:pPr>
      <w:r>
        <w:rPr>
          <w:sz w:val="20"/>
        </w:rPr>
      </w:r>
    </w:p>
    <w:p>
      <w:pPr>
        <w:pStyle w:val="2"/>
        <w:outlineLvl w:val="1"/>
        <w:ind w:firstLine="540"/>
        <w:jc w:val="both"/>
      </w:pPr>
      <w:r>
        <w:rPr>
          <w:sz w:val="20"/>
        </w:rPr>
        <w:t xml:space="preserve">Статья 2. Статус Уполномоченного по правам ребенка в Нижегородской области</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Нижегородской области (далее также - область), органами местного самоуправления муниципальных образований области, образовательными и медицинскими организациями, организациями, оказывающими социальные и иные услуги детям и семьям, имеющим детей, находящимися на территории Нижегородской области, независимо от их организационно-правовых форм и форм собственности (далее - организации) и должностными лицами.</w:t>
      </w:r>
    </w:p>
    <w:p>
      <w:pPr>
        <w:pStyle w:val="0"/>
        <w:jc w:val="both"/>
      </w:pPr>
      <w:r>
        <w:rPr>
          <w:sz w:val="20"/>
        </w:rPr>
        <w:t xml:space="preserve">(часть 1 в ред. </w:t>
      </w:r>
      <w:hyperlink w:history="0" r:id="rId23"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Должность Уполномоченного является государственной должностью Нижегородской области.</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органов государственной власти и их должностных лиц.</w:t>
      </w:r>
    </w:p>
    <w:p>
      <w:pPr>
        <w:pStyle w:val="0"/>
        <w:jc w:val="both"/>
      </w:pPr>
      <w:r>
        <w:rPr>
          <w:sz w:val="20"/>
        </w:rPr>
        <w:t xml:space="preserve">(часть 3 в ред. </w:t>
      </w:r>
      <w:hyperlink w:history="0" r:id="rId24"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spacing w:before="200" w:line-rule="auto"/>
        <w:ind w:firstLine="540"/>
        <w:jc w:val="both"/>
      </w:pPr>
      <w:r>
        <w:rPr>
          <w:sz w:val="20"/>
        </w:rPr>
        <w:t xml:space="preserve">4. Деятельность Уполномоченного дополняет существующие средства государственной защиты прав и законных интересов детей, не отменяет и не влечет пересмотра компетенции органов государственной власти области, органов местного самоуправления муниципальных образований области, их должностных лиц, обеспечивающих защиту и восстановление нарушенных прав и законных интересов детей.</w:t>
      </w:r>
    </w:p>
    <w:p>
      <w:pPr>
        <w:pStyle w:val="0"/>
        <w:jc w:val="both"/>
      </w:pPr>
      <w:r>
        <w:rPr>
          <w:sz w:val="20"/>
        </w:rPr>
        <w:t xml:space="preserve">(в ред. </w:t>
      </w:r>
      <w:hyperlink w:history="0" r:id="rId25"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1"/>
        <w:spacing w:before="200" w:line-rule="auto"/>
        <w:jc w:val="both"/>
      </w:pPr>
      <w:r>
        <w:rPr>
          <w:sz w:val="20"/>
        </w:rPr>
        <w:t xml:space="preserve">     1</w:t>
      </w:r>
    </w:p>
    <w:p>
      <w:pPr>
        <w:pStyle w:val="1"/>
        <w:jc w:val="both"/>
      </w:pPr>
      <w:r>
        <w:rPr>
          <w:sz w:val="20"/>
        </w:rPr>
        <w:t xml:space="preserve">    4 .  Деятельность   Уполномоченного   в   соответствии   с  федеральным</w:t>
      </w:r>
    </w:p>
    <w:p>
      <w:pPr>
        <w:pStyle w:val="1"/>
        <w:jc w:val="both"/>
      </w:pPr>
      <w:r>
        <w:rPr>
          <w:sz w:val="20"/>
        </w:rPr>
        <w:t xml:space="preserve">законодательством и законодательством области координируется Уполномоченным</w:t>
      </w:r>
    </w:p>
    <w:p>
      <w:pPr>
        <w:pStyle w:val="1"/>
        <w:jc w:val="both"/>
      </w:pPr>
      <w:r>
        <w:rPr>
          <w:sz w:val="20"/>
        </w:rPr>
        <w:t xml:space="preserve">по правам человека в Нижегородской области.</w:t>
      </w:r>
    </w:p>
    <w:p>
      <w:pPr>
        <w:pStyle w:val="0"/>
        <w:ind w:firstLine="540"/>
        <w:jc w:val="both"/>
      </w:pPr>
      <w:r>
        <w:rPr>
          <w:sz w:val="20"/>
        </w:rPr>
        <w:t xml:space="preserve">Абзац утратил силу. - </w:t>
      </w:r>
      <w:hyperlink w:history="0" r:id="rId26"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w:t>
        </w:r>
      </w:hyperlink>
      <w:r>
        <w:rPr>
          <w:sz w:val="20"/>
        </w:rPr>
        <w:t xml:space="preserve"> Нижегородской области от 07.05.2019 N 49-З.</w:t>
      </w:r>
    </w:p>
    <w:p>
      <w:pPr>
        <w:pStyle w:val="1"/>
        <w:jc w:val="both"/>
      </w:pPr>
      <w:r>
        <w:rPr>
          <w:sz w:val="20"/>
        </w:rPr>
        <w:t xml:space="preserve">        1</w:t>
      </w:r>
    </w:p>
    <w:p>
      <w:pPr>
        <w:pStyle w:val="1"/>
        <w:jc w:val="both"/>
      </w:pPr>
      <w:r>
        <w:rPr>
          <w:sz w:val="20"/>
        </w:rPr>
        <w:t xml:space="preserve">(часть 4  введена </w:t>
      </w:r>
      <w:hyperlink w:history="0" r:id="rId27"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Законом</w:t>
        </w:r>
      </w:hyperlink>
      <w:r>
        <w:rPr>
          <w:sz w:val="20"/>
        </w:rPr>
        <w:t xml:space="preserve"> Нижегородской области от 26.10.2015 N 149-З)</w:t>
      </w:r>
    </w:p>
    <w:p>
      <w:pPr>
        <w:pStyle w:val="0"/>
        <w:ind w:firstLine="540"/>
        <w:jc w:val="both"/>
      </w:pPr>
      <w:r>
        <w:rPr>
          <w:sz w:val="20"/>
        </w:rPr>
        <w:t xml:space="preserve">5. Уполномоченный в пределах своих полномочий содействует реализации и защите прав и законных интересов детей, определенных в </w:t>
      </w:r>
      <w:hyperlink w:history="0" r:id="rId28" w:tooltip="Ссылка на КонсультантПлюс">
        <w:r>
          <w:rPr>
            <w:sz w:val="20"/>
            <w:color w:val="0000ff"/>
          </w:rPr>
          <w:t xml:space="preserve">Декларации</w:t>
        </w:r>
      </w:hyperlink>
      <w:r>
        <w:rPr>
          <w:sz w:val="20"/>
        </w:rPr>
        <w:t xml:space="preserve"> прав ребенка, в </w:t>
      </w:r>
      <w:hyperlink w:history="0" r:id="rId2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Всеобщей </w:t>
      </w:r>
      <w:hyperlink w:history="0" r:id="rId30" w:tooltip="&quot;Всеобщая декларация прав человека&quot; (принята Генеральной Ассамблеей ООН 10.12.1948) {КонсультантПлюс}">
        <w:r>
          <w:rPr>
            <w:sz w:val="20"/>
            <w:color w:val="0000ff"/>
          </w:rPr>
          <w:t xml:space="preserve">декларации</w:t>
        </w:r>
      </w:hyperlink>
      <w:r>
        <w:rPr>
          <w:sz w:val="20"/>
        </w:rPr>
        <w:t xml:space="preserve"> прав человека, Европейской </w:t>
      </w:r>
      <w:hyperlink w:history="0" r:id="rId31" w:tooltip="Ссылка на КонсультантПлюс">
        <w:r>
          <w:rPr>
            <w:sz w:val="20"/>
            <w:color w:val="0000ff"/>
          </w:rPr>
          <w:t xml:space="preserve">конвенции</w:t>
        </w:r>
      </w:hyperlink>
      <w:r>
        <w:rPr>
          <w:sz w:val="20"/>
        </w:rPr>
        <w:t xml:space="preserve"> о защите прав человека и основных свобод,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Семейном </w:t>
      </w:r>
      <w:hyperlink w:history="0" r:id="rId33" w:tooltip="&quot;Семейный кодекс Российской Федерации&quot; от 29.12.1995 N 223-ФЗ (ред. от 28.04.2023) {КонсультантПлюс}">
        <w:r>
          <w:rPr>
            <w:sz w:val="20"/>
            <w:color w:val="0000ff"/>
          </w:rPr>
          <w:t xml:space="preserve">кодексе</w:t>
        </w:r>
      </w:hyperlink>
      <w:r>
        <w:rPr>
          <w:sz w:val="20"/>
        </w:rPr>
        <w:t xml:space="preserve"> Российской Федерации, Федеральном </w:t>
      </w:r>
      <w:hyperlink w:history="0" r:id="rId3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законе</w:t>
        </w:r>
      </w:hyperlink>
      <w:r>
        <w:rPr>
          <w:sz w:val="20"/>
        </w:rPr>
        <w:t xml:space="preserve"> "Об основных гарантиях прав ребенка в Российской Федерации", иных прав, установленных федеральными законами и законами области.</w:t>
      </w:r>
    </w:p>
    <w:p>
      <w:pPr>
        <w:pStyle w:val="0"/>
        <w:jc w:val="both"/>
      </w:pPr>
      <w:r>
        <w:rPr>
          <w:sz w:val="20"/>
        </w:rPr>
        <w:t xml:space="preserve">(в ред. </w:t>
      </w:r>
      <w:hyperlink w:history="0" r:id="rId35"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1"/>
        <w:spacing w:before="200" w:line-rule="auto"/>
        <w:jc w:val="both"/>
      </w:pPr>
      <w:r>
        <w:rPr>
          <w:sz w:val="20"/>
        </w:rPr>
        <w:t xml:space="preserve">     1</w:t>
      </w:r>
    </w:p>
    <w:p>
      <w:pPr>
        <w:pStyle w:val="1"/>
        <w:jc w:val="both"/>
      </w:pPr>
      <w:r>
        <w:rPr>
          <w:sz w:val="20"/>
        </w:rPr>
        <w:t xml:space="preserve">    5 . Уполномоченный осуществляет свою деятельность в границах территории</w:t>
      </w:r>
    </w:p>
    <w:p>
      <w:pPr>
        <w:pStyle w:val="1"/>
        <w:jc w:val="both"/>
      </w:pPr>
      <w:r>
        <w:rPr>
          <w:sz w:val="20"/>
        </w:rPr>
        <w:t xml:space="preserve">Нижегородской области.</w:t>
      </w:r>
    </w:p>
    <w:p>
      <w:pPr>
        <w:pStyle w:val="1"/>
        <w:jc w:val="both"/>
      </w:pPr>
      <w:r>
        <w:rPr>
          <w:sz w:val="20"/>
        </w:rPr>
        <w:t xml:space="preserve">        1</w:t>
      </w:r>
    </w:p>
    <w:p>
      <w:pPr>
        <w:pStyle w:val="1"/>
        <w:jc w:val="both"/>
      </w:pPr>
      <w:r>
        <w:rPr>
          <w:sz w:val="20"/>
        </w:rPr>
        <w:t xml:space="preserve">(часть 5  введена </w:t>
      </w:r>
      <w:hyperlink w:history="0" r:id="rId36"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Законом</w:t>
        </w:r>
      </w:hyperlink>
      <w:r>
        <w:rPr>
          <w:sz w:val="20"/>
        </w:rPr>
        <w:t xml:space="preserve"> Нижегородской области от 07.05.2019 N 49-З)</w:t>
      </w:r>
    </w:p>
    <w:p>
      <w:pPr>
        <w:pStyle w:val="0"/>
        <w:ind w:firstLine="540"/>
        <w:jc w:val="both"/>
      </w:pPr>
      <w:r>
        <w:rPr>
          <w:sz w:val="20"/>
        </w:rPr>
        <w:t xml:space="preserve">6. Местом нахождения Уполномоченного является город Нижний Новгород.</w:t>
      </w:r>
    </w:p>
    <w:p>
      <w:pPr>
        <w:pStyle w:val="0"/>
        <w:jc w:val="both"/>
      </w:pPr>
      <w:r>
        <w:rPr>
          <w:sz w:val="20"/>
        </w:rPr>
      </w:r>
    </w:p>
    <w:p>
      <w:pPr>
        <w:pStyle w:val="2"/>
        <w:outlineLvl w:val="1"/>
        <w:ind w:firstLine="540"/>
        <w:jc w:val="both"/>
      </w:pPr>
      <w:r>
        <w:rPr>
          <w:sz w:val="20"/>
        </w:rPr>
        <w:t xml:space="preserve">Статья 3. Правовые основы деятельности Уполномоченного</w:t>
      </w:r>
    </w:p>
    <w:p>
      <w:pPr>
        <w:pStyle w:val="0"/>
        <w:jc w:val="both"/>
      </w:pPr>
      <w:r>
        <w:rPr>
          <w:sz w:val="20"/>
        </w:rPr>
      </w:r>
    </w:p>
    <w:p>
      <w:pPr>
        <w:pStyle w:val="0"/>
        <w:ind w:firstLine="540"/>
        <w:jc w:val="both"/>
      </w:pPr>
      <w:r>
        <w:rPr>
          <w:sz w:val="20"/>
        </w:rPr>
        <w:t xml:space="preserve">Правовыми основами деятельности Уполномоченного являются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предметом которых являются права и законные интересы детей, </w:t>
      </w:r>
      <w:hyperlink w:history="0" r:id="rId3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r>
        <w:rPr>
          <w:sz w:val="20"/>
        </w:rPr>
        <w:t xml:space="preserve"> ООН о правах ребенка, Федеральный </w:t>
      </w:r>
      <w:hyperlink w:history="0" r:id="rId3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"Об основных гарантиях прав ребенка в Российской Федерации", Федеральный </w:t>
      </w:r>
      <w:hyperlink w:history="0" r:id="rId40"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w:t>
        </w:r>
      </w:hyperlink>
      <w:r>
        <w:rPr>
          <w:sz w:val="20"/>
        </w:rPr>
        <w:t xml:space="preserve"> "Об уполномоченных по правам ребенка в Российской Федерации", другие федеральные законы и иные нормативные правовые акты Российской Федерации, </w:t>
      </w:r>
      <w:hyperlink w:history="0" r:id="rId41"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w:t>
        </w:r>
      </w:hyperlink>
      <w:r>
        <w:rPr>
          <w:sz w:val="20"/>
        </w:rPr>
        <w:t xml:space="preserve"> области, настоящий Закон, другие законы области и иные нормативные правовые акты области.</w:t>
      </w:r>
    </w:p>
    <w:p>
      <w:pPr>
        <w:pStyle w:val="0"/>
        <w:jc w:val="both"/>
      </w:pPr>
      <w:r>
        <w:rPr>
          <w:sz w:val="20"/>
        </w:rPr>
        <w:t xml:space="preserve">(в ред. </w:t>
      </w:r>
      <w:hyperlink w:history="0" r:id="rId42"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законности, независимости, справедливости, ответственности, гуманности, открытости, объективности и доступности.</w:t>
      </w:r>
    </w:p>
    <w:p>
      <w:pPr>
        <w:pStyle w:val="0"/>
        <w:spacing w:before="200" w:line-rule="auto"/>
        <w:ind w:firstLine="540"/>
        <w:jc w:val="both"/>
      </w:pPr>
      <w:r>
        <w:rPr>
          <w:sz w:val="20"/>
        </w:rPr>
        <w:t xml:space="preserve">2. Деятельность Уполномоченного осуществляется гласно и освещается в средствах массовой информации.</w:t>
      </w:r>
    </w:p>
    <w:p>
      <w:pPr>
        <w:pStyle w:val="0"/>
        <w:spacing w:before="200" w:line-rule="auto"/>
        <w:ind w:firstLine="540"/>
        <w:jc w:val="both"/>
      </w:pPr>
      <w:r>
        <w:rPr>
          <w:sz w:val="20"/>
        </w:rPr>
        <w:t xml:space="preserve">3. Уполномоченный осуществляет взаимодействие с Уполномоченным по правам человека в Нижегородской области, Уполномоченным по правам человека в Российской Федерации, Уполномоченным при Президенте Российской Федерации по правам ребенка, органами государственной власти, органами местного самоуправления муниципальных образований области, комиссиями по делам несовершеннолетних и защите их прав, организациями и их должностными лицами, общественными объединениями.</w:t>
      </w:r>
    </w:p>
    <w:p>
      <w:pPr>
        <w:pStyle w:val="0"/>
        <w:spacing w:before="200" w:line-rule="auto"/>
        <w:ind w:firstLine="540"/>
        <w:jc w:val="both"/>
      </w:pPr>
      <w:r>
        <w:rPr>
          <w:sz w:val="20"/>
        </w:rPr>
        <w:t xml:space="preserve">4. Уполномоченный выступает в личном качестве и не представляет органы государственной власти области и органы местного самоуправления муниципальных образований области, их должностных лиц, а также организации и общественные объединения.</w:t>
      </w:r>
    </w:p>
    <w:p>
      <w:pPr>
        <w:pStyle w:val="0"/>
        <w:spacing w:before="200" w:line-rule="auto"/>
        <w:ind w:firstLine="540"/>
        <w:jc w:val="both"/>
      </w:pPr>
      <w:r>
        <w:rPr>
          <w:sz w:val="20"/>
        </w:rPr>
        <w:t xml:space="preserve">5. В течение срока полномочий и по его окончании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в том числе персональные данные граждан.</w:t>
      </w:r>
    </w:p>
    <w:p>
      <w:pPr>
        <w:pStyle w:val="0"/>
        <w:jc w:val="both"/>
      </w:pPr>
      <w:r>
        <w:rPr>
          <w:sz w:val="20"/>
        </w:rPr>
      </w:r>
    </w:p>
    <w:p>
      <w:pPr>
        <w:pStyle w:val="2"/>
        <w:outlineLvl w:val="1"/>
        <w:ind w:firstLine="540"/>
        <w:jc w:val="both"/>
      </w:pPr>
      <w:r>
        <w:rPr>
          <w:sz w:val="20"/>
        </w:rPr>
        <w:t xml:space="preserve">Статья 5. Основные задачи Уполномоченного</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участие в обеспечении защиты прав и законных интересов детей, являющихся гражданами Российской Федерации, на территории Нижегородской области, детей, являющихся иностранными гражданами или лицами без гражданства, на территории Нижегородской области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области, органами местного самоуправления муниципальных образований области, организациями и их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территориальными органами федеральных органов исполнительной власти, органами государственной власти области, органами местного самоуправления муниципальных образований области, организациями и их должностными лицами;</w:t>
      </w:r>
    </w:p>
    <w:p>
      <w:pPr>
        <w:pStyle w:val="0"/>
        <w:spacing w:before="200" w:line-rule="auto"/>
        <w:ind w:firstLine="540"/>
        <w:jc w:val="both"/>
      </w:pPr>
      <w:r>
        <w:rPr>
          <w:sz w:val="20"/>
        </w:rPr>
        <w:t xml:space="preserve">4) предупреждение нарушения прав и законных интересов детей, содействие восстановлению нарушенных прав и законных интересов детей на территории Нижегородской области;</w:t>
      </w:r>
    </w:p>
    <w:p>
      <w:pPr>
        <w:pStyle w:val="0"/>
        <w:spacing w:before="200" w:line-rule="auto"/>
        <w:ind w:firstLine="540"/>
        <w:jc w:val="both"/>
      </w:pPr>
      <w:r>
        <w:rPr>
          <w:sz w:val="20"/>
        </w:rPr>
        <w:t xml:space="preserve">5) участие в деятельности по профилактике безнадзорности и правонарушений несовершеннолетних на территории Нижегородской области;</w:t>
      </w:r>
    </w:p>
    <w:p>
      <w:pPr>
        <w:pStyle w:val="0"/>
        <w:spacing w:before="200" w:line-rule="auto"/>
        <w:ind w:firstLine="540"/>
        <w:jc w:val="both"/>
      </w:pPr>
      <w:r>
        <w:rPr>
          <w:sz w:val="20"/>
        </w:rPr>
        <w:t xml:space="preserve">6) подготовка предложений по совершенствованию законодательства области об обеспечении гарантий государственной защиты прав и законных интересов детей;</w:t>
      </w:r>
    </w:p>
    <w:p>
      <w:pPr>
        <w:pStyle w:val="0"/>
        <w:spacing w:before="200" w:line-rule="auto"/>
        <w:ind w:firstLine="540"/>
        <w:jc w:val="both"/>
      </w:pPr>
      <w:r>
        <w:rPr>
          <w:sz w:val="20"/>
        </w:rPr>
        <w:t xml:space="preserve">7) правовое просвещение населения области по вопросам реализации прав и законных интересов детей;</w:t>
      </w:r>
    </w:p>
    <w:p>
      <w:pPr>
        <w:pStyle w:val="0"/>
        <w:spacing w:before="200" w:line-rule="auto"/>
        <w:ind w:firstLine="540"/>
        <w:jc w:val="both"/>
      </w:pPr>
      <w:r>
        <w:rPr>
          <w:sz w:val="20"/>
        </w:rPr>
        <w:t xml:space="preserve">8) информирование населения области о состоянии соблюдения и защиты прав и законных интересов детей.</w:t>
      </w:r>
    </w:p>
    <w:p>
      <w:pPr>
        <w:pStyle w:val="0"/>
        <w:jc w:val="both"/>
      </w:pPr>
      <w:r>
        <w:rPr>
          <w:sz w:val="20"/>
        </w:rPr>
        <w:t xml:space="preserve">(часть 1 в ред. </w:t>
      </w:r>
      <w:hyperlink w:history="0" r:id="rId43"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Приоритетной задачей Уполномоченного является содействие реализации и защите прав и законных интересов детей-сирот, детей, оставшихся без попечения родителей, и иных категорий детей, находящихся в трудной жизненной ситуации, а также лиц из числа детей-сирот и детей, оставшихся без попечения родителей.</w:t>
      </w:r>
    </w:p>
    <w:p>
      <w:pPr>
        <w:pStyle w:val="0"/>
        <w:jc w:val="both"/>
      </w:pPr>
      <w:r>
        <w:rPr>
          <w:sz w:val="20"/>
        </w:rPr>
      </w:r>
    </w:p>
    <w:bookmarkStart w:id="82" w:name="P82"/>
    <w:bookmarkEnd w:id="82"/>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1"/>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Нижегородской области (далее - Законодательное Собрание) сроком на пять лет.</w:t>
      </w:r>
    </w:p>
    <w:p>
      <w:pPr>
        <w:pStyle w:val="0"/>
        <w:spacing w:before="200" w:line-rule="auto"/>
        <w:ind w:firstLine="540"/>
        <w:jc w:val="both"/>
      </w:pPr>
      <w:r>
        <w:rPr>
          <w:sz w:val="20"/>
        </w:rPr>
        <w:t xml:space="preserve">Уполномоченный считается вступившим в должность с момента принесения присяги.</w:t>
      </w:r>
    </w:p>
    <w:p>
      <w:pPr>
        <w:pStyle w:val="0"/>
        <w:jc w:val="both"/>
      </w:pPr>
      <w:r>
        <w:rPr>
          <w:sz w:val="20"/>
        </w:rPr>
        <w:t xml:space="preserve">(в ред. </w:t>
      </w:r>
      <w:hyperlink w:history="0" r:id="rId44"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spacing w:before="200" w:line-rule="auto"/>
        <w:ind w:firstLine="540"/>
        <w:jc w:val="both"/>
      </w:pPr>
      <w:r>
        <w:rPr>
          <w:sz w:val="20"/>
        </w:rPr>
        <w:t xml:space="preserve">2. Уполномоченный, пятилетний срок полномочий которого окончился, продолжает исполнять свои обязанности до вступления в должность вновь назначенного Уполномоченного.</w:t>
      </w:r>
    </w:p>
    <w:p>
      <w:pPr>
        <w:pStyle w:val="0"/>
        <w:spacing w:before="200" w:line-rule="auto"/>
        <w:ind w:firstLine="540"/>
        <w:jc w:val="both"/>
      </w:pPr>
      <w:r>
        <w:rPr>
          <w:sz w:val="20"/>
        </w:rPr>
        <w:t xml:space="preserve">3. Утратила силу. - </w:t>
      </w:r>
      <w:hyperlink w:history="0" r:id="rId45" w:tooltip="Закон Нижегородской области от 11.05.2023 N 61-З &quot;О признании утратившей силу части 3 статьи 6 Закона Нижегородской области &quot;Об Уполномоченном по правам ребенка в Нижегородской области&quot; (принят постановлением ЗС НО от 27.04.2023 N 666-VII) {КонсультантПлюс}">
        <w:r>
          <w:rPr>
            <w:sz w:val="20"/>
            <w:color w:val="0000ff"/>
          </w:rPr>
          <w:t xml:space="preserve">Закон</w:t>
        </w:r>
      </w:hyperlink>
      <w:r>
        <w:rPr>
          <w:sz w:val="20"/>
        </w:rPr>
        <w:t xml:space="preserve"> Нижегородской области от 11.05.2023 N 61-З.</w:t>
      </w:r>
    </w:p>
    <w:p>
      <w:pPr>
        <w:pStyle w:val="0"/>
        <w:jc w:val="both"/>
      </w:pPr>
      <w:r>
        <w:rPr>
          <w:sz w:val="20"/>
        </w:rPr>
      </w:r>
    </w:p>
    <w:p>
      <w:pPr>
        <w:pStyle w:val="2"/>
        <w:outlineLvl w:val="1"/>
        <w:ind w:firstLine="540"/>
        <w:jc w:val="both"/>
      </w:pPr>
      <w:r>
        <w:rPr>
          <w:sz w:val="20"/>
        </w:rPr>
        <w:t xml:space="preserve">Статья 7.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законов Нижегородской области от 07.05.2019 </w:t>
      </w:r>
      <w:hyperlink w:history="0" r:id="rId46"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N 49-З</w:t>
        </w:r>
      </w:hyperlink>
      <w:r>
        <w:rPr>
          <w:sz w:val="20"/>
        </w:rPr>
        <w:t xml:space="preserve">, от 11.08.2021 </w:t>
      </w:r>
      <w:hyperlink w:history="0" r:id="rId47"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N 85-З</w:t>
        </w:r>
      </w:hyperlink>
      <w:r>
        <w:rPr>
          <w:sz w:val="20"/>
        </w:rPr>
        <w:t xml:space="preserve">)</w:t>
      </w:r>
    </w:p>
    <w:p>
      <w:pPr>
        <w:pStyle w:val="0"/>
        <w:spacing w:before="200" w:line-rule="auto"/>
        <w:ind w:firstLine="540"/>
        <w:jc w:val="both"/>
      </w:pPr>
      <w:r>
        <w:rPr>
          <w:sz w:val="20"/>
        </w:rPr>
        <w:t xml:space="preserve">2. Утратила силу. - </w:t>
      </w:r>
      <w:hyperlink w:history="0" r:id="rId48"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w:t>
        </w:r>
      </w:hyperlink>
      <w:r>
        <w:rPr>
          <w:sz w:val="20"/>
        </w:rPr>
        <w:t xml:space="preserve"> Нижегородской области от 07.05.2019 N 49-З.</w:t>
      </w:r>
    </w:p>
    <w:p>
      <w:pPr>
        <w:pStyle w:val="0"/>
        <w:spacing w:before="200" w:line-rule="auto"/>
        <w:ind w:firstLine="540"/>
        <w:jc w:val="both"/>
      </w:pPr>
      <w:r>
        <w:rPr>
          <w:sz w:val="20"/>
        </w:rPr>
        <w:t xml:space="preserve">3. Кандидат, претендующий на замещение должности Уполномоченного, обязан представить в Законодательное Собрание:</w:t>
      </w:r>
    </w:p>
    <w:p>
      <w:pPr>
        <w:pStyle w:val="0"/>
        <w:spacing w:before="200" w:line-rule="auto"/>
        <w:ind w:firstLine="540"/>
        <w:jc w:val="both"/>
      </w:pPr>
      <w:r>
        <w:rPr>
          <w:sz w:val="20"/>
        </w:rPr>
        <w:t xml:space="preserve">1) документ, удостоверяющий, что им были поданы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выдвижения на должность Уполномоченного, в порядке, установленном нормативными правовыми актами Российской Федерации и Нижегородской области;</w:t>
      </w:r>
    </w:p>
    <w:p>
      <w:pPr>
        <w:pStyle w:val="0"/>
        <w:spacing w:before="200" w:line-rule="auto"/>
        <w:ind w:firstLine="540"/>
        <w:jc w:val="both"/>
      </w:pPr>
      <w:r>
        <w:rPr>
          <w:sz w:val="20"/>
        </w:rPr>
        <w:t xml:space="preserve">2) копии документов об образовании.</w:t>
      </w:r>
    </w:p>
    <w:p>
      <w:pPr>
        <w:pStyle w:val="0"/>
        <w:jc w:val="both"/>
      </w:pPr>
      <w:r>
        <w:rPr>
          <w:sz w:val="20"/>
        </w:rPr>
        <w:t xml:space="preserve">(часть 3 в ред. </w:t>
      </w:r>
      <w:hyperlink w:history="0" r:id="rId49"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jc w:val="both"/>
      </w:pPr>
      <w:r>
        <w:rPr>
          <w:sz w:val="20"/>
        </w:rPr>
      </w:r>
    </w:p>
    <w:p>
      <w:pPr>
        <w:pStyle w:val="2"/>
        <w:outlineLvl w:val="1"/>
        <w:ind w:firstLine="540"/>
        <w:jc w:val="both"/>
      </w:pPr>
      <w:r>
        <w:rPr>
          <w:sz w:val="20"/>
        </w:rPr>
        <w:t xml:space="preserve">Статья 8. Порядок выдвижения кандидатов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вносятся в Законодательное Собрание Губернатором Нижегородской области (далее - Губернатор), Председателем Законодательного Собрания, депутатскими объединениями (фракциями и депутатскими группами) в Законодательном Собрании путем письменного уведомления.</w:t>
      </w:r>
    </w:p>
    <w:p>
      <w:pPr>
        <w:pStyle w:val="0"/>
        <w:spacing w:before="200" w:line-rule="auto"/>
        <w:ind w:firstLine="540"/>
        <w:jc w:val="both"/>
      </w:pPr>
      <w:r>
        <w:rPr>
          <w:sz w:val="20"/>
        </w:rPr>
        <w:t xml:space="preserve">Вместе с уведомлением о выдвижении кандидата депутатскими объединениями (фракциями и депутатскими группами) в Законодательном Собрании направляется соответствующее решение депутатского объединения в Законодательном Собрании.</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в течение 30 дней до истечения срока полномочий Уполномоченного или со дня досрочного прекращения полномочий Уполномоченного.</w:t>
      </w:r>
    </w:p>
    <w:p>
      <w:pPr>
        <w:pStyle w:val="0"/>
        <w:spacing w:before="200" w:line-rule="auto"/>
        <w:ind w:firstLine="540"/>
        <w:jc w:val="both"/>
      </w:pPr>
      <w:r>
        <w:rPr>
          <w:sz w:val="20"/>
        </w:rPr>
        <w:t xml:space="preserve">3. Законодательное Собрание перед рассмотрением вопроса о назначении Уполномоченного размещает список кандидатов на указанную должность на официальном сайте Законодательного Собрания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9.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по согласованию с Уполномоченным при Президенте Российской Федерации по правам ребенка. Решение о назначении Уполномоченного принимается большинством голосов от установленного числа депутатов Законодательного Собрания тайным голосованием.</w:t>
      </w:r>
    </w:p>
    <w:p>
      <w:pPr>
        <w:pStyle w:val="0"/>
        <w:jc w:val="both"/>
      </w:pPr>
      <w:r>
        <w:rPr>
          <w:sz w:val="20"/>
        </w:rPr>
        <w:t xml:space="preserve">(в ред. </w:t>
      </w:r>
      <w:hyperlink w:history="0" r:id="rId50"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Порядок рассмотрения кандидатур на должность Уполномоченного устанавливается Регламентом Законодательного Собрания.</w:t>
      </w:r>
    </w:p>
    <w:p>
      <w:pPr>
        <w:pStyle w:val="0"/>
        <w:jc w:val="both"/>
      </w:pPr>
      <w:r>
        <w:rPr>
          <w:sz w:val="20"/>
        </w:rPr>
        <w:t xml:space="preserve">(часть 1 в ред. </w:t>
      </w:r>
      <w:hyperlink w:history="0" r:id="rId51"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spacing w:before="200" w:line-rule="auto"/>
        <w:ind w:firstLine="540"/>
        <w:jc w:val="both"/>
      </w:pPr>
      <w:r>
        <w:rPr>
          <w:sz w:val="20"/>
        </w:rPr>
        <w:t xml:space="preserve">2. Решение о назначении Уполномоченного оформляется постановлением Законодательного Собрания без дополнительного голосования.</w:t>
      </w:r>
    </w:p>
    <w:p>
      <w:pPr>
        <w:pStyle w:val="0"/>
        <w:spacing w:before="200" w:line-rule="auto"/>
        <w:ind w:firstLine="540"/>
        <w:jc w:val="both"/>
      </w:pPr>
      <w:r>
        <w:rPr>
          <w:sz w:val="20"/>
        </w:rPr>
        <w:t xml:space="preserve">3. Постановление Законодательного Собрания о назначении Уполномоченного размещается на официальном сайте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4. При вступлении в должность Уполномоченный на заседании Законодательного Собрания приносит присягу следующего содержания:</w:t>
      </w:r>
    </w:p>
    <w:p>
      <w:pPr>
        <w:pStyle w:val="0"/>
        <w:spacing w:before="200" w:line-rule="auto"/>
        <w:ind w:firstLine="540"/>
        <w:jc w:val="both"/>
      </w:pPr>
      <w:r>
        <w:rPr>
          <w:sz w:val="20"/>
        </w:rPr>
        <w:t xml:space="preserve">"Клянусь честно и добросовестно исполнять свои обязанности, защищать права и законные интересы детей в Нижегородской области, руководствуясь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федеральным законодательством, </w:t>
      </w:r>
      <w:hyperlink w:history="0" r:id="rId53"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w:t>
      </w:r>
    </w:p>
    <w:p>
      <w:pPr>
        <w:pStyle w:val="0"/>
        <w:jc w:val="both"/>
      </w:pPr>
      <w:r>
        <w:rPr>
          <w:sz w:val="20"/>
        </w:rPr>
        <w:t xml:space="preserve">(в ред. </w:t>
      </w:r>
      <w:hyperlink w:history="0" r:id="rId54"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5. Уполномоченному, вступившему в должность, выдается удостоверение, которое подписывается Председателем Законодательного Собрания и является документом, удостоверяющим его статус.</w:t>
      </w:r>
    </w:p>
    <w:p>
      <w:pPr>
        <w:pStyle w:val="0"/>
        <w:spacing w:before="200" w:line-rule="auto"/>
        <w:ind w:firstLine="540"/>
        <w:jc w:val="both"/>
      </w:pPr>
      <w:r>
        <w:rPr>
          <w:sz w:val="20"/>
        </w:rPr>
        <w:t xml:space="preserve">Удостоверение изготавливается в соответствии с описанием и образцом, утвержденными распоряжением Председателя Законодательного Собрания.</w:t>
      </w:r>
    </w:p>
    <w:p>
      <w:pPr>
        <w:pStyle w:val="0"/>
        <w:jc w:val="both"/>
      </w:pPr>
      <w:r>
        <w:rPr>
          <w:sz w:val="20"/>
        </w:rPr>
        <w:t xml:space="preserve">(абзац введен </w:t>
      </w:r>
      <w:hyperlink w:history="0" r:id="rId55"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Законом</w:t>
        </w:r>
      </w:hyperlink>
      <w:r>
        <w:rPr>
          <w:sz w:val="20"/>
        </w:rPr>
        <w:t xml:space="preserve"> Нижегородской области от 05.05.2021 N 43-З)</w:t>
      </w:r>
    </w:p>
    <w:p>
      <w:pPr>
        <w:pStyle w:val="0"/>
        <w:spacing w:before="200" w:line-rule="auto"/>
        <w:ind w:firstLine="540"/>
        <w:jc w:val="both"/>
      </w:pPr>
      <w:r>
        <w:rPr>
          <w:sz w:val="20"/>
        </w:rPr>
        <w:t xml:space="preserve">В случае досрочного прекращения полномочий удостоверение подлежит возврату в Законодательное Собрание.</w:t>
      </w:r>
    </w:p>
    <w:p>
      <w:pPr>
        <w:pStyle w:val="0"/>
        <w:jc w:val="both"/>
      </w:pPr>
      <w:r>
        <w:rPr>
          <w:sz w:val="20"/>
        </w:rPr>
      </w:r>
    </w:p>
    <w:p>
      <w:pPr>
        <w:pStyle w:val="2"/>
        <w:outlineLvl w:val="1"/>
        <w:ind w:firstLine="540"/>
        <w:jc w:val="both"/>
      </w:pPr>
      <w:r>
        <w:rPr>
          <w:sz w:val="20"/>
        </w:rPr>
        <w:t xml:space="preserve">Статья 10.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со дня принесения присяги вновь назначенным Уполномоченным.</w:t>
      </w:r>
    </w:p>
    <w:p>
      <w:pPr>
        <w:pStyle w:val="0"/>
        <w:spacing w:before="200" w:line-rule="auto"/>
        <w:ind w:firstLine="540"/>
        <w:jc w:val="both"/>
      </w:pPr>
      <w:r>
        <w:rPr>
          <w:sz w:val="20"/>
        </w:rPr>
        <w:t xml:space="preserve">Истечение срока полномочий Законодательного Собрания или досрочное прекращение его полномочий не влекут прекращения полномочий Уполномоченного.</w:t>
      </w:r>
    </w:p>
    <w:p>
      <w:pPr>
        <w:pStyle w:val="0"/>
        <w:spacing w:before="200" w:line-rule="auto"/>
        <w:ind w:firstLine="540"/>
        <w:jc w:val="both"/>
      </w:pPr>
      <w:r>
        <w:rPr>
          <w:sz w:val="20"/>
        </w:rPr>
        <w:t xml:space="preserve">2. Полномочия Уполномоченного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утратил силу. - </w:t>
      </w:r>
      <w:hyperlink w:history="0" r:id="rId56"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w:t>
        </w:r>
      </w:hyperlink>
      <w:r>
        <w:rPr>
          <w:sz w:val="20"/>
        </w:rPr>
        <w:t xml:space="preserve"> Нижегородской области от 11.08.2021 N 85-З;</w:t>
      </w:r>
    </w:p>
    <w:p>
      <w:pPr>
        <w:pStyle w:val="0"/>
        <w:spacing w:before="200" w:line-rule="auto"/>
        <w:ind w:firstLine="540"/>
        <w:jc w:val="both"/>
      </w:pPr>
      <w:r>
        <w:rPr>
          <w:sz w:val="20"/>
        </w:rPr>
        <w:t xml:space="preserve">7)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57"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p>
      <w:pPr>
        <w:pStyle w:val="0"/>
        <w:spacing w:before="200" w:line-rule="auto"/>
        <w:ind w:firstLine="540"/>
        <w:jc w:val="both"/>
      </w:pPr>
      <w:r>
        <w:rPr>
          <w:sz w:val="20"/>
        </w:rPr>
        <w:t xml:space="preserve">8) утраты доверия в случаях, предусмотренных </w:t>
      </w:r>
      <w:hyperlink w:history="0" r:id="rId58"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 (далее - Федеральный закон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и законами области.</w:t>
      </w:r>
    </w:p>
    <w:p>
      <w:pPr>
        <w:pStyle w:val="0"/>
        <w:jc w:val="both"/>
      </w:pPr>
      <w:r>
        <w:rPr>
          <w:sz w:val="20"/>
        </w:rPr>
        <w:t xml:space="preserve">(часть 2 в ред. </w:t>
      </w:r>
      <w:hyperlink w:history="0" r:id="rId59"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spacing w:before="200" w:line-rule="auto"/>
        <w:ind w:firstLine="540"/>
        <w:jc w:val="both"/>
      </w:pPr>
      <w:r>
        <w:rPr>
          <w:sz w:val="20"/>
        </w:rPr>
        <w:t xml:space="preserve">3. Досрочное прекращение полномочий Уполномоченного осуществляется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Законодательное Собрание принимает постановление о досрочном прекращении полномочий Уполномоченного большинством голосов от установленного числа депутатов Законодательного Собрания.</w:t>
      </w:r>
    </w:p>
    <w:p>
      <w:pPr>
        <w:pStyle w:val="0"/>
        <w:jc w:val="both"/>
      </w:pPr>
      <w:r>
        <w:rPr>
          <w:sz w:val="20"/>
        </w:rPr>
        <w:t xml:space="preserve">(часть 3 в ред. </w:t>
      </w:r>
      <w:hyperlink w:history="0" r:id="rId60"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4. В случае досрочного прекращения полномочий Уполномоченного новый Уполномоченный должен быть назначен Законодательным Собранием не позднее трех месяцев со дня досрочного прекращения полномочий предыдущего Уполномоченного в порядке, установленном настоящей главой.</w:t>
      </w:r>
    </w:p>
    <w:p>
      <w:pPr>
        <w:pStyle w:val="0"/>
        <w:jc w:val="both"/>
      </w:pPr>
      <w:r>
        <w:rPr>
          <w:sz w:val="20"/>
        </w:rPr>
        <w:t xml:space="preserve">(в ред. </w:t>
      </w:r>
      <w:hyperlink w:history="0" r:id="rId61"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jc w:val="both"/>
      </w:pPr>
      <w:r>
        <w:rPr>
          <w:sz w:val="20"/>
        </w:rPr>
      </w:r>
    </w:p>
    <w:p>
      <w:pPr>
        <w:pStyle w:val="2"/>
        <w:outlineLvl w:val="1"/>
        <w:ind w:firstLine="540"/>
        <w:jc w:val="both"/>
      </w:pPr>
      <w:r>
        <w:rPr>
          <w:sz w:val="20"/>
        </w:rPr>
        <w:t xml:space="preserve">Статья 11. Ограничения и обязанности, налагаемые на Уполномоченного</w:t>
      </w:r>
    </w:p>
    <w:p>
      <w:pPr>
        <w:pStyle w:val="0"/>
        <w:jc w:val="both"/>
      </w:pPr>
      <w:r>
        <w:rPr>
          <w:sz w:val="20"/>
        </w:rPr>
      </w:r>
    </w:p>
    <w:p>
      <w:pPr>
        <w:pStyle w:val="0"/>
        <w:ind w:firstLine="540"/>
        <w:jc w:val="both"/>
      </w:pPr>
      <w:r>
        <w:rPr>
          <w:sz w:val="20"/>
        </w:rPr>
        <w:t xml:space="preserve">1. Уполномоченный не вправе замещать государственные должности Российской Федерации, иные государственные должности субъекта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 муниципальной службы.</w:t>
      </w:r>
    </w:p>
    <w:p>
      <w:pPr>
        <w:pStyle w:val="0"/>
        <w:spacing w:before="200" w:line-rule="auto"/>
        <w:ind w:firstLine="540"/>
        <w:jc w:val="both"/>
      </w:pPr>
      <w:r>
        <w:rPr>
          <w:sz w:val="20"/>
        </w:rPr>
        <w:t xml:space="preserve">Уполномоченный не может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1 в ред. </w:t>
      </w:r>
      <w:hyperlink w:history="0" r:id="rId62"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Закона</w:t>
        </w:r>
      </w:hyperlink>
      <w:r>
        <w:rPr>
          <w:sz w:val="20"/>
        </w:rPr>
        <w:t xml:space="preserve"> Нижегородской области от 10.06.2020 N 59-З)</w:t>
      </w:r>
    </w:p>
    <w:p>
      <w:pPr>
        <w:pStyle w:val="1"/>
        <w:spacing w:before="200" w:line-rule="auto"/>
        <w:jc w:val="both"/>
      </w:pPr>
      <w:r>
        <w:rPr>
          <w:sz w:val="20"/>
        </w:rPr>
        <w:t xml:space="preserve">     1</w:t>
      </w:r>
    </w:p>
    <w:p>
      <w:pPr>
        <w:pStyle w:val="1"/>
        <w:jc w:val="both"/>
      </w:pPr>
      <w:r>
        <w:rPr>
          <w:sz w:val="20"/>
        </w:rPr>
        <w:t xml:space="preserve">    1 .  Уполномоченный,  если  федеральными  конституционными законами или</w:t>
      </w:r>
    </w:p>
    <w:p>
      <w:pPr>
        <w:pStyle w:val="1"/>
        <w:jc w:val="both"/>
      </w:pPr>
      <w:r>
        <w:rPr>
          <w:sz w:val="20"/>
        </w:rPr>
        <w:t xml:space="preserve">федеральными законами не установлено иное, не вправе:</w:t>
      </w:r>
    </w:p>
    <w:p>
      <w:pPr>
        <w:pStyle w:val="0"/>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Уполномоченного;</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0"/>
        <w:spacing w:before="200" w:line-rule="auto"/>
        <w:ind w:firstLine="540"/>
        <w:jc w:val="both"/>
      </w:pPr>
      <w:r>
        <w:rPr>
          <w:sz w:val="20"/>
        </w:rPr>
        <w:t xml:space="preserve">12)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w:t>
      </w:r>
      <w:hyperlink w:history="0" r:id="rId63" w:tooltip="Закон Нижегородской области от 07.03.2008 N 20-З (ред. от 03.04.2023) &quot;О противодействии коррупции в Нижегородской области&quot; (принят постановлением ЗС НО от 28.02.2008 N 932-IV) {КонсультантПлюс}">
        <w:r>
          <w:rPr>
            <w:sz w:val="20"/>
            <w:color w:val="0000ff"/>
          </w:rPr>
          <w:t xml:space="preserve">Законом</w:t>
        </w:r>
      </w:hyperlink>
      <w:r>
        <w:rPr>
          <w:sz w:val="20"/>
        </w:rPr>
        <w:t xml:space="preserve"> Нижегородской области от 7 марта 2008 года N 20-З "О противодействии коррупции в Нижегородской области";</w:t>
      </w:r>
    </w:p>
    <w:p>
      <w:pPr>
        <w:pStyle w:val="0"/>
        <w:spacing w:before="200" w:line-rule="auto"/>
        <w:ind w:firstLine="540"/>
        <w:jc w:val="both"/>
      </w:pPr>
      <w:r>
        <w:rPr>
          <w:sz w:val="20"/>
        </w:rPr>
        <w:t xml:space="preserve">в)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г) представление на безвозмездной основе интересов Нижегородской области в органах управления и ревизионной комиссии организации, учредителем (акционером, участником) которой является Нижегородская область, в соответствии с нормативными правовыми актами Нижегородской области, определяющими порядок осуществления от имени Нижегородской области полномочий учредителя организации либо порядок управления находящимися в собственности Нижегородской области акциями (долями участия в уставном капитале);</w:t>
      </w:r>
    </w:p>
    <w:p>
      <w:pPr>
        <w:pStyle w:val="0"/>
        <w:spacing w:before="200" w:line-rule="auto"/>
        <w:ind w:firstLine="540"/>
        <w:jc w:val="both"/>
      </w:pPr>
      <w:r>
        <w:rPr>
          <w:sz w:val="20"/>
        </w:rPr>
        <w:t xml:space="preserve">д) иных случаев, предусмотренных федеральными законами.</w:t>
      </w:r>
    </w:p>
    <w:p>
      <w:pPr>
        <w:pStyle w:val="0"/>
        <w:spacing w:before="200" w:line-rule="auto"/>
        <w:ind w:firstLine="540"/>
        <w:jc w:val="both"/>
      </w:pPr>
      <w:r>
        <w:rPr>
          <w:sz w:val="20"/>
        </w:rPr>
        <w:t xml:space="preserve">На Уполномоченного распространяются требования, ограничения и запреты, установленные Федеральным </w:t>
      </w:r>
      <w:hyperlink w:history="0" r:id="rId64" w:tooltip="Закон Нижегородской области от 07.03.2008 N 20-З (ред. от 03.04.2023) &quot;О противодействии коррупции в Нижегородской области&quot; (принят постановлением ЗС НО от 28.02.2008 N 932-IV)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в отношении лиц, замещающих государственные должности".</w:t>
      </w:r>
    </w:p>
    <w:p>
      <w:pPr>
        <w:pStyle w:val="1"/>
        <w:jc w:val="both"/>
      </w:pPr>
      <w:r>
        <w:rPr>
          <w:sz w:val="20"/>
        </w:rPr>
        <w:t xml:space="preserve">        1</w:t>
      </w:r>
    </w:p>
    <w:p>
      <w:pPr>
        <w:pStyle w:val="1"/>
        <w:jc w:val="both"/>
      </w:pPr>
      <w:r>
        <w:rPr>
          <w:sz w:val="20"/>
        </w:rPr>
        <w:t xml:space="preserve">(часть 1  введена </w:t>
      </w:r>
      <w:hyperlink w:history="0" r:id="rId65"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Законом</w:t>
        </w:r>
      </w:hyperlink>
      <w:r>
        <w:rPr>
          <w:sz w:val="20"/>
        </w:rPr>
        <w:t xml:space="preserve"> Нижегородской области от 10.06.2020 N 59-З)</w:t>
      </w:r>
    </w:p>
    <w:p>
      <w:pPr>
        <w:pStyle w:val="0"/>
        <w:ind w:firstLine="540"/>
        <w:jc w:val="both"/>
      </w:pPr>
      <w:r>
        <w:rPr>
          <w:sz w:val="20"/>
        </w:rPr>
        <w:t xml:space="preserve">2. Уполномоченный обязан не позднее 14 дней со дня вступления в должность прекратить деятельность, несовместимую с его статусом, и представить в Законодательное Собрание копию приказа (иного документа) об освобождении от обязанностей, несовместимых с его статусом, либо копию документа, удостоверяющего, что им в трехдневный срок было подано заявление об освобождении от таких обязанностей,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установленное требование, Законодательное Собрание отменяет постановление о назначении его на должность и производит назначение нового Уполномоченного в порядке, установленном настоящим Законом.</w:t>
      </w:r>
    </w:p>
    <w:p>
      <w:pPr>
        <w:pStyle w:val="0"/>
        <w:jc w:val="both"/>
      </w:pPr>
      <w:r>
        <w:rPr>
          <w:sz w:val="20"/>
        </w:rPr>
        <w:t xml:space="preserve">(в ред. </w:t>
      </w:r>
      <w:hyperlink w:history="0" r:id="rId66" w:tooltip="Закон Нижегородской области от 26.10.2015 N 1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2.10.2015 N 1924-V) {КонсультантПлюс}">
        <w:r>
          <w:rPr>
            <w:sz w:val="20"/>
            <w:color w:val="0000ff"/>
          </w:rPr>
          <w:t xml:space="preserve">Закона</w:t>
        </w:r>
      </w:hyperlink>
      <w:r>
        <w:rPr>
          <w:sz w:val="20"/>
        </w:rPr>
        <w:t xml:space="preserve"> Нижегородской области от 26.10.2015 N 149-З)</w:t>
      </w:r>
    </w:p>
    <w:p>
      <w:pPr>
        <w:pStyle w:val="0"/>
        <w:spacing w:before="200" w:line-rule="auto"/>
        <w:ind w:firstLine="540"/>
        <w:jc w:val="both"/>
      </w:pPr>
      <w:r>
        <w:rPr>
          <w:sz w:val="20"/>
        </w:rPr>
        <w:t xml:space="preserve">3. Уполномоченный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Нижегородской области.</w:t>
      </w:r>
    </w:p>
    <w:p>
      <w:pPr>
        <w:pStyle w:val="0"/>
        <w:jc w:val="both"/>
      </w:pPr>
      <w:r>
        <w:rPr>
          <w:sz w:val="20"/>
        </w:rPr>
        <w:t xml:space="preserve">(в ред. </w:t>
      </w:r>
      <w:hyperlink w:history="0" r:id="rId67" w:tooltip="Закон Нижегородской области от 07.05.2013 N 60-З (ред. от 30.12.2020) &quot;О внесении изменений в отдельные законы Нижегородской области&quot; (принят постановлением ЗС НО от 25.04.2013 N 890-V) {КонсультантПлюс}">
        <w:r>
          <w:rPr>
            <w:sz w:val="20"/>
            <w:color w:val="0000ff"/>
          </w:rPr>
          <w:t xml:space="preserve">Закона</w:t>
        </w:r>
      </w:hyperlink>
      <w:r>
        <w:rPr>
          <w:sz w:val="20"/>
        </w:rPr>
        <w:t xml:space="preserve"> Нижегородской области от 07.05.2013 N 60-З)</w:t>
      </w:r>
    </w:p>
    <w:p>
      <w:pPr>
        <w:pStyle w:val="1"/>
        <w:spacing w:before="200" w:line-rule="auto"/>
        <w:jc w:val="both"/>
      </w:pPr>
      <w:r>
        <w:rPr>
          <w:sz w:val="20"/>
        </w:rPr>
        <w:t xml:space="preserve">     1</w:t>
      </w:r>
    </w:p>
    <w:p>
      <w:pPr>
        <w:pStyle w:val="1"/>
        <w:jc w:val="both"/>
      </w:pPr>
      <w:r>
        <w:rPr>
          <w:sz w:val="20"/>
        </w:rPr>
        <w:t xml:space="preserve">    3 .   Уполномоченный   обязан   сообщать   в   порядке,   установленном</w:t>
      </w:r>
    </w:p>
    <w:p>
      <w:pPr>
        <w:pStyle w:val="1"/>
        <w:jc w:val="both"/>
      </w:pPr>
      <w:r>
        <w:rPr>
          <w:sz w:val="20"/>
        </w:rPr>
        <w:t xml:space="preserve">федеральным  законодательством и законодательством области, о возникновении</w:t>
      </w:r>
    </w:p>
    <w:p>
      <w:pPr>
        <w:pStyle w:val="1"/>
        <w:jc w:val="both"/>
      </w:pPr>
      <w:r>
        <w:rPr>
          <w:sz w:val="20"/>
        </w:rPr>
        <w:t xml:space="preserve">личной  заинтересованности при исполнении должностных обязанностей, которая</w:t>
      </w:r>
    </w:p>
    <w:p>
      <w:pPr>
        <w:pStyle w:val="1"/>
        <w:jc w:val="both"/>
      </w:pPr>
      <w:r>
        <w:rPr>
          <w:sz w:val="20"/>
        </w:rPr>
        <w:t xml:space="preserve">приводит  или  может привести к конфликту интересов, а также принимать меры</w:t>
      </w:r>
    </w:p>
    <w:p>
      <w:pPr>
        <w:pStyle w:val="1"/>
        <w:jc w:val="both"/>
      </w:pPr>
      <w:r>
        <w:rPr>
          <w:sz w:val="20"/>
        </w:rPr>
        <w:t xml:space="preserve">по предотвращению или урегулированию такого конфликта.</w:t>
      </w:r>
    </w:p>
    <w:p>
      <w:pPr>
        <w:pStyle w:val="1"/>
        <w:jc w:val="both"/>
      </w:pPr>
      <w:r>
        <w:rPr>
          <w:sz w:val="20"/>
        </w:rPr>
        <w:t xml:space="preserve">        1</w:t>
      </w:r>
    </w:p>
    <w:p>
      <w:pPr>
        <w:pStyle w:val="1"/>
        <w:jc w:val="both"/>
      </w:pPr>
      <w:r>
        <w:rPr>
          <w:sz w:val="20"/>
        </w:rPr>
        <w:t xml:space="preserve">(часть 3  введена </w:t>
      </w:r>
      <w:hyperlink w:history="0" r:id="rId68"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Законом</w:t>
        </w:r>
      </w:hyperlink>
      <w:r>
        <w:rPr>
          <w:sz w:val="20"/>
        </w:rPr>
        <w:t xml:space="preserve"> Нижегородской области от 02.12.2015 N 183-З)</w:t>
      </w:r>
    </w:p>
    <w:p>
      <w:pPr>
        <w:pStyle w:val="0"/>
        <w:ind w:firstLine="540"/>
        <w:jc w:val="both"/>
      </w:pPr>
      <w:r>
        <w:rPr>
          <w:sz w:val="20"/>
        </w:rPr>
        <w:t xml:space="preserve">4. Уполномоченному, его супруге (супругу), а также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 введена </w:t>
      </w:r>
      <w:hyperlink w:history="0" r:id="rId69" w:tooltip="Закон Нижегородской области от 04.06.2013 N 80-З (ред. от 30.12.2020) &quot;О внесении изменений в отдельные законы Нижегородской области&quot; (принят постановлением ЗС НО от 30.05.2013 N 920-V) {КонсультантПлюс}">
        <w:r>
          <w:rPr>
            <w:sz w:val="20"/>
            <w:color w:val="0000ff"/>
          </w:rPr>
          <w:t xml:space="preserve">Законом</w:t>
        </w:r>
      </w:hyperlink>
      <w:r>
        <w:rPr>
          <w:sz w:val="20"/>
        </w:rPr>
        <w:t xml:space="preserve"> Нижегородской области от 04.06.2013 N 80-З)</w:t>
      </w:r>
    </w:p>
    <w:p>
      <w:pPr>
        <w:pStyle w:val="0"/>
        <w:spacing w:before="200" w:line-rule="auto"/>
        <w:ind w:firstLine="540"/>
        <w:jc w:val="both"/>
      </w:pPr>
      <w:r>
        <w:rPr>
          <w:sz w:val="20"/>
        </w:rPr>
        <w:t xml:space="preserve">5. Уполномоченный в целях исключения конфликта интересов не может представлять интересы государственных гражданских служащих в выборном профсоюзном органе аппарата Уполномоченного в период осуществления им полномочий по указанной должности.</w:t>
      </w:r>
    </w:p>
    <w:p>
      <w:pPr>
        <w:pStyle w:val="0"/>
        <w:jc w:val="both"/>
      </w:pPr>
      <w:r>
        <w:rPr>
          <w:sz w:val="20"/>
        </w:rPr>
        <w:t xml:space="preserve">(часть 5 введена </w:t>
      </w:r>
      <w:hyperlink w:history="0" r:id="rId70" w:tooltip="Закон Нижегородской области от 26.12.2018 N 157-З (ред. от 30.12.2020) &quot;О внесении изменений в отдельные законы Нижегородской области по вопросам противодействия коррупции&quot; (принят постановлением ЗС НО от 20.12.2018 N 907-VI) {КонсультантПлюс}">
        <w:r>
          <w:rPr>
            <w:sz w:val="20"/>
            <w:color w:val="0000ff"/>
          </w:rPr>
          <w:t xml:space="preserve">Законом</w:t>
        </w:r>
      </w:hyperlink>
      <w:r>
        <w:rPr>
          <w:sz w:val="20"/>
        </w:rPr>
        <w:t xml:space="preserve"> Нижегородской области от 26.12.2018 N 157-З)</w:t>
      </w:r>
    </w:p>
    <w:p>
      <w:pPr>
        <w:pStyle w:val="0"/>
        <w:jc w:val="both"/>
      </w:pPr>
      <w:r>
        <w:rPr>
          <w:sz w:val="20"/>
        </w:rPr>
      </w:r>
    </w:p>
    <w:p>
      <w:pPr>
        <w:pStyle w:val="2"/>
        <w:outlineLvl w:val="0"/>
        <w:jc w:val="center"/>
      </w:pPr>
      <w:r>
        <w:rPr>
          <w:sz w:val="20"/>
        </w:rPr>
        <w:t xml:space="preserve">Глава 3. ПОЛНОМОЧИЯ И ГАРАНТИИ ДЕЯТЕЛЬНОСТИ УПОЛНОМОЧЕННОГО</w:t>
      </w:r>
    </w:p>
    <w:p>
      <w:pPr>
        <w:pStyle w:val="0"/>
        <w:jc w:val="both"/>
      </w:pPr>
      <w:r>
        <w:rPr>
          <w:sz w:val="20"/>
        </w:rPr>
      </w:r>
    </w:p>
    <w:p>
      <w:pPr>
        <w:pStyle w:val="2"/>
        <w:outlineLvl w:val="1"/>
        <w:ind w:firstLine="540"/>
        <w:jc w:val="both"/>
      </w:pPr>
      <w:r>
        <w:rPr>
          <w:sz w:val="20"/>
        </w:rPr>
        <w:t xml:space="preserve">Статья 12. Полномочия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федеральными законами, </w:t>
      </w:r>
      <w:hyperlink w:history="0" r:id="rId71"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настоящим Законом, и не вправе принимать решения, отнесенные к компетенции органов государственной власти, других государственных органов, органов местного самоуправления муниципальных образований области, их должностных лиц, организаций.</w:t>
      </w:r>
    </w:p>
    <w:p>
      <w:pPr>
        <w:pStyle w:val="0"/>
        <w:spacing w:before="200" w:line-rule="auto"/>
        <w:ind w:firstLine="540"/>
        <w:jc w:val="both"/>
      </w:pPr>
      <w:r>
        <w:rPr>
          <w:sz w:val="20"/>
        </w:rPr>
        <w:t xml:space="preserve">2.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Нижегородской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Нижегородской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рассматривает обращения, касающиеся фактов нарушения прав и законных интересов детей, в том числе жалобы на решения или действия (бездействие) органов государственной власти области, органов местного самоуправления муниципальных образований области, их должностных лиц, организаций, нарушающие права и законные интересы детей;</w:t>
      </w:r>
    </w:p>
    <w:p>
      <w:pPr>
        <w:pStyle w:val="0"/>
        <w:spacing w:before="200" w:line-rule="auto"/>
        <w:ind w:firstLine="540"/>
        <w:jc w:val="both"/>
      </w:pPr>
      <w:r>
        <w:rPr>
          <w:sz w:val="20"/>
        </w:rPr>
        <w:t xml:space="preserve">5) оказывает детям, а также их законным представителям бесплатную юридическую и консультативную помощь по вопросам защиты прав и законных интересов детей;</w:t>
      </w:r>
    </w:p>
    <w:p>
      <w:pPr>
        <w:pStyle w:val="0"/>
        <w:spacing w:before="200" w:line-rule="auto"/>
        <w:ind w:firstLine="540"/>
        <w:jc w:val="both"/>
      </w:pPr>
      <w:r>
        <w:rPr>
          <w:sz w:val="20"/>
        </w:rPr>
        <w:t xml:space="preserve">6) информирует правоохранительные органы о фактах нарушения прав и законных интересов детей;</w:t>
      </w:r>
    </w:p>
    <w:p>
      <w:pPr>
        <w:pStyle w:val="0"/>
        <w:spacing w:before="200" w:line-rule="auto"/>
        <w:ind w:firstLine="540"/>
        <w:jc w:val="both"/>
      </w:pPr>
      <w:r>
        <w:rPr>
          <w:sz w:val="20"/>
        </w:rPr>
        <w:t xml:space="preserve">7) оказывает содействие деятельности организаций в сфере обеспечения и защиты прав и законных интересов детей;</w:t>
      </w:r>
    </w:p>
    <w:p>
      <w:pPr>
        <w:pStyle w:val="0"/>
        <w:spacing w:before="200" w:line-rule="auto"/>
        <w:ind w:firstLine="540"/>
        <w:jc w:val="both"/>
      </w:pPr>
      <w:r>
        <w:rPr>
          <w:sz w:val="20"/>
        </w:rPr>
        <w:t xml:space="preserve">8) готовит доклад о результатах своей деятельности, содержащий в том числе оценку соблюдения прав и законных интересов детей в Нижегородской области, а также предложения о совершенствовании их правового положения;</w:t>
      </w:r>
    </w:p>
    <w:p>
      <w:pPr>
        <w:pStyle w:val="0"/>
        <w:spacing w:before="200" w:line-rule="auto"/>
        <w:ind w:firstLine="540"/>
        <w:jc w:val="both"/>
      </w:pPr>
      <w:r>
        <w:rPr>
          <w:sz w:val="20"/>
        </w:rPr>
        <w:t xml:space="preserve">9) направляет заключение о возможных и необходимых мерах по восстановлению нарушенных прав и законных интересов детей и предотвращению подобных нарушений в дальнейшем органам государственной власти области, иным государственным органам области, органам местного самоуправления муниципальных образований области, их должностным лицам, руководителям организаций, в решениях или действиях (бездействии) которых Уполномоченный усматривает нарушения прав и законных интересов детей;</w:t>
      </w:r>
    </w:p>
    <w:p>
      <w:pPr>
        <w:pStyle w:val="0"/>
        <w:spacing w:before="200" w:line-rule="auto"/>
        <w:ind w:firstLine="540"/>
        <w:jc w:val="both"/>
      </w:pPr>
      <w:r>
        <w:rPr>
          <w:sz w:val="20"/>
        </w:rPr>
        <w:t xml:space="preserve">10) оказывает в установленном порядке содействие в защите прав и законных интересов детей в суде;</w:t>
      </w:r>
    </w:p>
    <w:p>
      <w:pPr>
        <w:pStyle w:val="0"/>
        <w:spacing w:before="200" w:line-rule="auto"/>
        <w:ind w:firstLine="540"/>
        <w:jc w:val="both"/>
      </w:pPr>
      <w:r>
        <w:rPr>
          <w:sz w:val="20"/>
        </w:rPr>
        <w:t xml:space="preserve">11) принимает в пределах своей компетенции меры к урегулированию споров между детьми, их законными представителями, с одной стороны, и органами государственной власти, органами местного самоуправления муниципальных образований области, их должностными лицами, организациями, с другой стороны, а также между детьми и их законными представителями;</w:t>
      </w:r>
    </w:p>
    <w:p>
      <w:pPr>
        <w:pStyle w:val="0"/>
        <w:spacing w:before="200" w:line-rule="auto"/>
        <w:ind w:firstLine="540"/>
        <w:jc w:val="both"/>
      </w:pPr>
      <w:r>
        <w:rPr>
          <w:sz w:val="20"/>
        </w:rPr>
        <w:t xml:space="preserve">12) участвует в соответствии с федеральным законодательством в региональном и международном сотрудничестве в сфере защиты прав и законных интересов детей;</w:t>
      </w:r>
    </w:p>
    <w:p>
      <w:pPr>
        <w:pStyle w:val="0"/>
        <w:spacing w:before="200" w:line-rule="auto"/>
        <w:ind w:firstLine="540"/>
        <w:jc w:val="both"/>
      </w:pPr>
      <w:r>
        <w:rPr>
          <w:sz w:val="20"/>
        </w:rPr>
        <w:t xml:space="preserve">13) осуществляет иные полномочия в соответствии с федеральным законодательством и законодательством области.</w:t>
      </w:r>
    </w:p>
    <w:p>
      <w:pPr>
        <w:pStyle w:val="0"/>
        <w:jc w:val="both"/>
      </w:pPr>
      <w:r>
        <w:rPr>
          <w:sz w:val="20"/>
        </w:rPr>
        <w:t xml:space="preserve">(часть 2 в ред. </w:t>
      </w:r>
      <w:hyperlink w:history="0" r:id="rId72"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jc w:val="both"/>
      </w:pPr>
      <w:r>
        <w:rPr>
          <w:sz w:val="20"/>
        </w:rPr>
      </w:r>
    </w:p>
    <w:p>
      <w:pPr>
        <w:pStyle w:val="2"/>
        <w:outlineLvl w:val="1"/>
        <w:ind w:firstLine="540"/>
        <w:jc w:val="both"/>
      </w:pPr>
      <w:r>
        <w:rPr>
          <w:sz w:val="20"/>
        </w:rPr>
        <w:t xml:space="preserve">Статья 13. Гарантии деятельности Уполномоченного</w:t>
      </w:r>
    </w:p>
    <w:p>
      <w:pPr>
        <w:pStyle w:val="0"/>
        <w:jc w:val="both"/>
      </w:pPr>
      <w:r>
        <w:rPr>
          <w:sz w:val="20"/>
        </w:rPr>
      </w:r>
    </w:p>
    <w:p>
      <w:pPr>
        <w:pStyle w:val="0"/>
        <w:ind w:firstLine="540"/>
        <w:jc w:val="both"/>
      </w:pPr>
      <w:r>
        <w:rPr>
          <w:sz w:val="20"/>
        </w:rPr>
        <w:t xml:space="preserve">1. Уполномоченный в целях выполнения возложенных на него задач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области, органов местного самоуправления муниципальных образований области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области, органы местного самоуправления муниципальных образований области, организации, расположенные на территории Нижегородской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принимать участие в заседаниях Законодательного Собрания и Правительства Нижегородской области, заседаниях совещательных и консультативных органов при органах государственной власти области по вопросам, связанным с защитой прав и законных интересов детей, а также в случаях грубого, систематического или массового нарушения прав и законных интересов детей выступать со специальным докладом на заседаниях Законодательного Собрания и Правительства Нижегородской области;</w:t>
      </w:r>
    </w:p>
    <w:p>
      <w:pPr>
        <w:pStyle w:val="0"/>
        <w:spacing w:before="200" w:line-rule="auto"/>
        <w:ind w:firstLine="540"/>
        <w:jc w:val="both"/>
      </w:pPr>
      <w:r>
        <w:rPr>
          <w:sz w:val="20"/>
        </w:rPr>
        <w:t xml:space="preserve">5) по приглашению соответствующих органов государственной власти области, органов местного самоуправления муниципальных образований области принимать участие в разработке проектов нормативных правовых актов области, муниципальных правовых актов, затрагивающих права и законные интересы детей;</w:t>
      </w:r>
    </w:p>
    <w:p>
      <w:pPr>
        <w:pStyle w:val="0"/>
        <w:spacing w:before="200" w:line-rule="auto"/>
        <w:ind w:firstLine="540"/>
        <w:jc w:val="both"/>
      </w:pPr>
      <w:r>
        <w:rPr>
          <w:sz w:val="20"/>
        </w:rPr>
        <w:t xml:space="preserve">6)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области, органов местного самоуправления муниципальных образований области, организаций;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обращениях на имя Уполномоченного, содержащих жалобы,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обращаться в суд с административными исковыми заявлениями о признании незаконными решений, действий (бездействия) органов государственной власти области, органов местного самоуправления муниципальных образований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9) направлять в органы государственной власти области и органы местного самоуправления муниципальных образований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10) направлять Губернатору мотивированные предложения о признании утратившими силу или приостановлении действия актов органов исполнительной власти области в случаях, если эти акты нарушают права и законные интересы детей;</w:t>
      </w:r>
    </w:p>
    <w:p>
      <w:pPr>
        <w:pStyle w:val="0"/>
        <w:spacing w:before="200" w:line-rule="auto"/>
        <w:ind w:firstLine="540"/>
        <w:jc w:val="both"/>
      </w:pPr>
      <w:r>
        <w:rPr>
          <w:sz w:val="20"/>
        </w:rPr>
        <w:t xml:space="preserve">11) участвовать в пределах своих полномочий в деятельности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pPr>
        <w:pStyle w:val="0"/>
        <w:jc w:val="both"/>
      </w:pPr>
      <w:r>
        <w:rPr>
          <w:sz w:val="20"/>
        </w:rPr>
        <w:t xml:space="preserve">(часть 1 в ред. </w:t>
      </w:r>
      <w:hyperlink w:history="0" r:id="rId73"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Органы государственной власти области, органы местного самоуправления муниципальных образований области, их должностные лица:</w:t>
      </w:r>
    </w:p>
    <w:p>
      <w:pPr>
        <w:pStyle w:val="0"/>
        <w:spacing w:before="200" w:line-rule="auto"/>
        <w:ind w:firstLine="540"/>
        <w:jc w:val="both"/>
      </w:pPr>
      <w:r>
        <w:rPr>
          <w:sz w:val="20"/>
        </w:rPr>
        <w:t xml:space="preserve">1) оказывают Уполномоченному содействие в осуществлении его полномочий;</w:t>
      </w:r>
    </w:p>
    <w:p>
      <w:pPr>
        <w:pStyle w:val="0"/>
        <w:spacing w:before="200" w:line-rule="auto"/>
        <w:ind w:firstLine="540"/>
        <w:jc w:val="both"/>
      </w:pPr>
      <w:r>
        <w:rPr>
          <w:sz w:val="20"/>
        </w:rPr>
        <w:t xml:space="preserve">2) бесплатно предоставляют по запросам Уполномоченного сведения, документы, материалы, иную информацию, необходимую для осуществления его полномочий, в срок не позднее 15 дней со дня получения письменного запроса, если в самом запросе не установлен иной срок;</w:t>
      </w:r>
    </w:p>
    <w:p>
      <w:pPr>
        <w:pStyle w:val="0"/>
        <w:jc w:val="both"/>
      </w:pPr>
      <w:r>
        <w:rPr>
          <w:sz w:val="20"/>
        </w:rPr>
        <w:t xml:space="preserve">(в ред. </w:t>
      </w:r>
      <w:hyperlink w:history="0" r:id="rId74"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предоставляют по запросам Уполномоченного объяснения по вопросам, связанным с соблюдением и защитой прав и законных интересов детей;</w:t>
      </w:r>
    </w:p>
    <w:p>
      <w:pPr>
        <w:pStyle w:val="0"/>
        <w:jc w:val="both"/>
      </w:pPr>
      <w:r>
        <w:rPr>
          <w:sz w:val="20"/>
        </w:rPr>
        <w:t xml:space="preserve">(в ред. </w:t>
      </w:r>
      <w:hyperlink w:history="0" r:id="rId75"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4) при получении заключения Уполномоченного, содержащего рекомендации относительно возможных и необходимых мер по защите прав и законных интересов детей, в тридцатидневный срок рассматривают его и в письменной форме сообщают о принятых мерах Уполномоченному. В случае, если рекомендации Уполномоченного не выполнены, в ответе должно содержаться обоснование причин их невыполнения.</w:t>
      </w:r>
    </w:p>
    <w:p>
      <w:pPr>
        <w:pStyle w:val="0"/>
        <w:jc w:val="both"/>
      </w:pPr>
      <w:r>
        <w:rPr>
          <w:sz w:val="20"/>
        </w:rPr>
        <w:t xml:space="preserve">(в ред. </w:t>
      </w:r>
      <w:hyperlink w:history="0" r:id="rId76"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решения, неисполнение должностными лицами законных требований Уполномоченного, неисполнение должностными лицами обязанностей, установленных настоящим Законом, а равно воспрепятствование его деятельности в иной форме влекут ответственность, установленную федеральным законодательством, а также </w:t>
      </w:r>
      <w:hyperlink w:history="0" r:id="rId77" w:tooltip="&quot;Кодекс Нижегородской области об административных правонарушениях&quot; от 20.05.2003 N 34-З (принят постановлением ЗС НО от 24.04.2003 N 475-III) (ред. от 30.05.2023) {КонсультантПлюс}">
        <w:r>
          <w:rPr>
            <w:sz w:val="20"/>
            <w:color w:val="0000ff"/>
          </w:rPr>
          <w:t xml:space="preserve">Кодексом</w:t>
        </w:r>
      </w:hyperlink>
      <w:r>
        <w:rPr>
          <w:sz w:val="20"/>
        </w:rPr>
        <w:t xml:space="preserve"> Нижегородской области об административных правонарушениях.</w:t>
      </w:r>
    </w:p>
    <w:p>
      <w:pPr>
        <w:pStyle w:val="0"/>
        <w:jc w:val="both"/>
      </w:pPr>
      <w:r>
        <w:rPr>
          <w:sz w:val="20"/>
        </w:rPr>
        <w:t xml:space="preserve">(в ред. </w:t>
      </w:r>
      <w:hyperlink w:history="0" r:id="rId78" w:tooltip="Закон Нижегородской области от 31.07.2013 N 98-З &quot;О внесении изменений в Кодекс Нижегородской области об административных правонарушениях и в статью 13 Закона Нижегородской области &quot;Об Уполномоченном по правам ребенка в Нижегородской области&quot; (принят постановлением ЗС НО от 25.07.2013 N 977-V) {КонсультантПлюс}">
        <w:r>
          <w:rPr>
            <w:sz w:val="20"/>
            <w:color w:val="0000ff"/>
          </w:rPr>
          <w:t xml:space="preserve">Закона</w:t>
        </w:r>
      </w:hyperlink>
      <w:r>
        <w:rPr>
          <w:sz w:val="20"/>
        </w:rPr>
        <w:t xml:space="preserve"> Нижегородской области от 31.07.2013 N 98-З)</w:t>
      </w:r>
    </w:p>
    <w:p>
      <w:pPr>
        <w:pStyle w:val="0"/>
        <w:spacing w:before="200" w:line-rule="auto"/>
        <w:ind w:firstLine="540"/>
        <w:jc w:val="both"/>
      </w:pPr>
      <w:r>
        <w:rPr>
          <w:sz w:val="20"/>
        </w:rPr>
        <w:t xml:space="preserve">4. 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области для лиц, замещающих государственные должности области.</w:t>
      </w:r>
    </w:p>
    <w:p>
      <w:pPr>
        <w:pStyle w:val="0"/>
        <w:jc w:val="both"/>
      </w:pPr>
      <w:r>
        <w:rPr>
          <w:sz w:val="20"/>
        </w:rPr>
      </w:r>
    </w:p>
    <w:p>
      <w:pPr>
        <w:pStyle w:val="2"/>
        <w:outlineLvl w:val="1"/>
        <w:ind w:firstLine="540"/>
        <w:jc w:val="both"/>
      </w:pPr>
      <w:r>
        <w:rPr>
          <w:sz w:val="20"/>
        </w:rPr>
        <w:t xml:space="preserve">Статья 14. Порядок рассмотрения Уполномоченным обращений граждан</w:t>
      </w:r>
    </w:p>
    <w:p>
      <w:pPr>
        <w:pStyle w:val="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в порядке, установленном Федеральным </w:t>
      </w:r>
      <w:hyperlink w:history="0" r:id="rId7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Федеральным </w:t>
      </w:r>
      <w:hyperlink w:history="0" r:id="rId80"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ребенка в Российской Федерации", </w:t>
      </w:r>
      <w:hyperlink w:history="0" r:id="rId81" w:tooltip="Закон Нижегородской области от 07.09.2007 N 124-З (ред. от 01.03.2023) &quot;О дополнительных гарантиях права граждан на обращение в Нижегородской области&quot; (принят постановлением ЗС НО от 30.08.2007 N 683-IV) {КонсультантПлюс}">
        <w:r>
          <w:rPr>
            <w:sz w:val="20"/>
            <w:color w:val="0000ff"/>
          </w:rPr>
          <w:t xml:space="preserve">Законом</w:t>
        </w:r>
      </w:hyperlink>
      <w:r>
        <w:rPr>
          <w:sz w:val="20"/>
        </w:rPr>
        <w:t xml:space="preserve"> Нижегородской области от 7 сентября 2007 года N 124-З "О дополнительных гарантиях права граждан на обращение в Нижегородской области", настоящим Законом, а также в порядке, утвержденном Уполномоченным.</w:t>
      </w:r>
    </w:p>
    <w:p>
      <w:pPr>
        <w:pStyle w:val="0"/>
        <w:jc w:val="both"/>
      </w:pPr>
      <w:r>
        <w:rPr>
          <w:sz w:val="20"/>
        </w:rPr>
        <w:t xml:space="preserve">(часть 1 в ред. </w:t>
      </w:r>
      <w:hyperlink w:history="0" r:id="rId82"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муниципального образования области или должностному лицу, к полномочиям которых относится рассмотрение обращения.</w:t>
      </w:r>
    </w:p>
    <w:p>
      <w:pPr>
        <w:pStyle w:val="0"/>
        <w:jc w:val="both"/>
      </w:pPr>
      <w:r>
        <w:rPr>
          <w:sz w:val="20"/>
        </w:rPr>
        <w:t xml:space="preserve">(часть 2 в ред. </w:t>
      </w:r>
      <w:hyperlink w:history="0" r:id="rId83"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При рассмотрении жалобы Уполномоченный вправе предложить органам государственной власти области, органам местного самоуправления муниципальных образований области, их должностным лицам, организациям,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pPr>
        <w:pStyle w:val="0"/>
        <w:spacing w:before="200" w:line-rule="auto"/>
        <w:ind w:firstLine="540"/>
        <w:jc w:val="both"/>
      </w:pPr>
      <w:r>
        <w:rPr>
          <w:sz w:val="20"/>
        </w:rPr>
        <w:t xml:space="preserve">4. Уполномоченный не может передавать жалобу или направлять ее для проверки обстоятельств, указанных в жалобе, органам государственной власти области, органам местного самоуправления муниципальных образований области, их должностным лицам, организациям, решения или действия (бездействие) которых обжалуются.</w:t>
      </w:r>
    </w:p>
    <w:p>
      <w:pPr>
        <w:pStyle w:val="0"/>
        <w:spacing w:before="200" w:line-rule="auto"/>
        <w:ind w:firstLine="540"/>
        <w:jc w:val="both"/>
      </w:pPr>
      <w:r>
        <w:rPr>
          <w:sz w:val="20"/>
        </w:rPr>
        <w:t xml:space="preserve">5. О результатах рассмотрения обращения Уполномоченный уведомляет заявителя в установленные законодательством сроки.</w:t>
      </w:r>
    </w:p>
    <w:p>
      <w:pPr>
        <w:pStyle w:val="0"/>
        <w:spacing w:before="200" w:line-rule="auto"/>
        <w:ind w:firstLine="540"/>
        <w:jc w:val="both"/>
      </w:pPr>
      <w:r>
        <w:rPr>
          <w:sz w:val="20"/>
        </w:rPr>
        <w:t xml:space="preserve">6. В случае установления факта нарушения прав и законных интересов детей Уполномоченный вправе:</w:t>
      </w:r>
    </w:p>
    <w:p>
      <w:pPr>
        <w:pStyle w:val="0"/>
        <w:jc w:val="both"/>
      </w:pPr>
      <w:r>
        <w:rPr>
          <w:sz w:val="20"/>
        </w:rPr>
        <w:t xml:space="preserve">(в ред. </w:t>
      </w:r>
      <w:hyperlink w:history="0" r:id="rId84"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1) направить органам государственной власти области, органам местного самоуправления муниципальных образований области, их должностным лицам, в решениях или действиях (бездействии) которых он усматривает нарушение прав и законных интересов детей, свое заключение, содержащее рекомендации относительно возможных и необходимых мер восстановления нарушенных прав и законных интересов. В случае необходимости заключение Уполномоченного может быть направлено в вышестоящие по отношению к органам и должностным лицам, допустившим нарушение прав и законных интересов детей, органы государственной власти и должностным лицам, а также в соответствующие федеральные органы;</w:t>
      </w:r>
    </w:p>
    <w:p>
      <w:pPr>
        <w:pStyle w:val="0"/>
        <w:jc w:val="both"/>
      </w:pPr>
      <w:r>
        <w:rPr>
          <w:sz w:val="20"/>
        </w:rPr>
        <w:t xml:space="preserve">(в ред. </w:t>
      </w:r>
      <w:hyperlink w:history="0" r:id="rId85"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обратиться в соответствующие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законных интересов детей;</w:t>
      </w:r>
    </w:p>
    <w:p>
      <w:pPr>
        <w:pStyle w:val="0"/>
        <w:jc w:val="both"/>
      </w:pPr>
      <w:r>
        <w:rPr>
          <w:sz w:val="20"/>
        </w:rPr>
        <w:t xml:space="preserve">(в ред. </w:t>
      </w:r>
      <w:hyperlink w:history="0" r:id="rId86"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обратиться в органы прокуратуры с ходатайством о принятии мер прокурорского реагирования.</w:t>
      </w:r>
    </w:p>
    <w:p>
      <w:pPr>
        <w:pStyle w:val="0"/>
        <w:jc w:val="both"/>
      </w:pPr>
      <w:r>
        <w:rPr>
          <w:sz w:val="20"/>
        </w:rPr>
      </w:r>
    </w:p>
    <w:p>
      <w:pPr>
        <w:pStyle w:val="2"/>
        <w:outlineLvl w:val="1"/>
        <w:ind w:firstLine="540"/>
        <w:jc w:val="both"/>
      </w:pPr>
      <w:r>
        <w:rPr>
          <w:sz w:val="20"/>
        </w:rPr>
        <w:t xml:space="preserve">Статья 15. Обжалование действий Уполномоченного</w:t>
      </w:r>
    </w:p>
    <w:p>
      <w:pPr>
        <w:pStyle w:val="0"/>
        <w:jc w:val="both"/>
      </w:pPr>
      <w:r>
        <w:rPr>
          <w:sz w:val="20"/>
        </w:rPr>
      </w:r>
    </w:p>
    <w:p>
      <w:pPr>
        <w:pStyle w:val="0"/>
        <w:ind w:firstLine="540"/>
        <w:jc w:val="both"/>
      </w:pPr>
      <w:r>
        <w:rPr>
          <w:sz w:val="20"/>
        </w:rPr>
        <w:t xml:space="preserve">Действия Уполномоченного могут быть обжалованы в судебном порядке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16. Доклады Уполномоченного</w:t>
      </w:r>
    </w:p>
    <w:p>
      <w:pPr>
        <w:pStyle w:val="0"/>
        <w:ind w:firstLine="540"/>
        <w:jc w:val="both"/>
      </w:pPr>
      <w:r>
        <w:rPr>
          <w:sz w:val="20"/>
        </w:rPr>
        <w:t xml:space="preserve">(в ред. </w:t>
      </w:r>
      <w:hyperlink w:history="0" r:id="rId87"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jc w:val="both"/>
      </w:pPr>
      <w:r>
        <w:rPr>
          <w:sz w:val="20"/>
        </w:rPr>
      </w:r>
    </w:p>
    <w:p>
      <w:pPr>
        <w:pStyle w:val="0"/>
        <w:ind w:firstLine="540"/>
        <w:jc w:val="both"/>
      </w:pPr>
      <w:r>
        <w:rPr>
          <w:sz w:val="20"/>
        </w:rPr>
        <w:t xml:space="preserve">1. Не позднее чем через три месяца по окончании календарного года Уполномоченный направляет Губернатору, в Законодательное Собрание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Нижегородской области, а также предложения о совершенствовании их правового положения. В ежегодном докладе должны содержаться данные о числе поступивших и принятых к рассмотрению жалоб, результатах их рассмотрения, принятых мерах по защите прав и законных интересов детей на территории Нижегородской области. В ежегодном докладе Уполномоченного должны также содержаться оценки, выводы и рекомендации, относящиеся к обеспечению прав и законных интересов детей на территории Нижегородской области.</w:t>
      </w:r>
    </w:p>
    <w:p>
      <w:pPr>
        <w:pStyle w:val="0"/>
        <w:spacing w:before="200" w:line-rule="auto"/>
        <w:ind w:firstLine="540"/>
        <w:jc w:val="both"/>
      </w:pPr>
      <w:r>
        <w:rPr>
          <w:sz w:val="20"/>
        </w:rPr>
        <w:t xml:space="preserve">2. Ежегодный доклад Уполномоченного заслушивается на заседании Законодательного Собрания. Копия доклада направляется председателю Нижегородского областного суда и прокурору Нижегородской области.</w:t>
      </w:r>
    </w:p>
    <w:p>
      <w:pPr>
        <w:pStyle w:val="0"/>
        <w:spacing w:before="200" w:line-rule="auto"/>
        <w:ind w:firstLine="540"/>
        <w:jc w:val="both"/>
      </w:pPr>
      <w:r>
        <w:rPr>
          <w:sz w:val="20"/>
        </w:rPr>
        <w:t xml:space="preserve">3. По отдельным вопросам соблюдения и защиты прав и законных интересов детей Уполномоченный вправе направлять в органы и должностным лицам, которые указаны в частях 1 и 2 настоящей статьи, специальные доклады.</w:t>
      </w:r>
    </w:p>
    <w:p>
      <w:pPr>
        <w:pStyle w:val="0"/>
        <w:spacing w:before="200" w:line-rule="auto"/>
        <w:ind w:firstLine="540"/>
        <w:jc w:val="both"/>
      </w:pPr>
      <w:r>
        <w:rPr>
          <w:sz w:val="20"/>
        </w:rPr>
        <w:t xml:space="preserve">4. Рассмотрение ежегодного и специальных докладов Уполномоченного Законодательным Собранием и Правительством Нижегородской области осуществляется в порядке, установленном соответственно Регламентом Законодательного Собрания и Регламентом Правительства Нижегородской области.</w:t>
      </w:r>
    </w:p>
    <w:p>
      <w:pPr>
        <w:pStyle w:val="0"/>
        <w:jc w:val="both"/>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17. Аппарат Уполномоченного</w:t>
      </w:r>
    </w:p>
    <w:p>
      <w:pPr>
        <w:pStyle w:val="0"/>
        <w:jc w:val="both"/>
      </w:pPr>
      <w:r>
        <w:rPr>
          <w:sz w:val="20"/>
        </w:rPr>
      </w:r>
    </w:p>
    <w:p>
      <w:pPr>
        <w:pStyle w:val="0"/>
        <w:ind w:firstLine="540"/>
        <w:jc w:val="both"/>
      </w:pPr>
      <w:r>
        <w:rPr>
          <w:sz w:val="20"/>
        </w:rPr>
        <w:t xml:space="preserve">1. Для реализации стоящих перед Уполномоченным задач и обеспечения деятельности Уполномоченного создается аппарат Уполномоченного (далее - аппарат). Аппарат осуществляет правовое, организационное, информационное и иное обеспечение деятельности Уполномоченного.</w:t>
      </w:r>
    </w:p>
    <w:p>
      <w:pPr>
        <w:pStyle w:val="0"/>
        <w:spacing w:before="200" w:line-rule="auto"/>
        <w:ind w:firstLine="540"/>
        <w:jc w:val="both"/>
      </w:pPr>
      <w:r>
        <w:rPr>
          <w:sz w:val="20"/>
        </w:rPr>
        <w:t xml:space="preserve">2. Уполномоченный и его аппарат являются государственным органом области, который обладает правами юридического лица, имеет гербовую печать со своим наименованием и бланки с изображением Герба Нижегородской области и со своим наименованием.</w:t>
      </w:r>
    </w:p>
    <w:p>
      <w:pPr>
        <w:pStyle w:val="0"/>
        <w:spacing w:before="200" w:line-rule="auto"/>
        <w:ind w:firstLine="540"/>
        <w:jc w:val="both"/>
      </w:pPr>
      <w:r>
        <w:rPr>
          <w:sz w:val="20"/>
        </w:rPr>
        <w:t xml:space="preserve">3. Уполномоченный:</w:t>
      </w:r>
    </w:p>
    <w:p>
      <w:pPr>
        <w:pStyle w:val="0"/>
        <w:spacing w:before="200" w:line-rule="auto"/>
        <w:ind w:firstLine="540"/>
        <w:jc w:val="both"/>
      </w:pPr>
      <w:r>
        <w:rPr>
          <w:sz w:val="20"/>
        </w:rPr>
        <w:t xml:space="preserve">1) утверждает положение об аппарате;</w:t>
      </w:r>
    </w:p>
    <w:p>
      <w:pPr>
        <w:pStyle w:val="0"/>
        <w:spacing w:before="200" w:line-rule="auto"/>
        <w:ind w:firstLine="540"/>
        <w:jc w:val="both"/>
      </w:pPr>
      <w:r>
        <w:rPr>
          <w:sz w:val="20"/>
        </w:rPr>
        <w:t xml:space="preserve">2) утверждает структуру аппарата;</w:t>
      </w:r>
    </w:p>
    <w:p>
      <w:pPr>
        <w:pStyle w:val="0"/>
        <w:spacing w:before="200" w:line-rule="auto"/>
        <w:ind w:firstLine="540"/>
        <w:jc w:val="both"/>
      </w:pPr>
      <w:r>
        <w:rPr>
          <w:sz w:val="20"/>
        </w:rPr>
        <w:t xml:space="preserve">3) в пределах сметы расходов устанавливает численность и штатное расписание аппарата;</w:t>
      </w:r>
    </w:p>
    <w:p>
      <w:pPr>
        <w:pStyle w:val="0"/>
        <w:spacing w:before="200" w:line-rule="auto"/>
        <w:ind w:firstLine="540"/>
        <w:jc w:val="both"/>
      </w:pPr>
      <w:r>
        <w:rPr>
          <w:sz w:val="20"/>
        </w:rPr>
        <w:t xml:space="preserve">4) назначает на должность, освобождает от замещаемой должности и увольняет с гражданской службы сотрудников аппарата;</w:t>
      </w:r>
    </w:p>
    <w:p>
      <w:pPr>
        <w:pStyle w:val="0"/>
        <w:spacing w:before="200" w:line-rule="auto"/>
        <w:ind w:firstLine="540"/>
        <w:jc w:val="both"/>
      </w:pPr>
      <w:r>
        <w:rPr>
          <w:sz w:val="20"/>
        </w:rPr>
        <w:t xml:space="preserve">5) решает иные вопросы, связанные с деятельностью аппарата.</w:t>
      </w:r>
    </w:p>
    <w:p>
      <w:pPr>
        <w:pStyle w:val="0"/>
        <w:spacing w:before="200" w:line-rule="auto"/>
        <w:ind w:firstLine="540"/>
        <w:jc w:val="both"/>
      </w:pPr>
      <w:r>
        <w:rPr>
          <w:sz w:val="20"/>
        </w:rPr>
        <w:t xml:space="preserve">4. Численный </w:t>
      </w:r>
      <w:hyperlink w:history="0" r:id="rId88" w:tooltip="Постановление Законодательного Собрания Нижегородской области от 28.03.2013 N 832-V &quot;О согласовании численного состава и структуры аппарата Уполномоченного по правам ребенка в Нижегородской области&quot; {КонсультантПлюс}">
        <w:r>
          <w:rPr>
            <w:sz w:val="20"/>
            <w:color w:val="0000ff"/>
          </w:rPr>
          <w:t xml:space="preserve">состав</w:t>
        </w:r>
      </w:hyperlink>
      <w:r>
        <w:rPr>
          <w:sz w:val="20"/>
        </w:rPr>
        <w:t xml:space="preserve"> аппарата и его </w:t>
      </w:r>
      <w:hyperlink w:history="0" r:id="rId89" w:tooltip="Постановление Законодательного Собрания Нижегородской области от 28.03.2013 N 832-V &quot;О согласовании численного состава и структуры аппарата Уполномоченного по правам ребенка в Нижегородской области&quot; {КонсультантПлюс}">
        <w:r>
          <w:rPr>
            <w:sz w:val="20"/>
            <w:color w:val="0000ff"/>
          </w:rPr>
          <w:t xml:space="preserve">структура</w:t>
        </w:r>
      </w:hyperlink>
      <w:r>
        <w:rPr>
          <w:sz w:val="20"/>
        </w:rPr>
        <w:t xml:space="preserve"> согласовываются с Законодательным Собранием и Правительством Нижегородской области.</w:t>
      </w:r>
    </w:p>
    <w:p>
      <w:pPr>
        <w:pStyle w:val="0"/>
        <w:spacing w:before="200" w:line-rule="auto"/>
        <w:ind w:firstLine="540"/>
        <w:jc w:val="both"/>
      </w:pPr>
      <w:r>
        <w:rPr>
          <w:sz w:val="20"/>
        </w:rPr>
        <w:t xml:space="preserve">5. Сотрудники аппарата являются государственными гражданскими служащими области.</w:t>
      </w:r>
    </w:p>
    <w:p>
      <w:pPr>
        <w:pStyle w:val="0"/>
        <w:spacing w:before="200" w:line-rule="auto"/>
        <w:ind w:firstLine="540"/>
        <w:jc w:val="both"/>
      </w:pPr>
      <w:r>
        <w:rPr>
          <w:sz w:val="20"/>
        </w:rPr>
        <w:t xml:space="preserve">6. В штатное расписание аппарата могут быть включены должности, не относящиеся к должностям государственной гражданской службы области.</w:t>
      </w:r>
    </w:p>
    <w:p>
      <w:pPr>
        <w:pStyle w:val="0"/>
        <w:spacing w:before="200" w:line-rule="auto"/>
        <w:ind w:firstLine="540"/>
        <w:jc w:val="both"/>
      </w:pPr>
      <w:r>
        <w:rPr>
          <w:sz w:val="20"/>
        </w:rPr>
        <w:t xml:space="preserve">7. Права, обязанности и ответственность сотрудников аппарата определяются федеральным законодательством и законодательством области о государственной гражданской службе,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8. По вопросам организации деятельности аппарата Уполномоченный издает распоряжения.</w:t>
      </w:r>
    </w:p>
    <w:p>
      <w:pPr>
        <w:pStyle w:val="0"/>
        <w:jc w:val="both"/>
      </w:pPr>
      <w:r>
        <w:rPr>
          <w:sz w:val="20"/>
        </w:rPr>
      </w:r>
    </w:p>
    <w:p>
      <w:pPr>
        <w:pStyle w:val="2"/>
        <w:outlineLvl w:val="1"/>
        <w:ind w:firstLine="540"/>
        <w:jc w:val="both"/>
      </w:pPr>
      <w:r>
        <w:rPr>
          <w:sz w:val="20"/>
        </w:rPr>
        <w:t xml:space="preserve">Статья 18. Финансовое и материально-техническое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областного бюджета. Средства на финансирование деятельности Уполномоченного и его аппарата ежегодно предусматриваются в областном бюджете отдельной строкой.</w:t>
      </w:r>
    </w:p>
    <w:p>
      <w:pPr>
        <w:pStyle w:val="0"/>
        <w:spacing w:before="200" w:line-rule="auto"/>
        <w:ind w:firstLine="540"/>
        <w:jc w:val="both"/>
      </w:pPr>
      <w:r>
        <w:rPr>
          <w:sz w:val="20"/>
        </w:rPr>
        <w:t xml:space="preserve">Уполномоченный самостоятельно разрабатывает и исполняет смету своих расходов.</w:t>
      </w:r>
    </w:p>
    <w:p>
      <w:pPr>
        <w:pStyle w:val="0"/>
        <w:spacing w:before="200" w:line-rule="auto"/>
        <w:ind w:firstLine="540"/>
        <w:jc w:val="both"/>
      </w:pPr>
      <w:r>
        <w:rPr>
          <w:sz w:val="20"/>
        </w:rPr>
        <w:t xml:space="preserve">2. Имущество, необходимое Уполномоченному и его аппарату для осуществления деятельности, является государственной собственностью области и находится в оперативном управлении Уполномоченного.</w:t>
      </w:r>
    </w:p>
    <w:p>
      <w:pPr>
        <w:pStyle w:val="0"/>
        <w:spacing w:before="200" w:line-rule="auto"/>
        <w:ind w:firstLine="540"/>
        <w:jc w:val="both"/>
      </w:pPr>
      <w:r>
        <w:rPr>
          <w:sz w:val="20"/>
        </w:rPr>
        <w:t xml:space="preserve">3. Одновременно с ежегодным докладом Уполномоченного Законодательным Собранием заслушивается его отчет о расходовании финансовых средств. Копия финансового отчета направляется в Правительство Нижегородской области и контрольно-счетную палату Нижегородской области.</w:t>
      </w:r>
    </w:p>
    <w:p>
      <w:pPr>
        <w:pStyle w:val="0"/>
        <w:jc w:val="both"/>
      </w:pPr>
      <w:r>
        <w:rPr>
          <w:sz w:val="20"/>
        </w:rPr>
      </w:r>
    </w:p>
    <w:p>
      <w:pPr>
        <w:pStyle w:val="2"/>
        <w:outlineLvl w:val="1"/>
        <w:ind w:firstLine="540"/>
        <w:jc w:val="both"/>
      </w:pPr>
      <w:r>
        <w:rPr>
          <w:sz w:val="20"/>
        </w:rPr>
        <w:t xml:space="preserve">Статья 19. Обеспечение доступа к информации о деятельности Уполномоченного</w:t>
      </w:r>
    </w:p>
    <w:p>
      <w:pPr>
        <w:pStyle w:val="0"/>
        <w:jc w:val="both"/>
      </w:pPr>
      <w:r>
        <w:rPr>
          <w:sz w:val="20"/>
        </w:rPr>
      </w:r>
    </w:p>
    <w:p>
      <w:pPr>
        <w:pStyle w:val="0"/>
        <w:ind w:firstLine="540"/>
        <w:jc w:val="both"/>
      </w:pPr>
      <w:r>
        <w:rPr>
          <w:sz w:val="20"/>
        </w:rPr>
        <w:t xml:space="preserve">1. Уполномоченный в целях обеспечения доступа к информации о своей деятельности размещает в установленном им порядке в информационно-телекоммуникационной сети "Интернет" и опубликовывает в средствах массовой информации принятые Уполномоченным решения и иные документы.</w:t>
      </w:r>
    </w:p>
    <w:p>
      <w:pPr>
        <w:pStyle w:val="0"/>
        <w:spacing w:before="200" w:line-rule="auto"/>
        <w:ind w:firstLine="540"/>
        <w:jc w:val="both"/>
      </w:pPr>
      <w:r>
        <w:rPr>
          <w:sz w:val="20"/>
        </w:rPr>
        <w:t xml:space="preserve">2. Ежегодный доклад о деятельности Уполномоченного публикуется в средствах массовой информации, одним из учредителей (соучредителей) которых являются органы государственной власти области, и размещается на официальном сайте Правительства Нижегородской области и на официальном сайте Законодательного Собрания в информационно-телекоммуникационной сети "Интернет".</w:t>
      </w:r>
    </w:p>
    <w:p>
      <w:pPr>
        <w:pStyle w:val="0"/>
        <w:jc w:val="both"/>
      </w:pPr>
      <w:r>
        <w:rPr>
          <w:sz w:val="20"/>
        </w:rPr>
        <w:t xml:space="preserve">(в ред. </w:t>
      </w:r>
      <w:hyperlink w:history="0" r:id="rId90"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Опубликование в средствах массовой информации или размещение в информационно-телекоммуникационной сети "Интернет" информации о деятельности Уполномоченного осуществляется в соответствии с федеральным законодательством, законодательством области.</w:t>
      </w:r>
    </w:p>
    <w:p>
      <w:pPr>
        <w:pStyle w:val="0"/>
        <w:jc w:val="both"/>
      </w:pPr>
      <w:r>
        <w:rPr>
          <w:sz w:val="20"/>
        </w:rPr>
      </w:r>
    </w:p>
    <w:p>
      <w:pPr>
        <w:pStyle w:val="2"/>
        <w:outlineLvl w:val="1"/>
        <w:ind w:firstLine="540"/>
        <w:jc w:val="both"/>
      </w:pPr>
      <w:r>
        <w:rPr>
          <w:sz w:val="20"/>
        </w:rPr>
        <w:t xml:space="preserve">Статья 20. Помощники Уполномоченного, работающие на общественных началах</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2. Помощник, работающий на общественных началах, назначается Уполномоченным на срок его полномочий и подчиняется непосредственно ему.</w:t>
      </w:r>
    </w:p>
    <w:p>
      <w:pPr>
        <w:pStyle w:val="0"/>
        <w:spacing w:before="200" w:line-rule="auto"/>
        <w:ind w:firstLine="540"/>
        <w:jc w:val="both"/>
      </w:pPr>
      <w:r>
        <w:rPr>
          <w:sz w:val="20"/>
        </w:rPr>
        <w:t xml:space="preserve">3. 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4. Помощнику, работающему на общественных началах, выдается удостоверение установленного образца, подтверждающее его статус, которое подлежит возврату по завершении деятельности в качестве помощника Уполномоченного.</w:t>
      </w:r>
    </w:p>
    <w:p>
      <w:pPr>
        <w:pStyle w:val="0"/>
        <w:jc w:val="both"/>
      </w:pPr>
      <w:r>
        <w:rPr>
          <w:sz w:val="20"/>
        </w:rPr>
      </w:r>
    </w:p>
    <w:p>
      <w:pPr>
        <w:pStyle w:val="2"/>
        <w:outlineLvl w:val="1"/>
        <w:ind w:firstLine="540"/>
        <w:jc w:val="both"/>
      </w:pPr>
      <w:r>
        <w:rPr>
          <w:sz w:val="20"/>
        </w:rPr>
        <w:t xml:space="preserve">Статья 21. Координационные и совещательные органы при Уполномоченном</w:t>
      </w:r>
    </w:p>
    <w:p>
      <w:pPr>
        <w:pStyle w:val="0"/>
        <w:jc w:val="both"/>
      </w:pPr>
      <w:r>
        <w:rPr>
          <w:sz w:val="20"/>
        </w:rPr>
      </w:r>
    </w:p>
    <w:p>
      <w:pPr>
        <w:pStyle w:val="0"/>
        <w:ind w:firstLine="540"/>
        <w:jc w:val="both"/>
      </w:pPr>
      <w:r>
        <w:rPr>
          <w:sz w:val="20"/>
        </w:rPr>
        <w:t xml:space="preserve">1. В целях обеспечения деятельности Уполномоченного и повышения эффективности выполнения возложенных на него задач и полномочий могут создаваться координационные и совещательные органы при Уполномоченном, рабочие группы и иные совещательные органы, действующие на общественных началах, для участия в работе которых Уполномоченный вправе привлекать должностных лиц территориальных органов федеральных органов государственной власти, органов государственной власти области, органов местного самоуправления муниципальных образований области, представителей общественных организаций, расположенных на территории Нижегородской области.</w:t>
      </w:r>
    </w:p>
    <w:p>
      <w:pPr>
        <w:pStyle w:val="0"/>
        <w:jc w:val="both"/>
      </w:pPr>
      <w:r>
        <w:rPr>
          <w:sz w:val="20"/>
        </w:rPr>
        <w:t xml:space="preserve">(в ред. </w:t>
      </w:r>
      <w:hyperlink w:history="0" r:id="rId91"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2. Для оказания консультативной помощи, предварительного рассмотрения вопросов и подготовки соответствующих предложений рекомендательного характера по вопросам соблюдения и защиты прав и законных интересов детей может создаваться экспертный совет при Уполномоченном, состоящий из специалистов, имеющих необходимые знания в области прав и законных интересов детей.</w:t>
      </w:r>
    </w:p>
    <w:p>
      <w:pPr>
        <w:pStyle w:val="0"/>
        <w:jc w:val="both"/>
      </w:pPr>
      <w:r>
        <w:rPr>
          <w:sz w:val="20"/>
        </w:rPr>
        <w:t xml:space="preserve">(в ред. </w:t>
      </w:r>
      <w:hyperlink w:history="0" r:id="rId92" w:tooltip="Закон Нижегородской области от 07.05.2019 N 49-З &quot;О внесении изменений в Закон Нижегородской области &quot;Об уполномоченном по правам ребенка в Нижегородской области&quot; (принят постановлением ЗС НО от 25.04.2019 N 996-VI) {КонсультантПлюс}">
        <w:r>
          <w:rPr>
            <w:sz w:val="20"/>
            <w:color w:val="0000ff"/>
          </w:rPr>
          <w:t xml:space="preserve">Закона</w:t>
        </w:r>
      </w:hyperlink>
      <w:r>
        <w:rPr>
          <w:sz w:val="20"/>
        </w:rPr>
        <w:t xml:space="preserve"> Нижегородской области от 07.05.2019 N 49-З)</w:t>
      </w:r>
    </w:p>
    <w:p>
      <w:pPr>
        <w:pStyle w:val="0"/>
        <w:spacing w:before="200" w:line-rule="auto"/>
        <w:ind w:firstLine="540"/>
        <w:jc w:val="both"/>
      </w:pPr>
      <w:r>
        <w:rPr>
          <w:sz w:val="20"/>
        </w:rPr>
        <w:t xml:space="preserve">3. Положение об экспертном совете при Уполномоченном и его состав утверждаются Уполномоченным.</w:t>
      </w:r>
    </w:p>
    <w:p>
      <w:pPr>
        <w:pStyle w:val="0"/>
        <w:jc w:val="both"/>
      </w:pPr>
      <w:r>
        <w:rPr>
          <w:sz w:val="20"/>
        </w:rPr>
      </w:r>
    </w:p>
    <w:bookmarkStart w:id="318" w:name="P318"/>
    <w:bookmarkEnd w:id="318"/>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22. Переходные положения</w:t>
      </w:r>
    </w:p>
    <w:p>
      <w:pPr>
        <w:pStyle w:val="0"/>
        <w:jc w:val="both"/>
      </w:pPr>
      <w:r>
        <w:rPr>
          <w:sz w:val="20"/>
        </w:rPr>
      </w:r>
    </w:p>
    <w:p>
      <w:pPr>
        <w:pStyle w:val="1"/>
        <w:jc w:val="both"/>
      </w:pPr>
      <w:r>
        <w:rPr>
          <w:sz w:val="20"/>
        </w:rPr>
        <w:t xml:space="preserve">    1.   Полномочия   заместителя  Уполномоченного  по  правам  человека  -</w:t>
      </w:r>
    </w:p>
    <w:p>
      <w:pPr>
        <w:pStyle w:val="1"/>
        <w:jc w:val="both"/>
      </w:pPr>
      <w:r>
        <w:rPr>
          <w:sz w:val="20"/>
        </w:rPr>
        <w:t xml:space="preserve">Уполномоченного  по  правам ребенка в Нижегородской области, назначенного в</w:t>
      </w:r>
    </w:p>
    <w:p>
      <w:pPr>
        <w:pStyle w:val="1"/>
        <w:jc w:val="both"/>
      </w:pPr>
      <w:r>
        <w:rPr>
          <w:sz w:val="20"/>
        </w:rPr>
        <w:t xml:space="preserve">                            1</w:t>
      </w:r>
    </w:p>
    <w:p>
      <w:pPr>
        <w:pStyle w:val="1"/>
        <w:jc w:val="both"/>
      </w:pPr>
      <w:r>
        <w:rPr>
          <w:sz w:val="20"/>
        </w:rPr>
        <w:t xml:space="preserve">соответствии  со  </w:t>
      </w:r>
      <w:hyperlink w:history="0" r:id="rId93" w:tooltip="Закон Нижегородской области от 09.01.2004 N 3-З (ред. от 10.06.2020) &quot;Об Уполномоченном по правам человека в Нижегородской области&quot; (принят постановлением ЗС НО от 25.12.2003 N 808-III) ------------ Утратил силу или отменен {КонсультантПлюс}">
        <w:r>
          <w:rPr>
            <w:sz w:val="20"/>
            <w:color w:val="0000ff"/>
          </w:rPr>
          <w:t xml:space="preserve">статьей 29</w:t>
        </w:r>
      </w:hyperlink>
      <w:r>
        <w:rPr>
          <w:sz w:val="20"/>
        </w:rPr>
        <w:t xml:space="preserve">  Закона Нижегородской области от 9 января 2004</w:t>
      </w:r>
    </w:p>
    <w:p>
      <w:pPr>
        <w:pStyle w:val="1"/>
        <w:jc w:val="both"/>
      </w:pPr>
      <w:r>
        <w:rPr>
          <w:sz w:val="20"/>
        </w:rPr>
        <w:t xml:space="preserve">года  N 3-З "Об Уполномоченном по правам человека в Нижегородской области",</w:t>
      </w:r>
    </w:p>
    <w:p>
      <w:pPr>
        <w:pStyle w:val="1"/>
        <w:jc w:val="both"/>
      </w:pPr>
      <w:r>
        <w:rPr>
          <w:sz w:val="20"/>
        </w:rPr>
        <w:t xml:space="preserve">прекращаются 31 марта 2013 года.</w:t>
      </w:r>
    </w:p>
    <w:p>
      <w:pPr>
        <w:pStyle w:val="0"/>
        <w:ind w:firstLine="540"/>
        <w:jc w:val="both"/>
      </w:pPr>
      <w:r>
        <w:rPr>
          <w:sz w:val="20"/>
        </w:rPr>
        <w:t xml:space="preserve">2. Предложения о кандидатах на должность Уполномоченного вносятся в Законодательное Собрание до 15 февраля 2013 года.</w:t>
      </w:r>
    </w:p>
    <w:p>
      <w:pPr>
        <w:pStyle w:val="0"/>
        <w:spacing w:before="200" w:line-rule="auto"/>
        <w:ind w:firstLine="540"/>
        <w:jc w:val="both"/>
      </w:pPr>
      <w:r>
        <w:rPr>
          <w:sz w:val="20"/>
        </w:rPr>
        <w:t xml:space="preserve">3. Уполномоченный со дня назначения вправе принимать решения по организационным и кадровым вопросам, связанным с обеспечением работы его аппарата.</w:t>
      </w:r>
    </w:p>
    <w:p>
      <w:pPr>
        <w:pStyle w:val="0"/>
        <w:spacing w:before="200" w:line-rule="auto"/>
        <w:ind w:firstLine="540"/>
        <w:jc w:val="both"/>
      </w:pPr>
      <w:r>
        <w:rPr>
          <w:sz w:val="20"/>
        </w:rPr>
        <w:t xml:space="preserve">4. Срок начала полномочий Уполномоченного, впервые назначенного на должность в соответствии с настоящим Законом, определяется в постановлении Законодательного Собрания о его назначении.</w:t>
      </w:r>
    </w:p>
    <w:p>
      <w:pPr>
        <w:pStyle w:val="0"/>
        <w:spacing w:before="200" w:line-rule="auto"/>
        <w:ind w:firstLine="540"/>
        <w:jc w:val="both"/>
      </w:pPr>
      <w:r>
        <w:rPr>
          <w:sz w:val="20"/>
        </w:rPr>
        <w:t xml:space="preserve">5. Уполномоченный, впервые назначенный на должность в соответствии с настоящим Законом, не позднее 15 марта 2013 года направляет на согласование с Законодательным Собранием и Правительством Нижегородской области численный состав аппарата и его структуру.</w:t>
      </w:r>
    </w:p>
    <w:p>
      <w:pPr>
        <w:pStyle w:val="0"/>
        <w:jc w:val="both"/>
      </w:pPr>
      <w:r>
        <w:rPr>
          <w:sz w:val="20"/>
        </w:rPr>
      </w:r>
    </w:p>
    <w:p>
      <w:pPr>
        <w:pStyle w:val="2"/>
        <w:outlineLvl w:val="1"/>
        <w:ind w:firstLine="540"/>
        <w:jc w:val="both"/>
      </w:pPr>
      <w:r>
        <w:rPr>
          <w:sz w:val="20"/>
        </w:rPr>
        <w:t xml:space="preserve">Статья 23. Признание утратившими силу отдельных положений законов области в связи с принятием настоящего Закона</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1"/>
        <w:spacing w:before="200" w:line-rule="auto"/>
        <w:jc w:val="both"/>
      </w:pPr>
      <w:r>
        <w:rPr>
          <w:sz w:val="20"/>
        </w:rPr>
        <w:t xml:space="preserve">                 1</w:t>
      </w:r>
    </w:p>
    <w:p>
      <w:pPr>
        <w:pStyle w:val="1"/>
        <w:jc w:val="both"/>
      </w:pPr>
      <w:r>
        <w:rPr>
          <w:sz w:val="20"/>
        </w:rPr>
        <w:t xml:space="preserve">    1)  </w:t>
      </w:r>
      <w:hyperlink w:history="0" r:id="rId94" w:tooltip="Закон Нижегородской области от 09.01.2004 N 3-З (ред. от 05.09.2012) &quot;Об Уполномоченном по правам человека в Нижегородской области&quot; (принят постановлением ЗС НО от 25.12.2003 N 808-III) ------------ Утратил силу или отменен {КонсультантПлюс}">
        <w:r>
          <w:rPr>
            <w:sz w:val="20"/>
            <w:color w:val="0000ff"/>
          </w:rPr>
          <w:t xml:space="preserve">статью 29</w:t>
        </w:r>
      </w:hyperlink>
      <w:r>
        <w:rPr>
          <w:sz w:val="20"/>
        </w:rPr>
        <w:t xml:space="preserve">  Закона Нижегородской области от 9 января 2004 года N 3-З</w:t>
      </w:r>
    </w:p>
    <w:p>
      <w:pPr>
        <w:pStyle w:val="1"/>
        <w:jc w:val="both"/>
      </w:pPr>
      <w:r>
        <w:rPr>
          <w:sz w:val="20"/>
        </w:rPr>
        <w:t xml:space="preserve">"Об Уполномоченном по правам человека в Нижегородской области";</w:t>
      </w:r>
    </w:p>
    <w:p>
      <w:pPr>
        <w:pStyle w:val="0"/>
        <w:ind w:firstLine="540"/>
        <w:jc w:val="both"/>
      </w:pPr>
      <w:r>
        <w:rPr>
          <w:sz w:val="20"/>
        </w:rPr>
        <w:t xml:space="preserve">2) </w:t>
      </w:r>
      <w:hyperlink w:history="0" r:id="rId95" w:tooltip="Закон Нижегородской области от 08.08.2008 N 94-З &quot;О внесении изменений в отдельные законы Нижегородской области&quot; (принят постановлением ЗС НО от 31.07.2008 N 1125-IV) ------------ Недействующая редакция {КонсультантПлюс}">
        <w:r>
          <w:rPr>
            <w:sz w:val="20"/>
            <w:color w:val="0000ff"/>
          </w:rPr>
          <w:t xml:space="preserve">статью 1</w:t>
        </w:r>
      </w:hyperlink>
      <w:r>
        <w:rPr>
          <w:sz w:val="20"/>
        </w:rPr>
        <w:t xml:space="preserve"> Закона Нижегородской области от 8 августа 2008 года N 94-З "О внесении изменений в отдельные законы Нижегородской области";</w:t>
      </w:r>
    </w:p>
    <w:p>
      <w:pPr>
        <w:pStyle w:val="0"/>
        <w:spacing w:before="200" w:line-rule="auto"/>
        <w:ind w:firstLine="540"/>
        <w:jc w:val="both"/>
      </w:pPr>
      <w:r>
        <w:rPr>
          <w:sz w:val="20"/>
        </w:rPr>
        <w:t xml:space="preserve">3) </w:t>
      </w:r>
      <w:hyperlink w:history="0" r:id="rId96" w:tooltip="Закон Нижегородской области от 03.02.2010 N 8-З &quot;О внесении изменений в отдельные законы Нижегородской области&quot; (принят постановлением ЗС НО от 28.01.2010 N 1902-IV) ------------ Недействующая редакция {КонсультантПлюс}">
        <w:r>
          <w:rPr>
            <w:sz w:val="20"/>
            <w:color w:val="0000ff"/>
          </w:rPr>
          <w:t xml:space="preserve">статью 1</w:t>
        </w:r>
      </w:hyperlink>
      <w:r>
        <w:rPr>
          <w:sz w:val="20"/>
        </w:rPr>
        <w:t xml:space="preserve"> Закона Нижегородской области от 3 февраля 2010 года N 8-З "О внесении изменений в отдельные законы Нижегородской области".</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апреля 2013 года, за исключением </w:t>
      </w:r>
      <w:hyperlink w:history="0" w:anchor="P82" w:tooltip="Глава 2. ПОРЯДОК НАЗНАЧЕНИЯ НА ДОЛЖНОСТЬ И ОСВОБОЖДЕНИЯ">
        <w:r>
          <w:rPr>
            <w:sz w:val="20"/>
            <w:color w:val="0000ff"/>
          </w:rPr>
          <w:t xml:space="preserve">глав 2</w:t>
        </w:r>
      </w:hyperlink>
      <w:r>
        <w:rPr>
          <w:sz w:val="20"/>
        </w:rPr>
        <w:t xml:space="preserve"> и </w:t>
      </w:r>
      <w:hyperlink w:history="0" w:anchor="P318" w:tooltip="Глава 5. ЗАКЛЮЧИТЕЛЬНЫЕ И ПЕРЕХОДНЫЕ ПОЛОЖЕНИЯ">
        <w:r>
          <w:rPr>
            <w:sz w:val="20"/>
            <w:color w:val="0000ff"/>
          </w:rPr>
          <w:t xml:space="preserve">5</w:t>
        </w:r>
      </w:hyperlink>
      <w:r>
        <w:rPr>
          <w:sz w:val="20"/>
        </w:rPr>
        <w:t xml:space="preserve"> настоящего Закона.</w:t>
      </w:r>
    </w:p>
    <w:p>
      <w:pPr>
        <w:pStyle w:val="0"/>
        <w:spacing w:before="200" w:line-rule="auto"/>
        <w:ind w:firstLine="540"/>
        <w:jc w:val="both"/>
      </w:pPr>
      <w:r>
        <w:rPr>
          <w:sz w:val="20"/>
        </w:rPr>
        <w:t xml:space="preserve">2. </w:t>
      </w:r>
      <w:hyperlink w:history="0" w:anchor="P82" w:tooltip="Глава 2. ПОРЯДОК НАЗНАЧЕНИЯ НА ДОЛЖНОСТЬ И ОСВОБОЖДЕНИЯ">
        <w:r>
          <w:rPr>
            <w:sz w:val="20"/>
            <w:color w:val="0000ff"/>
          </w:rPr>
          <w:t xml:space="preserve">Главы 2</w:t>
        </w:r>
      </w:hyperlink>
      <w:r>
        <w:rPr>
          <w:sz w:val="20"/>
        </w:rPr>
        <w:t xml:space="preserve"> и </w:t>
      </w:r>
      <w:hyperlink w:history="0" w:anchor="P318" w:tooltip="Глава 5. ЗАКЛЮЧИТЕЛЬНЫЕ И ПЕРЕХОДНЫЕ ПОЛОЖЕНИЯ">
        <w:r>
          <w:rPr>
            <w:sz w:val="20"/>
            <w:color w:val="0000ff"/>
          </w:rPr>
          <w:t xml:space="preserve">5</w:t>
        </w:r>
      </w:hyperlink>
      <w:r>
        <w:rPr>
          <w:sz w:val="20"/>
        </w:rPr>
        <w:t xml:space="preserve"> настоящего Закона вступают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28 декабря 2012 года</w:t>
      </w:r>
    </w:p>
    <w:p>
      <w:pPr>
        <w:pStyle w:val="0"/>
        <w:spacing w:before="200" w:line-rule="auto"/>
      </w:pPr>
      <w:r>
        <w:rPr>
          <w:sz w:val="20"/>
        </w:rPr>
        <w:t xml:space="preserve">N 167-З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28.12.2012 N 167-З</w:t>
            <w:br/>
            <w:t>(ред. от 11.05.2023)</w:t>
            <w:br/>
            <w:t>"Об Уполномоченном по правам ребенка в Нижегородс...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B3537E3408793A65EB56F31363D9FBF0D0CAD7376069F7F540E4E98184C595365499914B2969AED1CB81969C9348085A55F7CAFA78AA9298F5A25EG5U0O" TargetMode = "External"/>
	<Relationship Id="rId8" Type="http://schemas.openxmlformats.org/officeDocument/2006/relationships/hyperlink" Target="consultantplus://offline/ref=A5B3537E3408793A65EB56F31363D9FBF0D0CAD7376069F7F746E4E98184C595365499914B2969AED1CB81959A9348085A55F7CAFA78AA9298F5A25EG5U0O" TargetMode = "External"/>
	<Relationship Id="rId9" Type="http://schemas.openxmlformats.org/officeDocument/2006/relationships/hyperlink" Target="consultantplus://offline/ref=A5B3537E3408793A65EB56F31363D9FBF0D0CAD7326366FEF64DB9E389DDC997315BC6864C6065AFD1CB839794CC4D1D4B0DF8CDE166AC8A84F7A0G5UFO" TargetMode = "External"/>
	<Relationship Id="rId10" Type="http://schemas.openxmlformats.org/officeDocument/2006/relationships/hyperlink" Target="consultantplus://offline/ref=A5B3537E3408793A65EB56F31363D9FBF0D0CAD7346063FEF645E4E98184C595365499914B2969AED1CB8197979348085A55F7CAFA78AA9298F5A25EG5U0O" TargetMode = "External"/>
	<Relationship Id="rId11" Type="http://schemas.openxmlformats.org/officeDocument/2006/relationships/hyperlink" Target="consultantplus://offline/ref=A5B3537E3408793A65EB56F31363D9FBF0D0CAD7376069F7F745E4E98184C595365499914B2969AED1CB8191999348085A55F7CAFA78AA9298F5A25EG5U0O" TargetMode = "External"/>
	<Relationship Id="rId12" Type="http://schemas.openxmlformats.org/officeDocument/2006/relationships/hyperlink" Target="consultantplus://offline/ref=A5B3537E3408793A65EB56F31363D9FBF0D0CAD7376069F7F742E4E98184C595365499914B2969AED1CB81959B9348085A55F7CAFA78AA9298F5A25EG5U0O" TargetMode = "External"/>
	<Relationship Id="rId13" Type="http://schemas.openxmlformats.org/officeDocument/2006/relationships/hyperlink" Target="consultantplus://offline/ref=A5B3537E3408793A65EB56F31363D9FBF0D0CAD7346B65F7FD4EE4E98184C595365499914B2969AED1CB8197979348085A55F7CAFA78AA9298F5A25EG5U0O" TargetMode = "External"/>
	<Relationship Id="rId14" Type="http://schemas.openxmlformats.org/officeDocument/2006/relationships/hyperlink" Target="consultantplus://offline/ref=A5B3537E3408793A65EB56F31363D9FBF0D0CAD7376069F7F743E4E98184C595365499914B2969AED1CB819F9F9348085A55F7CAFA78AA9298F5A25EG5U0O" TargetMode = "External"/>
	<Relationship Id="rId15" Type="http://schemas.openxmlformats.org/officeDocument/2006/relationships/hyperlink" Target="consultantplus://offline/ref=A5B3537E3408793A65EB56F31363D9FBF0D0CAD7376164F9F241E4E98184C595365499914B2969AED1CB819F979348085A55F7CAFA78AA9298F5A25EG5U0O" TargetMode = "External"/>
	<Relationship Id="rId16" Type="http://schemas.openxmlformats.org/officeDocument/2006/relationships/hyperlink" Target="consultantplus://offline/ref=A5B3537E3408793A65EB56F31363D9FBF0D0CAD7376661FBF44FE4E98184C595365499914B2969AED1CB81949C9348085A55F7CAFA78AA9298F5A25EG5U0O" TargetMode = "External"/>
	<Relationship Id="rId17" Type="http://schemas.openxmlformats.org/officeDocument/2006/relationships/hyperlink" Target="consultantplus://offline/ref=A5B3537E3408793A65EB56F31363D9FBF0D0CAD7376563FAF744E4E98184C595365499914B2969AED1CB8197979348085A55F7CAFA78AA9298F5A25EG5U0O" TargetMode = "External"/>
	<Relationship Id="rId18" Type="http://schemas.openxmlformats.org/officeDocument/2006/relationships/hyperlink" Target="consultantplus://offline/ref=0DD3F52011E807A2BF22D95A60DC2557DEEB23BDC29923121822777D5776179B9F8B0D9169104EE4D36E066B45A071702A87591CH9U7O" TargetMode = "External"/>
	<Relationship Id="rId19" Type="http://schemas.openxmlformats.org/officeDocument/2006/relationships/hyperlink" Target="consultantplus://offline/ref=0DD3F52011E807A2BF22D95A60DC2557D9E726B8C39A23121822777D5776179B9F8B0D93691B1AB29E305F3804EB7C74319B59188A7989B8H8UDO" TargetMode = "External"/>
	<Relationship Id="rId20" Type="http://schemas.openxmlformats.org/officeDocument/2006/relationships/hyperlink" Target="consultantplus://offline/ref=0DD3F52011E807A2BF22C75776B07A52DDE47BB1C79E2C464D7E712A082611CEDFCB0BC6385F4FB8953E156946A0737636H8U6O" TargetMode = "External"/>
	<Relationship Id="rId21" Type="http://schemas.openxmlformats.org/officeDocument/2006/relationships/hyperlink" Target="consultantplus://offline/ref=0DD3F52011E807A2BF22C75776B07A52DDE47BB1C4912C4C4D7E712A082611CEDFCB0BC62A5F17B4973B0B6840B5252770D0541C916589BC90EF2AE5HCUDO" TargetMode = "External"/>
	<Relationship Id="rId22" Type="http://schemas.openxmlformats.org/officeDocument/2006/relationships/hyperlink" Target="consultantplus://offline/ref=0DD3F52011E807A2BF22C75776B07A52DDE47BB1C4912C4C4D7E712A082611CEDFCB0BC62A5F17B4973B0B6841B5252770D0541C916589BC90EF2AE5HCUDO" TargetMode = "External"/>
	<Relationship Id="rId23" Type="http://schemas.openxmlformats.org/officeDocument/2006/relationships/hyperlink" Target="consultantplus://offline/ref=0DD3F52011E807A2BF22C75776B07A52DDE47BB1C4912C4C4D7E712A082611CEDFCB0BC62A5F17B4973B0B6844B5252770D0541C916589BC90EF2AE5HCUDO" TargetMode = "External"/>
	<Relationship Id="rId24" Type="http://schemas.openxmlformats.org/officeDocument/2006/relationships/hyperlink" Target="consultantplus://offline/ref=0DD3F52011E807A2BF22C75776B07A52DDE47BB1C49A2A454675712A082611CEDFCB0BC62A5F17B4973B0B6840B5252770D0541C916589BC90EF2AE5HCUDO" TargetMode = "External"/>
	<Relationship Id="rId25" Type="http://schemas.openxmlformats.org/officeDocument/2006/relationships/hyperlink" Target="consultantplus://offline/ref=0DD3F52011E807A2BF22C75776B07A52DDE47BB1C4912C4C4D7E712A082611CEDFCB0BC62A5F17B4973B0B6846B5252770D0541C916589BC90EF2AE5HCUDO" TargetMode = "External"/>
	<Relationship Id="rId26" Type="http://schemas.openxmlformats.org/officeDocument/2006/relationships/hyperlink" Target="consultantplus://offline/ref=0DD3F52011E807A2BF22C75776B07A52DDE47BB1C4912C4C4D7E712A082611CEDFCB0BC62A5F17B4973B0B6847B5252770D0541C916589BC90EF2AE5HCUDO" TargetMode = "External"/>
	<Relationship Id="rId27" Type="http://schemas.openxmlformats.org/officeDocument/2006/relationships/hyperlink" Target="consultantplus://offline/ref=0DD3F52011E807A2BF22C75776B07A52DDE47BB1C49A2A454675712A082611CEDFCB0BC62A5F17B4973B0B6842B5252770D0541C916589BC90EF2AE5HCUDO" TargetMode = "External"/>
	<Relationship Id="rId28" Type="http://schemas.openxmlformats.org/officeDocument/2006/relationships/hyperlink" Target="consultantplus://offline/ref=0DD3F52011E807A2BF22DC5563DC2557DBEA24BAC5937E18107B7B7F5079489E989A0D906C051AB389390B6BH4U3O" TargetMode = "External"/>
	<Relationship Id="rId29" Type="http://schemas.openxmlformats.org/officeDocument/2006/relationships/hyperlink" Target="consultantplus://offline/ref=0DD3F52011E807A2BF22D95A60DC2557D3E620B5CECE7410497779785F264D8B89C20297771B1CAB953B09H6UAO" TargetMode = "External"/>
	<Relationship Id="rId30" Type="http://schemas.openxmlformats.org/officeDocument/2006/relationships/hyperlink" Target="consultantplus://offline/ref=0DD3F52011E807A2BF22D95A60DC2557DBED25B4C59D23121822777D5776179B8D8B559F6B1E04B59125096942HBUDO" TargetMode = "External"/>
	<Relationship Id="rId31" Type="http://schemas.openxmlformats.org/officeDocument/2006/relationships/hyperlink" Target="consultantplus://offline/ref=0DD3F52011E807A2BF22DC5563DC2557DFEC27B5CECE7410497779785F264D8B89C20297771B1CAB953B09H6UAO" TargetMode = "External"/>
	<Relationship Id="rId32" Type="http://schemas.openxmlformats.org/officeDocument/2006/relationships/hyperlink" Target="consultantplus://offline/ref=0DD3F52011E807A2BF22D95A60DC2557D8E722B9CECE7410497779785F264D8B89C20297771B1CAB953B09H6UAO" TargetMode = "External"/>
	<Relationship Id="rId33" Type="http://schemas.openxmlformats.org/officeDocument/2006/relationships/hyperlink" Target="consultantplus://offline/ref=0DD3F52011E807A2BF22D95A60DC2557DEEB23BDCD9023121822777D5776179B8D8B559F6B1E04B59125096942HBUDO" TargetMode = "External"/>
	<Relationship Id="rId34" Type="http://schemas.openxmlformats.org/officeDocument/2006/relationships/hyperlink" Target="consultantplus://offline/ref=0DD3F52011E807A2BF22D95A60DC2557DEEB23BDC29923121822777D5776179B8D8B559F6B1E04B59125096942HBUDO" TargetMode = "External"/>
	<Relationship Id="rId35" Type="http://schemas.openxmlformats.org/officeDocument/2006/relationships/hyperlink" Target="consultantplus://offline/ref=0DD3F52011E807A2BF22C75776B07A52DDE47BB1C4912C4C4D7E712A082611CEDFCB0BC62A5F17B4973B0B6848B5252770D0541C916589BC90EF2AE5HCUDO" TargetMode = "External"/>
	<Relationship Id="rId36" Type="http://schemas.openxmlformats.org/officeDocument/2006/relationships/hyperlink" Target="consultantplus://offline/ref=0DD3F52011E807A2BF22C75776B07A52DDE47BB1C4912C4C4D7E712A082611CEDFCB0BC62A5F17B4973B0B6849B5252770D0541C916589BC90EF2AE5HCUDO" TargetMode = "External"/>
	<Relationship Id="rId37" Type="http://schemas.openxmlformats.org/officeDocument/2006/relationships/hyperlink" Target="consultantplus://offline/ref=0DD3F52011E807A2BF22D95A60DC2557D8E722B9CECE7410497779785F264D8B89C20297771B1CAB953B09H6UAO" TargetMode = "External"/>
	<Relationship Id="rId38" Type="http://schemas.openxmlformats.org/officeDocument/2006/relationships/hyperlink" Target="consultantplus://offline/ref=0DD3F52011E807A2BF22D95A60DC2557D3E620B5CECE7410497779785F264D8B89C20297771B1CAB953B09H6UAO" TargetMode = "External"/>
	<Relationship Id="rId39" Type="http://schemas.openxmlformats.org/officeDocument/2006/relationships/hyperlink" Target="consultantplus://offline/ref=0DD3F52011E807A2BF22D95A60DC2557DEEB23BDC29923121822777D5776179B8D8B559F6B1E04B59125096942HBUDO" TargetMode = "External"/>
	<Relationship Id="rId40" Type="http://schemas.openxmlformats.org/officeDocument/2006/relationships/hyperlink" Target="consultantplus://offline/ref=0DD3F52011E807A2BF22D95A60DC2557D9E726B8C39A23121822777D5776179B8D8B559F6B1E04B59125096942HBUDO" TargetMode = "External"/>
	<Relationship Id="rId41" Type="http://schemas.openxmlformats.org/officeDocument/2006/relationships/hyperlink" Target="consultantplus://offline/ref=0DD3F52011E807A2BF22C75776B07A52DDE47BB1C79E2C464D7E712A082611CEDFCB0BC6385F4FB8953E156946A0737636H8U6O" TargetMode = "External"/>
	<Relationship Id="rId42" Type="http://schemas.openxmlformats.org/officeDocument/2006/relationships/hyperlink" Target="consultantplus://offline/ref=0DD3F52011E807A2BF22C75776B07A52DDE47BB1C4912C4C4D7E712A082611CEDFCB0BC62A5F17B4973B0B6B40B5252770D0541C916589BC90EF2AE5HCUDO" TargetMode = "External"/>
	<Relationship Id="rId43" Type="http://schemas.openxmlformats.org/officeDocument/2006/relationships/hyperlink" Target="consultantplus://offline/ref=0DD3F52011E807A2BF22C75776B07A52DDE47BB1C4912C4C4D7E712A082611CEDFCB0BC62A5F17B4973B0B6B41B5252770D0541C916589BC90EF2AE5HCUDO" TargetMode = "External"/>
	<Relationship Id="rId44" Type="http://schemas.openxmlformats.org/officeDocument/2006/relationships/hyperlink" Target="consultantplus://offline/ref=0DD3F52011E807A2BF22C75776B07A52DDE47BB1C49A2A454675712A082611CEDFCB0BC62A5F17B4973B0B6845B5252770D0541C916589BC90EF2AE5HCUDO" TargetMode = "External"/>
	<Relationship Id="rId45" Type="http://schemas.openxmlformats.org/officeDocument/2006/relationships/hyperlink" Target="consultantplus://offline/ref=0DD3F52011E807A2BF22C75776B07A52DDE47BB1C79F2A414774712A082611CEDFCB0BC62A5F17B4973B0B6948B5252770D0541C916589BC90EF2AE5HCUDO" TargetMode = "External"/>
	<Relationship Id="rId46" Type="http://schemas.openxmlformats.org/officeDocument/2006/relationships/hyperlink" Target="consultantplus://offline/ref=0DD3F52011E807A2BF22C75776B07A52DDE47BB1C4912C4C4D7E712A082611CEDFCB0BC62A5F17B4973B0B6A42B5252770D0541C916589BC90EF2AE5HCUDO" TargetMode = "External"/>
	<Relationship Id="rId47" Type="http://schemas.openxmlformats.org/officeDocument/2006/relationships/hyperlink" Target="consultantplus://offline/ref=0DD3F52011E807A2BF22C75776B07A52DDE47BB1C79C2840447F712A082611CEDFCB0BC62A5F17B4973B0B6A44B5252770D0541C916589BC90EF2AE5HCUDO" TargetMode = "External"/>
	<Relationship Id="rId48" Type="http://schemas.openxmlformats.org/officeDocument/2006/relationships/hyperlink" Target="consultantplus://offline/ref=0DD3F52011E807A2BF22C75776B07A52DDE47BB1C4912C4C4D7E712A082611CEDFCB0BC62A5F17B4973B0B6A44B5252770D0541C916589BC90EF2AE5HCUDO" TargetMode = "External"/>
	<Relationship Id="rId49" Type="http://schemas.openxmlformats.org/officeDocument/2006/relationships/hyperlink" Target="consultantplus://offline/ref=0DD3F52011E807A2BF22C75776B07A52DDE47BB1C49A2A454675712A082611CEDFCB0BC62A5F17B4973B0B6849B5252770D0541C916589BC90EF2AE5HCUDO" TargetMode = "External"/>
	<Relationship Id="rId50" Type="http://schemas.openxmlformats.org/officeDocument/2006/relationships/hyperlink" Target="consultantplus://offline/ref=38CE33FABF2957B34B73B0BB43333E4618E427E4EDF5D41605F7322EC7190FAC38CD9ACB45AB9B04658B2E724955756E4576F45144E3698710D5FD03IEUEO" TargetMode = "External"/>
	<Relationship Id="rId51" Type="http://schemas.openxmlformats.org/officeDocument/2006/relationships/hyperlink" Target="consultantplus://offline/ref=38CE33FABF2957B34B73B0BB43333E4618E427E4EDFED21F0EFC322EC7190FAC38CD9ACB45AB9B04658B2E734C55756E4576F45144E3698710D5FD03IEUEO" TargetMode = "External"/>
	<Relationship Id="rId52" Type="http://schemas.openxmlformats.org/officeDocument/2006/relationships/hyperlink" Target="consultantplus://offline/ref=38CE33FABF2957B34B73AEB6555F61431DE77EECE7AA8C4A01FE3A7C901953E96EC4939A18EF901B678B2CI7U2O" TargetMode = "External"/>
	<Relationship Id="rId53" Type="http://schemas.openxmlformats.org/officeDocument/2006/relationships/hyperlink" Target="consultantplus://offline/ref=38CE33FABF2957B34B73B0BB43333E4618E427E4EEFAD41C05F7322EC7190FAC38CD9ACB57ABC308678E30714940233F03I2U0O" TargetMode = "External"/>
	<Relationship Id="rId54" Type="http://schemas.openxmlformats.org/officeDocument/2006/relationships/hyperlink" Target="consultantplus://offline/ref=38CE33FABF2957B34B73B0BB43333E4618E427E4EDF5D41605F7322EC7190FAC38CD9ACB45AB9B04658B2E724755756E4576F45144E3698710D5FD03IEUEO" TargetMode = "External"/>
	<Relationship Id="rId55" Type="http://schemas.openxmlformats.org/officeDocument/2006/relationships/hyperlink" Target="consultantplus://offline/ref=38CE33FABF2957B34B73B0BB43333E4618E427E4EEFFD5180AF8322EC7190FAC38CD9ACB45AB9B04658B2E794655756E4576F45144E3698710D5FD03IEUEO" TargetMode = "External"/>
	<Relationship Id="rId56" Type="http://schemas.openxmlformats.org/officeDocument/2006/relationships/hyperlink" Target="consultantplus://offline/ref=38CE33FABF2957B34B73B0BB43333E4618E427E4EEF8D01A0CF6322EC7190FAC38CD9ACB45AB9B04658B2E724955756E4576F45144E3698710D5FD03IEUEO" TargetMode = "External"/>
	<Relationship Id="rId57" Type="http://schemas.openxmlformats.org/officeDocument/2006/relationships/hyperlink" Target="consultantplus://offline/ref=38CE33FABF2957B34B73B0BB43333E4618E427E4EEF8D01A0CF6322EC7190FAC38CD9ACB45AB9B04658B2E724855756E4576F45144E3698710D5FD03IEUEO" TargetMode = "External"/>
	<Relationship Id="rId58" Type="http://schemas.openxmlformats.org/officeDocument/2006/relationships/hyperlink" Target="consultantplus://offline/ref=38CE33FABF2957B34B73AEB6555F61431BEB70EFEBFFDB4850AB3479984909F9788D9C9906E4C25421DE23734A4021391F21F951I4U2O" TargetMode = "External"/>
	<Relationship Id="rId59" Type="http://schemas.openxmlformats.org/officeDocument/2006/relationships/hyperlink" Target="consultantplus://offline/ref=38CE33FABF2957B34B73B0BB43333E4618E427E4EDFED21F0EFC322EC7190FAC38CD9ACB45AB9B04658B2E734855756E4576F45144E3698710D5FD03IEUEO" TargetMode = "External"/>
	<Relationship Id="rId60" Type="http://schemas.openxmlformats.org/officeDocument/2006/relationships/hyperlink" Target="consultantplus://offline/ref=38CE33FABF2957B34B73B0BB43333E4618E427E4EDF5D41605F7322EC7190FAC38CD9ACB45AB9B04658B2E724655756E4576F45144E3698710D5FD03IEUEO" TargetMode = "External"/>
	<Relationship Id="rId61" Type="http://schemas.openxmlformats.org/officeDocument/2006/relationships/hyperlink" Target="consultantplus://offline/ref=38CE33FABF2957B34B73B0BB43333E4618E427E4EDFED21F0EFC322EC7190FAC38CD9ACB45AB9B04658B2E724755756E4576F45144E3698710D5FD03IEUEO" TargetMode = "External"/>
	<Relationship Id="rId62" Type="http://schemas.openxmlformats.org/officeDocument/2006/relationships/hyperlink" Target="consultantplus://offline/ref=38CE33FABF2957B34B73B0BB43333E4618E427E4EEFED8160FFA322EC7190FAC38CD9ACB45AB9B04658B2E794E55756E4576F45144E3698710D5FD03IEUEO" TargetMode = "External"/>
	<Relationship Id="rId63" Type="http://schemas.openxmlformats.org/officeDocument/2006/relationships/hyperlink" Target="consultantplus://offline/ref=38CE33FABF2957B34B73B0BB43333E4618E427E4EEFBD11E09FD322EC7190FAC38CD9ACB57ABC308678E30714940233F03I2U0O" TargetMode = "External"/>
	<Relationship Id="rId64" Type="http://schemas.openxmlformats.org/officeDocument/2006/relationships/hyperlink" Target="consultantplus://offline/ref=38CE33FABF2957B34B73B0BB43333E4618E427E4EEFBD11E09FD322EC7190FAC38CD9ACB57ABC308678E30714940233F03I2U0O" TargetMode = "External"/>
	<Relationship Id="rId65" Type="http://schemas.openxmlformats.org/officeDocument/2006/relationships/hyperlink" Target="consultantplus://offline/ref=38CE33FABF2957B34B73B0BB43333E4618E427E4EEFED8160FFA322EC7190FAC38CD9ACB45AB9B04658B2E794B55756E4576F45144E3698710D5FD03IEUEO" TargetMode = "External"/>
	<Relationship Id="rId66" Type="http://schemas.openxmlformats.org/officeDocument/2006/relationships/hyperlink" Target="consultantplus://offline/ref=38CE33FABF2957B34B73B0BB43333E4618E427E4EDFED21F0EFC322EC7190FAC38CD9ACB45AB9B04658B2E754B55756E4576F45144E3698710D5FD03IEUEO" TargetMode = "External"/>
	<Relationship Id="rId67" Type="http://schemas.openxmlformats.org/officeDocument/2006/relationships/hyperlink" Target="consultantplus://offline/ref=38CE33FABF2957B34B73B0BB43333E4618E427E4EEFED8160DF9322EC7190FAC38CD9ACB45AB9B04658B2E704C55756E4576F45144E3698710D5FD03IEUEO" TargetMode = "External"/>
	<Relationship Id="rId68" Type="http://schemas.openxmlformats.org/officeDocument/2006/relationships/hyperlink" Target="consultantplus://offline/ref=38CE33FABF2957B34B73B0BB43333E4618E427E4EEFED8160FFC322EC7190FAC38CD9ACB45AB9B04658B2E774955756E4576F45144E3698710D5FD03IEUEO" TargetMode = "External"/>
	<Relationship Id="rId69" Type="http://schemas.openxmlformats.org/officeDocument/2006/relationships/hyperlink" Target="consultantplus://offline/ref=38CE33FABF2957B34B73B0BB43333E4618E427E4EEFED8160FFF322EC7190FAC38CD9ACB45AB9B04658B2E734A55756E4576F45144E3698710D5FD03IEUEO" TargetMode = "External"/>
	<Relationship Id="rId70" Type="http://schemas.openxmlformats.org/officeDocument/2006/relationships/hyperlink" Target="consultantplus://offline/ref=38CE33FABF2957B34B73B0BB43333E4618E427E4EEFED8160FFB322EC7190FAC38CD9ACB45AB9B04658B2E734B55756E4576F45144E3698710D5FD03IEUEO" TargetMode = "External"/>
	<Relationship Id="rId71" Type="http://schemas.openxmlformats.org/officeDocument/2006/relationships/hyperlink" Target="consultantplus://offline/ref=38CE33FABF2957B34B73B0BB43333E4618E427E4EEFAD41C05F7322EC7190FAC38CD9ACB57ABC308678E30714940233F03I2U0O" TargetMode = "External"/>
	<Relationship Id="rId72" Type="http://schemas.openxmlformats.org/officeDocument/2006/relationships/hyperlink" Target="consultantplus://offline/ref=38CE33FABF2957B34B73B0BB43333E4618E427E4EDF5D41605F7322EC7190FAC38CD9ACB45AB9B04658B2E754A55756E4576F45144E3698710D5FD03IEUEO" TargetMode = "External"/>
	<Relationship Id="rId73" Type="http://schemas.openxmlformats.org/officeDocument/2006/relationships/hyperlink" Target="consultantplus://offline/ref=38CE33FABF2957B34B73B0BB43333E4618E427E4EDF5D41605F7322EC7190FAC38CD9ACB45AB9B04658B2E774E55756E4576F45144E3698710D5FD03IEUEO" TargetMode = "External"/>
	<Relationship Id="rId74" Type="http://schemas.openxmlformats.org/officeDocument/2006/relationships/hyperlink" Target="consultantplus://offline/ref=38CE33FABF2957B34B73B0BB43333E4618E427E4EDF5D41605F7322EC7190FAC38CD9ACB45AB9B04658B2E764A55756E4576F45144E3698710D5FD03IEUEO" TargetMode = "External"/>
	<Relationship Id="rId75" Type="http://schemas.openxmlformats.org/officeDocument/2006/relationships/hyperlink" Target="consultantplus://offline/ref=38CE33FABF2957B34B73B0BB43333E4618E427E4EDF5D41605F7322EC7190FAC38CD9ACB45AB9B04658B2E764955756E4576F45144E3698710D5FD03IEUEO" TargetMode = "External"/>
	<Relationship Id="rId76" Type="http://schemas.openxmlformats.org/officeDocument/2006/relationships/hyperlink" Target="consultantplus://offline/ref=38CE33FABF2957B34B73B0BB43333E4618E427E4EDF5D41605F7322EC7190FAC38CD9ACB45AB9B04658B2E764855756E4576F45144E3698710D5FD03IEUEO" TargetMode = "External"/>
	<Relationship Id="rId77" Type="http://schemas.openxmlformats.org/officeDocument/2006/relationships/hyperlink" Target="consultantplus://offline/ref=38CE33FABF2957B34B73B0BB43333E4618E427E4EEFBD3190AF9322EC7190FAC38CD9ACB57ABC308678E30714940233F03I2U0O" TargetMode = "External"/>
	<Relationship Id="rId78" Type="http://schemas.openxmlformats.org/officeDocument/2006/relationships/hyperlink" Target="consultantplus://offline/ref=38CE33FABF2957B34B73B0BB43333E4618E427E4EBFDD71F0EF46F24CF4003AE3FC2C5DC42E29705658B2C71440A707B542EFB565FFD6F9F0CD7FFI0U2O" TargetMode = "External"/>
	<Relationship Id="rId79" Type="http://schemas.openxmlformats.org/officeDocument/2006/relationships/hyperlink" Target="consultantplus://offline/ref=38CE33FABF2957B34B73AEB6555F61431CEE7DE1EEFCDB4850AB3479984909F96A8DC49204EA880563952C714DI5UDO" TargetMode = "External"/>
	<Relationship Id="rId80" Type="http://schemas.openxmlformats.org/officeDocument/2006/relationships/hyperlink" Target="consultantplus://offline/ref=38CE33FABF2957B34B73AEB6555F61431CE77AEDEAFEDB4850AB3479984909F96A8DC49204EA880563952C714DI5UDO" TargetMode = "External"/>
	<Relationship Id="rId81" Type="http://schemas.openxmlformats.org/officeDocument/2006/relationships/hyperlink" Target="consultantplus://offline/ref=38CE33FABF2957B34B73B0BB43333E4618E427E4EEFAD91E08F9322EC7190FAC38CD9ACB57ABC308678E30714940233F03I2U0O" TargetMode = "External"/>
	<Relationship Id="rId82" Type="http://schemas.openxmlformats.org/officeDocument/2006/relationships/hyperlink" Target="consultantplus://offline/ref=38CE33FABF2957B34B73B0BB43333E4618E427E4EDF5D41605F7322EC7190FAC38CD9ACB45AB9B04658B2E764655756E4576F45144E3698710D5FD03IEUEO" TargetMode = "External"/>
	<Relationship Id="rId83" Type="http://schemas.openxmlformats.org/officeDocument/2006/relationships/hyperlink" Target="consultantplus://offline/ref=38CE33FABF2957B34B73B0BB43333E4618E427E4EDF5D41605F7322EC7190FAC38CD9ACB45AB9B04658B2E794E55756E4576F45144E3698710D5FD03IEUEO" TargetMode = "External"/>
	<Relationship Id="rId84" Type="http://schemas.openxmlformats.org/officeDocument/2006/relationships/hyperlink" Target="consultantplus://offline/ref=38CE33FABF2957B34B73B0BB43333E4618E427E4EDF5D41605F7322EC7190FAC38CD9ACB45AB9B04658B2E794C55756E4576F45144E3698710D5FD03IEUEO" TargetMode = "External"/>
	<Relationship Id="rId85" Type="http://schemas.openxmlformats.org/officeDocument/2006/relationships/hyperlink" Target="consultantplus://offline/ref=38CE33FABF2957B34B73B0BB43333E4618E427E4EDF5D41605F7322EC7190FAC38CD9ACB45AB9B04658B2E794B55756E4576F45144E3698710D5FD03IEUEO" TargetMode = "External"/>
	<Relationship Id="rId86" Type="http://schemas.openxmlformats.org/officeDocument/2006/relationships/hyperlink" Target="consultantplus://offline/ref=38CE33FABF2957B34B73B0BB43333E4618E427E4EDF5D41605F7322EC7190FAC38CD9ACB45AB9B04658B2E794A55756E4576F45144E3698710D5FD03IEUEO" TargetMode = "External"/>
	<Relationship Id="rId87" Type="http://schemas.openxmlformats.org/officeDocument/2006/relationships/hyperlink" Target="consultantplus://offline/ref=38CE33FABF2957B34B73B0BB43333E4618E427E4EDF5D41605F7322EC7190FAC38CD9ACB45AB9B04658B2E794955756E4576F45144E3698710D5FD03IEUEO" TargetMode = "External"/>
	<Relationship Id="rId88" Type="http://schemas.openxmlformats.org/officeDocument/2006/relationships/hyperlink" Target="consultantplus://offline/ref=38CE33FABF2957B34B73B0BB43333E4618E427E4EAF5D01F0EF46F24CF4003AE3FC2C5DC42E29705658B2E74440A707B542EFB565FFD6F9F0CD7FFI0U2O" TargetMode = "External"/>
	<Relationship Id="rId89" Type="http://schemas.openxmlformats.org/officeDocument/2006/relationships/hyperlink" Target="consultantplus://offline/ref=38CE33FABF2957B34B73B0BB43333E4618E427E4EAF5D01F0EF46F24CF4003AE3FC2C5DC42E29705658B2F71440A707B542EFB565FFD6F9F0CD7FFI0U2O" TargetMode = "External"/>
	<Relationship Id="rId90" Type="http://schemas.openxmlformats.org/officeDocument/2006/relationships/hyperlink" Target="consultantplus://offline/ref=38CE33FABF2957B34B73B0BB43333E4618E427E4EDF5D41605F7322EC7190FAC38CD9ACB45AB9B04658B2E784D55756E4576F45144E3698710D5FD03IEUEO" TargetMode = "External"/>
	<Relationship Id="rId91" Type="http://schemas.openxmlformats.org/officeDocument/2006/relationships/hyperlink" Target="consultantplus://offline/ref=38CE33FABF2957B34B73B0BB43333E4618E427E4EDF5D41605F7322EC7190FAC38CD9ACB45AB9B04658B2E784B55756E4576F45144E3698710D5FD03IEUEO" TargetMode = "External"/>
	<Relationship Id="rId92" Type="http://schemas.openxmlformats.org/officeDocument/2006/relationships/hyperlink" Target="consultantplus://offline/ref=38CE33FABF2957B34B73B0BB43333E4618E427E4EDF5D41605F7322EC7190FAC38CD9ACB45AB9B04658B2E784A55756E4576F45144E3698710D5FD03IEUEO" TargetMode = "External"/>
	<Relationship Id="rId93" Type="http://schemas.openxmlformats.org/officeDocument/2006/relationships/hyperlink" Target="consultantplus://offline/ref=38CE33FABF2957B34B73B0BB43333E4618E427E4EEFDD7170DFF322EC7190FAC38CD9ACB45AB9B04658B2D724755756E4576F45144E3698710D5FD03IEUEO" TargetMode = "External"/>
	<Relationship Id="rId94" Type="http://schemas.openxmlformats.org/officeDocument/2006/relationships/hyperlink" Target="consultantplus://offline/ref=38CE33FABF2957B34B73B0BB43333E4618E427E4EAF8D1160EF46F24CF4003AE3FC2C5DC42E2970565882C70440A707B542EFB565FFD6F9F0CD7FFI0U2O" TargetMode = "External"/>
	<Relationship Id="rId95" Type="http://schemas.openxmlformats.org/officeDocument/2006/relationships/hyperlink" Target="consultantplus://offline/ref=38CE33FABF2957B34B73B0BB43333E4618E427E4EFFCD71D0AF46F24CF4003AE3FC2C5DC42E29705658B2E76440A707B542EFB565FFD6F9F0CD7FFI0U2O" TargetMode = "External"/>
	<Relationship Id="rId96" Type="http://schemas.openxmlformats.org/officeDocument/2006/relationships/hyperlink" Target="consultantplus://offline/ref=38CE33FABF2957B34B73B0BB43333E4618E427E4E8FCD01F05F46F24CF4003AE3FC2C5DC42E29705658B2E76440A707B542EFB565FFD6F9F0CD7FFI0U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28.12.2012 N 167-З
(ред. от 11.05.2023)
"Об Уполномоченном по правам ребенка в Нижегородской области"
(принят постановлением ЗС НО от 20.12.2012 N 746-V)</dc:title>
  <dcterms:created xsi:type="dcterms:W3CDTF">2023-06-25T14:20:06Z</dcterms:created>
</cp:coreProperties>
</file>