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Нижегородской области от 11.05.2010 N 81-З</w:t>
              <w:br/>
              <w:t xml:space="preserve">(ред. от 02.08.2023)</w:t>
              <w:br/>
              <w:t xml:space="preserve">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</w:t>
              <w:br/>
              <w:t xml:space="preserve">(принят постановлением ЗС НО от 29.04.2010 N 2058-IV)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мая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81-З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НИЖЕГОРОДСКАЯ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НИЖЕГОРОДСКОЙ ОБЛАСТИ 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В НИЖЕГОРОДСКОЙ ОБЛАСТИ И</w:t>
      </w:r>
    </w:p>
    <w:p>
      <w:pPr>
        <w:pStyle w:val="2"/>
        <w:jc w:val="center"/>
      </w:pPr>
      <w:r>
        <w:rPr>
          <w:sz w:val="20"/>
        </w:rPr>
        <w:t xml:space="preserve">О ГОСУДАРСТВЕННЫХ И МУНИЦИПАЛЬНЫХ ИНФОРМАЦИОННЫХ</w:t>
      </w:r>
    </w:p>
    <w:p>
      <w:pPr>
        <w:pStyle w:val="2"/>
        <w:jc w:val="center"/>
      </w:pPr>
      <w:r>
        <w:rPr>
          <w:sz w:val="20"/>
        </w:rPr>
        <w:t xml:space="preserve">СИСТЕМАХ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hyperlink w:history="0" r:id="rId7" w:tooltip="Постановление Законодательного Собрания Нижегородской области от 29.04.2010 N 2058-IV &quot;О принятии Закона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{КонсультантПлюс}">
        <w:r>
          <w:rPr>
            <w:sz w:val="20"/>
            <w:color w:val="0000ff"/>
          </w:rPr>
          <w:t xml:space="preserve">Принят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29 апреля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Нижегородской области от 12.10.2011 </w:t>
            </w:r>
            <w:hyperlink w:history="0" r:id="rId8" w:tooltip="Закон Нижегородской области от 12.10.2011 N 149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9.09.2011 N 248-V) {КонсультантПлюс}">
              <w:r>
                <w:rPr>
                  <w:sz w:val="20"/>
                  <w:color w:val="0000ff"/>
                </w:rPr>
                <w:t xml:space="preserve">N 149-З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06.12.2011 </w:t>
            </w:r>
            <w:hyperlink w:history="0" r:id="rId9" w:tooltip="Закон Нижегородской области от 06.12.2011 N 178-З &quot;О внесении изменений в статью 6 Закона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4.11.2011 N 315-V) {КонсультантПлюс}">
              <w:r>
                <w:rPr>
                  <w:sz w:val="20"/>
                  <w:color w:val="0000ff"/>
                </w:rPr>
                <w:t xml:space="preserve">N 178-З</w:t>
              </w:r>
            </w:hyperlink>
            <w:r>
              <w:rPr>
                <w:sz w:val="20"/>
                <w:color w:val="392c69"/>
              </w:rPr>
              <w:t xml:space="preserve">, от 05.02.2013 </w:t>
            </w:r>
            <w:hyperlink w:history="0" r:id="rId10" w:tooltip="Закон Нижегородской области от 05.02.2013 N 7-З &quot;О внесении изменений в отдельные законы Нижегородской области в связи с принятием Закона Нижегородской области &quot;Об Уполномоченном по правам ребенка в Нижегородской области&quot; (принят постановлением ЗС НО от 31.01.2013 N 781-V) {КонсультантПлюс}">
              <w:r>
                <w:rPr>
                  <w:sz w:val="20"/>
                  <w:color w:val="0000ff"/>
                </w:rPr>
                <w:t xml:space="preserve">N 7-З</w:t>
              </w:r>
            </w:hyperlink>
            <w:r>
              <w:rPr>
                <w:sz w:val="20"/>
                <w:color w:val="392c69"/>
              </w:rPr>
              <w:t xml:space="preserve">, от 03.03.2014 </w:t>
            </w:r>
            <w:hyperlink w:history="0" r:id="rId11" w:tooltip="Закон Нижегородской области от 03.03.2014 N 22-З &quot;О внесении изменений в отдельные законы Нижегородской области в связи с принятием Закона Нижегородской области &quot;Об Уполномоченном по защите прав предпринимателей в Нижегородской области&quot; (принят постановлением ЗС НО от 27.02.2014 N 1221-V) {КонсультантПлюс}">
              <w:r>
                <w:rPr>
                  <w:sz w:val="20"/>
                  <w:color w:val="0000ff"/>
                </w:rPr>
                <w:t xml:space="preserve">N 22-З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26.10.2015 </w:t>
            </w:r>
            <w:hyperlink w:history="0" r:id="rId12" w:tooltip="Закон Нижегородской области от 26.10.2015 N 154-З &quot;О внесении изменения в статью 6 Закона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2.10.2015 N 1939-V) {КонсультантПлюс}">
              <w:r>
                <w:rPr>
                  <w:sz w:val="20"/>
                  <w:color w:val="0000ff"/>
                </w:rPr>
                <w:t xml:space="preserve">N 154-З</w:t>
              </w:r>
            </w:hyperlink>
            <w:r>
              <w:rPr>
                <w:sz w:val="20"/>
                <w:color w:val="392c69"/>
              </w:rPr>
              <w:t xml:space="preserve">, от 04.02.2020 </w:t>
            </w:r>
            <w:hyperlink w:history="0" r:id="rId13" w:tooltip="Закон Нижегородской области от 04.02.2020 N 5-З (ред. от 02.12.2022) &quot;О внесении изменений в отдельные законы Нижегородской области в связи с принятием поправок к уставу Нижегородской области&quot; (принят постановлением ЗС НО от 30.01.2020 N 1305-VI) {КонсультантПлюс}">
              <w:r>
                <w:rPr>
                  <w:sz w:val="20"/>
                  <w:color w:val="0000ff"/>
                </w:rPr>
                <w:t xml:space="preserve">N 5-З</w:t>
              </w:r>
            </w:hyperlink>
            <w:r>
              <w:rPr>
                <w:sz w:val="20"/>
                <w:color w:val="392c69"/>
              </w:rPr>
              <w:t xml:space="preserve">, от 02.08.2023 </w:t>
            </w:r>
            <w:hyperlink w:history="0" r:id="rId14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      <w:r>
                <w:rPr>
                  <w:sz w:val="20"/>
                  <w:color w:val="0000ff"/>
                </w:rPr>
                <w:t xml:space="preserve">N 104-З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Цели и предмет регулирования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настоящего Закона является создание условий для реализации права граждан, организаций, общественных объединений на доступ к информации о деятельности государственных органов Нижегородской области и органов местного самоуправления в Нижегородской области в соответствии с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от 9 февраля 2009 года </w:t>
      </w:r>
      <w:hyperlink w:history="0" r:id="rId1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N 8-ФЗ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самоуправления"), от 22 декабря 2008 года </w:t>
      </w:r>
      <w:hyperlink w:history="0" r:id="rId17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N 262-ФЗ</w:t>
        </w:r>
      </w:hyperlink>
      <w:r>
        <w:rPr>
          <w:sz w:val="20"/>
        </w:rPr>
        <w:t xml:space="preserve"> "Об обеспечении доступа к информации о деятельности судов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регулирования настоящего Закона являются отношения, возникающие при обеспечении доступа граждан, организаций, общественных объединений к информации о деятельности государственных органов Нижегородской области и органов местного самоуправления в Нижегородской области, а также при создании и эксплуатации государственных и муниципальных информационных систем в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государственные органы Нижегородской области - Законодательное Собрание Нижегородской области, Правительство Нижегородской области, возглавляемое Губернатором Нижегородской области, министерства и иные исполнительные органы Нижегородской области, мировые судьи Нижегородской области, государственные органы Нижегородской области, образуемые в соответствии с законодательством Нижегородской области;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9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деятельности государственных органов Нижегородской области и органов местного самоуправления в Нижегородской области - информация (в том числе документированная), созданная в пределах своих полномочий государственными органами Нижегородской области и органами местного самоуправления в Нижегородской области или организациями, подведомственными государственным органам Нижегородской области и органам местного самоуправления в Нижегородской области (далее также - подведомственная организация), либо поступившая в указанные органы и организации. К информации о деятельности государственных органов Нижегородской области и органов местного самоуправления в Нижегородской области относятся также законы и иные нормативные правовые акты, судебные акты по конкретным делам и иные акты, регулирующие вопросы деятельности судов, а к информации о деятельности органов местного самоуправления в Нижегородской области -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Нижегородской области и органов местного самоуправления в Нижегородской области. Пользователями информацией являются также государственные органы Нижегородской области, органы местного самоуправления в Нижегородской области, осуществляющие поиск указанной информации в соответствии с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запрос - обращение пользователя информацией в устной или письменной форме, в том числе в виде электронного документа, в государственный орган Нижегородской области или орган местного самоуправления в Нижегородской области либо к его должностному лицу о предоставлении информации о деятельности этого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реестр государственных информационных систем Нижегородской области - перечень (список) информационных систем Нижегородской области, содержащий сведения об информационных системах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официальный сайт - сайт в информационно-телекоммуникационной сети "Интернет" (далее - сеть "Интернет"), содержащий информацию о деятельности государственного органа Нижегородской области, органа местного самоуправления в Нижегородской области или подведомственной организации, электронный адрес которого в сети "Интернет" включает доменное имя, права на которое принадлежат государственному органу Нижегородской области, органу местного самоуправления в Нижегородской области или подведомственной организации;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1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государственные и муниципальные информационные ресурсы в Нижегородской области - информация, содержащаяся в государственных и муниципальных информационных системах в Нижегородской области, а также иные имеющиеся в распоряжении государственных органов Нижегородской области и органов местного самоуправления в Нижегородской области сведения и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w:history="0" r:id="rId22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статьей 10.6</w:t>
        </w:r>
      </w:hyperlink>
      <w:r>
        <w:rPr>
          <w:sz w:val="20"/>
        </w:rPr>
        <w:t xml:space="preserve"> Федерального закона от 27 июля 2006 года N 149-ФЗ "Об информации, информационных технологиях и о защите информации", созданная государственным органом Нижегородской области, органом местного самоуправления в Нижегородской области или подведомственной организацией и содержащая информацию об их деятельности.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3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значениях, установленных федеральными законами, регулирующими отношения в сфере использования информации, иными федеральными законами.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Доступ к информации о деятельности государственных органов Нижегородской области и органов местного самоуправления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Нижегородской области и органы местного самоуправления в Нижегородской области в целях организации доступа к информации о своей деятельности определяют порядок и условия доступа к государственным и муниципальным информационным ресурсам в Нижегородской области в пределах своих полномочий в соответствии с федеральными законами, а также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Нижегородской области и органы местного самоуправления в Нижегородской области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указанных подразделений и должностных лиц устанавливаются регламентами (положениями) государственных органов Нижегородской области и органов местного самоуправления в Нижегородской области и (или) иными нормативными правовыми актами, регулирующими деятельность соответствующих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и муниципальные информационные ресурсы в Нижегородской области являются открытыми и общедоступными. Исключение составляет информация, доступ к которой ограничен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доступа к информации о деятельности мировых судей Нижегородской области осуществляется с учетом требований Федерального </w:t>
      </w:r>
      <w:hyperlink w:history="0" r:id="rId24" w:tooltip="Федеральный закон от 22.12.2008 N 262-ФЗ (ред. от 14.07.2022) &quot;Об обеспечении доступа к информации о деятельности судов в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 декабря 2008 года N 262-ФЗ "Об обеспечении доступа к информации о деятельности судов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организации доступа к информации о деятельности мировых судей Нижегородской области уполномоченный орган исполнительной власти Нижегородской области, к компетенции которого относятся вопросы обеспечения деятельности мировых судей Нижегородской области, по представлению мировых судей определяет лиц, замещающих должности государственной гражданской службы в аппарате мирового судьи, ответственных за предоставление информации о деятельности мировых судей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Права и обязанности указанных лиц устанавливаются нормативными правовыми актами уполномоченного органа исполнительной власти Нижегородской области, к компетенции которого относятся вопросы обеспечения деятельности мировых судей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деятельности государственных органов Нижегородской области и органов местного самоуправления в Нижегородской области предоставляется пользователю информацией на бесплатной основе либо за плату в случаях,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мировых судей Нижегородской области предоставляется бесплатно, если иное не установлено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Способы обеспечения доступа к информации о деятельности государственных органов Нижегородской области и органов местного самоуправления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Нижегородской области и органов местного самоуправления в Нижегородской области может обеспечиваться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обнародование (опубликование) информации о своей деятельности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государственными органами Нижегородской области, органами местного самоуправления в Нижегородской области и подведомственными организациями в сети "Интернет" информации, предусмотренной </w:t>
      </w:r>
      <w:hyperlink w:history="0" r:id="rId2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6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информации о своей деятельности в помещениях, занимаемых указанными органами, и в иных отведенных для этих целей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ознакомление пользователей информацией с информацией о деятельности государственных органов Нижегородской области и органов местного самоуправления в Нижегородской области в помещениях, занимаемых указанными органами, а также через библиотечные и архивные фонды;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Нижегородской области и органов местного самоуправления в Нижегородской области, на заседаниях коллегиальных государственных органов и органов местного самоуправления, в открытом судебном заседании;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пользователям информацией по их запросу информации о деятельности государственных органов Нижегородской области и органов местного самоуправления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в Нижегородской области - также муниципальными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Форма предоставления информации о деятельности государственных органов Нижегородской области и органов местного самоуправления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государственных органов Нижегородской области и органов местного самоуправления в Нижегородской области может предоставляться устно и в виде документированной информации, в том числе в виде электронного документа.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.  Общедоступная  информация  о  деятельности государственных органов</w:t>
      </w:r>
    </w:p>
    <w:p>
      <w:pPr>
        <w:pStyle w:val="1"/>
        <w:jc w:val="both"/>
      </w:pPr>
      <w:r>
        <w:rPr>
          <w:sz w:val="20"/>
        </w:rPr>
        <w:t xml:space="preserve">Нижегородской  области  и  органов  местного самоуправления в Нижегородской</w:t>
      </w:r>
    </w:p>
    <w:p>
      <w:pPr>
        <w:pStyle w:val="1"/>
        <w:jc w:val="both"/>
      </w:pPr>
      <w:r>
        <w:rPr>
          <w:sz w:val="20"/>
        </w:rPr>
        <w:t xml:space="preserve">области  предоставляется  государственными органами Нижегородской области и</w:t>
      </w:r>
    </w:p>
    <w:p>
      <w:pPr>
        <w:pStyle w:val="1"/>
        <w:jc w:val="both"/>
      </w:pPr>
      <w:r>
        <w:rPr>
          <w:sz w:val="20"/>
        </w:rPr>
        <w:t xml:space="preserve">органами  местного  самоуправления  в Нижегородской области неограниченному</w:t>
      </w:r>
    </w:p>
    <w:p>
      <w:pPr>
        <w:pStyle w:val="1"/>
        <w:jc w:val="both"/>
      </w:pPr>
      <w:r>
        <w:rPr>
          <w:sz w:val="20"/>
        </w:rPr>
        <w:t xml:space="preserve">кругу  лиц посредством ее размещения на официальных сайтах в форме открытых</w:t>
      </w:r>
    </w:p>
    <w:p>
      <w:pPr>
        <w:pStyle w:val="1"/>
        <w:jc w:val="both"/>
      </w:pPr>
      <w:r>
        <w:rPr>
          <w:sz w:val="20"/>
        </w:rPr>
        <w:t xml:space="preserve">данных.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r>
        <w:rPr>
          <w:sz w:val="20"/>
        </w:rPr>
        <w:t xml:space="preserve">(часть 1  введена </w:t>
      </w:r>
      <w:hyperlink w:history="0" r:id="rId27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ind w:firstLine="540"/>
        <w:jc w:val="both"/>
      </w:pPr>
      <w:r>
        <w:rPr>
          <w:sz w:val="20"/>
        </w:rPr>
        <w:t xml:space="preserve">2. Информация о деятельности государственных органов Нижегородской области и органов местного самоуправления в Нижегородской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 Нижегородской области, органа местного самоуправления в Нижегородской области, аппарата мирового судьи Нижегородской области либо по телефонам уполномоченных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государственных органов Нижегородской области и органов местного самоуправления в Нижегородской области предоставляется в письменной форме, если иной способ не определен запросом.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 Нижегородской области, органе местного самоуправления в Нижегородской области, с указанием причины, по которой информация не может быть предоставлена в указанной пользователем информацией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деятельности государственных органов Нижегородской области и органов местного самоуправления в Нижегородской области может быть передана по сетям связи общего пользования.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Организация доступа к информации о деятельности государственных органов Нижегородской области и органов местного самоуправления в Нижегородской области, размещаемой в сети "Интернет"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Нижегородской области и органы местного самоуправления в Нижегородской области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Подведомственные организации по решению государственных органов Нижегородской области, органов местного самоуправления в Нижегородской области, в ведении которых находятся такие организации, создают официальные сайты,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органов исполнительной власти Нижегородской области, Уполномоченного по правам человека в Нижегородской области, Уполномоченного по правам ребенка в Нижегородской области, Уполномоченного по защите прав предпринимателей в Нижегородской области может размещаться на официальном сайте Правительства Нижегородской области в соответствующих разделах.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орган местного самоуправления в Нижегородской области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Правительства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мировой судья Нижегородской области не имеет официального сайта и (или) официальной страницы и возможности размещать информацию о своей деятельности в сети "Интернет", указанная информация может размещаться на официальном сайте и (или) официальной странице Управления Судебного департамента в Нижегородской области.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Нижегородской области, органы местного самоуправления в Нижегородской области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государственными органами Нижегородской области и органами местного самоуправления в Нижегородской области,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официальных страницах с указателями данных страниц в сети "Интернет" размещается на официальном сайте соответствующих государственного органа Нижегородской области, органа местного самоуправления в Нижегородской области или подведомственной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органы Нижегородской области, органы местного самоуправления в Нижегородской области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w:history="0" r:id="rId2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обеспечения права неограниченного круга лиц на доступ к информации, указанной в </w:t>
      </w:r>
      <w:hyperlink w:history="0" w:anchor="P90" w:tooltip="1. Государственные органы Нижегородской области и органы местного самоуправления в Нижегородской области для размещения информации о своей деятельности используют сеть &quot;Интернет&quot;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95" w:tooltip="2. Государственные органы Нижегородской области, органы местного самоуправления в Нижегородской области и подведомственные им организации создают официальные страницы для размещения информации о своей деятельности в сети &quot;Интернет&quot;. Подведомственные организации с учетом особенностей сферы их деятельности по согласованию с государственными органами Нижегородской области и органами местного самоуправления в Нижегородской области, в ведении которых такие организации находятся, могут не создавать официальные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в местах, доступных для пользователей информацией (в помещениях государственных органов Нижегородской области, органов местного самоуправления в Нижегородской области, государственных и муниципальных библиотек, других доступных для посещения местах), создаются пункты подключения к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обеспечения права пользователей информацией на доступ к информации, указанной в частях 1 и 2 настоящей статьи, государственные органы Нижегородской области, органы местного самоуправления в Нижегородской области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Требования к технологическим, программным и лингвистическим средствам обеспечения пользования официальными сайтами государственных органов Нижегородской области, органов местного самоуправления в Нижегородской области и подведомственных им организаций устанавливаются нормативными правовыми актами соответствующих государственных органов Нижегородской области и органов местного самоуправления в Нижегородской области в пределах 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технологическим, программным и лингвистическим средствам обеспечения пользования официальными сайтами Правительства Нижегородской области, а также типовые требования к технологическим, программным и лингвистическим средствам обеспечения пользования официальными сайтами органов исполнительной власти Нижегородской области устанавливаются правовым актом Правительства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законодательством Российской Федерации требования к технологическим, программным и лингвистическим средствам обеспечения пользования официальными сайтами мировых судей устанавливаются Судебным департаментом при Верховном Суде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Обеспечение условий доступности для инвалидов по зрению официальных сайтов государственных органов Нижегородской области, органов местного самоуправления в Нижегородской области и подведомственных организаций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Основные требования при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требованиями при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достоверность предоставляемой информации о деятельности государственных органов Нижегородской области и органов местного самоуправления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сроков и порядка предоставления информации о деятельности государственных органов Нижегородской области и органов местного самоуправления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изъятие из предоставляемой информации о деятельности государственных органов Нижегородской области и органов местного самоуправления в Нижегородской области сведений, относящихся к информации ограниченного доступа;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государственными органами Нижегородской области, органами местного самоуправления в Нижегородской области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Нижегородской области и органов местного самоуправления в Нижегородской области, а также создание государственных и муниципальных информационных систем для обслуживания пользователей информацией;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учет расходов, связанных с обеспечением доступа к информации о деятельности государственных органов Нижегородской области и органов местного самоуправления в Нижегородской области, при планировании бюджетного финансирования указанных органов;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учет конкретных потребностей физических и юридических лиц в информации о деятельности государственных органов Нижегородской области и органов местного самоуправления в Нижегородской области при осуществлении государственными органами Нижегородской области и органами местного самоуправления в Нижегородской области своих полномочий.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Перечни информации о деятельности государственных органов Нижегородской области и органов местного самоуправления в Нижегородской области, размещаемой на официальных сайтах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Перечень информации о деятельности Законодательного Собрания Нижегородской области утверждается постановлением Законодательного Собрания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Перечни информации о деятельности Губернатора и Правительства Нижегородской области, иных органов исполнительной власти Нижегородской области утверждаются постановлением Правительства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Перечни информации о деятельности избирательной комиссии Нижегородской области и территориальных избирательных комиссий Нижегородской области утверждаются избирательной комиссией Нижегородской области.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3 . Перечень   информации   о  деятельности  контрольно-счетной  палаты</w:t>
      </w:r>
    </w:p>
    <w:p>
      <w:pPr>
        <w:pStyle w:val="1"/>
        <w:jc w:val="both"/>
      </w:pPr>
      <w:r>
        <w:rPr>
          <w:sz w:val="20"/>
        </w:rPr>
        <w:t xml:space="preserve">Нижегородской области утверждается контрольно-счетной палатой Нижегородской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r>
        <w:rPr>
          <w:sz w:val="20"/>
        </w:rPr>
        <w:t xml:space="preserve">(часть 3  введена </w:t>
      </w:r>
      <w:hyperlink w:history="0" r:id="rId32" w:tooltip="Закон Нижегородской области от 12.10.2011 N 149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9.09.2011 N 248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12.10.2011 N 149-З)</w:t>
      </w:r>
    </w:p>
    <w:p>
      <w:pPr>
        <w:pStyle w:val="0"/>
        <w:ind w:firstLine="540"/>
        <w:jc w:val="both"/>
      </w:pPr>
      <w:r>
        <w:rPr>
          <w:sz w:val="20"/>
        </w:rPr>
        <w:t xml:space="preserve">4. Перечень информации о деятельности Уполномоченного по правам человека в Нижегородской области утверждается Уполномоченным по правам человека в Нижегородской области.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4 . Перечень   информации  о  деятельности  Уполномоченного  по  правам</w:t>
      </w:r>
    </w:p>
    <w:p>
      <w:pPr>
        <w:pStyle w:val="1"/>
        <w:jc w:val="both"/>
      </w:pPr>
      <w:r>
        <w:rPr>
          <w:sz w:val="20"/>
        </w:rPr>
        <w:t xml:space="preserve">ребенка  в  Нижегородской  области  утверждается  Уполномоченным  по правам</w:t>
      </w:r>
    </w:p>
    <w:p>
      <w:pPr>
        <w:pStyle w:val="1"/>
        <w:jc w:val="both"/>
      </w:pPr>
      <w:r>
        <w:rPr>
          <w:sz w:val="20"/>
        </w:rPr>
        <w:t xml:space="preserve">ребенка в Нижегородской области.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r>
        <w:rPr>
          <w:sz w:val="20"/>
        </w:rPr>
        <w:t xml:space="preserve">(часть 4  введена </w:t>
      </w:r>
      <w:hyperlink w:history="0" r:id="rId33" w:tooltip="Закон Нижегородской области от 05.02.2013 N 7-З &quot;О внесении изменений в отдельные законы Нижегородской области в связи с принятием Закона Нижегородской области &quot;Об Уполномоченном по правам ребенка в Нижегородской области&quot; (принят постановлением ЗС НО от 31.01.2013 N 781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05.02.2013 N 7-З)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4 .  Перечень  информации о деятельности Уполномоченного по защите прав</w:t>
      </w:r>
    </w:p>
    <w:p>
      <w:pPr>
        <w:pStyle w:val="1"/>
        <w:jc w:val="both"/>
      </w:pPr>
      <w:r>
        <w:rPr>
          <w:sz w:val="20"/>
        </w:rPr>
        <w:t xml:space="preserve">предпринимателей  в  Нижегородской  области  утверждается Уполномоченным по</w:t>
      </w:r>
    </w:p>
    <w:p>
      <w:pPr>
        <w:pStyle w:val="1"/>
        <w:jc w:val="both"/>
      </w:pPr>
      <w:r>
        <w:rPr>
          <w:sz w:val="20"/>
        </w:rPr>
        <w:t xml:space="preserve">защите прав предпринимателей в Нижегородской области.</w:t>
      </w:r>
    </w:p>
    <w:p>
      <w:pPr>
        <w:pStyle w:val="1"/>
        <w:jc w:val="both"/>
      </w:pPr>
      <w:r>
        <w:rPr>
          <w:sz w:val="20"/>
        </w:rPr>
        <w:t xml:space="preserve">        2</w:t>
      </w:r>
    </w:p>
    <w:p>
      <w:pPr>
        <w:pStyle w:val="1"/>
        <w:jc w:val="both"/>
      </w:pPr>
      <w:r>
        <w:rPr>
          <w:sz w:val="20"/>
        </w:rPr>
        <w:t xml:space="preserve">(часть 4  введена </w:t>
      </w:r>
      <w:hyperlink w:history="0" r:id="rId34" w:tooltip="Закон Нижегородской области от 03.03.2014 N 22-З &quot;О внесении изменений в отдельные законы Нижегородской области в связи с принятием Закона Нижегородской области &quot;Об Уполномоченном по защите прав предпринимателей в Нижегородской области&quot; (принят постановлением ЗС НО от 27.02.2014 N 1221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03.03.2014 N 22-З)</w:t>
      </w:r>
    </w:p>
    <w:p>
      <w:pPr>
        <w:pStyle w:val="0"/>
        <w:ind w:firstLine="540"/>
        <w:jc w:val="both"/>
      </w:pPr>
      <w:r>
        <w:rPr>
          <w:sz w:val="20"/>
        </w:rPr>
        <w:t xml:space="preserve">5. Перечни информации о деятельности органов местного самоуправления в Нижегородской области утверждаются в порядке, определяемом органами местного самоуправления.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5 .  Перечень  информации  о деятельности подведомственных организаций,</w:t>
      </w:r>
    </w:p>
    <w:p>
      <w:pPr>
        <w:pStyle w:val="1"/>
        <w:jc w:val="both"/>
      </w:pPr>
      <w:r>
        <w:rPr>
          <w:sz w:val="20"/>
        </w:rPr>
        <w:t xml:space="preserve">размещаемой   на   их  официальных  сайтах,  утверждается  государственными</w:t>
      </w:r>
    </w:p>
    <w:p>
      <w:pPr>
        <w:pStyle w:val="1"/>
        <w:jc w:val="both"/>
      </w:pPr>
      <w:r>
        <w:rPr>
          <w:sz w:val="20"/>
        </w:rPr>
        <w:t xml:space="preserve">органами   Нижегородской   области,   органами  местного  самоуправления  в</w:t>
      </w:r>
    </w:p>
    <w:p>
      <w:pPr>
        <w:pStyle w:val="1"/>
        <w:jc w:val="both"/>
      </w:pPr>
      <w:r>
        <w:rPr>
          <w:sz w:val="20"/>
        </w:rPr>
        <w:t xml:space="preserve">Нижегородской области, в ведении которых такие организации находятся.</w:t>
      </w:r>
    </w:p>
    <w:p>
      <w:pPr>
        <w:pStyle w:val="1"/>
        <w:jc w:val="both"/>
      </w:pPr>
      <w:r>
        <w:rPr>
          <w:sz w:val="20"/>
        </w:rPr>
        <w:t xml:space="preserve">        1</w:t>
      </w:r>
    </w:p>
    <w:p>
      <w:pPr>
        <w:pStyle w:val="1"/>
        <w:jc w:val="both"/>
      </w:pPr>
      <w:r>
        <w:rPr>
          <w:sz w:val="20"/>
        </w:rPr>
        <w:t xml:space="preserve">(часть 5  введена </w:t>
      </w:r>
      <w:hyperlink w:history="0" r:id="rId35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ind w:firstLine="540"/>
        <w:jc w:val="both"/>
      </w:pPr>
      <w:r>
        <w:rPr>
          <w:sz w:val="20"/>
        </w:rPr>
        <w:t xml:space="preserve">6. При утверждении перечней информации о деятельности государственных органов Нижегородской области, органов местного самоуправления в Нижегородской области и подведомственных организаций определяются периодичность размещения информации на официальных сайтах,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Основания, исключающие возможность предоставления информации о деятельности государственных органов Нижегородской области и органов местного самоуправления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государственных органов Нижегородской области и органов местного самоуправления в Нижегородской области не предоставляется в случае, если:</w:t>
      </w:r>
    </w:p>
    <w:bookmarkStart w:id="156" w:name="P156"/>
    <w:bookmarkEnd w:id="1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содержание запроса не позволяет установить запрашиваемую информацию о деятельности государственных органов Нижегородской области и органов местного самоуправления в Нижегородской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запрашиваемая информация не относится к деятельности государственного органа Нижегородской области или органа местного самоуправления в Нижегородской области, в которые поступил запрос;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запрашиваемая информация относится к информации ограниченного доступа;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запрашиваемая информация ранее предоставлялась пользователю информацией;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запросе ставится вопрос о правовой оценке актов, принятых государственным органом Нижегородской области, органом местного самоуправления в Нижегородской области, проведении анализа деятельности государственного органа Нижегородской области, его территориальных органов, органа местного самоуправления в Нижегородской области,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основаниям, исключающим возможность предоставления информации о деятельности мировых судей Нижегородской области, относятся случаи, указанные в </w:t>
      </w:r>
      <w:hyperlink w:history="0" w:anchor="P156" w:tooltip="1) содержание запроса не позволяет установить запрашиваемую информацию о деятельности государственных органов Нижегородской области и органов местного самоуправления в Нижегородской област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60" w:tooltip="5) запрашиваемая информация ранее предоставлялась пользователю информацией;">
        <w:r>
          <w:rPr>
            <w:sz w:val="20"/>
            <w:color w:val="0000ff"/>
          </w:rPr>
          <w:t xml:space="preserve">5 части 1</w:t>
        </w:r>
      </w:hyperlink>
      <w:r>
        <w:rPr>
          <w:sz w:val="20"/>
        </w:rPr>
        <w:t xml:space="preserve"> настоящей статьи, а также случаи,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запрашиваемая информация является вмешательством в осуществление правосудия;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запрашиваемой информации не позволяет обеспечивать безопасность участников судебного разбирательства;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запросе ставится вопрос о толковании нормы права, разъяснении ее применения или правовой оценке судебных актов, выработке правовой позиции по запросу, проведении анализа судебной практики или выполнении по запросу иной аналитической работы, непосредственно не связанной с защитой прав направившего запрос пользователя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 Нижегородской области и орган местного самоуправления в Нижегородской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 В этом случае государственный орган Нижегородской области и орган местного самоуправления в Нижегородской области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запрос не относится к деятельности государственного органа Нижегородской области или органа местного самоуправления в Нижегородской области, в которые он направлен, то в течение семи дней со дня регистрации запроса он направляется в государственный орган Нижегородской области или орган местного самоуправления в Нижегородской области,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переадресации запроса о деятельности мировых судей Нижегородской области устанавливается актами, регламентирующими вопросы делопроизводства у мировых судей.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Контроль за обеспечением доступа к информации о деятельности государственных органов Нижегородской области и органов местного самоуправления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обеспечением доступа к информации о деятельности государственных органов Нижегородской области и органов местного самоуправления в Нижегородской области осуществляют руководители данных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обеспечением доступа к информации о деятельности мировых судей Нижегородской области осуществляют в пределах своих полномочий мировые судьи, руководитель уполномоченного органа исполнительной власти Нижегородской области, к компетенции которого относятся вопросы обеспечения деятельности мировых судей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осуществления контроля за обеспечением доступа к информации о деятельности государственных органов Нижегородской области и органов местного самоуправления в Нижегородской области устанавливается нормативными правовыми актами соответствующих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обеспечением доступа к информации о деятельности контрольно-счетной палаты Нижегородской области и Уполномоченного по правам человека в Нижегородской области устанавливается постановлением Правительства Нижегородской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Закон Нижегородской области от 12.10.2011 N 149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9.09.2011 N 248-V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Нижегородской области от 12.10.2011 N 149-З)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осуществления контроля за обеспечением доступа к информации о деятельности мировых судей Нижегородской области устанавливается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Создание и эксплуатация государственных информационных систем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информационные системы Нижегородской области создаются на основании законов Нижегородской области, правовых актов государственных органов Нижегородской области в соответствии с законодательством Российской Федерации на основе статистической и иной документированной информации, предоставляемой гражданами, организациями, государственными органами Нижегородской области и органами местного самоуправления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информационные системы Нижегородской области создаются и эксплуатируются с учетом требований, предусмотренных Федеральным </w:t>
      </w:r>
      <w:hyperlink w:history="0" r:id="rId39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информации", Федеральным </w:t>
      </w:r>
      <w:hyperlink w:history="0" r:id="rId40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требований по защите информации, установленных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Нижегородской области от 02.08.2023 N 104-З &quot;О внесении изменений в Закон Нижегородской области &quot;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&quot; (принят постановлением ЗС НО от 27.07.2023 N 740-VII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Нижегородской области от 02.08.2023 N 104-З)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Особенности эксплуатации государственных информационных систем Нижегородской области могут устанавливаться в соответствии с техническими регламентами, нормативными правовыми актами государственных органов Нижегородской области, принимающих решения о создании таких информационных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эксплуатации государственных информационных систем Нижегородской области, создаваемых органами исполнительной власти Нижегородской области, устанавливаются правовым актом Правительства Нижегородской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Создание и эксплуатация муниципальных информационных систем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Муниципальные информационные системы в Нижегородской области могут создаваться по решению органов местного самоуправления в Нижегородской области в соответствии с законодательством Российской Федерации на основе статистической и иной документированной информации, предоставляемой гражданами, организациями, государственными органами Нижегородской области и органами местного самоуправления в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Особенности эксплуатации муниципальных информационных систем в Нижегородской области могут устанавливаться в соответствии с техническими регламентами муниципальными правовыми актами органов местного самоуправления муниципальных образований Нижегородской области, принимающих решения о создании указанных информационных систем.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Учет и регистрация государственных и муниципальных информационных систем в Нижегородской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информационные системы Нижегородской области, создаваемые органами исполнительной власти Нижегородской области и Законодательным Собранием Нижегородской области, подлежат обязательному учету путем их регистрации в реестрах государственных информационных систем Нижегородской области. Иные государственные информационные системы Нижегородской области могут подлежать учету путем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Муниципальные информационные системы в Нижегородской области могут подлежать учету путем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Реестры должны содержать сведения о порядке и условиях доступа к информационным системам, зарегистрированным в реестре.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Форма и порядок ведения реестра государственных информационных систем, создаваемых органами исполнительной власти Нижегородской области, определяются Правительством Нижегородской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42" w:tooltip="Постановление Законодательного Собрания Нижегородской области от 29.07.2010 N 2142-IV &quot;Об утверждении формы и порядка ведения реестра государственных информационных систем, создаваемых Законодательным Собранием Нижегородской области&quot;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и </w:t>
      </w:r>
      <w:hyperlink w:history="0" r:id="rId43" w:tooltip="Постановление Законодательного Собрания Нижегородской области от 29.07.2010 N 2142-IV &quot;Об утверждении формы и порядка ведения реестра государственных информационных систем, создаваемых Законодательным Собранием Нижегородской област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реестра государственных информационных систем, создаваемых Законодательным Собранием Нижегородской области, определяются Законодательным Собранием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и порядок ведения реестра иных государственных информационных систем Нижегородской области определяются правовыми актами государственных органов, их создавших.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Форма и порядок ведения реестра информационных систем органов местного самоуправления в Нижегородской области определяются органами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В.П.ШАНЦЕВ</w:t>
      </w:r>
    </w:p>
    <w:p>
      <w:pPr>
        <w:pStyle w:val="0"/>
      </w:pPr>
      <w:r>
        <w:rPr>
          <w:sz w:val="20"/>
        </w:rPr>
        <w:t xml:space="preserve">Нижний Новгород</w:t>
      </w:r>
    </w:p>
    <w:p>
      <w:pPr>
        <w:pStyle w:val="0"/>
        <w:spacing w:before="200" w:line-rule="auto"/>
      </w:pPr>
      <w:r>
        <w:rPr>
          <w:sz w:val="20"/>
        </w:rPr>
        <w:t xml:space="preserve">11 мая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81-З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Нижегородской области от 11.05.2010 N 81-З</w:t>
            <w:br/>
            <w:t>(ред. от 02.08.2023)</w:t>
            <w:br/>
            <w:t>"Об обеспечении доступа к информации о деятельност...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B97087A33D09DEF4AF549E362655A572B2CEFCDE93EF07299B6CAEF9E8CF4301B54F1F47BC8B0F6F26CA493CF555CC42DICP" TargetMode = "External"/>
	<Relationship Id="rId8" Type="http://schemas.openxmlformats.org/officeDocument/2006/relationships/hyperlink" Target="consultantplus://offline/ref=EB97087A33D09DEF4AF549E362655A572B2CEFCDE839F1779BB6CAEF9E8CF4301B54F1E67B90BCF6F172A59ADA030D828A0EFEAC87DE648DFA898020I7P" TargetMode = "External"/>
	<Relationship Id="rId9" Type="http://schemas.openxmlformats.org/officeDocument/2006/relationships/hyperlink" Target="consultantplus://offline/ref=EB97087A33D09DEF4AF549E362655A572B2CEFCDE83AFC7497B6CAEF9E8CF4301B54F1E67B90BCF6F172A59ADA030D828A0EFEAC87DE648DFA898020I7P" TargetMode = "External"/>
	<Relationship Id="rId10" Type="http://schemas.openxmlformats.org/officeDocument/2006/relationships/hyperlink" Target="consultantplus://offline/ref=EB97087A33D09DEF4AF549E362655A572B2CEFCDEB3BF2779BB6CAEF9E8CF4301B54F1E67B90BCF6F172A094DA030D828A0EFEAC87DE648DFA898020I7P" TargetMode = "External"/>
	<Relationship Id="rId11" Type="http://schemas.openxmlformats.org/officeDocument/2006/relationships/hyperlink" Target="consultantplus://offline/ref=EB97087A33D09DEF4AF549E362655A572B2CEFCDEA3BF7779AB6CAEF9E8CF4301B54F1E67B90BCF6F172A193DA030D828A0EFEAC87DE648DFA898020I7P" TargetMode = "External"/>
	<Relationship Id="rId12" Type="http://schemas.openxmlformats.org/officeDocument/2006/relationships/hyperlink" Target="consultantplus://offline/ref=EB97087A33D09DEF4AF549E362655A572B2CEFCDEC3EF7719EB597E596D5F8321C5BAEF17CD9B0F7F172A592D95C08979B56F3AF9AC16492E68B820626I4P" TargetMode = "External"/>
	<Relationship Id="rId13" Type="http://schemas.openxmlformats.org/officeDocument/2006/relationships/hyperlink" Target="consultantplus://offline/ref=EB97087A33D09DEF4AF549E362655A572B2CEFCDEF3AF1709ABF97E596D5F8321C5BAEF17CD9B0F7F172A491D85C08979B56F3AF9AC16492E68B820626I4P" TargetMode = "External"/>
	<Relationship Id="rId14" Type="http://schemas.openxmlformats.org/officeDocument/2006/relationships/hyperlink" Target="consultantplus://offline/ref=EB97087A33D09DEF4AF549E362655A572B2CEFCDEF3BF2709DBA97E596D5F8321C5BAEF17CD9B0F7F172A592D65C08979B56F3AF9AC16492E68B820626I4P" TargetMode = "External"/>
	<Relationship Id="rId15" Type="http://schemas.openxmlformats.org/officeDocument/2006/relationships/hyperlink" Target="consultantplus://offline/ref=EB97087A33D09DEF4AF557EE740905522E2FB6C5E66AA92492BC9FB7C1D5A4774A52A5A6219CBCE8F372A729I1P" TargetMode = "External"/>
	<Relationship Id="rId16" Type="http://schemas.openxmlformats.org/officeDocument/2006/relationships/hyperlink" Target="consultantplus://offline/ref=EB97087A33D09DEF4AF557EE740905522825B3C0ED3BFE26C3E991B2C985FE675C1BA8A43F9DBDF4F779F1C3950251C6DC1DFFAE87DD65912FIBP" TargetMode = "External"/>
	<Relationship Id="rId17" Type="http://schemas.openxmlformats.org/officeDocument/2006/relationships/hyperlink" Target="consultantplus://offline/ref=EB97087A33D09DEF4AF557EE740905522825B3C0E434FE26C3E991B2C985FE675C1BA8A43F9DBDF4F479F1C3950251C6DC1DFFAE87DD65912FIBP" TargetMode = "External"/>
	<Relationship Id="rId18" Type="http://schemas.openxmlformats.org/officeDocument/2006/relationships/hyperlink" Target="consultantplus://offline/ref=EB97087A33D09DEF4AF549E362655A572B2CEFCDEF3BF2709DBA97E596D5F8321C5BAEF17CD9B0F7F172A592D95C08979B56F3AF9AC16492E68B820626I4P" TargetMode = "External"/>
	<Relationship Id="rId19" Type="http://schemas.openxmlformats.org/officeDocument/2006/relationships/hyperlink" Target="consultantplus://offline/ref=EB97087A33D09DEF4AF549E362655A572B2CEFCDEF3BF2709DBA97E596D5F8321C5BAEF17CD9B0F7F172A593D15C08979B56F3AF9AC16492E68B820626I4P" TargetMode = "External"/>
	<Relationship Id="rId20" Type="http://schemas.openxmlformats.org/officeDocument/2006/relationships/hyperlink" Target="consultantplus://offline/ref=EB97087A33D09DEF4AF549E362655A572B2CEFCDEF3BF2709DBA97E596D5F8321C5BAEF17CD9B0F7F172A593D35C08979B56F3AF9AC16492E68B820626I4P" TargetMode = "External"/>
	<Relationship Id="rId21" Type="http://schemas.openxmlformats.org/officeDocument/2006/relationships/hyperlink" Target="consultantplus://offline/ref=EB97087A33D09DEF4AF549E362655A572B2CEFCDEF3BF2709DBA97E596D5F8321C5BAEF17CD9B0F7F172A593D25C08979B56F3AF9AC16492E68B820626I4P" TargetMode = "External"/>
	<Relationship Id="rId22" Type="http://schemas.openxmlformats.org/officeDocument/2006/relationships/hyperlink" Target="consultantplus://offline/ref=EB97087A33D09DEF4AF557EE740905522822B2C4EA35FE26C3E991B2C985FE675C1BA8A13898B6A2A036F09FD15442C7DE1DFCAF9B2DICP" TargetMode = "External"/>
	<Relationship Id="rId23" Type="http://schemas.openxmlformats.org/officeDocument/2006/relationships/hyperlink" Target="consultantplus://offline/ref=EB97087A33D09DEF4AF549E362655A572B2CEFCDEF3BF2709DBA97E596D5F8321C5BAEF17CD9B0F7F172A593D45C08979B56F3AF9AC16492E68B820626I4P" TargetMode = "External"/>
	<Relationship Id="rId24" Type="http://schemas.openxmlformats.org/officeDocument/2006/relationships/hyperlink" Target="consultantplus://offline/ref=EB97087A33D09DEF4AF557EE740905522825B3C0E434FE26C3E991B2C985FE674E1BF0A83F9EA3F7F06CA792D325I4P" TargetMode = "External"/>
	<Relationship Id="rId25" Type="http://schemas.openxmlformats.org/officeDocument/2006/relationships/hyperlink" Target="consultantplus://offline/ref=EB97087A33D09DEF4AF557EE740905522825B3C0ED3BFE26C3E991B2C985FE675C1BA8A334C9ECB2A47FA591CF565DD8DD03FC2AICP" TargetMode = "External"/>
	<Relationship Id="rId26" Type="http://schemas.openxmlformats.org/officeDocument/2006/relationships/hyperlink" Target="consultantplus://offline/ref=EB97087A33D09DEF4AF549E362655A572B2CEFCDEF3BF2709DBA97E596D5F8321C5BAEF17CD9B0F7F172A593D65C08979B56F3AF9AC16492E68B820626I4P" TargetMode = "External"/>
	<Relationship Id="rId27" Type="http://schemas.openxmlformats.org/officeDocument/2006/relationships/hyperlink" Target="consultantplus://offline/ref=EB97087A33D09DEF4AF549E362655A572B2CEFCDEF3BF2709DBA97E596D5F8321C5BAEF17CD9B0F7F172A593D85C08979B56F3AF9AC16492E68B820626I4P" TargetMode = "External"/>
	<Relationship Id="rId28" Type="http://schemas.openxmlformats.org/officeDocument/2006/relationships/hyperlink" Target="consultantplus://offline/ref=EB97087A33D09DEF4AF549E362655A572B2CEFCDEF3BF2709DBA97E596D5F8321C5BAEF17CD9B0F7F172A590D05C08979B56F3AF9AC16492E68B820626I4P" TargetMode = "External"/>
	<Relationship Id="rId29" Type="http://schemas.openxmlformats.org/officeDocument/2006/relationships/hyperlink" Target="consultantplus://offline/ref=EB97087A33D09DEF4AF557EE740905522822B2C3EC3FFE26C3E991B2C985FE674E1BF0A83F9EA3F7F06CA792D325I4P" TargetMode = "External"/>
	<Relationship Id="rId30" Type="http://schemas.openxmlformats.org/officeDocument/2006/relationships/hyperlink" Target="consultantplus://offline/ref=EB97087A33D09DEF4AF549E362655A572B2CEFCDEF3BF2709DBA97E596D5F8321C5BAEF17CD9B0F7F172A591D95C08979B56F3AF9AC16492E68B820626I4P" TargetMode = "External"/>
	<Relationship Id="rId31" Type="http://schemas.openxmlformats.org/officeDocument/2006/relationships/hyperlink" Target="consultantplus://offline/ref=EB97087A33D09DEF4AF549E362655A572B2CEFCDEF3BF2709DBA97E596D5F8321C5BAEF17CD9B0F7F172A596D15C08979B56F3AF9AC16492E68B820626I4P" TargetMode = "External"/>
	<Relationship Id="rId32" Type="http://schemas.openxmlformats.org/officeDocument/2006/relationships/hyperlink" Target="consultantplus://offline/ref=EB97087A33D09DEF4AF549E362655A572B2CEFCDE839F1779BB6CAEF9E8CF4301B54F1E67B90BCF6F172A492DA030D828A0EFEAC87DE648DFA898020I7P" TargetMode = "External"/>
	<Relationship Id="rId33" Type="http://schemas.openxmlformats.org/officeDocument/2006/relationships/hyperlink" Target="consultantplus://offline/ref=EB97087A33D09DEF4AF549E362655A572B2CEFCDEB3BF2779BB6CAEF9E8CF4301B54F1E67B90BCF6F172A09ADA030D828A0EFEAC87DE648DFA898020I7P" TargetMode = "External"/>
	<Relationship Id="rId34" Type="http://schemas.openxmlformats.org/officeDocument/2006/relationships/hyperlink" Target="consultantplus://offline/ref=EB97087A33D09DEF4AF549E362655A572B2CEFCDEA3BF7779AB6CAEF9E8CF4301B54F1E67B90BCF6F172A191DA030D828A0EFEAC87DE648DFA898020I7P" TargetMode = "External"/>
	<Relationship Id="rId35" Type="http://schemas.openxmlformats.org/officeDocument/2006/relationships/hyperlink" Target="consultantplus://offline/ref=EB97087A33D09DEF4AF549E362655A572B2CEFCDEF3BF2709DBA97E596D5F8321C5BAEF17CD9B0F7F172A596D05C08979B56F3AF9AC16492E68B820626I4P" TargetMode = "External"/>
	<Relationship Id="rId36" Type="http://schemas.openxmlformats.org/officeDocument/2006/relationships/hyperlink" Target="consultantplus://offline/ref=EB97087A33D09DEF4AF549E362655A572B2CEFCDEF3BF2709DBA97E596D5F8321C5BAEF17CD9B0F7F172A596D25C08979B56F3AF9AC16492E68B820626I4P" TargetMode = "External"/>
	<Relationship Id="rId37" Type="http://schemas.openxmlformats.org/officeDocument/2006/relationships/hyperlink" Target="consultantplus://offline/ref=EB97087A33D09DEF4AF549E362655A572B2CEFCDEF3BF2709DBA97E596D5F8321C5BAEF17CD9B0F7F172A596D55C08979B56F3AF9AC16492E68B820626I4P" TargetMode = "External"/>
	<Relationship Id="rId38" Type="http://schemas.openxmlformats.org/officeDocument/2006/relationships/hyperlink" Target="consultantplus://offline/ref=EB97087A33D09DEF4AF549E362655A572B2CEFCDE839F1779BB6CAEF9E8CF4301B54F1E67B90BCF6F172A491DA030D828A0EFEAC87DE648DFA898020I7P" TargetMode = "External"/>
	<Relationship Id="rId39" Type="http://schemas.openxmlformats.org/officeDocument/2006/relationships/hyperlink" Target="consultantplus://offline/ref=EB97087A33D09DEF4AF557EE740905522822B2C4EA35FE26C3E991B2C985FE674E1BF0A83F9EA3F7F06CA792D325I4P" TargetMode = "External"/>
	<Relationship Id="rId40" Type="http://schemas.openxmlformats.org/officeDocument/2006/relationships/hyperlink" Target="consultantplus://offline/ref=EB97087A33D09DEF4AF557EE740905522822B5C2E83BFE26C3E991B2C985FE674E1BF0A83F9EA3F7F06CA792D325I4P" TargetMode = "External"/>
	<Relationship Id="rId41" Type="http://schemas.openxmlformats.org/officeDocument/2006/relationships/hyperlink" Target="consultantplus://offline/ref=EB97087A33D09DEF4AF549E362655A572B2CEFCDEF3BF2709DBA97E596D5F8321C5BAEF17CD9B0F7F172A596D45C08979B56F3AF9AC16492E68B820626I4P" TargetMode = "External"/>
	<Relationship Id="rId42" Type="http://schemas.openxmlformats.org/officeDocument/2006/relationships/hyperlink" Target="consultantplus://offline/ref=EB97087A33D09DEF4AF549E362655A572B2CEFCDE938F7719AB6CAEF9E8CF4301B54F1E67B90BCF6F172A493DA030D828A0EFEAC87DE648DFA898020I7P" TargetMode = "External"/>
	<Relationship Id="rId43" Type="http://schemas.openxmlformats.org/officeDocument/2006/relationships/hyperlink" Target="consultantplus://offline/ref=EB97087A33D09DEF4AF549E362655A572B2CEFCDE938F7719AB6CAEF9E8CF4301B54F1E67B90BCF6F172A497DA030D828A0EFEAC87DE648DFA898020I7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Нижегородской области от 11.05.2010 N 81-З
(ред. от 02.08.2023)
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
(принят постановлением ЗС НО от 29.04.2010 N 2058-IV)</dc:title>
  <dcterms:created xsi:type="dcterms:W3CDTF">2023-11-03T15:08:54Z</dcterms:created>
</cp:coreProperties>
</file>