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29.01.2021 N 14</w:t>
              <w:br/>
              <w:t xml:space="preserve">(ред. от 04.09.2023)</w:t>
              <w:br/>
              <w:t xml:space="preserve">"О государственной программе Новгородской области "Гармонизация межнациональных отношений на территории Новгородской области на 2021 - 2025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января 2021 г. N 14</w:t>
      </w:r>
    </w:p>
    <w:p>
      <w:pPr>
        <w:pStyle w:val="2"/>
        <w:jc w:val="center"/>
      </w:pPr>
      <w:r>
        <w:rPr>
          <w:sz w:val="20"/>
        </w:rPr>
      </w:r>
    </w:p>
    <w:p>
      <w:pPr>
        <w:pStyle w:val="2"/>
        <w:jc w:val="center"/>
      </w:pPr>
      <w:r>
        <w:rPr>
          <w:sz w:val="20"/>
        </w:rPr>
        <w:t xml:space="preserve">О ГОСУДАРСТВЕННОЙ ПРОГРАММЕ НОВГОРОДСКОЙ ОБЛАСТИ</w:t>
      </w:r>
    </w:p>
    <w:p>
      <w:pPr>
        <w:pStyle w:val="2"/>
        <w:jc w:val="center"/>
      </w:pPr>
      <w:r>
        <w:rPr>
          <w:sz w:val="20"/>
        </w:rPr>
        <w:t xml:space="preserve">"ГАРМОНИЗАЦИЯ МЕЖНАЦИОНАЛЬНЫХ ОТНОШЕНИЙ НА ТЕРРИТОРИИ</w:t>
      </w:r>
    </w:p>
    <w:p>
      <w:pPr>
        <w:pStyle w:val="2"/>
        <w:jc w:val="center"/>
      </w:pPr>
      <w:r>
        <w:rPr>
          <w:sz w:val="20"/>
        </w:rPr>
        <w:t xml:space="preserve">НОВГОРОДСКОЙ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27.09.2022 </w:t>
            </w:r>
            <w:hyperlink w:history="0" r:id="rId7"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521</w:t>
              </w:r>
            </w:hyperlink>
            <w:r>
              <w:rPr>
                <w:sz w:val="20"/>
                <w:color w:val="392c69"/>
              </w:rPr>
              <w:t xml:space="preserve">, от 28.02.2023 </w:t>
            </w:r>
            <w:hyperlink w:history="0" r:id="rId8"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85</w:t>
              </w:r>
            </w:hyperlink>
            <w:r>
              <w:rPr>
                <w:sz w:val="20"/>
                <w:color w:val="392c69"/>
              </w:rPr>
              <w:t xml:space="preserve">, от 04.09.2023 </w:t>
            </w:r>
            <w:hyperlink w:history="0" r:id="rId9"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1" w:tooltip="Распоряжение Правительства Новгородской области от 02.09.2013 N 99-рг (ред. от 21.08.2023) &quot;Об утверждении перечня государственных программ Новгородской области&quot; {КонсультантПлюс}">
        <w:r>
          <w:rPr>
            <w:sz w:val="20"/>
            <w:color w:val="0000ff"/>
          </w:rPr>
          <w:t xml:space="preserve">перечнем</w:t>
        </w:r>
      </w:hyperlink>
      <w:r>
        <w:rPr>
          <w:sz w:val="20"/>
        </w:rP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НОВГОРОДСКОЙ ОБЛАСТИ">
        <w:r>
          <w:rPr>
            <w:sz w:val="20"/>
            <w:color w:val="0000ff"/>
          </w:rPr>
          <w:t xml:space="preserve">программу</w:t>
        </w:r>
      </w:hyperlink>
      <w:r>
        <w:rPr>
          <w:sz w:val="20"/>
        </w:rPr>
        <w:t xml:space="preserve"> Новгородской области "Гармонизация межнациональных отношений на территории Новгородской области на 2021 - 2025 годы" (далее государственная программа).</w:t>
      </w:r>
    </w:p>
    <w:p>
      <w:pPr>
        <w:pStyle w:val="0"/>
        <w:spacing w:before="200" w:line-rule="auto"/>
        <w:ind w:firstLine="540"/>
        <w:jc w:val="both"/>
      </w:pPr>
      <w:r>
        <w:rPr>
          <w:sz w:val="20"/>
        </w:rPr>
        <w:t xml:space="preserve">2. Признать утратившими силу постановления Правительства Новгородской области:</w:t>
      </w:r>
    </w:p>
    <w:p>
      <w:pPr>
        <w:pStyle w:val="0"/>
        <w:spacing w:before="200" w:line-rule="auto"/>
        <w:ind w:firstLine="540"/>
        <w:jc w:val="both"/>
      </w:pPr>
      <w:r>
        <w:rPr>
          <w:sz w:val="20"/>
        </w:rPr>
        <w:t xml:space="preserve">от 21.12.2015 </w:t>
      </w:r>
      <w:hyperlink w:history="0" r:id="rId12" w:tooltip="Постановление Правительства Новгородской области от 21.12.2015 N 509 (ред. от 23.04.2020) &quot;О государственной программе Новгородской области &quot;Гармонизация межнациональных отношений на территории Новгородской области на 2015 - 2022 годы&quot; ------------ Утратил силу или отменен {КонсультантПлюс}">
        <w:r>
          <w:rPr>
            <w:sz w:val="20"/>
            <w:color w:val="0000ff"/>
          </w:rPr>
          <w:t xml:space="preserve">N 509</w:t>
        </w:r>
      </w:hyperlink>
      <w:r>
        <w:rPr>
          <w:sz w:val="20"/>
        </w:rPr>
        <w:t xml:space="preserve"> "О государственной программе Новгородской области "Гармонизация межнациональных отношений на территории Новгородской области на 2015 - 2018 годы";</w:t>
      </w:r>
    </w:p>
    <w:p>
      <w:pPr>
        <w:pStyle w:val="0"/>
        <w:spacing w:before="200" w:line-rule="auto"/>
        <w:ind w:firstLine="540"/>
        <w:jc w:val="both"/>
      </w:pPr>
      <w:r>
        <w:rPr>
          <w:sz w:val="20"/>
        </w:rPr>
        <w:t xml:space="preserve">от 22.06.2016 </w:t>
      </w:r>
      <w:hyperlink w:history="0" r:id="rId13" w:tooltip="Постановление Правительства Новгородской области от 22.06.2016 N 219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15 - 2018 годы&quot; ------------ Утратил силу или отменен {КонсультантПлюс}">
        <w:r>
          <w:rPr>
            <w:sz w:val="20"/>
            <w:color w:val="0000ff"/>
          </w:rPr>
          <w:t xml:space="preserve">N 219</w:t>
        </w:r>
      </w:hyperlink>
      <w:r>
        <w:rPr>
          <w:sz w:val="20"/>
        </w:rPr>
        <w:t xml:space="preserve"> "О внесении изменений в государственную программу Новгородской области "Гармонизация межнациональных отношений на территории Новгородской области на 2015 - 2018 годы";</w:t>
      </w:r>
    </w:p>
    <w:p>
      <w:pPr>
        <w:pStyle w:val="0"/>
        <w:spacing w:before="200" w:line-rule="auto"/>
        <w:ind w:firstLine="540"/>
        <w:jc w:val="both"/>
      </w:pPr>
      <w:r>
        <w:rPr>
          <w:sz w:val="20"/>
        </w:rPr>
        <w:t xml:space="preserve">от 30.01.2017 </w:t>
      </w:r>
      <w:hyperlink w:history="0" r:id="rId14" w:tooltip="Постановление Правительства Новгородской области от 30.01.2017 N 28 &quot;О внесении изменений в постановление Правительства Новгородской области от 21.12.2015 N 509&quot; ------------ Утратил силу или отменен {КонсультантПлюс}">
        <w:r>
          <w:rPr>
            <w:sz w:val="20"/>
            <w:color w:val="0000ff"/>
          </w:rPr>
          <w:t xml:space="preserve">N 28</w:t>
        </w:r>
      </w:hyperlink>
      <w:r>
        <w:rPr>
          <w:sz w:val="20"/>
        </w:rPr>
        <w:t xml:space="preserve"> "О внесении изменений в постановление Правительства Новгородской области от 21.12.2015 N 509";</w:t>
      </w:r>
    </w:p>
    <w:p>
      <w:pPr>
        <w:pStyle w:val="0"/>
        <w:spacing w:before="200" w:line-rule="auto"/>
        <w:ind w:firstLine="540"/>
        <w:jc w:val="both"/>
      </w:pPr>
      <w:r>
        <w:rPr>
          <w:sz w:val="20"/>
        </w:rPr>
        <w:t xml:space="preserve">от 15.05.2017 </w:t>
      </w:r>
      <w:hyperlink w:history="0" r:id="rId15" w:tooltip="Постановление Правительства Новгородской области от 15.05.2017 N 16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15 - 2019 годы&quot; ------------ Утратил силу или отменен {КонсультантПлюс}">
        <w:r>
          <w:rPr>
            <w:sz w:val="20"/>
            <w:color w:val="0000ff"/>
          </w:rPr>
          <w:t xml:space="preserve">N 161</w:t>
        </w:r>
      </w:hyperlink>
      <w:r>
        <w:rPr>
          <w:sz w:val="20"/>
        </w:rPr>
        <w:t xml:space="preserve"> "О внесении изменений в государственную программу Новгородской области "Гармонизация межнациональных отношений на территории Новгородской области на 2015 - 2019 годы";</w:t>
      </w:r>
    </w:p>
    <w:p>
      <w:pPr>
        <w:pStyle w:val="0"/>
        <w:spacing w:before="200" w:line-rule="auto"/>
        <w:ind w:firstLine="540"/>
        <w:jc w:val="both"/>
      </w:pPr>
      <w:r>
        <w:rPr>
          <w:sz w:val="20"/>
        </w:rPr>
        <w:t xml:space="preserve">от 19.09.2017 </w:t>
      </w:r>
      <w:hyperlink w:history="0" r:id="rId16" w:tooltip="Постановление Правительства Новгородской области от 19.09.2017 N 317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15 - 2019 годы&quot; ------------ Утратил силу или отменен {КонсультантПлюс}">
        <w:r>
          <w:rPr>
            <w:sz w:val="20"/>
            <w:color w:val="0000ff"/>
          </w:rPr>
          <w:t xml:space="preserve">N 317</w:t>
        </w:r>
      </w:hyperlink>
      <w:r>
        <w:rPr>
          <w:sz w:val="20"/>
        </w:rPr>
        <w:t xml:space="preserve"> "О внесении изменений в государственную программу Новгородской области "Гармонизация межнациональных отношений на территории Новгородской области на 2015 - 2019 годы";</w:t>
      </w:r>
    </w:p>
    <w:p>
      <w:pPr>
        <w:pStyle w:val="0"/>
        <w:spacing w:before="200" w:line-rule="auto"/>
        <w:ind w:firstLine="540"/>
        <w:jc w:val="both"/>
      </w:pPr>
      <w:r>
        <w:rPr>
          <w:sz w:val="20"/>
        </w:rPr>
        <w:t xml:space="preserve">от 25.04.2018 </w:t>
      </w:r>
      <w:hyperlink w:history="0" r:id="rId17" w:tooltip="Постановление Правительства Новгородской области от 25.04.2018 N 165 &quot;О внесении изменений в постановление Правительства Новгородской области от 21.12.2015 N 509&quot; ------------ Утратил силу или отменен {КонсультантПлюс}">
        <w:r>
          <w:rPr>
            <w:sz w:val="20"/>
            <w:color w:val="0000ff"/>
          </w:rPr>
          <w:t xml:space="preserve">N 165</w:t>
        </w:r>
      </w:hyperlink>
      <w:r>
        <w:rPr>
          <w:sz w:val="20"/>
        </w:rPr>
        <w:t xml:space="preserve"> "О внесении изменений в постановление Правительства Новгородской области от 21.12.2015 N 509";</w:t>
      </w:r>
    </w:p>
    <w:p>
      <w:pPr>
        <w:pStyle w:val="0"/>
        <w:spacing w:before="200" w:line-rule="auto"/>
        <w:ind w:firstLine="540"/>
        <w:jc w:val="both"/>
      </w:pPr>
      <w:r>
        <w:rPr>
          <w:sz w:val="20"/>
        </w:rPr>
        <w:t xml:space="preserve">от 24.06.2019 </w:t>
      </w:r>
      <w:hyperlink w:history="0" r:id="rId18" w:tooltip="Постановление Правительства Новгородской области от 24.06.2019 N 234 &quot;О внесении изменений в постановление Правительства Новгородской области от 21.12.2015 N 509&quot; ------------ Утратил силу или отменен {КонсультантПлюс}">
        <w:r>
          <w:rPr>
            <w:sz w:val="20"/>
            <w:color w:val="0000ff"/>
          </w:rPr>
          <w:t xml:space="preserve">N 234</w:t>
        </w:r>
      </w:hyperlink>
      <w:r>
        <w:rPr>
          <w:sz w:val="20"/>
        </w:rPr>
        <w:t xml:space="preserve"> "О внесении изменений в постановление Правительства Новгородской области от 21.12.2015 N 509";</w:t>
      </w:r>
    </w:p>
    <w:p>
      <w:pPr>
        <w:pStyle w:val="0"/>
        <w:spacing w:before="200" w:line-rule="auto"/>
        <w:ind w:firstLine="540"/>
        <w:jc w:val="both"/>
      </w:pPr>
      <w:r>
        <w:rPr>
          <w:sz w:val="20"/>
        </w:rPr>
        <w:t xml:space="preserve">от 23.04.2020 </w:t>
      </w:r>
      <w:hyperlink w:history="0" r:id="rId19" w:tooltip="Постановление Правительства Новгородской области от 23.04.2020 N 162 &quot;О внесении изменений в постановление Правительства Новгородской области от 21.12.2015 N 509&quot; ------------ Утратил силу или отменен {КонсультантПлюс}">
        <w:r>
          <w:rPr>
            <w:sz w:val="20"/>
            <w:color w:val="0000ff"/>
          </w:rPr>
          <w:t xml:space="preserve">N 162</w:t>
        </w:r>
      </w:hyperlink>
      <w:r>
        <w:rPr>
          <w:sz w:val="20"/>
        </w:rPr>
        <w:t xml:space="preserve"> "О внесении изменений в постановление Правительства Новгородской области от 21.12.2015 N 509".</w:t>
      </w:r>
    </w:p>
    <w:p>
      <w:pPr>
        <w:pStyle w:val="0"/>
        <w:spacing w:before="200" w:line-rule="auto"/>
        <w:ind w:firstLine="540"/>
        <w:jc w:val="both"/>
      </w:pPr>
      <w:r>
        <w:rPr>
          <w:sz w:val="20"/>
        </w:rPr>
        <w:t xml:space="preserve">3. Разместить постановление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А.С.НИКИТИН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29.01.2021 N 14</w:t>
      </w:r>
    </w:p>
    <w:p>
      <w:pPr>
        <w:pStyle w:val="0"/>
        <w:jc w:val="both"/>
      </w:pPr>
      <w:r>
        <w:rPr>
          <w:sz w:val="20"/>
        </w:rPr>
      </w:r>
    </w:p>
    <w:bookmarkStart w:id="38" w:name="P38"/>
    <w:bookmarkEnd w:id="38"/>
    <w:p>
      <w:pPr>
        <w:pStyle w:val="2"/>
        <w:jc w:val="center"/>
      </w:pPr>
      <w:r>
        <w:rPr>
          <w:sz w:val="20"/>
        </w:rPr>
        <w:t xml:space="preserve">ГОСУДАРСТВЕННАЯ ПРОГРАММА НОВГОРОДСКОЙ ОБЛАСТИ</w:t>
      </w:r>
    </w:p>
    <w:p>
      <w:pPr>
        <w:pStyle w:val="2"/>
        <w:jc w:val="center"/>
      </w:pPr>
      <w:r>
        <w:rPr>
          <w:sz w:val="20"/>
        </w:rPr>
        <w:t xml:space="preserve">"ГАРМОНИЗАЦИЯ МЕЖНАЦИОНАЛЬНЫХ ОТНОШЕНИЙ НА ТЕРРИТОРИИ</w:t>
      </w:r>
    </w:p>
    <w:p>
      <w:pPr>
        <w:pStyle w:val="2"/>
        <w:jc w:val="center"/>
      </w:pPr>
      <w:r>
        <w:rPr>
          <w:sz w:val="20"/>
        </w:rPr>
        <w:t xml:space="preserve">НОВГОРОДСКОЙ ОБЛАСТИ НА 2021 - 2025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27.09.2022 </w:t>
            </w:r>
            <w:hyperlink w:history="0" r:id="rId20"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521</w:t>
              </w:r>
            </w:hyperlink>
            <w:r>
              <w:rPr>
                <w:sz w:val="20"/>
                <w:color w:val="392c69"/>
              </w:rPr>
              <w:t xml:space="preserve">, от 28.02.2023 </w:t>
            </w:r>
            <w:hyperlink w:history="0" r:id="rId21"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85</w:t>
              </w:r>
            </w:hyperlink>
            <w:r>
              <w:rPr>
                <w:sz w:val="20"/>
                <w:color w:val="392c69"/>
              </w:rPr>
              <w:t xml:space="preserve">, от 04.09.2023 </w:t>
            </w:r>
            <w:hyperlink w:history="0" r:id="rId22"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388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4"/>
        <w:gridCol w:w="6917"/>
      </w:tblGrid>
      <w:tr>
        <w:tc>
          <w:tcPr>
            <w:tcW w:w="2154" w:type="dxa"/>
          </w:tcPr>
          <w:p>
            <w:pPr>
              <w:pStyle w:val="0"/>
            </w:pPr>
            <w:r>
              <w:rPr>
                <w:sz w:val="20"/>
              </w:rPr>
              <w:t xml:space="preserve">Ответственный исполнитель государственной программы</w:t>
            </w:r>
          </w:p>
        </w:tc>
        <w:tc>
          <w:tcPr>
            <w:tcW w:w="6917" w:type="dxa"/>
          </w:tcPr>
          <w:p>
            <w:pPr>
              <w:pStyle w:val="0"/>
            </w:pPr>
            <w:r>
              <w:rPr>
                <w:sz w:val="20"/>
              </w:rPr>
              <w:t xml:space="preserve">комитет по внутренней политике Новгородской области (далее комитет)</w:t>
            </w:r>
          </w:p>
        </w:tc>
      </w:tr>
      <w:tr>
        <w:tblPrEx>
          <w:tblBorders>
            <w:insideH w:val="nil"/>
          </w:tblBorders>
        </w:tblPrEx>
        <w:tc>
          <w:tcPr>
            <w:tcW w:w="2154" w:type="dxa"/>
            <w:tcBorders>
              <w:bottom w:val="nil"/>
            </w:tcBorders>
          </w:tcPr>
          <w:p>
            <w:pPr>
              <w:pStyle w:val="0"/>
            </w:pPr>
            <w:r>
              <w:rPr>
                <w:sz w:val="20"/>
              </w:rPr>
              <w:t xml:space="preserve">Соисполнители государственной программы</w:t>
            </w:r>
          </w:p>
        </w:tc>
        <w:tc>
          <w:tcPr>
            <w:tcW w:w="6917" w:type="dxa"/>
            <w:tcBorders>
              <w:bottom w:val="nil"/>
            </w:tcBorders>
          </w:tcPr>
          <w:p>
            <w:pPr>
              <w:pStyle w:val="0"/>
            </w:pPr>
            <w:r>
              <w:rPr>
                <w:sz w:val="20"/>
              </w:rPr>
              <w:t xml:space="preserve">органы исполнительной власти области;</w:t>
            </w:r>
          </w:p>
          <w:p>
            <w:pPr>
              <w:pStyle w:val="0"/>
            </w:pPr>
            <w:r>
              <w:rPr>
                <w:sz w:val="20"/>
              </w:rPr>
              <w:t xml:space="preserve">Администрация Губернатора Новгородской области;</w:t>
            </w:r>
          </w:p>
          <w:p>
            <w:pPr>
              <w:pStyle w:val="0"/>
            </w:pPr>
            <w:r>
              <w:rPr>
                <w:sz w:val="20"/>
              </w:rPr>
              <w:t xml:space="preserve">государственное областное казенное учреждение "Общественно-аналитический центр" (по согласованию);</w:t>
            </w:r>
          </w:p>
          <w:p>
            <w:pPr>
              <w:pStyle w:val="0"/>
            </w:pPr>
            <w:r>
              <w:rPr>
                <w:sz w:val="20"/>
              </w:rPr>
              <w:t xml:space="preserve">государственное областное казенное учреждение "Управление Делами Правительства Новгородской области" (по согласованию);</w:t>
            </w:r>
          </w:p>
          <w:p>
            <w:pPr>
              <w:pStyle w:val="0"/>
            </w:pPr>
            <w:r>
              <w:rPr>
                <w:sz w:val="20"/>
              </w:rPr>
              <w:t xml:space="preserve">органы местного самоуправления муниципальных районов, муниципальных округов Новгородской области, городского округа Великий Новгород (далее органы местного самоуправления Новгородской области) (по согласованию);</w:t>
            </w:r>
          </w:p>
          <w:p>
            <w:pPr>
              <w:pStyle w:val="0"/>
            </w:pPr>
            <w:r>
              <w:rPr>
                <w:sz w:val="20"/>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 (по согласованию);</w:t>
            </w:r>
          </w:p>
          <w:p>
            <w:pPr>
              <w:pStyle w:val="0"/>
            </w:pPr>
            <w:r>
              <w:rPr>
                <w:sz w:val="20"/>
              </w:rPr>
              <w:t xml:space="preserve">Управление Министерства внутренних дел Российской Федерации по Новгородской области (по согласованию)</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3"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27.09.2022 N 521)</w:t>
            </w:r>
          </w:p>
        </w:tc>
      </w:tr>
      <w:tr>
        <w:tblPrEx>
          <w:tblBorders>
            <w:insideH w:val="nil"/>
          </w:tblBorders>
        </w:tblPrEx>
        <w:tc>
          <w:tcPr>
            <w:tcW w:w="2154" w:type="dxa"/>
            <w:tcBorders>
              <w:bottom w:val="nil"/>
            </w:tcBorders>
          </w:tcPr>
          <w:p>
            <w:pPr>
              <w:pStyle w:val="0"/>
            </w:pPr>
            <w:r>
              <w:rPr>
                <w:sz w:val="20"/>
              </w:rPr>
              <w:t xml:space="preserve">Цели государственной программы</w:t>
            </w:r>
          </w:p>
        </w:tc>
        <w:tc>
          <w:tcPr>
            <w:tcW w:w="6917" w:type="dxa"/>
            <w:tcBorders>
              <w:bottom w:val="nil"/>
            </w:tcBorders>
          </w:tcPr>
          <w:p>
            <w:pPr>
              <w:pStyle w:val="0"/>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pPr>
            <w:r>
              <w:rPr>
                <w:sz w:val="20"/>
              </w:rPr>
              <w:t xml:space="preserve">гармонизация национальных и межнациональных (межэтнических) отношений;</w:t>
            </w:r>
          </w:p>
          <w:p>
            <w:pPr>
              <w:pStyle w:val="0"/>
            </w:pPr>
            <w:r>
              <w:rPr>
                <w:sz w:val="20"/>
              </w:rPr>
              <w:t xml:space="preserve">успешная социальная и культурная адаптация иностранных граждан в Новгородской области и их интеграция в российское общество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4"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27.09.2022 N 521)</w:t>
            </w:r>
          </w:p>
        </w:tc>
      </w:tr>
      <w:tr>
        <w:tblPrEx>
          <w:tblBorders>
            <w:insideH w:val="nil"/>
          </w:tblBorders>
        </w:tblPrEx>
        <w:tc>
          <w:tcPr>
            <w:tcW w:w="2154" w:type="dxa"/>
            <w:tcBorders>
              <w:bottom w:val="nil"/>
            </w:tcBorders>
          </w:tcPr>
          <w:p>
            <w:pPr>
              <w:pStyle w:val="0"/>
            </w:pPr>
            <w:r>
              <w:rPr>
                <w:sz w:val="20"/>
              </w:rPr>
              <w:t xml:space="preserve">Задачи государственной программы</w:t>
            </w:r>
          </w:p>
        </w:tc>
        <w:tc>
          <w:tcPr>
            <w:tcW w:w="6917" w:type="dxa"/>
            <w:tcBorders>
              <w:bottom w:val="nil"/>
            </w:tcBorders>
          </w:tcPr>
          <w:p>
            <w:pPr>
              <w:pStyle w:val="0"/>
            </w:pPr>
            <w:r>
              <w:rPr>
                <w:sz w:val="20"/>
              </w:rPr>
              <w:t xml:space="preserve">обеспечение равноправия граждан и реализации их конституционных прав;</w:t>
            </w:r>
          </w:p>
          <w:p>
            <w:pPr>
              <w:pStyle w:val="0"/>
            </w:pPr>
            <w:r>
              <w:rPr>
                <w:sz w:val="20"/>
              </w:rPr>
              <w:t xml:space="preserve">обеспечение межнационального мира и согласия, гармонизации межнациональных (межэтнических) отношений на территории Новгородской области;</w:t>
            </w:r>
          </w:p>
          <w:p>
            <w:pPr>
              <w:pStyle w:val="0"/>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 на территории Новгородской области;</w:t>
            </w:r>
          </w:p>
          <w:p>
            <w:pPr>
              <w:pStyle w:val="0"/>
            </w:pPr>
            <w:r>
              <w:rPr>
                <w:sz w:val="20"/>
              </w:rPr>
              <w:t xml:space="preserve">содействие этнокультурному и духовному развитию народов Российской Федерации, проживающих в Новгородской области;</w:t>
            </w:r>
          </w:p>
          <w:p>
            <w:pPr>
              <w:pStyle w:val="0"/>
            </w:pPr>
            <w:r>
              <w:rPr>
                <w:sz w:val="20"/>
              </w:rP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pPr>
            <w:r>
              <w:rPr>
                <w:sz w:val="20"/>
              </w:rPr>
              <w:t xml:space="preserve">сохранение и поддержка русского языка как государственного языка Российской Федерации;</w:t>
            </w:r>
          </w:p>
          <w:p>
            <w:pPr>
              <w:pStyle w:val="0"/>
            </w:pPr>
            <w:r>
              <w:rPr>
                <w:sz w:val="20"/>
              </w:rPr>
              <w:t xml:space="preserve">создание условий для успешной социальной и культурной адаптации иностранных граждан в Новгородской области и их интеграции в российское общество;</w:t>
            </w:r>
          </w:p>
          <w:p>
            <w:pPr>
              <w:pStyle w:val="0"/>
            </w:pPr>
            <w:r>
              <w:rPr>
                <w:sz w:val="20"/>
              </w:rPr>
              <w:t xml:space="preserve">совершенствование государственного управления в сфере государственной национальной политики Российской Федерации на территории Новгородской области;</w:t>
            </w:r>
          </w:p>
          <w:p>
            <w:pPr>
              <w:pStyle w:val="0"/>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Новгородской области;</w:t>
            </w:r>
          </w:p>
          <w:p>
            <w:pPr>
              <w:pStyle w:val="0"/>
            </w:pPr>
            <w:r>
              <w:rPr>
                <w:sz w:val="20"/>
              </w:rPr>
              <w:t xml:space="preserve">информационное обеспечение реализации государственной национальной политики Российской Федерации на территории Новгородской области;</w:t>
            </w:r>
          </w:p>
          <w:p>
            <w:pPr>
              <w:pStyle w:val="0"/>
            </w:pPr>
            <w:r>
              <w:rPr>
                <w:sz w:val="20"/>
              </w:rPr>
              <w:t xml:space="preserve">минимизация в регионе экстремистских и националистических проявлений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5"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27.09.2022 N 521)</w:t>
            </w:r>
          </w:p>
        </w:tc>
      </w:tr>
      <w:tr>
        <w:tc>
          <w:tcPr>
            <w:tcW w:w="2154" w:type="dxa"/>
          </w:tcPr>
          <w:p>
            <w:pPr>
              <w:pStyle w:val="0"/>
            </w:pPr>
            <w:r>
              <w:rPr>
                <w:sz w:val="20"/>
              </w:rPr>
              <w:t xml:space="preserve">Сроки реализации государственной программы</w:t>
            </w:r>
          </w:p>
        </w:tc>
        <w:tc>
          <w:tcPr>
            <w:tcW w:w="6917" w:type="dxa"/>
          </w:tcPr>
          <w:p>
            <w:pPr>
              <w:pStyle w:val="0"/>
            </w:pPr>
            <w:r>
              <w:rPr>
                <w:sz w:val="20"/>
              </w:rPr>
              <w:t xml:space="preserve">2021 - 2025 годы</w:t>
            </w:r>
          </w:p>
        </w:tc>
      </w:tr>
      <w:tr>
        <w:tblPrEx>
          <w:tblBorders>
            <w:insideH w:val="nil"/>
          </w:tblBorders>
        </w:tblPrEx>
        <w:tc>
          <w:tcPr>
            <w:tcW w:w="2154" w:type="dxa"/>
            <w:tcBorders>
              <w:bottom w:val="nil"/>
            </w:tcBorders>
          </w:tcPr>
          <w:p>
            <w:pPr>
              <w:pStyle w:val="0"/>
            </w:pPr>
            <w:r>
              <w:rPr>
                <w:sz w:val="20"/>
              </w:rPr>
              <w:t xml:space="preserve">Объемы и источники финансирования государственной программы с разбивкой по годам реализации</w:t>
            </w:r>
          </w:p>
        </w:tc>
        <w:tc>
          <w:tcPr>
            <w:tcW w:w="6917" w:type="dxa"/>
            <w:tcBorders>
              <w:bottom w:val="nil"/>
            </w:tcBorders>
          </w:tcPr>
          <w:p>
            <w:pPr>
              <w:pStyle w:val="0"/>
            </w:pPr>
            <w:r>
              <w:rPr>
                <w:sz w:val="20"/>
              </w:rPr>
              <w:t xml:space="preserve">объемы финансирования за счет всех источников - 23279,8 тыс. рублей, в том числе по годам реализации:</w:t>
            </w:r>
          </w:p>
          <w:p>
            <w:pPr>
              <w:pStyle w:val="0"/>
            </w:pPr>
            <w:r>
              <w:rPr>
                <w:sz w:val="20"/>
              </w:rPr>
              <w:t xml:space="preserve">2021 год - 7473,3 тыс. рублей;</w:t>
            </w:r>
          </w:p>
          <w:p>
            <w:pPr>
              <w:pStyle w:val="0"/>
            </w:pPr>
            <w:r>
              <w:rPr>
                <w:sz w:val="20"/>
              </w:rPr>
              <w:t xml:space="preserve">2022 год - 5846,0 тыс. рублей;</w:t>
            </w:r>
          </w:p>
          <w:p>
            <w:pPr>
              <w:pStyle w:val="0"/>
            </w:pPr>
            <w:r>
              <w:rPr>
                <w:sz w:val="20"/>
              </w:rPr>
              <w:t xml:space="preserve">2023 год - 6060,5 тыс. рублей;</w:t>
            </w:r>
          </w:p>
          <w:p>
            <w:pPr>
              <w:pStyle w:val="0"/>
            </w:pPr>
            <w:r>
              <w:rPr>
                <w:sz w:val="20"/>
              </w:rPr>
              <w:t xml:space="preserve">2024 год - 1950,0 тыс. рублей;</w:t>
            </w:r>
          </w:p>
          <w:p>
            <w:pPr>
              <w:pStyle w:val="0"/>
            </w:pPr>
            <w:r>
              <w:rPr>
                <w:sz w:val="20"/>
              </w:rPr>
              <w:t xml:space="preserve">2025 год - 1950,0 тыс. рублей;</w:t>
            </w:r>
          </w:p>
          <w:p>
            <w:pPr>
              <w:pStyle w:val="0"/>
            </w:pPr>
            <w:r>
              <w:rPr>
                <w:sz w:val="20"/>
              </w:rPr>
              <w:t xml:space="preserve">из них:</w:t>
            </w:r>
          </w:p>
          <w:p>
            <w:pPr>
              <w:pStyle w:val="0"/>
            </w:pPr>
            <w:r>
              <w:rPr>
                <w:sz w:val="20"/>
              </w:rPr>
              <w:t xml:space="preserve">областной бюджет - 18347,0 тыс. рублей, в том числе:</w:t>
            </w:r>
          </w:p>
          <w:p>
            <w:pPr>
              <w:pStyle w:val="0"/>
            </w:pPr>
            <w:r>
              <w:rPr>
                <w:sz w:val="20"/>
              </w:rPr>
              <w:t xml:space="preserve">2021 год - 5951,0 тыс. рублей;</w:t>
            </w:r>
          </w:p>
          <w:p>
            <w:pPr>
              <w:pStyle w:val="0"/>
            </w:pPr>
            <w:r>
              <w:rPr>
                <w:sz w:val="20"/>
              </w:rPr>
              <w:t xml:space="preserve">2022 год - 5846,0 тыс. рублей;</w:t>
            </w:r>
          </w:p>
          <w:p>
            <w:pPr>
              <w:pStyle w:val="0"/>
            </w:pPr>
            <w:r>
              <w:rPr>
                <w:sz w:val="20"/>
              </w:rPr>
              <w:t xml:space="preserve">2023 год - 2650,0 тыс. рублей;</w:t>
            </w:r>
          </w:p>
          <w:p>
            <w:pPr>
              <w:pStyle w:val="0"/>
            </w:pPr>
            <w:r>
              <w:rPr>
                <w:sz w:val="20"/>
              </w:rPr>
              <w:t xml:space="preserve">2024 год - 1950,0 тыс. рублей;</w:t>
            </w:r>
          </w:p>
          <w:p>
            <w:pPr>
              <w:pStyle w:val="0"/>
            </w:pPr>
            <w:r>
              <w:rPr>
                <w:sz w:val="20"/>
              </w:rPr>
              <w:t xml:space="preserve">2025 год - 1950,0 тыс. рублей;</w:t>
            </w:r>
          </w:p>
          <w:p>
            <w:pPr>
              <w:pStyle w:val="0"/>
            </w:pPr>
            <w:r>
              <w:rPr>
                <w:sz w:val="20"/>
              </w:rPr>
              <w:t xml:space="preserve">федеральный бюджет - 4932,8 тыс. рублей, в том числе:</w:t>
            </w:r>
          </w:p>
          <w:p>
            <w:pPr>
              <w:pStyle w:val="0"/>
            </w:pPr>
            <w:r>
              <w:rPr>
                <w:sz w:val="20"/>
              </w:rPr>
              <w:t xml:space="preserve">2021 - 1522,3 тыс. рублей;</w:t>
            </w:r>
          </w:p>
          <w:p>
            <w:pPr>
              <w:pStyle w:val="0"/>
            </w:pPr>
            <w:r>
              <w:rPr>
                <w:sz w:val="20"/>
              </w:rPr>
              <w:t xml:space="preserve">2022 - 0,0 тыс. рублей;</w:t>
            </w:r>
          </w:p>
          <w:p>
            <w:pPr>
              <w:pStyle w:val="0"/>
            </w:pPr>
            <w:r>
              <w:rPr>
                <w:sz w:val="20"/>
              </w:rPr>
              <w:t xml:space="preserve">2023 - 3410,5 тыс. рублей;</w:t>
            </w:r>
          </w:p>
          <w:p>
            <w:pPr>
              <w:pStyle w:val="0"/>
            </w:pPr>
            <w:r>
              <w:rPr>
                <w:sz w:val="20"/>
              </w:rPr>
              <w:t xml:space="preserve">2024 - 0,0 тыс. рублей;</w:t>
            </w:r>
          </w:p>
          <w:p>
            <w:pPr>
              <w:pStyle w:val="0"/>
            </w:pPr>
            <w:r>
              <w:rPr>
                <w:sz w:val="20"/>
              </w:rPr>
              <w:t xml:space="preserve">2025 - 0,0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6"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04.09.2023 N 388)</w:t>
            </w:r>
          </w:p>
        </w:tc>
      </w:tr>
      <w:tr>
        <w:tblPrEx>
          <w:tblBorders>
            <w:insideH w:val="nil"/>
          </w:tblBorders>
        </w:tblPrEx>
        <w:tc>
          <w:tcPr>
            <w:tcW w:w="2154" w:type="dxa"/>
            <w:tcBorders>
              <w:bottom w:val="nil"/>
            </w:tcBorders>
          </w:tcPr>
          <w:p>
            <w:pPr>
              <w:pStyle w:val="0"/>
            </w:pPr>
            <w:r>
              <w:rPr>
                <w:sz w:val="20"/>
              </w:rPr>
              <w:t xml:space="preserve">Ожидаемые конечные результаты реализации государственной программы</w:t>
            </w:r>
          </w:p>
        </w:tc>
        <w:tc>
          <w:tcPr>
            <w:tcW w:w="6917" w:type="dxa"/>
            <w:tcBorders>
              <w:bottom w:val="nil"/>
            </w:tcBorders>
          </w:tcPr>
          <w:p>
            <w:pPr>
              <w:pStyle w:val="0"/>
            </w:pPr>
            <w:r>
              <w:rPr>
                <w:sz w:val="20"/>
              </w:rPr>
              <w:t xml:space="preserve">укрепление единства многонационального народа Российской Федерации (российской нации) и общероссийской гражданской идентичности;</w:t>
            </w:r>
          </w:p>
          <w:p>
            <w:pPr>
              <w:pStyle w:val="0"/>
            </w:pPr>
            <w:r>
              <w:rPr>
                <w:sz w:val="20"/>
              </w:rPr>
              <w:t xml:space="preserve">предотвращение, мирное разрешение конфликтных ситуаций в сфере межнациональных (межэтнических) и межрелигиозных отношений;</w:t>
            </w:r>
          </w:p>
          <w:p>
            <w:pPr>
              <w:pStyle w:val="0"/>
            </w:pPr>
            <w:r>
              <w:rPr>
                <w:sz w:val="20"/>
              </w:rPr>
              <w:t xml:space="preserve">укрепление статуса русского языка как государственного языка Российской Федерации, языка межнационального общения;</w:t>
            </w:r>
          </w:p>
          <w:p>
            <w:pPr>
              <w:pStyle w:val="0"/>
            </w:pPr>
            <w:r>
              <w:rPr>
                <w:sz w:val="20"/>
              </w:rPr>
              <w:t xml:space="preserve">создание условий для социальной и культурной адаптации иностранных граждан в Новгородской области и их интеграции в российское общество;</w:t>
            </w:r>
          </w:p>
          <w:p>
            <w:pPr>
              <w:pStyle w:val="0"/>
            </w:pPr>
            <w:r>
              <w:rPr>
                <w:sz w:val="20"/>
              </w:rPr>
              <w:t xml:space="preserve">увеличение доли граждан, положительно оценивающих состояние межнациональных отношений (по данным социологических опросов), к 2025 году до 71,3 %;</w:t>
            </w:r>
          </w:p>
          <w:p>
            <w:pPr>
              <w:pStyle w:val="0"/>
            </w:pPr>
            <w:r>
              <w:rPr>
                <w:sz w:val="20"/>
              </w:rPr>
              <w:t xml:space="preserve">достижение уровня толерантного отношения к представителям другой национальности (по данным социологических опросов) к 2025 году до 68,0 %;</w:t>
            </w:r>
          </w:p>
          <w:p>
            <w:pPr>
              <w:pStyle w:val="0"/>
            </w:pPr>
            <w:r>
              <w:rPr>
                <w:sz w:val="20"/>
              </w:rPr>
              <w:t xml:space="preserve">увеличение доли граждан, отмечающих отсутствие в отношении себя дискриминации по признаку национальной и языковой принадлежности (по данным социологических опросов), к 2025 году до 81,5 %;</w:t>
            </w:r>
          </w:p>
          <w:p>
            <w:pPr>
              <w:pStyle w:val="0"/>
            </w:pPr>
            <w:r>
              <w:rPr>
                <w:sz w:val="20"/>
              </w:rPr>
              <w:t xml:space="preserve">увеличение доли граждан, отмечающих отсутствие в отношении себя дискриминации по признаку религиозной принадлежности (по данным социологических опросов), к 2025 году до 81,5 %;</w:t>
            </w:r>
          </w:p>
          <w:p>
            <w:pPr>
              <w:pStyle w:val="0"/>
            </w:pPr>
            <w:r>
              <w:rPr>
                <w:sz w:val="20"/>
              </w:rPr>
              <w:t xml:space="preserve">увеличение доли граждан, не испытывающих негативного отношения к мигрантам (по данным социологических опросов), к 2025 году до 68,0 %;</w:t>
            </w:r>
          </w:p>
          <w:p>
            <w:pPr>
              <w:pStyle w:val="0"/>
            </w:pPr>
            <w:r>
              <w:rPr>
                <w:sz w:val="20"/>
              </w:rPr>
              <w:t xml:space="preserve">повышение количества информационных материалов о проведении мероприятий, направленных на укрепление единства российской нации и этнокультурное развитие народностей на территории Новгородской области, в ходе реализации информационной кампании до 16 материалов в год к 2025 году;</w:t>
            </w:r>
          </w:p>
          <w:p>
            <w:pPr>
              <w:pStyle w:val="0"/>
            </w:pPr>
            <w:r>
              <w:rPr>
                <w:sz w:val="20"/>
              </w:rPr>
              <w:t xml:space="preserve">увеличение количества государственных и муниципальных служащих, ответственных за реализацию государственной национальной политики Российской Федерации на территории Новгородской области, принявших участие в совещаниях, семинарах, "круглых столах" по реализации государственной национальной политики, к 2025 году до 36 человек;</w:t>
            </w:r>
          </w:p>
          <w:p>
            <w:pPr>
              <w:pStyle w:val="0"/>
            </w:pPr>
            <w:r>
              <w:rPr>
                <w:sz w:val="20"/>
              </w:rPr>
              <w:t xml:space="preserve">увеличение количества некоммерческих организаций, зарегистрированных на территории Новгородской области и реализующих мероприятия в сфере укрепления гражданского единства и гармонизации межнациональных отношений, к 2025 году до 14 некоммерческих организаций;</w:t>
            </w:r>
          </w:p>
          <w:p>
            <w:pPr>
              <w:pStyle w:val="0"/>
            </w:pPr>
            <w:r>
              <w:rPr>
                <w:sz w:val="20"/>
              </w:rPr>
              <w:t xml:space="preserve">увеличение количества попечительских (общественных, наблюдательных, консультативных) советов, иных коллегиальных органов, рабочих групп, действующих при органах государственной власти Новгородской области и органах местного самоуправления Новгородской области, в состав которых включены представители некоммерческих организаций, реализующих мероприятия в сфере укрепления гражданского единства и гармонизации межнациональных отношений, к 2025 году до 7 коллегиальных органов;</w:t>
            </w:r>
          </w:p>
          <w:p>
            <w:pPr>
              <w:pStyle w:val="0"/>
            </w:pPr>
            <w:r>
              <w:rPr>
                <w:sz w:val="20"/>
              </w:rPr>
              <w:t xml:space="preserve">рост количества участников мероприятий, направленных на укрепление общероссийского гражданского единства, к 2025 году до 3,1 тыс. человек;</w:t>
            </w:r>
          </w:p>
          <w:p>
            <w:pPr>
              <w:pStyle w:val="0"/>
            </w:pPr>
            <w:r>
              <w:rPr>
                <w:sz w:val="20"/>
              </w:rPr>
              <w:t xml:space="preserve">рост количества участников мероприятий, направленных на сохранение и развитие русского языка как государственного языка Российской Федерации, к 2025 году до 1,23 тыс. человек;</w:t>
            </w:r>
          </w:p>
          <w:p>
            <w:pPr>
              <w:pStyle w:val="0"/>
            </w:pPr>
            <w:r>
              <w:rPr>
                <w:sz w:val="20"/>
              </w:rPr>
              <w:t xml:space="preserve">рост количества участников мероприятий, направленных на социальную и культурную адаптацию иностранных граждан в Новгородской области и их интеграцию в российское общество, к 2025 году до 450 человек;</w:t>
            </w:r>
          </w:p>
          <w:p>
            <w:pPr>
              <w:pStyle w:val="0"/>
            </w:pPr>
            <w:r>
              <w:rPr>
                <w:sz w:val="20"/>
              </w:rPr>
              <w:t xml:space="preserve">увеличение количества общественно значимых проектов (программ, мероприятий) некоммерческих организаций Новгородской области, направленных на укрепление гражданского единства и гармонизацию межнациональных отношений, получивших государственную поддержку, к 2025 году до 3 проектов (программ, мероприятий);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Новгородской области от 27.09.2022 </w:t>
            </w:r>
            <w:hyperlink w:history="0" r:id="rId27"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521</w:t>
              </w:r>
            </w:hyperlink>
            <w:r>
              <w:rPr>
                <w:sz w:val="20"/>
              </w:rPr>
              <w:t xml:space="preserve">, от 28.02.2023 </w:t>
            </w:r>
            <w:hyperlink w:history="0" r:id="rId28"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85</w:t>
              </w:r>
            </w:hyperlink>
            <w:r>
              <w:rPr>
                <w:sz w:val="20"/>
              </w:rPr>
              <w:t xml:space="preserve">)</w:t>
            </w:r>
          </w:p>
        </w:tc>
      </w:tr>
    </w:tbl>
    <w:p>
      <w:pPr>
        <w:pStyle w:val="0"/>
        <w:jc w:val="both"/>
      </w:pPr>
      <w:r>
        <w:rPr>
          <w:sz w:val="20"/>
        </w:rPr>
      </w:r>
    </w:p>
    <w:p>
      <w:pPr>
        <w:pStyle w:val="2"/>
        <w:outlineLvl w:val="1"/>
        <w:jc w:val="center"/>
      </w:pPr>
      <w:r>
        <w:rPr>
          <w:sz w:val="20"/>
        </w:rPr>
        <w:t xml:space="preserve">I. Характеристика текущего состояния</w:t>
      </w:r>
    </w:p>
    <w:p>
      <w:pPr>
        <w:pStyle w:val="2"/>
        <w:jc w:val="center"/>
      </w:pPr>
      <w:r>
        <w:rPr>
          <w:sz w:val="20"/>
        </w:rPr>
        <w:t xml:space="preserve">в сфере реализации государственной программы</w:t>
      </w:r>
    </w:p>
    <w:p>
      <w:pPr>
        <w:pStyle w:val="0"/>
        <w:jc w:val="both"/>
      </w:pPr>
      <w:r>
        <w:rPr>
          <w:sz w:val="20"/>
        </w:rPr>
      </w:r>
    </w:p>
    <w:p>
      <w:pPr>
        <w:pStyle w:val="2"/>
        <w:outlineLvl w:val="2"/>
        <w:jc w:val="center"/>
      </w:pPr>
      <w:r>
        <w:rPr>
          <w:sz w:val="20"/>
        </w:rPr>
        <w:t xml:space="preserve">1.1. Характеристика текущего состояния государственной</w:t>
      </w:r>
    </w:p>
    <w:p>
      <w:pPr>
        <w:pStyle w:val="2"/>
        <w:jc w:val="center"/>
      </w:pPr>
      <w:r>
        <w:rPr>
          <w:sz w:val="20"/>
        </w:rPr>
        <w:t xml:space="preserve">национальной политики Российской Федерации</w:t>
      </w:r>
    </w:p>
    <w:p>
      <w:pPr>
        <w:pStyle w:val="2"/>
        <w:jc w:val="center"/>
      </w:pPr>
      <w:r>
        <w:rPr>
          <w:sz w:val="20"/>
        </w:rPr>
        <w:t xml:space="preserve">в Новгородской области, приоритеты и цели</w:t>
      </w:r>
    </w:p>
    <w:p>
      <w:pPr>
        <w:pStyle w:val="2"/>
        <w:jc w:val="center"/>
      </w:pPr>
      <w:r>
        <w:rPr>
          <w:sz w:val="20"/>
        </w:rPr>
        <w:t xml:space="preserve">государственной политики в указанной сфере</w:t>
      </w:r>
    </w:p>
    <w:p>
      <w:pPr>
        <w:pStyle w:val="0"/>
        <w:jc w:val="center"/>
      </w:pPr>
      <w:r>
        <w:rPr>
          <w:sz w:val="20"/>
        </w:rPr>
        <w:t xml:space="preserve">(в ред. </w:t>
      </w:r>
      <w:hyperlink w:history="0" r:id="rId29"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27.09.2022 N 521)</w:t>
      </w:r>
    </w:p>
    <w:p>
      <w:pPr>
        <w:pStyle w:val="0"/>
        <w:jc w:val="both"/>
      </w:pPr>
      <w:r>
        <w:rPr>
          <w:sz w:val="20"/>
        </w:rPr>
      </w:r>
    </w:p>
    <w:p>
      <w:pPr>
        <w:pStyle w:val="0"/>
        <w:ind w:firstLine="540"/>
        <w:jc w:val="both"/>
      </w:pPr>
      <w:r>
        <w:rPr>
          <w:sz w:val="20"/>
        </w:rPr>
        <w:t xml:space="preserve">Основные направления в сфере реализации государственной национальной политики Российской Федерации сформулированы в </w:t>
      </w:r>
      <w:hyperlink w:history="0" r:id="rId30"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(далее Стратегия государственной национальной политики Российской Федерации), областном </w:t>
      </w:r>
      <w:hyperlink w:history="0" r:id="rId31" w:tooltip="Областной закон Новгородской области от 04.04.2019 N 394-ОЗ (ред. от 02.05.2023) &quot;О Стратегии социально-экономического развития Новгородской области до 2026 года&quot; (принят Постановлением Новгородской областной Думы от 27.03.2019 N 724-ОД) {КонсультантПлюс}">
        <w:r>
          <w:rPr>
            <w:sz w:val="20"/>
            <w:color w:val="0000ff"/>
          </w:rPr>
          <w:t xml:space="preserve">законе</w:t>
        </w:r>
      </w:hyperlink>
      <w:r>
        <w:rPr>
          <w:sz w:val="20"/>
        </w:rPr>
        <w:t xml:space="preserve"> от 04.04.2019 N 394-ОЗ "О Стратегии социально-экономического развития Новгородской области до 2026 года".</w:t>
      </w:r>
    </w:p>
    <w:p>
      <w:pPr>
        <w:pStyle w:val="0"/>
        <w:spacing w:before="200" w:line-rule="auto"/>
        <w:ind w:firstLine="540"/>
        <w:jc w:val="both"/>
      </w:pPr>
      <w:r>
        <w:rPr>
          <w:sz w:val="20"/>
        </w:rPr>
        <w:t xml:space="preserve">Цели государственной программы:</w:t>
      </w:r>
    </w:p>
    <w:p>
      <w:pPr>
        <w:pStyle w:val="0"/>
        <w:spacing w:before="200" w:line-rule="auto"/>
        <w:ind w:firstLine="540"/>
        <w:jc w:val="both"/>
      </w:pPr>
      <w:r>
        <w:rPr>
          <w:sz w:val="20"/>
        </w:rPr>
        <w:t xml:space="preserve">укрепление национального согласия, обеспечение политической и социальной стабильности, развитие демократических институтов;</w:t>
      </w:r>
    </w:p>
    <w:p>
      <w:pPr>
        <w:pStyle w:val="0"/>
        <w:spacing w:before="200" w:line-rule="auto"/>
        <w:ind w:firstLine="540"/>
        <w:jc w:val="both"/>
      </w:pPr>
      <w:r>
        <w:rPr>
          <w:sz w:val="20"/>
        </w:rPr>
        <w:t xml:space="preserve">укрепление общероссийской гражданской идентичности и единства многонационального народа Российской Федерации (российской нации);</w:t>
      </w:r>
    </w:p>
    <w:p>
      <w:pPr>
        <w:pStyle w:val="0"/>
        <w:spacing w:before="200" w:line-rule="auto"/>
        <w:ind w:firstLine="540"/>
        <w:jc w:val="both"/>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pPr>
        <w:pStyle w:val="0"/>
        <w:spacing w:before="200" w:line-rule="auto"/>
        <w:ind w:firstLine="540"/>
        <w:jc w:val="both"/>
      </w:pPr>
      <w:r>
        <w:rPr>
          <w:sz w:val="20"/>
        </w:rPr>
        <w:t xml:space="preserve">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гармонизация национальных и межнациональных (межэтнических) отношений;</w:t>
      </w:r>
    </w:p>
    <w:p>
      <w:pPr>
        <w:pStyle w:val="0"/>
        <w:spacing w:before="200" w:line-rule="auto"/>
        <w:ind w:firstLine="540"/>
        <w:jc w:val="both"/>
      </w:pPr>
      <w:r>
        <w:rPr>
          <w:sz w:val="20"/>
        </w:rPr>
        <w:t xml:space="preserve">успешная социальная и культурная адаптация иностранных граждан в Новгородской области и их интеграция в российское общество.</w:t>
      </w:r>
    </w:p>
    <w:p>
      <w:pPr>
        <w:pStyle w:val="0"/>
        <w:spacing w:before="200" w:line-rule="auto"/>
        <w:ind w:firstLine="540"/>
        <w:jc w:val="both"/>
      </w:pPr>
      <w:r>
        <w:rPr>
          <w:sz w:val="20"/>
        </w:rPr>
        <w:t xml:space="preserve">Задачи государственной программы:</w:t>
      </w:r>
    </w:p>
    <w:p>
      <w:pPr>
        <w:pStyle w:val="0"/>
        <w:spacing w:before="200" w:line-rule="auto"/>
        <w:ind w:firstLine="540"/>
        <w:jc w:val="both"/>
      </w:pPr>
      <w:r>
        <w:rPr>
          <w:sz w:val="20"/>
        </w:rPr>
        <w:t xml:space="preserve">обеспечение равноправия граждан и реализации их конституционных прав;</w:t>
      </w:r>
    </w:p>
    <w:p>
      <w:pPr>
        <w:pStyle w:val="0"/>
        <w:spacing w:before="200" w:line-rule="auto"/>
        <w:ind w:firstLine="540"/>
        <w:jc w:val="both"/>
      </w:pPr>
      <w:r>
        <w:rPr>
          <w:sz w:val="20"/>
        </w:rPr>
        <w:t xml:space="preserve">обеспечение межнационального мира и согласия, гармонизации межнациональных (межэтнических) отношений на территории Новгородской области;</w:t>
      </w:r>
    </w:p>
    <w:p>
      <w:pPr>
        <w:pStyle w:val="0"/>
        <w:spacing w:before="200" w:line-rule="auto"/>
        <w:ind w:firstLine="540"/>
        <w:jc w:val="both"/>
      </w:pPr>
      <w:r>
        <w:rPr>
          <w:sz w:val="20"/>
        </w:rPr>
        <w:t xml:space="preserve">обеспечение социально-экономических условий для эффективной реализации государственной национальной политики Российской Федерации на территории Новгородской области;</w:t>
      </w:r>
    </w:p>
    <w:p>
      <w:pPr>
        <w:pStyle w:val="0"/>
        <w:spacing w:before="200" w:line-rule="auto"/>
        <w:ind w:firstLine="540"/>
        <w:jc w:val="both"/>
      </w:pPr>
      <w:r>
        <w:rPr>
          <w:sz w:val="20"/>
        </w:rPr>
        <w:t xml:space="preserve">содействие этнокультурному и духовному развитию народов Российской Федерации, проживающих в Новгородской области;</w:t>
      </w:r>
    </w:p>
    <w:p>
      <w:pPr>
        <w:pStyle w:val="0"/>
        <w:spacing w:before="200" w:line-rule="auto"/>
        <w:ind w:firstLine="540"/>
        <w:jc w:val="both"/>
      </w:pPr>
      <w:r>
        <w:rPr>
          <w:sz w:val="20"/>
        </w:rPr>
        <w:t xml:space="preserve">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pPr>
        <w:pStyle w:val="0"/>
        <w:spacing w:before="200" w:line-rule="auto"/>
        <w:ind w:firstLine="540"/>
        <w:jc w:val="both"/>
      </w:pPr>
      <w:r>
        <w:rPr>
          <w:sz w:val="20"/>
        </w:rPr>
        <w:t xml:space="preserve">сохранение и поддержка русского языка как государственного языка Российской Федерации;</w:t>
      </w:r>
    </w:p>
    <w:p>
      <w:pPr>
        <w:pStyle w:val="0"/>
        <w:spacing w:before="200" w:line-rule="auto"/>
        <w:ind w:firstLine="540"/>
        <w:jc w:val="both"/>
      </w:pPr>
      <w:r>
        <w:rPr>
          <w:sz w:val="20"/>
        </w:rPr>
        <w:t xml:space="preserve">создание условий для успешной социальной и культурной адаптации иностранных граждан в Новгородской области и их интеграции в российское общество;</w:t>
      </w:r>
    </w:p>
    <w:p>
      <w:pPr>
        <w:pStyle w:val="0"/>
        <w:spacing w:before="200" w:line-rule="auto"/>
        <w:ind w:firstLine="540"/>
        <w:jc w:val="both"/>
      </w:pPr>
      <w:r>
        <w:rPr>
          <w:sz w:val="20"/>
        </w:rPr>
        <w:t xml:space="preserve">совершенствование государственного управления в сфере государственной национальной политики Российской Федерации на территории Новгородской области;</w:t>
      </w:r>
    </w:p>
    <w:p>
      <w:pPr>
        <w:pStyle w:val="0"/>
        <w:spacing w:before="200" w:line-rule="auto"/>
        <w:ind w:firstLine="540"/>
        <w:jc w:val="both"/>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Новгородской области;</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Российской Федерации на территории Новгородской области;</w:t>
      </w:r>
    </w:p>
    <w:p>
      <w:pPr>
        <w:pStyle w:val="0"/>
        <w:spacing w:before="200" w:line-rule="auto"/>
        <w:ind w:firstLine="540"/>
        <w:jc w:val="both"/>
      </w:pPr>
      <w:r>
        <w:rPr>
          <w:sz w:val="20"/>
        </w:rPr>
        <w:t xml:space="preserve">минимизация в регионе экстремистских и националистических проявлений.</w:t>
      </w:r>
    </w:p>
    <w:p>
      <w:pPr>
        <w:pStyle w:val="0"/>
        <w:spacing w:before="200" w:line-rule="auto"/>
        <w:ind w:firstLine="540"/>
        <w:jc w:val="both"/>
      </w:pPr>
      <w:r>
        <w:rPr>
          <w:sz w:val="20"/>
        </w:rPr>
        <w:t xml:space="preserve">Направления развития государственной национальной политики Российской Федерации на территории Новгородской области:</w:t>
      </w:r>
    </w:p>
    <w:p>
      <w:pPr>
        <w:pStyle w:val="0"/>
        <w:spacing w:before="200" w:line-rule="auto"/>
        <w:ind w:firstLine="540"/>
        <w:jc w:val="both"/>
      </w:pPr>
      <w:r>
        <w:rPr>
          <w:sz w:val="20"/>
        </w:rPr>
        <w:t xml:space="preserve">совершенствование системы взаимодействия территориальных органов федеральных органов исполнительной власти, органов исполнительной власти Новгородской области, органов местного самоуправления муниципальных образований Новгородской области, научных и образовательных организаций, учреждений культуры и средств массовой информации в сфере социальной и культурной адаптации и интеграции иностранных граждан, профилактики этнического и религиозного экстремизма;</w:t>
      </w:r>
    </w:p>
    <w:p>
      <w:pPr>
        <w:pStyle w:val="0"/>
        <w:spacing w:before="200" w:line-rule="auto"/>
        <w:ind w:firstLine="540"/>
        <w:jc w:val="both"/>
      </w:pPr>
      <w:r>
        <w:rPr>
          <w:sz w:val="20"/>
        </w:rPr>
        <w:t xml:space="preserve">развитие диалога культур и сохранение поликультурности населения области как общественного ресурса обеспечения межнационального мира и согласия;</w:t>
      </w:r>
    </w:p>
    <w:p>
      <w:pPr>
        <w:pStyle w:val="0"/>
        <w:spacing w:before="200" w:line-rule="auto"/>
        <w:ind w:firstLine="540"/>
        <w:jc w:val="both"/>
      </w:pPr>
      <w:r>
        <w:rPr>
          <w:sz w:val="20"/>
        </w:rPr>
        <w:t xml:space="preserve">поддержка акций молодежных общественных объединений, направленных на развитие у молодежи национального самосознания, гражданственности, патриотизма;</w:t>
      </w:r>
    </w:p>
    <w:p>
      <w:pPr>
        <w:pStyle w:val="0"/>
        <w:spacing w:before="200" w:line-rule="auto"/>
        <w:ind w:firstLine="540"/>
        <w:jc w:val="both"/>
      </w:pPr>
      <w:r>
        <w:rPr>
          <w:sz w:val="20"/>
        </w:rPr>
        <w:t xml:space="preserve">поддержка деятельности национально-культурных общественных объединений и религиозных организаций, направленной на реализацию ими общественно значимых культурно-просветительских программ и мероприятий, а также на противодействие экстремизму, национализму, ксенофобии.</w:t>
      </w:r>
    </w:p>
    <w:p>
      <w:pPr>
        <w:pStyle w:val="0"/>
        <w:jc w:val="both"/>
      </w:pPr>
      <w:r>
        <w:rPr>
          <w:sz w:val="20"/>
        </w:rPr>
      </w:r>
    </w:p>
    <w:p>
      <w:pPr>
        <w:pStyle w:val="2"/>
        <w:outlineLvl w:val="2"/>
        <w:jc w:val="center"/>
      </w:pPr>
      <w:r>
        <w:rPr>
          <w:sz w:val="20"/>
        </w:rPr>
        <w:t xml:space="preserve">1.2. Этнодемографическая характеристика Новгородской области</w:t>
      </w:r>
    </w:p>
    <w:p>
      <w:pPr>
        <w:pStyle w:val="0"/>
        <w:jc w:val="both"/>
      </w:pPr>
      <w:r>
        <w:rPr>
          <w:sz w:val="20"/>
        </w:rPr>
      </w:r>
    </w:p>
    <w:p>
      <w:pPr>
        <w:pStyle w:val="0"/>
        <w:ind w:firstLine="540"/>
        <w:jc w:val="both"/>
      </w:pPr>
      <w:r>
        <w:rPr>
          <w:sz w:val="20"/>
        </w:rPr>
        <w:t xml:space="preserve">Новгородская область - одна из древнейших историко-культурных территорий России. Своеобразие этнодемографической ситуации Новгородской области заключается в том, что, с одной стороны, область является типично моноэтническим образованием (численность русского населения составляет 95,1 %), с другой стороны, в Новгородской области проживают представители более 138 других национальностей и этнических групп.</w:t>
      </w:r>
    </w:p>
    <w:p>
      <w:pPr>
        <w:pStyle w:val="0"/>
        <w:jc w:val="both"/>
      </w:pPr>
      <w:r>
        <w:rPr>
          <w:sz w:val="20"/>
        </w:rPr>
      </w:r>
    </w:p>
    <w:p>
      <w:pPr>
        <w:pStyle w:val="0"/>
        <w:ind w:firstLine="540"/>
        <w:jc w:val="both"/>
      </w:pPr>
      <w:r>
        <w:rPr>
          <w:sz w:val="20"/>
        </w:rPr>
        <w:t xml:space="preserve">Таблица 1 - Структура состава населения Новгородской области по итогам Всероссийской переписи населения 2010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531"/>
        <w:gridCol w:w="3005"/>
      </w:tblGrid>
      <w:tr>
        <w:tc>
          <w:tcPr>
            <w:tcW w:w="4535" w:type="dxa"/>
            <w:vAlign w:val="center"/>
          </w:tcPr>
          <w:p>
            <w:pPr>
              <w:pStyle w:val="0"/>
              <w:jc w:val="center"/>
            </w:pPr>
            <w:r>
              <w:rPr>
                <w:sz w:val="20"/>
              </w:rPr>
              <w:t xml:space="preserve">Национальность</w:t>
            </w:r>
          </w:p>
        </w:tc>
        <w:tc>
          <w:tcPr>
            <w:tcW w:w="1531" w:type="dxa"/>
            <w:vAlign w:val="center"/>
          </w:tcPr>
          <w:p>
            <w:pPr>
              <w:pStyle w:val="0"/>
              <w:jc w:val="center"/>
            </w:pPr>
            <w:r>
              <w:rPr>
                <w:sz w:val="20"/>
              </w:rPr>
              <w:t xml:space="preserve">Численность (чел.)</w:t>
            </w:r>
          </w:p>
        </w:tc>
        <w:tc>
          <w:tcPr>
            <w:tcW w:w="3005" w:type="dxa"/>
            <w:vAlign w:val="center"/>
          </w:tcPr>
          <w:p>
            <w:pPr>
              <w:pStyle w:val="0"/>
              <w:jc w:val="center"/>
            </w:pPr>
            <w:r>
              <w:rPr>
                <w:sz w:val="20"/>
              </w:rPr>
              <w:t xml:space="preserve">Удельный вес данной национальности среди лиц, указавших национальную принадлежность (%)</w:t>
            </w:r>
          </w:p>
        </w:tc>
      </w:tr>
      <w:tr>
        <w:tc>
          <w:tcPr>
            <w:tcW w:w="4535" w:type="dxa"/>
          </w:tcPr>
          <w:p>
            <w:pPr>
              <w:pStyle w:val="0"/>
            </w:pPr>
            <w:r>
              <w:rPr>
                <w:sz w:val="20"/>
              </w:rPr>
              <w:t xml:space="preserve">Все население Новгородской области</w:t>
            </w:r>
          </w:p>
        </w:tc>
        <w:tc>
          <w:tcPr>
            <w:tcW w:w="1531" w:type="dxa"/>
          </w:tcPr>
          <w:p>
            <w:pPr>
              <w:pStyle w:val="0"/>
            </w:pPr>
            <w:r>
              <w:rPr>
                <w:sz w:val="20"/>
              </w:rPr>
              <w:t xml:space="preserve">634111</w:t>
            </w:r>
          </w:p>
        </w:tc>
        <w:tc>
          <w:tcPr>
            <w:tcW w:w="3005" w:type="dxa"/>
          </w:tcPr>
          <w:p>
            <w:pPr>
              <w:pStyle w:val="0"/>
            </w:pPr>
            <w:r>
              <w:rPr>
                <w:sz w:val="20"/>
              </w:rPr>
            </w:r>
          </w:p>
        </w:tc>
      </w:tr>
      <w:tr>
        <w:tc>
          <w:tcPr>
            <w:tcW w:w="4535" w:type="dxa"/>
          </w:tcPr>
          <w:p>
            <w:pPr>
              <w:pStyle w:val="0"/>
            </w:pPr>
            <w:r>
              <w:rPr>
                <w:sz w:val="20"/>
              </w:rPr>
              <w:t xml:space="preserve">Лица, указавшие национальную принадлежность, в том числе:</w:t>
            </w:r>
          </w:p>
        </w:tc>
        <w:tc>
          <w:tcPr>
            <w:tcW w:w="1531" w:type="dxa"/>
          </w:tcPr>
          <w:p>
            <w:pPr>
              <w:pStyle w:val="0"/>
            </w:pPr>
            <w:r>
              <w:rPr>
                <w:sz w:val="20"/>
              </w:rPr>
              <w:t xml:space="preserve">589395</w:t>
            </w:r>
          </w:p>
        </w:tc>
        <w:tc>
          <w:tcPr>
            <w:tcW w:w="3005" w:type="dxa"/>
          </w:tcPr>
          <w:p>
            <w:pPr>
              <w:pStyle w:val="0"/>
            </w:pPr>
            <w:r>
              <w:rPr>
                <w:sz w:val="20"/>
              </w:rPr>
              <w:t xml:space="preserve">100</w:t>
            </w:r>
          </w:p>
        </w:tc>
      </w:tr>
      <w:tr>
        <w:tc>
          <w:tcPr>
            <w:tcW w:w="4535" w:type="dxa"/>
          </w:tcPr>
          <w:p>
            <w:pPr>
              <w:pStyle w:val="0"/>
            </w:pPr>
            <w:r>
              <w:rPr>
                <w:sz w:val="20"/>
              </w:rPr>
              <w:t xml:space="preserve">русские</w:t>
            </w:r>
          </w:p>
        </w:tc>
        <w:tc>
          <w:tcPr>
            <w:tcW w:w="1531" w:type="dxa"/>
          </w:tcPr>
          <w:p>
            <w:pPr>
              <w:pStyle w:val="0"/>
            </w:pPr>
            <w:r>
              <w:rPr>
                <w:sz w:val="20"/>
              </w:rPr>
              <w:t xml:space="preserve">560280</w:t>
            </w:r>
          </w:p>
        </w:tc>
        <w:tc>
          <w:tcPr>
            <w:tcW w:w="3005" w:type="dxa"/>
          </w:tcPr>
          <w:p>
            <w:pPr>
              <w:pStyle w:val="0"/>
            </w:pPr>
            <w:r>
              <w:rPr>
                <w:sz w:val="20"/>
              </w:rPr>
              <w:t xml:space="preserve">95,06</w:t>
            </w:r>
          </w:p>
        </w:tc>
      </w:tr>
      <w:tr>
        <w:tc>
          <w:tcPr>
            <w:tcW w:w="4535" w:type="dxa"/>
          </w:tcPr>
          <w:p>
            <w:pPr>
              <w:pStyle w:val="0"/>
            </w:pPr>
            <w:r>
              <w:rPr>
                <w:sz w:val="20"/>
              </w:rPr>
              <w:t xml:space="preserve">украинцы</w:t>
            </w:r>
          </w:p>
        </w:tc>
        <w:tc>
          <w:tcPr>
            <w:tcW w:w="1531" w:type="dxa"/>
          </w:tcPr>
          <w:p>
            <w:pPr>
              <w:pStyle w:val="0"/>
            </w:pPr>
            <w:r>
              <w:rPr>
                <w:sz w:val="20"/>
              </w:rPr>
              <w:t xml:space="preserve">7025</w:t>
            </w:r>
          </w:p>
        </w:tc>
        <w:tc>
          <w:tcPr>
            <w:tcW w:w="3005" w:type="dxa"/>
          </w:tcPr>
          <w:p>
            <w:pPr>
              <w:pStyle w:val="0"/>
            </w:pPr>
            <w:r>
              <w:rPr>
                <w:sz w:val="20"/>
              </w:rPr>
              <w:t xml:space="preserve">1,19</w:t>
            </w:r>
          </w:p>
        </w:tc>
      </w:tr>
      <w:tr>
        <w:tc>
          <w:tcPr>
            <w:tcW w:w="4535" w:type="dxa"/>
          </w:tcPr>
          <w:p>
            <w:pPr>
              <w:pStyle w:val="0"/>
            </w:pPr>
            <w:r>
              <w:rPr>
                <w:sz w:val="20"/>
              </w:rPr>
              <w:t xml:space="preserve">цыгане</w:t>
            </w:r>
          </w:p>
        </w:tc>
        <w:tc>
          <w:tcPr>
            <w:tcW w:w="1531" w:type="dxa"/>
          </w:tcPr>
          <w:p>
            <w:pPr>
              <w:pStyle w:val="0"/>
            </w:pPr>
            <w:r>
              <w:rPr>
                <w:sz w:val="20"/>
              </w:rPr>
              <w:t xml:space="preserve">3598</w:t>
            </w:r>
          </w:p>
        </w:tc>
        <w:tc>
          <w:tcPr>
            <w:tcW w:w="3005" w:type="dxa"/>
          </w:tcPr>
          <w:p>
            <w:pPr>
              <w:pStyle w:val="0"/>
            </w:pPr>
            <w:r>
              <w:rPr>
                <w:sz w:val="20"/>
              </w:rPr>
              <w:t xml:space="preserve">0,61</w:t>
            </w:r>
          </w:p>
        </w:tc>
      </w:tr>
      <w:tr>
        <w:tc>
          <w:tcPr>
            <w:tcW w:w="4535" w:type="dxa"/>
          </w:tcPr>
          <w:p>
            <w:pPr>
              <w:pStyle w:val="0"/>
            </w:pPr>
            <w:r>
              <w:rPr>
                <w:sz w:val="20"/>
              </w:rPr>
              <w:t xml:space="preserve">белорусы</w:t>
            </w:r>
          </w:p>
        </w:tc>
        <w:tc>
          <w:tcPr>
            <w:tcW w:w="1531" w:type="dxa"/>
          </w:tcPr>
          <w:p>
            <w:pPr>
              <w:pStyle w:val="0"/>
            </w:pPr>
            <w:r>
              <w:rPr>
                <w:sz w:val="20"/>
              </w:rPr>
              <w:t xml:space="preserve">3438</w:t>
            </w:r>
          </w:p>
        </w:tc>
        <w:tc>
          <w:tcPr>
            <w:tcW w:w="3005" w:type="dxa"/>
          </w:tcPr>
          <w:p>
            <w:pPr>
              <w:pStyle w:val="0"/>
            </w:pPr>
            <w:r>
              <w:rPr>
                <w:sz w:val="20"/>
              </w:rPr>
              <w:t xml:space="preserve">0,58</w:t>
            </w:r>
          </w:p>
        </w:tc>
      </w:tr>
      <w:tr>
        <w:tc>
          <w:tcPr>
            <w:tcW w:w="4535" w:type="dxa"/>
          </w:tcPr>
          <w:p>
            <w:pPr>
              <w:pStyle w:val="0"/>
            </w:pPr>
            <w:r>
              <w:rPr>
                <w:sz w:val="20"/>
              </w:rPr>
              <w:t xml:space="preserve">армяне</w:t>
            </w:r>
          </w:p>
        </w:tc>
        <w:tc>
          <w:tcPr>
            <w:tcW w:w="1531" w:type="dxa"/>
          </w:tcPr>
          <w:p>
            <w:pPr>
              <w:pStyle w:val="0"/>
            </w:pPr>
            <w:r>
              <w:rPr>
                <w:sz w:val="20"/>
              </w:rPr>
              <w:t xml:space="preserve">1836</w:t>
            </w:r>
          </w:p>
        </w:tc>
        <w:tc>
          <w:tcPr>
            <w:tcW w:w="3005" w:type="dxa"/>
          </w:tcPr>
          <w:p>
            <w:pPr>
              <w:pStyle w:val="0"/>
            </w:pPr>
            <w:r>
              <w:rPr>
                <w:sz w:val="20"/>
              </w:rPr>
              <w:t xml:space="preserve">0,31</w:t>
            </w:r>
          </w:p>
        </w:tc>
      </w:tr>
      <w:tr>
        <w:tc>
          <w:tcPr>
            <w:tcW w:w="4535" w:type="dxa"/>
          </w:tcPr>
          <w:p>
            <w:pPr>
              <w:pStyle w:val="0"/>
            </w:pPr>
            <w:r>
              <w:rPr>
                <w:sz w:val="20"/>
              </w:rPr>
              <w:t xml:space="preserve">татары</w:t>
            </w:r>
          </w:p>
        </w:tc>
        <w:tc>
          <w:tcPr>
            <w:tcW w:w="1531" w:type="dxa"/>
          </w:tcPr>
          <w:p>
            <w:pPr>
              <w:pStyle w:val="0"/>
            </w:pPr>
            <w:r>
              <w:rPr>
                <w:sz w:val="20"/>
              </w:rPr>
              <w:t xml:space="preserve">1658</w:t>
            </w:r>
          </w:p>
        </w:tc>
        <w:tc>
          <w:tcPr>
            <w:tcW w:w="3005" w:type="dxa"/>
          </w:tcPr>
          <w:p>
            <w:pPr>
              <w:pStyle w:val="0"/>
            </w:pPr>
            <w:r>
              <w:rPr>
                <w:sz w:val="20"/>
              </w:rPr>
              <w:t xml:space="preserve">0,28</w:t>
            </w:r>
          </w:p>
        </w:tc>
      </w:tr>
      <w:tr>
        <w:tc>
          <w:tcPr>
            <w:tcW w:w="4535" w:type="dxa"/>
          </w:tcPr>
          <w:p>
            <w:pPr>
              <w:pStyle w:val="0"/>
            </w:pPr>
            <w:r>
              <w:rPr>
                <w:sz w:val="20"/>
              </w:rPr>
              <w:t xml:space="preserve">азербайджанцы</w:t>
            </w:r>
          </w:p>
        </w:tc>
        <w:tc>
          <w:tcPr>
            <w:tcW w:w="1531" w:type="dxa"/>
          </w:tcPr>
          <w:p>
            <w:pPr>
              <w:pStyle w:val="0"/>
            </w:pPr>
            <w:r>
              <w:rPr>
                <w:sz w:val="20"/>
              </w:rPr>
              <w:t xml:space="preserve">1497</w:t>
            </w:r>
          </w:p>
        </w:tc>
        <w:tc>
          <w:tcPr>
            <w:tcW w:w="3005" w:type="dxa"/>
          </w:tcPr>
          <w:p>
            <w:pPr>
              <w:pStyle w:val="0"/>
            </w:pPr>
            <w:r>
              <w:rPr>
                <w:sz w:val="20"/>
              </w:rPr>
              <w:t xml:space="preserve">0,25</w:t>
            </w:r>
          </w:p>
        </w:tc>
      </w:tr>
      <w:tr>
        <w:tc>
          <w:tcPr>
            <w:tcW w:w="4535" w:type="dxa"/>
          </w:tcPr>
          <w:p>
            <w:pPr>
              <w:pStyle w:val="0"/>
            </w:pPr>
            <w:r>
              <w:rPr>
                <w:sz w:val="20"/>
              </w:rPr>
              <w:t xml:space="preserve">узбеки</w:t>
            </w:r>
          </w:p>
        </w:tc>
        <w:tc>
          <w:tcPr>
            <w:tcW w:w="1531" w:type="dxa"/>
          </w:tcPr>
          <w:p>
            <w:pPr>
              <w:pStyle w:val="0"/>
            </w:pPr>
            <w:r>
              <w:rPr>
                <w:sz w:val="20"/>
              </w:rPr>
              <w:t xml:space="preserve">1062</w:t>
            </w:r>
          </w:p>
        </w:tc>
        <w:tc>
          <w:tcPr>
            <w:tcW w:w="3005" w:type="dxa"/>
          </w:tcPr>
          <w:p>
            <w:pPr>
              <w:pStyle w:val="0"/>
            </w:pPr>
            <w:r>
              <w:rPr>
                <w:sz w:val="20"/>
              </w:rPr>
              <w:t xml:space="preserve">0,18</w:t>
            </w:r>
          </w:p>
        </w:tc>
      </w:tr>
      <w:tr>
        <w:tc>
          <w:tcPr>
            <w:tcW w:w="4535" w:type="dxa"/>
          </w:tcPr>
          <w:p>
            <w:pPr>
              <w:pStyle w:val="0"/>
            </w:pPr>
            <w:r>
              <w:rPr>
                <w:sz w:val="20"/>
              </w:rPr>
              <w:t xml:space="preserve">молдаване</w:t>
            </w:r>
          </w:p>
        </w:tc>
        <w:tc>
          <w:tcPr>
            <w:tcW w:w="1531" w:type="dxa"/>
          </w:tcPr>
          <w:p>
            <w:pPr>
              <w:pStyle w:val="0"/>
            </w:pPr>
            <w:r>
              <w:rPr>
                <w:sz w:val="20"/>
              </w:rPr>
              <w:t xml:space="preserve">804</w:t>
            </w:r>
          </w:p>
        </w:tc>
        <w:tc>
          <w:tcPr>
            <w:tcW w:w="3005" w:type="dxa"/>
          </w:tcPr>
          <w:p>
            <w:pPr>
              <w:pStyle w:val="0"/>
            </w:pPr>
            <w:r>
              <w:rPr>
                <w:sz w:val="20"/>
              </w:rPr>
              <w:t xml:space="preserve">0,14</w:t>
            </w:r>
          </w:p>
        </w:tc>
      </w:tr>
      <w:tr>
        <w:tc>
          <w:tcPr>
            <w:tcW w:w="4535" w:type="dxa"/>
          </w:tcPr>
          <w:p>
            <w:pPr>
              <w:pStyle w:val="0"/>
            </w:pPr>
            <w:r>
              <w:rPr>
                <w:sz w:val="20"/>
              </w:rPr>
              <w:t xml:space="preserve">чеченцы</w:t>
            </w:r>
          </w:p>
        </w:tc>
        <w:tc>
          <w:tcPr>
            <w:tcW w:w="1531" w:type="dxa"/>
          </w:tcPr>
          <w:p>
            <w:pPr>
              <w:pStyle w:val="0"/>
            </w:pPr>
            <w:r>
              <w:rPr>
                <w:sz w:val="20"/>
              </w:rPr>
              <w:t xml:space="preserve">727</w:t>
            </w:r>
          </w:p>
        </w:tc>
        <w:tc>
          <w:tcPr>
            <w:tcW w:w="3005" w:type="dxa"/>
          </w:tcPr>
          <w:p>
            <w:pPr>
              <w:pStyle w:val="0"/>
            </w:pPr>
            <w:r>
              <w:rPr>
                <w:sz w:val="20"/>
              </w:rPr>
              <w:t xml:space="preserve">0,12</w:t>
            </w:r>
          </w:p>
        </w:tc>
      </w:tr>
      <w:tr>
        <w:tc>
          <w:tcPr>
            <w:tcW w:w="4535" w:type="dxa"/>
          </w:tcPr>
          <w:p>
            <w:pPr>
              <w:pStyle w:val="0"/>
            </w:pPr>
            <w:r>
              <w:rPr>
                <w:sz w:val="20"/>
              </w:rPr>
              <w:t xml:space="preserve">немцы</w:t>
            </w:r>
          </w:p>
        </w:tc>
        <w:tc>
          <w:tcPr>
            <w:tcW w:w="1531" w:type="dxa"/>
          </w:tcPr>
          <w:p>
            <w:pPr>
              <w:pStyle w:val="0"/>
            </w:pPr>
            <w:r>
              <w:rPr>
                <w:sz w:val="20"/>
              </w:rPr>
              <w:t xml:space="preserve">664</w:t>
            </w:r>
          </w:p>
        </w:tc>
        <w:tc>
          <w:tcPr>
            <w:tcW w:w="3005" w:type="dxa"/>
          </w:tcPr>
          <w:p>
            <w:pPr>
              <w:pStyle w:val="0"/>
            </w:pPr>
            <w:r>
              <w:rPr>
                <w:sz w:val="20"/>
              </w:rPr>
              <w:t xml:space="preserve">0,11</w:t>
            </w:r>
          </w:p>
        </w:tc>
      </w:tr>
      <w:tr>
        <w:tc>
          <w:tcPr>
            <w:tcW w:w="4535" w:type="dxa"/>
          </w:tcPr>
          <w:p>
            <w:pPr>
              <w:pStyle w:val="0"/>
            </w:pPr>
            <w:r>
              <w:rPr>
                <w:sz w:val="20"/>
              </w:rPr>
              <w:t xml:space="preserve">таджики</w:t>
            </w:r>
          </w:p>
        </w:tc>
        <w:tc>
          <w:tcPr>
            <w:tcW w:w="1531" w:type="dxa"/>
          </w:tcPr>
          <w:p>
            <w:pPr>
              <w:pStyle w:val="0"/>
            </w:pPr>
            <w:r>
              <w:rPr>
                <w:sz w:val="20"/>
              </w:rPr>
              <w:t xml:space="preserve">539</w:t>
            </w:r>
          </w:p>
        </w:tc>
        <w:tc>
          <w:tcPr>
            <w:tcW w:w="3005" w:type="dxa"/>
          </w:tcPr>
          <w:p>
            <w:pPr>
              <w:pStyle w:val="0"/>
            </w:pPr>
            <w:r>
              <w:rPr>
                <w:sz w:val="20"/>
              </w:rPr>
              <w:t xml:space="preserve">0,1</w:t>
            </w:r>
          </w:p>
        </w:tc>
      </w:tr>
      <w:tr>
        <w:tc>
          <w:tcPr>
            <w:tcW w:w="4535" w:type="dxa"/>
          </w:tcPr>
          <w:p>
            <w:pPr>
              <w:pStyle w:val="0"/>
            </w:pPr>
            <w:r>
              <w:rPr>
                <w:sz w:val="20"/>
              </w:rPr>
              <w:t xml:space="preserve">другие национальности (не перечисленные выше)</w:t>
            </w:r>
          </w:p>
        </w:tc>
        <w:tc>
          <w:tcPr>
            <w:tcW w:w="1531" w:type="dxa"/>
          </w:tcPr>
          <w:p>
            <w:pPr>
              <w:pStyle w:val="0"/>
            </w:pPr>
            <w:r>
              <w:rPr>
                <w:sz w:val="20"/>
              </w:rPr>
              <w:t xml:space="preserve">6267</w:t>
            </w:r>
          </w:p>
        </w:tc>
        <w:tc>
          <w:tcPr>
            <w:tcW w:w="3005" w:type="dxa"/>
          </w:tcPr>
          <w:p>
            <w:pPr>
              <w:pStyle w:val="0"/>
            </w:pPr>
            <w:r>
              <w:rPr>
                <w:sz w:val="20"/>
              </w:rPr>
              <w:t xml:space="preserve">1,07</w:t>
            </w:r>
          </w:p>
        </w:tc>
      </w:tr>
      <w:tr>
        <w:tc>
          <w:tcPr>
            <w:tcW w:w="4535" w:type="dxa"/>
          </w:tcPr>
          <w:p>
            <w:pPr>
              <w:pStyle w:val="0"/>
            </w:pPr>
            <w:r>
              <w:rPr>
                <w:sz w:val="20"/>
              </w:rPr>
              <w:t xml:space="preserve">Лица, не указавшие национальную принадлежность, включая лиц, сведения по которым получены из административных источников</w:t>
            </w:r>
          </w:p>
        </w:tc>
        <w:tc>
          <w:tcPr>
            <w:tcW w:w="1531" w:type="dxa"/>
          </w:tcPr>
          <w:p>
            <w:pPr>
              <w:pStyle w:val="0"/>
            </w:pPr>
            <w:r>
              <w:rPr>
                <w:sz w:val="20"/>
              </w:rPr>
              <w:t xml:space="preserve">44716</w:t>
            </w:r>
          </w:p>
        </w:tc>
        <w:tc>
          <w:tcPr>
            <w:tcW w:w="3005" w:type="dxa"/>
          </w:tcPr>
          <w:p>
            <w:pPr>
              <w:pStyle w:val="0"/>
              <w:jc w:val="center"/>
            </w:pPr>
            <w:r>
              <w:rPr>
                <w:sz w:val="20"/>
              </w:rPr>
              <w:t xml:space="preserve">-</w:t>
            </w:r>
          </w:p>
        </w:tc>
      </w:tr>
    </w:tbl>
    <w:p>
      <w:pPr>
        <w:pStyle w:val="0"/>
        <w:jc w:val="both"/>
      </w:pPr>
      <w:r>
        <w:rPr>
          <w:sz w:val="20"/>
        </w:rPr>
      </w:r>
    </w:p>
    <w:p>
      <w:pPr>
        <w:pStyle w:val="0"/>
        <w:ind w:firstLine="540"/>
        <w:jc w:val="both"/>
      </w:pPr>
      <w:r>
        <w:rPr>
          <w:sz w:val="20"/>
        </w:rPr>
        <w:t xml:space="preserve">Ключевой проблемой в сфере состояния межэтнических отношений в современной России является сложное социокультурное самочувствие русского народа, неудовлетворенность его этнокультурных потребностей. Российская Федерация является одним из крупнейших государств мира с полиэтническим составом населения, обладая при этом этнической (русской) и религиозной (православной) доминантами. Своеобразие этнодемографической ситуации Новгородской области с явным преобладанием русского населения диктует необходимость принятия и реализации действенных мер по сохранению и развитию исконно русской культуры, основанной на древних традициях Новгородской земли. Эта цель не направлена на нивелирование этнокультурного многообразия в Российской Федерации и, наоборот, будет способствовать более глубокому изучению и пониманию основ Российского государства как многонационального образования, недопущению проявлений шовинизма и национализма.</w:t>
      </w:r>
    </w:p>
    <w:p>
      <w:pPr>
        <w:pStyle w:val="0"/>
        <w:spacing w:before="200" w:line-rule="auto"/>
        <w:ind w:firstLine="540"/>
        <w:jc w:val="both"/>
      </w:pPr>
      <w:r>
        <w:rPr>
          <w:sz w:val="20"/>
        </w:rPr>
        <w:t xml:space="preserve">Значимую роль в укреплении взаимопонимания между представителями различных народов, проживающих в регионе, играют национально-культурные общественные объединения.</w:t>
      </w:r>
    </w:p>
    <w:p>
      <w:pPr>
        <w:pStyle w:val="0"/>
        <w:spacing w:before="200" w:line-rule="auto"/>
        <w:ind w:firstLine="540"/>
        <w:jc w:val="both"/>
      </w:pPr>
      <w:r>
        <w:rPr>
          <w:sz w:val="20"/>
        </w:rPr>
        <w:t xml:space="preserve">По данным Управления Министерства юстиции Российской Федерации по Новгородской области, в настоящее время в Новгородской области зарегистрировано 12 национальных общественных объединений граждан:</w:t>
      </w:r>
    </w:p>
    <w:p>
      <w:pPr>
        <w:pStyle w:val="0"/>
        <w:spacing w:before="200" w:line-rule="auto"/>
        <w:ind w:firstLine="540"/>
        <w:jc w:val="both"/>
      </w:pPr>
      <w:r>
        <w:rPr>
          <w:sz w:val="20"/>
        </w:rPr>
        <w:t xml:space="preserve">Новгородская областная общественная организация "Азербайджанский культурный центр "Бакинец" имени Тохида Салманова";</w:t>
      </w:r>
    </w:p>
    <w:p>
      <w:pPr>
        <w:pStyle w:val="0"/>
        <w:spacing w:before="200" w:line-rule="auto"/>
        <w:ind w:firstLine="540"/>
        <w:jc w:val="both"/>
      </w:pPr>
      <w:r>
        <w:rPr>
          <w:sz w:val="20"/>
        </w:rPr>
        <w:t xml:space="preserve">Общественная организация "Чечено-Ингушский культурный центр в Великом Новгороде и Новгородской области "ВАЙНАХ";</w:t>
      </w:r>
    </w:p>
    <w:p>
      <w:pPr>
        <w:pStyle w:val="0"/>
        <w:spacing w:before="200" w:line-rule="auto"/>
        <w:ind w:firstLine="540"/>
        <w:jc w:val="both"/>
      </w:pPr>
      <w:r>
        <w:rPr>
          <w:sz w:val="20"/>
        </w:rPr>
        <w:t xml:space="preserve">Новгородская региональная общественная организация народов Дагестана "ВАТАН";</w:t>
      </w:r>
    </w:p>
    <w:p>
      <w:pPr>
        <w:pStyle w:val="0"/>
        <w:spacing w:before="200" w:line-rule="auto"/>
        <w:ind w:firstLine="540"/>
        <w:jc w:val="both"/>
      </w:pPr>
      <w:r>
        <w:rPr>
          <w:sz w:val="20"/>
        </w:rPr>
        <w:t xml:space="preserve">Местная общественная организация "Армянская национально-культурная автономия Великого Новгорода";</w:t>
      </w:r>
    </w:p>
    <w:p>
      <w:pPr>
        <w:pStyle w:val="0"/>
        <w:spacing w:before="200" w:line-rule="auto"/>
        <w:ind w:firstLine="540"/>
        <w:jc w:val="both"/>
      </w:pPr>
      <w:r>
        <w:rPr>
          <w:sz w:val="20"/>
        </w:rPr>
        <w:t xml:space="preserve">Фонд "Еврейская община Великого Новгорода - центр развития культурного и духовного наследия";</w:t>
      </w:r>
    </w:p>
    <w:p>
      <w:pPr>
        <w:pStyle w:val="0"/>
        <w:spacing w:before="200" w:line-rule="auto"/>
        <w:ind w:firstLine="540"/>
        <w:jc w:val="both"/>
      </w:pPr>
      <w:r>
        <w:rPr>
          <w:sz w:val="20"/>
        </w:rPr>
        <w:t xml:space="preserve">Новгородская областная общественная организация "Новгородское общество еврейской культуры";</w:t>
      </w:r>
    </w:p>
    <w:p>
      <w:pPr>
        <w:pStyle w:val="0"/>
        <w:spacing w:before="200" w:line-rule="auto"/>
        <w:ind w:firstLine="540"/>
        <w:jc w:val="both"/>
      </w:pPr>
      <w:r>
        <w:rPr>
          <w:sz w:val="20"/>
        </w:rPr>
        <w:t xml:space="preserve">Местная общественная организация Корейская национально-культурная автономия Великого Новгорода;</w:t>
      </w:r>
    </w:p>
    <w:p>
      <w:pPr>
        <w:pStyle w:val="0"/>
        <w:spacing w:before="200" w:line-rule="auto"/>
        <w:ind w:firstLine="540"/>
        <w:jc w:val="both"/>
      </w:pPr>
      <w:r>
        <w:rPr>
          <w:sz w:val="20"/>
        </w:rPr>
        <w:t xml:space="preserve">Новгородская областная общественная организация "Культурно-просветительское общество "Полония";</w:t>
      </w:r>
    </w:p>
    <w:p>
      <w:pPr>
        <w:pStyle w:val="0"/>
        <w:spacing w:before="200" w:line-rule="auto"/>
        <w:ind w:firstLine="540"/>
        <w:jc w:val="both"/>
      </w:pPr>
      <w:r>
        <w:rPr>
          <w:sz w:val="20"/>
        </w:rPr>
        <w:t xml:space="preserve">Новгородская региональная общественная организация "Чечено-Ингушский культурный центр "Возрождение";</w:t>
      </w:r>
    </w:p>
    <w:p>
      <w:pPr>
        <w:pStyle w:val="0"/>
        <w:spacing w:before="200" w:line-rule="auto"/>
        <w:ind w:firstLine="540"/>
        <w:jc w:val="both"/>
      </w:pPr>
      <w:r>
        <w:rPr>
          <w:sz w:val="20"/>
        </w:rPr>
        <w:t xml:space="preserve">Новгородская региональная общественная организация землячества вьетнамцев "ВьетРус";</w:t>
      </w:r>
    </w:p>
    <w:p>
      <w:pPr>
        <w:pStyle w:val="0"/>
        <w:spacing w:before="200" w:line-rule="auto"/>
        <w:ind w:firstLine="540"/>
        <w:jc w:val="both"/>
      </w:pPr>
      <w:r>
        <w:rPr>
          <w:sz w:val="20"/>
        </w:rPr>
        <w:t xml:space="preserve">Новгородская областная общественная организация народов Таджикистана "ШУРО";</w:t>
      </w:r>
    </w:p>
    <w:p>
      <w:pPr>
        <w:pStyle w:val="0"/>
        <w:spacing w:before="200" w:line-rule="auto"/>
        <w:ind w:firstLine="540"/>
        <w:jc w:val="both"/>
      </w:pPr>
      <w:r>
        <w:rPr>
          <w:sz w:val="20"/>
        </w:rPr>
        <w:t xml:space="preserve">автономная некоммерческая организация центр Украинской культуры "СВИТАНОК" (РАССВЕТ).</w:t>
      </w:r>
    </w:p>
    <w:p>
      <w:pPr>
        <w:pStyle w:val="0"/>
        <w:jc w:val="both"/>
      </w:pPr>
      <w:r>
        <w:rPr>
          <w:sz w:val="20"/>
        </w:rPr>
        <w:t xml:space="preserve">(в ред. </w:t>
      </w:r>
      <w:hyperlink w:history="0" r:id="rId32"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p>
      <w:pPr>
        <w:pStyle w:val="0"/>
        <w:spacing w:before="200" w:line-rule="auto"/>
        <w:ind w:firstLine="540"/>
        <w:jc w:val="both"/>
      </w:pPr>
      <w:r>
        <w:rPr>
          <w:sz w:val="20"/>
        </w:rPr>
        <w:t xml:space="preserve">Комитет ведет активное взаимодействие с национальными объединениями, оказывая всестороннее содействие в их общественной социально значимой и культурно-просветительской деятельности по гармонизации межнациональных отношений, популяризации и развитию культур народов, проживающих на территории Новгородской области.</w:t>
      </w:r>
    </w:p>
    <w:p>
      <w:pPr>
        <w:pStyle w:val="0"/>
        <w:jc w:val="both"/>
      </w:pPr>
      <w:r>
        <w:rPr>
          <w:sz w:val="20"/>
        </w:rPr>
      </w:r>
    </w:p>
    <w:p>
      <w:pPr>
        <w:pStyle w:val="2"/>
        <w:outlineLvl w:val="2"/>
        <w:jc w:val="center"/>
      </w:pPr>
      <w:r>
        <w:rPr>
          <w:sz w:val="20"/>
        </w:rPr>
        <w:t xml:space="preserve">1.3. Социологические исследования в сфере</w:t>
      </w:r>
    </w:p>
    <w:p>
      <w:pPr>
        <w:pStyle w:val="2"/>
        <w:jc w:val="center"/>
      </w:pPr>
      <w:r>
        <w:rPr>
          <w:sz w:val="20"/>
        </w:rPr>
        <w:t xml:space="preserve">межнациональных отношений</w:t>
      </w:r>
    </w:p>
    <w:p>
      <w:pPr>
        <w:pStyle w:val="0"/>
        <w:jc w:val="both"/>
      </w:pPr>
      <w:r>
        <w:rPr>
          <w:sz w:val="20"/>
        </w:rPr>
      </w:r>
    </w:p>
    <w:p>
      <w:pPr>
        <w:pStyle w:val="0"/>
        <w:ind w:firstLine="540"/>
        <w:jc w:val="both"/>
      </w:pPr>
      <w:r>
        <w:rPr>
          <w:sz w:val="20"/>
        </w:rPr>
        <w:t xml:space="preserve">Новгородская область является регионом со стабильной обстановкой в сфере межнациональных отношений, открытых конфликтных проявлений не зафиксировано.</w:t>
      </w:r>
    </w:p>
    <w:p>
      <w:pPr>
        <w:pStyle w:val="0"/>
        <w:spacing w:before="200" w:line-rule="auto"/>
        <w:ind w:firstLine="540"/>
        <w:jc w:val="both"/>
      </w:pPr>
      <w:r>
        <w:rPr>
          <w:sz w:val="20"/>
        </w:rPr>
        <w:t xml:space="preserve">В целях осуществления мероприятий, направленных на профилактику экстремизма, национализма и этносепаратизма, распространения антироссийских настроений, поддержание и укрепление межнационального мира и согласия, в области создана система мониторинга общественно-политической ситуации в сфере межнациональных отношений, в рамках которой проводятся ежегодные социологические опросы.</w:t>
      </w:r>
    </w:p>
    <w:p>
      <w:pPr>
        <w:pStyle w:val="0"/>
        <w:spacing w:before="200" w:line-rule="auto"/>
        <w:ind w:firstLine="540"/>
        <w:jc w:val="both"/>
      </w:pPr>
      <w:r>
        <w:rPr>
          <w:sz w:val="20"/>
        </w:rPr>
        <w:t xml:space="preserve">В октябре - декабре 2019 года проведены ежегодные социологические опросы "Мониторинг и прогнозирование общественно-политической ситуации в сфере межнациональных и межконфессиональных отношений" (далее опрос) и "Оценка населением результатов деятельности органов местного самоуправления городского округа и муниципальных районов Новгородской области за 2019 год" в рамках выполнения государственного задания государственным областным бюджетным учреждением "Общественно-аналитический центр".</w:t>
      </w:r>
    </w:p>
    <w:p>
      <w:pPr>
        <w:pStyle w:val="0"/>
        <w:spacing w:before="200" w:line-rule="auto"/>
        <w:ind w:firstLine="540"/>
        <w:jc w:val="both"/>
      </w:pPr>
      <w:r>
        <w:rPr>
          <w:sz w:val="20"/>
        </w:rPr>
        <w:t xml:space="preserve">Целью опроса по проблемам национальной идентичности и состояния межэтнических отношений являлось определение изменения уровня оценки населением общественно-политической ситуации в сфере межнациональных отношений.</w:t>
      </w:r>
    </w:p>
    <w:p>
      <w:pPr>
        <w:pStyle w:val="0"/>
        <w:spacing w:before="200" w:line-rule="auto"/>
        <w:ind w:firstLine="540"/>
        <w:jc w:val="both"/>
      </w:pPr>
      <w:r>
        <w:rPr>
          <w:sz w:val="20"/>
        </w:rPr>
        <w:t xml:space="preserve">Исторически и географически сложилось так, что Новгородская область, в отличие от других регионов, в меньшей степени была подвержена миграционным процессам.</w:t>
      </w:r>
    </w:p>
    <w:p>
      <w:pPr>
        <w:pStyle w:val="0"/>
        <w:spacing w:before="200" w:line-rule="auto"/>
        <w:ind w:firstLine="540"/>
        <w:jc w:val="both"/>
      </w:pPr>
      <w:r>
        <w:rPr>
          <w:sz w:val="20"/>
        </w:rPr>
        <w:t xml:space="preserve">Исследования, проводимые в Новгородской области за период с 2013 года, демонстрируют, что большинство опрошенного населения области идентифицируют себя в качестве граждан Российской Федерации и на текущий момент это выбор 85,8 % респондентов. Данный показатель за весь исследовательский период является доминирующим.</w:t>
      </w:r>
    </w:p>
    <w:p>
      <w:pPr>
        <w:pStyle w:val="0"/>
        <w:spacing w:before="200" w:line-rule="auto"/>
        <w:ind w:firstLine="540"/>
        <w:jc w:val="both"/>
      </w:pPr>
      <w:r>
        <w:rPr>
          <w:sz w:val="20"/>
        </w:rPr>
        <w:t xml:space="preserve">Также респонденты опроса в большинстве уверены, что Россия - общий дом многих народов. Все народы России должны обладать равными правами, и никто не должен иметь никаких преимуществ (так ответили 60,1 % в 2019 году).</w:t>
      </w:r>
    </w:p>
    <w:p>
      <w:pPr>
        <w:pStyle w:val="0"/>
        <w:spacing w:before="200" w:line-rule="auto"/>
        <w:ind w:firstLine="540"/>
        <w:jc w:val="both"/>
      </w:pPr>
      <w:r>
        <w:rPr>
          <w:sz w:val="20"/>
        </w:rPr>
        <w:t xml:space="preserve">Таким образом, в Новгородской области наблюдается достаточно высокий уровень общероссийской гражданской идентичности.</w:t>
      </w:r>
    </w:p>
    <w:p>
      <w:pPr>
        <w:pStyle w:val="0"/>
        <w:spacing w:before="200" w:line-rule="auto"/>
        <w:ind w:firstLine="540"/>
        <w:jc w:val="both"/>
      </w:pPr>
      <w:r>
        <w:rPr>
          <w:sz w:val="20"/>
        </w:rPr>
        <w:t xml:space="preserve">По данным опроса 2019 года, 76,4 % респондентов не ощущают межнациональную напряженность в районе проживания. Ощущение межнациональной напряженности отметили 19,1 % респондентов, что продемонстрировало увеличение на 14,5 %.</w:t>
      </w:r>
    </w:p>
    <w:p>
      <w:pPr>
        <w:pStyle w:val="0"/>
        <w:spacing w:before="200" w:line-rule="auto"/>
        <w:ind w:firstLine="540"/>
        <w:jc w:val="both"/>
      </w:pPr>
      <w:r>
        <w:rPr>
          <w:sz w:val="20"/>
        </w:rPr>
        <w:t xml:space="preserve">Только 4,0 % респондентов последнего опроса отметили конфликты между людьми разных национальностей в месте проживания, что на 31,3 % ниже максимального значения этого показателя (2015 год - 35,3 %) за весь десятилетний период исследований, при том, что за последний год показатель снизился на 5,7 %.</w:t>
      </w:r>
    </w:p>
    <w:p>
      <w:pPr>
        <w:pStyle w:val="0"/>
        <w:spacing w:before="200" w:line-rule="auto"/>
        <w:ind w:firstLine="540"/>
        <w:jc w:val="both"/>
      </w:pPr>
      <w:r>
        <w:rPr>
          <w:sz w:val="20"/>
        </w:rPr>
        <w:t xml:space="preserve">Чаще респонденты последних опросов говорили об отсутствии межнациональных конфликтов между людьми разных национальностей. Так считают 80,1 % опрошенных в 2019 году и это лучший показатель за весь исследовательский период.</w:t>
      </w:r>
    </w:p>
    <w:p>
      <w:pPr>
        <w:pStyle w:val="0"/>
        <w:spacing w:before="200" w:line-rule="auto"/>
        <w:ind w:firstLine="540"/>
        <w:jc w:val="both"/>
      </w:pPr>
      <w:r>
        <w:rPr>
          <w:sz w:val="20"/>
        </w:rPr>
        <w:t xml:space="preserve">Результаты опроса среди населения Новгородской области выявили высокий уровень толерантности по национальному признаку (уважение, принятие и правильное понимание других национальностей и их культур): 67,4 % участников текущего опроса ко всем национальностям относятся одинаково.</w:t>
      </w:r>
    </w:p>
    <w:p>
      <w:pPr>
        <w:pStyle w:val="0"/>
        <w:spacing w:before="200" w:line-rule="auto"/>
        <w:ind w:firstLine="540"/>
        <w:jc w:val="both"/>
      </w:pPr>
      <w:r>
        <w:rPr>
          <w:sz w:val="20"/>
        </w:rPr>
        <w:t xml:space="preserve">21,7 % респондентов на текущий момент имеют негативные установки к отдельным нациям, в сравнении с предыдущим периодом отмечен рост показателя на 5,2 процентных пункта.</w:t>
      </w:r>
    </w:p>
    <w:p>
      <w:pPr>
        <w:pStyle w:val="0"/>
        <w:spacing w:before="200" w:line-rule="auto"/>
        <w:ind w:firstLine="540"/>
        <w:jc w:val="both"/>
      </w:pPr>
      <w:r>
        <w:rPr>
          <w:sz w:val="20"/>
        </w:rPr>
        <w:t xml:space="preserve">По данным опроса 2019 года, 24,2 % респондентов заявили об ухудшении ситуации, при этом 73,4 % участников текущего опроса за последние годы не наблюдают негативных тенденций в развитии межнациональной ситуации в Новгородской области и это лучший показатель за весь исследовательский период.</w:t>
      </w:r>
    </w:p>
    <w:p>
      <w:pPr>
        <w:pStyle w:val="0"/>
        <w:spacing w:before="200" w:line-rule="auto"/>
        <w:ind w:firstLine="540"/>
        <w:jc w:val="both"/>
      </w:pPr>
      <w:r>
        <w:rPr>
          <w:sz w:val="20"/>
        </w:rPr>
        <w:t xml:space="preserve">В целом ситуация в сфере межнациональных отношений на территории Новгородской области оценивается как стабильная и контролируемая.</w:t>
      </w:r>
    </w:p>
    <w:p>
      <w:pPr>
        <w:pStyle w:val="0"/>
        <w:jc w:val="both"/>
      </w:pPr>
      <w:r>
        <w:rPr>
          <w:sz w:val="20"/>
        </w:rPr>
      </w:r>
    </w:p>
    <w:p>
      <w:pPr>
        <w:pStyle w:val="2"/>
        <w:outlineLvl w:val="2"/>
        <w:jc w:val="center"/>
      </w:pPr>
      <w:r>
        <w:rPr>
          <w:sz w:val="20"/>
        </w:rPr>
        <w:t xml:space="preserve">1.4. Миграционная ситуация в Новгородской области</w:t>
      </w:r>
    </w:p>
    <w:p>
      <w:pPr>
        <w:pStyle w:val="0"/>
        <w:jc w:val="both"/>
      </w:pPr>
      <w:r>
        <w:rPr>
          <w:sz w:val="20"/>
        </w:rPr>
      </w:r>
    </w:p>
    <w:p>
      <w:pPr>
        <w:pStyle w:val="0"/>
        <w:ind w:firstLine="540"/>
        <w:jc w:val="both"/>
      </w:pPr>
      <w:r>
        <w:rPr>
          <w:sz w:val="20"/>
        </w:rPr>
        <w:t xml:space="preserve">Значительное влияние на численный состав населения Новгородской области и его национальную структуру оказывают миграционные процессы.</w:t>
      </w:r>
    </w:p>
    <w:p>
      <w:pPr>
        <w:pStyle w:val="0"/>
        <w:spacing w:before="200" w:line-rule="auto"/>
        <w:ind w:firstLine="540"/>
        <w:jc w:val="both"/>
      </w:pPr>
      <w:r>
        <w:rPr>
          <w:sz w:val="20"/>
        </w:rPr>
        <w:t xml:space="preserve">По состоянию на 1 сентября 2020 года количество фактов постановки на миграционный учет иностранных граждан и лиц без гражданства по сравнению с аналогичным периодом прошлого года (далее АППГ) снизилось, на 26,0 % и составило 14596 (АППГ - 55946), из них по месту пребывания - 13310 (АППГ - 54597), что на 24,3 % меньше.</w:t>
      </w:r>
    </w:p>
    <w:p>
      <w:pPr>
        <w:pStyle w:val="0"/>
        <w:spacing w:before="200" w:line-rule="auto"/>
        <w:ind w:firstLine="540"/>
        <w:jc w:val="both"/>
      </w:pPr>
      <w:r>
        <w:rPr>
          <w:sz w:val="20"/>
        </w:rPr>
        <w:t xml:space="preserve">Наибольшая доля в числе прибывших мигрантов принадлежит гражданам Республики Узбекистан - 5522, Республики Таджикистан - 2865, Украины - 995, Республики Беларусь - 628, Республики Азербайджан - 550, Республики Армения - 701.</w:t>
      </w:r>
    </w:p>
    <w:p>
      <w:pPr>
        <w:pStyle w:val="0"/>
        <w:spacing w:before="200" w:line-rule="auto"/>
        <w:ind w:firstLine="540"/>
        <w:jc w:val="both"/>
      </w:pPr>
      <w:r>
        <w:rPr>
          <w:sz w:val="20"/>
        </w:rPr>
        <w:t xml:space="preserve">Основными целями въезда иностранных граждан на территорию Новгородской области в 2020 году являются осуществление трудовой деятельности и частная цель въезда.</w:t>
      </w:r>
    </w:p>
    <w:p>
      <w:pPr>
        <w:pStyle w:val="0"/>
        <w:spacing w:before="200" w:line-rule="auto"/>
        <w:ind w:firstLine="540"/>
        <w:jc w:val="both"/>
      </w:pPr>
      <w:r>
        <w:rPr>
          <w:sz w:val="20"/>
        </w:rPr>
        <w:t xml:space="preserve">Наибольшее количество иностранных граждан, заявивших при въезде в Российскую Федерацию цель своего визита "частная", составляют граждане Украины - 342, Республики Таджикистан - 300, Республики Беларусь - 272, Республики Узбекистан - 193.</w:t>
      </w:r>
    </w:p>
    <w:p>
      <w:pPr>
        <w:pStyle w:val="0"/>
        <w:spacing w:before="200" w:line-rule="auto"/>
        <w:ind w:firstLine="540"/>
        <w:jc w:val="both"/>
      </w:pPr>
      <w:r>
        <w:rPr>
          <w:sz w:val="20"/>
        </w:rPr>
        <w:t xml:space="preserve">Основной поток трудовых мигрантов образуют граждане Республики Узбекистан - 1035, Республики Таджикистан - 511, Армении - 317, Украины - 136, Республики Беларусь - 149.</w:t>
      </w:r>
    </w:p>
    <w:p>
      <w:pPr>
        <w:pStyle w:val="0"/>
        <w:spacing w:before="200" w:line-rule="auto"/>
        <w:ind w:firstLine="540"/>
        <w:jc w:val="both"/>
      </w:pPr>
      <w:r>
        <w:rPr>
          <w:sz w:val="20"/>
        </w:rPr>
        <w:t xml:space="preserve">С туристическим целями въезда в Новгородскую область прибывали граждане Германии - 38, Нидерландов - 60, Франции - 72.</w:t>
      </w:r>
    </w:p>
    <w:p>
      <w:pPr>
        <w:pStyle w:val="0"/>
        <w:spacing w:before="200" w:line-rule="auto"/>
        <w:ind w:firstLine="540"/>
        <w:jc w:val="both"/>
      </w:pPr>
      <w:r>
        <w:rPr>
          <w:sz w:val="20"/>
        </w:rPr>
        <w:t xml:space="preserve">В 2020 году поток иностранных граждан, прибывающих в Российскую Федерацию с туристической целью, остался неизменным, это связано с мерами по предупреждению распространения новой коронавирусной инфекции.</w:t>
      </w:r>
    </w:p>
    <w:p>
      <w:pPr>
        <w:pStyle w:val="0"/>
        <w:jc w:val="both"/>
      </w:pPr>
      <w:r>
        <w:rPr>
          <w:sz w:val="20"/>
        </w:rPr>
      </w:r>
    </w:p>
    <w:p>
      <w:pPr>
        <w:pStyle w:val="2"/>
        <w:outlineLvl w:val="2"/>
        <w:jc w:val="center"/>
      </w:pPr>
      <w:r>
        <w:rPr>
          <w:sz w:val="20"/>
        </w:rPr>
        <w:t xml:space="preserve">1.5. Обоснование необходимости разработки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Разработка и принятие государственной программы обусловлены необходимостью интеграции усилий органов исполнительной власти Новгородской области, территориальных органов федеральных органов исполнительной власти, органов местного самоуправления Новгородской области и институтов гражданского общества в вопросах гармонизации межнациональных отношений, согласованного противодействия возникновению конфликтов на межнациональной почве, снижения влияния негативных факторов в сфере межнациональных отношений.</w:t>
      </w:r>
    </w:p>
    <w:p>
      <w:pPr>
        <w:pStyle w:val="0"/>
        <w:spacing w:before="200" w:line-rule="auto"/>
        <w:ind w:firstLine="540"/>
        <w:jc w:val="both"/>
      </w:pPr>
      <w:r>
        <w:rPr>
          <w:sz w:val="20"/>
        </w:rPr>
        <w:t xml:space="preserve">Подготовка государственной программы и последующая ее реализация также вызваны необходимостью перехода от ситуативной и бессистемной поддержки отдельных мероприятий к проектно-целевому финансированию проектов и комплексов мероприятий в сфере гармонизации межнациональных отношений.</w:t>
      </w:r>
    </w:p>
    <w:p>
      <w:pPr>
        <w:pStyle w:val="0"/>
        <w:spacing w:before="200" w:line-rule="auto"/>
        <w:ind w:firstLine="540"/>
        <w:jc w:val="both"/>
      </w:pPr>
      <w:r>
        <w:rPr>
          <w:sz w:val="20"/>
        </w:rPr>
        <w:t xml:space="preserve">Государственная программа обеспечит координацию государственной национальной политики на территории Новгородской области, реализацию Стратегии государственной национальной политики Российской Федерации в Новгородской области, поддержку диалога между органами государственной власти и общественными национальными объединениями.</w:t>
      </w:r>
    </w:p>
    <w:p>
      <w:pPr>
        <w:pStyle w:val="0"/>
        <w:spacing w:before="200" w:line-rule="auto"/>
        <w:ind w:firstLine="540"/>
        <w:jc w:val="both"/>
      </w:pPr>
      <w:r>
        <w:rPr>
          <w:sz w:val="20"/>
        </w:rPr>
        <w:t xml:space="preserve">Реализация государственной программы будет способствовать укреплению единства народностей, проживающих на территории Новгородской области, преодолению негативных тенденций в сфере межнациональных отношений и развитию этнокультурного многообразия.</w:t>
      </w:r>
    </w:p>
    <w:p>
      <w:pPr>
        <w:pStyle w:val="0"/>
        <w:jc w:val="both"/>
      </w:pPr>
      <w:r>
        <w:rPr>
          <w:sz w:val="20"/>
        </w:rPr>
      </w:r>
    </w:p>
    <w:p>
      <w:pPr>
        <w:pStyle w:val="2"/>
        <w:outlineLvl w:val="1"/>
        <w:jc w:val="center"/>
      </w:pPr>
      <w:r>
        <w:rPr>
          <w:sz w:val="20"/>
        </w:rPr>
        <w:t xml:space="preserve">II. Перечень и анализ социальных, финансово-экономических</w:t>
      </w:r>
    </w:p>
    <w:p>
      <w:pPr>
        <w:pStyle w:val="2"/>
        <w:jc w:val="center"/>
      </w:pPr>
      <w:r>
        <w:rPr>
          <w:sz w:val="20"/>
        </w:rPr>
        <w:t xml:space="preserve">и прочих рисков реализации государственной программы</w:t>
      </w:r>
    </w:p>
    <w:p>
      <w:pPr>
        <w:pStyle w:val="0"/>
        <w:jc w:val="both"/>
      </w:pPr>
      <w:r>
        <w:rPr>
          <w:sz w:val="20"/>
        </w:rPr>
      </w:r>
    </w:p>
    <w:p>
      <w:pPr>
        <w:pStyle w:val="0"/>
        <w:ind w:firstLine="540"/>
        <w:jc w:val="both"/>
      </w:pPr>
      <w:r>
        <w:rPr>
          <w:sz w:val="20"/>
        </w:rPr>
        <w:t xml:space="preserve">Особенностью этнокультурной сферы является то, что она связана с устойчивыми национальными и религиозными традициями, поэтому основные результаты деятельности в данной сфере выражаются в отложенном по времени социальном эффекте, росте толерантности, изменении ценностных ориентаций и норм поведения людей.</w:t>
      </w:r>
    </w:p>
    <w:p>
      <w:pPr>
        <w:pStyle w:val="0"/>
        <w:spacing w:before="200" w:line-rule="auto"/>
        <w:ind w:firstLine="540"/>
        <w:jc w:val="both"/>
      </w:pPr>
      <w:r>
        <w:rPr>
          <w:sz w:val="20"/>
        </w:rPr>
        <w:t xml:space="preserve">Для оценки достижения поставленной цели в государственной программе будут учитываться финансовые, социально-экономические и организационные риски.</w:t>
      </w:r>
    </w:p>
    <w:p>
      <w:pPr>
        <w:pStyle w:val="0"/>
        <w:spacing w:before="200" w:line-rule="auto"/>
        <w:ind w:firstLine="540"/>
        <w:jc w:val="both"/>
      </w:pPr>
      <w:r>
        <w:rPr>
          <w:sz w:val="20"/>
        </w:rPr>
        <w:t xml:space="preserve">Финансовые риски:</w:t>
      </w:r>
    </w:p>
    <w:p>
      <w:pPr>
        <w:pStyle w:val="0"/>
        <w:spacing w:before="200" w:line-rule="auto"/>
        <w:ind w:firstLine="540"/>
        <w:jc w:val="both"/>
      </w:pPr>
      <w:r>
        <w:rPr>
          <w:sz w:val="20"/>
        </w:rPr>
        <w:t xml:space="preserve">риск сокращения объемов финансирования государственной программы, что приведет к сдержанному развитию сферы, нарушит внутреннюю логику государственной программы и снизит кумулятивный эффект предусмотренных ею мероприятий;</w:t>
      </w:r>
    </w:p>
    <w:p>
      <w:pPr>
        <w:pStyle w:val="0"/>
        <w:spacing w:before="200" w:line-rule="auto"/>
        <w:ind w:firstLine="540"/>
        <w:jc w:val="both"/>
      </w:pPr>
      <w:r>
        <w:rPr>
          <w:sz w:val="20"/>
        </w:rPr>
        <w:t xml:space="preserve">риск нерегулярного поступления финансирования;</w:t>
      </w:r>
    </w:p>
    <w:p>
      <w:pPr>
        <w:pStyle w:val="0"/>
        <w:spacing w:before="200" w:line-rule="auto"/>
        <w:ind w:firstLine="540"/>
        <w:jc w:val="both"/>
      </w:pPr>
      <w:r>
        <w:rPr>
          <w:sz w:val="20"/>
        </w:rPr>
        <w:t xml:space="preserve">риск нецелевого расходования средств исполнителями мероприятий государственной программы.</w:t>
      </w:r>
    </w:p>
    <w:p>
      <w:pPr>
        <w:pStyle w:val="0"/>
        <w:spacing w:before="200" w:line-rule="auto"/>
        <w:ind w:firstLine="540"/>
        <w:jc w:val="both"/>
      </w:pPr>
      <w:r>
        <w:rPr>
          <w:sz w:val="20"/>
        </w:rPr>
        <w:t xml:space="preserve">Организационные риски:</w:t>
      </w:r>
    </w:p>
    <w:p>
      <w:pPr>
        <w:pStyle w:val="0"/>
        <w:spacing w:before="200" w:line-rule="auto"/>
        <w:ind w:firstLine="540"/>
        <w:jc w:val="both"/>
      </w:pPr>
      <w:r>
        <w:rPr>
          <w:sz w:val="20"/>
        </w:rPr>
        <w:t xml:space="preserve">риск несогласованности действий органов исполнительной власти Новгородской области и организаций, вовлеченных в процесс реализации мероприятий государственной программы;</w:t>
      </w:r>
    </w:p>
    <w:p>
      <w:pPr>
        <w:pStyle w:val="0"/>
        <w:spacing w:before="200" w:line-rule="auto"/>
        <w:ind w:firstLine="540"/>
        <w:jc w:val="both"/>
      </w:pPr>
      <w:r>
        <w:rPr>
          <w:sz w:val="20"/>
        </w:rPr>
        <w:t xml:space="preserve">отсутствие участия в реализации мероприятий государственной программы некоммерческих организаций Новгородской области;</w:t>
      </w:r>
    </w:p>
    <w:p>
      <w:pPr>
        <w:pStyle w:val="0"/>
        <w:spacing w:before="200" w:line-rule="auto"/>
        <w:ind w:firstLine="540"/>
        <w:jc w:val="both"/>
      </w:pPr>
      <w:r>
        <w:rPr>
          <w:sz w:val="20"/>
        </w:rPr>
        <w:t xml:space="preserve">дефицит квалифицированных управленческих кадров.</w:t>
      </w:r>
    </w:p>
    <w:p>
      <w:pPr>
        <w:pStyle w:val="0"/>
        <w:spacing w:before="200" w:line-rule="auto"/>
        <w:ind w:firstLine="540"/>
        <w:jc w:val="both"/>
      </w:pPr>
      <w:r>
        <w:rPr>
          <w:sz w:val="20"/>
        </w:rPr>
        <w:t xml:space="preserve">Социально-экономические риски:</w:t>
      </w:r>
    </w:p>
    <w:p>
      <w:pPr>
        <w:pStyle w:val="0"/>
        <w:spacing w:before="200" w:line-rule="auto"/>
        <w:ind w:firstLine="540"/>
        <w:jc w:val="both"/>
      </w:pPr>
      <w:r>
        <w:rPr>
          <w:sz w:val="20"/>
        </w:rPr>
        <w:t xml:space="preserve">замедление экономического роста в стране в целом и Новгородской области в частности;</w:t>
      </w:r>
    </w:p>
    <w:p>
      <w:pPr>
        <w:pStyle w:val="0"/>
        <w:spacing w:before="200" w:line-rule="auto"/>
        <w:ind w:firstLine="540"/>
        <w:jc w:val="both"/>
      </w:pPr>
      <w:r>
        <w:rPr>
          <w:sz w:val="20"/>
        </w:rPr>
        <w:t xml:space="preserve">риск роста инфляции, существенно выходящей за пределы прогнозных оценок.</w:t>
      </w:r>
    </w:p>
    <w:p>
      <w:pPr>
        <w:pStyle w:val="0"/>
        <w:spacing w:before="200" w:line-rule="auto"/>
        <w:ind w:firstLine="540"/>
        <w:jc w:val="both"/>
      </w:pPr>
      <w:r>
        <w:rPr>
          <w:sz w:val="20"/>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государственной программы для обеспечения наиболее эффективного использования выделенных ресурсов.</w:t>
      </w:r>
    </w:p>
    <w:p>
      <w:pPr>
        <w:pStyle w:val="0"/>
        <w:jc w:val="both"/>
      </w:pPr>
      <w:r>
        <w:rPr>
          <w:sz w:val="20"/>
        </w:rPr>
      </w:r>
    </w:p>
    <w:p>
      <w:pPr>
        <w:pStyle w:val="2"/>
        <w:outlineLvl w:val="1"/>
        <w:jc w:val="center"/>
      </w:pPr>
      <w:r>
        <w:rPr>
          <w:sz w:val="20"/>
        </w:rPr>
        <w:t xml:space="preserve">III. Механизм управления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контроль за реализацией государственной программы осуществляет заместитель Губернатора Новгородской области, координирующий деятельность комитета.</w:t>
      </w:r>
    </w:p>
    <w:p>
      <w:pPr>
        <w:pStyle w:val="0"/>
        <w:spacing w:before="200" w:line-rule="auto"/>
        <w:ind w:firstLine="540"/>
        <w:jc w:val="both"/>
      </w:pPr>
      <w:r>
        <w:rPr>
          <w:sz w:val="20"/>
        </w:rPr>
        <w:t xml:space="preserve">Управление и контроль реализации государственной программы осуществляется на основе плана-графика государственной программы, утвержденного приказом комитета.</w:t>
      </w:r>
    </w:p>
    <w:p>
      <w:pPr>
        <w:pStyle w:val="0"/>
        <w:spacing w:before="200" w:line-rule="auto"/>
        <w:ind w:firstLine="540"/>
        <w:jc w:val="both"/>
      </w:pPr>
      <w:r>
        <w:rPr>
          <w:sz w:val="20"/>
        </w:rPr>
        <w:t xml:space="preserve">Комитет осуществляет:</w:t>
      </w:r>
    </w:p>
    <w:p>
      <w:pPr>
        <w:pStyle w:val="0"/>
        <w:spacing w:before="200" w:line-rule="auto"/>
        <w:ind w:firstLine="540"/>
        <w:jc w:val="both"/>
      </w:pPr>
      <w:r>
        <w:rPr>
          <w:sz w:val="20"/>
        </w:rPr>
        <w:t xml:space="preserve">непосредственный контроль за ходом реализации мероприятий государственной программы соисполнителями государственной программы;</w:t>
      </w:r>
    </w:p>
    <w:p>
      <w:pPr>
        <w:pStyle w:val="0"/>
        <w:spacing w:before="200" w:line-rule="auto"/>
        <w:ind w:firstLine="540"/>
        <w:jc w:val="both"/>
      </w:pPr>
      <w:r>
        <w:rPr>
          <w:sz w:val="20"/>
        </w:rPr>
        <w:t xml:space="preserve">координацию выполнения мероприятий государственной программы;</w:t>
      </w:r>
    </w:p>
    <w:p>
      <w:pPr>
        <w:pStyle w:val="0"/>
        <w:spacing w:before="200" w:line-rule="auto"/>
        <w:ind w:firstLine="540"/>
        <w:jc w:val="both"/>
      </w:pPr>
      <w:r>
        <w:rPr>
          <w:sz w:val="20"/>
        </w:rPr>
        <w:t xml:space="preserve">обеспечение эффективности реализации государственной программы, целевого использования средств;</w:t>
      </w:r>
    </w:p>
    <w:p>
      <w:pPr>
        <w:pStyle w:val="0"/>
        <w:spacing w:before="200" w:line-rule="auto"/>
        <w:ind w:firstLine="540"/>
        <w:jc w:val="both"/>
      </w:pPr>
      <w:r>
        <w:rPr>
          <w:sz w:val="20"/>
        </w:rPr>
        <w:t xml:space="preserve">организацию внедрения информационных технологий в целях управления реализацией государственной программы;</w:t>
      </w:r>
    </w:p>
    <w:p>
      <w:pPr>
        <w:pStyle w:val="0"/>
        <w:spacing w:before="200" w:line-rule="auto"/>
        <w:ind w:firstLine="540"/>
        <w:jc w:val="both"/>
      </w:pPr>
      <w:r>
        <w:rPr>
          <w:sz w:val="20"/>
        </w:rPr>
        <w:t xml:space="preserve">подготовку при необходимости предложений по уточнению мероприятий государственной программы, объемов финансирования, механизма реализации государственной программы, соисполнителей государственной программы, целевых показателей государственной программы;</w:t>
      </w:r>
    </w:p>
    <w:p>
      <w:pPr>
        <w:pStyle w:val="0"/>
        <w:spacing w:before="200" w:line-rule="auto"/>
        <w:ind w:firstLine="540"/>
        <w:jc w:val="both"/>
      </w:pPr>
      <w:r>
        <w:rPr>
          <w:sz w:val="20"/>
        </w:rPr>
        <w:t xml:space="preserve">составление отчетов о ходе реализации государственной программы и информации о выполнении плана-графика государственной программы в соответствии с </w:t>
      </w:r>
      <w:hyperlink w:history="0" r:id="rId33" w:tooltip="Постановление Правительства Новгородской области от 26.07.2013 N 97 (ред. от 06.12.2022) &quot;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quot; {КонсультантПлюс}">
        <w:r>
          <w:rPr>
            <w:sz w:val="20"/>
            <w:color w:val="0000ff"/>
          </w:rPr>
          <w:t xml:space="preserve">постановлением</w:t>
        </w:r>
      </w:hyperlink>
      <w:r>
        <w:rPr>
          <w:sz w:val="20"/>
        </w:rP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pPr>
        <w:pStyle w:val="0"/>
        <w:jc w:val="both"/>
      </w:pPr>
      <w:r>
        <w:rPr>
          <w:sz w:val="20"/>
        </w:rPr>
      </w:r>
    </w:p>
    <w:p>
      <w:pPr>
        <w:pStyle w:val="2"/>
        <w:outlineLvl w:val="1"/>
        <w:jc w:val="center"/>
      </w:pPr>
      <w:r>
        <w:rPr>
          <w:sz w:val="20"/>
        </w:rPr>
        <w:t xml:space="preserve">IV. Перечень целевых показателей государственной программы</w:t>
      </w:r>
    </w:p>
    <w:p>
      <w:pPr>
        <w:pStyle w:val="2"/>
        <w:jc w:val="center"/>
      </w:pPr>
      <w:r>
        <w:rPr>
          <w:sz w:val="20"/>
        </w:rPr>
        <w:t xml:space="preserve">Новгородской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794"/>
        <w:gridCol w:w="1304"/>
        <w:gridCol w:w="623"/>
        <w:gridCol w:w="623"/>
        <w:gridCol w:w="623"/>
        <w:gridCol w:w="623"/>
        <w:gridCol w:w="623"/>
      </w:tblGrid>
      <w:tr>
        <w:tc>
          <w:tcPr>
            <w:tcW w:w="510" w:type="dxa"/>
            <w:vAlign w:val="center"/>
            <w:vMerge w:val="restart"/>
          </w:tcPr>
          <w:p>
            <w:pPr>
              <w:pStyle w:val="0"/>
              <w:jc w:val="center"/>
            </w:pPr>
            <w:r>
              <w:rPr>
                <w:sz w:val="20"/>
              </w:rPr>
              <w:t xml:space="preserve">N п/п</w:t>
            </w:r>
          </w:p>
        </w:tc>
        <w:tc>
          <w:tcPr>
            <w:tcW w:w="3345" w:type="dxa"/>
            <w:vAlign w:val="center"/>
            <w:vMerge w:val="restart"/>
          </w:tcPr>
          <w:p>
            <w:pPr>
              <w:pStyle w:val="0"/>
              <w:jc w:val="center"/>
            </w:pPr>
            <w:r>
              <w:rPr>
                <w:sz w:val="20"/>
              </w:rPr>
              <w:t xml:space="preserve">Наименование целевого показателя</w:t>
            </w:r>
          </w:p>
        </w:tc>
        <w:tc>
          <w:tcPr>
            <w:tcW w:w="794" w:type="dxa"/>
            <w:vAlign w:val="center"/>
            <w:vMerge w:val="restart"/>
          </w:tcPr>
          <w:p>
            <w:pPr>
              <w:pStyle w:val="0"/>
              <w:jc w:val="center"/>
            </w:pPr>
            <w:r>
              <w:rPr>
                <w:sz w:val="20"/>
              </w:rPr>
              <w:t xml:space="preserve">Единица измерения</w:t>
            </w:r>
          </w:p>
        </w:tc>
        <w:tc>
          <w:tcPr>
            <w:tcW w:w="1304" w:type="dxa"/>
            <w:vAlign w:val="center"/>
            <w:vMerge w:val="restart"/>
          </w:tcPr>
          <w:p>
            <w:pPr>
              <w:pStyle w:val="0"/>
              <w:jc w:val="center"/>
            </w:pPr>
            <w:r>
              <w:rPr>
                <w:sz w:val="20"/>
              </w:rPr>
              <w:t xml:space="preserve">Базовое значение целевого показателя (2020 год)</w:t>
            </w:r>
          </w:p>
        </w:tc>
        <w:tc>
          <w:tcPr>
            <w:gridSpan w:val="5"/>
            <w:tcW w:w="3115" w:type="dxa"/>
            <w:vAlign w:val="center"/>
          </w:tcPr>
          <w:p>
            <w:pPr>
              <w:pStyle w:val="0"/>
              <w:jc w:val="center"/>
            </w:pPr>
            <w:r>
              <w:rPr>
                <w:sz w:val="20"/>
              </w:rPr>
              <w:t xml:space="preserve">Значение целевого показателя по годам</w:t>
            </w:r>
          </w:p>
        </w:tc>
      </w:tr>
      <w:tr>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2021</w:t>
            </w:r>
          </w:p>
        </w:tc>
        <w:tc>
          <w:tcPr>
            <w:tcW w:w="623" w:type="dxa"/>
            <w:vAlign w:val="center"/>
          </w:tcPr>
          <w:p>
            <w:pPr>
              <w:pStyle w:val="0"/>
              <w:jc w:val="center"/>
            </w:pPr>
            <w:r>
              <w:rPr>
                <w:sz w:val="20"/>
              </w:rPr>
              <w:t xml:space="preserve">2022</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r>
      <w:tr>
        <w:tc>
          <w:tcPr>
            <w:tcW w:w="510" w:type="dxa"/>
          </w:tcPr>
          <w:p>
            <w:pPr>
              <w:pStyle w:val="0"/>
              <w:jc w:val="center"/>
            </w:pPr>
            <w:r>
              <w:rPr>
                <w:sz w:val="20"/>
              </w:rPr>
              <w:t xml:space="preserve">1</w:t>
            </w:r>
          </w:p>
        </w:tc>
        <w:tc>
          <w:tcPr>
            <w:tcW w:w="3345" w:type="dxa"/>
          </w:tcPr>
          <w:p>
            <w:pPr>
              <w:pStyle w:val="0"/>
              <w:jc w:val="center"/>
            </w:pPr>
            <w:r>
              <w:rPr>
                <w:sz w:val="20"/>
              </w:rPr>
              <w:t xml:space="preserve">2</w:t>
            </w:r>
          </w:p>
        </w:tc>
        <w:tc>
          <w:tcPr>
            <w:tcW w:w="794" w:type="dxa"/>
          </w:tcPr>
          <w:p>
            <w:pPr>
              <w:pStyle w:val="0"/>
              <w:jc w:val="center"/>
            </w:pPr>
            <w:r>
              <w:rPr>
                <w:sz w:val="20"/>
              </w:rPr>
              <w:t xml:space="preserve">3</w:t>
            </w:r>
          </w:p>
        </w:tc>
        <w:tc>
          <w:tcPr>
            <w:tcW w:w="1304" w:type="dxa"/>
          </w:tcPr>
          <w:p>
            <w:pPr>
              <w:pStyle w:val="0"/>
              <w:jc w:val="center"/>
            </w:pPr>
            <w:r>
              <w:rPr>
                <w:sz w:val="20"/>
              </w:rPr>
              <w:t xml:space="preserve">4</w:t>
            </w:r>
          </w:p>
        </w:tc>
        <w:tc>
          <w:tcPr>
            <w:tcW w:w="623" w:type="dxa"/>
          </w:tcPr>
          <w:p>
            <w:pPr>
              <w:pStyle w:val="0"/>
              <w:jc w:val="center"/>
            </w:pPr>
            <w:r>
              <w:rPr>
                <w:sz w:val="20"/>
              </w:rPr>
              <w:t xml:space="preserve">5</w:t>
            </w:r>
          </w:p>
        </w:tc>
        <w:tc>
          <w:tcPr>
            <w:tcW w:w="623" w:type="dxa"/>
          </w:tcPr>
          <w:p>
            <w:pPr>
              <w:pStyle w:val="0"/>
              <w:jc w:val="center"/>
            </w:pPr>
            <w:r>
              <w:rPr>
                <w:sz w:val="20"/>
              </w:rPr>
              <w:t xml:space="preserve">6</w:t>
            </w:r>
          </w:p>
        </w:tc>
        <w:tc>
          <w:tcPr>
            <w:tcW w:w="623" w:type="dxa"/>
          </w:tcPr>
          <w:p>
            <w:pPr>
              <w:pStyle w:val="0"/>
              <w:jc w:val="center"/>
            </w:pPr>
            <w:r>
              <w:rPr>
                <w:sz w:val="20"/>
              </w:rPr>
              <w:t xml:space="preserve">7</w:t>
            </w:r>
          </w:p>
        </w:tc>
        <w:tc>
          <w:tcPr>
            <w:tcW w:w="623" w:type="dxa"/>
          </w:tcPr>
          <w:p>
            <w:pPr>
              <w:pStyle w:val="0"/>
              <w:jc w:val="center"/>
            </w:pPr>
            <w:r>
              <w:rPr>
                <w:sz w:val="20"/>
              </w:rPr>
              <w:t xml:space="preserve">8</w:t>
            </w:r>
          </w:p>
        </w:tc>
        <w:tc>
          <w:tcPr>
            <w:tcW w:w="623" w:type="dxa"/>
          </w:tcPr>
          <w:p>
            <w:pPr>
              <w:pStyle w:val="0"/>
              <w:jc w:val="center"/>
            </w:pPr>
            <w:r>
              <w:rPr>
                <w:sz w:val="20"/>
              </w:rPr>
              <w:t xml:space="preserve">9</w:t>
            </w:r>
          </w:p>
        </w:tc>
      </w:tr>
      <w:tr>
        <w:tc>
          <w:tcPr>
            <w:tcW w:w="510" w:type="dxa"/>
          </w:tcPr>
          <w:p>
            <w:pPr>
              <w:pStyle w:val="0"/>
              <w:jc w:val="center"/>
            </w:pPr>
            <w:r>
              <w:rPr>
                <w:sz w:val="20"/>
              </w:rPr>
              <w:t xml:space="preserve">1.</w:t>
            </w:r>
          </w:p>
        </w:tc>
        <w:tc>
          <w:tcPr>
            <w:tcW w:w="3345" w:type="dxa"/>
          </w:tcPr>
          <w:p>
            <w:pPr>
              <w:pStyle w:val="0"/>
            </w:pPr>
            <w:r>
              <w:rPr>
                <w:sz w:val="20"/>
              </w:rPr>
              <w:t xml:space="preserve">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народностей на территории Новгородской области, размещенных в средствах массовой информации Новгородской области</w:t>
            </w:r>
          </w:p>
        </w:tc>
        <w:tc>
          <w:tcPr>
            <w:tcW w:w="794" w:type="dxa"/>
          </w:tcPr>
          <w:p>
            <w:pPr>
              <w:pStyle w:val="0"/>
              <w:jc w:val="center"/>
            </w:pPr>
            <w:r>
              <w:rPr>
                <w:sz w:val="20"/>
              </w:rPr>
              <w:t xml:space="preserve">шт.</w:t>
            </w:r>
          </w:p>
        </w:tc>
        <w:tc>
          <w:tcPr>
            <w:tcW w:w="1304" w:type="dxa"/>
          </w:tcPr>
          <w:p>
            <w:pPr>
              <w:pStyle w:val="0"/>
            </w:pPr>
            <w:r>
              <w:rPr>
                <w:sz w:val="20"/>
              </w:rPr>
              <w:t xml:space="preserve">14</w:t>
            </w:r>
          </w:p>
        </w:tc>
        <w:tc>
          <w:tcPr>
            <w:tcW w:w="623" w:type="dxa"/>
          </w:tcPr>
          <w:p>
            <w:pPr>
              <w:pStyle w:val="0"/>
            </w:pPr>
            <w:r>
              <w:rPr>
                <w:sz w:val="20"/>
              </w:rPr>
              <w:t xml:space="preserve">14</w:t>
            </w:r>
          </w:p>
        </w:tc>
        <w:tc>
          <w:tcPr>
            <w:tcW w:w="623" w:type="dxa"/>
          </w:tcPr>
          <w:p>
            <w:pPr>
              <w:pStyle w:val="0"/>
            </w:pPr>
            <w:r>
              <w:rPr>
                <w:sz w:val="20"/>
              </w:rPr>
              <w:t xml:space="preserve">16</w:t>
            </w:r>
          </w:p>
        </w:tc>
        <w:tc>
          <w:tcPr>
            <w:tcW w:w="623" w:type="dxa"/>
          </w:tcPr>
          <w:p>
            <w:pPr>
              <w:pStyle w:val="0"/>
            </w:pPr>
            <w:r>
              <w:rPr>
                <w:sz w:val="20"/>
              </w:rPr>
              <w:t xml:space="preserve">16</w:t>
            </w:r>
          </w:p>
        </w:tc>
        <w:tc>
          <w:tcPr>
            <w:tcW w:w="623" w:type="dxa"/>
          </w:tcPr>
          <w:p>
            <w:pPr>
              <w:pStyle w:val="0"/>
            </w:pPr>
            <w:r>
              <w:rPr>
                <w:sz w:val="20"/>
              </w:rPr>
              <w:t xml:space="preserve">16</w:t>
            </w:r>
          </w:p>
        </w:tc>
        <w:tc>
          <w:tcPr>
            <w:tcW w:w="623" w:type="dxa"/>
          </w:tcPr>
          <w:p>
            <w:pPr>
              <w:pStyle w:val="0"/>
            </w:pPr>
            <w:r>
              <w:rPr>
                <w:sz w:val="20"/>
              </w:rPr>
              <w:t xml:space="preserve">16</w:t>
            </w:r>
          </w:p>
        </w:tc>
      </w:tr>
      <w:tr>
        <w:tc>
          <w:tcPr>
            <w:tcW w:w="510" w:type="dxa"/>
          </w:tcPr>
          <w:p>
            <w:pPr>
              <w:pStyle w:val="0"/>
              <w:jc w:val="center"/>
            </w:pPr>
            <w:r>
              <w:rPr>
                <w:sz w:val="20"/>
              </w:rPr>
              <w:t xml:space="preserve">2.</w:t>
            </w:r>
          </w:p>
        </w:tc>
        <w:tc>
          <w:tcPr>
            <w:tcW w:w="3345" w:type="dxa"/>
          </w:tcPr>
          <w:p>
            <w:pPr>
              <w:pStyle w:val="0"/>
            </w:pPr>
            <w:r>
              <w:rPr>
                <w:sz w:val="20"/>
              </w:rPr>
              <w:t xml:space="preserve">Доля граждан, положительно оценивающих состояние межнациональных отношений</w:t>
            </w:r>
          </w:p>
        </w:tc>
        <w:tc>
          <w:tcPr>
            <w:tcW w:w="794" w:type="dxa"/>
          </w:tcPr>
          <w:p>
            <w:pPr>
              <w:pStyle w:val="0"/>
              <w:jc w:val="center"/>
            </w:pPr>
            <w:r>
              <w:rPr>
                <w:sz w:val="20"/>
              </w:rPr>
              <w:t xml:space="preserve">%</w:t>
            </w:r>
          </w:p>
        </w:tc>
        <w:tc>
          <w:tcPr>
            <w:tcW w:w="1304" w:type="dxa"/>
          </w:tcPr>
          <w:p>
            <w:pPr>
              <w:pStyle w:val="0"/>
            </w:pPr>
            <w:r>
              <w:rPr>
                <w:sz w:val="20"/>
              </w:rPr>
              <w:t xml:space="preserve">61,6</w:t>
            </w:r>
          </w:p>
        </w:tc>
        <w:tc>
          <w:tcPr>
            <w:tcW w:w="623" w:type="dxa"/>
          </w:tcPr>
          <w:p>
            <w:pPr>
              <w:pStyle w:val="0"/>
            </w:pPr>
            <w:r>
              <w:rPr>
                <w:sz w:val="20"/>
              </w:rPr>
              <w:t xml:space="preserve">70,9</w:t>
            </w:r>
          </w:p>
        </w:tc>
        <w:tc>
          <w:tcPr>
            <w:tcW w:w="623" w:type="dxa"/>
          </w:tcPr>
          <w:p>
            <w:pPr>
              <w:pStyle w:val="0"/>
            </w:pPr>
            <w:r>
              <w:rPr>
                <w:sz w:val="20"/>
              </w:rPr>
              <w:t xml:space="preserve">70,9</w:t>
            </w:r>
          </w:p>
        </w:tc>
        <w:tc>
          <w:tcPr>
            <w:tcW w:w="623" w:type="dxa"/>
          </w:tcPr>
          <w:p>
            <w:pPr>
              <w:pStyle w:val="0"/>
            </w:pPr>
            <w:r>
              <w:rPr>
                <w:sz w:val="20"/>
              </w:rPr>
              <w:t xml:space="preserve">71,2</w:t>
            </w:r>
          </w:p>
        </w:tc>
        <w:tc>
          <w:tcPr>
            <w:tcW w:w="623" w:type="dxa"/>
          </w:tcPr>
          <w:p>
            <w:pPr>
              <w:pStyle w:val="0"/>
            </w:pPr>
            <w:r>
              <w:rPr>
                <w:sz w:val="20"/>
              </w:rPr>
              <w:t xml:space="preserve">71,2</w:t>
            </w:r>
          </w:p>
        </w:tc>
        <w:tc>
          <w:tcPr>
            <w:tcW w:w="623" w:type="dxa"/>
          </w:tcPr>
          <w:p>
            <w:pPr>
              <w:pStyle w:val="0"/>
            </w:pPr>
            <w:r>
              <w:rPr>
                <w:sz w:val="20"/>
              </w:rPr>
              <w:t xml:space="preserve">71,3</w:t>
            </w:r>
          </w:p>
        </w:tc>
      </w:tr>
      <w:tr>
        <w:tc>
          <w:tcPr>
            <w:tcW w:w="510" w:type="dxa"/>
          </w:tcPr>
          <w:p>
            <w:pPr>
              <w:pStyle w:val="0"/>
              <w:jc w:val="center"/>
            </w:pPr>
            <w:r>
              <w:rPr>
                <w:sz w:val="20"/>
              </w:rPr>
              <w:t xml:space="preserve">3.</w:t>
            </w:r>
          </w:p>
        </w:tc>
        <w:tc>
          <w:tcPr>
            <w:tcW w:w="3345" w:type="dxa"/>
          </w:tcPr>
          <w:p>
            <w:pPr>
              <w:pStyle w:val="0"/>
            </w:pPr>
            <w:r>
              <w:rPr>
                <w:sz w:val="20"/>
              </w:rPr>
              <w:t xml:space="preserve">Уровень толерантного отношения к представителям других национальностей, проживающим на территории Новгородской области</w:t>
            </w:r>
          </w:p>
        </w:tc>
        <w:tc>
          <w:tcPr>
            <w:tcW w:w="794" w:type="dxa"/>
          </w:tcPr>
          <w:p>
            <w:pPr>
              <w:pStyle w:val="0"/>
              <w:jc w:val="center"/>
            </w:pPr>
            <w:r>
              <w:rPr>
                <w:sz w:val="20"/>
              </w:rPr>
              <w:t xml:space="preserve">%</w:t>
            </w:r>
          </w:p>
        </w:tc>
        <w:tc>
          <w:tcPr>
            <w:tcW w:w="1304" w:type="dxa"/>
          </w:tcPr>
          <w:p>
            <w:pPr>
              <w:pStyle w:val="0"/>
            </w:pPr>
            <w:r>
              <w:rPr>
                <w:sz w:val="20"/>
              </w:rPr>
              <w:t xml:space="preserve">67,4</w:t>
            </w:r>
          </w:p>
        </w:tc>
        <w:tc>
          <w:tcPr>
            <w:tcW w:w="623" w:type="dxa"/>
          </w:tcPr>
          <w:p>
            <w:pPr>
              <w:pStyle w:val="0"/>
            </w:pPr>
            <w:r>
              <w:rPr>
                <w:sz w:val="20"/>
              </w:rPr>
              <w:t xml:space="preserve">67,4</w:t>
            </w:r>
          </w:p>
        </w:tc>
        <w:tc>
          <w:tcPr>
            <w:tcW w:w="623" w:type="dxa"/>
          </w:tcPr>
          <w:p>
            <w:pPr>
              <w:pStyle w:val="0"/>
            </w:pPr>
            <w:r>
              <w:rPr>
                <w:sz w:val="20"/>
              </w:rPr>
              <w:t xml:space="preserve">68,0</w:t>
            </w:r>
          </w:p>
        </w:tc>
        <w:tc>
          <w:tcPr>
            <w:tcW w:w="623" w:type="dxa"/>
          </w:tcPr>
          <w:p>
            <w:pPr>
              <w:pStyle w:val="0"/>
            </w:pPr>
            <w:r>
              <w:rPr>
                <w:sz w:val="20"/>
              </w:rPr>
              <w:t xml:space="preserve">68,0</w:t>
            </w:r>
          </w:p>
        </w:tc>
        <w:tc>
          <w:tcPr>
            <w:tcW w:w="623" w:type="dxa"/>
          </w:tcPr>
          <w:p>
            <w:pPr>
              <w:pStyle w:val="0"/>
            </w:pPr>
            <w:r>
              <w:rPr>
                <w:sz w:val="20"/>
              </w:rPr>
              <w:t xml:space="preserve">68,0</w:t>
            </w:r>
          </w:p>
        </w:tc>
        <w:tc>
          <w:tcPr>
            <w:tcW w:w="623" w:type="dxa"/>
          </w:tcPr>
          <w:p>
            <w:pPr>
              <w:pStyle w:val="0"/>
            </w:pPr>
            <w:r>
              <w:rPr>
                <w:sz w:val="20"/>
              </w:rPr>
              <w:t xml:space="preserve">68,0</w:t>
            </w:r>
          </w:p>
        </w:tc>
      </w:tr>
      <w:tr>
        <w:tc>
          <w:tcPr>
            <w:tcW w:w="510" w:type="dxa"/>
          </w:tcPr>
          <w:p>
            <w:pPr>
              <w:pStyle w:val="0"/>
              <w:jc w:val="center"/>
            </w:pPr>
            <w:r>
              <w:rPr>
                <w:sz w:val="20"/>
              </w:rPr>
              <w:t xml:space="preserve">4.</w:t>
            </w:r>
          </w:p>
        </w:tc>
        <w:tc>
          <w:tcPr>
            <w:tcW w:w="3345" w:type="dxa"/>
          </w:tcPr>
          <w:p>
            <w:pPr>
              <w:pStyle w:val="0"/>
            </w:pPr>
            <w:r>
              <w:rPr>
                <w:sz w:val="20"/>
              </w:rPr>
              <w:t xml:space="preserve">Количество государственных и муниципальных служащих, ответственных за реализацию государственной национальной политики в Новгородской области, принявших участие в совещаниях, семинарах, "круглых столах" по реализации государственной национальной политики</w:t>
            </w:r>
          </w:p>
        </w:tc>
        <w:tc>
          <w:tcPr>
            <w:tcW w:w="794" w:type="dxa"/>
          </w:tcPr>
          <w:p>
            <w:pPr>
              <w:pStyle w:val="0"/>
              <w:jc w:val="center"/>
            </w:pPr>
            <w:r>
              <w:rPr>
                <w:sz w:val="20"/>
              </w:rPr>
              <w:t xml:space="preserve">чел.</w:t>
            </w:r>
          </w:p>
        </w:tc>
        <w:tc>
          <w:tcPr>
            <w:tcW w:w="1304" w:type="dxa"/>
          </w:tcPr>
          <w:p>
            <w:pPr>
              <w:pStyle w:val="0"/>
            </w:pPr>
            <w:r>
              <w:rPr>
                <w:sz w:val="20"/>
              </w:rPr>
              <w:t xml:space="preserve">26</w:t>
            </w:r>
          </w:p>
        </w:tc>
        <w:tc>
          <w:tcPr>
            <w:tcW w:w="623" w:type="dxa"/>
          </w:tcPr>
          <w:p>
            <w:pPr>
              <w:pStyle w:val="0"/>
            </w:pPr>
            <w:r>
              <w:rPr>
                <w:sz w:val="20"/>
              </w:rPr>
              <w:t xml:space="preserve">28</w:t>
            </w:r>
          </w:p>
        </w:tc>
        <w:tc>
          <w:tcPr>
            <w:tcW w:w="623" w:type="dxa"/>
          </w:tcPr>
          <w:p>
            <w:pPr>
              <w:pStyle w:val="0"/>
            </w:pPr>
            <w:r>
              <w:rPr>
                <w:sz w:val="20"/>
              </w:rPr>
              <w:t xml:space="preserve">30</w:t>
            </w:r>
          </w:p>
        </w:tc>
        <w:tc>
          <w:tcPr>
            <w:tcW w:w="623" w:type="dxa"/>
          </w:tcPr>
          <w:p>
            <w:pPr>
              <w:pStyle w:val="0"/>
            </w:pPr>
            <w:r>
              <w:rPr>
                <w:sz w:val="20"/>
              </w:rPr>
              <w:t xml:space="preserve">32</w:t>
            </w:r>
          </w:p>
        </w:tc>
        <w:tc>
          <w:tcPr>
            <w:tcW w:w="623" w:type="dxa"/>
          </w:tcPr>
          <w:p>
            <w:pPr>
              <w:pStyle w:val="0"/>
            </w:pPr>
            <w:r>
              <w:rPr>
                <w:sz w:val="20"/>
              </w:rPr>
              <w:t xml:space="preserve">34</w:t>
            </w:r>
          </w:p>
        </w:tc>
        <w:tc>
          <w:tcPr>
            <w:tcW w:w="623" w:type="dxa"/>
          </w:tcPr>
          <w:p>
            <w:pPr>
              <w:pStyle w:val="0"/>
            </w:pPr>
            <w:r>
              <w:rPr>
                <w:sz w:val="20"/>
              </w:rPr>
              <w:t xml:space="preserve">36</w:t>
            </w:r>
          </w:p>
        </w:tc>
      </w:tr>
      <w:tr>
        <w:tc>
          <w:tcPr>
            <w:tcW w:w="510" w:type="dxa"/>
          </w:tcPr>
          <w:p>
            <w:pPr>
              <w:pStyle w:val="0"/>
              <w:jc w:val="center"/>
            </w:pPr>
            <w:r>
              <w:rPr>
                <w:sz w:val="20"/>
              </w:rPr>
              <w:t xml:space="preserve">5.</w:t>
            </w:r>
          </w:p>
        </w:tc>
        <w:tc>
          <w:tcPr>
            <w:tcW w:w="3345" w:type="dxa"/>
          </w:tcPr>
          <w:p>
            <w:pPr>
              <w:pStyle w:val="0"/>
            </w:pPr>
            <w:r>
              <w:rPr>
                <w:sz w:val="20"/>
              </w:rPr>
              <w:t xml:space="preserve">Количество некоммерческих организаций, зарегистрированных на территории Новгородской области и реализующих мероприятия по укреплению гражданского единства и гармонизации межнациональных отношений</w:t>
            </w:r>
          </w:p>
        </w:tc>
        <w:tc>
          <w:tcPr>
            <w:tcW w:w="794" w:type="dxa"/>
          </w:tcPr>
          <w:p>
            <w:pPr>
              <w:pStyle w:val="0"/>
              <w:jc w:val="center"/>
            </w:pPr>
            <w:r>
              <w:rPr>
                <w:sz w:val="20"/>
              </w:rPr>
              <w:t xml:space="preserve">шт.</w:t>
            </w:r>
          </w:p>
        </w:tc>
        <w:tc>
          <w:tcPr>
            <w:tcW w:w="1304" w:type="dxa"/>
          </w:tcPr>
          <w:p>
            <w:pPr>
              <w:pStyle w:val="0"/>
            </w:pPr>
            <w:r>
              <w:rPr>
                <w:sz w:val="20"/>
              </w:rPr>
              <w:t xml:space="preserve">12</w:t>
            </w:r>
          </w:p>
        </w:tc>
        <w:tc>
          <w:tcPr>
            <w:tcW w:w="623" w:type="dxa"/>
          </w:tcPr>
          <w:p>
            <w:pPr>
              <w:pStyle w:val="0"/>
            </w:pPr>
            <w:r>
              <w:rPr>
                <w:sz w:val="20"/>
              </w:rPr>
              <w:t xml:space="preserve">12</w:t>
            </w:r>
          </w:p>
        </w:tc>
        <w:tc>
          <w:tcPr>
            <w:tcW w:w="623" w:type="dxa"/>
          </w:tcPr>
          <w:p>
            <w:pPr>
              <w:pStyle w:val="0"/>
            </w:pPr>
            <w:r>
              <w:rPr>
                <w:sz w:val="20"/>
              </w:rPr>
              <w:t xml:space="preserve">12</w:t>
            </w:r>
          </w:p>
        </w:tc>
        <w:tc>
          <w:tcPr>
            <w:tcW w:w="623" w:type="dxa"/>
          </w:tcPr>
          <w:p>
            <w:pPr>
              <w:pStyle w:val="0"/>
            </w:pPr>
            <w:r>
              <w:rPr>
                <w:sz w:val="20"/>
              </w:rPr>
              <w:t xml:space="preserve">13</w:t>
            </w:r>
          </w:p>
        </w:tc>
        <w:tc>
          <w:tcPr>
            <w:tcW w:w="623" w:type="dxa"/>
          </w:tcPr>
          <w:p>
            <w:pPr>
              <w:pStyle w:val="0"/>
            </w:pPr>
            <w:r>
              <w:rPr>
                <w:sz w:val="20"/>
              </w:rPr>
              <w:t xml:space="preserve">13</w:t>
            </w:r>
          </w:p>
        </w:tc>
        <w:tc>
          <w:tcPr>
            <w:tcW w:w="623" w:type="dxa"/>
          </w:tcPr>
          <w:p>
            <w:pPr>
              <w:pStyle w:val="0"/>
            </w:pPr>
            <w:r>
              <w:rPr>
                <w:sz w:val="20"/>
              </w:rPr>
              <w:t xml:space="preserve">14</w:t>
            </w:r>
          </w:p>
        </w:tc>
      </w:tr>
      <w:tr>
        <w:tc>
          <w:tcPr>
            <w:tcW w:w="510" w:type="dxa"/>
          </w:tcPr>
          <w:p>
            <w:pPr>
              <w:pStyle w:val="0"/>
              <w:jc w:val="center"/>
            </w:pPr>
            <w:r>
              <w:rPr>
                <w:sz w:val="20"/>
              </w:rPr>
              <w:t xml:space="preserve">6.</w:t>
            </w:r>
          </w:p>
        </w:tc>
        <w:tc>
          <w:tcPr>
            <w:tcW w:w="3345" w:type="dxa"/>
          </w:tcPr>
          <w:p>
            <w:pPr>
              <w:pStyle w:val="0"/>
            </w:pPr>
            <w:r>
              <w:rPr>
                <w:sz w:val="20"/>
              </w:rPr>
              <w:t xml:space="preserve">Количество попечительских (общественных, наблюдательных, консультативных) советов, иных коллегиальных органов, рабочих групп, действующих при органах государственной власти Новгородской области и органах местного самоуправления Новгородской области, в состав которых включены представители некоммерческих организаций, реализующих мероприятия в сфере укрепления гражданского единства и гармонизации межнациональных отношений</w:t>
            </w:r>
          </w:p>
        </w:tc>
        <w:tc>
          <w:tcPr>
            <w:tcW w:w="794" w:type="dxa"/>
          </w:tcPr>
          <w:p>
            <w:pPr>
              <w:pStyle w:val="0"/>
              <w:jc w:val="center"/>
            </w:pPr>
            <w:r>
              <w:rPr>
                <w:sz w:val="20"/>
              </w:rPr>
              <w:t xml:space="preserve">шт.</w:t>
            </w:r>
          </w:p>
        </w:tc>
        <w:tc>
          <w:tcPr>
            <w:tcW w:w="1304" w:type="dxa"/>
          </w:tcPr>
          <w:p>
            <w:pPr>
              <w:pStyle w:val="0"/>
            </w:pPr>
            <w:r>
              <w:rPr>
                <w:sz w:val="20"/>
              </w:rPr>
              <w:t xml:space="preserve">5</w:t>
            </w:r>
          </w:p>
        </w:tc>
        <w:tc>
          <w:tcPr>
            <w:tcW w:w="623" w:type="dxa"/>
          </w:tcPr>
          <w:p>
            <w:pPr>
              <w:pStyle w:val="0"/>
            </w:pPr>
            <w:r>
              <w:rPr>
                <w:sz w:val="20"/>
              </w:rPr>
              <w:t xml:space="preserve">5</w:t>
            </w:r>
          </w:p>
        </w:tc>
        <w:tc>
          <w:tcPr>
            <w:tcW w:w="623" w:type="dxa"/>
          </w:tcPr>
          <w:p>
            <w:pPr>
              <w:pStyle w:val="0"/>
            </w:pPr>
            <w:r>
              <w:rPr>
                <w:sz w:val="20"/>
              </w:rPr>
              <w:t xml:space="preserve">6</w:t>
            </w:r>
          </w:p>
        </w:tc>
        <w:tc>
          <w:tcPr>
            <w:tcW w:w="623" w:type="dxa"/>
          </w:tcPr>
          <w:p>
            <w:pPr>
              <w:pStyle w:val="0"/>
            </w:pPr>
            <w:r>
              <w:rPr>
                <w:sz w:val="20"/>
              </w:rPr>
              <w:t xml:space="preserve">6</w:t>
            </w:r>
          </w:p>
        </w:tc>
        <w:tc>
          <w:tcPr>
            <w:tcW w:w="623" w:type="dxa"/>
          </w:tcPr>
          <w:p>
            <w:pPr>
              <w:pStyle w:val="0"/>
            </w:pPr>
            <w:r>
              <w:rPr>
                <w:sz w:val="20"/>
              </w:rPr>
              <w:t xml:space="preserve">6</w:t>
            </w:r>
          </w:p>
        </w:tc>
        <w:tc>
          <w:tcPr>
            <w:tcW w:w="623" w:type="dxa"/>
          </w:tcPr>
          <w:p>
            <w:pPr>
              <w:pStyle w:val="0"/>
            </w:pPr>
            <w:r>
              <w:rPr>
                <w:sz w:val="20"/>
              </w:rPr>
              <w:t xml:space="preserve">7</w:t>
            </w:r>
          </w:p>
        </w:tc>
      </w:tr>
      <w:tr>
        <w:tblPrEx>
          <w:tblBorders>
            <w:insideH w:val="nil"/>
          </w:tblBorders>
        </w:tblPrEx>
        <w:tc>
          <w:tcPr>
            <w:tcW w:w="510" w:type="dxa"/>
            <w:tcBorders>
              <w:bottom w:val="nil"/>
            </w:tcBorders>
          </w:tcPr>
          <w:p>
            <w:pPr>
              <w:pStyle w:val="0"/>
              <w:jc w:val="center"/>
            </w:pPr>
            <w:r>
              <w:rPr>
                <w:sz w:val="20"/>
              </w:rPr>
              <w:t xml:space="preserve">7.</w:t>
            </w:r>
          </w:p>
        </w:tc>
        <w:tc>
          <w:tcPr>
            <w:tcW w:w="3345" w:type="dxa"/>
            <w:tcBorders>
              <w:bottom w:val="nil"/>
            </w:tcBorders>
          </w:tcPr>
          <w:p>
            <w:pPr>
              <w:pStyle w:val="0"/>
            </w:pPr>
            <w:r>
              <w:rPr>
                <w:sz w:val="20"/>
              </w:rPr>
              <w:t xml:space="preserve">Доля органов исполнительной власти Новгородской области, включенных в инфраструктуру ситуационного центра Губернатора Новгородской области</w:t>
            </w:r>
          </w:p>
        </w:tc>
        <w:tc>
          <w:tcPr>
            <w:tcW w:w="794" w:type="dxa"/>
            <w:tcBorders>
              <w:bottom w:val="nil"/>
            </w:tcBorders>
          </w:tcPr>
          <w:p>
            <w:pPr>
              <w:pStyle w:val="0"/>
              <w:jc w:val="center"/>
            </w:pPr>
            <w:r>
              <w:rPr>
                <w:sz w:val="20"/>
              </w:rPr>
              <w:t xml:space="preserve">%</w:t>
            </w:r>
          </w:p>
        </w:tc>
        <w:tc>
          <w:tcPr>
            <w:tcW w:w="1304" w:type="dxa"/>
            <w:tcBorders>
              <w:bottom w:val="nil"/>
            </w:tcBorders>
          </w:tcPr>
          <w:p>
            <w:pPr>
              <w:pStyle w:val="0"/>
            </w:pPr>
            <w:r>
              <w:rPr>
                <w:sz w:val="20"/>
              </w:rPr>
              <w:t xml:space="preserve">0,0</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30,0</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r>
      <w:tr>
        <w:tblPrEx>
          <w:tblBorders>
            <w:insideH w:val="nil"/>
          </w:tblBorders>
        </w:tblPrEx>
        <w:tc>
          <w:tcPr>
            <w:gridSpan w:val="9"/>
            <w:tcW w:w="9068" w:type="dxa"/>
            <w:tcBorders>
              <w:top w:val="nil"/>
            </w:tcBorders>
          </w:tcPr>
          <w:p>
            <w:pPr>
              <w:pStyle w:val="0"/>
              <w:jc w:val="both"/>
            </w:pPr>
            <w:r>
              <w:rPr>
                <w:sz w:val="20"/>
              </w:rPr>
              <w:t xml:space="preserve">(в ред. </w:t>
            </w:r>
            <w:hyperlink w:history="0" r:id="rId34"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510" w:type="dxa"/>
          </w:tcPr>
          <w:p>
            <w:pPr>
              <w:pStyle w:val="0"/>
              <w:jc w:val="center"/>
            </w:pPr>
            <w:r>
              <w:rPr>
                <w:sz w:val="20"/>
              </w:rPr>
              <w:t xml:space="preserve">8.</w:t>
            </w:r>
          </w:p>
        </w:tc>
        <w:tc>
          <w:tcPr>
            <w:tcW w:w="3345"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794" w:type="dxa"/>
          </w:tcPr>
          <w:p>
            <w:pPr>
              <w:pStyle w:val="0"/>
              <w:jc w:val="center"/>
            </w:pPr>
            <w:r>
              <w:rPr>
                <w:sz w:val="20"/>
              </w:rPr>
              <w:t xml:space="preserve">тыс. чел.</w:t>
            </w:r>
          </w:p>
        </w:tc>
        <w:tc>
          <w:tcPr>
            <w:tcW w:w="1304" w:type="dxa"/>
          </w:tcPr>
          <w:p>
            <w:pPr>
              <w:pStyle w:val="0"/>
            </w:pPr>
            <w:r>
              <w:rPr>
                <w:sz w:val="20"/>
              </w:rPr>
              <w:t xml:space="preserve">2,7</w:t>
            </w:r>
          </w:p>
        </w:tc>
        <w:tc>
          <w:tcPr>
            <w:tcW w:w="623" w:type="dxa"/>
          </w:tcPr>
          <w:p>
            <w:pPr>
              <w:pStyle w:val="0"/>
            </w:pPr>
            <w:r>
              <w:rPr>
                <w:sz w:val="20"/>
              </w:rPr>
              <w:t xml:space="preserve">3,0</w:t>
            </w:r>
          </w:p>
        </w:tc>
        <w:tc>
          <w:tcPr>
            <w:tcW w:w="623" w:type="dxa"/>
          </w:tcPr>
          <w:p>
            <w:pPr>
              <w:pStyle w:val="0"/>
            </w:pPr>
            <w:r>
              <w:rPr>
                <w:sz w:val="20"/>
              </w:rPr>
              <w:t xml:space="preserve">3,0</w:t>
            </w:r>
          </w:p>
        </w:tc>
        <w:tc>
          <w:tcPr>
            <w:tcW w:w="623" w:type="dxa"/>
          </w:tcPr>
          <w:p>
            <w:pPr>
              <w:pStyle w:val="0"/>
            </w:pPr>
            <w:r>
              <w:rPr>
                <w:sz w:val="20"/>
              </w:rPr>
              <w:t xml:space="preserve">3,1</w:t>
            </w:r>
          </w:p>
        </w:tc>
        <w:tc>
          <w:tcPr>
            <w:tcW w:w="623" w:type="dxa"/>
          </w:tcPr>
          <w:p>
            <w:pPr>
              <w:pStyle w:val="0"/>
            </w:pPr>
            <w:r>
              <w:rPr>
                <w:sz w:val="20"/>
              </w:rPr>
              <w:t xml:space="preserve">3,1</w:t>
            </w:r>
          </w:p>
        </w:tc>
        <w:tc>
          <w:tcPr>
            <w:tcW w:w="623" w:type="dxa"/>
          </w:tcPr>
          <w:p>
            <w:pPr>
              <w:pStyle w:val="0"/>
            </w:pPr>
            <w:r>
              <w:rPr>
                <w:sz w:val="20"/>
              </w:rPr>
              <w:t xml:space="preserve">3,1</w:t>
            </w:r>
          </w:p>
        </w:tc>
      </w:tr>
      <w:tr>
        <w:tc>
          <w:tcPr>
            <w:tcW w:w="510" w:type="dxa"/>
          </w:tcPr>
          <w:p>
            <w:pPr>
              <w:pStyle w:val="0"/>
              <w:jc w:val="center"/>
            </w:pPr>
            <w:r>
              <w:rPr>
                <w:sz w:val="20"/>
              </w:rPr>
              <w:t xml:space="preserve">9.</w:t>
            </w:r>
          </w:p>
        </w:tc>
        <w:tc>
          <w:tcPr>
            <w:tcW w:w="3345"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794" w:type="dxa"/>
          </w:tcPr>
          <w:p>
            <w:pPr>
              <w:pStyle w:val="0"/>
              <w:jc w:val="center"/>
            </w:pPr>
            <w:r>
              <w:rPr>
                <w:sz w:val="20"/>
              </w:rPr>
              <w:t xml:space="preserve">тыс. чел.</w:t>
            </w:r>
          </w:p>
        </w:tc>
        <w:tc>
          <w:tcPr>
            <w:tcW w:w="1304" w:type="dxa"/>
          </w:tcPr>
          <w:p>
            <w:pPr>
              <w:pStyle w:val="0"/>
            </w:pPr>
            <w:r>
              <w:rPr>
                <w:sz w:val="20"/>
              </w:rPr>
              <w:t xml:space="preserve">0,5</w:t>
            </w:r>
          </w:p>
        </w:tc>
        <w:tc>
          <w:tcPr>
            <w:tcW w:w="623" w:type="dxa"/>
          </w:tcPr>
          <w:p>
            <w:pPr>
              <w:pStyle w:val="0"/>
            </w:pPr>
            <w:r>
              <w:rPr>
                <w:sz w:val="20"/>
              </w:rPr>
              <w:t xml:space="preserve">0,5</w:t>
            </w:r>
          </w:p>
        </w:tc>
        <w:tc>
          <w:tcPr>
            <w:tcW w:w="623" w:type="dxa"/>
          </w:tcPr>
          <w:p>
            <w:pPr>
              <w:pStyle w:val="0"/>
            </w:pPr>
            <w:r>
              <w:rPr>
                <w:sz w:val="20"/>
              </w:rPr>
              <w:t xml:space="preserve">0,5</w:t>
            </w:r>
          </w:p>
        </w:tc>
        <w:tc>
          <w:tcPr>
            <w:tcW w:w="623" w:type="dxa"/>
          </w:tcPr>
          <w:p>
            <w:pPr>
              <w:pStyle w:val="0"/>
            </w:pPr>
            <w:r>
              <w:rPr>
                <w:sz w:val="20"/>
              </w:rPr>
              <w:t xml:space="preserve">0,5</w:t>
            </w:r>
          </w:p>
        </w:tc>
        <w:tc>
          <w:tcPr>
            <w:tcW w:w="623" w:type="dxa"/>
          </w:tcPr>
          <w:p>
            <w:pPr>
              <w:pStyle w:val="0"/>
            </w:pPr>
            <w:r>
              <w:rPr>
                <w:sz w:val="20"/>
              </w:rPr>
              <w:t xml:space="preserve">0,5</w:t>
            </w:r>
          </w:p>
        </w:tc>
        <w:tc>
          <w:tcPr>
            <w:tcW w:w="623" w:type="dxa"/>
          </w:tcPr>
          <w:p>
            <w:pPr>
              <w:pStyle w:val="0"/>
            </w:pPr>
            <w:r>
              <w:rPr>
                <w:sz w:val="20"/>
              </w:rPr>
              <w:t xml:space="preserve">0,5</w:t>
            </w:r>
          </w:p>
        </w:tc>
      </w:tr>
      <w:tr>
        <w:tblPrEx>
          <w:tblBorders>
            <w:insideH w:val="nil"/>
          </w:tblBorders>
        </w:tblPrEx>
        <w:tc>
          <w:tcPr>
            <w:tcW w:w="510" w:type="dxa"/>
            <w:tcBorders>
              <w:bottom w:val="nil"/>
            </w:tcBorders>
          </w:tcPr>
          <w:p>
            <w:pPr>
              <w:pStyle w:val="0"/>
              <w:jc w:val="center"/>
            </w:pPr>
            <w:r>
              <w:rPr>
                <w:sz w:val="20"/>
              </w:rPr>
              <w:t xml:space="preserve">10.</w:t>
            </w:r>
          </w:p>
        </w:tc>
        <w:tc>
          <w:tcPr>
            <w:tcW w:w="3345" w:type="dxa"/>
            <w:tcBorders>
              <w:bottom w:val="nil"/>
            </w:tcBorders>
          </w:tcPr>
          <w:p>
            <w:pPr>
              <w:pStyle w:val="0"/>
            </w:pPr>
            <w:r>
              <w:rPr>
                <w:sz w:val="20"/>
              </w:rPr>
              <w:t xml:space="preserve">Количество общественно значимых проектов (программ, мероприятий) некоммерческих организаций Новгородской области, направленных на укрепление гражданского единства и гармонизацию межнациональных отношений, получивших государственную поддержку</w:t>
            </w:r>
          </w:p>
        </w:tc>
        <w:tc>
          <w:tcPr>
            <w:tcW w:w="794" w:type="dxa"/>
            <w:tcBorders>
              <w:bottom w:val="nil"/>
            </w:tcBorders>
          </w:tcPr>
          <w:p>
            <w:pPr>
              <w:pStyle w:val="0"/>
              <w:jc w:val="center"/>
            </w:pPr>
            <w:r>
              <w:rPr>
                <w:sz w:val="20"/>
              </w:rPr>
              <w:t xml:space="preserve">шт.</w:t>
            </w:r>
          </w:p>
        </w:tc>
        <w:tc>
          <w:tcPr>
            <w:tcW w:w="1304" w:type="dxa"/>
            <w:tcBorders>
              <w:bottom w:val="nil"/>
            </w:tcBorders>
          </w:tcPr>
          <w:p>
            <w:pPr>
              <w:pStyle w:val="0"/>
            </w:pPr>
            <w:r>
              <w:rPr>
                <w:sz w:val="20"/>
              </w:rPr>
              <w:t xml:space="preserve">3</w:t>
            </w:r>
          </w:p>
        </w:tc>
        <w:tc>
          <w:tcPr>
            <w:tcW w:w="623" w:type="dxa"/>
            <w:tcBorders>
              <w:bottom w:val="nil"/>
            </w:tcBorders>
          </w:tcPr>
          <w:p>
            <w:pPr>
              <w:pStyle w:val="0"/>
            </w:pPr>
            <w:r>
              <w:rPr>
                <w:sz w:val="20"/>
              </w:rPr>
              <w:t xml:space="preserve">3</w:t>
            </w:r>
          </w:p>
        </w:tc>
        <w:tc>
          <w:tcPr>
            <w:tcW w:w="623" w:type="dxa"/>
            <w:tcBorders>
              <w:bottom w:val="nil"/>
            </w:tcBorders>
          </w:tcPr>
          <w:p>
            <w:pPr>
              <w:pStyle w:val="0"/>
            </w:pPr>
            <w:r>
              <w:rPr>
                <w:sz w:val="20"/>
              </w:rPr>
              <w:t xml:space="preserve">3</w:t>
            </w:r>
          </w:p>
        </w:tc>
        <w:tc>
          <w:tcPr>
            <w:tcW w:w="623" w:type="dxa"/>
            <w:tcBorders>
              <w:bottom w:val="nil"/>
            </w:tcBorders>
          </w:tcPr>
          <w:p>
            <w:pPr>
              <w:pStyle w:val="0"/>
            </w:pPr>
            <w:r>
              <w:rPr>
                <w:sz w:val="20"/>
              </w:rPr>
              <w:t xml:space="preserve">5</w:t>
            </w:r>
          </w:p>
        </w:tc>
        <w:tc>
          <w:tcPr>
            <w:tcW w:w="623" w:type="dxa"/>
            <w:tcBorders>
              <w:bottom w:val="nil"/>
            </w:tcBorders>
          </w:tcPr>
          <w:p>
            <w:pPr>
              <w:pStyle w:val="0"/>
            </w:pPr>
            <w:r>
              <w:rPr>
                <w:sz w:val="20"/>
              </w:rPr>
              <w:t xml:space="preserve">5</w:t>
            </w:r>
          </w:p>
        </w:tc>
        <w:tc>
          <w:tcPr>
            <w:tcW w:w="623" w:type="dxa"/>
            <w:tcBorders>
              <w:bottom w:val="nil"/>
            </w:tcBorders>
          </w:tcPr>
          <w:p>
            <w:pPr>
              <w:pStyle w:val="0"/>
            </w:pPr>
            <w:r>
              <w:rPr>
                <w:sz w:val="20"/>
              </w:rPr>
              <w:t xml:space="preserve">5</w:t>
            </w:r>
          </w:p>
        </w:tc>
      </w:tr>
      <w:tr>
        <w:tblPrEx>
          <w:tblBorders>
            <w:insideH w:val="nil"/>
          </w:tblBorders>
        </w:tblPrEx>
        <w:tc>
          <w:tcPr>
            <w:gridSpan w:val="9"/>
            <w:tcW w:w="9068" w:type="dxa"/>
            <w:tcBorders>
              <w:top w:val="nil"/>
            </w:tcBorders>
          </w:tcPr>
          <w:p>
            <w:pPr>
              <w:pStyle w:val="0"/>
              <w:jc w:val="both"/>
            </w:pPr>
            <w:r>
              <w:rPr>
                <w:sz w:val="20"/>
              </w:rPr>
              <w:t xml:space="preserve">(в ред. </w:t>
            </w:r>
            <w:hyperlink w:history="0" r:id="rId35"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510" w:type="dxa"/>
          </w:tcPr>
          <w:p>
            <w:pPr>
              <w:pStyle w:val="0"/>
              <w:jc w:val="center"/>
            </w:pPr>
            <w:r>
              <w:rPr>
                <w:sz w:val="20"/>
              </w:rPr>
              <w:t xml:space="preserve">11.</w:t>
            </w:r>
          </w:p>
        </w:tc>
        <w:tc>
          <w:tcPr>
            <w:tcW w:w="3345" w:type="dxa"/>
          </w:tcPr>
          <w:p>
            <w:pPr>
              <w:pStyle w:val="0"/>
            </w:pPr>
            <w:r>
              <w:rPr>
                <w:sz w:val="20"/>
              </w:rPr>
              <w:t xml:space="preserve">Количество поддержанных проектов (суммарное количество проектов социально ориентированных некоммерческих организаций (далее СОНКО), поддержанных за счет средств областного и федерального бюджетов)</w:t>
            </w:r>
          </w:p>
        </w:tc>
        <w:tc>
          <w:tcPr>
            <w:tcW w:w="794" w:type="dxa"/>
          </w:tcPr>
          <w:p>
            <w:pPr>
              <w:pStyle w:val="0"/>
              <w:jc w:val="center"/>
            </w:pPr>
            <w:r>
              <w:rPr>
                <w:sz w:val="20"/>
              </w:rPr>
              <w:t xml:space="preserve">ед.</w:t>
            </w:r>
          </w:p>
        </w:tc>
        <w:tc>
          <w:tcPr>
            <w:tcW w:w="1304" w:type="dxa"/>
          </w:tcPr>
          <w:p>
            <w:pPr>
              <w:pStyle w:val="0"/>
            </w:pPr>
            <w:r>
              <w:rPr>
                <w:sz w:val="20"/>
              </w:rPr>
              <w:t xml:space="preserve">68</w:t>
            </w:r>
          </w:p>
        </w:tc>
        <w:tc>
          <w:tcPr>
            <w:tcW w:w="623" w:type="dxa"/>
          </w:tcPr>
          <w:p>
            <w:pPr>
              <w:pStyle w:val="0"/>
            </w:pPr>
            <w:r>
              <w:rPr>
                <w:sz w:val="20"/>
              </w:rPr>
              <w:t xml:space="preserve">70</w:t>
            </w:r>
          </w:p>
        </w:tc>
        <w:tc>
          <w:tcPr>
            <w:tcW w:w="623" w:type="dxa"/>
          </w:tcPr>
          <w:p>
            <w:pPr>
              <w:pStyle w:val="0"/>
            </w:pPr>
            <w:r>
              <w:rPr>
                <w:sz w:val="20"/>
              </w:rPr>
              <w:t xml:space="preserve">72</w:t>
            </w:r>
          </w:p>
        </w:tc>
        <w:tc>
          <w:tcPr>
            <w:tcW w:w="623" w:type="dxa"/>
          </w:tcPr>
          <w:p>
            <w:pPr>
              <w:pStyle w:val="0"/>
            </w:pPr>
            <w:r>
              <w:rPr>
                <w:sz w:val="20"/>
              </w:rPr>
              <w:t xml:space="preserve">74</w:t>
            </w:r>
          </w:p>
        </w:tc>
        <w:tc>
          <w:tcPr>
            <w:tcW w:w="623" w:type="dxa"/>
          </w:tcPr>
          <w:p>
            <w:pPr>
              <w:pStyle w:val="0"/>
            </w:pPr>
            <w:r>
              <w:rPr>
                <w:sz w:val="20"/>
              </w:rPr>
              <w:t xml:space="preserve">76</w:t>
            </w:r>
          </w:p>
        </w:tc>
        <w:tc>
          <w:tcPr>
            <w:tcW w:w="623" w:type="dxa"/>
          </w:tcPr>
          <w:p>
            <w:pPr>
              <w:pStyle w:val="0"/>
            </w:pPr>
            <w:r>
              <w:rPr>
                <w:sz w:val="20"/>
              </w:rPr>
              <w:t xml:space="preserve">80</w:t>
            </w:r>
          </w:p>
        </w:tc>
      </w:tr>
      <w:tr>
        <w:tblPrEx>
          <w:tblBorders>
            <w:insideH w:val="nil"/>
          </w:tblBorders>
        </w:tblPrEx>
        <w:tc>
          <w:tcPr>
            <w:tcW w:w="510" w:type="dxa"/>
            <w:tcBorders>
              <w:bottom w:val="nil"/>
            </w:tcBorders>
          </w:tcPr>
          <w:p>
            <w:pPr>
              <w:pStyle w:val="0"/>
              <w:jc w:val="center"/>
            </w:pPr>
            <w:r>
              <w:rPr>
                <w:sz w:val="20"/>
              </w:rPr>
              <w:t xml:space="preserve">12.</w:t>
            </w:r>
          </w:p>
        </w:tc>
        <w:tc>
          <w:tcPr>
            <w:tcW w:w="3345" w:type="dxa"/>
            <w:tcBorders>
              <w:bottom w:val="nil"/>
            </w:tcBorders>
          </w:tcPr>
          <w:p>
            <w:pPr>
              <w:pStyle w:val="0"/>
            </w:pPr>
            <w:r>
              <w:rPr>
                <w:sz w:val="20"/>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tc>
        <w:tc>
          <w:tcPr>
            <w:tcW w:w="794" w:type="dxa"/>
            <w:tcBorders>
              <w:bottom w:val="nil"/>
            </w:tcBorders>
          </w:tcPr>
          <w:p>
            <w:pPr>
              <w:pStyle w:val="0"/>
              <w:jc w:val="center"/>
            </w:pPr>
            <w:r>
              <w:rPr>
                <w:sz w:val="20"/>
              </w:rPr>
              <w:t xml:space="preserve">тыс. чел.</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0,5</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0,5</w:t>
            </w:r>
          </w:p>
        </w:tc>
        <w:tc>
          <w:tcPr>
            <w:tcW w:w="623" w:type="dxa"/>
            <w:tcBorders>
              <w:bottom w:val="nil"/>
            </w:tcBorders>
          </w:tcPr>
          <w:p>
            <w:pPr>
              <w:pStyle w:val="0"/>
            </w:pPr>
            <w:r>
              <w:rPr>
                <w:sz w:val="20"/>
              </w:rPr>
              <w:t xml:space="preserve">0,5</w:t>
            </w:r>
          </w:p>
        </w:tc>
        <w:tc>
          <w:tcPr>
            <w:tcW w:w="623" w:type="dxa"/>
            <w:tcBorders>
              <w:bottom w:val="nil"/>
            </w:tcBorders>
          </w:tcPr>
          <w:p>
            <w:pPr>
              <w:pStyle w:val="0"/>
            </w:pPr>
            <w:r>
              <w:rPr>
                <w:sz w:val="20"/>
              </w:rPr>
              <w:t xml:space="preserve">0,5</w:t>
            </w:r>
          </w:p>
        </w:tc>
      </w:tr>
      <w:tr>
        <w:tblPrEx>
          <w:tblBorders>
            <w:insideH w:val="nil"/>
          </w:tblBorders>
        </w:tblPrEx>
        <w:tc>
          <w:tcPr>
            <w:gridSpan w:val="9"/>
            <w:tcW w:w="9068" w:type="dxa"/>
            <w:tcBorders>
              <w:top w:val="nil"/>
            </w:tcBorders>
          </w:tcPr>
          <w:p>
            <w:pPr>
              <w:pStyle w:val="0"/>
              <w:jc w:val="both"/>
            </w:pPr>
            <w:r>
              <w:rPr>
                <w:sz w:val="20"/>
              </w:rPr>
              <w:t xml:space="preserve">(в ред. </w:t>
            </w:r>
            <w:hyperlink w:history="0" r:id="rId36"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nil"/>
          </w:tblBorders>
        </w:tblPrEx>
        <w:tc>
          <w:tcPr>
            <w:tcW w:w="510" w:type="dxa"/>
            <w:tcBorders>
              <w:bottom w:val="nil"/>
            </w:tcBorders>
          </w:tcPr>
          <w:p>
            <w:pPr>
              <w:pStyle w:val="0"/>
              <w:jc w:val="center"/>
            </w:pPr>
            <w:r>
              <w:rPr>
                <w:sz w:val="20"/>
              </w:rPr>
              <w:t xml:space="preserve">13.</w:t>
            </w:r>
          </w:p>
        </w:tc>
        <w:tc>
          <w:tcPr>
            <w:tcW w:w="3345" w:type="dxa"/>
            <w:tcBorders>
              <w:bottom w:val="nil"/>
            </w:tcBorders>
          </w:tcPr>
          <w:p>
            <w:pPr>
              <w:pStyle w:val="0"/>
            </w:pPr>
            <w:r>
              <w:rPr>
                <w:sz w:val="20"/>
              </w:rPr>
              <w:t xml:space="preserve">Количество мероприятий для молодежи, проводимых в рамках реализации государственной национальной политики на территории Новгородской области</w:t>
            </w:r>
          </w:p>
        </w:tc>
        <w:tc>
          <w:tcPr>
            <w:tcW w:w="794"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c>
          <w:tcPr>
            <w:tcW w:w="623" w:type="dxa"/>
            <w:tcBorders>
              <w:bottom w:val="nil"/>
            </w:tcBorders>
          </w:tcPr>
          <w:p>
            <w:pPr>
              <w:pStyle w:val="0"/>
            </w:pPr>
            <w:r>
              <w:rPr>
                <w:sz w:val="20"/>
              </w:rPr>
              <w:t xml:space="preserve">25</w:t>
            </w:r>
          </w:p>
        </w:tc>
      </w:tr>
      <w:tr>
        <w:tblPrEx>
          <w:tblBorders>
            <w:insideH w:val="nil"/>
          </w:tblBorders>
        </w:tblPrEx>
        <w:tc>
          <w:tcPr>
            <w:gridSpan w:val="9"/>
            <w:tcW w:w="9068" w:type="dxa"/>
            <w:tcBorders>
              <w:top w:val="nil"/>
            </w:tcBorders>
          </w:tcPr>
          <w:p>
            <w:pPr>
              <w:pStyle w:val="0"/>
              <w:jc w:val="both"/>
            </w:pPr>
            <w:r>
              <w:rPr>
                <w:sz w:val="20"/>
              </w:rPr>
              <w:t xml:space="preserve">(п. 12 введен </w:t>
            </w:r>
            <w:hyperlink w:history="0" r:id="rId37"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14.</w:t>
            </w:r>
          </w:p>
        </w:tc>
        <w:tc>
          <w:tcPr>
            <w:tcW w:w="3345" w:type="dxa"/>
            <w:tcBorders>
              <w:bottom w:val="nil"/>
            </w:tcBorders>
          </w:tcPr>
          <w:p>
            <w:pPr>
              <w:pStyle w:val="0"/>
            </w:pPr>
            <w:r>
              <w:rPr>
                <w:sz w:val="20"/>
              </w:rPr>
              <w:t xml:space="preserve">Численность участников мероприятий, направленных на сохранение и развитие русского языка</w:t>
            </w:r>
          </w:p>
        </w:tc>
        <w:tc>
          <w:tcPr>
            <w:tcW w:w="794"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1200</w:t>
            </w:r>
          </w:p>
        </w:tc>
        <w:tc>
          <w:tcPr>
            <w:tcW w:w="623" w:type="dxa"/>
            <w:tcBorders>
              <w:bottom w:val="nil"/>
            </w:tcBorders>
          </w:tcPr>
          <w:p>
            <w:pPr>
              <w:pStyle w:val="0"/>
            </w:pPr>
            <w:r>
              <w:rPr>
                <w:sz w:val="20"/>
              </w:rPr>
              <w:t xml:space="preserve">1210</w:t>
            </w:r>
          </w:p>
        </w:tc>
        <w:tc>
          <w:tcPr>
            <w:tcW w:w="623" w:type="dxa"/>
            <w:tcBorders>
              <w:bottom w:val="nil"/>
            </w:tcBorders>
          </w:tcPr>
          <w:p>
            <w:pPr>
              <w:pStyle w:val="0"/>
            </w:pPr>
            <w:r>
              <w:rPr>
                <w:sz w:val="20"/>
              </w:rPr>
              <w:t xml:space="preserve">1220</w:t>
            </w:r>
          </w:p>
        </w:tc>
        <w:tc>
          <w:tcPr>
            <w:tcW w:w="623" w:type="dxa"/>
            <w:tcBorders>
              <w:bottom w:val="nil"/>
            </w:tcBorders>
          </w:tcPr>
          <w:p>
            <w:pPr>
              <w:pStyle w:val="0"/>
            </w:pPr>
            <w:r>
              <w:rPr>
                <w:sz w:val="20"/>
              </w:rPr>
              <w:t xml:space="preserve">1230</w:t>
            </w:r>
          </w:p>
        </w:tc>
      </w:tr>
      <w:tr>
        <w:tblPrEx>
          <w:tblBorders>
            <w:insideH w:val="nil"/>
          </w:tblBorders>
        </w:tblPrEx>
        <w:tc>
          <w:tcPr>
            <w:gridSpan w:val="9"/>
            <w:tcW w:w="9068" w:type="dxa"/>
            <w:tcBorders>
              <w:top w:val="nil"/>
            </w:tcBorders>
          </w:tcPr>
          <w:p>
            <w:pPr>
              <w:pStyle w:val="0"/>
              <w:jc w:val="both"/>
            </w:pPr>
            <w:r>
              <w:rPr>
                <w:sz w:val="20"/>
              </w:rPr>
              <w:t xml:space="preserve">(п. 14 введен </w:t>
            </w:r>
            <w:hyperlink w:history="0" r:id="rId38"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15.</w:t>
            </w:r>
          </w:p>
        </w:tc>
        <w:tc>
          <w:tcPr>
            <w:tcW w:w="3345" w:type="dxa"/>
            <w:tcBorders>
              <w:bottom w:val="nil"/>
            </w:tcBorders>
          </w:tcPr>
          <w:p>
            <w:pPr>
              <w:pStyle w:val="0"/>
            </w:pPr>
            <w:r>
              <w:rPr>
                <w:sz w:val="20"/>
              </w:rPr>
              <w:t xml:space="preserve">Численность участников мероприятий, направленных на социальную и культурную адаптацию иностранных граждан в Новгородской области и их интеграцию в российское общество</w:t>
            </w:r>
          </w:p>
        </w:tc>
        <w:tc>
          <w:tcPr>
            <w:tcW w:w="794" w:type="dxa"/>
            <w:tcBorders>
              <w:bottom w:val="nil"/>
            </w:tcBorders>
          </w:tcPr>
          <w:p>
            <w:pPr>
              <w:pStyle w:val="0"/>
              <w:jc w:val="center"/>
            </w:pPr>
            <w:r>
              <w:rPr>
                <w:sz w:val="20"/>
              </w:rPr>
              <w:t xml:space="preserve">чел.</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400</w:t>
            </w:r>
          </w:p>
        </w:tc>
        <w:tc>
          <w:tcPr>
            <w:tcW w:w="623" w:type="dxa"/>
            <w:tcBorders>
              <w:bottom w:val="nil"/>
            </w:tcBorders>
          </w:tcPr>
          <w:p>
            <w:pPr>
              <w:pStyle w:val="0"/>
            </w:pPr>
            <w:r>
              <w:rPr>
                <w:sz w:val="20"/>
              </w:rPr>
              <w:t xml:space="preserve">410</w:t>
            </w:r>
          </w:p>
        </w:tc>
        <w:tc>
          <w:tcPr>
            <w:tcW w:w="623" w:type="dxa"/>
            <w:tcBorders>
              <w:bottom w:val="nil"/>
            </w:tcBorders>
          </w:tcPr>
          <w:p>
            <w:pPr>
              <w:pStyle w:val="0"/>
            </w:pPr>
            <w:r>
              <w:rPr>
                <w:sz w:val="20"/>
              </w:rPr>
              <w:t xml:space="preserve">420</w:t>
            </w:r>
          </w:p>
        </w:tc>
        <w:tc>
          <w:tcPr>
            <w:tcW w:w="623" w:type="dxa"/>
            <w:tcBorders>
              <w:bottom w:val="nil"/>
            </w:tcBorders>
          </w:tcPr>
          <w:p>
            <w:pPr>
              <w:pStyle w:val="0"/>
            </w:pPr>
            <w:r>
              <w:rPr>
                <w:sz w:val="20"/>
              </w:rPr>
              <w:t xml:space="preserve">450</w:t>
            </w:r>
          </w:p>
        </w:tc>
      </w:tr>
      <w:tr>
        <w:tblPrEx>
          <w:tblBorders>
            <w:insideH w:val="nil"/>
          </w:tblBorders>
        </w:tblPrEx>
        <w:tc>
          <w:tcPr>
            <w:gridSpan w:val="9"/>
            <w:tcW w:w="9068" w:type="dxa"/>
            <w:tcBorders>
              <w:top w:val="nil"/>
            </w:tcBorders>
          </w:tcPr>
          <w:p>
            <w:pPr>
              <w:pStyle w:val="0"/>
              <w:jc w:val="both"/>
            </w:pPr>
            <w:r>
              <w:rPr>
                <w:sz w:val="20"/>
              </w:rPr>
              <w:t xml:space="preserve">(п. 15 введен </w:t>
            </w:r>
            <w:hyperlink w:history="0" r:id="rId39"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16.</w:t>
            </w:r>
          </w:p>
        </w:tc>
        <w:tc>
          <w:tcPr>
            <w:tcW w:w="3345" w:type="dxa"/>
            <w:tcBorders>
              <w:bottom w:val="nil"/>
            </w:tcBorders>
          </w:tcPr>
          <w:p>
            <w:pPr>
              <w:pStyle w:val="0"/>
            </w:pPr>
            <w:r>
              <w:rPr>
                <w:sz w:val="20"/>
              </w:rPr>
              <w:t xml:space="preserve">Количество межэтнических и межрелигиозных противоречий, в том числе выявленных в результате проведения мониторинга средств массовой информации, а также деятельности национальных общественных объединений, национальных культурных автономий, религиозных общественных объединений, общественных объединений казачества, осуществляющих деятельность на территории Новгородской области</w:t>
            </w:r>
          </w:p>
        </w:tc>
        <w:tc>
          <w:tcPr>
            <w:tcW w:w="794" w:type="dxa"/>
            <w:tcBorders>
              <w:bottom w:val="nil"/>
            </w:tcBorders>
          </w:tcPr>
          <w:p>
            <w:pPr>
              <w:pStyle w:val="0"/>
              <w:jc w:val="center"/>
            </w:pPr>
            <w:r>
              <w:rPr>
                <w:sz w:val="20"/>
              </w:rPr>
              <w:t xml:space="preserve">ед.</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0</w:t>
            </w:r>
          </w:p>
        </w:tc>
        <w:tc>
          <w:tcPr>
            <w:tcW w:w="623" w:type="dxa"/>
            <w:tcBorders>
              <w:bottom w:val="nil"/>
            </w:tcBorders>
          </w:tcPr>
          <w:p>
            <w:pPr>
              <w:pStyle w:val="0"/>
            </w:pPr>
            <w:r>
              <w:rPr>
                <w:sz w:val="20"/>
              </w:rPr>
              <w:t xml:space="preserve">0</w:t>
            </w:r>
          </w:p>
        </w:tc>
        <w:tc>
          <w:tcPr>
            <w:tcW w:w="623" w:type="dxa"/>
            <w:tcBorders>
              <w:bottom w:val="nil"/>
            </w:tcBorders>
          </w:tcPr>
          <w:p>
            <w:pPr>
              <w:pStyle w:val="0"/>
            </w:pPr>
            <w:r>
              <w:rPr>
                <w:sz w:val="20"/>
              </w:rPr>
              <w:t xml:space="preserve">0</w:t>
            </w:r>
          </w:p>
        </w:tc>
        <w:tc>
          <w:tcPr>
            <w:tcW w:w="623" w:type="dxa"/>
            <w:tcBorders>
              <w:bottom w:val="nil"/>
            </w:tcBorders>
          </w:tcPr>
          <w:p>
            <w:pPr>
              <w:pStyle w:val="0"/>
            </w:pPr>
            <w:r>
              <w:rPr>
                <w:sz w:val="20"/>
              </w:rPr>
              <w:t xml:space="preserve">0</w:t>
            </w:r>
          </w:p>
        </w:tc>
      </w:tr>
      <w:tr>
        <w:tblPrEx>
          <w:tblBorders>
            <w:insideH w:val="nil"/>
          </w:tblBorders>
        </w:tblPrEx>
        <w:tc>
          <w:tcPr>
            <w:gridSpan w:val="9"/>
            <w:tcW w:w="9068" w:type="dxa"/>
            <w:tcBorders>
              <w:top w:val="nil"/>
            </w:tcBorders>
          </w:tcPr>
          <w:p>
            <w:pPr>
              <w:pStyle w:val="0"/>
              <w:jc w:val="both"/>
            </w:pPr>
            <w:r>
              <w:rPr>
                <w:sz w:val="20"/>
              </w:rPr>
              <w:t xml:space="preserve">(п. 16 введен </w:t>
            </w:r>
            <w:hyperlink w:history="0" r:id="rId40"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17.</w:t>
            </w:r>
          </w:p>
        </w:tc>
        <w:tc>
          <w:tcPr>
            <w:tcW w:w="3345" w:type="dxa"/>
            <w:tcBorders>
              <w:bottom w:val="nil"/>
            </w:tcBorders>
          </w:tcPr>
          <w:p>
            <w:pPr>
              <w:pStyle w:val="0"/>
            </w:pPr>
            <w:r>
              <w:rPr>
                <w:sz w:val="20"/>
              </w:rPr>
              <w:t xml:space="preserve">Уровень общероссийской гражданской идентичности</w:t>
            </w:r>
          </w:p>
        </w:tc>
        <w:tc>
          <w:tcPr>
            <w:tcW w:w="79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65,0</w:t>
            </w:r>
          </w:p>
        </w:tc>
        <w:tc>
          <w:tcPr>
            <w:tcW w:w="623" w:type="dxa"/>
            <w:tcBorders>
              <w:bottom w:val="nil"/>
            </w:tcBorders>
          </w:tcPr>
          <w:p>
            <w:pPr>
              <w:pStyle w:val="0"/>
            </w:pPr>
            <w:r>
              <w:rPr>
                <w:sz w:val="20"/>
              </w:rPr>
              <w:t xml:space="preserve">66,0</w:t>
            </w:r>
          </w:p>
        </w:tc>
        <w:tc>
          <w:tcPr>
            <w:tcW w:w="623" w:type="dxa"/>
            <w:tcBorders>
              <w:bottom w:val="nil"/>
            </w:tcBorders>
          </w:tcPr>
          <w:p>
            <w:pPr>
              <w:pStyle w:val="0"/>
            </w:pPr>
            <w:r>
              <w:rPr>
                <w:sz w:val="20"/>
              </w:rPr>
              <w:t xml:space="preserve">67,0</w:t>
            </w:r>
          </w:p>
        </w:tc>
        <w:tc>
          <w:tcPr>
            <w:tcW w:w="623" w:type="dxa"/>
            <w:tcBorders>
              <w:bottom w:val="nil"/>
            </w:tcBorders>
          </w:tcPr>
          <w:p>
            <w:pPr>
              <w:pStyle w:val="0"/>
            </w:pPr>
            <w:r>
              <w:rPr>
                <w:sz w:val="20"/>
              </w:rPr>
              <w:t xml:space="preserve">68,0</w:t>
            </w:r>
          </w:p>
        </w:tc>
      </w:tr>
      <w:tr>
        <w:tblPrEx>
          <w:tblBorders>
            <w:insideH w:val="nil"/>
          </w:tblBorders>
        </w:tblPrEx>
        <w:tc>
          <w:tcPr>
            <w:gridSpan w:val="9"/>
            <w:tcW w:w="9068" w:type="dxa"/>
            <w:tcBorders>
              <w:top w:val="nil"/>
            </w:tcBorders>
          </w:tcPr>
          <w:p>
            <w:pPr>
              <w:pStyle w:val="0"/>
              <w:jc w:val="both"/>
            </w:pPr>
            <w:r>
              <w:rPr>
                <w:sz w:val="20"/>
              </w:rPr>
              <w:t xml:space="preserve">(п. 17 введен </w:t>
            </w:r>
            <w:hyperlink w:history="0" r:id="rId41"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18.</w:t>
            </w:r>
          </w:p>
        </w:tc>
        <w:tc>
          <w:tcPr>
            <w:tcW w:w="3345" w:type="dxa"/>
            <w:tcBorders>
              <w:bottom w:val="nil"/>
            </w:tcBorders>
          </w:tcPr>
          <w:p>
            <w:pPr>
              <w:pStyle w:val="0"/>
            </w:pPr>
            <w:r>
              <w:rPr>
                <w:sz w:val="20"/>
              </w:rPr>
              <w:t xml:space="preserve">Доля граждан, отмечающих отсутствие в отношении себя дискриминации по признаку национальной принадлежности</w:t>
            </w:r>
          </w:p>
        </w:tc>
        <w:tc>
          <w:tcPr>
            <w:tcW w:w="79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80,0</w:t>
            </w:r>
          </w:p>
        </w:tc>
        <w:tc>
          <w:tcPr>
            <w:tcW w:w="623" w:type="dxa"/>
            <w:tcBorders>
              <w:bottom w:val="nil"/>
            </w:tcBorders>
          </w:tcPr>
          <w:p>
            <w:pPr>
              <w:pStyle w:val="0"/>
            </w:pPr>
            <w:r>
              <w:rPr>
                <w:sz w:val="20"/>
              </w:rPr>
              <w:t xml:space="preserve">80,5</w:t>
            </w:r>
          </w:p>
        </w:tc>
        <w:tc>
          <w:tcPr>
            <w:tcW w:w="623" w:type="dxa"/>
            <w:tcBorders>
              <w:bottom w:val="nil"/>
            </w:tcBorders>
          </w:tcPr>
          <w:p>
            <w:pPr>
              <w:pStyle w:val="0"/>
            </w:pPr>
            <w:r>
              <w:rPr>
                <w:sz w:val="20"/>
              </w:rPr>
              <w:t xml:space="preserve">81,0</w:t>
            </w:r>
          </w:p>
        </w:tc>
        <w:tc>
          <w:tcPr>
            <w:tcW w:w="623" w:type="dxa"/>
            <w:tcBorders>
              <w:bottom w:val="nil"/>
            </w:tcBorders>
          </w:tcPr>
          <w:p>
            <w:pPr>
              <w:pStyle w:val="0"/>
            </w:pPr>
            <w:r>
              <w:rPr>
                <w:sz w:val="20"/>
              </w:rPr>
              <w:t xml:space="preserve">81,5</w:t>
            </w:r>
          </w:p>
        </w:tc>
      </w:tr>
      <w:tr>
        <w:tblPrEx>
          <w:tblBorders>
            <w:insideH w:val="nil"/>
          </w:tblBorders>
        </w:tblPrEx>
        <w:tc>
          <w:tcPr>
            <w:gridSpan w:val="9"/>
            <w:tcW w:w="9068" w:type="dxa"/>
            <w:tcBorders>
              <w:top w:val="nil"/>
            </w:tcBorders>
          </w:tcPr>
          <w:p>
            <w:pPr>
              <w:pStyle w:val="0"/>
              <w:jc w:val="both"/>
            </w:pPr>
            <w:r>
              <w:rPr>
                <w:sz w:val="20"/>
              </w:rPr>
              <w:t xml:space="preserve">(п. 18 введен </w:t>
            </w:r>
            <w:hyperlink w:history="0" r:id="rId42"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19.</w:t>
            </w:r>
          </w:p>
        </w:tc>
        <w:tc>
          <w:tcPr>
            <w:tcW w:w="3345" w:type="dxa"/>
            <w:tcBorders>
              <w:bottom w:val="nil"/>
            </w:tcBorders>
          </w:tcPr>
          <w:p>
            <w:pPr>
              <w:pStyle w:val="0"/>
            </w:pPr>
            <w:r>
              <w:rPr>
                <w:sz w:val="20"/>
              </w:rPr>
              <w:t xml:space="preserve">Доля граждан, отмечающих отсутствие в отношении себя дискриминации по признаку религиозной принадлежности</w:t>
            </w:r>
          </w:p>
        </w:tc>
        <w:tc>
          <w:tcPr>
            <w:tcW w:w="79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80,0</w:t>
            </w:r>
          </w:p>
        </w:tc>
        <w:tc>
          <w:tcPr>
            <w:tcW w:w="623" w:type="dxa"/>
            <w:tcBorders>
              <w:bottom w:val="nil"/>
            </w:tcBorders>
          </w:tcPr>
          <w:p>
            <w:pPr>
              <w:pStyle w:val="0"/>
            </w:pPr>
            <w:r>
              <w:rPr>
                <w:sz w:val="20"/>
              </w:rPr>
              <w:t xml:space="preserve">80,5</w:t>
            </w:r>
          </w:p>
        </w:tc>
        <w:tc>
          <w:tcPr>
            <w:tcW w:w="623" w:type="dxa"/>
            <w:tcBorders>
              <w:bottom w:val="nil"/>
            </w:tcBorders>
          </w:tcPr>
          <w:p>
            <w:pPr>
              <w:pStyle w:val="0"/>
            </w:pPr>
            <w:r>
              <w:rPr>
                <w:sz w:val="20"/>
              </w:rPr>
              <w:t xml:space="preserve">81,0</w:t>
            </w:r>
          </w:p>
        </w:tc>
        <w:tc>
          <w:tcPr>
            <w:tcW w:w="623" w:type="dxa"/>
            <w:tcBorders>
              <w:bottom w:val="nil"/>
            </w:tcBorders>
          </w:tcPr>
          <w:p>
            <w:pPr>
              <w:pStyle w:val="0"/>
            </w:pPr>
            <w:r>
              <w:rPr>
                <w:sz w:val="20"/>
              </w:rPr>
              <w:t xml:space="preserve">81,5</w:t>
            </w:r>
          </w:p>
        </w:tc>
      </w:tr>
      <w:tr>
        <w:tblPrEx>
          <w:tblBorders>
            <w:insideH w:val="nil"/>
          </w:tblBorders>
        </w:tblPrEx>
        <w:tc>
          <w:tcPr>
            <w:gridSpan w:val="9"/>
            <w:tcW w:w="9068" w:type="dxa"/>
            <w:tcBorders>
              <w:top w:val="nil"/>
            </w:tcBorders>
          </w:tcPr>
          <w:p>
            <w:pPr>
              <w:pStyle w:val="0"/>
              <w:jc w:val="both"/>
            </w:pPr>
            <w:r>
              <w:rPr>
                <w:sz w:val="20"/>
              </w:rPr>
              <w:t xml:space="preserve">(п. 19 введен </w:t>
            </w:r>
            <w:hyperlink w:history="0" r:id="rId43"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r>
        <w:tblPrEx>
          <w:tblBorders>
            <w:insideH w:val="nil"/>
          </w:tblBorders>
        </w:tblPrEx>
        <w:tc>
          <w:tcPr>
            <w:tcW w:w="510" w:type="dxa"/>
            <w:tcBorders>
              <w:bottom w:val="nil"/>
            </w:tcBorders>
          </w:tcPr>
          <w:p>
            <w:pPr>
              <w:pStyle w:val="0"/>
              <w:jc w:val="center"/>
            </w:pPr>
            <w:r>
              <w:rPr>
                <w:sz w:val="20"/>
              </w:rPr>
              <w:t xml:space="preserve">20.</w:t>
            </w:r>
          </w:p>
        </w:tc>
        <w:tc>
          <w:tcPr>
            <w:tcW w:w="3345" w:type="dxa"/>
            <w:tcBorders>
              <w:bottom w:val="nil"/>
            </w:tcBorders>
          </w:tcPr>
          <w:p>
            <w:pPr>
              <w:pStyle w:val="0"/>
            </w:pPr>
            <w:r>
              <w:rPr>
                <w:sz w:val="20"/>
              </w:rPr>
              <w:t xml:space="preserve">Доля граждан, не испытывающих негативного отношения к мигрантам</w:t>
            </w:r>
          </w:p>
        </w:tc>
        <w:tc>
          <w:tcPr>
            <w:tcW w:w="794" w:type="dxa"/>
            <w:tcBorders>
              <w:bottom w:val="nil"/>
            </w:tcBorders>
          </w:tcPr>
          <w:p>
            <w:pPr>
              <w:pStyle w:val="0"/>
              <w:jc w:val="center"/>
            </w:pPr>
            <w:r>
              <w:rPr>
                <w:sz w:val="20"/>
              </w:rPr>
              <w:t xml:space="preserve">%</w:t>
            </w:r>
          </w:p>
        </w:tc>
        <w:tc>
          <w:tcPr>
            <w:tcW w:w="1304" w:type="dxa"/>
            <w:tcBorders>
              <w:bottom w:val="nil"/>
            </w:tcBorders>
          </w:tcPr>
          <w:p>
            <w:pPr>
              <w:pStyle w:val="0"/>
              <w:jc w:val="center"/>
            </w:pPr>
            <w:r>
              <w:rPr>
                <w:sz w:val="20"/>
              </w:rPr>
              <w:t xml:space="preserve">-</w:t>
            </w:r>
          </w:p>
        </w:tc>
        <w:tc>
          <w:tcPr>
            <w:tcW w:w="623" w:type="dxa"/>
            <w:tcBorders>
              <w:bottom w:val="nil"/>
            </w:tcBorders>
          </w:tcPr>
          <w:p>
            <w:pPr>
              <w:pStyle w:val="0"/>
              <w:jc w:val="center"/>
            </w:pPr>
            <w:r>
              <w:rPr>
                <w:sz w:val="20"/>
              </w:rPr>
              <w:t xml:space="preserve">-</w:t>
            </w:r>
          </w:p>
        </w:tc>
        <w:tc>
          <w:tcPr>
            <w:tcW w:w="623" w:type="dxa"/>
            <w:tcBorders>
              <w:bottom w:val="nil"/>
            </w:tcBorders>
          </w:tcPr>
          <w:p>
            <w:pPr>
              <w:pStyle w:val="0"/>
            </w:pPr>
            <w:r>
              <w:rPr>
                <w:sz w:val="20"/>
              </w:rPr>
              <w:t xml:space="preserve">65,0</w:t>
            </w:r>
          </w:p>
        </w:tc>
        <w:tc>
          <w:tcPr>
            <w:tcW w:w="623" w:type="dxa"/>
            <w:tcBorders>
              <w:bottom w:val="nil"/>
            </w:tcBorders>
          </w:tcPr>
          <w:p>
            <w:pPr>
              <w:pStyle w:val="0"/>
            </w:pPr>
            <w:r>
              <w:rPr>
                <w:sz w:val="20"/>
              </w:rPr>
              <w:t xml:space="preserve">66,0</w:t>
            </w:r>
          </w:p>
        </w:tc>
        <w:tc>
          <w:tcPr>
            <w:tcW w:w="623" w:type="dxa"/>
            <w:tcBorders>
              <w:bottom w:val="nil"/>
            </w:tcBorders>
          </w:tcPr>
          <w:p>
            <w:pPr>
              <w:pStyle w:val="0"/>
            </w:pPr>
            <w:r>
              <w:rPr>
                <w:sz w:val="20"/>
              </w:rPr>
              <w:t xml:space="preserve">67,0</w:t>
            </w:r>
          </w:p>
        </w:tc>
        <w:tc>
          <w:tcPr>
            <w:tcW w:w="623" w:type="dxa"/>
            <w:tcBorders>
              <w:bottom w:val="nil"/>
            </w:tcBorders>
          </w:tcPr>
          <w:p>
            <w:pPr>
              <w:pStyle w:val="0"/>
            </w:pPr>
            <w:r>
              <w:rPr>
                <w:sz w:val="20"/>
              </w:rPr>
              <w:t xml:space="preserve">68,0</w:t>
            </w:r>
          </w:p>
        </w:tc>
      </w:tr>
      <w:tr>
        <w:tblPrEx>
          <w:tblBorders>
            <w:insideH w:val="nil"/>
          </w:tblBorders>
        </w:tblPrEx>
        <w:tc>
          <w:tcPr>
            <w:gridSpan w:val="9"/>
            <w:tcW w:w="9068" w:type="dxa"/>
            <w:tcBorders>
              <w:top w:val="nil"/>
            </w:tcBorders>
          </w:tcPr>
          <w:p>
            <w:pPr>
              <w:pStyle w:val="0"/>
              <w:jc w:val="both"/>
            </w:pPr>
            <w:r>
              <w:rPr>
                <w:sz w:val="20"/>
              </w:rPr>
              <w:t xml:space="preserve">(п. 20 введен </w:t>
            </w:r>
            <w:hyperlink w:history="0" r:id="rId44"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 N 521)</w:t>
            </w:r>
          </w:p>
        </w:tc>
      </w:tr>
    </w:tbl>
    <w:p>
      <w:pPr>
        <w:pStyle w:val="0"/>
        <w:jc w:val="both"/>
      </w:pPr>
      <w:r>
        <w:rPr>
          <w:sz w:val="20"/>
        </w:rPr>
      </w:r>
    </w:p>
    <w:p>
      <w:pPr>
        <w:pStyle w:val="2"/>
        <w:outlineLvl w:val="1"/>
        <w:jc w:val="center"/>
      </w:pPr>
      <w:r>
        <w:rPr>
          <w:sz w:val="20"/>
        </w:rPr>
        <w:t xml:space="preserve">V. Мероприятия государственной программы</w:t>
      </w:r>
    </w:p>
    <w:p>
      <w:pPr>
        <w:pStyle w:val="0"/>
        <w:jc w:val="center"/>
      </w:pPr>
      <w:r>
        <w:rPr>
          <w:sz w:val="20"/>
        </w:rPr>
        <w:t xml:space="preserve">(в ред. </w:t>
      </w:r>
      <w:hyperlink w:history="0" r:id="rId45"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w:t>
      </w:r>
    </w:p>
    <w:p>
      <w:pPr>
        <w:pStyle w:val="0"/>
        <w:jc w:val="center"/>
      </w:pPr>
      <w:r>
        <w:rPr>
          <w:sz w:val="20"/>
        </w:rPr>
        <w:t xml:space="preserve">от 27.09.2022 N 521)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835"/>
        <w:gridCol w:w="2494"/>
        <w:gridCol w:w="907"/>
        <w:gridCol w:w="1361"/>
        <w:gridCol w:w="1191"/>
        <w:gridCol w:w="794"/>
        <w:gridCol w:w="794"/>
        <w:gridCol w:w="794"/>
        <w:gridCol w:w="794"/>
        <w:gridCol w:w="794"/>
      </w:tblGrid>
      <w:tr>
        <w:tc>
          <w:tcPr>
            <w:tcW w:w="794"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Наименование мероприятия</w:t>
            </w:r>
          </w:p>
        </w:tc>
        <w:tc>
          <w:tcPr>
            <w:tcW w:w="2494" w:type="dxa"/>
            <w:vAlign w:val="center"/>
            <w:vMerge w:val="restart"/>
          </w:tcPr>
          <w:p>
            <w:pPr>
              <w:pStyle w:val="0"/>
              <w:jc w:val="center"/>
            </w:pPr>
            <w:r>
              <w:rPr>
                <w:sz w:val="20"/>
              </w:rPr>
              <w:t xml:space="preserve">Исполнитель</w:t>
            </w:r>
          </w:p>
        </w:tc>
        <w:tc>
          <w:tcPr>
            <w:tcW w:w="907" w:type="dxa"/>
            <w:vAlign w:val="center"/>
            <w:vMerge w:val="restart"/>
          </w:tcPr>
          <w:p>
            <w:pPr>
              <w:pStyle w:val="0"/>
              <w:jc w:val="center"/>
            </w:pPr>
            <w:r>
              <w:rPr>
                <w:sz w:val="20"/>
              </w:rPr>
              <w:t xml:space="preserve">Срок реализации</w:t>
            </w:r>
          </w:p>
        </w:tc>
        <w:tc>
          <w:tcPr>
            <w:tcW w:w="1361" w:type="dxa"/>
            <w:vAlign w:val="center"/>
            <w:vMerge w:val="restart"/>
          </w:tcPr>
          <w:p>
            <w:pPr>
              <w:pStyle w:val="0"/>
              <w:jc w:val="center"/>
            </w:pPr>
            <w:r>
              <w:rPr>
                <w:sz w:val="20"/>
              </w:rPr>
              <w:t xml:space="preserve">Целевой показатель (номер целевого показателя из перечня целевых показателей государственной программы)</w:t>
            </w:r>
          </w:p>
        </w:tc>
        <w:tc>
          <w:tcPr>
            <w:tcW w:w="1191" w:type="dxa"/>
            <w:vAlign w:val="center"/>
            <w:vMerge w:val="restart"/>
          </w:tcPr>
          <w:p>
            <w:pPr>
              <w:pStyle w:val="0"/>
              <w:jc w:val="center"/>
            </w:pPr>
            <w:r>
              <w:rPr>
                <w:sz w:val="20"/>
              </w:rPr>
              <w:t xml:space="preserve">Источник финансирования</w:t>
            </w:r>
          </w:p>
        </w:tc>
        <w:tc>
          <w:tcPr>
            <w:gridSpan w:val="5"/>
            <w:tcW w:w="3970" w:type="dxa"/>
            <w:vAlign w:val="center"/>
          </w:tcPr>
          <w:p>
            <w:pPr>
              <w:pStyle w:val="0"/>
              <w:jc w:val="center"/>
            </w:pPr>
            <w:r>
              <w:rPr>
                <w:sz w:val="20"/>
              </w:rPr>
              <w:t xml:space="preserve">Объем финансирования по годам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94"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r>
      <w:tr>
        <w:tc>
          <w:tcPr>
            <w:tcW w:w="794" w:type="dxa"/>
          </w:tcPr>
          <w:p>
            <w:pPr>
              <w:pStyle w:val="0"/>
              <w:jc w:val="center"/>
            </w:pPr>
            <w:r>
              <w:rPr>
                <w:sz w:val="20"/>
              </w:rPr>
              <w:t xml:space="preserve">1</w:t>
            </w:r>
          </w:p>
        </w:tc>
        <w:tc>
          <w:tcPr>
            <w:tcW w:w="2835" w:type="dxa"/>
          </w:tcPr>
          <w:p>
            <w:pPr>
              <w:pStyle w:val="0"/>
              <w:jc w:val="center"/>
            </w:pPr>
            <w:r>
              <w:rPr>
                <w:sz w:val="20"/>
              </w:rPr>
              <w:t xml:space="preserve">2</w:t>
            </w:r>
          </w:p>
        </w:tc>
        <w:tc>
          <w:tcPr>
            <w:tcW w:w="2494" w:type="dxa"/>
          </w:tcPr>
          <w:p>
            <w:pPr>
              <w:pStyle w:val="0"/>
              <w:jc w:val="center"/>
            </w:pPr>
            <w:r>
              <w:rPr>
                <w:sz w:val="20"/>
              </w:rPr>
              <w:t xml:space="preserve">3</w:t>
            </w:r>
          </w:p>
        </w:tc>
        <w:tc>
          <w:tcPr>
            <w:tcW w:w="907" w:type="dxa"/>
          </w:tcPr>
          <w:p>
            <w:pPr>
              <w:pStyle w:val="0"/>
              <w:jc w:val="center"/>
            </w:pPr>
            <w:r>
              <w:rPr>
                <w:sz w:val="20"/>
              </w:rPr>
              <w:t xml:space="preserve">4</w:t>
            </w:r>
          </w:p>
        </w:tc>
        <w:tc>
          <w:tcPr>
            <w:tcW w:w="1361" w:type="dxa"/>
          </w:tcPr>
          <w:p>
            <w:pPr>
              <w:pStyle w:val="0"/>
              <w:jc w:val="center"/>
            </w:pPr>
            <w:r>
              <w:rPr>
                <w:sz w:val="20"/>
              </w:rPr>
              <w:t xml:space="preserve">5</w:t>
            </w:r>
          </w:p>
        </w:tc>
        <w:tc>
          <w:tcPr>
            <w:tcW w:w="1191"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r>
      <w:tr>
        <w:tc>
          <w:tcPr>
            <w:tcW w:w="794" w:type="dxa"/>
          </w:tcPr>
          <w:p>
            <w:pPr>
              <w:pStyle w:val="0"/>
              <w:outlineLvl w:val="2"/>
              <w:jc w:val="center"/>
            </w:pPr>
            <w:r>
              <w:rPr>
                <w:sz w:val="20"/>
              </w:rPr>
              <w:t xml:space="preserve">1.</w:t>
            </w:r>
          </w:p>
        </w:tc>
        <w:tc>
          <w:tcPr>
            <w:gridSpan w:val="10"/>
            <w:tcW w:w="12758" w:type="dxa"/>
          </w:tcPr>
          <w:p>
            <w:pPr>
              <w:pStyle w:val="0"/>
              <w:jc w:val="both"/>
            </w:pPr>
            <w:r>
              <w:rPr>
                <w:sz w:val="20"/>
              </w:rPr>
              <w:t xml:space="preserve">Задача 1. Обеспечение равноправия граждан и реализации их конституционных прав</w:t>
            </w:r>
          </w:p>
        </w:tc>
      </w:tr>
      <w:tr>
        <w:tc>
          <w:tcPr>
            <w:tcW w:w="794" w:type="dxa"/>
          </w:tcPr>
          <w:p>
            <w:pPr>
              <w:pStyle w:val="0"/>
              <w:jc w:val="center"/>
            </w:pPr>
            <w:r>
              <w:rPr>
                <w:sz w:val="20"/>
              </w:rPr>
              <w:t xml:space="preserve">1.1.</w:t>
            </w:r>
          </w:p>
        </w:tc>
        <w:tc>
          <w:tcPr>
            <w:tcW w:w="2835" w:type="dxa"/>
          </w:tcPr>
          <w:p>
            <w:pPr>
              <w:pStyle w:val="0"/>
            </w:pPr>
            <w:r>
              <w:rPr>
                <w:sz w:val="20"/>
              </w:rPr>
              <w:t xml:space="preserve">Реализация мероприятий по недопущению дискриминации по признаку национальной, этнической и религиозной принадлежности при осуществлении государственными органами и органами местного самоуправления своей деятельности</w:t>
            </w:r>
          </w:p>
        </w:tc>
        <w:tc>
          <w:tcPr>
            <w:tcW w:w="2494" w:type="dxa"/>
          </w:tcPr>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Администрация Губернатора Новгородской области (управление Администрации Губернатора Новгородской области по вопросам государственной службы и кадров, управление Администрации Губернатора Новгородской области по развитию муниципальной службы)</w:t>
            </w:r>
          </w:p>
          <w:p>
            <w:pPr>
              <w:pStyle w:val="0"/>
            </w:pPr>
            <w:r>
              <w:rPr>
                <w:sz w:val="20"/>
              </w:rPr>
            </w:r>
          </w:p>
          <w:p>
            <w:pPr>
              <w:pStyle w:val="0"/>
            </w:pPr>
            <w:r>
              <w:rPr>
                <w:sz w:val="20"/>
              </w:rPr>
              <w:t xml:space="preserve">министерство образования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12, 13,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1.1.1.</w:t>
            </w:r>
          </w:p>
        </w:tc>
        <w:tc>
          <w:tcPr>
            <w:tcW w:w="2835" w:type="dxa"/>
          </w:tcPr>
          <w:p>
            <w:pPr>
              <w:pStyle w:val="0"/>
            </w:pPr>
            <w:r>
              <w:rPr>
                <w:sz w:val="20"/>
              </w:rPr>
              <w:t xml:space="preserve">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tc>
        <w:tc>
          <w:tcPr>
            <w:tcW w:w="2494" w:type="dxa"/>
          </w:tcPr>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Администрация Губернатора Новгородской области (управление Администрации Губернатора Новгородской области по вопросам государственной службы и кадров, управление Администрации Губернатора Новгородской области по развитию муниципальной службы)</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1.1.2.</w:t>
            </w:r>
          </w:p>
        </w:tc>
        <w:tc>
          <w:tcPr>
            <w:tcW w:w="2835" w:type="dxa"/>
          </w:tcPr>
          <w:p>
            <w:pPr>
              <w:pStyle w:val="0"/>
            </w:pPr>
            <w:r>
              <w:rPr>
                <w:sz w:val="20"/>
              </w:rPr>
              <w:t xml:space="preserve">Создание и сохранение на всех этапах образовательного процесса условий для свободного определения несовершеннолетними гражданами своей национальной принадлежности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12, 13,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1.1.3.</w:t>
            </w:r>
          </w:p>
        </w:tc>
        <w:tc>
          <w:tcPr>
            <w:tcW w:w="2835" w:type="dxa"/>
          </w:tcPr>
          <w:p>
            <w:pPr>
              <w:pStyle w:val="0"/>
            </w:pPr>
            <w:r>
              <w:rPr>
                <w:sz w:val="20"/>
              </w:rPr>
              <w:t xml:space="preserve">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 этносам и религиям</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12, 13,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2.</w:t>
            </w:r>
          </w:p>
        </w:tc>
        <w:tc>
          <w:tcPr>
            <w:gridSpan w:val="10"/>
            <w:tcW w:w="12758" w:type="dxa"/>
          </w:tcPr>
          <w:p>
            <w:pPr>
              <w:pStyle w:val="0"/>
              <w:jc w:val="both"/>
            </w:pPr>
            <w:r>
              <w:rPr>
                <w:sz w:val="20"/>
              </w:rPr>
              <w:t xml:space="preserve">Задача 2. Обеспечение межнационального мира и согласия, гармонизации межнациональных (межэтнических) отношений на территории Новгородской области</w:t>
            </w:r>
          </w:p>
        </w:tc>
      </w:tr>
      <w:tr>
        <w:tblPrEx>
          <w:tblBorders>
            <w:insideH w:val="nil"/>
          </w:tblBorders>
        </w:tblPrEx>
        <w:tc>
          <w:tcPr>
            <w:tcW w:w="794" w:type="dxa"/>
            <w:tcBorders>
              <w:bottom w:val="nil"/>
            </w:tcBorders>
          </w:tcPr>
          <w:p>
            <w:pPr>
              <w:pStyle w:val="0"/>
              <w:jc w:val="center"/>
            </w:pPr>
            <w:r>
              <w:rPr>
                <w:sz w:val="20"/>
              </w:rPr>
              <w:t xml:space="preserve">2.1.</w:t>
            </w:r>
          </w:p>
        </w:tc>
        <w:tc>
          <w:tcPr>
            <w:tcW w:w="2835" w:type="dxa"/>
            <w:tcBorders>
              <w:bottom w:val="nil"/>
            </w:tcBorders>
          </w:tcPr>
          <w:p>
            <w:pPr>
              <w:pStyle w:val="0"/>
            </w:pPr>
            <w:r>
              <w:rPr>
                <w:sz w:val="20"/>
              </w:rPr>
              <w:t xml:space="preserve">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в Новгородской области</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p>
            <w:pPr>
              <w:pStyle w:val="0"/>
            </w:pPr>
            <w:r>
              <w:rPr>
                <w:sz w:val="20"/>
              </w:rPr>
            </w:r>
          </w:p>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государственное областное казенное учреждение "Управление Делами Правительства Новгородской области"</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2, 3, 7, 16 - 20</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pPr>
            <w:r>
              <w:rPr>
                <w:sz w:val="20"/>
              </w:rPr>
              <w:t xml:space="preserve">4751,0</w:t>
            </w:r>
          </w:p>
        </w:tc>
        <w:tc>
          <w:tcPr>
            <w:tcW w:w="794" w:type="dxa"/>
            <w:tcBorders>
              <w:bottom w:val="nil"/>
            </w:tcBorders>
          </w:tcPr>
          <w:p>
            <w:pPr>
              <w:pStyle w:val="0"/>
            </w:pPr>
            <w:r>
              <w:rPr>
                <w:sz w:val="20"/>
              </w:rPr>
              <w:t xml:space="preserve">4751,0</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(в ред. </w:t>
            </w:r>
            <w:hyperlink w:history="0" r:id="rId48"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2.1.1.</w:t>
            </w:r>
          </w:p>
        </w:tc>
        <w:tc>
          <w:tcPr>
            <w:tcW w:w="2835" w:type="dxa"/>
          </w:tcPr>
          <w:p>
            <w:pPr>
              <w:pStyle w:val="0"/>
            </w:pPr>
            <w:r>
              <w:rPr>
                <w:sz w:val="20"/>
              </w:rPr>
              <w:t xml:space="preserve">Организация проведения мониторинга деятельности национальных общественных объединений, национальных культурных автономий, религиозных общественных объединений, общественных объединений казачества, осуществляющих деятельность на территории Новгородской области, а также средств массовой информации с целью выявления и раннего предупреждения межнациональных конфликтов</w:t>
            </w:r>
          </w:p>
        </w:tc>
        <w:tc>
          <w:tcPr>
            <w:tcW w:w="2494" w:type="dxa"/>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2021 - 2025 годы</w:t>
            </w:r>
          </w:p>
        </w:tc>
        <w:tc>
          <w:tcPr>
            <w:tcW w:w="1361" w:type="dxa"/>
          </w:tcPr>
          <w:p>
            <w:pPr>
              <w:pStyle w:val="0"/>
              <w:jc w:val="center"/>
            </w:pPr>
            <w:r>
              <w:rPr>
                <w:sz w:val="20"/>
              </w:rPr>
              <w:t xml:space="preserve">2, 3,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2.1.2.</w:t>
            </w:r>
          </w:p>
        </w:tc>
        <w:tc>
          <w:tcPr>
            <w:tcW w:w="2835" w:type="dxa"/>
            <w:tcBorders>
              <w:bottom w:val="nil"/>
            </w:tcBorders>
          </w:tcPr>
          <w:p>
            <w:pPr>
              <w:pStyle w:val="0"/>
            </w:pPr>
            <w:r>
              <w:rPr>
                <w:sz w:val="20"/>
              </w:rPr>
              <w:t xml:space="preserve">Развитие, модернизация и обеспечение бесперебойного функционирования оборудования и телекоммуникационной инфраструктуры ситуационного центра Губернатора Новгородской области в целях получения, обработки и анализа данных об общественно-политической ситуации в Новгородской области, в том числе о состоянии межнациональных отношений</w:t>
            </w:r>
          </w:p>
        </w:tc>
        <w:tc>
          <w:tcPr>
            <w:tcW w:w="2494" w:type="dxa"/>
            <w:tcBorders>
              <w:bottom w:val="nil"/>
            </w:tcBorders>
          </w:tcPr>
          <w:p>
            <w:pPr>
              <w:pStyle w:val="0"/>
            </w:pPr>
            <w:r>
              <w:rPr>
                <w:sz w:val="20"/>
              </w:rPr>
              <w:t xml:space="preserve">государственное областное казенное учреждение "Управление Делами Правительства Новгородской области"</w:t>
            </w:r>
          </w:p>
          <w:p>
            <w:pPr>
              <w:pStyle w:val="0"/>
            </w:pPr>
            <w:r>
              <w:rPr>
                <w:sz w:val="20"/>
              </w:rPr>
            </w:r>
          </w:p>
          <w:p>
            <w:pPr>
              <w:pStyle w:val="0"/>
            </w:pPr>
            <w:r>
              <w:rPr>
                <w:sz w:val="20"/>
              </w:rPr>
              <w:t xml:space="preserve">комитет</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7</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pPr>
            <w:r>
              <w:rPr>
                <w:sz w:val="20"/>
              </w:rPr>
              <w:t xml:space="preserve">4751,0</w:t>
            </w:r>
          </w:p>
        </w:tc>
        <w:tc>
          <w:tcPr>
            <w:tcW w:w="794" w:type="dxa"/>
            <w:tcBorders>
              <w:bottom w:val="nil"/>
            </w:tcBorders>
          </w:tcPr>
          <w:p>
            <w:pPr>
              <w:pStyle w:val="0"/>
            </w:pPr>
            <w:r>
              <w:rPr>
                <w:sz w:val="20"/>
              </w:rPr>
              <w:t xml:space="preserve">4751,0</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(в ред. </w:t>
            </w:r>
            <w:hyperlink w:history="0" r:id="rId49"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2.2.</w:t>
            </w:r>
          </w:p>
        </w:tc>
        <w:tc>
          <w:tcPr>
            <w:tcW w:w="2835" w:type="dxa"/>
          </w:tcPr>
          <w:p>
            <w:pPr>
              <w:pStyle w:val="0"/>
            </w:pPr>
            <w:r>
              <w:rPr>
                <w:sz w:val="20"/>
              </w:rPr>
              <w:t xml:space="preserve">Реализация мероприятий, направленных на 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2.2.1.</w:t>
            </w:r>
          </w:p>
        </w:tc>
        <w:tc>
          <w:tcPr>
            <w:tcW w:w="2835" w:type="dxa"/>
          </w:tcPr>
          <w:p>
            <w:pPr>
              <w:pStyle w:val="0"/>
            </w:pPr>
            <w:r>
              <w:rPr>
                <w:sz w:val="20"/>
              </w:rPr>
              <w:t xml:space="preserve">Содействие вовлечению национальных общественных объединений и религиозных организаций в межнациональное и межконфессиональное сотрудничество</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2.2.2.</w:t>
            </w:r>
          </w:p>
        </w:tc>
        <w:tc>
          <w:tcPr>
            <w:tcW w:w="2835" w:type="dxa"/>
          </w:tcPr>
          <w:p>
            <w:pPr>
              <w:pStyle w:val="0"/>
            </w:pPr>
            <w:r>
              <w:rPr>
                <w:sz w:val="20"/>
              </w:rPr>
              <w:t xml:space="preserve">Реализация мероприятий, направленных на противодействие пропаганде идей экстремизма в средствах массовой информации и электронных коммуникаций</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2.2.3.</w:t>
            </w:r>
          </w:p>
        </w:tc>
        <w:tc>
          <w:tcPr>
            <w:tcW w:w="2835" w:type="dxa"/>
          </w:tcPr>
          <w:p>
            <w:pPr>
              <w:pStyle w:val="0"/>
            </w:pPr>
            <w:r>
              <w:rPr>
                <w:sz w:val="20"/>
              </w:rPr>
              <w:t xml:space="preserve">Реализация мероприятий по профилактике использования национального и религиозного факторов в избирательном процессе</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2.3.</w:t>
            </w:r>
          </w:p>
        </w:tc>
        <w:tc>
          <w:tcPr>
            <w:tcW w:w="2835" w:type="dxa"/>
          </w:tcPr>
          <w:p>
            <w:pPr>
              <w:pStyle w:val="0"/>
            </w:pPr>
            <w:r>
              <w:rPr>
                <w:sz w:val="20"/>
              </w:rPr>
              <w:t xml:space="preserve">Реализация мероприятий, направленных на гармонизацию межнациональных и межконфессиональных отношений на территории Новгородской области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2, 3, 8, 9, 12, 13</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2.3.1.</w:t>
            </w:r>
          </w:p>
        </w:tc>
        <w:tc>
          <w:tcPr>
            <w:tcW w:w="2835" w:type="dxa"/>
          </w:tcPr>
          <w:p>
            <w:pPr>
              <w:pStyle w:val="0"/>
            </w:pPr>
            <w:r>
              <w:rPr>
                <w:sz w:val="20"/>
              </w:rPr>
              <w:t xml:space="preserve">Организация и проведение регионального фестиваля иностранных языков "Дружба" для учащихся 5 - 11 классов и обучающихся профессиональных образовательных организаций</w:t>
            </w:r>
          </w:p>
        </w:tc>
        <w:tc>
          <w:tcPr>
            <w:tcW w:w="2494" w:type="dxa"/>
          </w:tcPr>
          <w:p>
            <w:pPr>
              <w:pStyle w:val="0"/>
            </w:pPr>
            <w:r>
              <w:rPr>
                <w:sz w:val="20"/>
              </w:rPr>
              <w:t xml:space="preserve">министерство образования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12, 13</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2.3.2.</w:t>
            </w:r>
          </w:p>
        </w:tc>
        <w:tc>
          <w:tcPr>
            <w:tcW w:w="2835" w:type="dxa"/>
          </w:tcPr>
          <w:p>
            <w:pPr>
              <w:pStyle w:val="0"/>
            </w:pPr>
            <w:r>
              <w:rPr>
                <w:sz w:val="20"/>
              </w:rPr>
              <w:t xml:space="preserve">Организация проведения Международного фестиваля народного искусства и ремесел "Садко"</w:t>
            </w:r>
          </w:p>
        </w:tc>
        <w:tc>
          <w:tcPr>
            <w:tcW w:w="2494" w:type="dxa"/>
          </w:tcPr>
          <w:p>
            <w:pPr>
              <w:pStyle w:val="0"/>
            </w:pPr>
            <w:r>
              <w:rPr>
                <w:sz w:val="20"/>
              </w:rPr>
              <w:t xml:space="preserve">министерство культуры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2, 3, 8, 9, 12, 13</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3.</w:t>
            </w:r>
          </w:p>
        </w:tc>
        <w:tc>
          <w:tcPr>
            <w:gridSpan w:val="10"/>
            <w:tcW w:w="12758" w:type="dxa"/>
          </w:tcPr>
          <w:p>
            <w:pPr>
              <w:pStyle w:val="0"/>
            </w:pPr>
            <w:r>
              <w:rPr>
                <w:sz w:val="20"/>
              </w:rPr>
              <w:t xml:space="preserve">Задача 3. Обеспечение социально-экономических условий для эффективной реализации государственной национальной политики Российской Федерации на территории Новгородской области</w:t>
            </w:r>
          </w:p>
        </w:tc>
      </w:tr>
      <w:tr>
        <w:tc>
          <w:tcPr>
            <w:tcW w:w="794" w:type="dxa"/>
          </w:tcPr>
          <w:p>
            <w:pPr>
              <w:pStyle w:val="0"/>
              <w:jc w:val="center"/>
            </w:pPr>
            <w:r>
              <w:rPr>
                <w:sz w:val="20"/>
              </w:rPr>
              <w:t xml:space="preserve">3.1.</w:t>
            </w:r>
          </w:p>
        </w:tc>
        <w:tc>
          <w:tcPr>
            <w:tcW w:w="2835" w:type="dxa"/>
          </w:tcPr>
          <w:p>
            <w:pPr>
              <w:pStyle w:val="0"/>
            </w:pPr>
            <w:r>
              <w:rPr>
                <w:sz w:val="20"/>
              </w:rPr>
              <w:t xml:space="preserve">Мониторинг реализации мероприятий государственной программы</w:t>
            </w:r>
          </w:p>
        </w:tc>
        <w:tc>
          <w:tcPr>
            <w:tcW w:w="2494" w:type="dxa"/>
          </w:tcPr>
          <w:p>
            <w:pPr>
              <w:pStyle w:val="0"/>
            </w:pPr>
            <w:r>
              <w:rPr>
                <w:sz w:val="20"/>
              </w:rPr>
              <w:t xml:space="preserve">комитет</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3.2.</w:t>
            </w:r>
          </w:p>
        </w:tc>
        <w:tc>
          <w:tcPr>
            <w:tcW w:w="2835" w:type="dxa"/>
          </w:tcPr>
          <w:p>
            <w:pPr>
              <w:pStyle w:val="0"/>
            </w:pPr>
            <w:r>
              <w:rPr>
                <w:sz w:val="20"/>
              </w:rPr>
              <w:t xml:space="preserve">Реализация мероприятий, направленных на содействие развитию народных промыслов и ремесел в Новгородской области</w:t>
            </w:r>
          </w:p>
        </w:tc>
        <w:tc>
          <w:tcPr>
            <w:tcW w:w="2494" w:type="dxa"/>
          </w:tcPr>
          <w:p>
            <w:pPr>
              <w:pStyle w:val="0"/>
            </w:pPr>
            <w:r>
              <w:rPr>
                <w:sz w:val="20"/>
              </w:rPr>
              <w:t xml:space="preserve">министерство промышленности и торговли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9</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3.3.</w:t>
            </w:r>
          </w:p>
        </w:tc>
        <w:tc>
          <w:tcPr>
            <w:tcW w:w="2835" w:type="dxa"/>
          </w:tcPr>
          <w:p>
            <w:pPr>
              <w:pStyle w:val="0"/>
            </w:pPr>
            <w:r>
              <w:rPr>
                <w:sz w:val="20"/>
              </w:rPr>
              <w:t xml:space="preserve">Учет этнокультурного фактора при обеспечении сбалансированного, комплексного и системного развития муниципальных образований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9, 12, 13,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3.3.1.</w:t>
            </w:r>
          </w:p>
        </w:tc>
        <w:tc>
          <w:tcPr>
            <w:tcW w:w="2835" w:type="dxa"/>
          </w:tcPr>
          <w:p>
            <w:pPr>
              <w:pStyle w:val="0"/>
            </w:pPr>
            <w:r>
              <w:rPr>
                <w:sz w:val="20"/>
              </w:rPr>
              <w:t xml:space="preserve">Принятие участия в реализации Комплексного плана мероприятий по социально-культурному развитию цыган на территории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9, 12, 13,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3.3.2.</w:t>
            </w:r>
          </w:p>
        </w:tc>
        <w:tc>
          <w:tcPr>
            <w:tcW w:w="2835" w:type="dxa"/>
          </w:tcPr>
          <w:p>
            <w:pPr>
              <w:pStyle w:val="0"/>
            </w:pPr>
            <w:r>
              <w:rPr>
                <w:sz w:val="20"/>
              </w:rPr>
              <w:t xml:space="preserve">Обеспечение равного доступа граждан к социальному и иным видам обслуживания, в том числе в отдаленных и труднодоступных местностях</w:t>
            </w:r>
          </w:p>
        </w:tc>
        <w:tc>
          <w:tcPr>
            <w:tcW w:w="2494" w:type="dxa"/>
          </w:tcPr>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3.3.3.</w:t>
            </w:r>
          </w:p>
        </w:tc>
        <w:tc>
          <w:tcPr>
            <w:tcW w:w="2835" w:type="dxa"/>
          </w:tcPr>
          <w:p>
            <w:pPr>
              <w:pStyle w:val="0"/>
            </w:pPr>
            <w:r>
              <w:rPr>
                <w:sz w:val="20"/>
              </w:rPr>
              <w:t xml:space="preserve">Содействие гибкой системе расселения населения, учитывающей многообразие региональных и национальных укладов жизни</w:t>
            </w:r>
          </w:p>
        </w:tc>
        <w:tc>
          <w:tcPr>
            <w:tcW w:w="2494" w:type="dxa"/>
          </w:tcPr>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4.</w:t>
            </w:r>
          </w:p>
        </w:tc>
        <w:tc>
          <w:tcPr>
            <w:gridSpan w:val="10"/>
            <w:tcW w:w="12758" w:type="dxa"/>
          </w:tcPr>
          <w:p>
            <w:pPr>
              <w:pStyle w:val="0"/>
            </w:pPr>
            <w:r>
              <w:rPr>
                <w:sz w:val="20"/>
              </w:rPr>
              <w:t xml:space="preserve">Задача 4. Содействие этнокультурному и духовному развитию народов Российской Федерации, проживающих в Новгородской области</w:t>
            </w:r>
          </w:p>
        </w:tc>
      </w:tr>
      <w:tr>
        <w:tc>
          <w:tcPr>
            <w:tcW w:w="794" w:type="dxa"/>
            <w:tcBorders>
              <w:bottom w:val="nil"/>
            </w:tcBorders>
            <w:vMerge w:val="restart"/>
          </w:tcPr>
          <w:p>
            <w:pPr>
              <w:pStyle w:val="0"/>
              <w:jc w:val="center"/>
            </w:pPr>
            <w:r>
              <w:rPr>
                <w:sz w:val="20"/>
              </w:rPr>
              <w:t xml:space="preserve">4.1.</w:t>
            </w:r>
          </w:p>
        </w:tc>
        <w:tc>
          <w:tcPr>
            <w:tcW w:w="2835" w:type="dxa"/>
            <w:tcBorders>
              <w:bottom w:val="nil"/>
            </w:tcBorders>
            <w:vMerge w:val="restart"/>
          </w:tcPr>
          <w:p>
            <w:pPr>
              <w:pStyle w:val="0"/>
            </w:pPr>
            <w:r>
              <w:rPr>
                <w:sz w:val="20"/>
              </w:rPr>
              <w:t xml:space="preserve">Реализация мероприятий, направленных на этнокультурное и духовное развитие народов, проживающих на территории Новгородской области</w:t>
            </w:r>
          </w:p>
        </w:tc>
        <w:tc>
          <w:tcPr>
            <w:tcW w:w="2494" w:type="dxa"/>
            <w:tcBorders>
              <w:bottom w:val="nil"/>
            </w:tcBorders>
            <w:vMerge w:val="restart"/>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спорта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инвестиционной политики Новгородской области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vMerge w:val="restart"/>
          </w:tcPr>
          <w:p>
            <w:pPr>
              <w:pStyle w:val="0"/>
              <w:jc w:val="center"/>
            </w:pPr>
            <w:r>
              <w:rPr>
                <w:sz w:val="20"/>
              </w:rPr>
              <w:t xml:space="preserve">2021 - 2025 годы</w:t>
            </w:r>
          </w:p>
        </w:tc>
        <w:tc>
          <w:tcPr>
            <w:tcW w:w="1361" w:type="dxa"/>
            <w:tcBorders>
              <w:bottom w:val="nil"/>
            </w:tcBorders>
            <w:vMerge w:val="restart"/>
          </w:tcPr>
          <w:p>
            <w:pPr>
              <w:pStyle w:val="0"/>
              <w:jc w:val="center"/>
            </w:pPr>
            <w:r>
              <w:rPr>
                <w:sz w:val="20"/>
              </w:rPr>
              <w:t xml:space="preserve">2, 3, 8 - 10, 12, 13, 18 - 20</w:t>
            </w:r>
          </w:p>
        </w:tc>
        <w:tc>
          <w:tcPr>
            <w:tcW w:w="1191" w:type="dxa"/>
          </w:tcPr>
          <w:p>
            <w:pPr>
              <w:pStyle w:val="0"/>
            </w:pPr>
            <w:r>
              <w:rPr>
                <w:sz w:val="20"/>
              </w:rPr>
              <w:t xml:space="preserve">областной бюджет</w:t>
            </w:r>
          </w:p>
        </w:tc>
        <w:tc>
          <w:tcPr>
            <w:tcW w:w="794" w:type="dxa"/>
          </w:tcPr>
          <w:p>
            <w:pPr>
              <w:pStyle w:val="0"/>
            </w:pPr>
            <w:r>
              <w:rPr>
                <w:sz w:val="20"/>
              </w:rPr>
              <w:t xml:space="preserve">300,0</w:t>
            </w:r>
          </w:p>
        </w:tc>
        <w:tc>
          <w:tcPr>
            <w:tcW w:w="794" w:type="dxa"/>
          </w:tcPr>
          <w:p>
            <w:pPr>
              <w:pStyle w:val="0"/>
            </w:pPr>
            <w:r>
              <w:rPr>
                <w:sz w:val="20"/>
              </w:rPr>
              <w:t xml:space="preserve">300,0</w:t>
            </w:r>
          </w:p>
        </w:tc>
        <w:tc>
          <w:tcPr>
            <w:tcW w:w="794" w:type="dxa"/>
          </w:tcPr>
          <w:p>
            <w:pPr>
              <w:pStyle w:val="0"/>
            </w:pPr>
            <w:r>
              <w:rPr>
                <w:sz w:val="20"/>
              </w:rPr>
              <w:t xml:space="preserve">750,0</w:t>
            </w:r>
          </w:p>
        </w:tc>
        <w:tc>
          <w:tcPr>
            <w:tcW w:w="794" w:type="dxa"/>
          </w:tcPr>
          <w:p>
            <w:pPr>
              <w:pStyle w:val="0"/>
            </w:pPr>
            <w:r>
              <w:rPr>
                <w:sz w:val="20"/>
              </w:rPr>
              <w:t xml:space="preserve">350,0</w:t>
            </w:r>
          </w:p>
        </w:tc>
        <w:tc>
          <w:tcPr>
            <w:tcW w:w="794" w:type="dxa"/>
          </w:tcPr>
          <w:p>
            <w:pPr>
              <w:pStyle w:val="0"/>
            </w:pPr>
            <w:r>
              <w:rPr>
                <w:sz w:val="20"/>
              </w:rPr>
              <w:t xml:space="preserve">350,0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pPr>
            <w:r>
              <w:rPr>
                <w:sz w:val="20"/>
              </w:rPr>
              <w:t xml:space="preserve">федеральный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1279,0</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(в ред. постановлений Правительства Новгородской области от 28.02.2023 </w:t>
            </w:r>
            <w:hyperlink w:history="0" r:id="rId50"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85</w:t>
              </w:r>
            </w:hyperlink>
            <w:r>
              <w:rPr>
                <w:sz w:val="20"/>
              </w:rPr>
              <w:t xml:space="preserve">,</w:t>
            </w:r>
          </w:p>
          <w:p>
            <w:pPr>
              <w:pStyle w:val="0"/>
              <w:jc w:val="both"/>
            </w:pPr>
            <w:r>
              <w:rPr>
                <w:sz w:val="20"/>
              </w:rPr>
              <w:t xml:space="preserve">от 04.09.2023 </w:t>
            </w:r>
            <w:hyperlink w:history="0" r:id="rId51"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388</w:t>
              </w:r>
            </w:hyperlink>
            <w:r>
              <w:rPr>
                <w:sz w:val="20"/>
              </w:rPr>
              <w:t xml:space="preserve">)</w:t>
            </w:r>
          </w:p>
        </w:tc>
      </w:tr>
      <w:tr>
        <w:tc>
          <w:tcPr>
            <w:tcW w:w="794" w:type="dxa"/>
            <w:tcBorders>
              <w:bottom w:val="nil"/>
            </w:tcBorders>
            <w:vMerge w:val="restart"/>
          </w:tcPr>
          <w:p>
            <w:pPr>
              <w:pStyle w:val="0"/>
              <w:jc w:val="center"/>
            </w:pPr>
            <w:r>
              <w:rPr>
                <w:sz w:val="20"/>
              </w:rPr>
              <w:t xml:space="preserve">4.1.1.</w:t>
            </w:r>
          </w:p>
        </w:tc>
        <w:tc>
          <w:tcPr>
            <w:tcW w:w="2835" w:type="dxa"/>
            <w:tcBorders>
              <w:bottom w:val="nil"/>
            </w:tcBorders>
            <w:vMerge w:val="restart"/>
          </w:tcPr>
          <w:p>
            <w:pPr>
              <w:pStyle w:val="0"/>
            </w:pPr>
            <w:r>
              <w:rPr>
                <w:sz w:val="20"/>
              </w:rPr>
              <w:t xml:space="preserve">Организация проведения областного фестиваля национальных культур "Территория дружбы" &lt;*&gt;</w:t>
            </w:r>
          </w:p>
        </w:tc>
        <w:tc>
          <w:tcPr>
            <w:tcW w:w="2494" w:type="dxa"/>
            <w:tcBorders>
              <w:bottom w:val="nil"/>
            </w:tcBorders>
            <w:vMerge w:val="restart"/>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w:t>
            </w:r>
          </w:p>
        </w:tc>
        <w:tc>
          <w:tcPr>
            <w:tcW w:w="907" w:type="dxa"/>
            <w:tcBorders>
              <w:bottom w:val="nil"/>
            </w:tcBorders>
            <w:vMerge w:val="restart"/>
          </w:tcPr>
          <w:p>
            <w:pPr>
              <w:pStyle w:val="0"/>
              <w:jc w:val="center"/>
            </w:pPr>
            <w:r>
              <w:rPr>
                <w:sz w:val="20"/>
              </w:rPr>
              <w:t xml:space="preserve">2021 - 2025 годы</w:t>
            </w:r>
          </w:p>
        </w:tc>
        <w:tc>
          <w:tcPr>
            <w:tcW w:w="1361" w:type="dxa"/>
            <w:tcBorders>
              <w:bottom w:val="nil"/>
            </w:tcBorders>
            <w:vMerge w:val="restart"/>
          </w:tcPr>
          <w:p>
            <w:pPr>
              <w:pStyle w:val="0"/>
              <w:jc w:val="center"/>
            </w:pPr>
            <w:r>
              <w:rPr>
                <w:sz w:val="20"/>
              </w:rPr>
              <w:t xml:space="preserve">2, 3, 8, 9</w:t>
            </w:r>
          </w:p>
        </w:tc>
        <w:tc>
          <w:tcPr>
            <w:tcW w:w="1191" w:type="dxa"/>
          </w:tcPr>
          <w:p>
            <w:pPr>
              <w:pStyle w:val="0"/>
            </w:pPr>
            <w:r>
              <w:rPr>
                <w:sz w:val="20"/>
              </w:rPr>
              <w:t xml:space="preserve">областной бюджет</w:t>
            </w:r>
          </w:p>
        </w:tc>
        <w:tc>
          <w:tcPr>
            <w:tcW w:w="794" w:type="dxa"/>
          </w:tcPr>
          <w:p>
            <w:pPr>
              <w:pStyle w:val="0"/>
              <w:jc w:val="both"/>
            </w:pPr>
            <w:r>
              <w:rPr>
                <w:sz w:val="20"/>
              </w:rPr>
              <w:t xml:space="preserve">300,0</w:t>
            </w:r>
          </w:p>
        </w:tc>
        <w:tc>
          <w:tcPr>
            <w:tcW w:w="794" w:type="dxa"/>
          </w:tcPr>
          <w:p>
            <w:pPr>
              <w:pStyle w:val="0"/>
              <w:jc w:val="both"/>
            </w:pPr>
            <w:r>
              <w:rPr>
                <w:sz w:val="20"/>
              </w:rPr>
              <w:t xml:space="preserve">300,0</w:t>
            </w:r>
          </w:p>
        </w:tc>
        <w:tc>
          <w:tcPr>
            <w:tcW w:w="794" w:type="dxa"/>
          </w:tcPr>
          <w:p>
            <w:pPr>
              <w:pStyle w:val="0"/>
              <w:jc w:val="both"/>
            </w:pPr>
            <w:r>
              <w:rPr>
                <w:sz w:val="20"/>
              </w:rPr>
              <w:t xml:space="preserve">350,0</w:t>
            </w:r>
          </w:p>
        </w:tc>
        <w:tc>
          <w:tcPr>
            <w:tcW w:w="794" w:type="dxa"/>
          </w:tcPr>
          <w:p>
            <w:pPr>
              <w:pStyle w:val="0"/>
              <w:jc w:val="both"/>
            </w:pPr>
            <w:r>
              <w:rPr>
                <w:sz w:val="20"/>
              </w:rPr>
              <w:t xml:space="preserve">350,0</w:t>
            </w:r>
          </w:p>
        </w:tc>
        <w:tc>
          <w:tcPr>
            <w:tcW w:w="794" w:type="dxa"/>
          </w:tcPr>
          <w:p>
            <w:pPr>
              <w:pStyle w:val="0"/>
              <w:jc w:val="both"/>
            </w:pPr>
            <w:r>
              <w:rPr>
                <w:sz w:val="20"/>
              </w:rPr>
              <w:t xml:space="preserve">350,0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pPr>
            <w:r>
              <w:rPr>
                <w:sz w:val="20"/>
              </w:rPr>
              <w:t xml:space="preserve">федеральный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1279,0</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4.1.1 в ред. </w:t>
            </w:r>
            <w:hyperlink w:history="0" r:id="rId52"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4.1.2.</w:t>
            </w:r>
          </w:p>
        </w:tc>
        <w:tc>
          <w:tcPr>
            <w:tcW w:w="2835" w:type="dxa"/>
          </w:tcPr>
          <w:p>
            <w:pPr>
              <w:pStyle w:val="0"/>
            </w:pPr>
            <w:r>
              <w:rPr>
                <w:sz w:val="20"/>
              </w:rPr>
              <w:t xml:space="preserve">Содействие организации и привлечению к участию в областных культурных мероприятиях представителей национальных общественных объединений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министерство культуры Новгородской области</w:t>
            </w:r>
          </w:p>
        </w:tc>
        <w:tc>
          <w:tcPr>
            <w:tcW w:w="907" w:type="dxa"/>
          </w:tcPr>
          <w:p>
            <w:pPr>
              <w:pStyle w:val="0"/>
              <w:jc w:val="center"/>
            </w:pPr>
            <w:r>
              <w:rPr>
                <w:sz w:val="20"/>
              </w:rPr>
              <w:t xml:space="preserve">2021 - 2025 годы</w:t>
            </w:r>
          </w:p>
        </w:tc>
        <w:tc>
          <w:tcPr>
            <w:tcW w:w="1361" w:type="dxa"/>
          </w:tcPr>
          <w:p>
            <w:pPr>
              <w:pStyle w:val="0"/>
              <w:jc w:val="center"/>
            </w:pPr>
            <w:r>
              <w:rPr>
                <w:sz w:val="20"/>
              </w:rPr>
              <w:t xml:space="preserve">9, 10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4.1.3.</w:t>
            </w:r>
          </w:p>
        </w:tc>
        <w:tc>
          <w:tcPr>
            <w:tcW w:w="2835" w:type="dxa"/>
          </w:tcPr>
          <w:p>
            <w:pPr>
              <w:pStyle w:val="0"/>
            </w:pPr>
            <w:r>
              <w:rPr>
                <w:sz w:val="20"/>
              </w:rPr>
              <w:t xml:space="preserve">Реализация мероприятий, направленных на сохранение и развитие культуры межнациональных (межэтнических) отношений на территории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9, 12, 13,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4.1.4.</w:t>
            </w:r>
          </w:p>
        </w:tc>
        <w:tc>
          <w:tcPr>
            <w:tcW w:w="2835" w:type="dxa"/>
          </w:tcPr>
          <w:p>
            <w:pPr>
              <w:pStyle w:val="0"/>
            </w:pPr>
            <w:r>
              <w:rPr>
                <w:sz w:val="20"/>
              </w:rPr>
              <w:t xml:space="preserve">Реализация мероприятий, направленных на развитие этнографического и культурно-познавательного туризма на территории Новгородской области</w:t>
            </w:r>
          </w:p>
        </w:tc>
        <w:tc>
          <w:tcPr>
            <w:tcW w:w="2494" w:type="dxa"/>
          </w:tcPr>
          <w:p>
            <w:pPr>
              <w:pStyle w:val="0"/>
            </w:pPr>
            <w:r>
              <w:rPr>
                <w:sz w:val="20"/>
              </w:rPr>
              <w:t xml:space="preserve">министерство инвестиционной политики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9</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4.1.5.</w:t>
            </w:r>
          </w:p>
        </w:tc>
        <w:tc>
          <w:tcPr>
            <w:tcW w:w="2835" w:type="dxa"/>
            <w:tcBorders>
              <w:bottom w:val="nil"/>
            </w:tcBorders>
          </w:tcPr>
          <w:p>
            <w:pPr>
              <w:pStyle w:val="0"/>
            </w:pPr>
            <w:r>
              <w:rPr>
                <w:sz w:val="20"/>
              </w:rPr>
              <w:t xml:space="preserve">Реализация мероприятий, направленных на развитие национальных видов спорта на территории Новгородской области</w:t>
            </w:r>
          </w:p>
        </w:tc>
        <w:tc>
          <w:tcPr>
            <w:tcW w:w="2494" w:type="dxa"/>
            <w:tcBorders>
              <w:bottom w:val="nil"/>
            </w:tcBorders>
          </w:tcPr>
          <w:p>
            <w:pPr>
              <w:pStyle w:val="0"/>
            </w:pPr>
            <w:r>
              <w:rPr>
                <w:sz w:val="20"/>
              </w:rPr>
              <w:t xml:space="preserve">министерство спорта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9, 12, 13</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4.1.5 в ред. </w:t>
            </w:r>
            <w:hyperlink w:history="0" r:id="rId53"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4.1.6.</w:t>
            </w:r>
          </w:p>
        </w:tc>
        <w:tc>
          <w:tcPr>
            <w:tcW w:w="2835" w:type="dxa"/>
          </w:tcPr>
          <w:p>
            <w:pPr>
              <w:pStyle w:val="0"/>
            </w:pPr>
            <w:r>
              <w:rPr>
                <w:sz w:val="20"/>
              </w:rPr>
              <w:t xml:space="preserve">Обеспечение прав граждан на изучение родного языка и других языков народов Российской Федерации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9, 18</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4.1.7.</w:t>
            </w:r>
          </w:p>
        </w:tc>
        <w:tc>
          <w:tcPr>
            <w:tcW w:w="2835" w:type="dxa"/>
            <w:tcBorders>
              <w:bottom w:val="nil"/>
            </w:tcBorders>
          </w:tcPr>
          <w:p>
            <w:pPr>
              <w:pStyle w:val="0"/>
            </w:pPr>
            <w:r>
              <w:rPr>
                <w:sz w:val="20"/>
              </w:rPr>
              <w:t xml:space="preserve">Организация работы региональной площадки Всероссийской просветительской акции "Большой этнографический диктант"</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tc>
        <w:tc>
          <w:tcPr>
            <w:tcW w:w="907" w:type="dxa"/>
            <w:tcBorders>
              <w:bottom w:val="nil"/>
            </w:tcBorders>
          </w:tcPr>
          <w:p>
            <w:pPr>
              <w:pStyle w:val="0"/>
              <w:jc w:val="center"/>
            </w:pPr>
            <w:r>
              <w:rPr>
                <w:sz w:val="20"/>
              </w:rPr>
              <w:t xml:space="preserve">2023 год</w:t>
            </w:r>
          </w:p>
        </w:tc>
        <w:tc>
          <w:tcPr>
            <w:tcW w:w="1361" w:type="dxa"/>
            <w:tcBorders>
              <w:bottom w:val="nil"/>
            </w:tcBorders>
          </w:tcPr>
          <w:p>
            <w:pPr>
              <w:pStyle w:val="0"/>
              <w:jc w:val="center"/>
            </w:pPr>
            <w:r>
              <w:rPr>
                <w:sz w:val="20"/>
              </w:rPr>
              <w:t xml:space="preserve">9</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400,0</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4.1.7 введен </w:t>
            </w:r>
            <w:hyperlink w:history="0" r:id="rId54"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04.09.2023</w:t>
            </w:r>
          </w:p>
          <w:p>
            <w:pPr>
              <w:pStyle w:val="0"/>
              <w:jc w:val="both"/>
            </w:pPr>
            <w:r>
              <w:rPr>
                <w:sz w:val="20"/>
              </w:rPr>
              <w:t xml:space="preserve">N 388)</w:t>
            </w:r>
          </w:p>
        </w:tc>
      </w:tr>
      <w:tr>
        <w:tblPrEx>
          <w:tblBorders>
            <w:insideH w:val="nil"/>
          </w:tblBorders>
        </w:tblPrEx>
        <w:tc>
          <w:tcPr>
            <w:tcW w:w="794" w:type="dxa"/>
            <w:tcBorders>
              <w:bottom w:val="nil"/>
            </w:tcBorders>
          </w:tcPr>
          <w:p>
            <w:pPr>
              <w:pStyle w:val="0"/>
              <w:jc w:val="center"/>
            </w:pPr>
            <w:r>
              <w:rPr>
                <w:sz w:val="20"/>
              </w:rPr>
              <w:t xml:space="preserve">4.2.</w:t>
            </w:r>
          </w:p>
        </w:tc>
        <w:tc>
          <w:tcPr>
            <w:tcW w:w="2835" w:type="dxa"/>
            <w:tcBorders>
              <w:bottom w:val="nil"/>
            </w:tcBorders>
          </w:tcPr>
          <w:p>
            <w:pPr>
              <w:pStyle w:val="0"/>
            </w:pPr>
            <w:r>
              <w:rPr>
                <w:sz w:val="20"/>
              </w:rPr>
              <w:t xml:space="preserve">Реализация мероприятий, направленных на 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tc>
        <w:tc>
          <w:tcPr>
            <w:tcW w:w="2494" w:type="dxa"/>
            <w:tcBorders>
              <w:bottom w:val="nil"/>
            </w:tcBorders>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pPr>
              <w:pStyle w:val="0"/>
            </w:pPr>
            <w:r>
              <w:rPr>
                <w:sz w:val="20"/>
              </w:rPr>
            </w:r>
          </w:p>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комитет</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3, 8 - 10, 12, 13, 17 - 20</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4.2 в ред. </w:t>
            </w:r>
            <w:hyperlink w:history="0" r:id="rId55"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nil"/>
          </w:tblBorders>
        </w:tblPrEx>
        <w:tc>
          <w:tcPr>
            <w:tcW w:w="794" w:type="dxa"/>
            <w:tcBorders>
              <w:bottom w:val="nil"/>
            </w:tcBorders>
          </w:tcPr>
          <w:p>
            <w:pPr>
              <w:pStyle w:val="0"/>
              <w:jc w:val="center"/>
            </w:pPr>
            <w:r>
              <w:rPr>
                <w:sz w:val="20"/>
              </w:rPr>
              <w:t xml:space="preserve">4.2.1.</w:t>
            </w:r>
          </w:p>
        </w:tc>
        <w:tc>
          <w:tcPr>
            <w:tcW w:w="2835" w:type="dxa"/>
            <w:tcBorders>
              <w:bottom w:val="nil"/>
            </w:tcBorders>
          </w:tcPr>
          <w:p>
            <w:pPr>
              <w:pStyle w:val="0"/>
            </w:pPr>
            <w:r>
              <w:rPr>
                <w:sz w:val="20"/>
              </w:rPr>
              <w:t xml:space="preserve">Организация и проведение мероприятий по повышению интереса к изучению истории, культуры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tc>
        <w:tc>
          <w:tcPr>
            <w:tcW w:w="2494" w:type="dxa"/>
            <w:tcBorders>
              <w:bottom w:val="nil"/>
            </w:tcBorders>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3, 8 - 10, 12, 13, 18 - 20</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4.2.1 в ред. </w:t>
            </w:r>
            <w:hyperlink w:history="0" r:id="rId56"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nil"/>
          </w:tblBorders>
        </w:tblPrEx>
        <w:tc>
          <w:tcPr>
            <w:tcW w:w="794" w:type="dxa"/>
            <w:tcBorders>
              <w:bottom w:val="nil"/>
            </w:tcBorders>
          </w:tcPr>
          <w:p>
            <w:pPr>
              <w:pStyle w:val="0"/>
              <w:jc w:val="center"/>
            </w:pPr>
            <w:r>
              <w:rPr>
                <w:sz w:val="20"/>
              </w:rPr>
              <w:t xml:space="preserve">4.2.2.</w:t>
            </w:r>
          </w:p>
        </w:tc>
        <w:tc>
          <w:tcPr>
            <w:tcW w:w="2835" w:type="dxa"/>
            <w:tcBorders>
              <w:bottom w:val="nil"/>
            </w:tcBorders>
          </w:tcPr>
          <w:p>
            <w:pPr>
              <w:pStyle w:val="0"/>
            </w:pPr>
            <w:r>
              <w:rPr>
                <w:sz w:val="20"/>
              </w:rPr>
              <w:t xml:space="preserve">Реализация мер, направленных на предупреждение попыток фальсификации истории России</w:t>
            </w:r>
          </w:p>
        </w:tc>
        <w:tc>
          <w:tcPr>
            <w:tcW w:w="2494" w:type="dxa"/>
            <w:tcBorders>
              <w:bottom w:val="nil"/>
            </w:tcBorders>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3, 8 - 10, 12, 13, 18 - 20</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4.2.2 в ред. </w:t>
            </w:r>
            <w:hyperlink w:history="0" r:id="rId57"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4.2.3.</w:t>
            </w:r>
          </w:p>
        </w:tc>
        <w:tc>
          <w:tcPr>
            <w:tcW w:w="2835" w:type="dxa"/>
          </w:tcPr>
          <w:p>
            <w:pPr>
              <w:pStyle w:val="0"/>
            </w:pPr>
            <w:r>
              <w:rPr>
                <w:sz w:val="20"/>
              </w:rPr>
              <w:t xml:space="preserve">Организация и проведение мероприятий по популяризации и распространению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tc>
        <w:tc>
          <w:tcPr>
            <w:tcW w:w="2494" w:type="dxa"/>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8 - 10, 12, 13,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4.2.4.</w:t>
            </w:r>
          </w:p>
        </w:tc>
        <w:tc>
          <w:tcPr>
            <w:tcW w:w="2835" w:type="dxa"/>
            <w:tcBorders>
              <w:bottom w:val="nil"/>
            </w:tcBorders>
          </w:tcPr>
          <w:p>
            <w:pPr>
              <w:pStyle w:val="0"/>
            </w:pPr>
            <w:r>
              <w:rPr>
                <w:sz w:val="20"/>
              </w:rPr>
              <w:t xml:space="preserve">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tc>
        <w:tc>
          <w:tcPr>
            <w:tcW w:w="2494" w:type="dxa"/>
            <w:tcBorders>
              <w:bottom w:val="nil"/>
            </w:tcBorders>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8, 9, 12, 13</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4.2.4 в ред. </w:t>
            </w:r>
            <w:hyperlink w:history="0" r:id="rId58"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4.2.5.</w:t>
            </w:r>
          </w:p>
        </w:tc>
        <w:tc>
          <w:tcPr>
            <w:tcW w:w="2835" w:type="dxa"/>
          </w:tcPr>
          <w:p>
            <w:pPr>
              <w:pStyle w:val="0"/>
            </w:pPr>
            <w:r>
              <w:rPr>
                <w:sz w:val="20"/>
              </w:rPr>
              <w:t xml:space="preserve">Совершенствование системы профессиональной подготовки специалистов по истории и культуре народов Российской Федерации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17</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4.2.6.</w:t>
            </w:r>
          </w:p>
        </w:tc>
        <w:tc>
          <w:tcPr>
            <w:tcW w:w="2835" w:type="dxa"/>
          </w:tcPr>
          <w:p>
            <w:pPr>
              <w:pStyle w:val="0"/>
            </w:pPr>
            <w:r>
              <w:rPr>
                <w:sz w:val="20"/>
              </w:rPr>
              <w:t xml:space="preserve">Содействие популяризации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tc>
        <w:tc>
          <w:tcPr>
            <w:tcW w:w="2494" w:type="dxa"/>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комитет</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3, 17</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5.</w:t>
            </w:r>
          </w:p>
        </w:tc>
        <w:tc>
          <w:tcPr>
            <w:gridSpan w:val="10"/>
            <w:tcW w:w="12758" w:type="dxa"/>
          </w:tcPr>
          <w:p>
            <w:pPr>
              <w:pStyle w:val="0"/>
            </w:pPr>
            <w:r>
              <w:rPr>
                <w:sz w:val="20"/>
              </w:rPr>
              <w:t xml:space="preserve">Задача 5.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r>
      <w:tr>
        <w:tblPrEx>
          <w:tblBorders>
            <w:insideH w:val="nil"/>
          </w:tblBorders>
        </w:tblPrEx>
        <w:tc>
          <w:tcPr>
            <w:tcW w:w="794" w:type="dxa"/>
            <w:tcBorders>
              <w:bottom w:val="nil"/>
            </w:tcBorders>
          </w:tcPr>
          <w:p>
            <w:pPr>
              <w:pStyle w:val="0"/>
              <w:jc w:val="center"/>
            </w:pPr>
            <w:r>
              <w:rPr>
                <w:sz w:val="20"/>
              </w:rPr>
              <w:t xml:space="preserve">5.1.</w:t>
            </w:r>
          </w:p>
        </w:tc>
        <w:tc>
          <w:tcPr>
            <w:tcW w:w="2835" w:type="dxa"/>
            <w:tcBorders>
              <w:bottom w:val="nil"/>
            </w:tcBorders>
          </w:tcPr>
          <w:p>
            <w:pPr>
              <w:pStyle w:val="0"/>
            </w:pPr>
            <w:r>
              <w:rPr>
                <w:sz w:val="20"/>
              </w:rPr>
              <w:t xml:space="preserve">Реализация мероприятий, направленных на укрепление общероссийской гражданской идентичности, формирование гражданского самосознания, патриотизма, гражданской ответственности, чувства гордости за историю своей Родины,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tc>
        <w:tc>
          <w:tcPr>
            <w:tcW w:w="2494" w:type="dxa"/>
            <w:tcBorders>
              <w:bottom w:val="nil"/>
            </w:tcBorders>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2, 3, 8, 9, 12, 13, 17 - 20</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5.1 в ред. </w:t>
            </w:r>
            <w:hyperlink w:history="0" r:id="rId59"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nil"/>
          </w:tblBorders>
        </w:tblPrEx>
        <w:tc>
          <w:tcPr>
            <w:tcW w:w="794" w:type="dxa"/>
            <w:tcBorders>
              <w:bottom w:val="nil"/>
            </w:tcBorders>
          </w:tcPr>
          <w:p>
            <w:pPr>
              <w:pStyle w:val="0"/>
              <w:jc w:val="center"/>
            </w:pPr>
            <w:r>
              <w:rPr>
                <w:sz w:val="20"/>
              </w:rPr>
              <w:t xml:space="preserve">5.1.1.</w:t>
            </w:r>
          </w:p>
        </w:tc>
        <w:tc>
          <w:tcPr>
            <w:tcW w:w="2835" w:type="dxa"/>
            <w:tcBorders>
              <w:bottom w:val="nil"/>
            </w:tcBorders>
          </w:tcPr>
          <w:p>
            <w:pPr>
              <w:pStyle w:val="0"/>
            </w:pPr>
            <w:r>
              <w:rPr>
                <w:sz w:val="20"/>
              </w:rPr>
              <w:t xml:space="preserve">Организация и проведение торжественных мероприятий, приуроченных к праздничным и памятным датам в истории России и Новгородской области</w:t>
            </w:r>
          </w:p>
        </w:tc>
        <w:tc>
          <w:tcPr>
            <w:tcW w:w="2494" w:type="dxa"/>
            <w:tcBorders>
              <w:bottom w:val="nil"/>
            </w:tcBorders>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3, 8, 12, 13, 17</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5.1.1 в ред. </w:t>
            </w:r>
            <w:hyperlink w:history="0" r:id="rId60"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nil"/>
          </w:tblBorders>
        </w:tblPrEx>
        <w:tc>
          <w:tcPr>
            <w:tcW w:w="794" w:type="dxa"/>
            <w:tcBorders>
              <w:bottom w:val="nil"/>
            </w:tcBorders>
          </w:tcPr>
          <w:p>
            <w:pPr>
              <w:pStyle w:val="0"/>
              <w:jc w:val="center"/>
            </w:pPr>
            <w:r>
              <w:rPr>
                <w:sz w:val="20"/>
              </w:rPr>
              <w:t xml:space="preserve">5.1.2.</w:t>
            </w:r>
          </w:p>
        </w:tc>
        <w:tc>
          <w:tcPr>
            <w:tcW w:w="2835" w:type="dxa"/>
            <w:tcBorders>
              <w:bottom w:val="nil"/>
            </w:tcBorders>
          </w:tcPr>
          <w:p>
            <w:pPr>
              <w:pStyle w:val="0"/>
            </w:pPr>
            <w:r>
              <w:rPr>
                <w:sz w:val="20"/>
              </w:rPr>
              <w:t xml:space="preserve">Организация проведения "круглых столов", семинаров для специалистов образовательных организаций Новгородской области по воспитанию толерантности в молодежной среде, пропаганде идей патриотизма, популяризации истории России</w:t>
            </w:r>
          </w:p>
        </w:tc>
        <w:tc>
          <w:tcPr>
            <w:tcW w:w="2494" w:type="dxa"/>
            <w:tcBorders>
              <w:bottom w:val="nil"/>
            </w:tcBorders>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комитет по молодежной политике Новгородской области</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2, 3, 8, 12, 17</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5.1.2 в ред. </w:t>
            </w:r>
            <w:hyperlink w:history="0" r:id="rId61"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5.1.3.</w:t>
            </w:r>
          </w:p>
        </w:tc>
        <w:tc>
          <w:tcPr>
            <w:tcW w:w="2835" w:type="dxa"/>
          </w:tcPr>
          <w:p>
            <w:pPr>
              <w:pStyle w:val="0"/>
            </w:pPr>
            <w:r>
              <w:rPr>
                <w:sz w:val="20"/>
              </w:rPr>
              <w:t xml:space="preserve">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2, 3, 8, 12, 13, 17</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5.1.4.</w:t>
            </w:r>
          </w:p>
        </w:tc>
        <w:tc>
          <w:tcPr>
            <w:tcW w:w="2835" w:type="dxa"/>
          </w:tcPr>
          <w:p>
            <w:pPr>
              <w:pStyle w:val="0"/>
            </w:pPr>
            <w:r>
              <w:rPr>
                <w:sz w:val="20"/>
              </w:rPr>
              <w:t xml:space="preserve">Совершенствование системы обучения в образовательных организациях в целях сохранения и развития этнокультурного многообразия Российской Федерации наряду с воспитанием уважения к российской истории и культуре, мировым культурным ценностям</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2, 3, 8, 9, 12, 13, 17</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5.1.5.</w:t>
            </w:r>
          </w:p>
        </w:tc>
        <w:tc>
          <w:tcPr>
            <w:tcW w:w="2835" w:type="dxa"/>
          </w:tcPr>
          <w:p>
            <w:pPr>
              <w:pStyle w:val="0"/>
            </w:pPr>
            <w:r>
              <w:rPr>
                <w:sz w:val="20"/>
              </w:rPr>
              <w:t xml:space="preserve">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12, 13, 17 - 20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5.1.6.</w:t>
            </w:r>
          </w:p>
        </w:tc>
        <w:tc>
          <w:tcPr>
            <w:tcW w:w="2835" w:type="dxa"/>
          </w:tcPr>
          <w:p>
            <w:pPr>
              <w:pStyle w:val="0"/>
            </w:pPr>
            <w:r>
              <w:rPr>
                <w:sz w:val="20"/>
              </w:rPr>
              <w:t xml:space="preserve">Подготовка, профессиональная переподготовка и повышение квалификации педагогических кадров с учетом этнокультурных и региональных особенностей</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федеральное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9, 12, 13</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5.1.7.</w:t>
            </w:r>
          </w:p>
        </w:tc>
        <w:tc>
          <w:tcPr>
            <w:tcW w:w="2835" w:type="dxa"/>
            <w:tcBorders>
              <w:bottom w:val="nil"/>
            </w:tcBorders>
          </w:tcPr>
          <w:p>
            <w:pPr>
              <w:pStyle w:val="0"/>
            </w:pPr>
            <w:r>
              <w:rPr>
                <w:sz w:val="20"/>
              </w:rPr>
              <w:t xml:space="preserve">Проведение мероприятий по поддержке общественных инициатив, направленных на патриотическое воспитание детей и молодежи</w:t>
            </w:r>
          </w:p>
        </w:tc>
        <w:tc>
          <w:tcPr>
            <w:tcW w:w="2494"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12, 13</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5.1.7 в ред. </w:t>
            </w:r>
            <w:hyperlink w:history="0" r:id="rId62"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outlineLvl w:val="2"/>
              <w:jc w:val="center"/>
            </w:pPr>
            <w:r>
              <w:rPr>
                <w:sz w:val="20"/>
              </w:rPr>
              <w:t xml:space="preserve">6.</w:t>
            </w:r>
          </w:p>
        </w:tc>
        <w:tc>
          <w:tcPr>
            <w:gridSpan w:val="10"/>
            <w:tcW w:w="12758" w:type="dxa"/>
          </w:tcPr>
          <w:p>
            <w:pPr>
              <w:pStyle w:val="0"/>
            </w:pPr>
            <w:r>
              <w:rPr>
                <w:sz w:val="20"/>
              </w:rPr>
              <w:t xml:space="preserve">Задача 6. Сохранение и поддержка развития русского языка как государственного языка Российской Федерации</w:t>
            </w:r>
          </w:p>
        </w:tc>
      </w:tr>
      <w:tr>
        <w:tblPrEx>
          <w:tblBorders>
            <w:insideH w:val="nil"/>
          </w:tblBorders>
        </w:tblPrEx>
        <w:tc>
          <w:tcPr>
            <w:tcW w:w="794" w:type="dxa"/>
            <w:tcBorders>
              <w:bottom w:val="nil"/>
            </w:tcBorders>
          </w:tcPr>
          <w:p>
            <w:pPr>
              <w:pStyle w:val="0"/>
              <w:jc w:val="center"/>
            </w:pPr>
            <w:r>
              <w:rPr>
                <w:sz w:val="20"/>
              </w:rPr>
              <w:t xml:space="preserve">6.1.</w:t>
            </w:r>
          </w:p>
        </w:tc>
        <w:tc>
          <w:tcPr>
            <w:tcW w:w="2835" w:type="dxa"/>
            <w:tcBorders>
              <w:bottom w:val="nil"/>
            </w:tcBorders>
          </w:tcPr>
          <w:p>
            <w:pPr>
              <w:pStyle w:val="0"/>
            </w:pPr>
            <w:r>
              <w:rPr>
                <w:sz w:val="20"/>
              </w:rPr>
              <w:t xml:space="preserve">Реализация мероприятий, направленных на сохранение и поддержку развития русского языка как государственного языка Российской Федерации, языка межнационального общения</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tc>
        <w:tc>
          <w:tcPr>
            <w:tcW w:w="907" w:type="dxa"/>
            <w:tcBorders>
              <w:bottom w:val="nil"/>
            </w:tcBorders>
          </w:tcPr>
          <w:p>
            <w:pPr>
              <w:pStyle w:val="0"/>
              <w:jc w:val="center"/>
            </w:pPr>
            <w:r>
              <w:rPr>
                <w:sz w:val="20"/>
              </w:rPr>
              <w:t xml:space="preserve">2023 - 2025 годы</w:t>
            </w:r>
          </w:p>
        </w:tc>
        <w:tc>
          <w:tcPr>
            <w:tcW w:w="1361" w:type="dxa"/>
            <w:tcBorders>
              <w:bottom w:val="nil"/>
            </w:tcBorders>
          </w:tcPr>
          <w:p>
            <w:pPr>
              <w:pStyle w:val="0"/>
              <w:jc w:val="center"/>
            </w:pPr>
            <w:r>
              <w:rPr>
                <w:sz w:val="20"/>
              </w:rPr>
              <w:t xml:space="preserve">12 - 14</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300,0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(в ред. постановлений Правительства Новгородской области от 28.02.2023 </w:t>
            </w:r>
            <w:hyperlink w:history="0" r:id="rId63"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85</w:t>
              </w:r>
            </w:hyperlink>
            <w:r>
              <w:rPr>
                <w:sz w:val="20"/>
              </w:rPr>
              <w:t xml:space="preserve">,</w:t>
            </w:r>
          </w:p>
          <w:p>
            <w:pPr>
              <w:pStyle w:val="0"/>
              <w:jc w:val="both"/>
            </w:pPr>
            <w:r>
              <w:rPr>
                <w:sz w:val="20"/>
              </w:rPr>
              <w:t xml:space="preserve">от 04.09.2023 </w:t>
            </w:r>
            <w:hyperlink w:history="0" r:id="rId64"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N 388</w:t>
              </w:r>
            </w:hyperlink>
            <w:r>
              <w:rPr>
                <w:sz w:val="20"/>
              </w:rPr>
              <w:t xml:space="preserve">)</w:t>
            </w:r>
          </w:p>
        </w:tc>
      </w:tr>
      <w:tr>
        <w:tc>
          <w:tcPr>
            <w:tcW w:w="794" w:type="dxa"/>
          </w:tcPr>
          <w:p>
            <w:pPr>
              <w:pStyle w:val="0"/>
              <w:jc w:val="center"/>
            </w:pPr>
            <w:r>
              <w:rPr>
                <w:sz w:val="20"/>
              </w:rPr>
              <w:t xml:space="preserve">6.1.1.</w:t>
            </w:r>
          </w:p>
        </w:tc>
        <w:tc>
          <w:tcPr>
            <w:tcW w:w="2835" w:type="dxa"/>
          </w:tcPr>
          <w:p>
            <w:pPr>
              <w:pStyle w:val="0"/>
            </w:pPr>
            <w:r>
              <w:rPr>
                <w:sz w:val="20"/>
              </w:rPr>
              <w:t xml:space="preserve">Организация повышения квалификации учителей русского языка и литературы</w:t>
            </w:r>
          </w:p>
        </w:tc>
        <w:tc>
          <w:tcPr>
            <w:tcW w:w="2494" w:type="dxa"/>
          </w:tcPr>
          <w:p>
            <w:pPr>
              <w:pStyle w:val="0"/>
            </w:pPr>
            <w:r>
              <w:rPr>
                <w:sz w:val="20"/>
              </w:rPr>
              <w:t xml:space="preserve">министерство образования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14</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6.1.2.</w:t>
            </w:r>
          </w:p>
        </w:tc>
        <w:tc>
          <w:tcPr>
            <w:tcW w:w="2835" w:type="dxa"/>
          </w:tcPr>
          <w:p>
            <w:pPr>
              <w:pStyle w:val="0"/>
            </w:pPr>
            <w:r>
              <w:rPr>
                <w:sz w:val="20"/>
              </w:rPr>
              <w:t xml:space="preserve">Организация и проведение регионального этапа всероссийского конкурса сочинений</w:t>
            </w:r>
          </w:p>
        </w:tc>
        <w:tc>
          <w:tcPr>
            <w:tcW w:w="2494" w:type="dxa"/>
          </w:tcPr>
          <w:p>
            <w:pPr>
              <w:pStyle w:val="0"/>
            </w:pPr>
            <w:r>
              <w:rPr>
                <w:sz w:val="20"/>
              </w:rPr>
              <w:t xml:space="preserve">министерство образования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12 - 14</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6.1.3.</w:t>
            </w:r>
          </w:p>
        </w:tc>
        <w:tc>
          <w:tcPr>
            <w:tcW w:w="2835" w:type="dxa"/>
          </w:tcPr>
          <w:p>
            <w:pPr>
              <w:pStyle w:val="0"/>
            </w:pPr>
            <w:r>
              <w:rPr>
                <w:sz w:val="20"/>
              </w:rPr>
              <w:t xml:space="preserve">Организация и проведение мероприятий, посвященных Дню русского языка</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12 - 14</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6.1.4.</w:t>
            </w:r>
          </w:p>
        </w:tc>
        <w:tc>
          <w:tcPr>
            <w:tcW w:w="2835" w:type="dxa"/>
          </w:tcPr>
          <w:p>
            <w:pPr>
              <w:pStyle w:val="0"/>
            </w:pPr>
            <w:r>
              <w:rPr>
                <w:sz w:val="20"/>
              </w:rPr>
              <w:t xml:space="preserve">Организация и проведение мероприятий, посвященных Дню славянской письменности и культуры</w:t>
            </w:r>
          </w:p>
        </w:tc>
        <w:tc>
          <w:tcPr>
            <w:tcW w:w="2494" w:type="dxa"/>
          </w:tcPr>
          <w:p>
            <w:pPr>
              <w:pStyle w:val="0"/>
            </w:pPr>
            <w:r>
              <w:rPr>
                <w:sz w:val="20"/>
              </w:rPr>
              <w:t xml:space="preserve">министерство культуры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12 - 14</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6.1.5.</w:t>
            </w:r>
          </w:p>
        </w:tc>
        <w:tc>
          <w:tcPr>
            <w:tcW w:w="2835" w:type="dxa"/>
            <w:tcBorders>
              <w:bottom w:val="nil"/>
            </w:tcBorders>
          </w:tcPr>
          <w:p>
            <w:pPr>
              <w:pStyle w:val="0"/>
            </w:pPr>
            <w:r>
              <w:rPr>
                <w:sz w:val="20"/>
              </w:rPr>
              <w:t xml:space="preserve">Организация и проведение областного фестиваля русского языка</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образования Новгородской области</w:t>
            </w:r>
          </w:p>
        </w:tc>
        <w:tc>
          <w:tcPr>
            <w:tcW w:w="907" w:type="dxa"/>
            <w:tcBorders>
              <w:bottom w:val="nil"/>
            </w:tcBorders>
          </w:tcPr>
          <w:p>
            <w:pPr>
              <w:pStyle w:val="0"/>
              <w:jc w:val="center"/>
            </w:pPr>
            <w:r>
              <w:rPr>
                <w:sz w:val="20"/>
              </w:rPr>
              <w:t xml:space="preserve">2023 - 2025 годы</w:t>
            </w:r>
          </w:p>
        </w:tc>
        <w:tc>
          <w:tcPr>
            <w:tcW w:w="1361" w:type="dxa"/>
            <w:tcBorders>
              <w:bottom w:val="nil"/>
            </w:tcBorders>
          </w:tcPr>
          <w:p>
            <w:pPr>
              <w:pStyle w:val="0"/>
              <w:jc w:val="center"/>
            </w:pPr>
            <w:r>
              <w:rPr>
                <w:sz w:val="20"/>
              </w:rPr>
              <w:t xml:space="preserve">12 - 14</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300,0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(п. 6.1.5 введен </w:t>
            </w:r>
            <w:hyperlink w:history="0" r:id="rId65"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28.02.2023</w:t>
            </w:r>
          </w:p>
          <w:p>
            <w:pPr>
              <w:pStyle w:val="0"/>
              <w:jc w:val="both"/>
            </w:pPr>
            <w:r>
              <w:rPr>
                <w:sz w:val="20"/>
              </w:rPr>
              <w:t xml:space="preserve">N 85; в ред. </w:t>
            </w:r>
            <w:hyperlink w:history="0" r:id="rId66"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04.09.2023 N 388)</w:t>
            </w:r>
          </w:p>
        </w:tc>
      </w:tr>
      <w:tr>
        <w:tc>
          <w:tcPr>
            <w:tcW w:w="794" w:type="dxa"/>
          </w:tcPr>
          <w:p>
            <w:pPr>
              <w:pStyle w:val="0"/>
              <w:outlineLvl w:val="2"/>
              <w:jc w:val="center"/>
            </w:pPr>
            <w:r>
              <w:rPr>
                <w:sz w:val="20"/>
              </w:rPr>
              <w:t xml:space="preserve">7.</w:t>
            </w:r>
          </w:p>
        </w:tc>
        <w:tc>
          <w:tcPr>
            <w:gridSpan w:val="10"/>
            <w:tcW w:w="12758" w:type="dxa"/>
          </w:tcPr>
          <w:p>
            <w:pPr>
              <w:pStyle w:val="0"/>
              <w:jc w:val="both"/>
            </w:pPr>
            <w:r>
              <w:rPr>
                <w:sz w:val="20"/>
              </w:rPr>
              <w:t xml:space="preserve">Задача 7. Создание условий для успешной социальной и культурной адаптации иностранных граждан в Новгородской области и их интеграции в российское общество</w:t>
            </w:r>
          </w:p>
        </w:tc>
      </w:tr>
      <w:tr>
        <w:tblPrEx>
          <w:tblBorders>
            <w:insideH w:val="nil"/>
          </w:tblBorders>
        </w:tblPrEx>
        <w:tc>
          <w:tcPr>
            <w:tcW w:w="794" w:type="dxa"/>
            <w:tcBorders>
              <w:bottom w:val="nil"/>
            </w:tcBorders>
          </w:tcPr>
          <w:p>
            <w:pPr>
              <w:pStyle w:val="0"/>
              <w:jc w:val="center"/>
            </w:pPr>
            <w:r>
              <w:rPr>
                <w:sz w:val="20"/>
              </w:rPr>
              <w:t xml:space="preserve">7.1.</w:t>
            </w:r>
          </w:p>
        </w:tc>
        <w:tc>
          <w:tcPr>
            <w:tcW w:w="2835" w:type="dxa"/>
            <w:tcBorders>
              <w:bottom w:val="nil"/>
            </w:tcBorders>
          </w:tcPr>
          <w:p>
            <w:pPr>
              <w:pStyle w:val="0"/>
            </w:pPr>
            <w:r>
              <w:rPr>
                <w:sz w:val="20"/>
              </w:rPr>
              <w:t xml:space="preserve">Реализация мероприятий, направленных на социальную и культурную адаптацию иностранных граждан в Новгородской области и их интеграцию в российское общество</w:t>
            </w:r>
          </w:p>
        </w:tc>
        <w:tc>
          <w:tcPr>
            <w:tcW w:w="2494" w:type="dxa"/>
            <w:tcBorders>
              <w:bottom w:val="nil"/>
            </w:tcBorders>
          </w:tcPr>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Управление Министерства внутренних дел Российской Федерации по Новгородской области</w:t>
            </w:r>
          </w:p>
          <w:p>
            <w:pPr>
              <w:pStyle w:val="0"/>
            </w:pPr>
            <w:r>
              <w:rPr>
                <w:sz w:val="20"/>
              </w:rPr>
              <w:t xml:space="preserve">комитет</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3, 12, 13, 15, 16, 18 - 20</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(в ред. </w:t>
            </w:r>
            <w:hyperlink w:history="0" r:id="rId67"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7.1.1.</w:t>
            </w:r>
          </w:p>
        </w:tc>
        <w:tc>
          <w:tcPr>
            <w:tcW w:w="2835" w:type="dxa"/>
          </w:tcPr>
          <w:p>
            <w:pPr>
              <w:pStyle w:val="0"/>
            </w:pPr>
            <w:r>
              <w:rPr>
                <w:sz w:val="20"/>
              </w:rPr>
              <w:t xml:space="preserve">Создание экономических и социальных условий для добровольного переселения в Новгородскую область соотечественников, проживающих за рубежом</w:t>
            </w:r>
          </w:p>
        </w:tc>
        <w:tc>
          <w:tcPr>
            <w:tcW w:w="2494" w:type="dxa"/>
          </w:tcPr>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15,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7.1.2.</w:t>
            </w:r>
          </w:p>
        </w:tc>
        <w:tc>
          <w:tcPr>
            <w:tcW w:w="2835" w:type="dxa"/>
          </w:tcPr>
          <w:p>
            <w:pPr>
              <w:pStyle w:val="0"/>
            </w:pPr>
            <w:r>
              <w:rPr>
                <w:sz w:val="20"/>
              </w:rPr>
              <w:t xml:space="preserve">Предоставление мер социальной поддержки участникам государственной </w:t>
            </w:r>
            <w:hyperlink w:history="0" r:id="rId68" w:tooltip="Постановление Правительства Новгородской области от 18.03.2019 N 92 (ред. от 07.08.2023) &quot;Об утверждении государственно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9 - 2025 годы&quot; {КонсультантПлюс}">
              <w:r>
                <w:rPr>
                  <w:sz w:val="20"/>
                  <w:color w:val="0000ff"/>
                </w:rPr>
                <w:t xml:space="preserve">программы</w:t>
              </w:r>
            </w:hyperlink>
            <w:r>
              <w:rPr>
                <w:sz w:val="20"/>
              </w:rPr>
              <w:t xml:space="preserve"> Новгородской области по оказанию содействия добровольному переселению в Российскую Федерацию соотечественников, проживающих за рубежом, на 2019 - 2025 годы, утвержденной постановлением Правительства Новгородской области от 18.03.2019 N 92</w:t>
            </w:r>
          </w:p>
        </w:tc>
        <w:tc>
          <w:tcPr>
            <w:tcW w:w="2494" w:type="dxa"/>
          </w:tcPr>
          <w:p>
            <w:pPr>
              <w:pStyle w:val="0"/>
            </w:pPr>
            <w:r>
              <w:rPr>
                <w:sz w:val="20"/>
              </w:rPr>
              <w:t xml:space="preserve">министерство труда и социальной защиты населения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15</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7.1.3.</w:t>
            </w:r>
          </w:p>
        </w:tc>
        <w:tc>
          <w:tcPr>
            <w:tcW w:w="2835" w:type="dxa"/>
          </w:tcPr>
          <w:p>
            <w:pPr>
              <w:pStyle w:val="0"/>
            </w:pPr>
            <w:r>
              <w:rPr>
                <w:sz w:val="20"/>
              </w:rPr>
              <w:t xml:space="preserve">Реализация образовательных программ дошкольного, среднего общего образования, в том числе для иностранных граждан</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15</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7.1.4.</w:t>
            </w:r>
          </w:p>
        </w:tc>
        <w:tc>
          <w:tcPr>
            <w:tcW w:w="2835" w:type="dxa"/>
          </w:tcPr>
          <w:p>
            <w:pPr>
              <w:pStyle w:val="0"/>
            </w:pPr>
            <w:r>
              <w:rPr>
                <w:sz w:val="20"/>
              </w:rPr>
              <w:t xml:space="preserve">Организация и проведение в образовательных организациях среднего общего образования внеурочной деятельности, классных часов, посвященных национальным традициям, праздникам, культуре народов, проживающих на территории Новгородской области</w:t>
            </w:r>
          </w:p>
        </w:tc>
        <w:tc>
          <w:tcPr>
            <w:tcW w:w="2494" w:type="dxa"/>
          </w:tcPr>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12, 13, 15</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7.1.5.</w:t>
            </w:r>
          </w:p>
        </w:tc>
        <w:tc>
          <w:tcPr>
            <w:tcW w:w="2835" w:type="dxa"/>
          </w:tcPr>
          <w:p>
            <w:pPr>
              <w:pStyle w:val="0"/>
            </w:pPr>
            <w:r>
              <w:rPr>
                <w:sz w:val="20"/>
              </w:rPr>
              <w:t xml:space="preserve">Организация и проведение культурных мероприятий, посвященных национальным традициям, праздникам, культуре народов, проживающих на территории Новгородской области</w:t>
            </w:r>
          </w:p>
        </w:tc>
        <w:tc>
          <w:tcPr>
            <w:tcW w:w="2494" w:type="dxa"/>
          </w:tcPr>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12, 13, 15</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7.1.6.</w:t>
            </w:r>
          </w:p>
        </w:tc>
        <w:tc>
          <w:tcPr>
            <w:tcW w:w="2835" w:type="dxa"/>
          </w:tcPr>
          <w:p>
            <w:pPr>
              <w:pStyle w:val="0"/>
            </w:pPr>
            <w:r>
              <w:rPr>
                <w:sz w:val="20"/>
              </w:rPr>
              <w:t xml:space="preserve">Реализация мер по недопущению социальной и территориальной изоляции иностранных граждан в Новгородской области, устранение способствующих этому условий</w:t>
            </w:r>
          </w:p>
        </w:tc>
        <w:tc>
          <w:tcPr>
            <w:tcW w:w="2494" w:type="dxa"/>
          </w:tcPr>
          <w:p>
            <w:pPr>
              <w:pStyle w:val="0"/>
            </w:pPr>
            <w:r>
              <w:rPr>
                <w:sz w:val="20"/>
              </w:rPr>
              <w:t xml:space="preserve">Управление Министерства внутренних дел Российской Федерации по Новгородской области</w:t>
            </w:r>
          </w:p>
          <w:p>
            <w:pPr>
              <w:pStyle w:val="0"/>
            </w:pPr>
            <w:r>
              <w:rPr>
                <w:sz w:val="20"/>
              </w:rPr>
            </w:r>
          </w:p>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7.1.7.</w:t>
            </w:r>
          </w:p>
        </w:tc>
        <w:tc>
          <w:tcPr>
            <w:tcW w:w="2835" w:type="dxa"/>
          </w:tcPr>
          <w:p>
            <w:pPr>
              <w:pStyle w:val="0"/>
            </w:pPr>
            <w:r>
              <w:rPr>
                <w:sz w:val="20"/>
              </w:rPr>
              <w:t xml:space="preserve">Содействие организации и привлечению к участию в мероприятиях по социальной и культурной адаптации иностранных граждан в Новгородской области и их интеграции в российское общество институтов гражданского общества</w:t>
            </w:r>
          </w:p>
        </w:tc>
        <w:tc>
          <w:tcPr>
            <w:tcW w:w="2494" w:type="dxa"/>
          </w:tcPr>
          <w:p>
            <w:pPr>
              <w:pStyle w:val="0"/>
            </w:pPr>
            <w:r>
              <w:rPr>
                <w:sz w:val="20"/>
              </w:rPr>
              <w:t xml:space="preserve">комитет</w:t>
            </w:r>
          </w:p>
          <w:p>
            <w:pPr>
              <w:pStyle w:val="0"/>
            </w:pPr>
            <w:r>
              <w:rPr>
                <w:sz w:val="20"/>
              </w:rPr>
            </w:r>
          </w:p>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15</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7.1.8.</w:t>
            </w:r>
          </w:p>
        </w:tc>
        <w:tc>
          <w:tcPr>
            <w:tcW w:w="2835" w:type="dxa"/>
          </w:tcPr>
          <w:p>
            <w:pPr>
              <w:pStyle w:val="0"/>
            </w:pPr>
            <w:r>
              <w:rPr>
                <w:sz w:val="20"/>
              </w:rPr>
              <w:t xml:space="preserve">Разработка, внедрение и реализация во взаимодействии с институтами гражданского общества и работодателями программ адаптации иностранных граждан в Новгородской области и их интеграции в российское общество</w:t>
            </w:r>
          </w:p>
        </w:tc>
        <w:tc>
          <w:tcPr>
            <w:tcW w:w="2494" w:type="dxa"/>
          </w:tcPr>
          <w:p>
            <w:pPr>
              <w:pStyle w:val="0"/>
            </w:pPr>
            <w:r>
              <w:rPr>
                <w:sz w:val="20"/>
              </w:rPr>
              <w:t xml:space="preserve">комитет</w:t>
            </w:r>
          </w:p>
          <w:p>
            <w:pPr>
              <w:pStyle w:val="0"/>
            </w:pPr>
            <w:r>
              <w:rPr>
                <w:sz w:val="20"/>
              </w:rPr>
            </w:r>
          </w:p>
          <w:p>
            <w:pPr>
              <w:pStyle w:val="0"/>
            </w:pPr>
            <w:r>
              <w:rPr>
                <w:sz w:val="20"/>
              </w:rPr>
              <w:t xml:space="preserve">министерство труда и социальной защиты населения Новгородской области</w:t>
            </w:r>
          </w:p>
          <w:p>
            <w:pPr>
              <w:pStyle w:val="0"/>
            </w:pPr>
            <w:r>
              <w:rPr>
                <w:sz w:val="20"/>
              </w:rPr>
            </w:r>
          </w:p>
          <w:p>
            <w:pPr>
              <w:pStyle w:val="0"/>
            </w:pPr>
            <w:r>
              <w:rPr>
                <w:sz w:val="20"/>
              </w:rPr>
              <w:t xml:space="preserve">министерство культуры Новгородской области</w:t>
            </w:r>
          </w:p>
          <w:p>
            <w:pPr>
              <w:pStyle w:val="0"/>
            </w:pPr>
            <w:r>
              <w:rPr>
                <w:sz w:val="20"/>
              </w:rPr>
            </w:r>
          </w:p>
          <w:p>
            <w:pPr>
              <w:pStyle w:val="0"/>
            </w:pPr>
            <w:r>
              <w:rPr>
                <w:sz w:val="20"/>
              </w:rPr>
              <w:t xml:space="preserve">министерство образования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15</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7.1.9.</w:t>
            </w:r>
          </w:p>
        </w:tc>
        <w:tc>
          <w:tcPr>
            <w:tcW w:w="2835" w:type="dxa"/>
            <w:tcBorders>
              <w:bottom w:val="nil"/>
            </w:tcBorders>
          </w:tcPr>
          <w:p>
            <w:pPr>
              <w:pStyle w:val="0"/>
            </w:pPr>
            <w:r>
              <w:rPr>
                <w:sz w:val="20"/>
              </w:rPr>
              <w:t xml:space="preserve">Разработка и изготовление информационно-справочных материалов (плакаты, буклеты, листовки) для иностранных граждан, прибывающих в Новгородскую область</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tc>
        <w:tc>
          <w:tcPr>
            <w:tcW w:w="907" w:type="dxa"/>
            <w:tcBorders>
              <w:bottom w:val="nil"/>
            </w:tcBorders>
          </w:tcPr>
          <w:p>
            <w:pPr>
              <w:pStyle w:val="0"/>
              <w:jc w:val="center"/>
            </w:pPr>
            <w:r>
              <w:rPr>
                <w:sz w:val="20"/>
              </w:rPr>
              <w:t xml:space="preserve">2023 - 2025 годы</w:t>
            </w:r>
          </w:p>
        </w:tc>
        <w:tc>
          <w:tcPr>
            <w:tcW w:w="1361" w:type="dxa"/>
            <w:tcBorders>
              <w:bottom w:val="nil"/>
            </w:tcBorders>
          </w:tcPr>
          <w:p>
            <w:pPr>
              <w:pStyle w:val="0"/>
              <w:jc w:val="center"/>
            </w:pPr>
            <w:r>
              <w:rPr>
                <w:sz w:val="20"/>
              </w:rPr>
              <w:t xml:space="preserve">3, 15, 18 - 20</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(п. 7.1.9 введен </w:t>
            </w:r>
            <w:hyperlink w:history="0" r:id="rId69"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28.02.2023</w:t>
            </w:r>
          </w:p>
          <w:p>
            <w:pPr>
              <w:pStyle w:val="0"/>
              <w:jc w:val="both"/>
            </w:pPr>
            <w:r>
              <w:rPr>
                <w:sz w:val="20"/>
              </w:rPr>
              <w:t xml:space="preserve">N 85)</w:t>
            </w:r>
          </w:p>
        </w:tc>
      </w:tr>
      <w:tr>
        <w:tc>
          <w:tcPr>
            <w:tcW w:w="794" w:type="dxa"/>
          </w:tcPr>
          <w:p>
            <w:pPr>
              <w:pStyle w:val="0"/>
              <w:outlineLvl w:val="2"/>
              <w:jc w:val="center"/>
            </w:pPr>
            <w:r>
              <w:rPr>
                <w:sz w:val="20"/>
              </w:rPr>
              <w:t xml:space="preserve">8.</w:t>
            </w:r>
          </w:p>
        </w:tc>
        <w:tc>
          <w:tcPr>
            <w:gridSpan w:val="10"/>
            <w:tcW w:w="12758" w:type="dxa"/>
          </w:tcPr>
          <w:p>
            <w:pPr>
              <w:pStyle w:val="0"/>
            </w:pPr>
            <w:r>
              <w:rPr>
                <w:sz w:val="20"/>
              </w:rPr>
              <w:t xml:space="preserve">Задача 8. Совершенствование государственного управления в сфере государственной национальной политики Российской Федерации на территории Новгородской области</w:t>
            </w:r>
          </w:p>
        </w:tc>
      </w:tr>
      <w:tr>
        <w:tblPrEx>
          <w:tblBorders>
            <w:insideH w:val="nil"/>
          </w:tblBorders>
        </w:tblPrEx>
        <w:tc>
          <w:tcPr>
            <w:tcW w:w="794" w:type="dxa"/>
            <w:tcBorders>
              <w:bottom w:val="nil"/>
            </w:tcBorders>
          </w:tcPr>
          <w:p>
            <w:pPr>
              <w:pStyle w:val="0"/>
              <w:jc w:val="center"/>
            </w:pPr>
            <w:r>
              <w:rPr>
                <w:sz w:val="20"/>
              </w:rPr>
              <w:t xml:space="preserve">8.1.</w:t>
            </w:r>
          </w:p>
        </w:tc>
        <w:tc>
          <w:tcPr>
            <w:tcW w:w="2835" w:type="dxa"/>
            <w:tcBorders>
              <w:bottom w:val="nil"/>
            </w:tcBorders>
          </w:tcPr>
          <w:p>
            <w:pPr>
              <w:pStyle w:val="0"/>
            </w:pPr>
            <w:r>
              <w:rPr>
                <w:sz w:val="20"/>
              </w:rPr>
              <w:t xml:space="preserve">Реализация мероприятий, направленных на 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на территории Новгородской области</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2 - 4, 8, 9, 12, 13, 16 - 20</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200,0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(в ред. </w:t>
            </w:r>
            <w:hyperlink w:history="0" r:id="rId70"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04.09.2023 N 388)</w:t>
            </w:r>
          </w:p>
        </w:tc>
      </w:tr>
      <w:tr>
        <w:tc>
          <w:tcPr>
            <w:tcW w:w="794" w:type="dxa"/>
          </w:tcPr>
          <w:p>
            <w:pPr>
              <w:pStyle w:val="0"/>
              <w:jc w:val="center"/>
            </w:pPr>
            <w:r>
              <w:rPr>
                <w:sz w:val="20"/>
              </w:rPr>
              <w:t xml:space="preserve">8.1.1.</w:t>
            </w:r>
          </w:p>
        </w:tc>
        <w:tc>
          <w:tcPr>
            <w:tcW w:w="2835" w:type="dxa"/>
          </w:tcPr>
          <w:p>
            <w:pPr>
              <w:pStyle w:val="0"/>
            </w:pPr>
            <w:r>
              <w:rPr>
                <w:sz w:val="20"/>
              </w:rPr>
              <w:t xml:space="preserve">Организация и проведение регионального этапа Всероссийского конкурса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2, 3, 8, 9, 12, 13</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8.1.2.</w:t>
            </w:r>
          </w:p>
        </w:tc>
        <w:tc>
          <w:tcPr>
            <w:tcW w:w="2835" w:type="dxa"/>
            <w:tcBorders>
              <w:bottom w:val="nil"/>
            </w:tcBorders>
          </w:tcPr>
          <w:p>
            <w:pPr>
              <w:pStyle w:val="0"/>
            </w:pPr>
            <w:r>
              <w:rPr>
                <w:sz w:val="20"/>
              </w:rPr>
              <w:t xml:space="preserve">Организация и проведение совещаний, учебно-методических семинаров, "круглых столов" для государственных гражданских и муниципальных служащих, ответственных за реализацию государственной национальной политики в Новгородской области</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4</w:t>
            </w: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200,0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(в ред. </w:t>
            </w:r>
            <w:hyperlink w:history="0" r:id="rId71" w:tooltip="Постановление Правительства Новгородской области от 04.09.2023 N 388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04.09.2023 N 388)</w:t>
            </w:r>
          </w:p>
        </w:tc>
      </w:tr>
      <w:tr>
        <w:tc>
          <w:tcPr>
            <w:tcW w:w="794" w:type="dxa"/>
          </w:tcPr>
          <w:p>
            <w:pPr>
              <w:pStyle w:val="0"/>
              <w:jc w:val="center"/>
            </w:pPr>
            <w:r>
              <w:rPr>
                <w:sz w:val="20"/>
              </w:rPr>
              <w:t xml:space="preserve">8.1.3.</w:t>
            </w:r>
          </w:p>
        </w:tc>
        <w:tc>
          <w:tcPr>
            <w:tcW w:w="2835" w:type="dxa"/>
          </w:tcPr>
          <w:p>
            <w:pPr>
              <w:pStyle w:val="0"/>
            </w:pPr>
            <w:r>
              <w:rPr>
                <w:sz w:val="20"/>
              </w:rPr>
              <w:t xml:space="preserve">Обеспечение функционирования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межнациональных конфликтов</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8.1.4.</w:t>
            </w:r>
          </w:p>
        </w:tc>
        <w:tc>
          <w:tcPr>
            <w:tcW w:w="2835" w:type="dxa"/>
          </w:tcPr>
          <w:p>
            <w:pPr>
              <w:pStyle w:val="0"/>
            </w:pPr>
            <w:r>
              <w:rPr>
                <w:sz w:val="20"/>
              </w:rPr>
              <w:t xml:space="preserve">Совершенствование законодательства Новгородской области в сфере государственной национальной политики</w:t>
            </w:r>
          </w:p>
        </w:tc>
        <w:tc>
          <w:tcPr>
            <w:tcW w:w="2494" w:type="dxa"/>
          </w:tcPr>
          <w:p>
            <w:pPr>
              <w:pStyle w:val="0"/>
            </w:pPr>
            <w:r>
              <w:rPr>
                <w:sz w:val="20"/>
              </w:rPr>
              <w:t xml:space="preserve">комитет</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2 - 4, 8, 9, 12, 13,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8.1.5.</w:t>
            </w:r>
          </w:p>
        </w:tc>
        <w:tc>
          <w:tcPr>
            <w:tcW w:w="2835" w:type="dxa"/>
          </w:tcPr>
          <w:p>
            <w:pPr>
              <w:pStyle w:val="0"/>
            </w:pPr>
            <w:r>
              <w:rPr>
                <w:sz w:val="20"/>
              </w:rPr>
              <w:t xml:space="preserve">Создание условий для реализации государственной </w:t>
            </w:r>
            <w:hyperlink w:history="0" r:id="rId7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на территории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2 - 4, 8, 9, 12, 13, 16, 18 - 20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8.1.6.</w:t>
            </w:r>
          </w:p>
        </w:tc>
        <w:tc>
          <w:tcPr>
            <w:tcW w:w="2835" w:type="dxa"/>
          </w:tcPr>
          <w:p>
            <w:pPr>
              <w:pStyle w:val="0"/>
            </w:pPr>
            <w:r>
              <w:rPr>
                <w:sz w:val="20"/>
              </w:rPr>
              <w:t xml:space="preserve">Создание условий для развития этнокультурной инфраструктуры на территории Новгородской области</w:t>
            </w:r>
          </w:p>
        </w:tc>
        <w:tc>
          <w:tcPr>
            <w:tcW w:w="2494" w:type="dxa"/>
          </w:tcPr>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9, 17</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8.2.</w:t>
            </w:r>
          </w:p>
        </w:tc>
        <w:tc>
          <w:tcPr>
            <w:tcW w:w="2835" w:type="dxa"/>
          </w:tcPr>
          <w:p>
            <w:pPr>
              <w:pStyle w:val="0"/>
            </w:pPr>
            <w:r>
              <w:rPr>
                <w:sz w:val="20"/>
              </w:rPr>
              <w:t xml:space="preserve">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2 - 6, 10, 11</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8.2.1.</w:t>
            </w:r>
          </w:p>
        </w:tc>
        <w:tc>
          <w:tcPr>
            <w:tcW w:w="2835" w:type="dxa"/>
          </w:tcPr>
          <w:p>
            <w:pPr>
              <w:pStyle w:val="0"/>
            </w:pPr>
            <w:r>
              <w:rPr>
                <w:sz w:val="20"/>
              </w:rPr>
              <w:t xml:space="preserve">Организация профессиональной переподготовки и повышения квалификации государственных гражданских служащих и муниципальных служащих Новгородской области, осуществляющих взаимодействие с национальными объединениями и религиозными организациями</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4</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8.2.2.</w:t>
            </w:r>
          </w:p>
        </w:tc>
        <w:tc>
          <w:tcPr>
            <w:tcW w:w="2835" w:type="dxa"/>
          </w:tcPr>
          <w:p>
            <w:pPr>
              <w:pStyle w:val="0"/>
            </w:pPr>
            <w:r>
              <w:rPr>
                <w:sz w:val="20"/>
              </w:rPr>
              <w:t xml:space="preserve">Реализация мероприятий по созданию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 на территории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2, 3, 5, 6, 10, 11</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9.</w:t>
            </w:r>
          </w:p>
        </w:tc>
        <w:tc>
          <w:tcPr>
            <w:gridSpan w:val="10"/>
            <w:tcW w:w="12758" w:type="dxa"/>
          </w:tcPr>
          <w:p>
            <w:pPr>
              <w:pStyle w:val="0"/>
            </w:pPr>
            <w:r>
              <w:rPr>
                <w:sz w:val="20"/>
              </w:rPr>
              <w:t xml:space="preserve">Задача 9.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на территории Новгородской области</w:t>
            </w:r>
          </w:p>
        </w:tc>
      </w:tr>
      <w:tr>
        <w:tblPrEx>
          <w:tblBorders>
            <w:insideH w:val="nil"/>
          </w:tblBorders>
        </w:tblPrEx>
        <w:tc>
          <w:tcPr>
            <w:tcW w:w="794" w:type="dxa"/>
            <w:tcBorders>
              <w:bottom w:val="nil"/>
            </w:tcBorders>
          </w:tcPr>
          <w:p>
            <w:pPr>
              <w:pStyle w:val="0"/>
              <w:jc w:val="center"/>
            </w:pPr>
            <w:r>
              <w:rPr>
                <w:sz w:val="20"/>
              </w:rPr>
              <w:t xml:space="preserve">9.1.</w:t>
            </w:r>
          </w:p>
        </w:tc>
        <w:tc>
          <w:tcPr>
            <w:tcW w:w="2835" w:type="dxa"/>
            <w:tcBorders>
              <w:bottom w:val="nil"/>
            </w:tcBorders>
          </w:tcPr>
          <w:p>
            <w:pPr>
              <w:pStyle w:val="0"/>
            </w:pPr>
            <w:r>
              <w:rPr>
                <w:sz w:val="20"/>
              </w:rPr>
              <w:t xml:space="preserve">Реализация мероприятий, направленных на повышение эффективности взаимодействия органов власти с институтами гражданского общества и расширение участия общественности в реализации государственной национальной политики Новгородской области</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p>
            <w:pPr>
              <w:pStyle w:val="0"/>
            </w:pPr>
            <w:r>
              <w:rPr>
                <w:sz w:val="20"/>
              </w:rPr>
            </w:r>
          </w:p>
          <w:p>
            <w:pPr>
              <w:pStyle w:val="0"/>
            </w:pPr>
            <w:r>
              <w:rPr>
                <w:sz w:val="20"/>
              </w:rPr>
              <w:t xml:space="preserve">Администрация Губернатора Новгородской области (управление Администрации Губернатора Новгородской области по вопросам безопасности)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2 - 6, 8 - 13, 16 - 20</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9.1 в ред. </w:t>
            </w:r>
            <w:hyperlink w:history="0" r:id="rId73"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9.1.1.</w:t>
            </w:r>
          </w:p>
        </w:tc>
        <w:tc>
          <w:tcPr>
            <w:tcW w:w="2835" w:type="dxa"/>
          </w:tcPr>
          <w:p>
            <w:pPr>
              <w:pStyle w:val="0"/>
            </w:pPr>
            <w:r>
              <w:rPr>
                <w:sz w:val="20"/>
              </w:rPr>
              <w:t xml:space="preserve">Организация работы совета по гармонизации межнациональных (межэтнических) отношений при Правительстве Новгородской области и его участия в деятельности по укреплению общероссийской гражданской идентичности, обеспечению социальной и культурной адаптации иностранных граждан в Новгородской области и их интеграции в российское общество</w:t>
            </w:r>
          </w:p>
        </w:tc>
        <w:tc>
          <w:tcPr>
            <w:tcW w:w="2494" w:type="dxa"/>
          </w:tcPr>
          <w:p>
            <w:pPr>
              <w:pStyle w:val="0"/>
            </w:pPr>
            <w:r>
              <w:rPr>
                <w:sz w:val="20"/>
              </w:rPr>
              <w:t xml:space="preserve">комитет</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4 - 6</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9.1.2.</w:t>
            </w:r>
          </w:p>
        </w:tc>
        <w:tc>
          <w:tcPr>
            <w:tcW w:w="2835" w:type="dxa"/>
          </w:tcPr>
          <w:p>
            <w:pPr>
              <w:pStyle w:val="0"/>
            </w:pPr>
            <w:r>
              <w:rPr>
                <w:sz w:val="20"/>
              </w:rPr>
              <w:t xml:space="preserve">Организация работы общественных советов, комиссий и рабочих групп по межнациональным отношениям при органах местного самоуправления Новгородской области</w:t>
            </w:r>
          </w:p>
        </w:tc>
        <w:tc>
          <w:tcPr>
            <w:tcW w:w="2494" w:type="dxa"/>
          </w:tcPr>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4 - 6</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W w:w="794" w:type="dxa"/>
            <w:tcBorders>
              <w:bottom w:val="nil"/>
            </w:tcBorders>
          </w:tcPr>
          <w:p>
            <w:pPr>
              <w:pStyle w:val="0"/>
              <w:jc w:val="center"/>
            </w:pPr>
            <w:r>
              <w:rPr>
                <w:sz w:val="20"/>
              </w:rPr>
              <w:t xml:space="preserve">9.1.3.</w:t>
            </w:r>
          </w:p>
        </w:tc>
        <w:tc>
          <w:tcPr>
            <w:tcW w:w="2835" w:type="dxa"/>
            <w:tcBorders>
              <w:bottom w:val="nil"/>
            </w:tcBorders>
          </w:tcPr>
          <w:p>
            <w:pPr>
              <w:pStyle w:val="0"/>
            </w:pPr>
            <w:r>
              <w:rPr>
                <w:sz w:val="20"/>
              </w:rPr>
              <w:t xml:space="preserve">Вовлечение институтов гражданского общества, в том числе молодежных общественных объединений, в проведение мероприятий по профилактике проявлений межнациональной (межэтнической) нетерпимости либо вражды</w:t>
            </w:r>
          </w:p>
        </w:tc>
        <w:tc>
          <w:tcPr>
            <w:tcW w:w="2494" w:type="dxa"/>
            <w:tcBorders>
              <w:bottom w:val="nil"/>
            </w:tcBorders>
          </w:tcPr>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комитет</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2, 3, 5, 12, 13</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9.1.3 в ред. </w:t>
            </w:r>
            <w:hyperlink w:history="0" r:id="rId74"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nil"/>
          </w:tblBorders>
        </w:tblPrEx>
        <w:tc>
          <w:tcPr>
            <w:tcW w:w="794" w:type="dxa"/>
            <w:tcBorders>
              <w:bottom w:val="nil"/>
            </w:tcBorders>
          </w:tcPr>
          <w:p>
            <w:pPr>
              <w:pStyle w:val="0"/>
              <w:jc w:val="center"/>
            </w:pPr>
            <w:r>
              <w:rPr>
                <w:sz w:val="20"/>
              </w:rPr>
              <w:t xml:space="preserve">9.1.4.</w:t>
            </w:r>
          </w:p>
        </w:tc>
        <w:tc>
          <w:tcPr>
            <w:tcW w:w="2835" w:type="dxa"/>
            <w:tcBorders>
              <w:bottom w:val="nil"/>
            </w:tcBorders>
          </w:tcPr>
          <w:p>
            <w:pPr>
              <w:pStyle w:val="0"/>
            </w:pPr>
            <w:r>
              <w:rPr>
                <w:sz w:val="20"/>
              </w:rPr>
              <w:t xml:space="preserve">Привлечение добровольческих (волонтерских) организаций к деятельности, направленной на гармонизацию межнациональных (межэтнических) отношений на территории Новгородской области</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комитет по молодежной политике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tcPr>
          <w:p>
            <w:pPr>
              <w:pStyle w:val="0"/>
              <w:jc w:val="center"/>
            </w:pPr>
            <w:r>
              <w:rPr>
                <w:sz w:val="20"/>
              </w:rPr>
              <w:t xml:space="preserve">2022 - 2025 годы</w:t>
            </w:r>
          </w:p>
        </w:tc>
        <w:tc>
          <w:tcPr>
            <w:tcW w:w="1361" w:type="dxa"/>
            <w:tcBorders>
              <w:bottom w:val="nil"/>
            </w:tcBorders>
          </w:tcPr>
          <w:p>
            <w:pPr>
              <w:pStyle w:val="0"/>
              <w:jc w:val="center"/>
            </w:pPr>
            <w:r>
              <w:rPr>
                <w:sz w:val="20"/>
              </w:rPr>
              <w:t xml:space="preserve">2, 3, 6, 8, 9, 12, 13</w:t>
            </w:r>
          </w:p>
        </w:tc>
        <w:tc>
          <w:tcPr>
            <w:tcW w:w="1191"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9.1.4 в ред. </w:t>
            </w:r>
            <w:hyperlink w:history="0" r:id="rId75"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9.1.5.</w:t>
            </w:r>
          </w:p>
        </w:tc>
        <w:tc>
          <w:tcPr>
            <w:tcW w:w="2835" w:type="dxa"/>
          </w:tcPr>
          <w:p>
            <w:pPr>
              <w:pStyle w:val="0"/>
            </w:pPr>
            <w:r>
              <w:rPr>
                <w:sz w:val="20"/>
              </w:rPr>
              <w:t xml:space="preserve">Создание условий для возможности использования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9.1.6.</w:t>
            </w:r>
          </w:p>
        </w:tc>
        <w:tc>
          <w:tcPr>
            <w:tcW w:w="2835" w:type="dxa"/>
          </w:tcPr>
          <w:p>
            <w:pPr>
              <w:pStyle w:val="0"/>
            </w:pPr>
            <w:r>
              <w:rPr>
                <w:sz w:val="20"/>
              </w:rPr>
              <w:t xml:space="preserve">Использование потенциала институтов гражданского общества, в том числе национальных и этнокультурных общественных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 на территории Новгородской области</w:t>
            </w:r>
          </w:p>
        </w:tc>
        <w:tc>
          <w:tcPr>
            <w:tcW w:w="2494" w:type="dxa"/>
          </w:tcPr>
          <w:p>
            <w:pPr>
              <w:pStyle w:val="0"/>
            </w:pPr>
            <w:r>
              <w:rPr>
                <w:sz w:val="20"/>
              </w:rPr>
              <w:t xml:space="preserve">комитет</w:t>
            </w:r>
          </w:p>
          <w:p>
            <w:pPr>
              <w:pStyle w:val="0"/>
            </w:pPr>
            <w:r>
              <w:rPr>
                <w:sz w:val="20"/>
              </w:rPr>
            </w:r>
          </w:p>
          <w:p>
            <w:pPr>
              <w:pStyle w:val="0"/>
            </w:pPr>
            <w:r>
              <w:rPr>
                <w:sz w:val="20"/>
              </w:rPr>
              <w:t xml:space="preserve">Администрация Губернатора Новгородской области (управление Администрации Губернатора Новгородской области по вопросам безопасности)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2, 3, 5, 10, 11,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Borders>
              <w:bottom w:val="nil"/>
            </w:tcBorders>
            <w:vMerge w:val="restart"/>
          </w:tcPr>
          <w:p>
            <w:pPr>
              <w:pStyle w:val="0"/>
              <w:jc w:val="center"/>
            </w:pPr>
            <w:r>
              <w:rPr>
                <w:sz w:val="20"/>
              </w:rPr>
              <w:t xml:space="preserve">9.2.</w:t>
            </w:r>
          </w:p>
        </w:tc>
        <w:tc>
          <w:tcPr>
            <w:tcW w:w="2835" w:type="dxa"/>
            <w:tcBorders>
              <w:bottom w:val="nil"/>
            </w:tcBorders>
            <w:vMerge w:val="restart"/>
          </w:tcPr>
          <w:p>
            <w:pPr>
              <w:pStyle w:val="0"/>
            </w:pPr>
            <w:r>
              <w:rPr>
                <w:sz w:val="20"/>
              </w:rPr>
              <w:t xml:space="preserve">Реализация приоритетного регионального проекта "Практики гражданского участия и гражданское образование"</w:t>
            </w:r>
          </w:p>
        </w:tc>
        <w:tc>
          <w:tcPr>
            <w:tcW w:w="2494" w:type="dxa"/>
            <w:tcBorders>
              <w:bottom w:val="nil"/>
            </w:tcBorders>
            <w:vMerge w:val="restart"/>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Borders>
              <w:bottom w:val="nil"/>
            </w:tcBorders>
            <w:vMerge w:val="restart"/>
          </w:tcPr>
          <w:p>
            <w:pPr>
              <w:pStyle w:val="0"/>
              <w:jc w:val="center"/>
            </w:pPr>
            <w:r>
              <w:rPr>
                <w:sz w:val="20"/>
              </w:rPr>
              <w:t xml:space="preserve">2021 - 2025 годы</w:t>
            </w:r>
          </w:p>
        </w:tc>
        <w:tc>
          <w:tcPr>
            <w:tcW w:w="1361" w:type="dxa"/>
            <w:tcBorders>
              <w:bottom w:val="nil"/>
            </w:tcBorders>
            <w:vMerge w:val="restart"/>
          </w:tcPr>
          <w:p>
            <w:pPr>
              <w:pStyle w:val="0"/>
              <w:jc w:val="center"/>
            </w:pPr>
            <w:r>
              <w:rPr>
                <w:sz w:val="20"/>
              </w:rPr>
              <w:t xml:space="preserve">2, 5, 8 - 10, 11 - 13, 16</w:t>
            </w:r>
          </w:p>
        </w:tc>
        <w:tc>
          <w:tcPr>
            <w:tcW w:w="1191" w:type="dxa"/>
          </w:tcPr>
          <w:p>
            <w:pPr>
              <w:pStyle w:val="0"/>
            </w:pPr>
            <w:r>
              <w:rPr>
                <w:sz w:val="20"/>
              </w:rPr>
              <w:t xml:space="preserve">областной бюджет</w:t>
            </w:r>
          </w:p>
        </w:tc>
        <w:tc>
          <w:tcPr>
            <w:tcW w:w="794" w:type="dxa"/>
          </w:tcPr>
          <w:p>
            <w:pPr>
              <w:pStyle w:val="0"/>
            </w:pPr>
            <w:r>
              <w:rPr>
                <w:sz w:val="20"/>
              </w:rPr>
              <w:t xml:space="preserve">500,0</w:t>
            </w:r>
          </w:p>
        </w:tc>
        <w:tc>
          <w:tcPr>
            <w:tcW w:w="794" w:type="dxa"/>
          </w:tcPr>
          <w:p>
            <w:pPr>
              <w:pStyle w:val="0"/>
            </w:pPr>
            <w:r>
              <w:rPr>
                <w:sz w:val="20"/>
              </w:rPr>
              <w:t xml:space="preserve">500,0</w:t>
            </w:r>
          </w:p>
        </w:tc>
        <w:tc>
          <w:tcPr>
            <w:tcW w:w="794" w:type="dxa"/>
          </w:tcPr>
          <w:p>
            <w:pPr>
              <w:pStyle w:val="0"/>
            </w:pPr>
            <w:r>
              <w:rPr>
                <w:sz w:val="20"/>
              </w:rPr>
              <w:t xml:space="preserve">1000,0</w:t>
            </w:r>
          </w:p>
        </w:tc>
        <w:tc>
          <w:tcPr>
            <w:tcW w:w="794" w:type="dxa"/>
          </w:tcPr>
          <w:p>
            <w:pPr>
              <w:pStyle w:val="0"/>
            </w:pPr>
            <w:r>
              <w:rPr>
                <w:sz w:val="20"/>
              </w:rPr>
              <w:t xml:space="preserve">1000,0</w:t>
            </w:r>
          </w:p>
        </w:tc>
        <w:tc>
          <w:tcPr>
            <w:tcW w:w="794" w:type="dxa"/>
          </w:tcPr>
          <w:p>
            <w:pPr>
              <w:pStyle w:val="0"/>
            </w:pPr>
            <w:r>
              <w:rPr>
                <w:sz w:val="20"/>
              </w:rPr>
              <w:t xml:space="preserve">1000,0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pPr>
            <w:r>
              <w:rPr>
                <w:sz w:val="20"/>
              </w:rPr>
              <w:t xml:space="preserve">федеральный бюджет</w:t>
            </w:r>
          </w:p>
        </w:tc>
        <w:tc>
          <w:tcPr>
            <w:tcW w:w="794" w:type="dxa"/>
            <w:tcBorders>
              <w:bottom w:val="nil"/>
            </w:tcBorders>
          </w:tcPr>
          <w:p>
            <w:pPr>
              <w:pStyle w:val="0"/>
            </w:pPr>
            <w:r>
              <w:rPr>
                <w:sz w:val="20"/>
              </w:rPr>
              <w:t xml:space="preserve">1522,3</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2131,5</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9.2 в ред. </w:t>
            </w:r>
            <w:hyperlink w:history="0" r:id="rId76"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Borders>
              <w:bottom w:val="nil"/>
            </w:tcBorders>
            <w:vMerge w:val="restart"/>
          </w:tcPr>
          <w:p>
            <w:pPr>
              <w:pStyle w:val="0"/>
              <w:jc w:val="center"/>
            </w:pPr>
            <w:r>
              <w:rPr>
                <w:sz w:val="20"/>
              </w:rPr>
              <w:t xml:space="preserve">9.2.1.</w:t>
            </w:r>
          </w:p>
        </w:tc>
        <w:tc>
          <w:tcPr>
            <w:tcW w:w="2835" w:type="dxa"/>
            <w:vAlign w:val="center"/>
            <w:tcBorders>
              <w:bottom w:val="nil"/>
            </w:tcBorders>
            <w:vMerge w:val="restart"/>
          </w:tcPr>
          <w:p>
            <w:pPr>
              <w:pStyle w:val="0"/>
            </w:pPr>
            <w:r>
              <w:rPr>
                <w:sz w:val="20"/>
              </w:rPr>
              <w:t xml:space="preserve">Предоставление грантов в форме субсидий некоммерческим организациям, не являющимся казенными учреждениями, на реализацию проектов, направленных на укрепление гражданского единства и гармонизацию межнациональных отношений</w:t>
            </w:r>
          </w:p>
        </w:tc>
        <w:tc>
          <w:tcPr>
            <w:tcW w:w="2494" w:type="dxa"/>
            <w:tcBorders>
              <w:bottom w:val="nil"/>
            </w:tcBorders>
            <w:vMerge w:val="restart"/>
          </w:tcPr>
          <w:p>
            <w:pPr>
              <w:pStyle w:val="0"/>
            </w:pPr>
            <w:r>
              <w:rPr>
                <w:sz w:val="20"/>
              </w:rPr>
              <w:t xml:space="preserve">комитет</w:t>
            </w:r>
          </w:p>
        </w:tc>
        <w:tc>
          <w:tcPr>
            <w:tcW w:w="907" w:type="dxa"/>
            <w:tcBorders>
              <w:bottom w:val="nil"/>
            </w:tcBorders>
            <w:vMerge w:val="restart"/>
          </w:tcPr>
          <w:p>
            <w:pPr>
              <w:pStyle w:val="0"/>
              <w:jc w:val="center"/>
            </w:pPr>
            <w:r>
              <w:rPr>
                <w:sz w:val="20"/>
              </w:rPr>
              <w:t xml:space="preserve">2021 - 2025 годы</w:t>
            </w:r>
          </w:p>
        </w:tc>
        <w:tc>
          <w:tcPr>
            <w:tcW w:w="1361" w:type="dxa"/>
            <w:tcBorders>
              <w:bottom w:val="nil"/>
            </w:tcBorders>
            <w:vMerge w:val="restart"/>
          </w:tcPr>
          <w:p>
            <w:pPr>
              <w:pStyle w:val="0"/>
              <w:jc w:val="center"/>
            </w:pPr>
            <w:r>
              <w:rPr>
                <w:sz w:val="20"/>
              </w:rPr>
              <w:t xml:space="preserve">2, 5, 8 - 10, 11 - 13, 16</w:t>
            </w:r>
          </w:p>
        </w:tc>
        <w:tc>
          <w:tcPr>
            <w:tcW w:w="1191" w:type="dxa"/>
          </w:tcPr>
          <w:p>
            <w:pPr>
              <w:pStyle w:val="0"/>
            </w:pPr>
            <w:r>
              <w:rPr>
                <w:sz w:val="20"/>
              </w:rPr>
              <w:t xml:space="preserve">областной бюджет</w:t>
            </w:r>
          </w:p>
        </w:tc>
        <w:tc>
          <w:tcPr>
            <w:tcW w:w="794" w:type="dxa"/>
          </w:tcPr>
          <w:p>
            <w:pPr>
              <w:pStyle w:val="0"/>
            </w:pPr>
            <w:r>
              <w:rPr>
                <w:sz w:val="20"/>
              </w:rPr>
              <w:t xml:space="preserve">500,0</w:t>
            </w:r>
          </w:p>
        </w:tc>
        <w:tc>
          <w:tcPr>
            <w:tcW w:w="794" w:type="dxa"/>
          </w:tcPr>
          <w:p>
            <w:pPr>
              <w:pStyle w:val="0"/>
            </w:pPr>
            <w:r>
              <w:rPr>
                <w:sz w:val="20"/>
              </w:rPr>
              <w:t xml:space="preserve">500,0</w:t>
            </w:r>
          </w:p>
        </w:tc>
        <w:tc>
          <w:tcPr>
            <w:tcW w:w="794" w:type="dxa"/>
          </w:tcPr>
          <w:p>
            <w:pPr>
              <w:pStyle w:val="0"/>
            </w:pPr>
            <w:r>
              <w:rPr>
                <w:sz w:val="20"/>
              </w:rPr>
              <w:t xml:space="preserve">1000,0</w:t>
            </w:r>
          </w:p>
        </w:tc>
        <w:tc>
          <w:tcPr>
            <w:tcW w:w="794" w:type="dxa"/>
          </w:tcPr>
          <w:p>
            <w:pPr>
              <w:pStyle w:val="0"/>
            </w:pPr>
            <w:r>
              <w:rPr>
                <w:sz w:val="20"/>
              </w:rPr>
              <w:t xml:space="preserve">1000,0</w:t>
            </w:r>
          </w:p>
        </w:tc>
        <w:tc>
          <w:tcPr>
            <w:tcW w:w="794" w:type="dxa"/>
          </w:tcPr>
          <w:p>
            <w:pPr>
              <w:pStyle w:val="0"/>
            </w:pPr>
            <w:r>
              <w:rPr>
                <w:sz w:val="20"/>
              </w:rPr>
              <w:t xml:space="preserve">1000,0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pPr>
            <w:r>
              <w:rPr>
                <w:sz w:val="20"/>
              </w:rPr>
              <w:t xml:space="preserve">федеральный бюджет</w:t>
            </w:r>
          </w:p>
        </w:tc>
        <w:tc>
          <w:tcPr>
            <w:tcW w:w="794" w:type="dxa"/>
            <w:tcBorders>
              <w:bottom w:val="nil"/>
            </w:tcBorders>
          </w:tcPr>
          <w:p>
            <w:pPr>
              <w:pStyle w:val="0"/>
            </w:pPr>
            <w:r>
              <w:rPr>
                <w:sz w:val="20"/>
              </w:rPr>
              <w:t xml:space="preserve">1522,3</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2131,5</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r>
      <w:tr>
        <w:tblPrEx>
          <w:tblBorders>
            <w:insideH w:val="nil"/>
          </w:tblBorders>
        </w:tblPrEx>
        <w:tc>
          <w:tcPr>
            <w:gridSpan w:val="11"/>
            <w:tcW w:w="13552" w:type="dxa"/>
            <w:tcBorders>
              <w:top w:val="nil"/>
            </w:tcBorders>
          </w:tcPr>
          <w:p>
            <w:pPr>
              <w:pStyle w:val="0"/>
              <w:jc w:val="both"/>
            </w:pPr>
            <w:r>
              <w:rPr>
                <w:sz w:val="20"/>
              </w:rPr>
              <w:t xml:space="preserve">(п. 9.2.1 в ред. </w:t>
            </w:r>
            <w:hyperlink w:history="0" r:id="rId77"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Pr>
          <w:p>
            <w:pPr>
              <w:pStyle w:val="0"/>
              <w:jc w:val="center"/>
            </w:pPr>
            <w:r>
              <w:rPr>
                <w:sz w:val="20"/>
              </w:rPr>
              <w:t xml:space="preserve">9.2.2.</w:t>
            </w:r>
          </w:p>
        </w:tc>
        <w:tc>
          <w:tcPr>
            <w:tcW w:w="2835" w:type="dxa"/>
          </w:tcPr>
          <w:p>
            <w:pPr>
              <w:pStyle w:val="0"/>
            </w:pPr>
            <w:r>
              <w:rPr>
                <w:sz w:val="20"/>
              </w:rPr>
              <w:t xml:space="preserve">Обеспечение открытости источников финансирования проектов, направленных на укрепление гражданского единства и гармонизацию межнациональных отношений, реализуемых некоммерческими организациями</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5, 10, 11</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10.</w:t>
            </w:r>
          </w:p>
        </w:tc>
        <w:tc>
          <w:tcPr>
            <w:gridSpan w:val="10"/>
            <w:tcW w:w="12758" w:type="dxa"/>
          </w:tcPr>
          <w:p>
            <w:pPr>
              <w:pStyle w:val="0"/>
            </w:pPr>
            <w:r>
              <w:rPr>
                <w:sz w:val="20"/>
              </w:rPr>
              <w:t xml:space="preserve">Задача 10. Информационное обеспечение реализации государственной национальной политики Российской Федерации на территории Новгородской области</w:t>
            </w:r>
          </w:p>
        </w:tc>
      </w:tr>
      <w:tr>
        <w:tc>
          <w:tcPr>
            <w:tcW w:w="794" w:type="dxa"/>
            <w:vMerge w:val="restart"/>
          </w:tcPr>
          <w:p>
            <w:pPr>
              <w:pStyle w:val="0"/>
              <w:jc w:val="center"/>
            </w:pPr>
            <w:r>
              <w:rPr>
                <w:sz w:val="20"/>
              </w:rPr>
              <w:t xml:space="preserve">10.1.</w:t>
            </w:r>
          </w:p>
        </w:tc>
        <w:tc>
          <w:tcPr>
            <w:tcW w:w="2835" w:type="dxa"/>
            <w:vMerge w:val="restart"/>
          </w:tcPr>
          <w:p>
            <w:pPr>
              <w:pStyle w:val="0"/>
            </w:pPr>
            <w:r>
              <w:rPr>
                <w:sz w:val="20"/>
              </w:rPr>
              <w:t xml:space="preserve">Реализация комплексной информационной кампании, направленной на укрепление единства российской нации и гармонизации межнациональных отношений</w:t>
            </w:r>
          </w:p>
        </w:tc>
        <w:tc>
          <w:tcPr>
            <w:tcW w:w="2494" w:type="dxa"/>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p>
            <w:pPr>
              <w:pStyle w:val="0"/>
            </w:pPr>
            <w:r>
              <w:rPr>
                <w:sz w:val="20"/>
              </w:rPr>
            </w:r>
          </w:p>
          <w:p>
            <w:pPr>
              <w:pStyle w:val="0"/>
            </w:pPr>
            <w:r>
              <w:rPr>
                <w:sz w:val="20"/>
              </w:rPr>
              <w:t xml:space="preserve">Администрация Губернатора Новгородской области (управление информационной политики Администрации Губернатора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2021, 2022 годы</w:t>
            </w:r>
          </w:p>
        </w:tc>
        <w:tc>
          <w:tcPr>
            <w:tcW w:w="1361" w:type="dxa"/>
            <w:vMerge w:val="restart"/>
          </w:tcPr>
          <w:p>
            <w:pPr>
              <w:pStyle w:val="0"/>
              <w:jc w:val="center"/>
            </w:pPr>
            <w:r>
              <w:rPr>
                <w:sz w:val="20"/>
              </w:rPr>
              <w:t xml:space="preserve">1 - 3, 8, 16 - 20</w:t>
            </w:r>
          </w:p>
        </w:tc>
        <w:tc>
          <w:tcPr>
            <w:tcW w:w="1191" w:type="dxa"/>
          </w:tcPr>
          <w:p>
            <w:pPr>
              <w:pStyle w:val="0"/>
            </w:pPr>
            <w:r>
              <w:rPr>
                <w:sz w:val="20"/>
              </w:rPr>
              <w:t xml:space="preserve">областной бюджет</w:t>
            </w:r>
          </w:p>
        </w:tc>
        <w:tc>
          <w:tcPr>
            <w:tcW w:w="794" w:type="dxa"/>
          </w:tcPr>
          <w:p>
            <w:pPr>
              <w:pStyle w:val="0"/>
            </w:pPr>
            <w:r>
              <w:rPr>
                <w:sz w:val="20"/>
              </w:rPr>
              <w:t xml:space="preserve">300,0</w:t>
            </w:r>
          </w:p>
        </w:tc>
        <w:tc>
          <w:tcPr>
            <w:tcW w:w="794" w:type="dxa"/>
          </w:tcPr>
          <w:p>
            <w:pPr>
              <w:pStyle w:val="0"/>
            </w:pPr>
            <w:r>
              <w:rPr>
                <w:sz w:val="20"/>
              </w:rPr>
              <w:t xml:space="preserve">195,0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vMerge w:val="continue"/>
          </w:tcPr>
          <w:p/>
        </w:tc>
        <w:tc>
          <w:tcPr>
            <w:vMerge w:val="continue"/>
          </w:tcPr>
          <w:p/>
        </w:tc>
        <w:tc>
          <w:tcPr>
            <w:tcW w:w="2494" w:type="dxa"/>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p>
            <w:pPr>
              <w:pStyle w:val="0"/>
            </w:pPr>
            <w:r>
              <w:rPr>
                <w:sz w:val="20"/>
              </w:rPr>
            </w:r>
          </w:p>
          <w:p>
            <w:pPr>
              <w:pStyle w:val="0"/>
            </w:pPr>
            <w:r>
              <w:rPr>
                <w:sz w:val="20"/>
              </w:rPr>
              <w:t xml:space="preserve">комитет информационной политики Новгородской области</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2023 - 2025 годы</w:t>
            </w:r>
          </w:p>
        </w:tc>
        <w:tc>
          <w:tcPr>
            <w:vMerge w:val="continue"/>
          </w:tcPr>
          <w:p/>
        </w:tc>
        <w:tc>
          <w:tcPr>
            <w:tcW w:w="1191" w:type="dxa"/>
          </w:tcPr>
          <w:p>
            <w:pPr>
              <w:pStyle w:val="0"/>
            </w:pPr>
            <w:r>
              <w:rPr>
                <w:sz w:val="20"/>
              </w:rPr>
              <w:t xml:space="preserve">областной бюджет</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pPr>
            <w:r>
              <w:rPr>
                <w:sz w:val="20"/>
              </w:rPr>
              <w:t xml:space="preserve">300,0</w:t>
            </w:r>
          </w:p>
        </w:tc>
        <w:tc>
          <w:tcPr>
            <w:tcW w:w="794" w:type="dxa"/>
          </w:tcPr>
          <w:p>
            <w:pPr>
              <w:pStyle w:val="0"/>
            </w:pPr>
            <w:r>
              <w:rPr>
                <w:sz w:val="20"/>
              </w:rPr>
              <w:t xml:space="preserve">300,0</w:t>
            </w:r>
          </w:p>
        </w:tc>
        <w:tc>
          <w:tcPr>
            <w:tcW w:w="794" w:type="dxa"/>
          </w:tcPr>
          <w:p>
            <w:pPr>
              <w:pStyle w:val="0"/>
            </w:pPr>
            <w:r>
              <w:rPr>
                <w:sz w:val="20"/>
              </w:rPr>
              <w:t xml:space="preserve">300,0</w:t>
            </w:r>
          </w:p>
        </w:tc>
      </w:tr>
      <w:tr>
        <w:tc>
          <w:tcPr>
            <w:gridSpan w:val="11"/>
            <w:tcW w:w="13552" w:type="dxa"/>
          </w:tcPr>
          <w:p>
            <w:pPr>
              <w:pStyle w:val="0"/>
              <w:jc w:val="both"/>
            </w:pPr>
            <w:r>
              <w:rPr>
                <w:sz w:val="20"/>
              </w:rPr>
              <w:t xml:space="preserve">(п. 10.1 в ред. </w:t>
            </w:r>
            <w:hyperlink w:history="0" r:id="rId78"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794" w:type="dxa"/>
            <w:tcBorders>
              <w:bottom w:val="nil"/>
            </w:tcBorders>
            <w:vMerge w:val="restart"/>
          </w:tcPr>
          <w:p>
            <w:pPr>
              <w:pStyle w:val="0"/>
              <w:jc w:val="center"/>
            </w:pPr>
            <w:r>
              <w:rPr>
                <w:sz w:val="20"/>
              </w:rPr>
              <w:t xml:space="preserve">10.1.1.</w:t>
            </w:r>
          </w:p>
        </w:tc>
        <w:tc>
          <w:tcPr>
            <w:tcW w:w="2835" w:type="dxa"/>
            <w:tcBorders>
              <w:bottom w:val="nil"/>
            </w:tcBorders>
            <w:vMerge w:val="restart"/>
          </w:tcPr>
          <w:p>
            <w:pPr>
              <w:pStyle w:val="0"/>
            </w:pPr>
            <w:r>
              <w:rPr>
                <w:sz w:val="20"/>
              </w:rPr>
              <w:t xml:space="preserve">Организация трансляции специализированных рубрик и тематических передач в программах региональных телекомпаний, посвященных этнокультурным проблемам*</w:t>
            </w:r>
          </w:p>
        </w:tc>
        <w:tc>
          <w:tcPr>
            <w:tcW w:w="2494" w:type="dxa"/>
          </w:tcPr>
          <w:p>
            <w:pPr>
              <w:pStyle w:val="0"/>
            </w:pPr>
            <w:r>
              <w:rPr>
                <w:sz w:val="20"/>
              </w:rPr>
              <w:t xml:space="preserve">Администрация Губернатора Новгородской области (управление информационной политики Администрации Губернатора Новгородской области)</w:t>
            </w:r>
          </w:p>
        </w:tc>
        <w:tc>
          <w:tcPr>
            <w:tcW w:w="907" w:type="dxa"/>
          </w:tcPr>
          <w:p>
            <w:pPr>
              <w:pStyle w:val="0"/>
              <w:jc w:val="center"/>
            </w:pPr>
            <w:r>
              <w:rPr>
                <w:sz w:val="20"/>
              </w:rPr>
              <w:t xml:space="preserve">2021, 2022 годы</w:t>
            </w:r>
          </w:p>
        </w:tc>
        <w:tc>
          <w:tcPr>
            <w:tcW w:w="1361" w:type="dxa"/>
            <w:tcBorders>
              <w:bottom w:val="nil"/>
            </w:tcBorders>
            <w:vMerge w:val="restart"/>
          </w:tcPr>
          <w:p>
            <w:pPr>
              <w:pStyle w:val="0"/>
              <w:jc w:val="center"/>
            </w:pPr>
            <w:r>
              <w:rPr>
                <w:sz w:val="20"/>
              </w:rPr>
              <w:t xml:space="preserve">1 - 3, 8, 16 - 20</w:t>
            </w:r>
          </w:p>
        </w:tc>
        <w:tc>
          <w:tcPr>
            <w:tcW w:w="1191" w:type="dxa"/>
          </w:tcPr>
          <w:p>
            <w:pPr>
              <w:pStyle w:val="0"/>
            </w:pPr>
            <w:r>
              <w:rPr>
                <w:sz w:val="20"/>
              </w:rPr>
              <w:t xml:space="preserve">областной бюджет</w:t>
            </w:r>
          </w:p>
        </w:tc>
        <w:tc>
          <w:tcPr>
            <w:tcW w:w="794" w:type="dxa"/>
          </w:tcPr>
          <w:p>
            <w:pPr>
              <w:pStyle w:val="0"/>
            </w:pPr>
            <w:r>
              <w:rPr>
                <w:sz w:val="20"/>
              </w:rPr>
              <w:t xml:space="preserve">100,0</w:t>
            </w:r>
          </w:p>
        </w:tc>
        <w:tc>
          <w:tcPr>
            <w:tcW w:w="794" w:type="dxa"/>
          </w:tcPr>
          <w:p>
            <w:pPr>
              <w:pStyle w:val="0"/>
            </w:pPr>
            <w:r>
              <w:rPr>
                <w:sz w:val="20"/>
              </w:rPr>
              <w:t xml:space="preserve">100,0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2494" w:type="dxa"/>
            <w:tcBorders>
              <w:bottom w:val="nil"/>
            </w:tcBorders>
          </w:tcPr>
          <w:p>
            <w:pPr>
              <w:pStyle w:val="0"/>
            </w:pPr>
            <w:r>
              <w:rPr>
                <w:sz w:val="20"/>
              </w:rPr>
              <w:t xml:space="preserve">комитет информационной политики Новгородской области</w:t>
            </w:r>
          </w:p>
        </w:tc>
        <w:tc>
          <w:tcPr>
            <w:tcW w:w="907" w:type="dxa"/>
            <w:tcBorders>
              <w:bottom w:val="nil"/>
            </w:tcBorders>
          </w:tcPr>
          <w:p>
            <w:pPr>
              <w:pStyle w:val="0"/>
              <w:jc w:val="center"/>
            </w:pPr>
            <w:r>
              <w:rPr>
                <w:sz w:val="20"/>
              </w:rPr>
              <w:t xml:space="preserve">2023 - 2025 годы</w:t>
            </w:r>
          </w:p>
        </w:tc>
        <w:tc>
          <w:tcPr>
            <w:tcBorders>
              <w:bottom w:val="nil"/>
            </w:tcBorders>
            <w:vMerge w:val="continue"/>
          </w:tcPr>
          <w:p/>
        </w:tc>
        <w:tc>
          <w:tcPr>
            <w:tcW w:w="1191" w:type="dxa"/>
            <w:tcBorders>
              <w:bottom w:val="nil"/>
            </w:tcBorders>
          </w:tcPr>
          <w:p>
            <w:pPr>
              <w:pStyle w:val="0"/>
            </w:pPr>
            <w:r>
              <w:rPr>
                <w:sz w:val="20"/>
              </w:rPr>
              <w:t xml:space="preserve">областной бюджет</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jc w:val="center"/>
            </w:pPr>
            <w:r>
              <w:rPr>
                <w:sz w:val="20"/>
              </w:rPr>
              <w:t xml:space="preserve">-</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c>
          <w:tcPr>
            <w:tcW w:w="794" w:type="dxa"/>
            <w:tcBorders>
              <w:bottom w:val="nil"/>
            </w:tcBorders>
          </w:tcPr>
          <w:p>
            <w:pPr>
              <w:pStyle w:val="0"/>
            </w:pPr>
            <w:r>
              <w:rPr>
                <w:sz w:val="20"/>
              </w:rPr>
              <w:t xml:space="preserve">100,0</w:t>
            </w:r>
          </w:p>
        </w:tc>
      </w:tr>
      <w:tr>
        <w:tblPrEx>
          <w:tblBorders>
            <w:insideH w:val="nil"/>
          </w:tblBorders>
        </w:tblPrEx>
        <w:tc>
          <w:tcPr>
            <w:gridSpan w:val="11"/>
            <w:tcW w:w="13552" w:type="dxa"/>
            <w:tcBorders>
              <w:top w:val="nil"/>
            </w:tcBorders>
          </w:tcPr>
          <w:p>
            <w:pPr>
              <w:pStyle w:val="0"/>
              <w:jc w:val="both"/>
            </w:pPr>
            <w:r>
              <w:rPr>
                <w:sz w:val="20"/>
              </w:rPr>
              <w:t xml:space="preserve">(п. 10.1.1 в ред. </w:t>
            </w:r>
            <w:hyperlink w:history="0" r:id="rId79"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w:t>
            </w:r>
          </w:p>
          <w:p>
            <w:pPr>
              <w:pStyle w:val="0"/>
              <w:jc w:val="both"/>
            </w:pPr>
            <w:r>
              <w:rPr>
                <w:sz w:val="20"/>
              </w:rPr>
              <w:t xml:space="preserve">N 85)</w:t>
            </w:r>
          </w:p>
        </w:tc>
      </w:tr>
      <w:tr>
        <w:tblPrEx>
          <w:tblBorders>
            <w:insideH w:val="nil"/>
          </w:tblBorders>
        </w:tblPrEx>
        <w:tc>
          <w:tcPr>
            <w:tcW w:w="794" w:type="dxa"/>
            <w:tcBorders>
              <w:bottom w:val="nil"/>
            </w:tcBorders>
          </w:tcPr>
          <w:p>
            <w:pPr>
              <w:pStyle w:val="0"/>
              <w:jc w:val="center"/>
            </w:pPr>
            <w:r>
              <w:rPr>
                <w:sz w:val="20"/>
              </w:rPr>
              <w:t xml:space="preserve">10.1.2.</w:t>
            </w:r>
          </w:p>
        </w:tc>
        <w:tc>
          <w:tcPr>
            <w:tcW w:w="2835" w:type="dxa"/>
            <w:tcBorders>
              <w:bottom w:val="nil"/>
            </w:tcBorders>
          </w:tcPr>
          <w:p>
            <w:pPr>
              <w:pStyle w:val="0"/>
            </w:pPr>
            <w:r>
              <w:rPr>
                <w:sz w:val="20"/>
              </w:rPr>
              <w:t xml:space="preserve">Организация создания, изготовления тематических полиграфических материалов по итогам реализации государственной национальной политики в Новгородской области</w:t>
            </w:r>
          </w:p>
        </w:tc>
        <w:tc>
          <w:tcPr>
            <w:tcW w:w="2494" w:type="dxa"/>
            <w:tcBorders>
              <w:bottom w:val="nil"/>
            </w:tcBorders>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tc>
        <w:tc>
          <w:tcPr>
            <w:tcW w:w="907" w:type="dxa"/>
            <w:tcBorders>
              <w:bottom w:val="nil"/>
            </w:tcBorders>
          </w:tcPr>
          <w:p>
            <w:pPr>
              <w:pStyle w:val="0"/>
              <w:jc w:val="center"/>
            </w:pPr>
            <w:r>
              <w:rPr>
                <w:sz w:val="20"/>
              </w:rPr>
              <w:t xml:space="preserve">2021 - 2025 годы</w:t>
            </w:r>
          </w:p>
        </w:tc>
        <w:tc>
          <w:tcPr>
            <w:tcW w:w="1361" w:type="dxa"/>
            <w:tcBorders>
              <w:bottom w:val="nil"/>
            </w:tcBorders>
          </w:tcPr>
          <w:p>
            <w:pPr>
              <w:pStyle w:val="0"/>
              <w:jc w:val="center"/>
            </w:pPr>
            <w:r>
              <w:rPr>
                <w:sz w:val="20"/>
              </w:rPr>
              <w:t xml:space="preserve">2, 3, 8, 16 - 20</w:t>
            </w:r>
          </w:p>
        </w:tc>
        <w:tc>
          <w:tcPr>
            <w:tcW w:w="1191" w:type="dxa"/>
            <w:tcBorders>
              <w:bottom w:val="nil"/>
            </w:tcBorders>
          </w:tcPr>
          <w:p>
            <w:pPr>
              <w:pStyle w:val="0"/>
              <w:jc w:val="both"/>
            </w:pPr>
            <w:r>
              <w:rPr>
                <w:sz w:val="20"/>
              </w:rPr>
              <w:t xml:space="preserve">областной бюджет</w:t>
            </w:r>
          </w:p>
        </w:tc>
        <w:tc>
          <w:tcPr>
            <w:tcW w:w="794" w:type="dxa"/>
            <w:tcBorders>
              <w:bottom w:val="nil"/>
            </w:tcBorders>
          </w:tcPr>
          <w:p>
            <w:pPr>
              <w:pStyle w:val="0"/>
            </w:pPr>
            <w:r>
              <w:rPr>
                <w:sz w:val="20"/>
              </w:rPr>
              <w:t xml:space="preserve">200,0</w:t>
            </w:r>
          </w:p>
        </w:tc>
        <w:tc>
          <w:tcPr>
            <w:tcW w:w="794" w:type="dxa"/>
            <w:tcBorders>
              <w:bottom w:val="nil"/>
            </w:tcBorders>
          </w:tcPr>
          <w:p>
            <w:pPr>
              <w:pStyle w:val="0"/>
            </w:pPr>
            <w:r>
              <w:rPr>
                <w:sz w:val="20"/>
              </w:rPr>
              <w:t xml:space="preserve">95,0</w:t>
            </w:r>
          </w:p>
        </w:tc>
        <w:tc>
          <w:tcPr>
            <w:tcW w:w="794" w:type="dxa"/>
            <w:tcBorders>
              <w:bottom w:val="nil"/>
            </w:tcBorders>
          </w:tcPr>
          <w:p>
            <w:pPr>
              <w:pStyle w:val="0"/>
            </w:pPr>
            <w:r>
              <w:rPr>
                <w:sz w:val="20"/>
              </w:rPr>
              <w:t xml:space="preserve">200,0</w:t>
            </w:r>
          </w:p>
        </w:tc>
        <w:tc>
          <w:tcPr>
            <w:tcW w:w="794" w:type="dxa"/>
            <w:tcBorders>
              <w:bottom w:val="nil"/>
            </w:tcBorders>
          </w:tcPr>
          <w:p>
            <w:pPr>
              <w:pStyle w:val="0"/>
            </w:pPr>
            <w:r>
              <w:rPr>
                <w:sz w:val="20"/>
              </w:rPr>
              <w:t xml:space="preserve">200,0</w:t>
            </w:r>
          </w:p>
        </w:tc>
        <w:tc>
          <w:tcPr>
            <w:tcW w:w="794" w:type="dxa"/>
            <w:tcBorders>
              <w:bottom w:val="nil"/>
            </w:tcBorders>
          </w:tcPr>
          <w:p>
            <w:pPr>
              <w:pStyle w:val="0"/>
            </w:pPr>
            <w:r>
              <w:rPr>
                <w:sz w:val="20"/>
              </w:rPr>
              <w:t xml:space="preserve">200,0</w:t>
            </w:r>
          </w:p>
        </w:tc>
      </w:tr>
      <w:tr>
        <w:tblPrEx>
          <w:tblBorders>
            <w:insideH w:val="nil"/>
          </w:tblBorders>
        </w:tblPrEx>
        <w:tc>
          <w:tcPr>
            <w:gridSpan w:val="11"/>
            <w:tcW w:w="13552" w:type="dxa"/>
            <w:tcBorders>
              <w:top w:val="nil"/>
            </w:tcBorders>
          </w:tcPr>
          <w:p>
            <w:pPr>
              <w:pStyle w:val="0"/>
              <w:jc w:val="both"/>
            </w:pPr>
            <w:r>
              <w:rPr>
                <w:sz w:val="20"/>
              </w:rPr>
              <w:t xml:space="preserve">(п. 10.1.2 в ред. </w:t>
            </w:r>
            <w:hyperlink w:history="0" r:id="rId80"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w:t>
            </w:r>
          </w:p>
          <w:p>
            <w:pPr>
              <w:pStyle w:val="0"/>
              <w:jc w:val="both"/>
            </w:pPr>
            <w:r>
              <w:rPr>
                <w:sz w:val="20"/>
              </w:rPr>
              <w:t xml:space="preserve">N 85)</w:t>
            </w:r>
          </w:p>
        </w:tc>
      </w:tr>
      <w:tr>
        <w:tc>
          <w:tcPr>
            <w:tcW w:w="794" w:type="dxa"/>
          </w:tcPr>
          <w:p>
            <w:pPr>
              <w:pStyle w:val="0"/>
              <w:jc w:val="center"/>
            </w:pPr>
            <w:r>
              <w:rPr>
                <w:sz w:val="20"/>
              </w:rPr>
              <w:t xml:space="preserve">10.1.3.</w:t>
            </w:r>
          </w:p>
        </w:tc>
        <w:tc>
          <w:tcPr>
            <w:tcW w:w="2835" w:type="dxa"/>
          </w:tcPr>
          <w:p>
            <w:pPr>
              <w:pStyle w:val="0"/>
            </w:pPr>
            <w:r>
              <w:rPr>
                <w:sz w:val="20"/>
              </w:rPr>
              <w:t xml:space="preserve">Оказание информационной поддержки проводимым конкурсам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tc>
        <w:tc>
          <w:tcPr>
            <w:tcW w:w="2494" w:type="dxa"/>
          </w:tcPr>
          <w:p>
            <w:pPr>
              <w:pStyle w:val="0"/>
            </w:pPr>
            <w:r>
              <w:rPr>
                <w:sz w:val="20"/>
              </w:rPr>
              <w:t xml:space="preserve">комитет</w:t>
            </w:r>
          </w:p>
          <w:p>
            <w:pPr>
              <w:pStyle w:val="0"/>
            </w:pPr>
            <w:r>
              <w:rPr>
                <w:sz w:val="20"/>
              </w:rPr>
            </w:r>
          </w:p>
          <w:p>
            <w:pPr>
              <w:pStyle w:val="0"/>
            </w:pPr>
            <w:r>
              <w:rPr>
                <w:sz w:val="20"/>
              </w:rPr>
              <w:t xml:space="preserve">органы местного самоуправления Новгородской области</w:t>
            </w:r>
          </w:p>
        </w:tc>
        <w:tc>
          <w:tcPr>
            <w:tcW w:w="907" w:type="dxa"/>
          </w:tcPr>
          <w:p>
            <w:pPr>
              <w:pStyle w:val="0"/>
              <w:jc w:val="center"/>
            </w:pPr>
            <w:r>
              <w:rPr>
                <w:sz w:val="20"/>
              </w:rPr>
              <w:t xml:space="preserve">2022 - 2025 годы</w:t>
            </w:r>
          </w:p>
        </w:tc>
        <w:tc>
          <w:tcPr>
            <w:tcW w:w="1361" w:type="dxa"/>
          </w:tcPr>
          <w:p>
            <w:pPr>
              <w:pStyle w:val="0"/>
              <w:jc w:val="center"/>
            </w:pPr>
            <w:r>
              <w:rPr>
                <w:sz w:val="20"/>
              </w:rPr>
              <w:t xml:space="preserve">1</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outlineLvl w:val="2"/>
              <w:jc w:val="center"/>
            </w:pPr>
            <w:r>
              <w:rPr>
                <w:sz w:val="20"/>
              </w:rPr>
              <w:t xml:space="preserve">11.</w:t>
            </w:r>
          </w:p>
        </w:tc>
        <w:tc>
          <w:tcPr>
            <w:gridSpan w:val="10"/>
            <w:tcW w:w="12758" w:type="dxa"/>
          </w:tcPr>
          <w:p>
            <w:pPr>
              <w:pStyle w:val="0"/>
            </w:pPr>
            <w:r>
              <w:rPr>
                <w:sz w:val="20"/>
              </w:rPr>
              <w:t xml:space="preserve">Задача 11. Минимизация в регионе экстремистских и националистических проявлений</w:t>
            </w:r>
          </w:p>
        </w:tc>
      </w:tr>
      <w:tr>
        <w:tc>
          <w:tcPr>
            <w:tcW w:w="794" w:type="dxa"/>
          </w:tcPr>
          <w:p>
            <w:pPr>
              <w:pStyle w:val="0"/>
              <w:jc w:val="center"/>
            </w:pPr>
            <w:r>
              <w:rPr>
                <w:sz w:val="20"/>
              </w:rPr>
              <w:t xml:space="preserve">11.1.</w:t>
            </w:r>
          </w:p>
        </w:tc>
        <w:tc>
          <w:tcPr>
            <w:tcW w:w="2835" w:type="dxa"/>
          </w:tcPr>
          <w:p>
            <w:pPr>
              <w:pStyle w:val="0"/>
            </w:pPr>
            <w:r>
              <w:rPr>
                <w:sz w:val="20"/>
              </w:rPr>
              <w:t xml:space="preserve">Реализация мероприятий по профилактике этнополитического и религиозно-политического экстремизма, ксенофобии и нетерпимости</w:t>
            </w:r>
          </w:p>
        </w:tc>
        <w:tc>
          <w:tcPr>
            <w:tcW w:w="2494" w:type="dxa"/>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tc>
        <w:tc>
          <w:tcPr>
            <w:tcW w:w="907" w:type="dxa"/>
          </w:tcPr>
          <w:p>
            <w:pPr>
              <w:pStyle w:val="0"/>
              <w:jc w:val="center"/>
            </w:pPr>
            <w:r>
              <w:rPr>
                <w:sz w:val="20"/>
              </w:rPr>
              <w:t xml:space="preserve">2021 - 2025 годы</w:t>
            </w:r>
          </w:p>
        </w:tc>
        <w:tc>
          <w:tcPr>
            <w:tcW w:w="1361" w:type="dxa"/>
          </w:tcPr>
          <w:p>
            <w:pPr>
              <w:pStyle w:val="0"/>
              <w:jc w:val="center"/>
            </w:pPr>
            <w:r>
              <w:rPr>
                <w:sz w:val="20"/>
              </w:rPr>
              <w:t xml:space="preserve">2 - 4, 8,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11.1.1.</w:t>
            </w:r>
          </w:p>
        </w:tc>
        <w:tc>
          <w:tcPr>
            <w:tcW w:w="2835" w:type="dxa"/>
          </w:tcPr>
          <w:p>
            <w:pPr>
              <w:pStyle w:val="0"/>
            </w:pPr>
            <w:r>
              <w:rPr>
                <w:sz w:val="20"/>
              </w:rPr>
              <w:t xml:space="preserve">Организация и проведение совещаний, семинаров, "круглых столов" по вопросам противодействия преступности и экстремизму для государственных гражданских и муниципальных служащих, представителей некоммерческих организаций и национальных общественных объединений</w:t>
            </w:r>
          </w:p>
        </w:tc>
        <w:tc>
          <w:tcPr>
            <w:tcW w:w="2494" w:type="dxa"/>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tc>
        <w:tc>
          <w:tcPr>
            <w:tcW w:w="907" w:type="dxa"/>
          </w:tcPr>
          <w:p>
            <w:pPr>
              <w:pStyle w:val="0"/>
              <w:jc w:val="center"/>
            </w:pPr>
            <w:r>
              <w:rPr>
                <w:sz w:val="20"/>
              </w:rPr>
              <w:t xml:space="preserve">2021 - 2025 годы</w:t>
            </w:r>
          </w:p>
        </w:tc>
        <w:tc>
          <w:tcPr>
            <w:tcW w:w="1361" w:type="dxa"/>
          </w:tcPr>
          <w:p>
            <w:pPr>
              <w:pStyle w:val="0"/>
              <w:jc w:val="center"/>
            </w:pPr>
            <w:r>
              <w:rPr>
                <w:sz w:val="20"/>
              </w:rPr>
              <w:t xml:space="preserve">4, 8</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r>
        <w:tc>
          <w:tcPr>
            <w:tcW w:w="794" w:type="dxa"/>
          </w:tcPr>
          <w:p>
            <w:pPr>
              <w:pStyle w:val="0"/>
              <w:jc w:val="center"/>
            </w:pPr>
            <w:r>
              <w:rPr>
                <w:sz w:val="20"/>
              </w:rPr>
              <w:t xml:space="preserve">11.1.2.</w:t>
            </w:r>
          </w:p>
        </w:tc>
        <w:tc>
          <w:tcPr>
            <w:tcW w:w="2835" w:type="dxa"/>
          </w:tcPr>
          <w:p>
            <w:pPr>
              <w:pStyle w:val="0"/>
            </w:pPr>
            <w:r>
              <w:rPr>
                <w:sz w:val="20"/>
              </w:rPr>
              <w:t xml:space="preserve">Организация проведения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и конфликтогенных факторов</w:t>
            </w:r>
          </w:p>
        </w:tc>
        <w:tc>
          <w:tcPr>
            <w:tcW w:w="2494" w:type="dxa"/>
          </w:tcPr>
          <w:p>
            <w:pPr>
              <w:pStyle w:val="0"/>
            </w:pPr>
            <w:r>
              <w:rPr>
                <w:sz w:val="20"/>
              </w:rPr>
              <w:t xml:space="preserve">комитет</w:t>
            </w:r>
          </w:p>
          <w:p>
            <w:pPr>
              <w:pStyle w:val="0"/>
            </w:pPr>
            <w:r>
              <w:rPr>
                <w:sz w:val="20"/>
              </w:rPr>
            </w:r>
          </w:p>
          <w:p>
            <w:pPr>
              <w:pStyle w:val="0"/>
            </w:pPr>
            <w:r>
              <w:rPr>
                <w:sz w:val="20"/>
              </w:rPr>
              <w:t xml:space="preserve">государственное областное казенное учреждение "Общественно-аналитический центр"</w:t>
            </w:r>
          </w:p>
        </w:tc>
        <w:tc>
          <w:tcPr>
            <w:tcW w:w="907" w:type="dxa"/>
          </w:tcPr>
          <w:p>
            <w:pPr>
              <w:pStyle w:val="0"/>
              <w:jc w:val="center"/>
            </w:pPr>
            <w:r>
              <w:rPr>
                <w:sz w:val="20"/>
              </w:rPr>
              <w:t xml:space="preserve">2021 - 2025 годы</w:t>
            </w:r>
          </w:p>
        </w:tc>
        <w:tc>
          <w:tcPr>
            <w:tcW w:w="1361" w:type="dxa"/>
          </w:tcPr>
          <w:p>
            <w:pPr>
              <w:pStyle w:val="0"/>
              <w:jc w:val="center"/>
            </w:pPr>
            <w:r>
              <w:rPr>
                <w:sz w:val="20"/>
              </w:rPr>
              <w:t xml:space="preserve">2, 3, 16 - 20</w:t>
            </w:r>
          </w:p>
        </w:tc>
        <w:tc>
          <w:tcPr>
            <w:tcW w:w="1191"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r>
    </w:tbl>
    <w:p>
      <w:pPr>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VI. Порядок расчета значений целевых показателей или</w:t>
      </w:r>
    </w:p>
    <w:p>
      <w:pPr>
        <w:pStyle w:val="2"/>
        <w:jc w:val="center"/>
      </w:pPr>
      <w:r>
        <w:rPr>
          <w:sz w:val="20"/>
        </w:rPr>
        <w:t xml:space="preserve">источники получения информации государственной программы</w:t>
      </w:r>
    </w:p>
    <w:p>
      <w:pPr>
        <w:pStyle w:val="2"/>
        <w:jc w:val="center"/>
      </w:pPr>
      <w:r>
        <w:rPr>
          <w:sz w:val="20"/>
        </w:rPr>
        <w:t xml:space="preserve">Новгородской области "Гармонизация межнациональных отношений</w:t>
      </w:r>
    </w:p>
    <w:p>
      <w:pPr>
        <w:pStyle w:val="2"/>
        <w:jc w:val="center"/>
      </w:pPr>
      <w:r>
        <w:rPr>
          <w:sz w:val="20"/>
        </w:rPr>
        <w:t xml:space="preserve">на территории Новгородской области на 2021 - 2025 годы"</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
        <w:gridCol w:w="4592"/>
        <w:gridCol w:w="624"/>
        <w:gridCol w:w="340"/>
        <w:gridCol w:w="4846"/>
        <w:gridCol w:w="2693"/>
      </w:tblGrid>
      <w:tr>
        <w:tblPrEx>
          <w:tblBorders>
            <w:insideH w:val="single" w:sz="4"/>
          </w:tblBorders>
        </w:tblPrEx>
        <w:tc>
          <w:tcPr>
            <w:tcW w:w="510" w:type="dxa"/>
            <w:vAlign w:val="center"/>
            <w:tcBorders>
              <w:top w:val="single" w:sz="4"/>
              <w:bottom w:val="single" w:sz="4"/>
            </w:tcBorders>
          </w:tcPr>
          <w:p>
            <w:pPr>
              <w:pStyle w:val="0"/>
              <w:jc w:val="center"/>
            </w:pPr>
            <w:r>
              <w:rPr>
                <w:sz w:val="20"/>
              </w:rPr>
              <w:t xml:space="preserve">N п/п</w:t>
            </w:r>
          </w:p>
        </w:tc>
        <w:tc>
          <w:tcPr>
            <w:tcW w:w="4592" w:type="dxa"/>
            <w:vAlign w:val="center"/>
            <w:tcBorders>
              <w:top w:val="single" w:sz="4"/>
              <w:bottom w:val="single" w:sz="4"/>
            </w:tcBorders>
          </w:tcPr>
          <w:p>
            <w:pPr>
              <w:pStyle w:val="0"/>
              <w:jc w:val="center"/>
            </w:pPr>
            <w:r>
              <w:rPr>
                <w:sz w:val="20"/>
              </w:rPr>
              <w:t xml:space="preserve">Наименование целевого показателя, единица измерения</w:t>
            </w:r>
          </w:p>
        </w:tc>
        <w:tc>
          <w:tcPr>
            <w:gridSpan w:val="3"/>
            <w:tcW w:w="5810" w:type="dxa"/>
            <w:vAlign w:val="center"/>
            <w:tcBorders>
              <w:top w:val="single" w:sz="4"/>
              <w:bottom w:val="single" w:sz="4"/>
            </w:tcBorders>
          </w:tcPr>
          <w:p>
            <w:pPr>
              <w:pStyle w:val="0"/>
              <w:jc w:val="center"/>
            </w:pPr>
            <w:r>
              <w:rPr>
                <w:sz w:val="20"/>
              </w:rPr>
              <w:t xml:space="preserve">Порядок расчета значения целевого показателя</w:t>
            </w:r>
          </w:p>
        </w:tc>
        <w:tc>
          <w:tcPr>
            <w:tcW w:w="2693" w:type="dxa"/>
            <w:vAlign w:val="center"/>
            <w:tcBorders>
              <w:top w:val="single" w:sz="4"/>
              <w:bottom w:val="single" w:sz="4"/>
            </w:tcBorders>
          </w:tcPr>
          <w:p>
            <w:pPr>
              <w:pStyle w:val="0"/>
              <w:jc w:val="center"/>
            </w:pPr>
            <w:r>
              <w:rPr>
                <w:sz w:val="20"/>
              </w:rPr>
              <w:t xml:space="preserve">Источник получения информации, необходимой для расчета целевого показателя</w:t>
            </w:r>
          </w:p>
        </w:tc>
      </w:tr>
      <w:tr>
        <w:tblPrEx>
          <w:tblBorders>
            <w:insideH w:val="single" w:sz="4"/>
          </w:tblBorders>
        </w:tblPrEx>
        <w:tc>
          <w:tcPr>
            <w:tcW w:w="510" w:type="dxa"/>
            <w:tcBorders>
              <w:top w:val="single" w:sz="4"/>
              <w:bottom w:val="single" w:sz="4"/>
            </w:tcBorders>
          </w:tcPr>
          <w:p>
            <w:pPr>
              <w:pStyle w:val="0"/>
              <w:jc w:val="center"/>
            </w:pPr>
            <w:r>
              <w:rPr>
                <w:sz w:val="20"/>
              </w:rPr>
              <w:t xml:space="preserve">1</w:t>
            </w:r>
          </w:p>
        </w:tc>
        <w:tc>
          <w:tcPr>
            <w:tcW w:w="4592" w:type="dxa"/>
            <w:vAlign w:val="center"/>
            <w:tcBorders>
              <w:top w:val="single" w:sz="4"/>
              <w:bottom w:val="single" w:sz="4"/>
            </w:tcBorders>
          </w:tcPr>
          <w:p>
            <w:pPr>
              <w:pStyle w:val="0"/>
              <w:jc w:val="center"/>
            </w:pPr>
            <w:r>
              <w:rPr>
                <w:sz w:val="20"/>
              </w:rPr>
              <w:t xml:space="preserve">2</w:t>
            </w:r>
          </w:p>
        </w:tc>
        <w:tc>
          <w:tcPr>
            <w:gridSpan w:val="3"/>
            <w:tcW w:w="5810" w:type="dxa"/>
            <w:vAlign w:val="center"/>
            <w:tcBorders>
              <w:top w:val="single" w:sz="4"/>
              <w:bottom w:val="single" w:sz="4"/>
            </w:tcBorders>
          </w:tcPr>
          <w:p>
            <w:pPr>
              <w:pStyle w:val="0"/>
              <w:jc w:val="center"/>
            </w:pPr>
            <w:r>
              <w:rPr>
                <w:sz w:val="20"/>
              </w:rPr>
              <w:t xml:space="preserve">3</w:t>
            </w:r>
          </w:p>
        </w:tc>
        <w:tc>
          <w:tcPr>
            <w:tcW w:w="2693" w:type="dxa"/>
            <w:vAlign w:val="center"/>
            <w:tcBorders>
              <w:top w:val="single" w:sz="4"/>
              <w:bottom w:val="single" w:sz="4"/>
            </w:tcBorders>
          </w:tcPr>
          <w:p>
            <w:pPr>
              <w:pStyle w:val="0"/>
              <w:jc w:val="center"/>
            </w:pPr>
            <w:r>
              <w:rPr>
                <w:sz w:val="20"/>
              </w:rPr>
              <w:t xml:space="preserve">4</w:t>
            </w:r>
          </w:p>
        </w:tc>
      </w:tr>
      <w:tr>
        <w:tc>
          <w:tcPr>
            <w:tcW w:w="510" w:type="dxa"/>
            <w:tcBorders>
              <w:top w:val="single" w:sz="4"/>
              <w:bottom w:val="nil"/>
            </w:tcBorders>
          </w:tcPr>
          <w:p>
            <w:pPr>
              <w:pStyle w:val="0"/>
              <w:jc w:val="center"/>
            </w:pPr>
            <w:r>
              <w:rPr>
                <w:sz w:val="20"/>
              </w:rPr>
              <w:t xml:space="preserve">1.</w:t>
            </w:r>
          </w:p>
        </w:tc>
        <w:tc>
          <w:tcPr>
            <w:tcW w:w="4592" w:type="dxa"/>
            <w:tcBorders>
              <w:top w:val="single" w:sz="4"/>
              <w:bottom w:val="nil"/>
            </w:tcBorders>
          </w:tcPr>
          <w:p>
            <w:pPr>
              <w:pStyle w:val="0"/>
            </w:pPr>
            <w:r>
              <w:rPr>
                <w:sz w:val="20"/>
              </w:rPr>
              <w:t xml:space="preserve">Количество информационных материалов о деятельности (проведении мероприятий), направленной на укрепление единства российской нации и этнокультурное развитие народностей на территории Новгородской области, размещенных в средствах массовой информации Новгородской области (шт.)</w:t>
            </w:r>
          </w:p>
        </w:tc>
        <w:tc>
          <w:tcPr>
            <w:gridSpan w:val="3"/>
            <w:tcW w:w="5810" w:type="dxa"/>
            <w:tcBorders>
              <w:top w:val="single" w:sz="4"/>
              <w:bottom w:val="nil"/>
            </w:tcBorders>
          </w:tcPr>
          <w:p>
            <w:pPr>
              <w:pStyle w:val="0"/>
            </w:pPr>
            <w:r>
              <w:rPr>
                <w:sz w:val="20"/>
              </w:rPr>
              <w:t xml:space="preserve">определяется в абсолютных величинах (ед.)</w:t>
            </w:r>
          </w:p>
        </w:tc>
        <w:tc>
          <w:tcPr>
            <w:tcW w:w="2693" w:type="dxa"/>
            <w:tcBorders>
              <w:top w:val="single" w:sz="4"/>
              <w:bottom w:val="nil"/>
            </w:tcBorders>
          </w:tcPr>
          <w:p>
            <w:pPr>
              <w:pStyle w:val="0"/>
            </w:pPr>
            <w:r>
              <w:rPr>
                <w:sz w:val="20"/>
              </w:rPr>
              <w:t xml:space="preserve">данные комитета информационной политики Новгородской области</w:t>
            </w:r>
          </w:p>
        </w:tc>
      </w:tr>
      <w:tr>
        <w:tc>
          <w:tcPr>
            <w:gridSpan w:val="6"/>
            <w:tcW w:w="13605" w:type="dxa"/>
            <w:tcBorders>
              <w:top w:val="nil"/>
              <w:bottom w:val="single" w:sz="4"/>
            </w:tcBorders>
          </w:tcPr>
          <w:p>
            <w:pPr>
              <w:pStyle w:val="0"/>
              <w:jc w:val="both"/>
            </w:pPr>
            <w:r>
              <w:rPr>
                <w:sz w:val="20"/>
              </w:rPr>
              <w:t xml:space="preserve">(п. 1 в ред. </w:t>
            </w:r>
            <w:hyperlink w:history="0" r:id="rId81"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2.</w:t>
            </w:r>
          </w:p>
        </w:tc>
        <w:tc>
          <w:tcPr>
            <w:tcW w:w="4592" w:type="dxa"/>
            <w:tcBorders>
              <w:top w:val="single" w:sz="4"/>
              <w:bottom w:val="single" w:sz="4"/>
            </w:tcBorders>
            <w:vMerge w:val="restart"/>
          </w:tcPr>
          <w:p>
            <w:pPr>
              <w:pStyle w:val="0"/>
            </w:pPr>
            <w:r>
              <w:rPr>
                <w:sz w:val="20"/>
              </w:rPr>
              <w:t xml:space="preserve">Доля граждан, положительно оценивающих состояние межнациональных отношений (%)</w:t>
            </w:r>
          </w:p>
        </w:tc>
        <w:tc>
          <w:tcPr>
            <w:gridSpan w:val="3"/>
            <w:tcW w:w="5810" w:type="dxa"/>
            <w:tcBorders>
              <w:top w:val="single" w:sz="4"/>
              <w:bottom w:val="nil"/>
            </w:tcBorders>
          </w:tcPr>
          <w:p>
            <w:pPr>
              <w:pStyle w:val="0"/>
              <w:jc w:val="center"/>
            </w:pPr>
            <w:r>
              <w:rPr>
                <w:position w:val="-25"/>
              </w:rPr>
              <w:drawing>
                <wp:inline distT="0" distB="0" distL="0" distR="0">
                  <wp:extent cx="1866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866900" cy="447675"/>
                          </a:xfrm>
                          <a:prstGeom prst="rect">
                            <a:avLst/>
                          </a:prstGeom>
                          <a:noFill/>
                          <a:ln>
                            <a:noFill/>
                          </a:ln>
                        </pic:spPr>
                      </pic:pic>
                    </a:graphicData>
                  </a:graphic>
                </wp:inline>
              </w:drawing>
            </w:r>
          </w:p>
        </w:tc>
        <w:tc>
          <w:tcPr>
            <w:tcW w:w="2693" w:type="dxa"/>
            <w:tcBorders>
              <w:top w:val="single" w:sz="4"/>
              <w:bottom w:val="single" w:sz="4"/>
            </w:tcBorders>
            <w:vMerge w:val="restart"/>
          </w:tcPr>
          <w:p>
            <w:pPr>
              <w:pStyle w:val="0"/>
            </w:pPr>
            <w:r>
              <w:rPr>
                <w:sz w:val="20"/>
              </w:rPr>
              <w:t xml:space="preserve">данные комитета</w:t>
            </w: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И</w:t>
            </w:r>
            <w:r>
              <w:rPr>
                <w:sz w:val="20"/>
                <w:vertAlign w:val="subscript"/>
              </w:rPr>
              <w:t xml:space="preserve">1</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доля граждан, положительно оценивающих состояние межнациональных отношений;</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1мо</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количество граждан, признавших, что за последние годы межнациональные отношения в Новгородской области стали более терпимыми;</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2мо</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количество граждан, признавших, что за последние годы межнациональные отношения в Новгородской области не изменились;</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общ</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общее количество опрошенных.</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gridSpan w:val="3"/>
            <w:tcW w:w="5810" w:type="dxa"/>
            <w:tcBorders>
              <w:top w:val="nil"/>
              <w:bottom w:val="single" w:sz="4"/>
            </w:tcBorders>
          </w:tcPr>
          <w:p>
            <w:pPr>
              <w:pStyle w:val="0"/>
            </w:pPr>
            <w:r>
              <w:rPr>
                <w:sz w:val="20"/>
              </w:rPr>
              <w:t xml:space="preserve">Количество граждан, признавших, что за последние годы межнациональные отношения в Новгородской области стали более терпимыми, и количество граждан, признавших, что за последние годы межнациональные отношения в Новгородской области не изменились, определяется по итогам опроса общественного мнения по вопросу "Как изменилась ситуация в сфере межнациональных отношений в Новгородской области за последние годы?" на основании репрезентативной выборки при количестве опрошенных не менее 800 человек</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3.</w:t>
            </w:r>
          </w:p>
        </w:tc>
        <w:tc>
          <w:tcPr>
            <w:tcW w:w="4592" w:type="dxa"/>
            <w:tcBorders>
              <w:top w:val="single" w:sz="4"/>
              <w:bottom w:val="single" w:sz="4"/>
            </w:tcBorders>
            <w:vMerge w:val="restart"/>
          </w:tcPr>
          <w:p>
            <w:pPr>
              <w:pStyle w:val="0"/>
            </w:pPr>
            <w:r>
              <w:rPr>
                <w:sz w:val="20"/>
              </w:rPr>
              <w:t xml:space="preserve">Уровень толерантного отношения к представителям других национальностей, проживающим на территории Новгородской области (%)</w:t>
            </w:r>
          </w:p>
        </w:tc>
        <w:tc>
          <w:tcPr>
            <w:gridSpan w:val="3"/>
            <w:tcW w:w="5810" w:type="dxa"/>
            <w:tcBorders>
              <w:top w:val="single" w:sz="4"/>
              <w:bottom w:val="nil"/>
            </w:tcBorders>
          </w:tcPr>
          <w:p>
            <w:pPr>
              <w:pStyle w:val="0"/>
              <w:jc w:val="center"/>
            </w:pPr>
            <w:r>
              <w:rPr>
                <w:position w:val="-25"/>
              </w:rPr>
              <w:drawing>
                <wp:inline distT="0" distB="0" distL="0" distR="0">
                  <wp:extent cx="14859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p>
        </w:tc>
        <w:tc>
          <w:tcPr>
            <w:tcW w:w="2693" w:type="dxa"/>
            <w:tcBorders>
              <w:top w:val="single" w:sz="4"/>
              <w:bottom w:val="single" w:sz="4"/>
            </w:tcBorders>
            <w:vMerge w:val="restart"/>
          </w:tcPr>
          <w:p>
            <w:pPr>
              <w:pStyle w:val="0"/>
            </w:pPr>
            <w:r>
              <w:rPr>
                <w:sz w:val="20"/>
              </w:rPr>
              <w:t xml:space="preserve">данные комитета</w:t>
            </w:r>
          </w:p>
        </w:tc>
      </w:tr>
      <w:tr>
        <w:tc>
          <w:tcPr>
            <w:tcBorders>
              <w:top w:val="single" w:sz="4"/>
              <w:bottom w:val="single" w:sz="4"/>
            </w:tcBorders>
            <w:vMerge w:val="continue"/>
          </w:tcPr>
          <w:p/>
        </w:tc>
        <w:tc>
          <w:tcPr>
            <w:tcBorders>
              <w:top w:val="single" w:sz="4"/>
              <w:bottom w:val="single" w:sz="4"/>
            </w:tcBorders>
            <w:vMerge w:val="continue"/>
          </w:tcPr>
          <w:p/>
        </w:tc>
        <w:tc>
          <w:tcPr>
            <w:gridSpan w:val="3"/>
            <w:tcW w:w="5810" w:type="dxa"/>
            <w:tcBorders>
              <w:top w:val="nil"/>
              <w:bottom w:val="nil"/>
            </w:tcBorders>
          </w:tcPr>
          <w:p>
            <w:pPr>
              <w:pStyle w:val="0"/>
            </w:pPr>
            <w:r>
              <w:rPr>
                <w:sz w:val="20"/>
              </w:rPr>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И</w:t>
            </w:r>
            <w:r>
              <w:rPr>
                <w:sz w:val="20"/>
                <w:vertAlign w:val="subscript"/>
              </w:rPr>
              <w:t xml:space="preserve">2</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уровень толерантного отношения к представителям других национальностей, проживающим на территории Новгородской области;</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т</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количество граждан, отрицающих раздражение или неприязнь по отношению к представителям какой-либо национальности (определяется по итогам опроса общественного мнения по вопросу "Лично для Вас имеет значение национальность человека?" на основании репрезентативной выборки при количестве опрошенных не менее 800 человек);</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single" w:sz="4"/>
              <w:right w:val="nil"/>
            </w:tcBorders>
          </w:tcPr>
          <w:p>
            <w:pPr>
              <w:pStyle w:val="0"/>
            </w:pPr>
            <w:r>
              <w:rPr>
                <w:sz w:val="20"/>
              </w:rPr>
              <w:t xml:space="preserve">N</w:t>
            </w:r>
            <w:r>
              <w:rPr>
                <w:sz w:val="20"/>
                <w:vertAlign w:val="subscript"/>
              </w:rPr>
              <w:t xml:space="preserve">общ</w:t>
            </w:r>
          </w:p>
        </w:tc>
        <w:tc>
          <w:tcPr>
            <w:tcW w:w="340" w:type="dxa"/>
            <w:tcBorders>
              <w:top w:val="nil"/>
              <w:left w:val="nil"/>
              <w:bottom w:val="single" w:sz="4"/>
              <w:right w:val="nil"/>
            </w:tcBorders>
          </w:tcPr>
          <w:p>
            <w:pPr>
              <w:pStyle w:val="0"/>
              <w:jc w:val="center"/>
            </w:pPr>
            <w:r>
              <w:rPr>
                <w:sz w:val="20"/>
              </w:rPr>
              <w:t xml:space="preserve">-</w:t>
            </w:r>
          </w:p>
        </w:tc>
        <w:tc>
          <w:tcPr>
            <w:tcW w:w="4846" w:type="dxa"/>
            <w:tcBorders>
              <w:top w:val="nil"/>
              <w:left w:val="nil"/>
              <w:bottom w:val="single" w:sz="4"/>
            </w:tcBorders>
          </w:tcPr>
          <w:p>
            <w:pPr>
              <w:pStyle w:val="0"/>
            </w:pPr>
            <w:r>
              <w:rPr>
                <w:sz w:val="20"/>
              </w:rPr>
              <w:t xml:space="preserve">общее количество опрошенных</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tcPr>
          <w:p>
            <w:pPr>
              <w:pStyle w:val="0"/>
              <w:jc w:val="center"/>
            </w:pPr>
            <w:r>
              <w:rPr>
                <w:sz w:val="20"/>
              </w:rPr>
              <w:t xml:space="preserve">4.</w:t>
            </w:r>
          </w:p>
        </w:tc>
        <w:tc>
          <w:tcPr>
            <w:tcW w:w="4592" w:type="dxa"/>
            <w:tcBorders>
              <w:top w:val="single" w:sz="4"/>
              <w:bottom w:val="single" w:sz="4"/>
            </w:tcBorders>
          </w:tcPr>
          <w:p>
            <w:pPr>
              <w:pStyle w:val="0"/>
            </w:pPr>
            <w:r>
              <w:rPr>
                <w:sz w:val="20"/>
              </w:rPr>
              <w:t xml:space="preserve">Количество государственных и муниципальных служащих, ответственных за реализацию государственной национальной политики в Новгородской области, принявших участие в совещаниях, семинарах, "круглых столах" по реализации государственной национальной политики (чел.)</w:t>
            </w:r>
          </w:p>
        </w:tc>
        <w:tc>
          <w:tcPr>
            <w:gridSpan w:val="3"/>
            <w:tcW w:w="5810" w:type="dxa"/>
            <w:tcBorders>
              <w:top w:val="single" w:sz="4"/>
              <w:bottom w:val="single" w:sz="4"/>
            </w:tcBorders>
          </w:tcPr>
          <w:p>
            <w:pPr>
              <w:pStyle w:val="0"/>
            </w:pPr>
            <w:r>
              <w:rPr>
                <w:sz w:val="20"/>
              </w:rPr>
              <w:t xml:space="preserve">определяется в абсолютных величинах (единицах)</w:t>
            </w:r>
          </w:p>
        </w:tc>
        <w:tc>
          <w:tcPr>
            <w:tcW w:w="2693" w:type="dxa"/>
            <w:tcBorders>
              <w:top w:val="single" w:sz="4"/>
              <w:bottom w:val="single" w:sz="4"/>
            </w:tcBorders>
          </w:tcPr>
          <w:p>
            <w:pPr>
              <w:pStyle w:val="0"/>
            </w:pPr>
            <w:r>
              <w:rPr>
                <w:sz w:val="20"/>
              </w:rPr>
              <w:t xml:space="preserve">данные комитета</w:t>
            </w:r>
          </w:p>
        </w:tc>
      </w:tr>
      <w:tr>
        <w:tblPrEx>
          <w:tblBorders>
            <w:insideH w:val="single" w:sz="4"/>
          </w:tblBorders>
        </w:tblPrEx>
        <w:tc>
          <w:tcPr>
            <w:tcW w:w="510" w:type="dxa"/>
            <w:tcBorders>
              <w:top w:val="single" w:sz="4"/>
              <w:bottom w:val="single" w:sz="4"/>
            </w:tcBorders>
          </w:tcPr>
          <w:p>
            <w:pPr>
              <w:pStyle w:val="0"/>
              <w:jc w:val="center"/>
            </w:pPr>
            <w:r>
              <w:rPr>
                <w:sz w:val="20"/>
              </w:rPr>
              <w:t xml:space="preserve">5.</w:t>
            </w:r>
          </w:p>
        </w:tc>
        <w:tc>
          <w:tcPr>
            <w:tcW w:w="4592" w:type="dxa"/>
            <w:tcBorders>
              <w:top w:val="single" w:sz="4"/>
              <w:bottom w:val="single" w:sz="4"/>
            </w:tcBorders>
          </w:tcPr>
          <w:p>
            <w:pPr>
              <w:pStyle w:val="0"/>
            </w:pPr>
            <w:r>
              <w:rPr>
                <w:sz w:val="20"/>
              </w:rPr>
              <w:t xml:space="preserve">Количество некоммерческих организаций, зарегистрированных на территории Новгородской области и реализующих мероприятия по укреплению гражданского единства и гармонизации межнациональных отношений (шт.)</w:t>
            </w:r>
          </w:p>
        </w:tc>
        <w:tc>
          <w:tcPr>
            <w:gridSpan w:val="3"/>
            <w:tcW w:w="5810" w:type="dxa"/>
            <w:tcBorders>
              <w:top w:val="single" w:sz="4"/>
              <w:bottom w:val="single" w:sz="4"/>
            </w:tcBorders>
          </w:tcPr>
          <w:p>
            <w:pPr>
              <w:pStyle w:val="0"/>
            </w:pPr>
            <w:r>
              <w:rPr>
                <w:sz w:val="20"/>
              </w:rPr>
              <w:t xml:space="preserve">определяется в абсолютных величинах (единицах)</w:t>
            </w:r>
          </w:p>
        </w:tc>
        <w:tc>
          <w:tcPr>
            <w:tcW w:w="2693" w:type="dxa"/>
            <w:tcBorders>
              <w:top w:val="single" w:sz="4"/>
              <w:bottom w:val="single" w:sz="4"/>
            </w:tcBorders>
          </w:tcPr>
          <w:p>
            <w:pPr>
              <w:pStyle w:val="0"/>
            </w:pPr>
            <w:r>
              <w:rPr>
                <w:sz w:val="20"/>
              </w:rPr>
              <w:t xml:space="preserve">данные комитета</w:t>
            </w:r>
          </w:p>
        </w:tc>
      </w:tr>
      <w:tr>
        <w:tblPrEx>
          <w:tblBorders>
            <w:insideH w:val="single" w:sz="4"/>
          </w:tblBorders>
        </w:tblPrEx>
        <w:tc>
          <w:tcPr>
            <w:tcW w:w="510" w:type="dxa"/>
            <w:tcBorders>
              <w:top w:val="single" w:sz="4"/>
              <w:bottom w:val="single" w:sz="4"/>
            </w:tcBorders>
          </w:tcPr>
          <w:p>
            <w:pPr>
              <w:pStyle w:val="0"/>
              <w:jc w:val="center"/>
            </w:pPr>
            <w:r>
              <w:rPr>
                <w:sz w:val="20"/>
              </w:rPr>
              <w:t xml:space="preserve">6.</w:t>
            </w:r>
          </w:p>
        </w:tc>
        <w:tc>
          <w:tcPr>
            <w:tcW w:w="4592" w:type="dxa"/>
            <w:tcBorders>
              <w:top w:val="single" w:sz="4"/>
              <w:bottom w:val="single" w:sz="4"/>
            </w:tcBorders>
          </w:tcPr>
          <w:p>
            <w:pPr>
              <w:pStyle w:val="0"/>
            </w:pPr>
            <w:r>
              <w:rPr>
                <w:sz w:val="20"/>
              </w:rPr>
              <w:t xml:space="preserve">Количество попечительских (общественных, наблюдательных, консультативных) советов, иных коллегиальных органов, рабочих групп, действующих при органах государственной власти Новгородской области и органах местного самоуправления Новгородской области, в состав которых включены представители некоммерческих организаций, реализующих мероприятия в сфере укрепления гражданского единства и гармонизации межнациональных отношений (шт.)</w:t>
            </w:r>
          </w:p>
        </w:tc>
        <w:tc>
          <w:tcPr>
            <w:gridSpan w:val="3"/>
            <w:tcW w:w="5810" w:type="dxa"/>
            <w:tcBorders>
              <w:top w:val="single" w:sz="4"/>
              <w:bottom w:val="single" w:sz="4"/>
            </w:tcBorders>
          </w:tcPr>
          <w:p>
            <w:pPr>
              <w:pStyle w:val="0"/>
            </w:pPr>
            <w:r>
              <w:rPr>
                <w:sz w:val="20"/>
              </w:rPr>
              <w:t xml:space="preserve">определяется в абсолютных величинах (единицах)</w:t>
            </w:r>
          </w:p>
        </w:tc>
        <w:tc>
          <w:tcPr>
            <w:tcW w:w="2693" w:type="dxa"/>
            <w:tcBorders>
              <w:top w:val="single" w:sz="4"/>
              <w:bottom w:val="single" w:sz="4"/>
            </w:tcBorders>
          </w:tcPr>
          <w:p>
            <w:pPr>
              <w:pStyle w:val="0"/>
            </w:pPr>
            <w:r>
              <w:rPr>
                <w:sz w:val="20"/>
              </w:rPr>
              <w:t xml:space="preserve">данные комитета</w:t>
            </w:r>
          </w:p>
        </w:tc>
      </w:tr>
      <w:tr>
        <w:tblPrEx>
          <w:tblBorders>
            <w:insideH w:val="single" w:sz="4"/>
          </w:tblBorders>
        </w:tblPrEx>
        <w:tc>
          <w:tcPr>
            <w:tcW w:w="510" w:type="dxa"/>
            <w:tcBorders>
              <w:top w:val="single" w:sz="4"/>
              <w:bottom w:val="single" w:sz="4"/>
            </w:tcBorders>
            <w:vMerge w:val="restart"/>
          </w:tcPr>
          <w:p>
            <w:pPr>
              <w:pStyle w:val="0"/>
              <w:jc w:val="center"/>
            </w:pPr>
            <w:r>
              <w:rPr>
                <w:sz w:val="20"/>
              </w:rPr>
              <w:t xml:space="preserve">7.</w:t>
            </w:r>
          </w:p>
        </w:tc>
        <w:tc>
          <w:tcPr>
            <w:tcW w:w="4592" w:type="dxa"/>
            <w:tcBorders>
              <w:top w:val="single" w:sz="4"/>
              <w:bottom w:val="single" w:sz="4"/>
            </w:tcBorders>
            <w:vMerge w:val="restart"/>
          </w:tcPr>
          <w:p>
            <w:pPr>
              <w:pStyle w:val="0"/>
            </w:pPr>
            <w:r>
              <w:rPr>
                <w:sz w:val="20"/>
              </w:rPr>
              <w:t xml:space="preserve">Доля органов исполнительной власти Новгородской области, включенных в инфраструктуру ситуационного центра Губернатора Новгородской области (%)</w:t>
            </w:r>
          </w:p>
        </w:tc>
        <w:tc>
          <w:tcPr>
            <w:gridSpan w:val="3"/>
            <w:tcW w:w="5810" w:type="dxa"/>
            <w:tcBorders>
              <w:top w:val="single" w:sz="4"/>
              <w:bottom w:val="nil"/>
            </w:tcBorders>
          </w:tcPr>
          <w:p>
            <w:pPr>
              <w:pStyle w:val="0"/>
              <w:jc w:val="center"/>
            </w:pPr>
            <w:r>
              <w:rPr>
                <w:position w:val="-26"/>
              </w:rPr>
              <w:drawing>
                <wp:inline distT="0" distB="0" distL="0" distR="0">
                  <wp:extent cx="1524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tc>
        <w:tc>
          <w:tcPr>
            <w:tcW w:w="2693" w:type="dxa"/>
            <w:tcBorders>
              <w:top w:val="single" w:sz="4"/>
              <w:bottom w:val="single" w:sz="4"/>
            </w:tcBorders>
            <w:vMerge w:val="restart"/>
          </w:tcPr>
          <w:p>
            <w:pPr>
              <w:pStyle w:val="0"/>
            </w:pPr>
            <w:r>
              <w:rPr>
                <w:sz w:val="20"/>
              </w:rPr>
              <w:t xml:space="preserve">данные комитета</w:t>
            </w: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I</w:t>
            </w:r>
            <w:r>
              <w:rPr>
                <w:sz w:val="20"/>
                <w:vertAlign w:val="subscript"/>
              </w:rPr>
              <w:t xml:space="preserve">дсц</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доля органов исполнительной власти Новгородской области, включенных в инфраструктуру ситуационного центра Губернатора Новгородской области;</w:t>
            </w:r>
          </w:p>
        </w:tc>
        <w:tc>
          <w:tcPr>
            <w:tcBorders>
              <w:top w:val="single" w:sz="4"/>
              <w:bottom w:val="single" w:sz="4"/>
            </w:tcBorders>
            <w:vMerge w:val="continue"/>
          </w:tcPr>
          <w:p/>
        </w:tc>
      </w:tr>
      <w:tr>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оисц</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число органов исполнительной власти Новгородской области, включенных в инфраструктуру ситуационного центра Губернатора Новгородской области;</w:t>
            </w:r>
          </w:p>
        </w:tc>
        <w:tc>
          <w:tcPr>
            <w:tcBorders>
              <w:top w:val="single" w:sz="4"/>
              <w:bottom w:val="single" w:sz="4"/>
            </w:tcBorders>
            <w:vMerge w:val="continue"/>
          </w:tcP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624" w:type="dxa"/>
            <w:tcBorders>
              <w:top w:val="nil"/>
              <w:bottom w:val="single" w:sz="4"/>
              <w:right w:val="nil"/>
            </w:tcBorders>
          </w:tcPr>
          <w:p>
            <w:pPr>
              <w:pStyle w:val="0"/>
            </w:pPr>
            <w:r>
              <w:rPr>
                <w:sz w:val="20"/>
              </w:rPr>
              <w:t xml:space="preserve">N</w:t>
            </w:r>
            <w:r>
              <w:rPr>
                <w:sz w:val="20"/>
                <w:vertAlign w:val="subscript"/>
              </w:rPr>
              <w:t xml:space="preserve">общ</w:t>
            </w:r>
          </w:p>
        </w:tc>
        <w:tc>
          <w:tcPr>
            <w:tcW w:w="340" w:type="dxa"/>
            <w:tcBorders>
              <w:top w:val="nil"/>
              <w:left w:val="nil"/>
              <w:bottom w:val="single" w:sz="4"/>
              <w:right w:val="nil"/>
            </w:tcBorders>
          </w:tcPr>
          <w:p>
            <w:pPr>
              <w:pStyle w:val="0"/>
              <w:jc w:val="center"/>
            </w:pPr>
            <w:r>
              <w:rPr>
                <w:sz w:val="20"/>
              </w:rPr>
              <w:t xml:space="preserve">-</w:t>
            </w:r>
          </w:p>
        </w:tc>
        <w:tc>
          <w:tcPr>
            <w:tcW w:w="4846" w:type="dxa"/>
            <w:tcBorders>
              <w:top w:val="nil"/>
              <w:left w:val="nil"/>
              <w:bottom w:val="single" w:sz="4"/>
            </w:tcBorders>
          </w:tcPr>
          <w:p>
            <w:pPr>
              <w:pStyle w:val="0"/>
            </w:pPr>
            <w:r>
              <w:rPr>
                <w:sz w:val="20"/>
              </w:rPr>
              <w:t xml:space="preserve">общее число органов исполнительной власти Новгородской области</w:t>
            </w:r>
          </w:p>
        </w:tc>
        <w:tc>
          <w:tcPr>
            <w:tcBorders>
              <w:top w:val="single" w:sz="4"/>
              <w:bottom w:val="single" w:sz="4"/>
            </w:tcBorders>
            <w:vMerge w:val="continue"/>
          </w:tcPr>
          <w:p/>
        </w:tc>
      </w:tr>
      <w:tr>
        <w:tblPrEx>
          <w:tblBorders>
            <w:insideH w:val="single" w:sz="4"/>
          </w:tblBorders>
        </w:tblPrEx>
        <w:tc>
          <w:tcPr>
            <w:tcW w:w="510" w:type="dxa"/>
            <w:tcBorders>
              <w:top w:val="single" w:sz="4"/>
              <w:bottom w:val="single" w:sz="4"/>
            </w:tcBorders>
          </w:tcPr>
          <w:p>
            <w:pPr>
              <w:pStyle w:val="0"/>
              <w:jc w:val="center"/>
            </w:pPr>
            <w:r>
              <w:rPr>
                <w:sz w:val="20"/>
              </w:rPr>
              <w:t xml:space="preserve">8.</w:t>
            </w:r>
          </w:p>
        </w:tc>
        <w:tc>
          <w:tcPr>
            <w:tcW w:w="4592" w:type="dxa"/>
            <w:tcBorders>
              <w:top w:val="single" w:sz="4"/>
              <w:bottom w:val="single" w:sz="4"/>
            </w:tcBorders>
          </w:tcPr>
          <w:p>
            <w:pPr>
              <w:pStyle w:val="0"/>
            </w:pPr>
            <w:r>
              <w:rPr>
                <w:sz w:val="20"/>
              </w:rPr>
              <w:t xml:space="preserve">Количество участников мероприятий, направленных на укрепление общероссийского гражданского единства (тыс. чел.)</w:t>
            </w:r>
          </w:p>
        </w:tc>
        <w:tc>
          <w:tcPr>
            <w:gridSpan w:val="3"/>
            <w:tcW w:w="5810" w:type="dxa"/>
            <w:tcBorders>
              <w:top w:val="single" w:sz="4"/>
              <w:bottom w:val="single" w:sz="4"/>
            </w:tcBorders>
          </w:tcPr>
          <w:p>
            <w:pPr>
              <w:pStyle w:val="0"/>
            </w:pPr>
            <w:r>
              <w:rPr>
                <w:sz w:val="20"/>
              </w:rPr>
              <w:t xml:space="preserve">определяется в абсолютных величинах (единицах)</w:t>
            </w:r>
          </w:p>
        </w:tc>
        <w:tc>
          <w:tcPr>
            <w:tcW w:w="2693" w:type="dxa"/>
            <w:tcBorders>
              <w:top w:val="single" w:sz="4"/>
              <w:bottom w:val="single" w:sz="4"/>
            </w:tcBorders>
          </w:tcPr>
          <w:p>
            <w:pPr>
              <w:pStyle w:val="0"/>
            </w:pPr>
            <w:r>
              <w:rPr>
                <w:sz w:val="20"/>
              </w:rPr>
              <w:t xml:space="preserve">данные министерства культуры Новгородской области, комитета</w:t>
            </w:r>
          </w:p>
        </w:tc>
      </w:tr>
      <w:tr>
        <w:tblPrEx>
          <w:tblBorders>
            <w:insideH w:val="single" w:sz="4"/>
          </w:tblBorders>
        </w:tblPrEx>
        <w:tc>
          <w:tcPr>
            <w:tcW w:w="510" w:type="dxa"/>
            <w:tcBorders>
              <w:top w:val="single" w:sz="4"/>
              <w:bottom w:val="single" w:sz="4"/>
            </w:tcBorders>
          </w:tcPr>
          <w:p>
            <w:pPr>
              <w:pStyle w:val="0"/>
              <w:jc w:val="center"/>
            </w:pPr>
            <w:r>
              <w:rPr>
                <w:sz w:val="20"/>
              </w:rPr>
              <w:t xml:space="preserve">9.</w:t>
            </w:r>
          </w:p>
        </w:tc>
        <w:tc>
          <w:tcPr>
            <w:tcW w:w="4592" w:type="dxa"/>
            <w:tcBorders>
              <w:top w:val="single" w:sz="4"/>
              <w:bottom w:val="single" w:sz="4"/>
            </w:tcBorders>
          </w:tcPr>
          <w:p>
            <w:pPr>
              <w:pStyle w:val="0"/>
            </w:pPr>
            <w:r>
              <w:rPr>
                <w:sz w:val="20"/>
              </w:rPr>
              <w:t xml:space="preserve">Численность участников мероприятий, направленных на этнокультурное развитие народов России (тыс. чел.)</w:t>
            </w:r>
          </w:p>
        </w:tc>
        <w:tc>
          <w:tcPr>
            <w:gridSpan w:val="3"/>
            <w:tcW w:w="5810" w:type="dxa"/>
            <w:tcBorders>
              <w:top w:val="single" w:sz="4"/>
              <w:bottom w:val="single" w:sz="4"/>
            </w:tcBorders>
          </w:tcPr>
          <w:p>
            <w:pPr>
              <w:pStyle w:val="0"/>
            </w:pPr>
            <w:r>
              <w:rPr>
                <w:sz w:val="20"/>
              </w:rPr>
              <w:t xml:space="preserve">определяется в абсолютных величинах (единицах)</w:t>
            </w:r>
          </w:p>
        </w:tc>
        <w:tc>
          <w:tcPr>
            <w:tcW w:w="2693" w:type="dxa"/>
            <w:tcBorders>
              <w:top w:val="single" w:sz="4"/>
              <w:bottom w:val="single" w:sz="4"/>
            </w:tcBorders>
          </w:tcPr>
          <w:p>
            <w:pPr>
              <w:pStyle w:val="0"/>
            </w:pPr>
            <w:r>
              <w:rPr>
                <w:sz w:val="20"/>
              </w:rPr>
              <w:t xml:space="preserve">данные министерства культуры Новгородской области, комитета</w:t>
            </w:r>
          </w:p>
        </w:tc>
      </w:tr>
      <w:tr>
        <w:tblPrEx>
          <w:tblBorders>
            <w:insideH w:val="single" w:sz="4"/>
          </w:tblBorders>
        </w:tblPrEx>
        <w:tc>
          <w:tcPr>
            <w:tcW w:w="510" w:type="dxa"/>
            <w:tcBorders>
              <w:top w:val="single" w:sz="4"/>
              <w:bottom w:val="single" w:sz="4"/>
            </w:tcBorders>
          </w:tcPr>
          <w:p>
            <w:pPr>
              <w:pStyle w:val="0"/>
              <w:jc w:val="center"/>
            </w:pPr>
            <w:r>
              <w:rPr>
                <w:sz w:val="20"/>
              </w:rPr>
              <w:t xml:space="preserve">10.</w:t>
            </w:r>
          </w:p>
        </w:tc>
        <w:tc>
          <w:tcPr>
            <w:tcW w:w="4592" w:type="dxa"/>
            <w:tcBorders>
              <w:top w:val="single" w:sz="4"/>
              <w:bottom w:val="single" w:sz="4"/>
            </w:tcBorders>
          </w:tcPr>
          <w:p>
            <w:pPr>
              <w:pStyle w:val="0"/>
            </w:pPr>
            <w:r>
              <w:rPr>
                <w:sz w:val="20"/>
              </w:rPr>
              <w:t xml:space="preserve">Количество общественно значимых проектов (программ, мероприятий) некоммерческих организаций Новгородской области, направленных на укрепление гражданского единства и гармонизацию межнациональных отношений, получивших государственную поддержку (шт.)</w:t>
            </w:r>
          </w:p>
        </w:tc>
        <w:tc>
          <w:tcPr>
            <w:gridSpan w:val="3"/>
            <w:tcW w:w="5810" w:type="dxa"/>
            <w:tcBorders>
              <w:top w:val="single" w:sz="4"/>
              <w:bottom w:val="single" w:sz="4"/>
            </w:tcBorders>
          </w:tcPr>
          <w:p>
            <w:pPr>
              <w:pStyle w:val="0"/>
            </w:pPr>
            <w:r>
              <w:rPr>
                <w:sz w:val="20"/>
              </w:rPr>
              <w:t xml:space="preserve">определяется в абсолютных величинах (единицах)</w:t>
            </w:r>
          </w:p>
        </w:tc>
        <w:tc>
          <w:tcPr>
            <w:tcW w:w="2693" w:type="dxa"/>
            <w:tcBorders>
              <w:top w:val="single" w:sz="4"/>
              <w:bottom w:val="single" w:sz="4"/>
            </w:tcBorders>
          </w:tcPr>
          <w:p>
            <w:pPr>
              <w:pStyle w:val="0"/>
            </w:pPr>
            <w:r>
              <w:rPr>
                <w:sz w:val="20"/>
              </w:rPr>
              <w:t xml:space="preserve">данные комитета</w:t>
            </w:r>
          </w:p>
        </w:tc>
      </w:tr>
      <w:tr>
        <w:tc>
          <w:tcPr>
            <w:tcW w:w="510" w:type="dxa"/>
            <w:tcBorders>
              <w:top w:val="single" w:sz="4"/>
              <w:bottom w:val="nil"/>
            </w:tcBorders>
          </w:tcPr>
          <w:p>
            <w:pPr>
              <w:pStyle w:val="0"/>
              <w:jc w:val="center"/>
            </w:pPr>
            <w:r>
              <w:rPr>
                <w:sz w:val="20"/>
              </w:rPr>
              <w:t xml:space="preserve">11.</w:t>
            </w:r>
          </w:p>
        </w:tc>
        <w:tc>
          <w:tcPr>
            <w:tcW w:w="4592" w:type="dxa"/>
            <w:tcBorders>
              <w:top w:val="single" w:sz="4"/>
              <w:bottom w:val="nil"/>
            </w:tcBorders>
          </w:tcPr>
          <w:p>
            <w:pPr>
              <w:pStyle w:val="0"/>
            </w:pPr>
            <w:r>
              <w:rPr>
                <w:sz w:val="20"/>
              </w:rPr>
              <w:t xml:space="preserve">Количество поддержанных проектов (суммарное количество проектов СОНКО, поддержанных за счет средств областного и федерального бюджетов) (ед.)</w:t>
            </w:r>
          </w:p>
        </w:tc>
        <w:tc>
          <w:tcPr>
            <w:gridSpan w:val="3"/>
            <w:tcW w:w="5810" w:type="dxa"/>
            <w:tcBorders>
              <w:top w:val="single" w:sz="4"/>
              <w:bottom w:val="nil"/>
            </w:tcBorders>
          </w:tcPr>
          <w:p>
            <w:pPr>
              <w:pStyle w:val="0"/>
            </w:pPr>
            <w:r>
              <w:rPr>
                <w:sz w:val="20"/>
              </w:rPr>
              <w:t xml:space="preserve">определяется как суммарное количество проектов СОНКО, поддержанных за счет средств областного и федерального бюджетов</w:t>
            </w:r>
          </w:p>
        </w:tc>
        <w:tc>
          <w:tcPr>
            <w:tcW w:w="2693" w:type="dxa"/>
            <w:tcBorders>
              <w:top w:val="single" w:sz="4"/>
              <w:bottom w:val="nil"/>
            </w:tcBorders>
          </w:tcPr>
          <w:p>
            <w:pPr>
              <w:pStyle w:val="0"/>
            </w:pPr>
            <w:r>
              <w:rPr>
                <w:sz w:val="20"/>
              </w:rPr>
              <w:t xml:space="preserve">данные комитета, министерства культуры Новгородской области, министерства образования Новгородской области, министерства спорта Новгородской области, комитета по молодежной политике Новгородской области, министерства труда и социальной защиты населения Новгородской области, Администрации Великого Новгорода</w:t>
            </w:r>
          </w:p>
        </w:tc>
      </w:tr>
      <w:tr>
        <w:tc>
          <w:tcPr>
            <w:gridSpan w:val="6"/>
            <w:tcW w:w="13605" w:type="dxa"/>
            <w:tcBorders>
              <w:top w:val="nil"/>
              <w:bottom w:val="single" w:sz="4"/>
            </w:tcBorders>
          </w:tcPr>
          <w:p>
            <w:pPr>
              <w:pStyle w:val="0"/>
              <w:jc w:val="both"/>
            </w:pPr>
            <w:r>
              <w:rPr>
                <w:sz w:val="20"/>
              </w:rPr>
              <w:t xml:space="preserve">(п. 11 в ред. </w:t>
            </w:r>
            <w:hyperlink w:history="0" r:id="rId85"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510" w:type="dxa"/>
            <w:tcBorders>
              <w:top w:val="single" w:sz="4"/>
              <w:bottom w:val="nil"/>
            </w:tcBorders>
          </w:tcPr>
          <w:p>
            <w:pPr>
              <w:pStyle w:val="0"/>
              <w:jc w:val="center"/>
            </w:pPr>
            <w:r>
              <w:rPr>
                <w:sz w:val="20"/>
              </w:rPr>
              <w:t xml:space="preserve">12.</w:t>
            </w:r>
          </w:p>
        </w:tc>
        <w:tc>
          <w:tcPr>
            <w:tcW w:w="4592" w:type="dxa"/>
            <w:tcBorders>
              <w:top w:val="single" w:sz="4"/>
              <w:bottom w:val="nil"/>
            </w:tcBorders>
          </w:tcPr>
          <w:p>
            <w:pPr>
              <w:pStyle w:val="0"/>
            </w:pPr>
            <w:r>
              <w:rPr>
                <w:sz w:val="20"/>
              </w:rPr>
              <w:t xml:space="preserve">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 (тыс. чел.)</w:t>
            </w:r>
          </w:p>
        </w:tc>
        <w:tc>
          <w:tcPr>
            <w:gridSpan w:val="3"/>
            <w:tcW w:w="5810" w:type="dxa"/>
            <w:tcBorders>
              <w:top w:val="single" w:sz="4"/>
              <w:bottom w:val="nil"/>
            </w:tcBorders>
          </w:tcPr>
          <w:p>
            <w:pPr>
              <w:pStyle w:val="0"/>
            </w:pPr>
            <w:r>
              <w:rPr>
                <w:sz w:val="20"/>
              </w:rPr>
              <w:t xml:space="preserve">определяется в абсолютных величинах (ед.)</w:t>
            </w:r>
          </w:p>
        </w:tc>
        <w:tc>
          <w:tcPr>
            <w:tcW w:w="2693" w:type="dxa"/>
            <w:tcBorders>
              <w:top w:val="single" w:sz="4"/>
              <w:bottom w:val="nil"/>
            </w:tcBorders>
          </w:tcPr>
          <w:p>
            <w:pPr>
              <w:pStyle w:val="0"/>
            </w:pPr>
            <w:r>
              <w:rPr>
                <w:sz w:val="20"/>
              </w:rPr>
              <w:t xml:space="preserve">данные министерства образования Новгородской области, министерства культуры Новгородской области, комитета по молодежной политике Новгородской области, комитета</w:t>
            </w:r>
          </w:p>
        </w:tc>
      </w:tr>
      <w:tr>
        <w:tc>
          <w:tcPr>
            <w:gridSpan w:val="6"/>
            <w:tcW w:w="13605" w:type="dxa"/>
            <w:tcBorders>
              <w:top w:val="nil"/>
              <w:bottom w:val="single" w:sz="4"/>
            </w:tcBorders>
          </w:tcPr>
          <w:p>
            <w:pPr>
              <w:pStyle w:val="0"/>
              <w:jc w:val="both"/>
            </w:pPr>
            <w:r>
              <w:rPr>
                <w:sz w:val="20"/>
              </w:rPr>
              <w:t xml:space="preserve">(п. 12 в ред. </w:t>
            </w:r>
            <w:hyperlink w:history="0" r:id="rId86"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510" w:type="dxa"/>
            <w:tcBorders>
              <w:top w:val="single" w:sz="4"/>
              <w:bottom w:val="nil"/>
            </w:tcBorders>
          </w:tcPr>
          <w:p>
            <w:pPr>
              <w:pStyle w:val="0"/>
              <w:jc w:val="center"/>
            </w:pPr>
            <w:r>
              <w:rPr>
                <w:sz w:val="20"/>
              </w:rPr>
              <w:t xml:space="preserve">13.</w:t>
            </w:r>
          </w:p>
        </w:tc>
        <w:tc>
          <w:tcPr>
            <w:tcW w:w="4592" w:type="dxa"/>
            <w:tcBorders>
              <w:top w:val="single" w:sz="4"/>
              <w:bottom w:val="nil"/>
            </w:tcBorders>
          </w:tcPr>
          <w:p>
            <w:pPr>
              <w:pStyle w:val="0"/>
            </w:pPr>
            <w:r>
              <w:rPr>
                <w:sz w:val="20"/>
              </w:rPr>
              <w:t xml:space="preserve">Количество мероприятий для молодежи, проводимых в рамках реализации государственной национальной политики на территории Новгородской области (ед.)</w:t>
            </w:r>
          </w:p>
        </w:tc>
        <w:tc>
          <w:tcPr>
            <w:gridSpan w:val="3"/>
            <w:tcW w:w="5810" w:type="dxa"/>
            <w:tcBorders>
              <w:top w:val="single" w:sz="4"/>
              <w:bottom w:val="nil"/>
            </w:tcBorders>
          </w:tcPr>
          <w:p>
            <w:pPr>
              <w:pStyle w:val="0"/>
            </w:pPr>
            <w:r>
              <w:rPr>
                <w:sz w:val="20"/>
              </w:rPr>
              <w:t xml:space="preserve">определяется в абсолютных величинах (ед.)</w:t>
            </w:r>
          </w:p>
        </w:tc>
        <w:tc>
          <w:tcPr>
            <w:tcW w:w="2693" w:type="dxa"/>
            <w:tcBorders>
              <w:top w:val="single" w:sz="4"/>
              <w:bottom w:val="nil"/>
            </w:tcBorders>
          </w:tcPr>
          <w:p>
            <w:pPr>
              <w:pStyle w:val="0"/>
            </w:pPr>
            <w:r>
              <w:rPr>
                <w:sz w:val="20"/>
              </w:rPr>
              <w:t xml:space="preserve">данные министерства культуры Новгородской области, министерства спорта Новгородской области, комитета по молодежной политике Новгородской области, комитета</w:t>
            </w:r>
          </w:p>
        </w:tc>
      </w:tr>
      <w:tr>
        <w:tc>
          <w:tcPr>
            <w:gridSpan w:val="6"/>
            <w:tcW w:w="13605" w:type="dxa"/>
            <w:tcBorders>
              <w:top w:val="nil"/>
              <w:bottom w:val="single" w:sz="4"/>
            </w:tcBorders>
          </w:tcPr>
          <w:p>
            <w:pPr>
              <w:pStyle w:val="0"/>
              <w:jc w:val="both"/>
            </w:pPr>
            <w:r>
              <w:rPr>
                <w:sz w:val="20"/>
              </w:rPr>
              <w:t xml:space="preserve">(п. 13 в ред. </w:t>
            </w:r>
            <w:hyperlink w:history="0" r:id="rId87" w:tooltip="Постановление Правительства Новгородской области от 28.02.2023 N 85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Постановления</w:t>
              </w:r>
            </w:hyperlink>
            <w:r>
              <w:rPr>
                <w:sz w:val="20"/>
              </w:rPr>
              <w:t xml:space="preserve"> Правительства Новгородской области от 28.02.2023 N 85)</w:t>
            </w:r>
          </w:p>
        </w:tc>
      </w:tr>
      <w:tr>
        <w:tc>
          <w:tcPr>
            <w:tcW w:w="510" w:type="dxa"/>
            <w:tcBorders>
              <w:top w:val="single" w:sz="4"/>
              <w:bottom w:val="nil"/>
            </w:tcBorders>
          </w:tcPr>
          <w:p>
            <w:pPr>
              <w:pStyle w:val="0"/>
              <w:jc w:val="center"/>
            </w:pPr>
            <w:r>
              <w:rPr>
                <w:sz w:val="20"/>
              </w:rPr>
              <w:t xml:space="preserve">14.</w:t>
            </w:r>
          </w:p>
        </w:tc>
        <w:tc>
          <w:tcPr>
            <w:tcW w:w="4592" w:type="dxa"/>
            <w:tcBorders>
              <w:top w:val="single" w:sz="4"/>
              <w:bottom w:val="nil"/>
            </w:tcBorders>
          </w:tcPr>
          <w:p>
            <w:pPr>
              <w:pStyle w:val="0"/>
            </w:pPr>
            <w:r>
              <w:rPr>
                <w:sz w:val="20"/>
              </w:rPr>
              <w:t xml:space="preserve">Численность участников мероприятий, направленных на сохранение и развитие русского языка (чел.)</w:t>
            </w:r>
          </w:p>
        </w:tc>
        <w:tc>
          <w:tcPr>
            <w:gridSpan w:val="3"/>
            <w:tcW w:w="5810" w:type="dxa"/>
            <w:tcBorders>
              <w:top w:val="single" w:sz="4"/>
              <w:bottom w:val="nil"/>
            </w:tcBorders>
          </w:tcPr>
          <w:p>
            <w:pPr>
              <w:pStyle w:val="0"/>
            </w:pPr>
            <w:r>
              <w:rPr>
                <w:sz w:val="20"/>
              </w:rPr>
              <w:t xml:space="preserve">определяется в абсолютных величинах (единицах)</w:t>
            </w:r>
          </w:p>
        </w:tc>
        <w:tc>
          <w:tcPr>
            <w:tcW w:w="2693" w:type="dxa"/>
            <w:tcBorders>
              <w:top w:val="single" w:sz="4"/>
              <w:bottom w:val="nil"/>
            </w:tcBorders>
          </w:tcPr>
          <w:p>
            <w:pPr>
              <w:pStyle w:val="0"/>
            </w:pPr>
            <w:r>
              <w:rPr>
                <w:sz w:val="20"/>
              </w:rPr>
              <w:t xml:space="preserve">данные министерства образования Новгородской области, министерства культуры Новгородской области</w:t>
            </w:r>
          </w:p>
        </w:tc>
      </w:tr>
      <w:tr>
        <w:tc>
          <w:tcPr>
            <w:gridSpan w:val="6"/>
            <w:tcW w:w="13605" w:type="dxa"/>
            <w:tcBorders>
              <w:top w:val="nil"/>
              <w:bottom w:val="single" w:sz="4"/>
            </w:tcBorders>
          </w:tcPr>
          <w:p>
            <w:pPr>
              <w:pStyle w:val="0"/>
              <w:jc w:val="both"/>
            </w:pPr>
            <w:r>
              <w:rPr>
                <w:sz w:val="20"/>
              </w:rPr>
              <w:t xml:space="preserve">(п. 14 введен </w:t>
            </w:r>
            <w:hyperlink w:history="0" r:id="rId88"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r>
        <w:tc>
          <w:tcPr>
            <w:tcW w:w="510" w:type="dxa"/>
            <w:tcBorders>
              <w:top w:val="single" w:sz="4"/>
              <w:bottom w:val="nil"/>
            </w:tcBorders>
          </w:tcPr>
          <w:p>
            <w:pPr>
              <w:pStyle w:val="0"/>
              <w:jc w:val="center"/>
            </w:pPr>
            <w:r>
              <w:rPr>
                <w:sz w:val="20"/>
              </w:rPr>
              <w:t xml:space="preserve">15.</w:t>
            </w:r>
          </w:p>
        </w:tc>
        <w:tc>
          <w:tcPr>
            <w:tcW w:w="4592" w:type="dxa"/>
            <w:tcBorders>
              <w:top w:val="single" w:sz="4"/>
              <w:bottom w:val="nil"/>
            </w:tcBorders>
          </w:tcPr>
          <w:p>
            <w:pPr>
              <w:pStyle w:val="0"/>
            </w:pPr>
            <w:r>
              <w:rPr>
                <w:sz w:val="20"/>
              </w:rPr>
              <w:t xml:space="preserve">Численность участников мероприятий, направленных на социальную и культурную адаптацию иностранных граждан в Новгородской области и их интеграцию в российское общество (чел.)</w:t>
            </w:r>
          </w:p>
        </w:tc>
        <w:tc>
          <w:tcPr>
            <w:gridSpan w:val="3"/>
            <w:tcW w:w="5810" w:type="dxa"/>
            <w:tcBorders>
              <w:top w:val="single" w:sz="4"/>
              <w:bottom w:val="nil"/>
            </w:tcBorders>
          </w:tcPr>
          <w:p>
            <w:pPr>
              <w:pStyle w:val="0"/>
            </w:pPr>
            <w:r>
              <w:rPr>
                <w:sz w:val="20"/>
              </w:rPr>
              <w:t xml:space="preserve">определяется в абсолютных величинах (единицах)</w:t>
            </w:r>
          </w:p>
        </w:tc>
        <w:tc>
          <w:tcPr>
            <w:tcW w:w="2693" w:type="dxa"/>
            <w:tcBorders>
              <w:top w:val="single" w:sz="4"/>
              <w:bottom w:val="nil"/>
            </w:tcBorders>
          </w:tcPr>
          <w:p>
            <w:pPr>
              <w:pStyle w:val="0"/>
            </w:pPr>
            <w:r>
              <w:rPr>
                <w:sz w:val="20"/>
              </w:rPr>
              <w:t xml:space="preserve">данные министерства образования Новгородской области, министерства культуры Новгородской области, министерства труда и социальной защиты населения Новгородской области, комитета</w:t>
            </w:r>
          </w:p>
        </w:tc>
      </w:tr>
      <w:tr>
        <w:tc>
          <w:tcPr>
            <w:gridSpan w:val="6"/>
            <w:tcW w:w="13605" w:type="dxa"/>
            <w:tcBorders>
              <w:top w:val="nil"/>
              <w:bottom w:val="single" w:sz="4"/>
            </w:tcBorders>
          </w:tcPr>
          <w:p>
            <w:pPr>
              <w:pStyle w:val="0"/>
              <w:jc w:val="both"/>
            </w:pPr>
            <w:r>
              <w:rPr>
                <w:sz w:val="20"/>
              </w:rPr>
              <w:t xml:space="preserve">(п. 15 введен </w:t>
            </w:r>
            <w:hyperlink w:history="0" r:id="rId89"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r>
        <w:tc>
          <w:tcPr>
            <w:tcW w:w="510" w:type="dxa"/>
            <w:tcBorders>
              <w:top w:val="single" w:sz="4"/>
              <w:bottom w:val="nil"/>
            </w:tcBorders>
          </w:tcPr>
          <w:p>
            <w:pPr>
              <w:pStyle w:val="0"/>
              <w:jc w:val="center"/>
            </w:pPr>
            <w:r>
              <w:rPr>
                <w:sz w:val="20"/>
              </w:rPr>
              <w:t xml:space="preserve">16.</w:t>
            </w:r>
          </w:p>
        </w:tc>
        <w:tc>
          <w:tcPr>
            <w:tcW w:w="4592" w:type="dxa"/>
            <w:tcBorders>
              <w:top w:val="single" w:sz="4"/>
              <w:bottom w:val="nil"/>
            </w:tcBorders>
          </w:tcPr>
          <w:p>
            <w:pPr>
              <w:pStyle w:val="0"/>
            </w:pPr>
            <w:r>
              <w:rPr>
                <w:sz w:val="20"/>
              </w:rPr>
              <w:t xml:space="preserve">Количество межэтнических и межрелигиозных противоречий, в том числе выявленных в результате проведения мониторинга средств массовой информации, а также деятельности национальных общественных объединений, национальных культурных автономий, религиозных общественных объединений, общественных объединений казачества, осуществляющих деятельность на территории Новгородской области (ед.)</w:t>
            </w:r>
          </w:p>
        </w:tc>
        <w:tc>
          <w:tcPr>
            <w:gridSpan w:val="3"/>
            <w:tcW w:w="5810" w:type="dxa"/>
            <w:tcBorders>
              <w:top w:val="single" w:sz="4"/>
              <w:bottom w:val="nil"/>
            </w:tcBorders>
          </w:tcPr>
          <w:p>
            <w:pPr>
              <w:pStyle w:val="0"/>
            </w:pPr>
            <w:r>
              <w:rPr>
                <w:sz w:val="20"/>
              </w:rPr>
              <w:t xml:space="preserve">определяется в абсолютных величинах (единицах)</w:t>
            </w:r>
          </w:p>
        </w:tc>
        <w:tc>
          <w:tcPr>
            <w:tcW w:w="2693" w:type="dxa"/>
            <w:tcBorders>
              <w:top w:val="single" w:sz="4"/>
              <w:bottom w:val="nil"/>
            </w:tcBorders>
          </w:tcPr>
          <w:p>
            <w:pPr>
              <w:pStyle w:val="0"/>
            </w:pPr>
            <w:r>
              <w:rPr>
                <w:sz w:val="20"/>
              </w:rPr>
              <w:t xml:space="preserve">данные комитета</w:t>
            </w:r>
          </w:p>
        </w:tc>
      </w:tr>
      <w:tr>
        <w:tc>
          <w:tcPr>
            <w:gridSpan w:val="6"/>
            <w:tcW w:w="13605" w:type="dxa"/>
            <w:tcBorders>
              <w:top w:val="nil"/>
              <w:bottom w:val="single" w:sz="4"/>
            </w:tcBorders>
          </w:tcPr>
          <w:p>
            <w:pPr>
              <w:pStyle w:val="0"/>
              <w:jc w:val="both"/>
            </w:pPr>
            <w:r>
              <w:rPr>
                <w:sz w:val="20"/>
              </w:rPr>
              <w:t xml:space="preserve">(п. 16 введен </w:t>
            </w:r>
            <w:hyperlink w:history="0" r:id="rId90"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r>
        <w:tblPrEx>
          <w:tblBorders>
            <w:insideH w:val="single" w:sz="4"/>
          </w:tblBorders>
        </w:tblPrEx>
        <w:tc>
          <w:tcPr>
            <w:tcW w:w="510" w:type="dxa"/>
            <w:tcBorders>
              <w:top w:val="single" w:sz="4"/>
              <w:bottom w:val="nil"/>
            </w:tcBorders>
            <w:vMerge w:val="restart"/>
          </w:tcPr>
          <w:p>
            <w:pPr>
              <w:pStyle w:val="0"/>
              <w:jc w:val="center"/>
            </w:pPr>
            <w:r>
              <w:rPr>
                <w:sz w:val="20"/>
              </w:rPr>
              <w:t xml:space="preserve">17.</w:t>
            </w:r>
          </w:p>
        </w:tc>
        <w:tc>
          <w:tcPr>
            <w:tcW w:w="4592" w:type="dxa"/>
            <w:tcBorders>
              <w:top w:val="single" w:sz="4"/>
              <w:bottom w:val="nil"/>
            </w:tcBorders>
            <w:vMerge w:val="restart"/>
          </w:tcPr>
          <w:p>
            <w:pPr>
              <w:pStyle w:val="0"/>
            </w:pPr>
            <w:r>
              <w:rPr>
                <w:sz w:val="20"/>
              </w:rPr>
              <w:t xml:space="preserve">Уровень общероссийской гражданской идентичности (%)</w:t>
            </w:r>
          </w:p>
        </w:tc>
        <w:tc>
          <w:tcPr>
            <w:gridSpan w:val="3"/>
            <w:tcW w:w="5810" w:type="dxa"/>
            <w:tcBorders>
              <w:top w:val="single" w:sz="4"/>
              <w:bottom w:val="nil"/>
            </w:tcBorders>
          </w:tcPr>
          <w:p>
            <w:pPr>
              <w:pStyle w:val="0"/>
              <w:jc w:val="center"/>
            </w:pPr>
            <w:r>
              <w:rPr>
                <w:position w:val="-26"/>
              </w:rPr>
              <w:drawing>
                <wp:inline distT="0" distB="0" distL="0" distR="0">
                  <wp:extent cx="1514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tc>
        <w:tc>
          <w:tcPr>
            <w:tcW w:w="2693" w:type="dxa"/>
            <w:tcBorders>
              <w:top w:val="single" w:sz="4"/>
              <w:bottom w:val="nil"/>
            </w:tcBorders>
            <w:vMerge w:val="restart"/>
          </w:tcPr>
          <w:p>
            <w:pPr>
              <w:pStyle w:val="0"/>
            </w:pPr>
            <w:r>
              <w:rPr>
                <w:sz w:val="20"/>
              </w:rPr>
              <w:t xml:space="preserve">данные комитета</w:t>
            </w: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И</w:t>
            </w:r>
            <w:r>
              <w:rPr>
                <w:sz w:val="20"/>
                <w:vertAlign w:val="subscript"/>
              </w:rPr>
              <w:t xml:space="preserve">3</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уровень общероссийской гражданской идентичности;</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грф</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количество граждан, идентифицирующих себя в качестве граждан Российской Федерации (определяется по итогам опроса общественного мнения по вопросу "Кем лично Вы ощущаете себя сегодня?" на основании репрезентативной выборки при количестве опрошенных не менее 800 человек);</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общ</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общее количество опрошенных</w:t>
            </w:r>
          </w:p>
        </w:tc>
        <w:tc>
          <w:tcPr>
            <w:tcBorders>
              <w:top w:val="single" w:sz="4"/>
              <w:bottom w:val="nil"/>
            </w:tcBorders>
            <w:vMerge w:val="continue"/>
          </w:tcPr>
          <w:p/>
        </w:tc>
      </w:tr>
      <w:tr>
        <w:tc>
          <w:tcPr>
            <w:gridSpan w:val="6"/>
            <w:tcW w:w="13605" w:type="dxa"/>
            <w:tcBorders>
              <w:top w:val="nil"/>
              <w:bottom w:val="single" w:sz="4"/>
            </w:tcBorders>
          </w:tcPr>
          <w:p>
            <w:pPr>
              <w:pStyle w:val="0"/>
              <w:jc w:val="both"/>
            </w:pPr>
            <w:r>
              <w:rPr>
                <w:sz w:val="20"/>
              </w:rPr>
              <w:t xml:space="preserve">(п. 17 введен </w:t>
            </w:r>
            <w:hyperlink w:history="0" r:id="rId92"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r>
        <w:tblPrEx>
          <w:tblBorders>
            <w:insideH w:val="single" w:sz="4"/>
          </w:tblBorders>
        </w:tblPrEx>
        <w:tc>
          <w:tcPr>
            <w:tcW w:w="510" w:type="dxa"/>
            <w:tcBorders>
              <w:top w:val="single" w:sz="4"/>
              <w:bottom w:val="nil"/>
            </w:tcBorders>
            <w:vMerge w:val="restart"/>
          </w:tcPr>
          <w:p>
            <w:pPr>
              <w:pStyle w:val="0"/>
              <w:jc w:val="center"/>
            </w:pPr>
            <w:r>
              <w:rPr>
                <w:sz w:val="20"/>
              </w:rPr>
              <w:t xml:space="preserve">18.</w:t>
            </w:r>
          </w:p>
        </w:tc>
        <w:tc>
          <w:tcPr>
            <w:tcW w:w="4592" w:type="dxa"/>
            <w:tcBorders>
              <w:top w:val="single" w:sz="4"/>
              <w:bottom w:val="nil"/>
            </w:tcBorders>
            <w:vMerge w:val="restart"/>
          </w:tcPr>
          <w:p>
            <w:pPr>
              <w:pStyle w:val="0"/>
            </w:pPr>
            <w:r>
              <w:rPr>
                <w:sz w:val="20"/>
              </w:rPr>
              <w:t xml:space="preserve">Доля граждан, отмечающих отсутствие в отношении себя дискриминации по признаку национальной принадлежности (%)</w:t>
            </w:r>
          </w:p>
        </w:tc>
        <w:tc>
          <w:tcPr>
            <w:gridSpan w:val="3"/>
            <w:tcW w:w="5810" w:type="dxa"/>
            <w:tcBorders>
              <w:top w:val="single" w:sz="4"/>
              <w:bottom w:val="nil"/>
            </w:tcBorders>
          </w:tcPr>
          <w:p>
            <w:pPr>
              <w:pStyle w:val="0"/>
              <w:jc w:val="center"/>
            </w:pPr>
            <w:r>
              <w:rPr>
                <w:position w:val="-26"/>
              </w:rPr>
              <w:drawing>
                <wp:inline distT="0" distB="0" distL="0" distR="0">
                  <wp:extent cx="15240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tc>
        <w:tc>
          <w:tcPr>
            <w:tcW w:w="2693" w:type="dxa"/>
            <w:tcBorders>
              <w:top w:val="single" w:sz="4"/>
              <w:bottom w:val="nil"/>
            </w:tcBorders>
            <w:vMerge w:val="restart"/>
          </w:tcPr>
          <w:p>
            <w:pPr>
              <w:pStyle w:val="0"/>
            </w:pPr>
            <w:r>
              <w:rPr>
                <w:sz w:val="20"/>
              </w:rPr>
              <w:t xml:space="preserve">данные комитета</w:t>
            </w: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И</w:t>
            </w:r>
            <w:r>
              <w:rPr>
                <w:sz w:val="20"/>
                <w:vertAlign w:val="subscript"/>
              </w:rPr>
              <w:t xml:space="preserve">4</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доля граждан, отмечающих отсутствие в отношении себя дискриминации по признаку национальной принадлежности;</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одн</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количество граждан, отметивших отсутствие в отношении себя случаев оскорбления, унижения, дискриминации или иным притеснениям по национальному признаку (определяется по итогам опроса общественного мнения по вопросу "Подвергались ли Вы за последний год оскорблениям, унижениям, дискриминации или иным притеснениям по национальному признаку?" на основании репрезентативной выборки при количестве опрошенных не менее 800 человек);</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общ</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jc w:val="both"/>
            </w:pPr>
            <w:r>
              <w:rPr>
                <w:sz w:val="20"/>
              </w:rPr>
              <w:t xml:space="preserve">общее количество опрошенных</w:t>
            </w:r>
          </w:p>
        </w:tc>
        <w:tc>
          <w:tcPr>
            <w:tcBorders>
              <w:top w:val="single" w:sz="4"/>
              <w:bottom w:val="nil"/>
            </w:tcBorders>
            <w:vMerge w:val="continue"/>
          </w:tcPr>
          <w:p/>
        </w:tc>
      </w:tr>
      <w:tr>
        <w:tc>
          <w:tcPr>
            <w:gridSpan w:val="6"/>
            <w:tcW w:w="13605" w:type="dxa"/>
            <w:tcBorders>
              <w:top w:val="nil"/>
              <w:bottom w:val="single" w:sz="4"/>
            </w:tcBorders>
          </w:tcPr>
          <w:p>
            <w:pPr>
              <w:pStyle w:val="0"/>
              <w:jc w:val="both"/>
            </w:pPr>
            <w:r>
              <w:rPr>
                <w:sz w:val="20"/>
              </w:rPr>
              <w:t xml:space="preserve">(п. 18 введен </w:t>
            </w:r>
            <w:hyperlink w:history="0" r:id="rId94"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r>
        <w:tblPrEx>
          <w:tblBorders>
            <w:insideH w:val="single" w:sz="4"/>
          </w:tblBorders>
        </w:tblPrEx>
        <w:tc>
          <w:tcPr>
            <w:tcW w:w="510" w:type="dxa"/>
            <w:tcBorders>
              <w:top w:val="single" w:sz="4"/>
              <w:bottom w:val="nil"/>
            </w:tcBorders>
            <w:vMerge w:val="restart"/>
          </w:tcPr>
          <w:p>
            <w:pPr>
              <w:pStyle w:val="0"/>
              <w:jc w:val="center"/>
            </w:pPr>
            <w:r>
              <w:rPr>
                <w:sz w:val="20"/>
              </w:rPr>
              <w:t xml:space="preserve">19.</w:t>
            </w:r>
          </w:p>
        </w:tc>
        <w:tc>
          <w:tcPr>
            <w:tcW w:w="4592" w:type="dxa"/>
            <w:tcBorders>
              <w:top w:val="single" w:sz="4"/>
              <w:bottom w:val="nil"/>
            </w:tcBorders>
            <w:vMerge w:val="restart"/>
          </w:tcPr>
          <w:p>
            <w:pPr>
              <w:pStyle w:val="0"/>
            </w:pPr>
            <w:r>
              <w:rPr>
                <w:sz w:val="20"/>
              </w:rPr>
              <w:t xml:space="preserve">Доля граждан, отмечающих отсутствие в отношении себя дискриминации по признаку религиозной принадлежности (%)</w:t>
            </w:r>
          </w:p>
        </w:tc>
        <w:tc>
          <w:tcPr>
            <w:gridSpan w:val="3"/>
            <w:tcW w:w="5810" w:type="dxa"/>
            <w:tcBorders>
              <w:top w:val="single" w:sz="4"/>
              <w:bottom w:val="nil"/>
            </w:tcBorders>
          </w:tcPr>
          <w:p>
            <w:pPr>
              <w:pStyle w:val="0"/>
              <w:jc w:val="center"/>
            </w:pPr>
            <w:r>
              <w:rPr>
                <w:position w:val="-26"/>
              </w:rPr>
              <w:drawing>
                <wp:inline distT="0" distB="0" distL="0" distR="0">
                  <wp:extent cx="15144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tc>
        <w:tc>
          <w:tcPr>
            <w:tcW w:w="2693" w:type="dxa"/>
            <w:tcBorders>
              <w:top w:val="single" w:sz="4"/>
              <w:bottom w:val="nil"/>
            </w:tcBorders>
            <w:vMerge w:val="restart"/>
          </w:tcPr>
          <w:p>
            <w:pPr>
              <w:pStyle w:val="0"/>
            </w:pPr>
            <w:r>
              <w:rPr>
                <w:sz w:val="20"/>
              </w:rPr>
              <w:t xml:space="preserve">данные комитета</w:t>
            </w: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И</w:t>
            </w:r>
            <w:r>
              <w:rPr>
                <w:sz w:val="20"/>
                <w:vertAlign w:val="subscript"/>
              </w:rPr>
              <w:t xml:space="preserve">5</w:t>
            </w:r>
          </w:p>
        </w:tc>
        <w:tc>
          <w:tcPr>
            <w:tcW w:w="340" w:type="dxa"/>
            <w:tcBorders>
              <w:top w:val="nil"/>
              <w:left w:val="nil"/>
              <w:bottom w:val="nil"/>
              <w:right w:val="nil"/>
            </w:tcBorders>
          </w:tcPr>
          <w:p>
            <w:pPr>
              <w:pStyle w:val="0"/>
            </w:pPr>
            <w:r>
              <w:rPr>
                <w:sz w:val="20"/>
              </w:rPr>
              <w:t xml:space="preserve">-</w:t>
            </w:r>
          </w:p>
        </w:tc>
        <w:tc>
          <w:tcPr>
            <w:tcW w:w="4846" w:type="dxa"/>
            <w:tcBorders>
              <w:top w:val="nil"/>
              <w:left w:val="nil"/>
              <w:bottom w:val="nil"/>
            </w:tcBorders>
          </w:tcPr>
          <w:p>
            <w:pPr>
              <w:pStyle w:val="0"/>
            </w:pPr>
            <w:r>
              <w:rPr>
                <w:sz w:val="20"/>
              </w:rPr>
              <w:t xml:space="preserve">доля граждан, отмечающих отсутствие в отношении себя дискриминации по признаку религиозной принадлежности;</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одр</w:t>
            </w:r>
          </w:p>
        </w:tc>
        <w:tc>
          <w:tcPr>
            <w:tcW w:w="340" w:type="dxa"/>
            <w:tcBorders>
              <w:top w:val="nil"/>
              <w:left w:val="nil"/>
              <w:bottom w:val="nil"/>
              <w:right w:val="nil"/>
            </w:tcBorders>
          </w:tcPr>
          <w:p>
            <w:pPr>
              <w:pStyle w:val="0"/>
            </w:pPr>
            <w:r>
              <w:rPr>
                <w:sz w:val="20"/>
              </w:rPr>
              <w:t xml:space="preserve">-</w:t>
            </w:r>
          </w:p>
        </w:tc>
        <w:tc>
          <w:tcPr>
            <w:tcW w:w="4846" w:type="dxa"/>
            <w:tcBorders>
              <w:top w:val="nil"/>
              <w:left w:val="nil"/>
              <w:bottom w:val="nil"/>
            </w:tcBorders>
          </w:tcPr>
          <w:p>
            <w:pPr>
              <w:pStyle w:val="0"/>
            </w:pPr>
            <w:r>
              <w:rPr>
                <w:sz w:val="20"/>
              </w:rPr>
              <w:t xml:space="preserve">количество граждан, отметивших отсутствие в отношении себя случаев ущемления прав из-за вероисповедания, религиозных взглядов или из-за того, что являются атеистами (определяется по итогам опроса общественного мнения по вопросу "Сталкивались ли Вы в течение последнего времени со случаями ущемления Ваших прав из-за вероисповедания, религиозных взглядов или из-за того, что Вы являетесь атеистом?" на основании репрезентативной выборки при количестве опрошенных не менее 800 человек);</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общ</w:t>
            </w:r>
          </w:p>
        </w:tc>
        <w:tc>
          <w:tcPr>
            <w:tcW w:w="340" w:type="dxa"/>
            <w:tcBorders>
              <w:top w:val="nil"/>
              <w:left w:val="nil"/>
              <w:bottom w:val="nil"/>
              <w:right w:val="nil"/>
            </w:tcBorders>
          </w:tcPr>
          <w:p>
            <w:pPr>
              <w:pStyle w:val="0"/>
            </w:pPr>
            <w:r>
              <w:rPr>
                <w:sz w:val="20"/>
              </w:rPr>
              <w:t xml:space="preserve">-</w:t>
            </w:r>
          </w:p>
        </w:tc>
        <w:tc>
          <w:tcPr>
            <w:tcW w:w="4846" w:type="dxa"/>
            <w:tcBorders>
              <w:top w:val="nil"/>
              <w:left w:val="nil"/>
              <w:bottom w:val="nil"/>
            </w:tcBorders>
          </w:tcPr>
          <w:p>
            <w:pPr>
              <w:pStyle w:val="0"/>
            </w:pPr>
            <w:r>
              <w:rPr>
                <w:sz w:val="20"/>
              </w:rPr>
              <w:t xml:space="preserve">общее количество опрошенных</w:t>
            </w:r>
          </w:p>
        </w:tc>
        <w:tc>
          <w:tcPr>
            <w:tcBorders>
              <w:top w:val="single" w:sz="4"/>
              <w:bottom w:val="nil"/>
            </w:tcBorders>
            <w:vMerge w:val="continue"/>
          </w:tcPr>
          <w:p/>
        </w:tc>
      </w:tr>
      <w:tr>
        <w:tc>
          <w:tcPr>
            <w:gridSpan w:val="6"/>
            <w:tcW w:w="13605" w:type="dxa"/>
            <w:tcBorders>
              <w:top w:val="nil"/>
              <w:bottom w:val="single" w:sz="4"/>
            </w:tcBorders>
          </w:tcPr>
          <w:p>
            <w:pPr>
              <w:pStyle w:val="0"/>
              <w:jc w:val="both"/>
            </w:pPr>
            <w:r>
              <w:rPr>
                <w:sz w:val="20"/>
              </w:rPr>
              <w:t xml:space="preserve">(п. 19 введен </w:t>
            </w:r>
            <w:hyperlink w:history="0" r:id="rId96"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r>
        <w:tblPrEx>
          <w:tblBorders>
            <w:insideH w:val="single" w:sz="4"/>
          </w:tblBorders>
        </w:tblPrEx>
        <w:tc>
          <w:tcPr>
            <w:tcW w:w="510" w:type="dxa"/>
            <w:tcBorders>
              <w:top w:val="single" w:sz="4"/>
              <w:bottom w:val="nil"/>
            </w:tcBorders>
            <w:vMerge w:val="restart"/>
          </w:tcPr>
          <w:p>
            <w:pPr>
              <w:pStyle w:val="0"/>
              <w:jc w:val="center"/>
            </w:pPr>
            <w:r>
              <w:rPr>
                <w:sz w:val="20"/>
              </w:rPr>
              <w:t xml:space="preserve">20.</w:t>
            </w:r>
          </w:p>
        </w:tc>
        <w:tc>
          <w:tcPr>
            <w:tcW w:w="4592" w:type="dxa"/>
            <w:tcBorders>
              <w:top w:val="single" w:sz="4"/>
              <w:bottom w:val="nil"/>
            </w:tcBorders>
            <w:vMerge w:val="restart"/>
          </w:tcPr>
          <w:p>
            <w:pPr>
              <w:pStyle w:val="0"/>
            </w:pPr>
            <w:r>
              <w:rPr>
                <w:sz w:val="20"/>
              </w:rPr>
              <w:t xml:space="preserve">Доля граждан, не испытывающих негативного отношения к мигрантам (%)</w:t>
            </w:r>
          </w:p>
        </w:tc>
        <w:tc>
          <w:tcPr>
            <w:gridSpan w:val="3"/>
            <w:tcW w:w="5810" w:type="dxa"/>
            <w:tcBorders>
              <w:top w:val="single" w:sz="4"/>
              <w:bottom w:val="nil"/>
            </w:tcBorders>
          </w:tcPr>
          <w:p>
            <w:pPr>
              <w:pStyle w:val="0"/>
              <w:jc w:val="center"/>
            </w:pPr>
            <w:r>
              <w:rPr>
                <w:position w:val="-24"/>
              </w:rPr>
              <w:drawing>
                <wp:inline distT="0" distB="0" distL="0" distR="0">
                  <wp:extent cx="15392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539240" cy="441960"/>
                          </a:xfrm>
                          <a:prstGeom prst="rect">
                            <a:avLst/>
                          </a:prstGeom>
                          <a:noFill/>
                          <a:ln>
                            <a:noFill/>
                          </a:ln>
                        </pic:spPr>
                      </pic:pic>
                    </a:graphicData>
                  </a:graphic>
                </wp:inline>
              </w:drawing>
            </w:r>
          </w:p>
        </w:tc>
        <w:tc>
          <w:tcPr>
            <w:tcW w:w="2693" w:type="dxa"/>
            <w:tcBorders>
              <w:top w:val="single" w:sz="4"/>
              <w:bottom w:val="nil"/>
            </w:tcBorders>
            <w:vMerge w:val="restart"/>
          </w:tcPr>
          <w:p>
            <w:pPr>
              <w:pStyle w:val="0"/>
            </w:pPr>
            <w:r>
              <w:rPr>
                <w:sz w:val="20"/>
              </w:rPr>
              <w:t xml:space="preserve">данные комитета</w:t>
            </w: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И</w:t>
            </w:r>
            <w:r>
              <w:rPr>
                <w:sz w:val="20"/>
                <w:vertAlign w:val="subscript"/>
              </w:rPr>
              <w:t xml:space="preserve">5</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доля граждан, не испытывающих негативного отношения к мигрантам;</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м</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pPr>
            <w:r>
              <w:rPr>
                <w:sz w:val="20"/>
              </w:rPr>
              <w:t xml:space="preserve">количество граждан, отметивших отсутствие негативного отношения к мигрантам (определяется по итогам опроса общественного мнения по вопросу "Испытываете ли Вы негативное отношение к мигрантам, находящимся на территории Вашего района/округа?" на основании репрезентативной выборки при количестве опрошенных не менее 800 человек);</w:t>
            </w:r>
          </w:p>
        </w:tc>
        <w:tc>
          <w:tcPr>
            <w:tcBorders>
              <w:top w:val="single" w:sz="4"/>
              <w:bottom w:val="nil"/>
            </w:tcBorders>
            <w:vMerge w:val="continue"/>
          </w:tcPr>
          <w:p/>
        </w:tc>
      </w:tr>
      <w:tr>
        <w:tc>
          <w:tcPr>
            <w:tcBorders>
              <w:top w:val="single" w:sz="4"/>
              <w:bottom w:val="nil"/>
            </w:tcBorders>
            <w:vMerge w:val="continue"/>
          </w:tcPr>
          <w:p/>
        </w:tc>
        <w:tc>
          <w:tcPr>
            <w:tcBorders>
              <w:top w:val="single" w:sz="4"/>
              <w:bottom w:val="nil"/>
            </w:tcBorders>
            <w:vMerge w:val="continue"/>
          </w:tcPr>
          <w:p/>
        </w:tc>
        <w:tc>
          <w:tcPr>
            <w:tcW w:w="624" w:type="dxa"/>
            <w:tcBorders>
              <w:top w:val="nil"/>
              <w:bottom w:val="nil"/>
              <w:right w:val="nil"/>
            </w:tcBorders>
          </w:tcPr>
          <w:p>
            <w:pPr>
              <w:pStyle w:val="0"/>
            </w:pPr>
            <w:r>
              <w:rPr>
                <w:sz w:val="20"/>
              </w:rPr>
              <w:t xml:space="preserve">N</w:t>
            </w:r>
            <w:r>
              <w:rPr>
                <w:sz w:val="20"/>
                <w:vertAlign w:val="subscript"/>
              </w:rPr>
              <w:t xml:space="preserve">общ</w:t>
            </w:r>
          </w:p>
        </w:tc>
        <w:tc>
          <w:tcPr>
            <w:tcW w:w="340" w:type="dxa"/>
            <w:tcBorders>
              <w:top w:val="nil"/>
              <w:left w:val="nil"/>
              <w:bottom w:val="nil"/>
              <w:right w:val="nil"/>
            </w:tcBorders>
          </w:tcPr>
          <w:p>
            <w:pPr>
              <w:pStyle w:val="0"/>
              <w:jc w:val="center"/>
            </w:pPr>
            <w:r>
              <w:rPr>
                <w:sz w:val="20"/>
              </w:rPr>
              <w:t xml:space="preserve">-</w:t>
            </w:r>
          </w:p>
        </w:tc>
        <w:tc>
          <w:tcPr>
            <w:tcW w:w="4846" w:type="dxa"/>
            <w:tcBorders>
              <w:top w:val="nil"/>
              <w:left w:val="nil"/>
              <w:bottom w:val="nil"/>
            </w:tcBorders>
          </w:tcPr>
          <w:p>
            <w:pPr>
              <w:pStyle w:val="0"/>
              <w:jc w:val="both"/>
            </w:pPr>
            <w:r>
              <w:rPr>
                <w:sz w:val="20"/>
              </w:rPr>
              <w:t xml:space="preserve">общее количество опрошенных</w:t>
            </w:r>
          </w:p>
        </w:tc>
        <w:tc>
          <w:tcPr>
            <w:tcBorders>
              <w:top w:val="single" w:sz="4"/>
              <w:bottom w:val="nil"/>
            </w:tcBorders>
            <w:vMerge w:val="continue"/>
          </w:tcPr>
          <w:p/>
        </w:tc>
      </w:tr>
      <w:tr>
        <w:tc>
          <w:tcPr>
            <w:gridSpan w:val="6"/>
            <w:tcW w:w="13605" w:type="dxa"/>
            <w:tcBorders>
              <w:top w:val="nil"/>
              <w:bottom w:val="single" w:sz="4"/>
            </w:tcBorders>
          </w:tcPr>
          <w:p>
            <w:pPr>
              <w:pStyle w:val="0"/>
              <w:jc w:val="both"/>
            </w:pPr>
            <w:r>
              <w:rPr>
                <w:sz w:val="20"/>
              </w:rPr>
              <w:t xml:space="preserve">(п. 20 введен </w:t>
            </w:r>
            <w:hyperlink w:history="0" r:id="rId98" w:tooltip="Постановление Правительства Новгородской области от 27.09.2022 N 521 &quot;О внесении изменений в государственную программу Новгородской области &quot;Гармонизация межнациональных отношений на территории Новгородской области на 2021 - 2025 годы&quot; {КонсультантПлюс}">
              <w:r>
                <w:rPr>
                  <w:sz w:val="20"/>
                  <w:color w:val="0000ff"/>
                </w:rPr>
                <w:t xml:space="preserve">Постановлением</w:t>
              </w:r>
            </w:hyperlink>
            <w:r>
              <w:rPr>
                <w:sz w:val="20"/>
              </w:rPr>
              <w:t xml:space="preserve"> Правительства Новгородской области от 27.09.2022</w:t>
            </w:r>
          </w:p>
          <w:p>
            <w:pPr>
              <w:pStyle w:val="0"/>
              <w:jc w:val="both"/>
            </w:pPr>
            <w:r>
              <w:rPr>
                <w:sz w:val="20"/>
              </w:rPr>
              <w:t xml:space="preserve">N 521)</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6"/>
      <w:headerReference w:type="first" r:id="rId46"/>
      <w:footerReference w:type="default" r:id="rId47"/>
      <w:footerReference w:type="first" r:id="rId4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29.01.2021 N 14</w:t>
            <w:br/>
            <w:t>(ред. от 04.09.2023)</w:t>
            <w:br/>
            <w:t>"О государственной программе 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29.01.2021 N 14</w:t>
            <w:br/>
            <w:t>(ред. от 04.09.2023)</w:t>
            <w:br/>
            <w:t>"О государственной программе 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82498A97B3175E7596BACD76A577F88E5CFB89D7285BF38686871918D2E7F98AD6973AB3CD1D6213221DCF23A445491546E32483DA0F1F6EF8CF6594Cn3F" TargetMode = "External"/>
	<Relationship Id="rId8" Type="http://schemas.openxmlformats.org/officeDocument/2006/relationships/hyperlink" Target="consultantplus://offline/ref=E82498A97B3175E7596BACD76A577F88E5CFB89D7285B83B676971918D2E7F98AD6973AB3CD1D6213221DCF23A445491546E32483DA0F1F6EF8CF6594Cn3F" TargetMode = "External"/>
	<Relationship Id="rId9" Type="http://schemas.openxmlformats.org/officeDocument/2006/relationships/hyperlink" Target="consultantplus://offline/ref=E82498A97B3175E7596BACD76A577F88E5CFB89D7285BA3C6C6A71918D2E7F98AD6973AB3CD1D6213221DCF23A445491546E32483DA0F1F6EF8CF6594Cn3F" TargetMode = "External"/>
	<Relationship Id="rId10" Type="http://schemas.openxmlformats.org/officeDocument/2006/relationships/hyperlink" Target="consultantplus://offline/ref=E82498A97B3175E7596BB2DA7C3B2080E5C2E7907B80B66D333A77C6D27E79CDED2975FE7F96D928332A88A37B1A0DC217253E4B24BCF0F54Fn2F" TargetMode = "External"/>
	<Relationship Id="rId11" Type="http://schemas.openxmlformats.org/officeDocument/2006/relationships/hyperlink" Target="consultantplus://offline/ref=E82498A97B3175E7596BACD76A577F88E5CFB89D7285BA3E6F6771918D2E7F98AD6973AB3CD1D6213221D9F137445491546E32483DA0F1F6EF8CF6594Cn3F" TargetMode = "External"/>
	<Relationship Id="rId12" Type="http://schemas.openxmlformats.org/officeDocument/2006/relationships/hyperlink" Target="consultantplus://offline/ref=E82498A97B3175E7596BACD76A577F88E5CFB89D7B8DB53A69652C9B8577739AAA662CAE3BC0D622353FDDF3214D00C241n3F" TargetMode = "External"/>
	<Relationship Id="rId13" Type="http://schemas.openxmlformats.org/officeDocument/2006/relationships/hyperlink" Target="consultantplus://offline/ref=E82498A97B3175E7596BACD76A577F88E5CFB89D7587BA3A6C652C9B8577739AAA662CAE3BC0D622353FDDF3214D00C241n3F" TargetMode = "External"/>
	<Relationship Id="rId14" Type="http://schemas.openxmlformats.org/officeDocument/2006/relationships/hyperlink" Target="consultantplus://offline/ref=E82498A97B3175E7596BACD76A577F88E5CFB89D7582BC3C68652C9B8577739AAA662CAE3BC0D622353FDDF3214D00C241n3F" TargetMode = "External"/>
	<Relationship Id="rId15" Type="http://schemas.openxmlformats.org/officeDocument/2006/relationships/hyperlink" Target="consultantplus://offline/ref=E82498A97B3175E7596BACD76A577F88E5CFB89D758CBD3C6E652C9B8577739AAA662CAE3BC0D622353FDDF3214D00C241n3F" TargetMode = "External"/>
	<Relationship Id="rId16" Type="http://schemas.openxmlformats.org/officeDocument/2006/relationships/hyperlink" Target="consultantplus://offline/ref=E82498A97B3175E7596BACD76A577F88E5CFB89D7484BB3A6B652C9B8577739AAA662CAE3BC0D622353FDDF3214D00C241n3F" TargetMode = "External"/>
	<Relationship Id="rId17" Type="http://schemas.openxmlformats.org/officeDocument/2006/relationships/hyperlink" Target="consultantplus://offline/ref=E82498A97B3175E7596BACD76A577F88E5CFB89D7483BE3D66652C9B8577739AAA662CAE3BC0D622353FDDF3214D00C241n3F" TargetMode = "External"/>
	<Relationship Id="rId18" Type="http://schemas.openxmlformats.org/officeDocument/2006/relationships/hyperlink" Target="consultantplus://offline/ref=E82498A97B3175E7596BACD76A577F88E5CFB89D7B86BA336D652C9B8577739AAA662CAE3BC0D622353FDDF3214D00C241n3F" TargetMode = "External"/>
	<Relationship Id="rId19" Type="http://schemas.openxmlformats.org/officeDocument/2006/relationships/hyperlink" Target="consultantplus://offline/ref=E82498A97B3175E7596BACD76A577F88E5CFB89D7B8DBA3D68652C9B8577739AAA662CAE3BC0D622353FDDF3214D00C241n3F" TargetMode = "External"/>
	<Relationship Id="rId20" Type="http://schemas.openxmlformats.org/officeDocument/2006/relationships/hyperlink" Target="consultantplus://offline/ref=E82498A97B3175E7596BACD76A577F88E5CFB89D7285BF38686871918D2E7F98AD6973AB3CD1D6213221DCF23A445491546E32483DA0F1F6EF8CF6594Cn3F" TargetMode = "External"/>
	<Relationship Id="rId21" Type="http://schemas.openxmlformats.org/officeDocument/2006/relationships/hyperlink" Target="consultantplus://offline/ref=E82498A97B3175E7596BACD76A577F88E5CFB89D7285B83B676971918D2E7F98AD6973AB3CD1D6213221DCF23A445491546E32483DA0F1F6EF8CF6594Cn3F" TargetMode = "External"/>
	<Relationship Id="rId22" Type="http://schemas.openxmlformats.org/officeDocument/2006/relationships/hyperlink" Target="consultantplus://offline/ref=E82498A97B3175E7596BACD76A577F88E5CFB89D7285BA3C6C6A71918D2E7F98AD6973AB3CD1D6213221DCF23A445491546E32483DA0F1F6EF8CF6594Cn3F" TargetMode = "External"/>
	<Relationship Id="rId23" Type="http://schemas.openxmlformats.org/officeDocument/2006/relationships/hyperlink" Target="consultantplus://offline/ref=E82498A97B3175E7596BACD76A577F88E5CFB89D7285BF38686871918D2E7F98AD6973AB3CD1D6213221DCF239445491546E32483DA0F1F6EF8CF6594Cn3F" TargetMode = "External"/>
	<Relationship Id="rId24" Type="http://schemas.openxmlformats.org/officeDocument/2006/relationships/hyperlink" Target="consultantplus://offline/ref=E82498A97B3175E7596BACD76A577F88E5CFB89D7285BF38686871918D2E7F98AD6973AB3CD1D6213221DCF236445491546E32483DA0F1F6EF8CF6594Cn3F" TargetMode = "External"/>
	<Relationship Id="rId25" Type="http://schemas.openxmlformats.org/officeDocument/2006/relationships/hyperlink" Target="consultantplus://offline/ref=E82498A97B3175E7596BACD76A577F88E5CFB89D7285BF38686871918D2E7F98AD6973AB3CD1D6213221DCF33E445491546E32483DA0F1F6EF8CF6594Cn3F" TargetMode = "External"/>
	<Relationship Id="rId26" Type="http://schemas.openxmlformats.org/officeDocument/2006/relationships/hyperlink" Target="consultantplus://offline/ref=E82498A97B3175E7596BACD76A577F88E5CFB89D7285BA3C6C6A71918D2E7F98AD6973AB3CD1D6213221DCF239445491546E32483DA0F1F6EF8CF6594Cn3F" TargetMode = "External"/>
	<Relationship Id="rId27" Type="http://schemas.openxmlformats.org/officeDocument/2006/relationships/hyperlink" Target="consultantplus://offline/ref=E82498A97B3175E7596BACD76A577F88E5CFB89D7285BF38686871918D2E7F98AD6973AB3CD1D6213221DCF33B445491546E32483DA0F1F6EF8CF6594Cn3F" TargetMode = "External"/>
	<Relationship Id="rId28" Type="http://schemas.openxmlformats.org/officeDocument/2006/relationships/hyperlink" Target="consultantplus://offline/ref=E82498A97B3175E7596BACD76A577F88E5CFB89D7285B83B676971918D2E7F98AD6973AB3CD1D6213221DCF33E445491546E32483DA0F1F6EF8CF6594Cn3F" TargetMode = "External"/>
	<Relationship Id="rId29" Type="http://schemas.openxmlformats.org/officeDocument/2006/relationships/hyperlink" Target="consultantplus://offline/ref=E82498A97B3175E7596BACD76A577F88E5CFB89D7285BF38686871918D2E7F98AD6973AB3CD1D6213221DCF338445491546E32483DA0F1F6EF8CF6594Cn3F" TargetMode = "External"/>
	<Relationship Id="rId30" Type="http://schemas.openxmlformats.org/officeDocument/2006/relationships/hyperlink" Target="consultantplus://offline/ref=E82498A97B3175E7596BB2DA7C3B2080E2C5E4997784B66D333A77C6D27E79CDED2975FE7F95DB213A2A88A37B1A0DC217253E4B24BCF0F54Fn2F" TargetMode = "External"/>
	<Relationship Id="rId31" Type="http://schemas.openxmlformats.org/officeDocument/2006/relationships/hyperlink" Target="consultantplus://offline/ref=E82498A97B3175E7596BACD76A577F88E5CFB89D7285BB3B686871918D2E7F98AD6973AB2ED18E2D3026C2F33E5102C01243n8F" TargetMode = "External"/>
	<Relationship Id="rId32" Type="http://schemas.openxmlformats.org/officeDocument/2006/relationships/hyperlink" Target="consultantplus://offline/ref=E82498A97B3175E7596BACD76A577F88E5CFB89D7285B83B676971918D2E7F98AD6973AB3CD1D6213221DCF33D445491546E32483DA0F1F6EF8CF6594Cn3F" TargetMode = "External"/>
	<Relationship Id="rId33" Type="http://schemas.openxmlformats.org/officeDocument/2006/relationships/hyperlink" Target="consultantplus://offline/ref=E82498A97B3175E7596BACD76A577F88E5CFB89D7285BE3C6E6A71918D2E7F98AD6973AB2ED18E2D3026C2F33E5102C01243n8F" TargetMode = "External"/>
	<Relationship Id="rId34" Type="http://schemas.openxmlformats.org/officeDocument/2006/relationships/hyperlink" Target="consultantplus://offline/ref=E82498A97B3175E7596BACD76A577F88E5CFB89D7285B83B676971918D2E7F98AD6973AB3CD1D6213221DCF33A445491546E32483DA0F1F6EF8CF6594Cn3F" TargetMode = "External"/>
	<Relationship Id="rId35" Type="http://schemas.openxmlformats.org/officeDocument/2006/relationships/hyperlink" Target="consultantplus://offline/ref=E82498A97B3175E7596BACD76A577F88E5CFB89D7285B83B676971918D2E7F98AD6973AB3CD1D6213221DCF339445491546E32483DA0F1F6EF8CF6594Cn3F" TargetMode = "External"/>
	<Relationship Id="rId36" Type="http://schemas.openxmlformats.org/officeDocument/2006/relationships/hyperlink" Target="consultantplus://offline/ref=E82498A97B3175E7596BACD76A577F88E5CFB89D7285B83B676971918D2E7F98AD6973AB3CD1D6213221DCF338445491546E32483DA0F1F6EF8CF6594Cn3F" TargetMode = "External"/>
	<Relationship Id="rId37" Type="http://schemas.openxmlformats.org/officeDocument/2006/relationships/hyperlink" Target="consultantplus://offline/ref=E82498A97B3175E7596BACD76A577F88E5CFB89D7285BF38686871918D2E7F98AD6973AB3CD1D6213221DCF63B445491546E32483DA0F1F6EF8CF6594Cn3F" TargetMode = "External"/>
	<Relationship Id="rId38" Type="http://schemas.openxmlformats.org/officeDocument/2006/relationships/hyperlink" Target="consultantplus://offline/ref=E82498A97B3175E7596BACD76A577F88E5CFB89D7285BF38686871918D2E7F98AD6973AB3CD1D6213221DCF537445491546E32483DA0F1F6EF8CF6594Cn3F" TargetMode = "External"/>
	<Relationship Id="rId39" Type="http://schemas.openxmlformats.org/officeDocument/2006/relationships/hyperlink" Target="consultantplus://offline/ref=E82498A97B3175E7596BACD76A577F88E5CFB89D7285BF38686871918D2E7F98AD6973AB3CD1D6213221DCFA38445491546E32483DA0F1F6EF8CF6594Cn3F" TargetMode = "External"/>
	<Relationship Id="rId40" Type="http://schemas.openxmlformats.org/officeDocument/2006/relationships/hyperlink" Target="consultantplus://offline/ref=E82498A97B3175E7596BACD76A577F88E5CFB89D7285BF38686871918D2E7F98AD6973AB3CD1D6213221DCFB39445491546E32483DA0F1F6EF8CF6594Cn3F" TargetMode = "External"/>
	<Relationship Id="rId41" Type="http://schemas.openxmlformats.org/officeDocument/2006/relationships/hyperlink" Target="consultantplus://offline/ref=E82498A97B3175E7596BACD76A577F88E5CFB89D7285BF38686871918D2E7F98AD6973AB3CD1D6213221DDF23A445491546E32483DA0F1F6EF8CF6594Cn3F" TargetMode = "External"/>
	<Relationship Id="rId42" Type="http://schemas.openxmlformats.org/officeDocument/2006/relationships/hyperlink" Target="consultantplus://offline/ref=E82498A97B3175E7596BACD76A577F88E5CFB89D7285BF38686871918D2E7F98AD6973AB3CD1D6213221DDF33B445491546E32483DA0F1F6EF8CF6594Cn3F" TargetMode = "External"/>
	<Relationship Id="rId43" Type="http://schemas.openxmlformats.org/officeDocument/2006/relationships/hyperlink" Target="consultantplus://offline/ref=E82498A97B3175E7596BACD76A577F88E5CFB89D7285BF38686871918D2E7F98AD6973AB3CD1D6213221DDF03C445491546E32483DA0F1F6EF8CF6594Cn3F" TargetMode = "External"/>
	<Relationship Id="rId44" Type="http://schemas.openxmlformats.org/officeDocument/2006/relationships/hyperlink" Target="consultantplus://offline/ref=E82498A97B3175E7596BACD76A577F88E5CFB89D7285BF38686871918D2E7F98AD6973AB3CD1D6213221DDF13D445491546E32483DA0F1F6EF8CF6594Cn3F" TargetMode = "External"/>
	<Relationship Id="rId45" Type="http://schemas.openxmlformats.org/officeDocument/2006/relationships/hyperlink" Target="consultantplus://offline/ref=E82498A97B3175E7596BACD76A577F88E5CFB89D7285BF38686871918D2E7F98AD6973AB3CD1D6213221DCF63A445491546E32483DA0F1F6EF8CF6594Cn3F" TargetMode = "External"/>
	<Relationship Id="rId46" Type="http://schemas.openxmlformats.org/officeDocument/2006/relationships/header" Target="header2.xml"/>
	<Relationship Id="rId47" Type="http://schemas.openxmlformats.org/officeDocument/2006/relationships/footer" Target="footer2.xml"/>
	<Relationship Id="rId48" Type="http://schemas.openxmlformats.org/officeDocument/2006/relationships/hyperlink" Target="consultantplus://offline/ref=E82498A97B3175E7596BACD76A577F88E5CFB89D7285B83B676971918D2E7F98AD6973AB3CD1D6213221DCF13F445491546E32483DA0F1F6EF8CF6594Cn3F" TargetMode = "External"/>
	<Relationship Id="rId49" Type="http://schemas.openxmlformats.org/officeDocument/2006/relationships/hyperlink" Target="consultantplus://offline/ref=E82498A97B3175E7596BACD76A577F88E5CFB89D7285B83B676971918D2E7F98AD6973AB3CD1D6213221DCF13E445491546E32483DA0F1F6EF8CF6594Cn3F" TargetMode = "External"/>
	<Relationship Id="rId50" Type="http://schemas.openxmlformats.org/officeDocument/2006/relationships/hyperlink" Target="consultantplus://offline/ref=E82498A97B3175E7596BACD76A577F88E5CFB89D7285B83B676971918D2E7F98AD6973AB3CD1D6213221DCF63E445491546E32483DA0F1F6EF8CF6594Cn3F" TargetMode = "External"/>
	<Relationship Id="rId51" Type="http://schemas.openxmlformats.org/officeDocument/2006/relationships/hyperlink" Target="consultantplus://offline/ref=E82498A97B3175E7596BACD76A577F88E5CFB89D7285BA3C6C6A71918D2E7F98AD6973AB3CD1D6213221DCF33D445491546E32483DA0F1F6EF8CF6594Cn3F" TargetMode = "External"/>
	<Relationship Id="rId52" Type="http://schemas.openxmlformats.org/officeDocument/2006/relationships/hyperlink" Target="consultantplus://offline/ref=E82498A97B3175E7596BACD76A577F88E5CFB89D7285B83B676971918D2E7F98AD6973AB3CD1D6213221DCFA38445491546E32483DA0F1F6EF8CF6594Cn3F" TargetMode = "External"/>
	<Relationship Id="rId53" Type="http://schemas.openxmlformats.org/officeDocument/2006/relationships/hyperlink" Target="consultantplus://offline/ref=E82498A97B3175E7596BACD76A577F88E5CFB89D7285B83B676971918D2E7F98AD6973AB3CD1D6213221DDF23A445491546E32483DA0F1F6EF8CF6594Cn3F" TargetMode = "External"/>
	<Relationship Id="rId54" Type="http://schemas.openxmlformats.org/officeDocument/2006/relationships/hyperlink" Target="consultantplus://offline/ref=E82498A97B3175E7596BACD76A577F88E5CFB89D7285BA3C6C6A71918D2E7F98AD6973AB3CD1D6213221DCF338445491546E32483DA0F1F6EF8CF6594Cn3F" TargetMode = "External"/>
	<Relationship Id="rId55" Type="http://schemas.openxmlformats.org/officeDocument/2006/relationships/hyperlink" Target="consultantplus://offline/ref=E82498A97B3175E7596BACD76A577F88E5CFB89D7285B83B676971918D2E7F98AD6973AB3CD1D6213221DDF338445491546E32483DA0F1F6EF8CF6594Cn3F" TargetMode = "External"/>
	<Relationship Id="rId56" Type="http://schemas.openxmlformats.org/officeDocument/2006/relationships/hyperlink" Target="consultantplus://offline/ref=E82498A97B3175E7596BACD76A577F88E5CFB89D7285B83B676971918D2E7F98AD6973AB3CD1D6213221DDF037445491546E32483DA0F1F6EF8CF6594Cn3F" TargetMode = "External"/>
	<Relationship Id="rId57" Type="http://schemas.openxmlformats.org/officeDocument/2006/relationships/hyperlink" Target="consultantplus://offline/ref=E82498A97B3175E7596BACD76A577F88E5CFB89D7285B83B676971918D2E7F98AD6973AB3CD1D6213221DDF136445491546E32483DA0F1F6EF8CF6594Cn3F" TargetMode = "External"/>
	<Relationship Id="rId58" Type="http://schemas.openxmlformats.org/officeDocument/2006/relationships/hyperlink" Target="consultantplus://offline/ref=E82498A97B3175E7596BACD76A577F88E5CFB89D7285B83B676971918D2E7F98AD6973AB3CD1D6213221DDF73E445491546E32483DA0F1F6EF8CF6594Cn3F" TargetMode = "External"/>
	<Relationship Id="rId59" Type="http://schemas.openxmlformats.org/officeDocument/2006/relationships/hyperlink" Target="consultantplus://offline/ref=E82498A97B3175E7596BACD76A577F88E5CFB89D7285B83B676971918D2E7F98AD6973AB3CD1D6213221DDF43C445491546E32483DA0F1F6EF8CF6594Cn3F" TargetMode = "External"/>
	<Relationship Id="rId60" Type="http://schemas.openxmlformats.org/officeDocument/2006/relationships/hyperlink" Target="consultantplus://offline/ref=E82498A97B3175E7596BACD76A577F88E5CFB89D7285B83B676971918D2E7F98AD6973AB3CD1D6213221DDF53B445491546E32483DA0F1F6EF8CF6594Cn3F" TargetMode = "External"/>
	<Relationship Id="rId61" Type="http://schemas.openxmlformats.org/officeDocument/2006/relationships/hyperlink" Target="consultantplus://offline/ref=E82498A97B3175E7596BACD76A577F88E5CFB89D7285B83B676971918D2E7F98AD6973AB3CD1D6213221DDFA3A445491546E32483DA0F1F6EF8CF6594Cn3F" TargetMode = "External"/>
	<Relationship Id="rId62" Type="http://schemas.openxmlformats.org/officeDocument/2006/relationships/hyperlink" Target="consultantplus://offline/ref=E82498A97B3175E7596BACD76A577F88E5CFB89D7285B83B676971918D2E7F98AD6973AB3CD1D6213221DDFB38445491546E32483DA0F1F6EF8CF6594Cn3F" TargetMode = "External"/>
	<Relationship Id="rId63" Type="http://schemas.openxmlformats.org/officeDocument/2006/relationships/hyperlink" Target="consultantplus://offline/ref=E82498A97B3175E7596BACD76A577F88E5CFB89D7285B83B676971918D2E7F98AD6973AB3CD1D6213221DEF236445491546E32483DA0F1F6EF8CF6594Cn3F" TargetMode = "External"/>
	<Relationship Id="rId64" Type="http://schemas.openxmlformats.org/officeDocument/2006/relationships/hyperlink" Target="consultantplus://offline/ref=E82498A97B3175E7596BACD76A577F88E5CFB89D7285BA3C6C6A71918D2E7F98AD6973AB3CD1D6213221DCF33C445491546E32483DA0F1F6EF8CF6594Cn3F" TargetMode = "External"/>
	<Relationship Id="rId65" Type="http://schemas.openxmlformats.org/officeDocument/2006/relationships/hyperlink" Target="consultantplus://offline/ref=E82498A97B3175E7596BACD76A577F88E5CFB89D7285B83B676971918D2E7F98AD6973AB3CD1D6213221DCF63D445491546E32483DA0F1F6EF8CF6594Cn3F" TargetMode = "External"/>
	<Relationship Id="rId66" Type="http://schemas.openxmlformats.org/officeDocument/2006/relationships/hyperlink" Target="consultantplus://offline/ref=E82498A97B3175E7596BACD76A577F88E5CFB89D7285BA3C6C6A71918D2E7F98AD6973AB3CD1D6213221DCF33B445491546E32483DA0F1F6EF8CF6594Cn3F" TargetMode = "External"/>
	<Relationship Id="rId67" Type="http://schemas.openxmlformats.org/officeDocument/2006/relationships/hyperlink" Target="consultantplus://offline/ref=E82498A97B3175E7596BACD76A577F88E5CFB89D7285B83B676971918D2E7F98AD6973AB3CD1D6213221DCF038445491546E32483DA0F1F6EF8CF6594Cn3F" TargetMode = "External"/>
	<Relationship Id="rId68" Type="http://schemas.openxmlformats.org/officeDocument/2006/relationships/hyperlink" Target="consultantplus://offline/ref=E82498A97B3175E7596BACD76A577F88E5CFB89D7285BA38686B71918D2E7F98AD6973AB3CD1D6213222DCF03B445491546E32483DA0F1F6EF8CF6594Cn3F" TargetMode = "External"/>
	<Relationship Id="rId69" Type="http://schemas.openxmlformats.org/officeDocument/2006/relationships/hyperlink" Target="consultantplus://offline/ref=E82498A97B3175E7596BACD76A577F88E5CFB89D7285B83B676971918D2E7F98AD6973AB3CD1D6213221DFF439445491546E32483DA0F1F6EF8CF6594Cn3F" TargetMode = "External"/>
	<Relationship Id="rId70" Type="http://schemas.openxmlformats.org/officeDocument/2006/relationships/hyperlink" Target="consultantplus://offline/ref=E82498A97B3175E7596BACD76A577F88E5CFB89D7285BA3C6C6A71918D2E7F98AD6973AB3CD1D6213221DCF33A445491546E32483DA0F1F6EF8CF6594Cn3F" TargetMode = "External"/>
	<Relationship Id="rId71" Type="http://schemas.openxmlformats.org/officeDocument/2006/relationships/hyperlink" Target="consultantplus://offline/ref=E82498A97B3175E7596BACD76A577F88E5CFB89D7285BA3C6C6A71918D2E7F98AD6973AB3CD1D6213221DCF339445491546E32483DA0F1F6EF8CF6594Cn3F" TargetMode = "External"/>
	<Relationship Id="rId72" Type="http://schemas.openxmlformats.org/officeDocument/2006/relationships/hyperlink" Target="consultantplus://offline/ref=E82498A97B3175E7596BB2DA7C3B2080E5C1E591758CB66D333A77C6D27E79CDED2975FE7F95DB23322A88A37B1A0DC217253E4B24BCF0F54Fn2F" TargetMode = "External"/>
	<Relationship Id="rId73" Type="http://schemas.openxmlformats.org/officeDocument/2006/relationships/hyperlink" Target="consultantplus://offline/ref=E82498A97B3175E7596BACD76A577F88E5CFB89D7285B83B676971918D2E7F98AD6973AB3CD1D6213221DEF03E445491546E32483DA0F1F6EF8CF6594Cn3F" TargetMode = "External"/>
	<Relationship Id="rId74" Type="http://schemas.openxmlformats.org/officeDocument/2006/relationships/hyperlink" Target="consultantplus://offline/ref=E82498A97B3175E7596BACD76A577F88E5CFB89D7285B83B676971918D2E7F98AD6973AB3CD1D6213221DEF13C445491546E32483DA0F1F6EF8CF6594Cn3F" TargetMode = "External"/>
	<Relationship Id="rId75" Type="http://schemas.openxmlformats.org/officeDocument/2006/relationships/hyperlink" Target="consultantplus://offline/ref=E82498A97B3175E7596BACD76A577F88E5CFB89D7285B83B676971918D2E7F98AD6973AB3CD1D6213221DEF63B445491546E32483DA0F1F6EF8CF6594Cn3F" TargetMode = "External"/>
	<Relationship Id="rId76" Type="http://schemas.openxmlformats.org/officeDocument/2006/relationships/hyperlink" Target="consultantplus://offline/ref=E82498A97B3175E7596BACD76A577F88E5CFB89D7285B83B676971918D2E7F98AD6973AB3CD1D6213221DEF739445491546E32483DA0F1F6EF8CF6594Cn3F" TargetMode = "External"/>
	<Relationship Id="rId77" Type="http://schemas.openxmlformats.org/officeDocument/2006/relationships/hyperlink" Target="consultantplus://offline/ref=E82498A97B3175E7596BACD76A577F88E5CFB89D7285B83B676971918D2E7F98AD6973AB3CD1D6213221DEF53C445491546E32483DA0F1F6EF8CF6594Cn3F" TargetMode = "External"/>
	<Relationship Id="rId78" Type="http://schemas.openxmlformats.org/officeDocument/2006/relationships/hyperlink" Target="consultantplus://offline/ref=E82498A97B3175E7596BACD76A577F88E5CFB89D7285B83B676971918D2E7F98AD6973AB3CD1D6213221DEFB3E445491546E32483DA0F1F6EF8CF6594Cn3F" TargetMode = "External"/>
	<Relationship Id="rId79" Type="http://schemas.openxmlformats.org/officeDocument/2006/relationships/hyperlink" Target="consultantplus://offline/ref=E82498A97B3175E7596BACD76A577F88E5CFB89D7285B83B676971918D2E7F98AD6973AB3CD1D6213221DFF33F445491546E32483DA0F1F6EF8CF6594Cn3F" TargetMode = "External"/>
	<Relationship Id="rId80" Type="http://schemas.openxmlformats.org/officeDocument/2006/relationships/hyperlink" Target="consultantplus://offline/ref=E82498A97B3175E7596BACD76A577F88E5CFB89D7285B83B676971918D2E7F98AD6973AB3CD1D6213221DFF036445491546E32483DA0F1F6EF8CF6594Cn3F" TargetMode = "External"/>
	<Relationship Id="rId81" Type="http://schemas.openxmlformats.org/officeDocument/2006/relationships/hyperlink" Target="consultantplus://offline/ref=E82498A97B3175E7596BACD76A577F88E5CFB89D7285B83B676971918D2E7F98AD6973AB3CD1D6213221DCF63C445491546E32483DA0F1F6EF8CF6594Cn3F" TargetMode = "External"/>
	<Relationship Id="rId82" Type="http://schemas.openxmlformats.org/officeDocument/2006/relationships/image" Target="media/image2.wmf"/>
	<Relationship Id="rId83" Type="http://schemas.openxmlformats.org/officeDocument/2006/relationships/image" Target="media/image3.wmf"/>
	<Relationship Id="rId84" Type="http://schemas.openxmlformats.org/officeDocument/2006/relationships/image" Target="media/image4.wmf"/>
	<Relationship Id="rId85" Type="http://schemas.openxmlformats.org/officeDocument/2006/relationships/hyperlink" Target="consultantplus://offline/ref=E82498A97B3175E7596BACD76A577F88E5CFB89D7285B83B676971918D2E7F98AD6973AB3CD1D6213221DFFB3D445491546E32483DA0F1F6EF8CF6594Cn3F" TargetMode = "External"/>
	<Relationship Id="rId86" Type="http://schemas.openxmlformats.org/officeDocument/2006/relationships/hyperlink" Target="consultantplus://offline/ref=E82498A97B3175E7596BACD76A577F88E5CFB89D7285B83B676971918D2E7F98AD6973AB3CD1D6213221DFFB39445491546E32483DA0F1F6EF8CF6594Cn3F" TargetMode = "External"/>
	<Relationship Id="rId87" Type="http://schemas.openxmlformats.org/officeDocument/2006/relationships/hyperlink" Target="consultantplus://offline/ref=E82498A97B3175E7596BACD76A577F88E5CFB89D7285B83B676971918D2E7F98AD6973AB3CD1D6213221D8F23F445491546E32483DA0F1F6EF8CF6594Cn3F" TargetMode = "External"/>
	<Relationship Id="rId88" Type="http://schemas.openxmlformats.org/officeDocument/2006/relationships/hyperlink" Target="consultantplus://offline/ref=E82498A97B3175E7596BACD76A577F88E5CFB89D7285BF38686871918D2E7F98AD6973AB3CD1D6213220DDF036445491546E32483DA0F1F6EF8CF6594Cn3F" TargetMode = "External"/>
	<Relationship Id="rId89" Type="http://schemas.openxmlformats.org/officeDocument/2006/relationships/hyperlink" Target="consultantplus://offline/ref=E82498A97B3175E7596BACD76A577F88E5CFB89D7285BF38686871918D2E7F98AD6973AB3CD1D6213220DDF13C445491546E32483DA0F1F6EF8CF6594Cn3F" TargetMode = "External"/>
	<Relationship Id="rId90" Type="http://schemas.openxmlformats.org/officeDocument/2006/relationships/hyperlink" Target="consultantplus://offline/ref=E82498A97B3175E7596BACD76A577F88E5CFB89D7285BF38686871918D2E7F98AD6973AB3CD1D6213220DDF138445491546E32483DA0F1F6EF8CF6594Cn3F" TargetMode = "External"/>
	<Relationship Id="rId91" Type="http://schemas.openxmlformats.org/officeDocument/2006/relationships/image" Target="media/image5.wmf"/>
	<Relationship Id="rId92" Type="http://schemas.openxmlformats.org/officeDocument/2006/relationships/hyperlink" Target="consultantplus://offline/ref=E82498A97B3175E7596BACD76A577F88E5CFB89D7285BF38686871918D2E7F98AD6973AB3CD1D6213220DDF63E445491546E32483DA0F1F6EF8CF6594Cn3F" TargetMode = "External"/>
	<Relationship Id="rId93" Type="http://schemas.openxmlformats.org/officeDocument/2006/relationships/image" Target="media/image6.wmf"/>
	<Relationship Id="rId94" Type="http://schemas.openxmlformats.org/officeDocument/2006/relationships/hyperlink" Target="consultantplus://offline/ref=E82498A97B3175E7596BACD76A577F88E5CFB89D7285BF38686871918D2E7F98AD6973AB3CD1D6213220DDF73B445491546E32483DA0F1F6EF8CF6594Cn3F" TargetMode = "External"/>
	<Relationship Id="rId95" Type="http://schemas.openxmlformats.org/officeDocument/2006/relationships/image" Target="media/image7.wmf"/>
	<Relationship Id="rId96" Type="http://schemas.openxmlformats.org/officeDocument/2006/relationships/hyperlink" Target="consultantplus://offline/ref=E82498A97B3175E7596BACD76A577F88E5CFB89D7285BF38686871918D2E7F98AD6973AB3CD1D6213220DDF438445491546E32483DA0F1F6EF8CF6594Cn3F" TargetMode = "External"/>
	<Relationship Id="rId97" Type="http://schemas.openxmlformats.org/officeDocument/2006/relationships/image" Target="media/image8.wmf"/>
	<Relationship Id="rId98" Type="http://schemas.openxmlformats.org/officeDocument/2006/relationships/hyperlink" Target="consultantplus://offline/ref=E82498A97B3175E7596BACD76A577F88E5CFB89D7285BF38686871918D2E7F98AD6973AB3CD1D6213220DDFA3F445491546E32483DA0F1F6EF8CF6594Cn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29.01.2021 N 14
(ред. от 04.09.2023)
"О государственной программе Новгородской области "Гармонизация межнациональных отношений на территории Новгородской области на 2021 - 2025 годы"</dc:title>
  <dcterms:created xsi:type="dcterms:W3CDTF">2023-11-27T05:39:56Z</dcterms:created>
</cp:coreProperties>
</file>