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Новгородской области от 08.12.2017 N 487</w:t>
              <w:br/>
              <w:t xml:space="preserve">(ред. от 30.06.2023)</w:t>
              <w:br/>
              <w:t xml:space="preserve">"О межведомственном Совете по развитию добровольчества (волонтерства) и социально ориентированных некоммерческих организаций на территории Новгородской области"</w:t>
              <w:br/>
              <w:t xml:space="preserve">(вместе с "Положением о межведомственном Совете по развитию добровольчества (волонтерства) и социально ориентированных некоммерческих организаций на территории Новгородской области", "Составом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8 декабря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487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ТЕРРИТОРИИ 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</w:t>
            </w:r>
            <w:hyperlink w:history="0" r:id="rId7" w:tooltip="Указ Губернатора Новгородской области от 18.06.2018 N 247 &quot;О внесении изменения в состав совета по развитию добровольчества (волонтерства)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от 16.07.2018 </w:t>
            </w:r>
            <w:hyperlink w:history="0" r:id="rId8" w:tooltip="Указ Губернатора Новгородской области от 16.07.2018 N 291 &quot;О внесении изменений в состав Совета по развитию добровольчества (волонтерства)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291</w:t>
              </w:r>
            </w:hyperlink>
            <w:r>
              <w:rPr>
                <w:sz w:val="20"/>
                <w:color w:val="392c69"/>
              </w:rPr>
              <w:t xml:space="preserve">, от 21.01.2019 </w:t>
            </w:r>
            <w:hyperlink w:history="0" r:id="rId9" w:tooltip="Указ Губернатора Новгородской области от 21.01.2019 N 8 &quot;О внесении изменения в состав Совета по развитию добровольчества (волонтерства)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01.08.2019 </w:t>
            </w:r>
            <w:hyperlink w:history="0" r:id="rId10" w:tooltip="Указ Губернатора Новгородской области от 01.08.2019 N 359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 от 21.04.2020 </w:t>
            </w:r>
            <w:hyperlink w:history="0" r:id="rId11" w:tooltip="Указ Губернатора Новгородской области от 21.04.2020 N 229 &quot;О внесении изменения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229</w:t>
              </w:r>
            </w:hyperlink>
            <w:r>
              <w:rPr>
                <w:sz w:val="20"/>
                <w:color w:val="392c69"/>
              </w:rPr>
              <w:t xml:space="preserve">, от 04.08.2020 </w:t>
            </w:r>
            <w:hyperlink w:history="0" r:id="rId12" w:tooltip="Указ Губернатора Новгородской области от 04.08.2020 N 454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20.11.2020 </w:t>
            </w:r>
            <w:hyperlink w:history="0" r:id="rId13" w:tooltip="Указ Губернатора Новгородской области от 20.11.2020 N 659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659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4" w:tooltip="Указ Губернатора Новгородской области от 30.12.2020 N 746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746</w:t>
              </w:r>
            </w:hyperlink>
            <w:r>
              <w:rPr>
                <w:sz w:val="20"/>
                <w:color w:val="392c69"/>
              </w:rPr>
              <w:t xml:space="preserve">, от 19.02.2021 </w:t>
            </w:r>
            <w:hyperlink w:history="0" r:id="rId15" w:tooltip="Указ Губернатора Новгородской области от 19.02.2021 N 70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05.05.2022 </w:t>
            </w:r>
            <w:hyperlink w:history="0" r:id="rId16" w:tooltip="Указ Губернатора Новгородской области от 05.05.2022 N 218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, от 30.05.2022 </w:t>
            </w:r>
            <w:hyperlink w:history="0" r:id="rId17" w:tooltip="Указ Губернатора Новгородской области от 30.05.2022 N 285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18" w:tooltip="Указ Губернатора Новгородской области от 31.10.2022 N 652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652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</w:t>
            </w:r>
            <w:hyperlink w:history="0" r:id="rId19" w:tooltip="Указ Губернатора Новгородской области от 10.05.2023 N 270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270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20" w:tooltip="Указ Губернатора Новгородской области от 30.06.2023 N 406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406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развитию добровольчества (волонтерства) и социально ориентированных некоммерческих организаций на территории Новгородской области: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1" w:tooltip="Указ Губернатора Новгородской области от 01.08.2019 N 359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01.08.2019 N 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Совет по развитию добровольчества (волонтерства) и социально ориентированных некоммерческих организаций на территории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2" w:tooltip="Указ Губернатора Новгородской области от 01.08.2019 N 359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01.08.2019 N 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развитию добровольчества (волонтерства) и социально ориентированных некоммерческих организаций на территории Новгородской области и его </w:t>
      </w:r>
      <w:hyperlink w:history="0" w:anchor="P10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3" w:tooltip="Указ Губернатора Новгородской области от 01.08.2019 N 359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01.08.2019 N 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указ в газете "Новгородские ведомости" и разместить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08.12.2017 N 487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ТЕРРИТОРИИ 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01.08.2019 </w:t>
            </w:r>
            <w:hyperlink w:history="0" r:id="rId24" w:tooltip="Указ Губернатора Новгородской области от 01.08.2019 N 359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 от 04.08.2020 </w:t>
            </w:r>
            <w:hyperlink w:history="0" r:id="rId25" w:tooltip="Указ Губернатора Новгородской области от 04.08.2020 N 454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, от 20.11.2020 </w:t>
            </w:r>
            <w:hyperlink w:history="0" r:id="rId26" w:tooltip="Указ Губернатора Новгородской области от 20.11.2020 N 659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659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27" w:tooltip="Указ Губернатора Новгородской области от 31.10.2022 N 652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652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Совет по развитию добровольчества (волонтерства) и социально ориентированных некоммерческих организаций на территории Новгородской области (далее Совет) является постоянно действующим консультативно-совещательным органом, созданным в целях содействия развитию добровольчества (волонтерства) и социально ориентированных некоммерческих организаций на территории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8" w:tooltip="Указ Губернатора Новгородской области от 01.08.2019 N 359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01.08.2019 N 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Новгородской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Информационная, консультационная и организационная поддержка добровольческих (волонтерских) организаций, добровольцев (волонтеров) и социально ориентированных некоммерческих организаций на территории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0" w:tooltip="Указ Губернатора Новгородской области от 01.08.2019 N 359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01.08.2019 N 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Разработка предложений и рекомендаций по вопросам развития добровольческого (волонтерского) движения на территории Новгородской области, определению приоритетов государственной политики в сфере поддержки и развития добровольчества (волонтерства) и социально ориентированных некоммерческих организаций на территории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31" w:tooltip="Указ Губернатора Новгородской области от 01.08.2019 N 359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01.08.2019 N 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Формирование предложений по повышению эффективности взаимодействия органов исполнительной власти Новгородской области с добровольческими (волонтерскими) организациями, добровольцами (волонтерами) и социально ориентированными некоммерческими организациями.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32" w:tooltip="Указ Губернатора Новгородской области от 01.08.2019 N 359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01.08.2019 N 359)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Приглашать на свои заседания представителей органов исполнительной власти Новгородской области, органов местного самоуправления Новгородской области,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Привлекать для консультаций, изучения, подготовки и рассмотрения вопросов по решению задач, возложенных на Совет, экспертов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Запрашивать и получать от органов исполнительной власти Новгородской области, органов местного самоуправления Новгородской области, общественных и иных организаций материалы и информацию, необходимые для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Создавать рабочие группы для решения задач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состоит из председателя Совета, заместителя председателя Совета, секретаря Совета и членов Совета.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3" w:tooltip="Указ Губернатора Новгородской области от 31.10.2022 N 652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31.10.2022 N 652)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Совета утверждается указом Губернатора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Совета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Исключен. - </w:t>
      </w:r>
      <w:hyperlink w:history="0" r:id="rId34" w:tooltip="Указ Губернатора Новгородской области от 04.08.2020 N 454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Новгородской области от 04.08.2020 N 454.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Совета осуществляет руководство деятельностью Совета, определяет и утверждает повестку дня заседания Совета, определяет дату, место и время его проведения, ведет заседание Совета. Заместитель председателя Совета исполняет обязанности председателя Совета в его отсутствие или по его поручению.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35" w:tooltip="Указ Губернатора Новгородской области от 31.10.2022 N 652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31.10.2022 N 652)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Совет правомочен принимать решения, если в заседании участвует не менее половины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принимаются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Заседания Совета проводятся по мере необходимости, но не реже двух раз в год. Заседания Совета проводятся по решению председателя Совета, в том числе на основании предложений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убернатора Новгородской области от 20.11.2020 N 659 &quot;О внесении изменений в указ Губернатора Новгородской области от 08.12.2017 N 48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20.11.2020 N 659)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Секретарь Совета извещает членов Совета и приглашенных на заседание лиц о дате, времени, месте проведения и повестке дня заседания Совета не позднее чем за 3 рабочих дня до дня заседания Совета. В случае отсутствия секретаря Совета в период его отпуска, командировки, временной нетрудоспособности или по иным причинам его обязанности возлагаются председателем Совета либо лицом, исполняющим обязанности председателя Совета, на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Решения, принятые Советом, оформляются протоколом заседания Совета, в котором указываются дата, время и место проведения заседания Совета, утвержденная повестка дня заседания Совета, сведения об участвовавших в заседании членах Совета и иных приглашенных лицах, принятые решения по вопросам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Протокол заседания Совета подписывается председательствующим на заседании Совета и секретарем Совета в течение 5 рабочих дней со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Протоколы заседаний Совета или выписки из них направляются секретарем Совета членам Совета в течение 7 рабочих дней со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Протоколы заседаний Совета хранятся у секретаря Совета в течение 3 лет со дня заседания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Организационное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Организационное обеспечение деятельности Совета осуществляет государственное областное казенное учреждение "Общественно-аналитический центр".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08.12.2017 N 487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ТЕРРИТОРИИ 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21.04.2020 </w:t>
            </w:r>
            <w:hyperlink w:history="0" r:id="rId37" w:tooltip="Указ Губернатора Новгородской области от 21.04.2020 N 229 &quot;О внесении изменения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229</w:t>
              </w:r>
            </w:hyperlink>
            <w:r>
              <w:rPr>
                <w:sz w:val="20"/>
                <w:color w:val="392c69"/>
              </w:rPr>
              <w:t xml:space="preserve">, от 04.08.2020 </w:t>
            </w:r>
            <w:hyperlink w:history="0" r:id="rId38" w:tooltip="Указ Губернатора Новгородской области от 04.08.2020 N 454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, от 20.11.2020 </w:t>
            </w:r>
            <w:hyperlink w:history="0" r:id="rId39" w:tooltip="Указ Губернатора Новгородской области от 20.11.2020 N 659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659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40" w:tooltip="Указ Губернатора Новгородской области от 30.12.2020 N 746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746</w:t>
              </w:r>
            </w:hyperlink>
            <w:r>
              <w:rPr>
                <w:sz w:val="20"/>
                <w:color w:val="392c69"/>
              </w:rPr>
              <w:t xml:space="preserve">, от 19.02.2021 </w:t>
            </w:r>
            <w:hyperlink w:history="0" r:id="rId41" w:tooltip="Указ Губернатора Новгородской области от 19.02.2021 N 70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05.05.2022 </w:t>
            </w:r>
            <w:hyperlink w:history="0" r:id="rId42" w:tooltip="Указ Губернатора Новгородской области от 05.05.2022 N 218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30.05.2022 </w:t>
            </w:r>
            <w:hyperlink w:history="0" r:id="rId43" w:tooltip="Указ Губернатора Новгородской области от 30.05.2022 N 285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44" w:tooltip="Указ Губернатора Новгородской области от 31.10.2022 N 652 &quot;О внесении изменений в указ Губернатора Новгородской области от 08.12.2017 N 487&quot; {КонсультантПлюс}">
              <w:r>
                <w:rPr>
                  <w:sz w:val="20"/>
                  <w:color w:val="0000ff"/>
                </w:rPr>
                <w:t xml:space="preserve">N 652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45" w:tooltip="Указ Губернатора Новгородской области от 10.05.2023 N 270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270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</w:t>
            </w:r>
            <w:hyperlink w:history="0" r:id="rId46" w:tooltip="Указ Губернатора Новгородской области от 30.06.2023 N 406 &quot;О внесении изменений в состав межведомственного Совета по развитию добровольчества (волонтерства) и социально ориентированных некоммерческих организаций на территории Новгородской области&quot; {КонсультантПлюс}">
              <w:r>
                <w:rPr>
                  <w:sz w:val="20"/>
                  <w:color w:val="0000ff"/>
                </w:rPr>
                <w:t xml:space="preserve">N 406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6576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Маленко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Новгородской области, председатель Совета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Чадина И.Л.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молодежной политике Новгородской области, заместитель председателя Совета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Бубнова Я.Е.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взаимодействию с некоммерческими организациями аппарата Общественной палаты Новгородской области государственного областного казенного учреждения "Общественно-аналитический центр", секретарь Совета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Акманова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по оказанию услуг в области содержания и помощи животным "ЖИЗНЬ"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Алексашкина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жилищно-коммунального хозяйства и топливно-энергетического комплекса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Алексеева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министра, директор департамента транспорта и контрольно-правовой работы министерства транспорта и дорожного хозяйства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Алтухов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Общественной палаты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Бородулина Я.З.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комитета - начальник отдела молодежной политики комитета по молодежной политике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Будяхина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Новгородской областной общественной организации "Поисково-спасательный отряд "ФЕНИКС"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Бычкова Ж.А.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помощник руководителя Управления Федеральной службы судебных приставов по Новгородской области - главного судебного пристава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Васин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директор департамента промышленности и стратегических проектов министерства промышленности и торговли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Волчугин К.Е.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строительства, архитектуры и имущественных отношений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областного автономного учреждения "Дом молодежи, региональный центр военно-патриотического воспитания и подготовки граждан (молодежи) к военной службе"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Данилова Е.П.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ветеринарии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Драгунова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филиала Новгородского регионального отделения "Российское общество "Знание"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Ерасова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"Добро.Центр" в Великом Новгороде, руководитель структурного подразделения муниципального бюджетного учреждения "Новгородский молодежный центр"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Лайпанова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координатор Всероссийского общественного движения добровольцев в сфере здравоохранения "Волонтеры-медики" по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Ларичева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Орлова Н.Е.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социальной защиты населения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Игнатьева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по внутренней политике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Новгородского областного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 О.Ю.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сестра милосердия, руководитель проектов Сестричества милосердия во имя святой Анны Новгородской Новгородского регионального отделения "Общество православных врачей России"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Карпов В.О.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правовой и кадровой работы министерства здравоохранения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Киблер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цифрового развития и информационно-коммуникационных технологий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Красильников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Частного учреждения "Добровольная пожарная команда Новгородской области", директор государственного областного казенного учреждения "Управление защиты населения от чрезвычайных ситуаций и по обеспечению пожарной безопасности"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Кругляк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Новгородской областной общественной организации "Центр помощи гражданам, оказавшимся в трудной жизненной ситуации "Примирение"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Кузьмина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организации, оказывающей услуги в сфере экологии и охраны окружающей среды, "ЭКОЛОКАТОР"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Кукушкина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"Центр экологических и социально-культурных инициатив "Добрый Новгород"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Ласков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Губернатора Новгородской области - начальник управления Администрации Губернатора Новгородской области по вопросам безопасности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 В.Е.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областного казенного учреждения "Общественно-аналитический центр"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Михайлова К.Ю.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Николаева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помощи людям с синдромом Дауна "Дом Солнца"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Орлова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Совета командиров Новгородской областной общественной организации "Поисковая экспедиция "Долина" памяти Н.И.Орлова", руководитель Зала воинской славы муниципального автономного учреждения культуры "Дворец культуры и молодежи "Город"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по взаимодействию с общественными объединениями и институтами гражданского общества комитета по внутренней политике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Пантелейчук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архивного комитета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Пасецкая Ю.Н.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инспекции государственной охраны культурного наследия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Пилявская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Новгородской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Платонова К.С.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Рачеева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- начальник отдела мониторинга, анализа рынков и внешних связей комитета информационной политики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Руденко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общественного объединения "Центр развития добровольчества", руководитель Ресурсного Центра поддержки добровольчества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Сидоренкова М.Е.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автономной некоммерческой организации "Центр консалтинга и инноваций АПК"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Силина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финансов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Терлецкий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Торопова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заведующая кафедрой истории России и археологии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Федотова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Новгородского регионального отделения Всероссийского общественного движения "Волонтеры Победы"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Черствов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развития малого и среднего предпринимательства министерства инвестиционной политики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Чичина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"Российское военно-историческое общество" в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Шаваев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внутренней политике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Широков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директора департамента окружающей среды и выдачи разрешительных документов министерства природных ресурсов, лесного хозяйства и экологии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Новгородской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Новгородской области от 08.12.2017 N 487</w:t>
            <w:br/>
            <w:t>(ред. от 30.06.2023)</w:t>
            <w:br/>
            <w:t>"О межведомственном Совете по развитию 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D1F0B937A526CCE2C7209DEAC89C9F9DC93B2615199EC6244696D12E174F148E192B0411A4DD37A2043DF43089EC59D00D4E834CA7BDF7162804R8kEF" TargetMode = "External"/>
	<Relationship Id="rId8" Type="http://schemas.openxmlformats.org/officeDocument/2006/relationships/hyperlink" Target="consultantplus://offline/ref=72D1F0B937A526CCE2C7209DEAC89C9F9DC93B2615169DC12D4696D12E174F148E192B0411A4DD37A2043DF43089EC59D00D4E834CA7BDF7162804R8kEF" TargetMode = "External"/>
	<Relationship Id="rId9" Type="http://schemas.openxmlformats.org/officeDocument/2006/relationships/hyperlink" Target="consultantplus://offline/ref=72D1F0B937A526CCE2C7209DEAC89C9F9DC93B261A1F99C0254696D12E174F148E192B0411A4DD37A2043DF43089EC59D00D4E834CA7BDF7162804R8kEF" TargetMode = "External"/>
	<Relationship Id="rId10" Type="http://schemas.openxmlformats.org/officeDocument/2006/relationships/hyperlink" Target="consultantplus://offline/ref=72D1F0B937A526CCE2C7209DEAC89C9F9DC93B261A1A99C7234696D12E174F148E192B0411A4DD37A2043DF43089EC59D00D4E834CA7BDF7162804R8kEF" TargetMode = "External"/>
	<Relationship Id="rId11" Type="http://schemas.openxmlformats.org/officeDocument/2006/relationships/hyperlink" Target="consultantplus://offline/ref=72D1F0B937A526CCE2C7209DEAC89C9F9DC93B261A169BCC2C4696D12E174F148E192B0411A4DD37A2043DF43089EC59D00D4E834CA7BDF7162804R8kEF" TargetMode = "External"/>
	<Relationship Id="rId12" Type="http://schemas.openxmlformats.org/officeDocument/2006/relationships/hyperlink" Target="consultantplus://offline/ref=72D1F0B937A526CCE2C7209DEAC89C9F9DC93B261B1E9BC2264696D12E174F148E192B0411A4DD37A2043DF43089EC59D00D4E834CA7BDF7162804R8kEF" TargetMode = "External"/>
	<Relationship Id="rId13" Type="http://schemas.openxmlformats.org/officeDocument/2006/relationships/hyperlink" Target="consultantplus://offline/ref=72D1F0B937A526CCE2C7209DEAC89C9F9DC93B261B1C98C6204696D12E174F148E192B0411A4DD37A2043DF43089EC59D00D4E834CA7BDF7162804R8kEF" TargetMode = "External"/>
	<Relationship Id="rId14" Type="http://schemas.openxmlformats.org/officeDocument/2006/relationships/hyperlink" Target="consultantplus://offline/ref=72D1F0B937A526CCE2C7209DEAC89C9F9DC93B261B1D9EC0274696D12E174F148E192B0411A4DD37A2043DF43089EC59D00D4E834CA7BDF7162804R8kEF" TargetMode = "External"/>
	<Relationship Id="rId15" Type="http://schemas.openxmlformats.org/officeDocument/2006/relationships/hyperlink" Target="consultantplus://offline/ref=72D1F0B937A526CCE2C7209DEAC89C9F9DC93B261B1D94C4214696D12E174F148E192B0411A4DD37A2043DF43089EC59D00D4E834CA7BDF7162804R8kEF" TargetMode = "External"/>
	<Relationship Id="rId16" Type="http://schemas.openxmlformats.org/officeDocument/2006/relationships/hyperlink" Target="consultantplus://offline/ref=72D1F0B937A526CCE2C7209DEAC89C9F9DC93B26131E9DC4264BCBDB264E43168916741316EDD136A2043DF23DD6E94CC155418655B8BDE80A2A068FR7kAF" TargetMode = "External"/>
	<Relationship Id="rId17" Type="http://schemas.openxmlformats.org/officeDocument/2006/relationships/hyperlink" Target="consultantplus://offline/ref=72D1F0B937A526CCE2C7209DEAC89C9F9DC93B26131E9DC12C4ACBDB264E43168916741316EDD136A2043DF23DD6E94CC155418655B8BDE80A2A068FR7kAF" TargetMode = "External"/>
	<Relationship Id="rId18" Type="http://schemas.openxmlformats.org/officeDocument/2006/relationships/hyperlink" Target="consultantplus://offline/ref=72D1F0B937A526CCE2C7209DEAC89C9F9DC93B26131E9FCD2745CBDB264E43168916741316EDD136A2043DF23DD6E94CC155418655B8BDE80A2A068FR7kAF" TargetMode = "External"/>
	<Relationship Id="rId19" Type="http://schemas.openxmlformats.org/officeDocument/2006/relationships/hyperlink" Target="consultantplus://offline/ref=72D1F0B937A526CCE2C7209DEAC89C9F9DC93B26131E9BC42148CBDB264E43168916741316EDD136A2043DF23DD6E94CC155418655B8BDE80A2A068FR7kAF" TargetMode = "External"/>
	<Relationship Id="rId20" Type="http://schemas.openxmlformats.org/officeDocument/2006/relationships/hyperlink" Target="consultantplus://offline/ref=72D1F0B937A526CCE2C7209DEAC89C9F9DC93B26131E9BCC244DCBDB264E43168916741316EDD136A2043DF23DD6E94CC155418655B8BDE80A2A068FR7kAF" TargetMode = "External"/>
	<Relationship Id="rId21" Type="http://schemas.openxmlformats.org/officeDocument/2006/relationships/hyperlink" Target="consultantplus://offline/ref=72D1F0B937A526CCE2C7209DEAC89C9F9DC93B261A1A99C7234696D12E174F148E192B0411A4DD37A2043DFB3089EC59D00D4E834CA7BDF7162804R8kEF" TargetMode = "External"/>
	<Relationship Id="rId22" Type="http://schemas.openxmlformats.org/officeDocument/2006/relationships/hyperlink" Target="consultantplus://offline/ref=72D1F0B937A526CCE2C7209DEAC89C9F9DC93B261A1A99C7234696D12E174F148E192B0411A4DD37A2043CF33089EC59D00D4E834CA7BDF7162804R8kEF" TargetMode = "External"/>
	<Relationship Id="rId23" Type="http://schemas.openxmlformats.org/officeDocument/2006/relationships/hyperlink" Target="consultantplus://offline/ref=72D1F0B937A526CCE2C7209DEAC89C9F9DC93B261A1A99C7234696D12E174F148E192B0411A4DD37A2043CF03089EC59D00D4E834CA7BDF7162804R8kEF" TargetMode = "External"/>
	<Relationship Id="rId24" Type="http://schemas.openxmlformats.org/officeDocument/2006/relationships/hyperlink" Target="consultantplus://offline/ref=72D1F0B937A526CCE2C7209DEAC89C9F9DC93B261A1A99C7234696D12E174F148E192B0411A4DD37A2043CF13089EC59D00D4E834CA7BDF7162804R8kEF" TargetMode = "External"/>
	<Relationship Id="rId25" Type="http://schemas.openxmlformats.org/officeDocument/2006/relationships/hyperlink" Target="consultantplus://offline/ref=72D1F0B937A526CCE2C7209DEAC89C9F9DC93B261B1E9BC2264696D12E174F148E192B0411A4DD37A2043DF53089EC59D00D4E834CA7BDF7162804R8kEF" TargetMode = "External"/>
	<Relationship Id="rId26" Type="http://schemas.openxmlformats.org/officeDocument/2006/relationships/hyperlink" Target="consultantplus://offline/ref=72D1F0B937A526CCE2C7209DEAC89C9F9DC93B261B1C98C6204696D12E174F148E192B0411A4DD37A2043DF53089EC59D00D4E834CA7BDF7162804R8kEF" TargetMode = "External"/>
	<Relationship Id="rId27" Type="http://schemas.openxmlformats.org/officeDocument/2006/relationships/hyperlink" Target="consultantplus://offline/ref=72D1F0B937A526CCE2C7209DEAC89C9F9DC93B26131E9FCD2745CBDB264E43168916741316EDD136A2043DF23CD6E94CC155418655B8BDE80A2A068FR7kAF" TargetMode = "External"/>
	<Relationship Id="rId28" Type="http://schemas.openxmlformats.org/officeDocument/2006/relationships/hyperlink" Target="consultantplus://offline/ref=72D1F0B937A526CCE2C7209DEAC89C9F9DC93B261A1A99C7234696D12E174F148E192B0411A4DD37A2043CF43089EC59D00D4E834CA7BDF7162804R8kEF" TargetMode = "External"/>
	<Relationship Id="rId29" Type="http://schemas.openxmlformats.org/officeDocument/2006/relationships/hyperlink" Target="consultantplus://offline/ref=72D1F0B937A526CCE2C73E90FCA4C3979BCA622E1948C191284CC389714E1F53DF1F7D404BA8DD29A0043FRFk1F" TargetMode = "External"/>
	<Relationship Id="rId30" Type="http://schemas.openxmlformats.org/officeDocument/2006/relationships/hyperlink" Target="consultantplus://offline/ref=72D1F0B937A526CCE2C7209DEAC89C9F9DC93B261A1A99C7234696D12E174F148E192B0411A4DD37A2043CFA3089EC59D00D4E834CA7BDF7162804R8kEF" TargetMode = "External"/>
	<Relationship Id="rId31" Type="http://schemas.openxmlformats.org/officeDocument/2006/relationships/hyperlink" Target="consultantplus://offline/ref=72D1F0B937A526CCE2C7209DEAC89C9F9DC93B261A1A99C7234696D12E174F148E192B0411A4DD37A2043FF23089EC59D00D4E834CA7BDF7162804R8kEF" TargetMode = "External"/>
	<Relationship Id="rId32" Type="http://schemas.openxmlformats.org/officeDocument/2006/relationships/hyperlink" Target="consultantplus://offline/ref=72D1F0B937A526CCE2C7209DEAC89C9F9DC93B261A1A99C7234696D12E174F148E192B0411A4DD37A2043FF33089EC59D00D4E834CA7BDF7162804R8kEF" TargetMode = "External"/>
	<Relationship Id="rId33" Type="http://schemas.openxmlformats.org/officeDocument/2006/relationships/hyperlink" Target="consultantplus://offline/ref=72D1F0B937A526CCE2C7209DEAC89C9F9DC93B26131E9FCD2745CBDB264E43168916741316EDD136A2043DF23CD6E94CC155418655B8BDE80A2A068FR7kAF" TargetMode = "External"/>
	<Relationship Id="rId34" Type="http://schemas.openxmlformats.org/officeDocument/2006/relationships/hyperlink" Target="consultantplus://offline/ref=72D1F0B937A526CCE2C7209DEAC89C9F9DC93B261B1E9BC2264696D12E174F148E192B0411A4DD37A2043CF23089EC59D00D4E834CA7BDF7162804R8kEF" TargetMode = "External"/>
	<Relationship Id="rId35" Type="http://schemas.openxmlformats.org/officeDocument/2006/relationships/hyperlink" Target="consultantplus://offline/ref=72D1F0B937A526CCE2C7209DEAC89C9F9DC93B26131E9FCD2745CBDB264E43168916741316EDD136A2043DF232D6E94CC155418655B8BDE80A2A068FR7kAF" TargetMode = "External"/>
	<Relationship Id="rId36" Type="http://schemas.openxmlformats.org/officeDocument/2006/relationships/hyperlink" Target="consultantplus://offline/ref=72D1F0B937A526CCE2C7209DEAC89C9F9DC93B261B1C98C6204696D12E174F148E192B0411A4DD37A2043DF53089EC59D00D4E834CA7BDF7162804R8kEF" TargetMode = "External"/>
	<Relationship Id="rId37" Type="http://schemas.openxmlformats.org/officeDocument/2006/relationships/hyperlink" Target="consultantplus://offline/ref=72D1F0B937A526CCE2C7209DEAC89C9F9DC93B261A169BCC2C4696D12E174F148E192B0411A4DD37A2043DF43089EC59D00D4E834CA7BDF7162804R8kEF" TargetMode = "External"/>
	<Relationship Id="rId38" Type="http://schemas.openxmlformats.org/officeDocument/2006/relationships/hyperlink" Target="consultantplus://offline/ref=72D1F0B937A526CCE2C7209DEAC89C9F9DC93B261B1E9BC2264696D12E174F148E192B0411A4DD37A2043CF13089EC59D00D4E834CA7BDF7162804R8kEF" TargetMode = "External"/>
	<Relationship Id="rId39" Type="http://schemas.openxmlformats.org/officeDocument/2006/relationships/hyperlink" Target="consultantplus://offline/ref=72D1F0B937A526CCE2C7209DEAC89C9F9DC93B261B1C98C6204696D12E174F148E192B0411A4DD37A2043DFA3089EC59D00D4E834CA7BDF7162804R8kEF" TargetMode = "External"/>
	<Relationship Id="rId40" Type="http://schemas.openxmlformats.org/officeDocument/2006/relationships/hyperlink" Target="consultantplus://offline/ref=72D1F0B937A526CCE2C7209DEAC89C9F9DC93B261B1D9EC0274696D12E174F148E192B0411A4DD37A2043DF43089EC59D00D4E834CA7BDF7162804R8kEF" TargetMode = "External"/>
	<Relationship Id="rId41" Type="http://schemas.openxmlformats.org/officeDocument/2006/relationships/hyperlink" Target="consultantplus://offline/ref=72D1F0B937A526CCE2C7209DEAC89C9F9DC93B261B1D94C4214696D12E174F148E192B0411A4DD37A2043DF43089EC59D00D4E834CA7BDF7162804R8kEF" TargetMode = "External"/>
	<Relationship Id="rId42" Type="http://schemas.openxmlformats.org/officeDocument/2006/relationships/hyperlink" Target="consultantplus://offline/ref=72D1F0B937A526CCE2C7209DEAC89C9F9DC93B26131E9DC4264BCBDB264E43168916741316EDD136A2043DF23DD6E94CC155418655B8BDE80A2A068FR7kAF" TargetMode = "External"/>
	<Relationship Id="rId43" Type="http://schemas.openxmlformats.org/officeDocument/2006/relationships/hyperlink" Target="consultantplus://offline/ref=72D1F0B937A526CCE2C7209DEAC89C9F9DC93B26131E9DC12C4ACBDB264E43168916741316EDD136A2043DF23DD6E94CC155418655B8BDE80A2A068FR7kAF" TargetMode = "External"/>
	<Relationship Id="rId44" Type="http://schemas.openxmlformats.org/officeDocument/2006/relationships/hyperlink" Target="consultantplus://offline/ref=72D1F0B937A526CCE2C7209DEAC89C9F9DC93B26131E9FCD2745CBDB264E43168916741316EDD136A2043DF33BD6E94CC155418655B8BDE80A2A068FR7kAF" TargetMode = "External"/>
	<Relationship Id="rId45" Type="http://schemas.openxmlformats.org/officeDocument/2006/relationships/hyperlink" Target="consultantplus://offline/ref=72D1F0B937A526CCE2C7209DEAC89C9F9DC93B26131E9BC42148CBDB264E43168916741316EDD136A2043DF23DD6E94CC155418655B8BDE80A2A068FR7kAF" TargetMode = "External"/>
	<Relationship Id="rId46" Type="http://schemas.openxmlformats.org/officeDocument/2006/relationships/hyperlink" Target="consultantplus://offline/ref=72D1F0B937A526CCE2C7209DEAC89C9F9DC93B26131E9BCC244DCBDB264E43168916741316EDD136A2043DF23DD6E94CC155418655B8BDE80A2A068FR7kA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Новгородской области от 08.12.2017 N 487
(ред. от 30.06.2023)
"О межведомственном Совете по развитию добровольчества (волонтерства) и социально ориентированных некоммерческих организаций на территории Новгородской области"
(вместе с "Положением о межведомственном Совете по развитию добровольчества (волонтерства) и социально ориентированных некоммерческих организаций на территории Новгородской области", "Составом межведомственного Совета по развитию добровольчества (волонтерства) и социально</dc:title>
  <dcterms:created xsi:type="dcterms:W3CDTF">2023-11-27T05:36:17Z</dcterms:created>
</cp:coreProperties>
</file>