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Новосибирской области от 06.07.2009 N 298</w:t>
              <w:br/>
              <w:t xml:space="preserve">(ред. от 16.02.2023)</w:t>
              <w:br/>
              <w:t xml:space="preserve">"Об образовании совета по делам инвалидов при Губернаторе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июля 2009 г. N 298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21.08.2009 </w:t>
            </w:r>
            <w:hyperlink w:history="0" r:id="rId7" w:tooltip="Постановление Губернатора Новосибирской области от 21.08.2009 N 357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 от 16.03.2010 </w:t>
            </w:r>
            <w:hyperlink w:history="0" r:id="rId8" w:tooltip="Постановление Губернатора Новосибирской области от 16.03.2010 N 75 &quot;О внесении изменений в состав совета по делам инвалидов при Губернаторе Новосибирской области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31.03.2011 </w:t>
            </w:r>
            <w:hyperlink w:history="0" r:id="rId9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15.04.2013 </w:t>
            </w:r>
            <w:hyperlink w:history="0" r:id="rId10" w:tooltip="Постановление Губернатора Новосибирской области от 15.04.2013 N 91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16.09.2013 </w:t>
            </w:r>
            <w:hyperlink w:history="0" r:id="rId11" w:tooltip="Постановление Губернатора Новосибирской области от 16.09.2013 N 229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13.11.2013 </w:t>
            </w:r>
            <w:hyperlink w:history="0" r:id="rId12" w:tooltip="Постановление Губернатора Новосибирской области от 13.11.2013 N 275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13" w:tooltip="Постановление Губернатора Новосибирской области от 26.02.2015 N 28 &quot;О внесении изменения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24.03.2016 </w:t>
            </w:r>
            <w:hyperlink w:history="0" r:id="rId14" w:tooltip="Постановление Губернатора Новосибирской области от 24.03.2016 N 73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15" w:tooltip="Постановление Губернатора Новосибирской области от 04.12.2017 N 231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08.02.2019 </w:t>
            </w:r>
            <w:hyperlink w:history="0" r:id="rId16" w:tooltip="Постановление Губернатора Новосибирской области от 08.02.2019 N 38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17" w:tooltip="Постановление Губернатора Новосибирской области от 20.06.2019 N 165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18" w:tooltip="Постановление Губернатора Новосибирской области от 26.08.2019 N 224 &quot;О внесении изменения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29.03.2021 </w:t>
            </w:r>
            <w:hyperlink w:history="0" r:id="rId19" w:tooltip="Постановление Губернатора Новосибирской области от 29.03.2021 N 64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20" w:tooltip="Постановление Губернатора Новосибирской области от 02.07.2021 N 152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23.06.2022 </w:t>
            </w:r>
            <w:hyperlink w:history="0" r:id="rId21" w:tooltip="Постановление Губернатора Новосибирской области от 23.06.2022 N 109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22" w:tooltip="Постановление Губернатора Новосибирской области от 16.02.2023 N 27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 реабилитации инвалидов и в соответствии с Перечнем поручений Президента Российской Федерации по итогам заседания Совета при Президенте Российской Федерации по делам инвалидов от 7 апреля 2009 года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Губернаторе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Новосибирской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0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при Губернаторе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06.07.2009 N 298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21.08.2009 </w:t>
            </w:r>
            <w:hyperlink w:history="0" r:id="rId23" w:tooltip="Постановление Губернатора Новосибирской области от 21.08.2009 N 357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 от 31.03.2011 </w:t>
            </w:r>
            <w:hyperlink w:history="0" r:id="rId24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25" w:tooltip="Постановление Губернатора Новосибирской области от 04.12.2017 N 231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08.02.2019 </w:t>
            </w:r>
            <w:hyperlink w:history="0" r:id="rId26" w:tooltip="Постановление Губернатора Новосибирской области от 08.02.2019 N 38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Губернаторе Новосибирской области (далее - совет) является совещательным органом при Губернаторе Новосибирской области и создается с целью обеспечения согласованного функционирования и взаимодействия территориальных органов федеральных органов исполнительной власти, областных исполнительных органов государственной власти Новосибирской области и органов местного самоуправления в Новосибирской области при рассмотрении вопросов, связанных с решением проблем инвалидности и инвалидов 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31.03.2011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Новосибирской области, постановлениями и распоряжениями Губернатора и Правительства Новосибирской области,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31.03.2011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Губернатором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формированию и проведению государственной политики в отношении инвалидов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совершенствованию законодательства Российской Федерации и Новосибирской области в сфере предоставления инвалидам равных с другими гражданами возможностей в реализации конституционных прав и свобод, социальной защиты и реабилитации инвалидов, обеспечения доступности объектов и услуг для инвалидов на территории Новосибирской области,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и Новосибирской области в этой сфере;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Новосибирской области от 21.08.2009 </w:t>
      </w:r>
      <w:hyperlink w:history="0" r:id="rId30" w:tooltip="Постановление Губернатора Новосибирской области от 21.08.2009 N 357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, от 08.02.2019 </w:t>
      </w:r>
      <w:hyperlink w:history="0" r:id="rId31" w:tooltip="Постановление Губернатора Новосибирской области от 08.02.2019 N 38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подготовка предложений по обеспечению координации действий областных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области, общественных объединений и других организаций, направленных на обеспечение условий доступности объектов и услуг для инвалидов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32" w:tooltip="Постановление Губернатора Новосибирской области от 08.02.2019 N 38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Новосибирской области от 08.02.2019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обсуждение по предложению Губернатора Новосибирской области иных вопросов, относящихся к проблемам инвалидности и инвалидов в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проекты законодательных и иных нормативных правовых актов по вопросам социальной защиты и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анализирует социальное положение инвалидов, семей с детьми-инвалидами, состояние и тенденции развития социальной защиты инвалидов, организации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рекомендации по внедрению в практику работы реабилитационных учреждений передового опыта и результатов научно-методических исследований в сфере социальной защиты и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анализ работы по вопросам разработки и реализации индивидуальных программ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решения по совершенствованию работы в сфере социальной защиты и реабилитации инвалидов в городах и районах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33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Новосибирской области от 31.03.2011 N 72.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для решения возложенных на него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от исполнительных органов государственной власти Новосибирской области, органов местного самоуправления в Новосибирской области, общественных объединений, научных и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31.03.2011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территориальных органов федеральных органов исполнительной власти, исполнительных органов государственной власти Новосибирской области, органов местного самоуправления в Новосибирской области, представителей общественных объединений, научных и других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31.03.2011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территориальными органами федеральных органов исполнительной власти, исполнительными органами государственной власти Новосибирской области, органами местного самоуправления в Новосибирской области, общественными объединениями, научными и другими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Новосибирской области от 31.03.2011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для консультаций, изучения, подготовки к рассмотрению соответствующих вопросов ученых и специалистов из различных организаций на общественных началах;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рабочие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Подготовку и организацию заседаний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осуществляет свою деятельность в соответствии с планом работы, принятым на заседании совета и утвержденным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ведет председатель совета или его заместитель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совета принимается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имеют рекомендательный характер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реализации решений совета могут издаваться постановления, распоряжения и даваться поручения Губернатора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обеспечение деятельности совета осуществляет министерство труда и социального развития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Новосибирской области от 31.03.2011 </w:t>
      </w:r>
      <w:hyperlink w:history="0" r:id="rId37" w:tooltip="Постановление Губернатора Новосибирской области от 31.03.2011 N 72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04.12.2017 </w:t>
      </w:r>
      <w:hyperlink w:history="0" r:id="rId38" w:tooltip="Постановление Губернатора Новосибирской области от 04.12.2017 N 231 &quot;О внесении изменений в постановление Губернатора Новосибирской области от 06.07.2009 N 298&quot; {КонсультантПлюс}">
        <w:r>
          <w:rPr>
            <w:sz w:val="20"/>
            <w:color w:val="0000ff"/>
          </w:rPr>
          <w:t xml:space="preserve">N 231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06.07.2009 N 298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2" w:name="P102"/>
    <w:bookmarkEnd w:id="10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39" w:tooltip="Постановление Губернатора Новосибирской области от 26.02.2015 N 28 &quot;О внесении изменения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24.03.2016 </w:t>
            </w:r>
            <w:hyperlink w:history="0" r:id="rId40" w:tooltip="Постановление Губернатора Новосибирской области от 24.03.2016 N 73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41" w:tooltip="Постановление Губернатора Новосибирской области от 04.12.2017 N 231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08.02.2019 </w:t>
            </w:r>
            <w:hyperlink w:history="0" r:id="rId42" w:tooltip="Постановление Губернатора Новосибирской области от 08.02.2019 N 38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43" w:tooltip="Постановление Губернатора Новосибирской области от 20.06.2019 N 165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44" w:tooltip="Постановление Губернатора Новосибирской области от 26.08.2019 N 224 &quot;О внесении изменения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29.03.2021 </w:t>
            </w:r>
            <w:hyperlink w:history="0" r:id="rId45" w:tooltip="Постановление Губернатора Новосибирской области от 29.03.2021 N 64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46" w:tooltip="Постановление Губернатора Новосибирской области от 02.07.2021 N 152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23.06.2022 </w:t>
            </w:r>
            <w:hyperlink w:history="0" r:id="rId47" w:tooltip="Постановление Губернатора Новосибирской области от 23.06.2022 N 109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48" w:tooltip="Постановление Губернатора Новосибирской области от 16.02.2023 N 27 &quot;О внесении изменений в постановление Губернатора Новосибирской области от 06.07.2009 N 298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97"/>
        <w:gridCol w:w="5896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Новосибирской области, председатель совета;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заместитель председателя совета;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депутатов города Новосибирска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Барковская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по Новосибирской области федерального казенного учреждения "Главное бюро медико-социальной экспертизы по Новосибирской области" Министерства труда и социальной защиты Российской Федерации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Новосибирской региональной общественной организации Всероссийского общества глухих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Галл-Савальский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"Новосибирская областная организация Всероссийского общества инвалидов"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Новосибирской области - министр финансов и налоговой политики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промышленности, торговли и развития предпринимательства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политике, здравоохранению, охране труда и занятости населения Законодательного Собрания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Новосибирской областной общественной организации инвалидов Сибирский региональный Союз "Чернобыль"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социального обслуживания населения и реабилитации инвалидов министерства труда и социального развития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строительства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Костылевский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транспорта и дорожного хозяйства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Лесневский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культуры Новосибирской области "Новосибирская областная специальная библиотека для незрячих и слабовидящих";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Незамаева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социальной политике мэрии города Новосибирска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Новосибирской региональной общественной организации инвалидов-колясочников "Центр Независимой Жизни "ФИНИСТ"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Терепа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Новосибирской области (по согласованию);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области;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Хальзов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Новосибирской области.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Новосибирской области от 06.07.2009 N 298</w:t>
            <w:br/>
            <w:t>(ред. от 16.02.2023)</w:t>
            <w:br/>
            <w:t>"Об образовании совета по делам...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7BB5E08503BCAF2F4D7D3EB5234B8797902AB15769EC5A3376825B85AA2016F7A0C38A137F93401A81BE1B8CE502DACD897D2B39E7CF1F0A94FAp0gFH" TargetMode = "External"/>
	<Relationship Id="rId8" Type="http://schemas.openxmlformats.org/officeDocument/2006/relationships/hyperlink" Target="consultantplus://offline/ref=4A7BB5E08503BCAF2F4D7D3EB5234B8797902AB1576AE65A3D76825B85AA2016F7A0C38A137F93401A81BE1B8CE502DACD897D2B39E7CF1F0A94FAp0gFH" TargetMode = "External"/>
	<Relationship Id="rId9" Type="http://schemas.openxmlformats.org/officeDocument/2006/relationships/hyperlink" Target="consultantplus://offline/ref=4A7BB5E08503BCAF2F4D7D3EB5234B8797902AB15068ED583676825B85AA2016F7A0C38A137F93401A81BE1B8CE502DACD897D2B39E7CF1F0A94FAp0gFH" TargetMode = "External"/>
	<Relationship Id="rId10" Type="http://schemas.openxmlformats.org/officeDocument/2006/relationships/hyperlink" Target="consultantplus://offline/ref=4A7BB5E08503BCAF2F4D7D3EB5234B8797902AB1526FEB513276825B85AA2016F7A0C38A137F93401A81BE1B8CE502DACD897D2B39E7CF1F0A94FAp0gFH" TargetMode = "External"/>
	<Relationship Id="rId11" Type="http://schemas.openxmlformats.org/officeDocument/2006/relationships/hyperlink" Target="consultantplus://offline/ref=4A7BB5E08503BCAF2F4D7D3EB5234B8797902AB15268E95C3C76825B85AA2016F7A0C38A137F93401A81BE1B8CE502DACD897D2B39E7CF1F0A94FAp0gFH" TargetMode = "External"/>
	<Relationship Id="rId12" Type="http://schemas.openxmlformats.org/officeDocument/2006/relationships/hyperlink" Target="consultantplus://offline/ref=4A7BB5E08503BCAF2F4D7D3EB5234B8797902AB1526AEE5C3C76825B85AA2016F7A0C38A137F93401A81BE1B8CE502DACD897D2B39E7CF1F0A94FAp0gFH" TargetMode = "External"/>
	<Relationship Id="rId13" Type="http://schemas.openxmlformats.org/officeDocument/2006/relationships/hyperlink" Target="consultantplus://offline/ref=4A7BB5E08503BCAF2F4D7D3EB5234B8797902AB15365E65A3376825B85AA2016F7A0C38A137F93401A81BE1B8CE502DACD897D2B39E7CF1F0A94FAp0gFH" TargetMode = "External"/>
	<Relationship Id="rId14" Type="http://schemas.openxmlformats.org/officeDocument/2006/relationships/hyperlink" Target="consultantplus://offline/ref=4A7BB5E08503BCAF2F4D7D3EB5234B8797902AB15C65ED593C76825B85AA2016F7A0C38A137F93401A81BE1B8CE502DACD897D2B39E7CF1F0A94FAp0gFH" TargetMode = "External"/>
	<Relationship Id="rId15" Type="http://schemas.openxmlformats.org/officeDocument/2006/relationships/hyperlink" Target="consultantplus://offline/ref=4A7BB5E08503BCAF2F4D7D3EB5234B8797902AB1556DEA51307DDF518DF32C14F0AF9C9D14369F411A81BE1E82BA07CFDCD1722A24F9C9071696F80Ep9gFH" TargetMode = "External"/>
	<Relationship Id="rId16" Type="http://schemas.openxmlformats.org/officeDocument/2006/relationships/hyperlink" Target="consultantplus://offline/ref=4A7BB5E08503BCAF2F4D7D3EB5234B8797902AB1556CE85D3D7EDF518DF32C14F0AF9C9D14369F411A81BE1E82BA07CFDCD1722A24F9C9071696F80Ep9gFH" TargetMode = "External"/>
	<Relationship Id="rId17" Type="http://schemas.openxmlformats.org/officeDocument/2006/relationships/hyperlink" Target="consultantplus://offline/ref=4A7BB5E08503BCAF2F4D7D3EB5234B8797902AB1556FEE58357EDF518DF32C14F0AF9C9D14369F411A81BE1E82BA07CFDCD1722A24F9C9071696F80Ep9gFH" TargetMode = "External"/>
	<Relationship Id="rId18" Type="http://schemas.openxmlformats.org/officeDocument/2006/relationships/hyperlink" Target="consultantplus://offline/ref=4A7BB5E08503BCAF2F4D7D3EB5234B8797902AB1556FEF5E3C74DF518DF32C14F0AF9C9D14369F411A81BE1E82BA07CFDCD1722A24F9C9071696F80Ep9gFH" TargetMode = "External"/>
	<Relationship Id="rId19" Type="http://schemas.openxmlformats.org/officeDocument/2006/relationships/hyperlink" Target="consultantplus://offline/ref=4A7BB5E08503BCAF2F4D7D3EB5234B8797902AB1556EE65B3274DF518DF32C14F0AF9C9D14369F411A81BE1E82BA07CFDCD1722A24F9C9071696F80Ep9gFH" TargetMode = "External"/>
	<Relationship Id="rId20" Type="http://schemas.openxmlformats.org/officeDocument/2006/relationships/hyperlink" Target="consultantplus://offline/ref=4A7BB5E08503BCAF2F4D7D3EB5234B8797902AB15569EE51307DDF518DF32C14F0AF9C9D14369F411A81BE1E82BA07CFDCD1722A24F9C9071696F80Ep9gFH" TargetMode = "External"/>
	<Relationship Id="rId21" Type="http://schemas.openxmlformats.org/officeDocument/2006/relationships/hyperlink" Target="consultantplus://offline/ref=4A7BB5E08503BCAF2F4D7D3EB5234B8797902AB15568EC59327CDF518DF32C14F0AF9C9D14369F411A81BE1E82BA07CFDCD1722A24F9C9071696F80Ep9gFH" TargetMode = "External"/>
	<Relationship Id="rId22" Type="http://schemas.openxmlformats.org/officeDocument/2006/relationships/hyperlink" Target="consultantplus://offline/ref=4A7BB5E08503BCAF2F4D7D3EB5234B8797902AB15568E75F327EDF518DF32C14F0AF9C9D14369F411A81BE1E82BA07CFDCD1722A24F9C9071696F80Ep9gFH" TargetMode = "External"/>
	<Relationship Id="rId23" Type="http://schemas.openxmlformats.org/officeDocument/2006/relationships/hyperlink" Target="consultantplus://offline/ref=4A7BB5E08503BCAF2F4D7D3EB5234B8797902AB15769EC5A3376825B85AA2016F7A0C38A137F93401A81BE1B8CE502DACD897D2B39E7CF1F0A94FAp0gFH" TargetMode = "External"/>
	<Relationship Id="rId24" Type="http://schemas.openxmlformats.org/officeDocument/2006/relationships/hyperlink" Target="consultantplus://offline/ref=4A7BB5E08503BCAF2F4D7D3EB5234B8797902AB15068ED583676825B85AA2016F7A0C38A137F93401A81BE188CE502DACD897D2B39E7CF1F0A94FAp0gFH" TargetMode = "External"/>
	<Relationship Id="rId25" Type="http://schemas.openxmlformats.org/officeDocument/2006/relationships/hyperlink" Target="consultantplus://offline/ref=4A7BB5E08503BCAF2F4D7D3EB5234B8797902AB1556DEA51307DDF518DF32C14F0AF9C9D14369F411A81BE1E81BA07CFDCD1722A24F9C9071696F80Ep9gFH" TargetMode = "External"/>
	<Relationship Id="rId26" Type="http://schemas.openxmlformats.org/officeDocument/2006/relationships/hyperlink" Target="consultantplus://offline/ref=4A7BB5E08503BCAF2F4D7D3EB5234B8797902AB1556CE85D3D7EDF518DF32C14F0AF9C9D14369F411A81BE1E81BA07CFDCD1722A24F9C9071696F80Ep9gFH" TargetMode = "External"/>
	<Relationship Id="rId27" Type="http://schemas.openxmlformats.org/officeDocument/2006/relationships/hyperlink" Target="consultantplus://offline/ref=4A7BB5E08503BCAF2F4D7D3EB5234B8797902AB15068ED583676825B85AA2016F7A0C38A137F93401A81BE198CE502DACD897D2B39E7CF1F0A94FAp0gFH" TargetMode = "External"/>
	<Relationship Id="rId28" Type="http://schemas.openxmlformats.org/officeDocument/2006/relationships/hyperlink" Target="consultantplus://offline/ref=4A7BB5E08503BCAF2F4D6333A34F158E9C9373B95F3BB20D387CD703DAF37051A6A695CA4972945E1881BCp1gDH" TargetMode = "External"/>
	<Relationship Id="rId29" Type="http://schemas.openxmlformats.org/officeDocument/2006/relationships/hyperlink" Target="consultantplus://offline/ref=4A7BB5E08503BCAF2F4D7D3EB5234B8797902AB15068ED583676825B85AA2016F7A0C38A137F93401A81BE168CE502DACD897D2B39E7CF1F0A94FAp0gFH" TargetMode = "External"/>
	<Relationship Id="rId30" Type="http://schemas.openxmlformats.org/officeDocument/2006/relationships/hyperlink" Target="consultantplus://offline/ref=4A7BB5E08503BCAF2F4D7D3EB5234B8797902AB15769EC5A3376825B85AA2016F7A0C38A137F93401A81BE188CE502DACD897D2B39E7CF1F0A94FAp0gFH" TargetMode = "External"/>
	<Relationship Id="rId31" Type="http://schemas.openxmlformats.org/officeDocument/2006/relationships/hyperlink" Target="consultantplus://offline/ref=4A7BB5E08503BCAF2F4D7D3EB5234B8797902AB1556CE85D3D7EDF518DF32C14F0AF9C9D14369F411A81BE1E80BA07CFDCD1722A24F9C9071696F80Ep9gFH" TargetMode = "External"/>
	<Relationship Id="rId32" Type="http://schemas.openxmlformats.org/officeDocument/2006/relationships/hyperlink" Target="consultantplus://offline/ref=4A7BB5E08503BCAF2F4D7D3EB5234B8797902AB1556CE85D3D7EDF518DF32C14F0AF9C9D14369F411A81BE1E8FBA07CFDCD1722A24F9C9071696F80Ep9gFH" TargetMode = "External"/>
	<Relationship Id="rId33" Type="http://schemas.openxmlformats.org/officeDocument/2006/relationships/hyperlink" Target="consultantplus://offline/ref=4A7BB5E08503BCAF2F4D7D3EB5234B8797902AB15068ED583676825B85AA2016F7A0C38A137F93401A81BE178CE502DACD897D2B39E7CF1F0A94FAp0gFH" TargetMode = "External"/>
	<Relationship Id="rId34" Type="http://schemas.openxmlformats.org/officeDocument/2006/relationships/hyperlink" Target="consultantplus://offline/ref=4A7BB5E08503BCAF2F4D7D3EB5234B8797902AB15068ED583676825B85AA2016F7A0C38A137F93401A81BE198CE502DACD897D2B39E7CF1F0A94FAp0gFH" TargetMode = "External"/>
	<Relationship Id="rId35" Type="http://schemas.openxmlformats.org/officeDocument/2006/relationships/hyperlink" Target="consultantplus://offline/ref=4A7BB5E08503BCAF2F4D7D3EB5234B8797902AB15068ED583676825B85AA2016F7A0C38A137F93401A81BE198CE502DACD897D2B39E7CF1F0A94FAp0gFH" TargetMode = "External"/>
	<Relationship Id="rId36" Type="http://schemas.openxmlformats.org/officeDocument/2006/relationships/hyperlink" Target="consultantplus://offline/ref=4A7BB5E08503BCAF2F4D7D3EB5234B8797902AB15068ED583676825B85AA2016F7A0C38A137F93401A81BE198CE502DACD897D2B39E7CF1F0A94FAp0gFH" TargetMode = "External"/>
	<Relationship Id="rId37" Type="http://schemas.openxmlformats.org/officeDocument/2006/relationships/hyperlink" Target="consultantplus://offline/ref=4A7BB5E08503BCAF2F4D7D3EB5234B8797902AB15068ED583676825B85AA2016F7A0C38A137F93401A81BF1E8CE502DACD897D2B39E7CF1F0A94FAp0gFH" TargetMode = "External"/>
	<Relationship Id="rId38" Type="http://schemas.openxmlformats.org/officeDocument/2006/relationships/hyperlink" Target="consultantplus://offline/ref=4A7BB5E08503BCAF2F4D7D3EB5234B8797902AB1556DEA51307DDF518DF32C14F0AF9C9D14369F411A81BE1E81BA07CFDCD1722A24F9C9071696F80Ep9gFH" TargetMode = "External"/>
	<Relationship Id="rId39" Type="http://schemas.openxmlformats.org/officeDocument/2006/relationships/hyperlink" Target="consultantplus://offline/ref=4A7BB5E08503BCAF2F4D7D3EB5234B8797902AB15365E65A3376825B85AA2016F7A0C38A137F93401A81BE1B8CE502DACD897D2B39E7CF1F0A94FAp0gFH" TargetMode = "External"/>
	<Relationship Id="rId40" Type="http://schemas.openxmlformats.org/officeDocument/2006/relationships/hyperlink" Target="consultantplus://offline/ref=4A7BB5E08503BCAF2F4D7D3EB5234B8797902AB15C65ED593C76825B85AA2016F7A0C38A137F93401A81BE188CE502DACD897D2B39E7CF1F0A94FAp0gFH" TargetMode = "External"/>
	<Relationship Id="rId41" Type="http://schemas.openxmlformats.org/officeDocument/2006/relationships/hyperlink" Target="consultantplus://offline/ref=4A7BB5E08503BCAF2F4D7D3EB5234B8797902AB1556DEA51307DDF518DF32C14F0AF9C9D14369F411A81BE1E80BA07CFDCD1722A24F9C9071696F80Ep9gFH" TargetMode = "External"/>
	<Relationship Id="rId42" Type="http://schemas.openxmlformats.org/officeDocument/2006/relationships/hyperlink" Target="consultantplus://offline/ref=4A7BB5E08503BCAF2F4D7D3EB5234B8797902AB1556CE85D3D7EDF518DF32C14F0AF9C9D14369F411A81BE1F87BA07CFDCD1722A24F9C9071696F80Ep9gFH" TargetMode = "External"/>
	<Relationship Id="rId43" Type="http://schemas.openxmlformats.org/officeDocument/2006/relationships/hyperlink" Target="consultantplus://offline/ref=4A7BB5E08503BCAF2F4D7D3EB5234B8797902AB1556FEE58357EDF518DF32C14F0AF9C9D14369F411A81BE1E81BA07CFDCD1722A24F9C9071696F80Ep9gFH" TargetMode = "External"/>
	<Relationship Id="rId44" Type="http://schemas.openxmlformats.org/officeDocument/2006/relationships/hyperlink" Target="consultantplus://offline/ref=4A7BB5E08503BCAF2F4D7D3EB5234B8797902AB1556FEF5E3C74DF518DF32C14F0AF9C9D14369F411A81BE1E81BA07CFDCD1722A24F9C9071696F80Ep9gFH" TargetMode = "External"/>
	<Relationship Id="rId45" Type="http://schemas.openxmlformats.org/officeDocument/2006/relationships/hyperlink" Target="consultantplus://offline/ref=4A7BB5E08503BCAF2F4D7D3EB5234B8797902AB1556EE65B3274DF518DF32C14F0AF9C9D14369F411A81BE1E81BA07CFDCD1722A24F9C9071696F80Ep9gFH" TargetMode = "External"/>
	<Relationship Id="rId46" Type="http://schemas.openxmlformats.org/officeDocument/2006/relationships/hyperlink" Target="consultantplus://offline/ref=4A7BB5E08503BCAF2F4D7D3EB5234B8797902AB15569EE51307DDF518DF32C14F0AF9C9D14369F411A81BE1E81BA07CFDCD1722A24F9C9071696F80Ep9gFH" TargetMode = "External"/>
	<Relationship Id="rId47" Type="http://schemas.openxmlformats.org/officeDocument/2006/relationships/hyperlink" Target="consultantplus://offline/ref=4A7BB5E08503BCAF2F4D7D3EB5234B8797902AB15568EC59327CDF518DF32C14F0AF9C9D14369F411A81BE1E81BA07CFDCD1722A24F9C9071696F80Ep9gFH" TargetMode = "External"/>
	<Relationship Id="rId48" Type="http://schemas.openxmlformats.org/officeDocument/2006/relationships/hyperlink" Target="consultantplus://offline/ref=4A7BB5E08503BCAF2F4D7D3EB5234B8797902AB15568E75F327EDF518DF32C14F0AF9C9D14369F411A81BE1E81BA07CFDCD1722A24F9C9071696F80Ep9g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Новосибирской области от 06.07.2009 N 298
(ред. от 16.02.2023)
"Об образовании совета по делам инвалидов при Губернаторе Новосибирской области"</dc:title>
  <dcterms:created xsi:type="dcterms:W3CDTF">2023-06-23T07:32:41Z</dcterms:created>
</cp:coreProperties>
</file>