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Омской области от 18.11.2002 N 407-ОЗ</w:t>
              <w:br/>
              <w:t xml:space="preserve">(ред. от 25.11.2022)</w:t>
              <w:br/>
              <w:t xml:space="preserve">"О транспортном налоге"</w:t>
              <w:br/>
              <w:t xml:space="preserve">(принят Постановлением ЗС Омской области от 11.11.2002 N 220)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ноября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407-ОЗ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ТРАНСПОРТНОМ НАЛОГЕ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11 ноября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06.06.2003 </w:t>
            </w:r>
            <w:hyperlink w:history="0" r:id="rId7" w:tooltip="Закон Омской области от 06.06.2003 N 447-ОЗ &quot;О внесении изменений в Закон Омской области &quot;О транспортном налоге&quot; (принят Постановлением ЗС Омской области от 29.05.2003 N 117) {КонсультантПлюс}">
              <w:r>
                <w:rPr>
                  <w:sz w:val="20"/>
                  <w:color w:val="0000ff"/>
                </w:rPr>
                <w:t xml:space="preserve">N 447-ОЗ</w:t>
              </w:r>
            </w:hyperlink>
            <w:r>
              <w:rPr>
                <w:sz w:val="20"/>
                <w:color w:val="392c69"/>
              </w:rPr>
              <w:t xml:space="preserve">, от 01.03.2004 </w:t>
            </w:r>
            <w:hyperlink w:history="0" r:id="rId8" w:tooltip="Закон Омской области от 01.03.2004 N 511-ОЗ &quot;О внесении изменений в Закон Омской области &quot;О транспортном налоге&quot; (принят Постановлением ЗС Омской области от 17.02.2004 N 58) {КонсультантПлюс}">
              <w:r>
                <w:rPr>
                  <w:sz w:val="20"/>
                  <w:color w:val="0000ff"/>
                </w:rPr>
                <w:t xml:space="preserve">N 511-ОЗ</w:t>
              </w:r>
            </w:hyperlink>
            <w:r>
              <w:rPr>
                <w:sz w:val="20"/>
                <w:color w:val="392c69"/>
              </w:rPr>
              <w:t xml:space="preserve">, от 09.11.2004 </w:t>
            </w:r>
            <w:hyperlink w:history="0" r:id="rId9" w:tooltip="Закон Омской области от 09.11.2004 N 560-ОЗ &quot;О внесении изменений и дополнений в Закон Омской области &quot;О транспортном налоге&quot; (принят Постановлением ЗС Омской области от 28.10.2004 N 365) {КонсультантПлюс}">
              <w:r>
                <w:rPr>
                  <w:sz w:val="20"/>
                  <w:color w:val="0000ff"/>
                </w:rPr>
                <w:t xml:space="preserve">N 560-ОЗ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28.11.2005 </w:t>
            </w:r>
            <w:hyperlink w:history="0" r:id="rId10" w:tooltip="Закон Омской области от 28.11.2005 N 694-ОЗ &quot;О внесении изменений в Закон Омской области &quot;О транспортном налоге&quot; (принят Постановлением ЗС Омской области от 14.11.2005 N 385) {КонсультантПлюс}">
              <w:r>
                <w:rPr>
                  <w:sz w:val="20"/>
                  <w:color w:val="0000ff"/>
                </w:rPr>
                <w:t xml:space="preserve">N 694-ОЗ</w:t>
              </w:r>
            </w:hyperlink>
            <w:r>
              <w:rPr>
                <w:sz w:val="20"/>
                <w:color w:val="392c69"/>
              </w:rPr>
              <w:t xml:space="preserve">, от 16.11.2006 </w:t>
            </w:r>
            <w:hyperlink w:history="0" r:id="rId11" w:tooltip="Закон Омской области от 16.11.2006 N 803-ОЗ &quot;О внесении изменений в Закон Омской области &quot;О транспортном налоге&quot; (принят Постановлением ЗС Омской области от 02.11.2006 N 330) {КонсультантПлюс}">
              <w:r>
                <w:rPr>
                  <w:sz w:val="20"/>
                  <w:color w:val="0000ff"/>
                </w:rPr>
                <w:t xml:space="preserve">N 803-ОЗ</w:t>
              </w:r>
            </w:hyperlink>
            <w:r>
              <w:rPr>
                <w:sz w:val="20"/>
                <w:color w:val="392c69"/>
              </w:rPr>
              <w:t xml:space="preserve">, от 23.07.2009 </w:t>
            </w:r>
            <w:hyperlink w:history="0" r:id="rId12" w:tooltip="Закон Омской области от 23.07.2009 N 1183-ОЗ &quot;О внесении изменения в статью 2 Закона Омской области &quot;О транспортном налоге&quot; (принят Постановлением ЗС Омской области от 09.07.2009 N 206) {КонсультантПлюс}">
              <w:r>
                <w:rPr>
                  <w:sz w:val="20"/>
                  <w:color w:val="0000ff"/>
                </w:rPr>
                <w:t xml:space="preserve">N 1183-ОЗ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27.11.2009 </w:t>
            </w:r>
            <w:hyperlink w:history="0" r:id="rId13" w:tooltip="Закон Омской области от 27.11.2009 N 1206-ОЗ &quot;О внесении изменений в статью 3 Закона Омской области &quot;О транспортном налоге&quot; (принят Постановлением ЗС Омской области от 26.11.2009 N 305) {КонсультантПлюс}">
              <w:r>
                <w:rPr>
                  <w:sz w:val="20"/>
                  <w:color w:val="0000ff"/>
                </w:rPr>
                <w:t xml:space="preserve">N 1206-ОЗ</w:t>
              </w:r>
            </w:hyperlink>
            <w:r>
              <w:rPr>
                <w:sz w:val="20"/>
                <w:color w:val="392c69"/>
              </w:rPr>
              <w:t xml:space="preserve">, от 19.11.2010 </w:t>
            </w:r>
            <w:hyperlink w:history="0" r:id="rId14" w:tooltip="Закон Омской области от 19.11.2010 N 1309-ОЗ &quot;О внесении изменений в отдельные законы Омской области&quot; (принят Постановлением ЗС Омской области от 11.11.2010 N 311) {КонсультантПлюс}">
              <w:r>
                <w:rPr>
                  <w:sz w:val="20"/>
                  <w:color w:val="0000ff"/>
                </w:rPr>
                <w:t xml:space="preserve">N 1309-ОЗ</w:t>
              </w:r>
            </w:hyperlink>
            <w:r>
              <w:rPr>
                <w:sz w:val="20"/>
                <w:color w:val="392c69"/>
              </w:rPr>
              <w:t xml:space="preserve">, от 25.03.2011 </w:t>
            </w:r>
            <w:hyperlink w:history="0" r:id="rId15" w:tooltip="Закон Омской области от 25.03.2011 N 1337-ОЗ &quot;О внесении изменений в статью 2 Закона Омской области &quot;О транспортном налоге&quot; (принят Постановлением ЗС Омской области от 17.03.2011 N 44) {КонсультантПлюс}">
              <w:r>
                <w:rPr>
                  <w:sz w:val="20"/>
                  <w:color w:val="0000ff"/>
                </w:rPr>
                <w:t xml:space="preserve">N 1337-ОЗ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07.06.2012 </w:t>
            </w:r>
            <w:hyperlink w:history="0" r:id="rId16" w:tooltip="Закон Омской области от 07.06.2012 N 1449-ОЗ &quot;О внесении изменения в статью 4 Закона Омской области &quot;О транспортном налоге&quot; (принят Постановлением ЗС Омской области от 31.05.2012 N 114) {КонсультантПлюс}">
              <w:r>
                <w:rPr>
                  <w:sz w:val="20"/>
                  <w:color w:val="0000ff"/>
                </w:rPr>
                <w:t xml:space="preserve">N 1449-ОЗ</w:t>
              </w:r>
            </w:hyperlink>
            <w:r>
              <w:rPr>
                <w:sz w:val="20"/>
                <w:color w:val="392c69"/>
              </w:rPr>
              <w:t xml:space="preserve">, от 28.07.2014 </w:t>
            </w:r>
            <w:hyperlink w:history="0" r:id="rId17" w:tooltip="Закон Омской области от 28.07.2014 N 1652-ОЗ &quot;О внесении изменений в статьи 1 и 4 Закона Омской области &quot;О транспортном налоге&quot; и признании утратившим силу Закона Омской области &quot;О внесении изменения в статью 4 Закона Омской области &quot;О транспортном налоге&quot; (принят Постановлением ЗС Омской области от 17.07.2014 N 178) {КонсультантПлюс}">
              <w:r>
                <w:rPr>
                  <w:sz w:val="20"/>
                  <w:color w:val="0000ff"/>
                </w:rPr>
                <w:t xml:space="preserve">N 1652-ОЗ</w:t>
              </w:r>
            </w:hyperlink>
            <w:r>
              <w:rPr>
                <w:sz w:val="20"/>
                <w:color w:val="392c69"/>
              </w:rPr>
              <w:t xml:space="preserve">, от 27.11.2014 </w:t>
            </w:r>
            <w:hyperlink w:history="0" r:id="rId18" w:tooltip="Закон Омской области от 27.11.2014 N 1679-ОЗ &quot;О внесении изменений в Закон Омской области &quot;О транспортном налоге&quot; (принят Постановлением ЗС Омской области от 27.11.2014 N 326) {КонсультантПлюс}">
              <w:r>
                <w:rPr>
                  <w:sz w:val="20"/>
                  <w:color w:val="0000ff"/>
                </w:rPr>
                <w:t xml:space="preserve">N 1679-ОЗ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23.03.2016 </w:t>
            </w:r>
            <w:hyperlink w:history="0" r:id="rId19" w:tooltip="Закон Омской области от 23.03.2016 N 1860-ОЗ &quot;О внесении изменений в статью 3 Закона Омской области &quot;О транспортном налоге&quot; (принят Постановлением ЗС Омской области от 17.03.2016 N 66) {КонсультантПлюс}">
              <w:r>
                <w:rPr>
                  <w:sz w:val="20"/>
                  <w:color w:val="0000ff"/>
                </w:rPr>
                <w:t xml:space="preserve">N 1860-ОЗ</w:t>
              </w:r>
            </w:hyperlink>
            <w:r>
              <w:rPr>
                <w:sz w:val="20"/>
                <w:color w:val="392c69"/>
              </w:rPr>
              <w:t xml:space="preserve">, от 29.11.2019 </w:t>
            </w:r>
            <w:hyperlink w:history="0" r:id="rId20" w:tooltip="Закон Омской области от 29.11.2019 N 2202-ОЗ &quot;О внесении изменений в Закон Омской области &quot;О транспортном налоге&quot; (принят Постановлением ЗС Омской области от 28.11.2019 N 320) {КонсультантПлюс}">
              <w:r>
                <w:rPr>
                  <w:sz w:val="20"/>
                  <w:color w:val="0000ff"/>
                </w:rPr>
                <w:t xml:space="preserve">N 2202-ОЗ</w:t>
              </w:r>
            </w:hyperlink>
            <w:r>
              <w:rPr>
                <w:sz w:val="20"/>
                <w:color w:val="392c69"/>
              </w:rPr>
              <w:t xml:space="preserve">, от 28.04.2020 </w:t>
            </w:r>
            <w:hyperlink w:history="0" r:id="rId21" w:tooltip="Закон Омской области от 28.04.2020 N 2265-ОЗ &quot;О внесении изменений в статью 3 Закона Омской области &quot;О транспортном налоге&quot; (принят Постановлением ЗС Омской области от 23.04.2020 N 127) {КонсультантПлюс}">
              <w:r>
                <w:rPr>
                  <w:sz w:val="20"/>
                  <w:color w:val="0000ff"/>
                </w:rPr>
                <w:t xml:space="preserve">N 2265-ОЗ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21.07.2020 </w:t>
            </w:r>
            <w:hyperlink w:history="0" r:id="rId22" w:tooltip="Закон Омской области от 21.07.2020 N 2284-ОЗ &quot;О внесении изменений в статью 3 Закона Омской области &quot;О транспортном налоге&quot; (принят Постановлением ЗС Омской области от 09.07.2020 N 207) {КонсультантПлюс}">
              <w:r>
                <w:rPr>
                  <w:sz w:val="20"/>
                  <w:color w:val="0000ff"/>
                </w:rPr>
                <w:t xml:space="preserve">N 2284-ОЗ</w:t>
              </w:r>
            </w:hyperlink>
            <w:r>
              <w:rPr>
                <w:sz w:val="20"/>
                <w:color w:val="392c69"/>
              </w:rPr>
              <w:t xml:space="preserve">, от 28.10.2020 </w:t>
            </w:r>
            <w:hyperlink w:history="0" r:id="rId23" w:tooltip="Закон Омской области от 28.10.2020 N 2318-ОЗ &quot;О внесении изменения в статью 3 Закона Омской области &quot;О транспортном налоге&quot; (принят Постановлением ЗС Омской области от 22.10.2020 N 322) {КонсультантПлюс}">
              <w:r>
                <w:rPr>
                  <w:sz w:val="20"/>
                  <w:color w:val="0000ff"/>
                </w:rPr>
                <w:t xml:space="preserve">N 2318-ОЗ</w:t>
              </w:r>
            </w:hyperlink>
            <w:r>
              <w:rPr>
                <w:sz w:val="20"/>
                <w:color w:val="392c69"/>
              </w:rPr>
              <w:t xml:space="preserve">, от 23.06.2021 </w:t>
            </w:r>
            <w:hyperlink w:history="0" r:id="rId24" w:tooltip="Закон Омской области от 23.06.2021 N 2399-ОЗ &quot;О внесении изменения в статью 3 Закона Омской области &quot;О транспортном налоге&quot; (принят Постановлением ЗС Омской области от 17.06.2021 N 199) {КонсультантПлюс}">
              <w:r>
                <w:rPr>
                  <w:sz w:val="20"/>
                  <w:color w:val="0000ff"/>
                </w:rPr>
                <w:t xml:space="preserve">N 2399-ОЗ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25.11.2021 </w:t>
            </w:r>
            <w:hyperlink w:history="0" r:id="rId25" w:tooltip="Закон Омской области от 25.11.2021 N 2426-ОЗ &quot;О внесении изменений в статьи 1 и 3 Закона Омской области &quot;О транспортном налоге&quot; (принят Постановлением ЗС Омской области от 25.11.2021 N 118) {КонсультантПлюс}">
              <w:r>
                <w:rPr>
                  <w:sz w:val="20"/>
                  <w:color w:val="0000ff"/>
                </w:rPr>
                <w:t xml:space="preserve">N 2426-ОЗ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26" w:tooltip="Закон Омской области от 25.11.2022 N 2525-ОЗ &quot;О внесении изменений в статьи 3 и 4 Закона Омской области &quot;О транспортном налоге&quot; (принят Постановлением ЗС Омской области от 24.11.2022 N 273) {КонсультантПлюс}">
              <w:r>
                <w:rPr>
                  <w:sz w:val="20"/>
                  <w:color w:val="0000ff"/>
                </w:rPr>
                <w:t xml:space="preserve">N 2525-ОЗ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Налоговым </w:t>
      </w:r>
      <w:hyperlink w:history="0" r:id="rId27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устанавливается и вводится в действие транспортный налог (далее - налог), обязательный к уплате на территории Омской области, определяются налоговые ставки, налоговые льготы, основания и порядок их применения. В отношении налогоплательщиков-организаций определяется также порядок уплаты налога.</w:t>
      </w:r>
    </w:p>
    <w:p>
      <w:pPr>
        <w:pStyle w:val="0"/>
        <w:jc w:val="both"/>
      </w:pPr>
      <w:r>
        <w:rPr>
          <w:sz w:val="20"/>
        </w:rPr>
        <w:t xml:space="preserve">(в ред. Законов Омской области от 28.07.2014 </w:t>
      </w:r>
      <w:hyperlink w:history="0" r:id="rId28" w:tooltip="Закон Омской области от 28.07.2014 N 1652-ОЗ &quot;О внесении изменений в статьи 1 и 4 Закона Омской области &quot;О транспортном налоге&quot; и признании утратившим силу Закона Омской области &quot;О внесении изменения в статью 4 Закона Омской области &quot;О транспортном налоге&quot; (принят Постановлением ЗС Омской области от 17.07.2014 N 178) {КонсультантПлюс}">
        <w:r>
          <w:rPr>
            <w:sz w:val="20"/>
            <w:color w:val="0000ff"/>
          </w:rPr>
          <w:t xml:space="preserve">N 1652-ОЗ</w:t>
        </w:r>
      </w:hyperlink>
      <w:r>
        <w:rPr>
          <w:sz w:val="20"/>
        </w:rPr>
        <w:t xml:space="preserve">, от 27.11.2014 </w:t>
      </w:r>
      <w:hyperlink w:history="0" r:id="rId29" w:tooltip="Закон Омской области от 27.11.2014 N 1679-ОЗ &quot;О внесении изменений в Закон Омской области &quot;О транспортном налоге&quot; (принят Постановлением ЗС Омской области от 27.11.2014 N 326) {КонсультантПлюс}">
        <w:r>
          <w:rPr>
            <w:sz w:val="20"/>
            <w:color w:val="0000ff"/>
          </w:rPr>
          <w:t xml:space="preserve">N 1679-ОЗ</w:t>
        </w:r>
      </w:hyperlink>
      <w:r>
        <w:rPr>
          <w:sz w:val="20"/>
        </w:rPr>
        <w:t xml:space="preserve">, от 29.11.2019 </w:t>
      </w:r>
      <w:hyperlink w:history="0" r:id="rId30" w:tooltip="Закон Омской области от 29.11.2019 N 2202-ОЗ &quot;О внесении изменений в Закон Омской области &quot;О транспортном налоге&quot; (принят Постановлением ЗС Омской области от 28.11.2019 N 320) {КонсультантПлюс}">
        <w:r>
          <w:rPr>
            <w:sz w:val="20"/>
            <w:color w:val="0000ff"/>
          </w:rPr>
          <w:t xml:space="preserve">N 2202-ОЗ</w:t>
        </w:r>
      </w:hyperlink>
      <w:r>
        <w:rPr>
          <w:sz w:val="20"/>
        </w:rPr>
        <w:t xml:space="preserve">, от 25.11.2021 </w:t>
      </w:r>
      <w:hyperlink w:history="0" r:id="rId31" w:tooltip="Закон Омской области от 25.11.2021 N 2426-ОЗ &quot;О внесении изменений в статьи 1 и 3 Закона Омской области &quot;О транспортном налоге&quot; (принят Постановлением ЗС Омской области от 25.11.2021 N 118) {КонсультантПлюс}">
        <w:r>
          <w:rPr>
            <w:sz w:val="20"/>
            <w:color w:val="0000ff"/>
          </w:rPr>
          <w:t xml:space="preserve">N 2426-ОЗ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Налогоплательщики, объект налогообложения, налоговая база, налоговый период, порядок исчисления и сроки уплаты налога, форма отчетности по налогу устанавливаются федеральным </w:t>
      </w:r>
      <w:hyperlink w:history="0" r:id="rId32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Законов Омской области от 09.11.2004 </w:t>
      </w:r>
      <w:hyperlink w:history="0" r:id="rId33" w:tooltip="Закон Омской области от 09.11.2004 N 560-ОЗ &quot;О внесении изменений и дополнений в Закон Омской области &quot;О транспортном налоге&quot; (принят Постановлением ЗС Омской области от 28.10.2004 N 365) {КонсультантПлюс}">
        <w:r>
          <w:rPr>
            <w:sz w:val="20"/>
            <w:color w:val="0000ff"/>
          </w:rPr>
          <w:t xml:space="preserve">N 560-ОЗ</w:t>
        </w:r>
      </w:hyperlink>
      <w:r>
        <w:rPr>
          <w:sz w:val="20"/>
        </w:rPr>
        <w:t xml:space="preserve">, от 29.11.2019 </w:t>
      </w:r>
      <w:hyperlink w:history="0" r:id="rId34" w:tooltip="Закон Омской области от 29.11.2019 N 2202-ОЗ &quot;О внесении изменений в Закон Омской области &quot;О транспортном налоге&quot; (принят Постановлением ЗС Омской области от 28.11.2019 N 320) {КонсультантПлюс}">
        <w:r>
          <w:rPr>
            <w:sz w:val="20"/>
            <w:color w:val="0000ff"/>
          </w:rPr>
          <w:t xml:space="preserve">N 2202-ОЗ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Налоговые ставки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Налоговые ставки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Омской области от 25.03.2011 </w:t>
      </w:r>
      <w:hyperlink w:history="0" r:id="rId35" w:tooltip="Закон Омской области от 25.03.2011 N 1337-ОЗ &quot;О внесении изменений в статью 2 Закона Омской области &quot;О транспортном налоге&quot; (принят Постановлением ЗС Омской области от 17.03.2011 N 44) {КонсультантПлюс}">
        <w:r>
          <w:rPr>
            <w:sz w:val="20"/>
            <w:color w:val="0000ff"/>
          </w:rPr>
          <w:t xml:space="preserve">N 1337-ОЗ</w:t>
        </w:r>
      </w:hyperlink>
      <w:r>
        <w:rPr>
          <w:sz w:val="20"/>
        </w:rPr>
        <w:t xml:space="preserve">, от 29.11.2019 </w:t>
      </w:r>
      <w:hyperlink w:history="0" r:id="rId36" w:tooltip="Закон Омской области от 29.11.2019 N 2202-ОЗ &quot;О внесении изменений в Закон Омской области &quot;О транспортном налоге&quot; (принят Постановлением ЗС Омской области от 28.11.2019 N 320) {КонсультантПлюс}">
        <w:r>
          <w:rPr>
            <w:sz w:val="20"/>
            <w:color w:val="0000ff"/>
          </w:rPr>
          <w:t xml:space="preserve">N 2202-ОЗ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0"/>
        <w:gridCol w:w="6180"/>
        <w:gridCol w:w="2211"/>
      </w:tblGrid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налогообложения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 (в рублях)</w:t>
            </w:r>
          </w:p>
        </w:tc>
      </w:tr>
      <w:tr>
        <w:tc>
          <w:tcPr>
            <w:tcW w:w="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 с мощностью двигателя (с каждой лошадиной силы):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Мотоциклы и мотороллеры с мощностью двигателя (с каждой лошадиной силы):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до 20 л.с. (до 14,7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 л.с. до 35 л.с. (свыше 14,7 кВт до 25,74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35 л.с. (свыше 25,74 кВт)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Автобусы с мощностью двигателя (с каждой лошадиной силы):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до 200 л.с. (до 147,1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(свыше 147,1 кВт)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4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 с мощностью двигателя (с каждой лошадиной силы):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Закон Омской области от 25.03.2011 N 1337-ОЗ &quot;О внесении изменений в статью 2 Закона Омской области &quot;О транспортном налоге&quot; (принят Постановлением ЗС Омской области от 17.03.2011 N 4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Омской области от 25.03.2011 N 1337-ОЗ)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Снегоходы, мотосани с мощностью двигателя (с каждой лошадиной силы):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до 50 л.с. (до 36,77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50 л.с. (свыше 36,77 кВт)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Яхты и другие парусно-моторные суда с мощностью двигателя (с каждой лошадиной силы):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Гидроциклы с мощностью двигателя (с каждой лошадиной силы):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blPrEx>
          <w:tblBorders>
            <w:insideH w:val="nil"/>
          </w:tblBorders>
        </w:tblPrEx>
        <w:tc>
          <w:tcPr>
            <w:tcW w:w="6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3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Закон Омской области от 29.11.2019 N 2202-ОЗ &quot;О внесении изменений в Закон Омской области &quot;О транспортном налоге&quot; (принят Постановлением ЗС Омской области от 28.11.2019 N 320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Омской области от 29.11.2019 N 2202-ОЗ)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вертолеты и иные воздушные суда, имеющие двигатели (с каждой лошадиной силы)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Самолеты, имеющие реактивные двигатели (с каждого килограмма силы тяги)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в ред. </w:t>
      </w:r>
      <w:hyperlink w:history="0" r:id="rId39" w:tooltip="Закон Омской области от 23.07.2009 N 1183-ОЗ &quot;О внесении изменения в статью 2 Закона Омской области &quot;О транспортном налоге&quot; (принят Постановлением ЗС Омской области от 09.07.2009 N 2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23.07.2009 N 1183-ОЗ)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40" w:tooltip="Закон Омской области от 28.07.2014 N 1652-ОЗ &quot;О внесении изменений в статьи 1 и 4 Закона Омской области &quot;О транспортном налоге&quot; и признании утратившим силу Закона Омской области &quot;О внесении изменения в статью 4 Закона Омской области &quot;О транспортном налоге&quot; (принят Постановлением ЗС Омской области от 17.07.2014 N 17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Омской области от 28.07.2014 N 1652-ОЗ.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Льготы по налогу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 уплаты налога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участники и инвалиды Великой Отечественной войны, ветераны и инвалиды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- по одному зарегистрированному на физическое лицо легковому автомобилю с мощностью двигателя до 200 л.с. включительно либо мотоциклу или мотороллеру независимо от мощности двигателя;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1" w:tooltip="Закон Омской области от 25.11.2022 N 2525-ОЗ &quot;О внесении изменений в статьи 3 и 4 Закона Омской области &quot;О транспортном налоге&quot; (принят Постановлением ЗС Омской области от 24.11.2022 N 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25.11.2022 N 2525-ОЗ)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w:history="0" r:id="rId42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- по одному зарегистрированному на физическое лицо легковому автомобилю с мощностью двигателя до 200 л.с. включительно либо мотоциклу или мотороллеру независимо от мощности двигателя.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лицах, указанных в </w:t>
      </w:r>
      <w:hyperlink w:history="0" w:anchor="P136" w:tooltip="2.1)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, - по одному зарегистрированному на физическое лицо легковому автомобилю с мощностью двигателя до 200 л.с. включительно либо мотоциклу или мотороллеру независимо от мощности двигателя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подпункта, передаются в налоговые органы уполномоченным органом исполнительной власти Омской области в порядке, установленном Правительством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подпункте налогоплательщики освобождаются от уплаты налога за налоговые периоды 2021 и 2022 годов;</w:t>
      </w:r>
    </w:p>
    <w:p>
      <w:pPr>
        <w:pStyle w:val="0"/>
        <w:jc w:val="both"/>
      </w:pPr>
      <w:r>
        <w:rPr>
          <w:sz w:val="20"/>
        </w:rPr>
        <w:t xml:space="preserve">(пп. 2.1 введен </w:t>
      </w:r>
      <w:hyperlink w:history="0" r:id="rId43" w:tooltip="Закон Омской области от 25.11.2022 N 2525-ОЗ &quot;О внесении изменений в статьи 3 и 4 Закона Омской области &quot;О транспортном налоге&quot; (принят Постановлением ЗС Омской области от 24.11.2022 N 27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25.11.2022 N 2525-ОЗ)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организации инвалидов, использующие транспортные средства для осуществления своей уставной деятельности, с мощностью двигателя до 100 л.с. включительно;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автомобильного и электрического транспорта общего пользования по транспортным средствам, осуществляющим перевозки пассажиров (кроме такси, включая маршрутные);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Омской области от 19.11.2010 N 1309-ОЗ &quot;О внесении изменений в отдельные законы Омской области&quot; (принят Постановлением ЗС Омской области от 11.11.2010 N 3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19.11.2010 N 1309-ОЗ)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- 6) исключены с 1 января 2011 года. - </w:t>
      </w:r>
      <w:hyperlink w:history="0" r:id="rId45" w:tooltip="Закон Омской области от 19.11.2010 N 1309-ОЗ &quot;О внесении изменений в отдельные законы Омской области&quot; (принят Постановлением ЗС Омской области от 11.11.2010 N 3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Омской области от 19.11.2010 N 1309-ОЗ;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лица, имеющие право на получение социальной поддержки в соответствии с </w:t>
      </w:r>
      <w:hyperlink w:history="0" r:id="rId46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</w:t>
      </w:r>
      <w:hyperlink w:history="0" r:id="rId47" w:tooltip="Федеральный закон от 26.11.1998 N 175-ФЗ (ред. от 06.12.2021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w:history="0" r:id="rId48" w:tooltip="Федеральный закон от 10.01.2002 N 2-ФЗ (ред. от 06.12.2021) &quot;О социальных гарантиях гражданам, подвергшимся радиационному воздействию вследствие ядерных испытаний на Семипалатинском полиг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- по одному зарегистрированному на физическое лицо легковому автомобилю с мощностью двигателя до 200 л.с. включительно либо мотоциклу или мотороллеру независимо от мощности двигателя;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49" w:tooltip="Закон Омской области от 23.03.2016 N 1860-ОЗ &quot;О внесении изменений в статью 3 Закона Омской области &quot;О транспортном налоге&quot; (принят Постановлением ЗС Омской области от 17.03.2016 N 6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23.03.2016 N 1860-ОЗ)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многодетные матери, награжденные в соответствии с </w:t>
      </w:r>
      <w:hyperlink w:history="0" r:id="rId50" w:tooltip="Закон Омской области от 01.03.2004 N 512-ОЗ (ред. от 28.05.2021) &quot;О государственных наградах Омской области, наградах высших органов государственной власти Омской области и почетных званиях Омской области&quot; (принят Постановлением ЗС Омской области от 17.02.2004 N 4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1 марта 2004 года N 512-ОЗ "О государственных наградах Омской области, наградах высших органов государственной власти Омской области и почетных званиях Омской области" медалью "Материнская слава", - по одному зарегистрированному на физическое лицо легковому автомобилю с мощностью двигателя до 200 л.с. включительно либо мотоциклу или мотороллеру независимо от мощности двигателя;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51" w:tooltip="Закон Омской области от 23.03.2016 N 1860-ОЗ &quot;О внесении изменений в статью 3 Закона Омской области &quot;О транспортном налоге&quot; (принят Постановлением ЗС Омской области от 17.03.2016 N 6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23.03.2016 N 1860-ОЗ)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лица, имеющие трех и более несовершеннолетних детей, - по одному зарегистрированному на физическое лицо легковому автомобилю с мощностью двигателя до 200 л.с. включительно либо мотоциклу или мотороллеру независимо от мощности двигателя;</w:t>
      </w:r>
    </w:p>
    <w:p>
      <w:pPr>
        <w:pStyle w:val="0"/>
        <w:jc w:val="both"/>
      </w:pPr>
      <w:r>
        <w:rPr>
          <w:sz w:val="20"/>
        </w:rPr>
        <w:t xml:space="preserve">(пп. 8.1 в ред. </w:t>
      </w:r>
      <w:hyperlink w:history="0" r:id="rId52" w:tooltip="Закон Омской области от 25.11.2021 N 2426-ОЗ &quot;О внесении изменений в статьи 1 и 3 Закона Омской области &quot;О транспортном налоге&quot; (принят Постановлением ЗС Омской области от 25.11.2021 N 1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25.11.2021 N 2426-ОЗ)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налогоплательщики, осуществляющие в текущем налоговом периоде перевозку пассажиров по муниципальным и межмуниципальным маршрутам регулярных перевозок, не указанные в </w:t>
      </w:r>
      <w:hyperlink w:history="0" w:anchor="P141" w:tooltip="4) организации автомобильного и электрического транспорта общего пользования по транспортным средствам, осуществляющим перевозки пассажиров (кроме такси, включая маршрутные);">
        <w:r>
          <w:rPr>
            <w:sz w:val="20"/>
            <w:color w:val="0000ff"/>
          </w:rPr>
          <w:t xml:space="preserve">подпункте 4</w:t>
        </w:r>
      </w:hyperlink>
      <w:r>
        <w:rPr>
          <w:sz w:val="20"/>
        </w:rPr>
        <w:t xml:space="preserve"> настоящего пункта, - в отношении автобусов, используемых для осуществления данных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подпункте налогоплательщики освобождаются от уплаты налога за налоговый период 2020 года.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53" w:tooltip="Закон Омской области от 28.04.2020 N 2265-ОЗ &quot;О внесении изменений в статью 3 Закона Омской области &quot;О транспортном налоге&quot; (принят Постановлением ЗС Омской области от 23.04.2020 N 12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28.04.2020 N 2265-ОЗ)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налогоплательщики, осуществляющие в текущем налоговом периоде перевозку пассажиров по муниципальным и межмуниципальным маршрутам регулярных перевозок, не указанные в </w:t>
      </w:r>
      <w:hyperlink w:history="0" w:anchor="P141" w:tooltip="4) организации автомобильного и электрического транспорта общего пользования по транспортным средствам, осуществляющим перевозки пассажиров (кроме такси, включая маршрутные);">
        <w:r>
          <w:rPr>
            <w:sz w:val="20"/>
            <w:color w:val="0000ff"/>
          </w:rPr>
          <w:t xml:space="preserve">подпункте 4</w:t>
        </w:r>
      </w:hyperlink>
      <w:r>
        <w:rPr>
          <w:sz w:val="20"/>
        </w:rPr>
        <w:t xml:space="preserve"> настоящего пункта, - в отношении транспортных средств, оборудованных для использования природного газа в качестве моторного топлива, зарегистрированных в соответствии с </w:t>
      </w:r>
      <w:hyperlink w:history="0" r:id="rId54" w:tooltip="Федеральный закон от 03.08.2018 N 283-ФЗ (ред. от 30.12.2021) &quot;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на указанных налогоплательщиков не ранее 1 января 2021 года, год выпуска которых совпадает с годом регистрации транспортных средств на указанных налогоплательщиков либо выпущенных годом ранее, используемых для осуществления данных 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подпункте налогоплательщики освобождаются от уплаты налога в течение 3 лет начиная с первого числа налогового периода, в котором зарегистрировано транспортное средство в порядке, установленном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9.1 введен </w:t>
      </w:r>
      <w:hyperlink w:history="0" r:id="rId55" w:tooltip="Закон Омской области от 23.06.2021 N 2399-ОЗ &quot;О внесении изменения в статью 3 Закона Омской области &quot;О транспортном налоге&quot; (принят Постановлением ЗС Омской области от 17.06.2021 N 19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23.06.2021 N 2399-ОЗ)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организации, являющиеся резидентами особой экономической зоны, созданной на территории Омской области (далее - особая экономическая зона), - в отношении каждого транспортного средства, приобретаемого в целях ведения деятельности на территории особой экономической зоны и зарегистрированного в соответствии с </w:t>
      </w:r>
      <w:hyperlink w:history="0" r:id="rId56" w:tooltip="Федеральный закон от 03.08.2018 N 283-ФЗ (ред. от 30.12.2021) &quot;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на указанные организации после их регистрации в качестве резидентов особой экономической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подпункте организации освобождаются от уплаты налога в течение 10 лет начиная с первого числа налогового периода, в котором зарегистрировано транспортное средство в порядке, установленном законодательством Российской Федерации, но не более срока существования особой экономической зоны.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57" w:tooltip="Закон Омской области от 28.10.2020 N 2318-ОЗ &quot;О внесении изменения в статью 3 Закона Омской области &quot;О транспортном налоге&quot; (принят Постановлением ЗС Омской области от 22.10.2020 N 3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28.10.2020 N 2318-ОЗ)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налогоплательщики, на которых в соответствии с законодательством Российской Федерации зарегистрированы легковые автомобили, оборудованные исключительно электрическими двигателями (далее - электромобили), - по одному зарегистрированному на указанного налогоплательщика электромобилю.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подпункте налогоплательщики утрачивают право на применение налоговой льготы с 1 января 2026 года.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58" w:tooltip="Закон Омской области от 25.11.2021 N 2426-ОЗ &quot;О внесении изменений в статьи 1 и 3 Закона Омской области &quot;О транспортном налоге&quot; (принят Постановлением ЗС Омской области от 25.11.2021 N 1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25.11.2021 N 2426-ОЗ)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налогоплательщиков, указанных в </w:t>
      </w:r>
      <w:hyperlink w:history="0" w:anchor="P134" w:tooltip="2) участники и инвалиды Великой Отечественной войны, ветераны и инвалиды боевых действий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- по одному зарегистрированному на физическое лицо легковому автомобилю с мощностью двигателя до 200 л.с. включительно либо мотоциклу или мотороллеру независимо от мощности двигателя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144" w:tooltip="7) лица, имеющие право на получение социальной поддержки в соответствии с Законом Российской Федерации от 15 мая 1991 года N 1244-1 &quot;О социальной защите граждан, подвергшихся воздействию радиации вследствие катастрофы на Чернобыльской АЭС&quot;, Федеральным законом от 26 ноября 1998 года N 175-ФЗ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 и Федеральным зак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46" w:tooltip="8) многодетные матери, награжденные в соответствии с Законом Омской области от 1 марта 2004 года N 512-ОЗ &quot;О государственных наградах Омской области, наградах высших органов государственной власти Омской области и почетных званиях Омской области&quot; медалью &quot;Материнская слава&quot;, - по одному зарегистрированному на физическое лицо легковому автомобилю с мощностью двигателя до 200 л.с. включительно либо мотоциклу или мотороллеру независимо от мощности двигателя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148" w:tooltip="8.1) лица, имеющие трех и более несовершеннолетних детей, - по одному зарегистрированному на физическое лицо легковому автомобилю с мощностью двигателя до 200 л.с. включительно либо мотоциклу или мотороллеру независимо от мощности двигателя;">
        <w:r>
          <w:rPr>
            <w:sz w:val="20"/>
            <w:color w:val="0000ff"/>
          </w:rPr>
          <w:t xml:space="preserve">8.1</w:t>
        </w:r>
      </w:hyperlink>
      <w:r>
        <w:rPr>
          <w:sz w:val="20"/>
        </w:rPr>
        <w:t xml:space="preserve"> настоящего пункта, зарегистрировано несколько транспортных средств, а также указанными налогоплательщиками не представлено в налоговый орган заявление о предоставлении налоговой льготы по </w:t>
      </w:r>
      <w:hyperlink w:history="0" r:id="rId59" w:tooltip="Приказ ФНС России от 14.11.2017 N ММВ-7-21/897@ (ред. от 25.03.2020) &quot;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&quot; (Зарегистрировано в Минюсте России 30.11.2017 N 49058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установленной законодательством, налоговая льгота предоставляется в отношении одного транспортного средства с максимальной исчисленной суммой налога.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Омской области от 25.11.2021 N 2426-ОЗ &quot;О внесении изменений в статьи 1 и 3 Закона Омской области &quot;О транспортном налоге&quot; (принят Постановлением ЗС Омской области от 25.11.2021 N 1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25.11.2021 N 2426-ОЗ)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От уплаты налога за налоговый период 2020 года в размере 50 процентов от установленной налоговой ставки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организации, осуществляющие в текущем налоговом периоде аэропортовую деятельность, - в отношении транспортных средств, зарегистрированных в соответствии с </w:t>
      </w:r>
      <w:hyperlink w:history="0" r:id="rId61" w:tooltip="Федеральный закон от 03.08.2018 N 283-ФЗ (ред. от 30.12.2021) &quot;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на указанные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образовательные организации, индивидуальные предприниматели, реализующие в текущем налоговом периоде основные общеобразовательные программы, - в отношении транспортных средств, зарегистрированных в соответствии с законодательством Российской Федерации на указанных налогоплательщиков.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62" w:tooltip="Закон Омской области от 28.04.2020 N 2265-ОЗ &quot;О внесении изменений в статью 3 Закона Омской области &quot;О транспортном налоге&quot; (принят Постановлением ЗС Омской области от 23.04.2020 N 12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Омской области от 28.04.2020 N 2265-ОЗ)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63" w:tooltip="Закон Омской области от 29.11.2019 N 2202-ОЗ &quot;О внесении изменений в Закон Омской области &quot;О транспортном налоге&quot; (принят Постановлением ЗС Омской области от 28.11.2019 N 3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Омской области от 29.11.2019 N 2202-ОЗ.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Порядок уплаты налога и авансовых платежей по налогу</w:t>
      </w:r>
    </w:p>
    <w:p>
      <w:pPr>
        <w:pStyle w:val="0"/>
        <w:jc w:val="both"/>
      </w:pPr>
      <w:r>
        <w:rPr>
          <w:sz w:val="20"/>
        </w:rPr>
        <w:t xml:space="preserve">(в ред. Законов Омской области от 16.11.2006 </w:t>
      </w:r>
      <w:hyperlink w:history="0" r:id="rId64" w:tooltip="Закон Омской области от 16.11.2006 N 803-ОЗ &quot;О внесении изменений в Закон Омской области &quot;О транспортном налоге&quot; (принят Постановлением ЗС Омской области от 02.11.2006 N 330) {КонсультантПлюс}">
        <w:r>
          <w:rPr>
            <w:sz w:val="20"/>
            <w:color w:val="0000ff"/>
          </w:rPr>
          <w:t xml:space="preserve">N 803-ОЗ</w:t>
        </w:r>
      </w:hyperlink>
      <w:r>
        <w:rPr>
          <w:sz w:val="20"/>
        </w:rPr>
        <w:t xml:space="preserve">, от 29.11.2019 </w:t>
      </w:r>
      <w:hyperlink w:history="0" r:id="rId65" w:tooltip="Закон Омской области от 29.11.2019 N 2202-ОЗ &quot;О внесении изменений в Закон Омской области &quot;О транспортном налоге&quot; (принят Постановлением ЗС Омской области от 28.11.2019 N 320) {КонсультантПлюс}">
        <w:r>
          <w:rPr>
            <w:sz w:val="20"/>
            <w:color w:val="0000ff"/>
          </w:rPr>
          <w:t xml:space="preserve">N 2202-ОЗ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6" w:tooltip="Закон Омской области от 01.03.2004 N 511-ОЗ &quot;О внесении изменений в Закон Омской области &quot;О транспортном налоге&quot; (принят Постановлением ЗС Омской области от 17.02.2004 N 5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01.03.2004 N 511-ОЗ)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Уплата налога и авансовых платежей по налогу производится налогоплательщиками в бюджет по месту нахождения транспортных средств.</w:t>
      </w:r>
    </w:p>
    <w:p>
      <w:pPr>
        <w:pStyle w:val="0"/>
        <w:jc w:val="both"/>
      </w:pPr>
      <w:r>
        <w:rPr>
          <w:sz w:val="20"/>
        </w:rPr>
        <w:t xml:space="preserve">(в ред. Законов Омской области от 16.11.2006 </w:t>
      </w:r>
      <w:hyperlink w:history="0" r:id="rId67" w:tooltip="Закон Омской области от 16.11.2006 N 803-ОЗ &quot;О внесении изменений в Закон Омской области &quot;О транспортном налоге&quot; (принят Постановлением ЗС Омской области от 02.11.2006 N 330) {КонсультантПлюс}">
        <w:r>
          <w:rPr>
            <w:sz w:val="20"/>
            <w:color w:val="0000ff"/>
          </w:rPr>
          <w:t xml:space="preserve">N 803-ОЗ</w:t>
        </w:r>
      </w:hyperlink>
      <w:r>
        <w:rPr>
          <w:sz w:val="20"/>
        </w:rPr>
        <w:t xml:space="preserve">, от 28.07.2014 </w:t>
      </w:r>
      <w:hyperlink w:history="0" r:id="rId68" w:tooltip="Закон Омской области от 28.07.2014 N 1652-ОЗ &quot;О внесении изменений в статьи 1 и 4 Закона Омской области &quot;О транспортном налоге&quot; и признании утратившим силу Закона Омской области &quot;О внесении изменения в статью 4 Закона Омской области &quot;О транспортном налоге&quot; (принят Постановлением ЗС Омской области от 17.07.2014 N 178) {КонсультантПлюс}">
        <w:r>
          <w:rPr>
            <w:sz w:val="20"/>
            <w:color w:val="0000ff"/>
          </w:rPr>
          <w:t xml:space="preserve">N 1652-ОЗ</w:t>
        </w:r>
      </w:hyperlink>
      <w:r>
        <w:rPr>
          <w:sz w:val="20"/>
        </w:rPr>
        <w:t xml:space="preserve">, от 27.11.2014 </w:t>
      </w:r>
      <w:hyperlink w:history="0" r:id="rId69" w:tooltip="Закон Омской области от 27.11.2014 N 1679-ОЗ &quot;О внесении изменений в Закон Омской области &quot;О транспортном налоге&quot; (принят Постановлением ЗС Омской области от 27.11.2014 N 326) {КонсультантПлюс}">
        <w:r>
          <w:rPr>
            <w:sz w:val="20"/>
            <w:color w:val="0000ff"/>
          </w:rPr>
          <w:t xml:space="preserve">N 1679-ОЗ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Налогоплательщики-организации в течение налогового периода уплачивают авансовые платежи по налогу.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Омской области от 27.11.2014 N 1679-ОЗ &quot;О внесении изменений в Закон Омской области &quot;О транспортном налоге&quot; (принят Постановлением ЗС Омской области от 27.11.2014 N 3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27.11.2014 N 1679-ОЗ)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исключены с 1 января 2021 года. - </w:t>
      </w:r>
      <w:hyperlink w:history="0" r:id="rId71" w:tooltip="Закон Омской области от 29.11.2019 N 2202-ОЗ &quot;О внесении изменений в Закон Омской области &quot;О транспортном налоге&quot; (принят Постановлением ЗС Омской области от 28.11.2019 N 3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Омской области от 29.11.2019 N 2202-ОЗ.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2" w:tooltip="Закон Омской области от 16.11.2006 N 803-ОЗ &quot;О внесении изменений в Закон Омской области &quot;О транспортном налоге&quot; (принят Постановлением ЗС Омской области от 02.11.2006 N 33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Омской области от 16.11.2006 N 803-ОЗ)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3 - 5. Исключены. - </w:t>
      </w:r>
      <w:hyperlink w:history="0" r:id="rId73" w:tooltip="Закон Омской области от 28.07.2014 N 1652-ОЗ &quot;О внесении изменений в статьи 1 и 4 Закона Омской области &quot;О транспортном налоге&quot; и признании утратившим силу Закона Омской области &quot;О внесении изменения в статью 4 Закона Омской области &quot;О транспортном налоге&quot; (принят Постановлением ЗС Омской области от 17.07.2014 N 17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Омской области от 28.07.2014 N 1652-ОЗ.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2003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74" w:tooltip="Закон Омской области от 22.11.2001 N 319-ОЗ &quot;О налоге с владельцев транспортных средств&quot; (принят Постановлением ЗС Омской области от 13.11.2001 N 31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Омской области от 22 ноября 2001 года N 319-ОЗ "О налоге с владельцев транспортных средств" (Ведомости Законодательного Собрания Омской области, 2001, N 4 (29) часть I, ст. 1470).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Омской области</w:t>
      </w:r>
    </w:p>
    <w:p>
      <w:pPr>
        <w:pStyle w:val="0"/>
        <w:jc w:val="right"/>
      </w:pPr>
      <w:r>
        <w:rPr>
          <w:sz w:val="20"/>
        </w:rPr>
        <w:t xml:space="preserve">Л.К.Полежаев</w:t>
      </w:r>
    </w:p>
    <w:p>
      <w:pPr>
        <w:pStyle w:val="0"/>
      </w:pPr>
      <w:r>
        <w:rPr>
          <w:sz w:val="20"/>
        </w:rPr>
        <w:t xml:space="preserve">г. Омск</w:t>
      </w:r>
    </w:p>
    <w:p>
      <w:pPr>
        <w:pStyle w:val="0"/>
        <w:spacing w:before="200" w:line-rule="auto"/>
      </w:pPr>
      <w:r>
        <w:rPr>
          <w:sz w:val="20"/>
        </w:rPr>
        <w:t xml:space="preserve">18 ноября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407-ОЗ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Омской области</w:t>
      </w:r>
    </w:p>
    <w:p>
      <w:pPr>
        <w:pStyle w:val="0"/>
        <w:jc w:val="right"/>
      </w:pPr>
      <w:r>
        <w:rPr>
          <w:sz w:val="20"/>
        </w:rPr>
        <w:t xml:space="preserve">"О транспортном налоге"</w:t>
      </w:r>
    </w:p>
    <w:p>
      <w:pPr>
        <w:pStyle w:val="0"/>
        <w:jc w:val="right"/>
      </w:pPr>
      <w:r>
        <w:rPr>
          <w:sz w:val="20"/>
        </w:rPr>
        <w:t xml:space="preserve">от 18 ноября 2002 г. N 407-ОЗ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НАЛОГОВАЯ ДЕКЛАРАЦИЯ</w:t>
      </w:r>
    </w:p>
    <w:p>
      <w:pPr>
        <w:pStyle w:val="0"/>
        <w:jc w:val="center"/>
      </w:pPr>
      <w:r>
        <w:rPr>
          <w:sz w:val="20"/>
        </w:rPr>
        <w:t xml:space="preserve">ПО ТРАНСПОРТНОМУ НАЛОГУ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75" w:tooltip="Закон Омской области от 01.03.2004 N 511-ОЗ &quot;О внесении изменений в Закон Омской области &quot;О транспортном налоге&quot; (принят Постановлением ЗС Омской области от 17.02.2004 N 5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Омской области от 01.03.2004 N 511-ОЗ.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Омской области от 18.11.2002 N 407-ОЗ</w:t>
            <w:br/>
            <w:t>(ред. от 25.11.2022)</w:t>
            <w:br/>
            <w:t>"О транспортном налоге"</w:t>
            <w:br/>
            <w:t>(принят Постановлением ЗС Омско...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14657E367B25D80690BCB5A79C182141BC0B7AAED0775F1543A80586F2E7F4B40A90D459FC5B5E7FACBCB3AA41D2A0C3C00BCD7DC8712C1A775BFC20F" TargetMode = "External"/>
	<Relationship Id="rId8" Type="http://schemas.openxmlformats.org/officeDocument/2006/relationships/hyperlink" Target="consultantplus://offline/ref=9114657E367B25D80690BCB5A79C182141BC0B7AADD8765C1543A80586F2E7F4B40A90D459FC5B5E7FACBCB3AA41D2A0C3C00BCD7DC8712C1A775BFC20F" TargetMode = "External"/>
	<Relationship Id="rId9" Type="http://schemas.openxmlformats.org/officeDocument/2006/relationships/hyperlink" Target="consultantplus://offline/ref=9114657E367B25D80690BCB5A79C182141BC0B7AADDA795D1243A80586F2E7F4B40A90D459FC5B5E7FACBCB3AA41D2A0C3C00BCD7DC8712C1A775BFC20F" TargetMode = "External"/>
	<Relationship Id="rId10" Type="http://schemas.openxmlformats.org/officeDocument/2006/relationships/hyperlink" Target="consultantplus://offline/ref=9114657E367B25D80690BCB5A79C182141BC0B7AADDE7E5D1043A80586F2E7F4B40A90D459FC5B5E7FACBCB3AA41D2A0C3C00BCD7DC8712C1A775BFC20F" TargetMode = "External"/>
	<Relationship Id="rId11" Type="http://schemas.openxmlformats.org/officeDocument/2006/relationships/hyperlink" Target="consultantplus://offline/ref=8B8A3255CA49B80DF2F7CF2B6C36FE349EE53FD1635936047BB798219F6E000E1AD9E01C7ECE5C7D01B6D64A841D0C990FFDC0FFEF194BAF35BE0BG02EF" TargetMode = "External"/>
	<Relationship Id="rId12" Type="http://schemas.openxmlformats.org/officeDocument/2006/relationships/hyperlink" Target="consultantplus://offline/ref=8B8A3255CA49B80DF2F7CF2B6C36FE349EE53FD165543C037EB798219F6E000E1AD9E01C7ECE5C7D01B6D64A841D0C990FFDC0FFEF194BAF35BE0BG02EF" TargetMode = "External"/>
	<Relationship Id="rId13" Type="http://schemas.openxmlformats.org/officeDocument/2006/relationships/hyperlink" Target="consultantplus://offline/ref=8B8A3255CA49B80DF2F7CF2B6C36FE349EE53FD165563B0278B798219F6E000E1AD9E01C7ECE5C7D01B6D64A841D0C990FFDC0FFEF194BAF35BE0BG02EF" TargetMode = "External"/>
	<Relationship Id="rId14" Type="http://schemas.openxmlformats.org/officeDocument/2006/relationships/hyperlink" Target="consultantplus://offline/ref=8B8A3255CA49B80DF2F7CF2B6C36FE349EE53FD1645338087AB798219F6E000E1AD9E01C7ECE5C7D01B6D64A841D0C990FFDC0FFEF194BAF35BE0BG02EF" TargetMode = "External"/>
	<Relationship Id="rId15" Type="http://schemas.openxmlformats.org/officeDocument/2006/relationships/hyperlink" Target="consultantplus://offline/ref=8B8A3255CA49B80DF2F7CF2B6C36FE349EE53FD1645638047EB798219F6E000E1AD9E01C7ECE5C7D01B6D64A841D0C990FFDC0FFEF194BAF35BE0BG02EF" TargetMode = "External"/>
	<Relationship Id="rId16" Type="http://schemas.openxmlformats.org/officeDocument/2006/relationships/hyperlink" Target="consultantplus://offline/ref=8B8A3255CA49B80DF2F7CF2B6C36FE349EE53FD1675536097BB798219F6E000E1AD9E01C7ECE5C7D01B6D64A841D0C990FFDC0FFEF194BAF35BE0BG02EF" TargetMode = "External"/>
	<Relationship Id="rId17" Type="http://schemas.openxmlformats.org/officeDocument/2006/relationships/hyperlink" Target="consultantplus://offline/ref=8B8A3255CA49B80DF2F7CF2B6C36FE349EE53FD1695538037EB798219F6E000E1AD9E01C7ECE5C7D01B6D64A841D0C990FFDC0FFEF194BAF35BE0BG02EF" TargetMode = "External"/>
	<Relationship Id="rId18" Type="http://schemas.openxmlformats.org/officeDocument/2006/relationships/hyperlink" Target="consultantplus://offline/ref=8B8A3255CA49B80DF2F7CF2B6C36FE349EE53FD169593C027FB798219F6E000E1AD9E01C7ECE5C7D01B6D64A841D0C990FFDC0FFEF194BAF35BE0BG02EF" TargetMode = "External"/>
	<Relationship Id="rId19" Type="http://schemas.openxmlformats.org/officeDocument/2006/relationships/hyperlink" Target="consultantplus://offline/ref=7583FDF5867326F890443F6206DCD97B6F24AF62CC6AD88B4AA9FA827967FE4F1C424FBF17A005FFA398E8C24CC7521E2B517E92B2DB5A0DE2A36F62HB25F" TargetMode = "External"/>
	<Relationship Id="rId20" Type="http://schemas.openxmlformats.org/officeDocument/2006/relationships/hyperlink" Target="consultantplus://offline/ref=7583FDF5867326F890443F6206DCD97B6F24AF62CC6EDC8549A1FA827967FE4F1C424FBF17A005FFA398E8C24CC7521E2B517E92B2DB5A0DE2A36F62HB25F" TargetMode = "External"/>
	<Relationship Id="rId21" Type="http://schemas.openxmlformats.org/officeDocument/2006/relationships/hyperlink" Target="consultantplus://offline/ref=7583FDF5867326F890443F6206DCD97B6F24AF62CC6FD98B48A8FA827967FE4F1C424FBF17A005FFA398E8C24CC7521E2B517E92B2DB5A0DE2A36F62HB25F" TargetMode = "External"/>
	<Relationship Id="rId22" Type="http://schemas.openxmlformats.org/officeDocument/2006/relationships/hyperlink" Target="consultantplus://offline/ref=7DEF3684B016FF3F24E3CD6EB4F7B1BCBCC1F733DB0F9943274CDAAC0644BB80DA5AF4D473D414D0BEAA93DFD9DE78BC9D9413275B3403866DE3C1A1I528F" TargetMode = "External"/>
	<Relationship Id="rId23" Type="http://schemas.openxmlformats.org/officeDocument/2006/relationships/hyperlink" Target="consultantplus://offline/ref=7DEF3684B016FF3F24E3CD6EB4F7B1BCBCC1F733DB0F954E2F42DAAC0644BB80DA5AF4D473D414D0BEAA93DFD9DE78BC9D9413275B3403866DE3C1A1I528F" TargetMode = "External"/>
	<Relationship Id="rId24" Type="http://schemas.openxmlformats.org/officeDocument/2006/relationships/hyperlink" Target="consultantplus://offline/ref=7DEF3684B016FF3F24E3CD6EB4F7B1BCBCC1F733DB0C944F2047DAAC0644BB80DA5AF4D473D414D0BEAA93DFD9DE78BC9D9413275B3403866DE3C1A1I528F" TargetMode = "External"/>
	<Relationship Id="rId25" Type="http://schemas.openxmlformats.org/officeDocument/2006/relationships/hyperlink" Target="consultantplus://offline/ref=7DEF3684B016FF3F24E3CD6EB4F7B1BCBCC1F733DB0D984B2146DAAC0644BB80DA5AF4D473D414D0BEAA93DFD9DE78BC9D9413275B3403866DE3C1A1I528F" TargetMode = "External"/>
	<Relationship Id="rId26" Type="http://schemas.openxmlformats.org/officeDocument/2006/relationships/hyperlink" Target="consultantplus://offline/ref=7DEF3684B016FF3F24E3CD6EB4F7B1BCBCC1F733DB039C4A214DDAAC0644BB80DA5AF4D473D414D0BEAA93DFD9DE78BC9D9413275B3403866DE3C1A1I528F" TargetMode = "External"/>
	<Relationship Id="rId27" Type="http://schemas.openxmlformats.org/officeDocument/2006/relationships/hyperlink" Target="consultantplus://offline/ref=7DEF3684B016FF3F24E3D363A29BEEB5B0C9A837D209971D7A10DCFB5914BDD59A1AF28230951DD1B5FEC29B8BD82CEFC7C01C395B2A00I826F" TargetMode = "External"/>
	<Relationship Id="rId28" Type="http://schemas.openxmlformats.org/officeDocument/2006/relationships/hyperlink" Target="consultantplus://offline/ref=7DEF3684B016FF3F24E3CD6EB4F7B1BCBCC1F733D20F9A48254F87A60E1DB782DD55ABC3749D18D1BEAA93D7D5817DA98CCC1E25472B009A71E1C3IA21F" TargetMode = "External"/>
	<Relationship Id="rId29" Type="http://schemas.openxmlformats.org/officeDocument/2006/relationships/hyperlink" Target="consultantplus://offline/ref=7DEF3684B016FF3F24E3CD6EB4F7B1BCBCC1F733D2039E49244F87A60E1DB782DD55ABC3749D18D1BEAA93D7D5817DA98CCC1E25472B009A71E1C3IA21F" TargetMode = "External"/>
	<Relationship Id="rId30" Type="http://schemas.openxmlformats.org/officeDocument/2006/relationships/hyperlink" Target="consultantplus://offline/ref=7DEF3684B016FF3F24E3CD6EB4F7B1BCBCC1F733DB0E9B4C2345DAAC0644BB80DA5AF4D473D414D0BEAA93DFD7DE78BC9D9413275B3403866DE3C1A1I528F" TargetMode = "External"/>
	<Relationship Id="rId31" Type="http://schemas.openxmlformats.org/officeDocument/2006/relationships/hyperlink" Target="consultantplus://offline/ref=7DEF3684B016FF3F24E3CD6EB4F7B1BCBCC1F733DB0D984B2146DAAC0644BB80DA5AF4D473D414D0BEAA93DFD6DE78BC9D9413275B3403866DE3C1A1I528F" TargetMode = "External"/>
	<Relationship Id="rId32" Type="http://schemas.openxmlformats.org/officeDocument/2006/relationships/hyperlink" Target="consultantplus://offline/ref=7DEF3684B016FF3F24E3D363A29BEEB5B0C9A837D209971D7A10DCFB5914BDD59A1AF281309310D0BEA1C78E9A8021EDDBDF1F2547280286I721F" TargetMode = "External"/>
	<Relationship Id="rId33" Type="http://schemas.openxmlformats.org/officeDocument/2006/relationships/hyperlink" Target="consultantplus://offline/ref=7DEF3684B016FF3F24E3CD6EB4F7B1BCBCC1F733D8089B4F274F87A60E1DB782DD55ABC3749D18D1BEAA92DFD5817DA98CCC1E25472B009A71E1C3IA21F" TargetMode = "External"/>
	<Relationship Id="rId34" Type="http://schemas.openxmlformats.org/officeDocument/2006/relationships/hyperlink" Target="consultantplus://offline/ref=7DEF3684B016FF3F24E3CD6EB4F7B1BCBCC1F733DB0E9B4C2345DAAC0644BB80DA5AF4D473D414D0BEAA93DEDEDE78BC9D9413275B3403866DE3C1A1I528F" TargetMode = "External"/>
	<Relationship Id="rId35" Type="http://schemas.openxmlformats.org/officeDocument/2006/relationships/hyperlink" Target="consultantplus://offline/ref=7DEF3684B016FF3F24E3CD6EB4F7B1BCBCC1F733DF0C9A4F254F87A60E1DB782DD55ABC3749D18D1BEAA93D7D5817DA98CCC1E25472B009A71E1C3IA21F" TargetMode = "External"/>
	<Relationship Id="rId36" Type="http://schemas.openxmlformats.org/officeDocument/2006/relationships/hyperlink" Target="consultantplus://offline/ref=7DEF3684B016FF3F24E3CD6EB4F7B1BCBCC1F733DB0E9B4C2345DAAC0644BB80DA5AF4D473D414D0BEAA93DEDCDE78BC9D9413275B3403866DE3C1A1I528F" TargetMode = "External"/>
	<Relationship Id="rId37" Type="http://schemas.openxmlformats.org/officeDocument/2006/relationships/hyperlink" Target="consultantplus://offline/ref=7DEF3684B016FF3F24E3CD6EB4F7B1BCBCC1F733DF0C9A4F254F87A60E1DB782DD55ABC3749D18D1BEAA92DFD5817DA98CCC1E25472B009A71E1C3IA21F" TargetMode = "External"/>
	<Relationship Id="rId38" Type="http://schemas.openxmlformats.org/officeDocument/2006/relationships/hyperlink" Target="consultantplus://offline/ref=7DEF3684B016FF3F24E3CD6EB4F7B1BCBCC1F733DB0E9B4C2345DAAC0644BB80DA5AF4D473D414D0BEAA93DEDDDE78BC9D9413275B3403866DE3C1A1I528F" TargetMode = "External"/>
	<Relationship Id="rId39" Type="http://schemas.openxmlformats.org/officeDocument/2006/relationships/hyperlink" Target="consultantplus://offline/ref=7DEF3684B016FF3F24E3CD6EB4F7B1BCBCC1F733DE0E9E48254F87A60E1DB782DD55ABC3749D18D1BEAA93D8D5817DA98CCC1E25472B009A71E1C3IA21F" TargetMode = "External"/>
	<Relationship Id="rId40" Type="http://schemas.openxmlformats.org/officeDocument/2006/relationships/hyperlink" Target="consultantplus://offline/ref=7DEF3684B016FF3F24E3CD6EB4F7B1BCBCC1F733D20F9A48254F87A60E1DB782DD55ABC3749D18D1BEAA93D6D5817DA98CCC1E25472B009A71E1C3IA21F" TargetMode = "External"/>
	<Relationship Id="rId41" Type="http://schemas.openxmlformats.org/officeDocument/2006/relationships/hyperlink" Target="consultantplus://offline/ref=7DEF3684B016FF3F24E3CD6EB4F7B1BCBCC1F733DB039C4A214DDAAC0644BB80DA5AF4D473D414D0BEAA93DFD7DE78BC9D9413275B3403866DE3C1A1I528F" TargetMode = "External"/>
	<Relationship Id="rId42" Type="http://schemas.openxmlformats.org/officeDocument/2006/relationships/hyperlink" Target="consultantplus://offline/ref=7DEF3684B016FF3F24E3D363A29BEEB5B0C8AF37D303971D7A10DCFB5914BDD5881AAA8D309207D0BCB491DFDCID27F" TargetMode = "External"/>
	<Relationship Id="rId43" Type="http://schemas.openxmlformats.org/officeDocument/2006/relationships/hyperlink" Target="consultantplus://offline/ref=7DEF3684B016FF3F24E3CD6EB4F7B1BCBCC1F733DB039C4A214DDAAC0644BB80DA5AF4D473D414D0BEAA93DEDFDE78BC9D9413275B3403866DE3C1A1I528F" TargetMode = "External"/>
	<Relationship Id="rId44" Type="http://schemas.openxmlformats.org/officeDocument/2006/relationships/hyperlink" Target="consultantplus://offline/ref=7DEF3684B016FF3F24E3CD6EB4F7B1BCBCC1F733DF099A43214F87A60E1DB782DD55ABC3749D18D1BEAA93D6D5817DA98CCC1E25472B009A71E1C3IA21F" TargetMode = "External"/>
	<Relationship Id="rId45" Type="http://schemas.openxmlformats.org/officeDocument/2006/relationships/hyperlink" Target="consultantplus://offline/ref=7DEF3684B016FF3F24E3CD6EB4F7B1BCBCC1F733DF099A43214F87A60E1DB782DD55ABC3749D18D1BEAA92DFD5817DA98CCC1E25472B009A71E1C3IA21F" TargetMode = "External"/>
	<Relationship Id="rId46" Type="http://schemas.openxmlformats.org/officeDocument/2006/relationships/hyperlink" Target="consultantplus://offline/ref=7DEF3684B016FF3F24E3D363A29BEEB5B0CAAB38DB03971D7A10DCFB5914BDD5881AAA8D309207D0BCB491DFDCID27F" TargetMode = "External"/>
	<Relationship Id="rId47" Type="http://schemas.openxmlformats.org/officeDocument/2006/relationships/hyperlink" Target="consultantplus://offline/ref=7DEF3684B016FF3F24E3D363A29BEEB5B0CAAB39D308971D7A10DCFB5914BDD5881AAA8D309207D0BCB491DFDCID27F" TargetMode = "External"/>
	<Relationship Id="rId48" Type="http://schemas.openxmlformats.org/officeDocument/2006/relationships/hyperlink" Target="consultantplus://offline/ref=7DEF3684B016FF3F24E3D363A29BEEB5B0CAAB38DB0D971D7A10DCFB5914BDD5881AAA8D309207D0BCB491DFDCID27F" TargetMode = "External"/>
	<Relationship Id="rId49" Type="http://schemas.openxmlformats.org/officeDocument/2006/relationships/hyperlink" Target="consultantplus://offline/ref=7DEF3684B016FF3F24E3CD6EB4F7B1BCBCC1F733DB0A9F42204DDAAC0644BB80DA5AF4D473D414D0BEAA93DEDEDE78BC9D9413275B3403866DE3C1A1I528F" TargetMode = "External"/>
	<Relationship Id="rId50" Type="http://schemas.openxmlformats.org/officeDocument/2006/relationships/hyperlink" Target="consultantplus://offline/ref=7DEF3684B016FF3F24E3CD6EB4F7B1BCBCC1F733DB0C9B4D2645DAAC0644BB80DA5AF4D461D44CDCBEA88DDEDCCB2EEDDBIC23F" TargetMode = "External"/>
	<Relationship Id="rId51" Type="http://schemas.openxmlformats.org/officeDocument/2006/relationships/hyperlink" Target="consultantplus://offline/ref=96D1F7EED6EDB00194267999694C6B5E65C1D53724626C2F56B2FB9656592D9EC2D651E8A14C9A12EC2CC6B6F0C3281ECE012DA35E027E226C4C3433JD26F" TargetMode = "External"/>
	<Relationship Id="rId52" Type="http://schemas.openxmlformats.org/officeDocument/2006/relationships/hyperlink" Target="consultantplus://offline/ref=96D1F7EED6EDB00194267999694C6B5E65C1D53724656B2657B9FB9656592D9EC2D651E8A14C9A12EC2CC6B6F2C3281ECE012DA35E027E226C4C3433JD26F" TargetMode = "External"/>
	<Relationship Id="rId53" Type="http://schemas.openxmlformats.org/officeDocument/2006/relationships/hyperlink" Target="consultantplus://offline/ref=96D1F7EED6EDB00194267999694C6B5E65C1D53724676D2F54B3FB9656592D9EC2D651E8A14C9A12EC2CC6B7FAC3281ECE012DA35E027E226C4C3433JD26F" TargetMode = "External"/>
	<Relationship Id="rId54" Type="http://schemas.openxmlformats.org/officeDocument/2006/relationships/hyperlink" Target="consultantplus://offline/ref=96D1F7EED6EDB001942667947F20345769CA8E3D216664700CEFFDC109092BCB829657BDE2089710EE2792E6B69D714F884A21A1421E7F22J720F" TargetMode = "External"/>
	<Relationship Id="rId55" Type="http://schemas.openxmlformats.org/officeDocument/2006/relationships/hyperlink" Target="consultantplus://offline/ref=96D1F7EED6EDB00194267999694C6B5E65C1D5372464672256B8FB9656592D9EC2D651E8A14C9A12EC2CC6B7F5C3281ECE012DA35E027E226C4C3433JD26F" TargetMode = "External"/>
	<Relationship Id="rId56" Type="http://schemas.openxmlformats.org/officeDocument/2006/relationships/hyperlink" Target="consultantplus://offline/ref=96D1F7EED6EDB001942667947F20345769CA8E3D216664700CEFFDC109092BCB829657BDE2089710EE2792E6B69D714F884A21A1421E7F22J720F" TargetMode = "External"/>
	<Relationship Id="rId57" Type="http://schemas.openxmlformats.org/officeDocument/2006/relationships/hyperlink" Target="consultantplus://offline/ref=96D1F7EED6EDB00194267999694C6B5E65C1D5372467662359BDFB9656592D9EC2D651E8A14C9A12EC2CC6B7F5C3281ECE012DA35E027E226C4C3433JD26F" TargetMode = "External"/>
	<Relationship Id="rId58" Type="http://schemas.openxmlformats.org/officeDocument/2006/relationships/hyperlink" Target="consultantplus://offline/ref=96D1F7EED6EDB00194267999694C6B5E65C1D53724656B2657B9FB9656592D9EC2D651E8A14C9A12EC2CC6B6F0C3281ECE012DA35E027E226C4C3433JD26F" TargetMode = "External"/>
	<Relationship Id="rId59" Type="http://schemas.openxmlformats.org/officeDocument/2006/relationships/hyperlink" Target="consultantplus://offline/ref=96D1F7EED6EDB001942667947F2034576ECF8A3C2C6564700CEFFDC109092BCB829657BDE2089711ED2792E6B69D714F884A21A1421E7F22J720F" TargetMode = "External"/>
	<Relationship Id="rId60" Type="http://schemas.openxmlformats.org/officeDocument/2006/relationships/hyperlink" Target="consultantplus://offline/ref=96D1F7EED6EDB00194267999694C6B5E65C1D53724656B2657B9FB9656592D9EC2D651E8A14C9A12EC2CC6B6F7C3281ECE012DA35E027E226C4C3433JD26F" TargetMode = "External"/>
	<Relationship Id="rId61" Type="http://schemas.openxmlformats.org/officeDocument/2006/relationships/hyperlink" Target="consultantplus://offline/ref=96D1F7EED6EDB001942667947F20345769CA8E3D216664700CEFFDC109092BCB829657BDE2089710EE2792E6B69D714F884A21A1421E7F22J720F" TargetMode = "External"/>
	<Relationship Id="rId62" Type="http://schemas.openxmlformats.org/officeDocument/2006/relationships/hyperlink" Target="consultantplus://offline/ref=96D1F7EED6EDB00194267999694C6B5E65C1D53724676D2F54B3FB9656592D9EC2D651E8A14C9A12EC2CC6B6F3C3281ECE012DA35E027E226C4C3433JD26F" TargetMode = "External"/>
	<Relationship Id="rId63" Type="http://schemas.openxmlformats.org/officeDocument/2006/relationships/hyperlink" Target="consultantplus://offline/ref=96D1F7EED6EDB00194267999694C6B5E65C1D5372466682155BAFB9656592D9EC2D651E8A14C9A12EC2CC6B6F6C3281ECE012DA35E027E226C4C3433JD26F" TargetMode = "External"/>
	<Relationship Id="rId64" Type="http://schemas.openxmlformats.org/officeDocument/2006/relationships/hyperlink" Target="consultantplus://offline/ref=96D1F7EED6EDB00194267999694C6B5E65C1D537276B672256B0A69C5E00219CC5D90EFFA6059613EC2CC7B6F99C2D0BDF5920A1421D7D3E704E36J323F" TargetMode = "External"/>
	<Relationship Id="rId65" Type="http://schemas.openxmlformats.org/officeDocument/2006/relationships/hyperlink" Target="consultantplus://offline/ref=96D1F7EED6EDB00194267999694C6B5E65C1D5372466682155BAFB9656592D9EC2D651E8A14C9A12EC2CC6B6F4C3281ECE012DA35E027E226C4C3433JD26F" TargetMode = "External"/>
	<Relationship Id="rId66" Type="http://schemas.openxmlformats.org/officeDocument/2006/relationships/hyperlink" Target="consultantplus://offline/ref=96D1F7EED6EDB00194267999694C6B5E65C1D5372762672356B0A69C5E00219CC5D90EFFA6059613EC2CC7B5F99C2D0BDF5920A1421D7D3E704E36J323F" TargetMode = "External"/>
	<Relationship Id="rId67" Type="http://schemas.openxmlformats.org/officeDocument/2006/relationships/hyperlink" Target="consultantplus://offline/ref=96D1F7EED6EDB00194267999694C6B5E65C1D537276B672256B0A69C5E00219CC5D90EFFA6059613EC2CC7B5F99C2D0BDF5920A1421D7D3E704E36J323F" TargetMode = "External"/>
	<Relationship Id="rId68" Type="http://schemas.openxmlformats.org/officeDocument/2006/relationships/hyperlink" Target="consultantplus://offline/ref=96D1F7EED6EDB00194267999694C6B5E65C1D5372D67692553B0A69C5E00219CC5D90EFFA6059613EC2CC7B6F99C2D0BDF5920A1421D7D3E704E36J323F" TargetMode = "External"/>
	<Relationship Id="rId69" Type="http://schemas.openxmlformats.org/officeDocument/2006/relationships/hyperlink" Target="consultantplus://offline/ref=96D1F7EED6EDB00194267999694C6B5E65C1D5372D6B6D2452B0A69C5E00219CC5D90EFFA6059613EC2CC7B5F99C2D0BDF5920A1421D7D3E704E36J323F" TargetMode = "External"/>
	<Relationship Id="rId70" Type="http://schemas.openxmlformats.org/officeDocument/2006/relationships/hyperlink" Target="consultantplus://offline/ref=96D1F7EED6EDB00194267999694C6B5E65C1D5372D6B6D2452B0A69C5E00219CC5D90EFFA6059613EC2CC7B3F99C2D0BDF5920A1421D7D3E704E36J323F" TargetMode = "External"/>
	<Relationship Id="rId71" Type="http://schemas.openxmlformats.org/officeDocument/2006/relationships/hyperlink" Target="consultantplus://offline/ref=96D1F7EED6EDB00194267999694C6B5E65C1D5372466682155BAFB9656592D9EC2D651E8A14C9A12EC2CC6B6F5C3281ECE012DA35E027E226C4C3433JD26F" TargetMode = "External"/>
	<Relationship Id="rId72" Type="http://schemas.openxmlformats.org/officeDocument/2006/relationships/hyperlink" Target="consultantplus://offline/ref=96D1F7EED6EDB00194267999694C6B5E65C1D537276B672256B0A69C5E00219CC5D90EFFA6059613EC2CC7B4F99C2D0BDF5920A1421D7D3E704E36J323F" TargetMode = "External"/>
	<Relationship Id="rId73" Type="http://schemas.openxmlformats.org/officeDocument/2006/relationships/hyperlink" Target="consultantplus://offline/ref=96D1F7EED6EDB00194267999694C6B5E65C1D5372D67692553B0A69C5E00219CC5D90EFFA6059613EC2CC7B3F99C2D0BDF5920A1421D7D3E704E36J323F" TargetMode = "External"/>
	<Relationship Id="rId74" Type="http://schemas.openxmlformats.org/officeDocument/2006/relationships/hyperlink" Target="consultantplus://offline/ref=96D1F7EED6EDB00194267999694C6B5E65C1D53724676E2556B0A69C5E00219CC5D90EEDA65D9A13EE32C7B5ECCA7C4DJ828F" TargetMode = "External"/>
	<Relationship Id="rId75" Type="http://schemas.openxmlformats.org/officeDocument/2006/relationships/hyperlink" Target="consultantplus://offline/ref=96D1F7EED6EDB00194267999694C6B5E65C1D5372762672356B0A69C5E00219CC5D90EFFA6059613EC2CC4B7F99C2D0BDF5920A1421D7D3E704E36J32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Омской области от 18.11.2002 N 407-ОЗ
(ред. от 25.11.2022)
"О транспортном налоге"
(принят Постановлением ЗС Омской области от 11.11.2002 N 220)</dc:title>
  <dcterms:created xsi:type="dcterms:W3CDTF">2022-12-02T05:54:05Z</dcterms:created>
</cp:coreProperties>
</file>