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Приказ Министерства социального развития Оренбургской области от 24.05.2018 N 295</w:t>
              <w:br/>
              <w:t xml:space="preserve">(ред. от 27.04.2023)</w:t>
              <w:br/>
              <w:t xml:space="preserve">"Об утверждении состава и порядка работы конкурсной комиссии для определения СОНКО - победителей конкурсов на право получения из областного бюджета субсидии на реализацию мероприятий социальных проектов (программ)"</w:t>
              <w:br/>
              <w:t xml:space="preserve">(вместе с "Составом конкурсной комиссии для определения социально ориентированных некоммерческих организаций - победителей конкурсов на право получения из областного бюджета субсидии на реализацию мероприятий социальных проектов (программ)", "Порядком работы конкурсной комиссии для определения социально ориентированных некоммерческих организаций - победителей конкурсов на право получения из областного бюджета субсидии на реализацию мероприятий социальных проектов (программ)")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СОЦИАЛЬНОГО РАЗВИТИЯ</w:t>
      </w:r>
    </w:p>
    <w:p>
      <w:pPr>
        <w:pStyle w:val="2"/>
        <w:jc w:val="center"/>
      </w:pPr>
      <w:r>
        <w:rPr>
          <w:sz w:val="20"/>
        </w:rPr>
        <w:t xml:space="preserve">ОРЕНБУРГСКОЙ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24 мая 2018 г. N 295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состава и порядка работы конкурсной комиссии</w:t>
      </w:r>
    </w:p>
    <w:p>
      <w:pPr>
        <w:pStyle w:val="2"/>
        <w:jc w:val="center"/>
      </w:pPr>
      <w:r>
        <w:rPr>
          <w:sz w:val="20"/>
        </w:rPr>
        <w:t xml:space="preserve">для определения СОНКО - победителей конкурсов на право</w:t>
      </w:r>
    </w:p>
    <w:p>
      <w:pPr>
        <w:pStyle w:val="2"/>
        <w:jc w:val="center"/>
      </w:pPr>
      <w:r>
        <w:rPr>
          <w:sz w:val="20"/>
        </w:rPr>
        <w:t xml:space="preserve">получения из областного бюджета субсидии на реализацию</w:t>
      </w:r>
    </w:p>
    <w:p>
      <w:pPr>
        <w:pStyle w:val="2"/>
        <w:jc w:val="center"/>
      </w:pPr>
      <w:r>
        <w:rPr>
          <w:sz w:val="20"/>
        </w:rPr>
        <w:t xml:space="preserve">мероприятий социальных проектов (программ)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социального развития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11.10.2018 </w:t>
            </w:r>
            <w:hyperlink w:history="0" r:id="rId7" w:tooltip="Приказ Министерства социального развития Оренбургской области от 11.10.2018 N 512 &quot;О внесении изменений в приказ министерства социального развития Оренбургской области от 24.05.2018 N 295&quot; {КонсультантПлюс}">
              <w:r>
                <w:rPr>
                  <w:sz w:val="20"/>
                  <w:color w:val="0000ff"/>
                </w:rPr>
                <w:t xml:space="preserve">N 512</w:t>
              </w:r>
            </w:hyperlink>
            <w:r>
              <w:rPr>
                <w:sz w:val="20"/>
                <w:color w:val="392c69"/>
              </w:rPr>
              <w:t xml:space="preserve">, от 09.01.2020 </w:t>
            </w:r>
            <w:hyperlink w:history="0" r:id="rId8" w:tooltip="Приказ Министерства социального развития Оренбургской области от 09.01.2020 N 2 &quot;О внесении изменений в приказ министерства социального развития Оренбургской области от 24.05.2018 N 295&quot; (вместе с &quot;Составом конкурсной комиссии для определения социально ориентированных некоммерческих организаций - победителей конкурсов на право получения из областного бюджета субсидии на реализацию мероприятий социальных проектов (программ)&quot;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  <w:color w:val="392c69"/>
              </w:rPr>
              <w:t xml:space="preserve">, от 11.06.2020 </w:t>
            </w:r>
            <w:hyperlink w:history="0" r:id="rId9" w:tooltip="Приказ Министерства социального развития Оренбургской области от 11.06.2020 N 300 &quot;О внесении изменений в приказ министерства социального развития Оренбургской области от 24.05.2018 N 295&quot; {КонсультантПлюс}">
              <w:r>
                <w:rPr>
                  <w:sz w:val="20"/>
                  <w:color w:val="0000ff"/>
                </w:rPr>
                <w:t xml:space="preserve">N 300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18.03.2021 </w:t>
            </w:r>
            <w:hyperlink w:history="0" r:id="rId10" w:tooltip="Приказ Министерства социального развития Оренбургской области от 18.03.2021 N 143 &quot;О внесении изменения в приказ министерства социального развития Оренбургской области от 24.05.2018 N 295&quot; (вместе с &quot;Составом конкурсной комиссии для определения социально ориентированных некоммерческих организаций - победителей конкурсов на право получения из областного бюджета субсидии на реализацию мероприятий социальных проектов (программ)&quot;) {КонсультантПлюс}">
              <w:r>
                <w:rPr>
                  <w:sz w:val="20"/>
                  <w:color w:val="0000ff"/>
                </w:rPr>
                <w:t xml:space="preserve">N 143</w:t>
              </w:r>
            </w:hyperlink>
            <w:r>
              <w:rPr>
                <w:sz w:val="20"/>
                <w:color w:val="392c69"/>
              </w:rPr>
              <w:t xml:space="preserve">, от 15.09.2021 </w:t>
            </w:r>
            <w:hyperlink w:history="0" r:id="rId11" w:tooltip="Приказ Министерства социального развития Оренбургской области от 15.09.2021 N 501 &quot;О внесении изменений в приказ министерства социального развития Оренбургской области от 24.05.2018 N 295&quot; {КонсультантПлюс}">
              <w:r>
                <w:rPr>
                  <w:sz w:val="20"/>
                  <w:color w:val="0000ff"/>
                </w:rPr>
                <w:t xml:space="preserve">N 501</w:t>
              </w:r>
            </w:hyperlink>
            <w:r>
              <w:rPr>
                <w:sz w:val="20"/>
                <w:color w:val="392c69"/>
              </w:rPr>
              <w:t xml:space="preserve">, от 30.11.2021 </w:t>
            </w:r>
            <w:hyperlink w:history="0" r:id="rId12" w:tooltip="Приказ Министерства социального развития Оренбургской области от 30.11.2021 N 691 &quot;О внесении изменений в приказ министерства социального развития Оренбургской области от 24.05.2018 N 295&quot; {КонсультантПлюс}">
              <w:r>
                <w:rPr>
                  <w:sz w:val="20"/>
                  <w:color w:val="0000ff"/>
                </w:rPr>
                <w:t xml:space="preserve">N 691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16.02.2022 </w:t>
            </w:r>
            <w:hyperlink w:history="0" r:id="rId13" w:tooltip="Приказ Министерства социального развития Оренбургской области от 16.02.2022 N 80 &quot;О внесении изменений в приказ министерства социального развития Оренбургской области от 24.05.2018 N 295&quot;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 от 13.12.2022 </w:t>
            </w:r>
            <w:hyperlink w:history="0" r:id="rId14" w:tooltip="Приказ Министерства социального развития Оренбургской области от 13.12.2022 N 727 &quot;О внесении изменения в приказ министерства социального развития Оренбургской области от 24.05.2018 N 295&quot; (вместе с &quot;Составом конкурсной комиссии для определения социально ориентированных некоммерческих организаций - победителей конкурсов на право получения из областного бюджета субсидии на реализацию мероприятий социальных проектов (программ)&quot;) {КонсультантПлюс}">
              <w:r>
                <w:rPr>
                  <w:sz w:val="20"/>
                  <w:color w:val="0000ff"/>
                </w:rPr>
                <w:t xml:space="preserve">N 727</w:t>
              </w:r>
            </w:hyperlink>
            <w:r>
              <w:rPr>
                <w:sz w:val="20"/>
                <w:color w:val="392c69"/>
              </w:rPr>
              <w:t xml:space="preserve">, от 27.04.2023 </w:t>
            </w:r>
            <w:hyperlink w:history="0" r:id="rId15" w:tooltip="Приказ Министерства социального развития Оренбургской области от 27.04.2023 N 269 &quot;О внесении изменений в приказ министерства социального развития Оренбургской области от 24.05.2018 N 295&quot; (вместе с &quot;Составом конкурсной комиссии для определения социально ориентированных некоммерческих организаций - победителей конкурсов на право получения из областного бюджета субсидии на реализацию мероприятий социальных проектов (программ)&quot;) {КонсультантПлюс}">
              <w:r>
                <w:rPr>
                  <w:sz w:val="20"/>
                  <w:color w:val="0000ff"/>
                </w:rPr>
                <w:t xml:space="preserve">N 269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реализации </w:t>
      </w:r>
      <w:hyperlink w:history="0" r:id="rId16" w:tooltip="Закон Оренбургской области от 06.05.2014 N 2263/649-V-ОЗ (ред. от 27.04.2018)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16.04.2014 N 2263) (с изм. и доп., вступающими в силу с 01.05.2018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6 мая 2014 года N 2263/649-V-ОЗ "О государственной поддержке социально ориентированных некоммерческих организаций в Оренбургской области" и в соответствии с </w:t>
      </w:r>
      <w:hyperlink w:history="0" r:id="rId17" w:tooltip="Постановление Правительства Оренбургской области от 16.05.2018 N 288-п &quot;Об утверждении порядка предоставления субсидии из областного бюджета социально ориентированным некоммерческим организациям на реализацию мероприятий социальных проектов (программ)&quot; (вместе с &quot;Порядком предоставления субсидии из областного бюджета социально ориентированным некоммерческим организациям на реализацию мероприятий социальных проектов (программ)&quot;) ------------ Недействующая редакция {КонсультантПлюс}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постановления Правительства Оренбургской области от 16.05.2018 N 288-п "Об утверждении порядка предоставления субсидии из областного бюджета социально ориентированным некоммерческим организациям на реализацию мероприятий социальных проектов (программ)"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конкурсную комиссию для определения социально ориентированных некоммерческих организаций - победителей конкурсов на право получения из областного бюджета субсидии на реализацию мероприятий социальных проектов (программ) в </w:t>
      </w:r>
      <w:hyperlink w:history="0" w:anchor="P44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 N 1 к настоящему приказу.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</w:t>
      </w:r>
      <w:hyperlink w:history="0" w:anchor="P11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работы конкурсной комиссии для определения социально ориентированных некоммерческих организаций - победителей конкурсов на право получения из областного бюджета субсидии на реализацию мероприятий социальных проектов (программ) согласно приложению N 2 к настоящему приказу.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Приказ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социального развития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Т.С.САМОХИНА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социального развития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24 мая 2018 г. N 295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конкурсной комиссии для определения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 - победителей</w:t>
      </w:r>
    </w:p>
    <w:p>
      <w:pPr>
        <w:pStyle w:val="2"/>
        <w:jc w:val="center"/>
      </w:pPr>
      <w:r>
        <w:rPr>
          <w:sz w:val="20"/>
        </w:rPr>
        <w:t xml:space="preserve">конкурсов на право получения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субсидии на реализацию мероприятий</w:t>
      </w:r>
    </w:p>
    <w:p>
      <w:pPr>
        <w:pStyle w:val="2"/>
        <w:jc w:val="center"/>
      </w:pPr>
      <w:r>
        <w:rPr>
          <w:sz w:val="20"/>
        </w:rPr>
        <w:t xml:space="preserve">социальных проектов (программ)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Приказ Министерства социального развития Оренбургской области от 27.04.2023 N 269 &quot;О внесении изменений в приказ министерства социального развития Оренбургской области от 24.05.2018 N 295&quot; (вместе с &quot;Составом конкурсной комиссии для определения социально ориентированных некоммерческих организаций - победителей конкурсов на право получения из областного бюджета субсидии на реализацию мероприятий социальных проектов (программ)&quot;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социального развития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27.04.2023 N 269)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397"/>
        <w:gridCol w:w="5216"/>
      </w:tblGrid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Пикалова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Филипповна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конкурсной комиссии, заместитель министра социального развития Оренбургской области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Ризик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Вера Романовна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конкурсной комиссии, заместитель министра социального развития Оренбургской области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Данилов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секретарь конкурсной комиссии, начальник отдела формирования государственного задания (заказа) и взаимодействия с поставщиками социальных услуг министерства социального развития Оренбургской области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конкурсной комиссии: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Григорьева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Нина Васильевна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учреждения социального обслуживания населения Оренбургской области "Социально-реабилитационный центр для несовершеннолетних "Гармония"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Гриценко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работе с ветеранами министерства социального развития Оренбургской области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Естефеева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Юрьевна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отдела координации отдыха и оздоровления детей министерства социального развития Оренбургской области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Коржов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взаимодействию с общественными объединениями управления внутренней политики министерства региональной и информационной политики Оренбургской области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Мурзина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Лилия Равильевна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реабилитации и социальной интеграции инвалидов министерства социального развития Оренбургской области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Патлахов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Евгеньевич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комиссии по вопросам жилищно-коммунального хозяйства, строительства, транспорта, цифровизации, комфортной среды обитания Общественной палаты Оренбургской области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Михайловна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бюджетной политики в сфере социальной поддержки населения и экономического анализа министра социального развития Оренбургской области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Самохина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Сергеевна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Оренбургского регионального отделения Всероссийского общественного движения "Матери России"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Ульянов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Васильевич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Оренбургской областной общественной организации "Союз ветеранов локальных войн и военных конфликтов"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социального развития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24 мая 2018 г. N 295</w:t>
      </w:r>
    </w:p>
    <w:p>
      <w:pPr>
        <w:pStyle w:val="0"/>
        <w:jc w:val="both"/>
      </w:pPr>
      <w:r>
        <w:rPr>
          <w:sz w:val="20"/>
        </w:rPr>
      </w:r>
    </w:p>
    <w:bookmarkStart w:id="115" w:name="P115"/>
    <w:bookmarkEnd w:id="11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работы конкурсной комиссии для определения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 - победителей</w:t>
      </w:r>
    </w:p>
    <w:p>
      <w:pPr>
        <w:pStyle w:val="2"/>
        <w:jc w:val="center"/>
      </w:pPr>
      <w:r>
        <w:rPr>
          <w:sz w:val="20"/>
        </w:rPr>
        <w:t xml:space="preserve">конкурсов на право получения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субсидии на реализацию мероприятий социальных</w:t>
      </w:r>
    </w:p>
    <w:p>
      <w:pPr>
        <w:pStyle w:val="2"/>
        <w:jc w:val="center"/>
      </w:pPr>
      <w:r>
        <w:rPr>
          <w:sz w:val="20"/>
        </w:rPr>
        <w:t xml:space="preserve">проектов (программ)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Настоящая конкурсная комиссия создается для определения социально ориентированных некоммерческих организаций - победителей конкурсов, проводимых министерством социального развития Оренбургской области, на право получения в текущем финансовом году из областного бюджета субсидии на реализацию мероприятий социальных проектов (программ) в соответствии с </w:t>
      </w:r>
      <w:hyperlink w:history="0" r:id="rId19" w:tooltip="Постановление Правительства Оренбургской области от 16.05.2018 N 288-п &quot;Об утверждении порядка предоставления субсидии из областного бюджета социально ориентированным некоммерческим организациям на реализацию мероприятий социальных проектов (программ)&quot; (вместе с &quot;Порядком предоставления субсидии из областного бюджета социально ориентированным некоммерческим организациям на реализацию мероприятий социальных проектов (программ)&quot;)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Оренбургской области от 16.05.2018 N 288-п "Об утверждении порядка предоставления субсидии из областного бюджета социально ориентированным некоммерческим организациям на реализацию мероприятий социальных проектов (программ)" (далее - постановление N 288-п).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Конкурсная комиссия в своей работе руководствуется законодательством Российской Федерации, законодательством Оренбургской области, приказами и другими нормативными актами министерства социального развития Оренбургской (далее - министерство) области и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Состав конкурсной комиссии формируется из числа представителей министерства, организаций социального обслуживания населения, социально ориентированных некоммерческих организаций (по согласованию) и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Работа конкурсной комиссии осуществляется после объявления конкурса для социально ориентированных некоммерческих организаций на право получения в текущем финансовом году из областного бюджета субсидии на реализацию мероприятий социальных проектов (программ) в соответствии со сроками, установленными </w:t>
      </w:r>
      <w:hyperlink w:history="0" r:id="rId20" w:tooltip="Постановление Правительства Оренбургской области от 16.05.2018 N 288-п &quot;Об утверждении порядка предоставления субсидии из областного бюджета социально ориентированным некоммерческим организациям на реализацию мероприятий социальных проектов (программ)&quot; (вместе с &quot;Порядком предоставления субсидии из областного бюджета социально ориентированным некоммерческим организациям на реализацию мероприятий социальных проектов (программ)&quot;)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N 288-п.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Конкурсную комиссию возглавляет председатель, в обязанности которого входит: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руководство деятельностью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заседаний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конкурсной комиссии его обязанности исполняет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Секретарь конкурсной комиссии обеспечивает деятельность конкурсной комиссии, оповещает членов конкурсной комиссии о проведении заседания, готовит материалы, в том числе ведет протокол заседаний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Все решения конкурсной комиссии принимаются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правомочна принимать решения, если на заседании комиссии присутствует не менее пятидесяти процентов общего числа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решения члены конкурсной комиссии руководствуются критериями установленными </w:t>
      </w:r>
      <w:hyperlink w:history="0" r:id="rId21" w:tooltip="Постановление Правительства Оренбургской области от 16.05.2018 N 288-п &quot;Об утверждении порядка предоставления субсидии из областного бюджета социально ориентированным некоммерческим организациям на реализацию мероприятий социальных проектов (программ)&quot; (вместе с &quot;Порядком предоставления субсидии из областного бюджета социально ориентированным некоммерческим организациям на реализацию мероприятий социальных проектов (программ)&quot;)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N 288-п.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9. Решение конкурсной комиссии принимается путем открытого голосования простым большинством голосов от числа членов конкурсной комиссии,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решающим является голос председательствующего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Член конкурсной комиссии, несогласный с принятым решением, имеет право в письменном виде изложить свое особое мнение.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Решения комиссии обжалуются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Ход заседания и решение конкурсной комиссии оформляется протоколом, который подписывается членами конкурсной комиссии и размещается на официальном сайте министерства в информационно-телекоммуникационной сети "Интернет" в течение 5 рабочих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Секретарь комиссии в течение 5 рабочих дней со дня размещения протокола на сайте министерства направляет почтовым отправлением каждой организации, признанной победителем конкурса, выписку из протокола заседания конкурсной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социального развития Оренбургской области от 24.05.2018 N 295</w:t>
            <w:br/>
            <w:t>(ред. от 27.04.2023)</w:t>
            <w:br/>
            <w:t>"Об утверждении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E78DD3083CDAE0CF28791DBB9582ABB1451429A520066A06660DD6B40789A5529983C119A0278CA77BEEE5613C22061915BD0A2E081E80A7D2731R9k5O" TargetMode = "External"/>
	<Relationship Id="rId8" Type="http://schemas.openxmlformats.org/officeDocument/2006/relationships/hyperlink" Target="consultantplus://offline/ref=1E78DD3083CDAE0CF28791DBB9582ABB1451429A53016AAF6D60DD6B40789A5529983C119A0278CA77BEEE5713C22061915BD0A2E081E80A7D2731R9k5O" TargetMode = "External"/>
	<Relationship Id="rId9" Type="http://schemas.openxmlformats.org/officeDocument/2006/relationships/hyperlink" Target="consultantplus://offline/ref=1E78DD3083CDAE0CF28791DBB9582ABB1451429A5B066EA8666C8061482196572E9763069D4B74CB77BEEE521C9D25748003DFA5FB9FEE1261253394R7k0O" TargetMode = "External"/>
	<Relationship Id="rId10" Type="http://schemas.openxmlformats.org/officeDocument/2006/relationships/hyperlink" Target="consultantplus://offline/ref=1E78DD3083CDAE0CF28791DBB9582ABB1451429A5B0669A0626D8061482196572E9763069D4B74CB77BEEE521C9D25748003DFA5FB9FEE1261253394R7k0O" TargetMode = "External"/>
	<Relationship Id="rId11" Type="http://schemas.openxmlformats.org/officeDocument/2006/relationships/hyperlink" Target="consultantplus://offline/ref=2068AB119F14770C1292727572CE455B51FBF139E8A328111A1832725D40F03AD6069CBF50FA13AF57B553B025962324AF02110761FAED25BD88092CSBkDO" TargetMode = "External"/>
	<Relationship Id="rId12" Type="http://schemas.openxmlformats.org/officeDocument/2006/relationships/hyperlink" Target="consultantplus://offline/ref=2068AB119F14770C1292727572CE455B51FBF139E8A32A14141B32725D40F03AD6069CBF50FA13AF57B553B025962324AF02110761FAED25BD88092CSBkDO" TargetMode = "External"/>
	<Relationship Id="rId13" Type="http://schemas.openxmlformats.org/officeDocument/2006/relationships/hyperlink" Target="consultantplus://offline/ref=2068AB119F14770C1292727572CE455B51FBF139E8A32B1C1A1232725D40F03AD6069CBF50FA13AF57B553B025962324AF02110761FAED25BD88092CSBkDO" TargetMode = "External"/>
	<Relationship Id="rId14" Type="http://schemas.openxmlformats.org/officeDocument/2006/relationships/hyperlink" Target="consultantplus://offline/ref=2068AB119F14770C1292727572CE455B51FBF139E8A02916151A32725D40F03AD6069CBF50FA13AF57B553B025962324AF02110761FAED25BD88092CSBkDO" TargetMode = "External"/>
	<Relationship Id="rId15" Type="http://schemas.openxmlformats.org/officeDocument/2006/relationships/hyperlink" Target="consultantplus://offline/ref=2068AB119F14770C1292727572CE455B51FBF139E8A02B121E1F32725D40F03AD6069CBF50FA13AF57B553B025962324AF02110761FAED25BD88092CSBkDO" TargetMode = "External"/>
	<Relationship Id="rId16" Type="http://schemas.openxmlformats.org/officeDocument/2006/relationships/hyperlink" Target="consultantplus://offline/ref=2068AB119F14770C1292727572CE455B51FBF139E1A120151D106F785519FC38D109C3BA57EB13AC52AB53B63F9F7777SEk8O" TargetMode = "External"/>
	<Relationship Id="rId17" Type="http://schemas.openxmlformats.org/officeDocument/2006/relationships/hyperlink" Target="consultantplus://offline/ref=2068AB119F14770C1292727572CE455B51FBF139E1A62A1114106F785519FC38D109C3A857B31FAE57B551B82AC92631BE5A1E007AE4EB3DA18A0BS2kDO" TargetMode = "External"/>
	<Relationship Id="rId18" Type="http://schemas.openxmlformats.org/officeDocument/2006/relationships/hyperlink" Target="consultantplus://offline/ref=2068AB119F14770C1292727572CE455B51FBF139E8A02B121E1F32725D40F03AD6069CBF50FA13AF57B553B025962324AF02110761FAED25BD88092CSBkDO" TargetMode = "External"/>
	<Relationship Id="rId19" Type="http://schemas.openxmlformats.org/officeDocument/2006/relationships/hyperlink" Target="consultantplus://offline/ref=2068AB119F14770C1292727572CE455B51FBF139E1A62A1114106F785519FC38D109C3BA57EB13AC52AB53B63F9F7777SEk8O" TargetMode = "External"/>
	<Relationship Id="rId20" Type="http://schemas.openxmlformats.org/officeDocument/2006/relationships/hyperlink" Target="consultantplus://offline/ref=2068AB119F14770C1292727572CE455B51FBF139E1A62A1114106F785519FC38D109C3BA57EB13AC52AB53B63F9F7777SEk8O" TargetMode = "External"/>
	<Relationship Id="rId21" Type="http://schemas.openxmlformats.org/officeDocument/2006/relationships/hyperlink" Target="consultantplus://offline/ref=2068AB119F14770C1292727572CE455B51FBF139E1A62A1114106F785519FC38D109C3BA57EB13AC52AB53B63F9F7777SEk8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социального развития Оренбургской области от 24.05.2018 N 295
(ред. от 27.04.2023)
"Об утверждении состава и порядка работы конкурсной комиссии для определения СОНКО - победителей конкурсов на право получения из областного бюджета субсидии на реализацию мероприятий социальных проектов (программ)"
(вместе с "Составом конкурсной комиссии для определения социально ориентированных некоммерческих организаций - победителей конкурсов на право получения из областного бюджета субсидии на реализац</dc:title>
  <dcterms:created xsi:type="dcterms:W3CDTF">2023-06-25T14:36:17Z</dcterms:created>
</cp:coreProperties>
</file>