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Орловского областного Совета народных депутатов от 26.04.2016 N 55/1678-ОС</w:t>
              <w:br/>
              <w:t xml:space="preserve">(ред. от 26.08.2022)</w:t>
              <w:br/>
              <w:t xml:space="preserve">"О Порядке проведения общественных (публичных) слушаний и определения их результатов Орловским областным Советом народных депутатов"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ОРЛОВСКИЙ ОБЛАСТНОЙ СОВЕТ НАРОДНЫХ ДЕПУТАТОВ</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26 апреля 2016 г. N 55/1678-ОС</w:t>
      </w:r>
    </w:p>
    <w:p>
      <w:pPr>
        <w:pStyle w:val="2"/>
        <w:jc w:val="center"/>
      </w:pPr>
      <w:r>
        <w:rPr>
          <w:sz w:val="20"/>
        </w:rPr>
      </w:r>
    </w:p>
    <w:p>
      <w:pPr>
        <w:pStyle w:val="2"/>
        <w:jc w:val="center"/>
      </w:pPr>
      <w:r>
        <w:rPr>
          <w:sz w:val="20"/>
        </w:rPr>
        <w:t xml:space="preserve">О ПОРЯДКЕ</w:t>
      </w:r>
    </w:p>
    <w:p>
      <w:pPr>
        <w:pStyle w:val="2"/>
        <w:jc w:val="center"/>
      </w:pPr>
      <w:r>
        <w:rPr>
          <w:sz w:val="20"/>
        </w:rPr>
        <w:t xml:space="preserve">ПРОВЕДЕНИЯ ОБЩЕСТВЕННЫХ (ПУБЛИЧНЫХ) СЛУШАНИЙ</w:t>
      </w:r>
    </w:p>
    <w:p>
      <w:pPr>
        <w:pStyle w:val="2"/>
        <w:jc w:val="center"/>
      </w:pPr>
      <w:r>
        <w:rPr>
          <w:sz w:val="20"/>
        </w:rPr>
        <w:t xml:space="preserve">И ОПРЕДЕЛЕНИЯ ИХ РЕЗУЛЬТАТОВ ОРЛОВСКИМ ОБЛАСТНЫМ</w:t>
      </w:r>
    </w:p>
    <w:p>
      <w:pPr>
        <w:pStyle w:val="2"/>
        <w:jc w:val="center"/>
      </w:pPr>
      <w:r>
        <w:rPr>
          <w:sz w:val="20"/>
        </w:rPr>
        <w:t xml:space="preserve">СОВЕТОМ НАРОДНЫХ ДЕПУТАТОВ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Орловского областного Совета народных депутатов от 26.08.2022 N 12/361-ОС &quot;О внесении изменения в пункт 1 приложения к постановлению Орловского областного Совета народных депутатов &quot;О Порядке проведения общественных (публичных) слушаний и определения их результатов Орловским областным Советом народных депутатов&quot; {КонсультантПлюс}">
              <w:r>
                <w:rPr>
                  <w:sz w:val="20"/>
                  <w:color w:val="0000ff"/>
                </w:rPr>
                <w:t xml:space="preserve">Постановления</w:t>
              </w:r>
            </w:hyperlink>
            <w:r>
              <w:rPr>
                <w:sz w:val="20"/>
                <w:color w:val="392c69"/>
              </w:rPr>
              <w:t xml:space="preserve"> Орловского областного Совета народных депутатов</w:t>
            </w:r>
          </w:p>
          <w:p>
            <w:pPr>
              <w:pStyle w:val="0"/>
              <w:jc w:val="center"/>
            </w:pPr>
            <w:r>
              <w:rPr>
                <w:sz w:val="20"/>
                <w:color w:val="392c69"/>
              </w:rPr>
              <w:t xml:space="preserve">от 26.08.2022 N 12/361-ОС)</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целях реализации положений </w:t>
      </w:r>
      <w:hyperlink w:history="0" r:id="rId8" w:tooltip="Закон Орловской области от 08.12.2014 N 1711-ОЗ (ред. от 13.07.2022) &quot;Об отдельных правоотношениях, связанных с осуществлением общественного контроля в Орловской области&quot; (принят ООСНД 28.11.2014) (с изм. и доп., вступающими в силу с 01.01.2023) {КонсультантПлюс}">
        <w:r>
          <w:rPr>
            <w:sz w:val="20"/>
            <w:color w:val="0000ff"/>
          </w:rPr>
          <w:t xml:space="preserve">Закона</w:t>
        </w:r>
      </w:hyperlink>
      <w:r>
        <w:rPr>
          <w:sz w:val="20"/>
        </w:rPr>
        <w:t xml:space="preserve"> Орловской области от 8 декабря 2014 года N 1711-ОЗ "Об отдельных правоотношениях, связанных с осуществлением общественного контроля в Орловской области" Орловский областной Совет народных депутатов постановляет:</w:t>
      </w:r>
    </w:p>
    <w:p>
      <w:pPr>
        <w:pStyle w:val="0"/>
        <w:ind w:firstLine="540"/>
        <w:jc w:val="both"/>
      </w:pPr>
      <w:r>
        <w:rPr>
          <w:sz w:val="20"/>
        </w:rPr>
      </w:r>
    </w:p>
    <w:p>
      <w:pPr>
        <w:pStyle w:val="0"/>
        <w:ind w:firstLine="540"/>
        <w:jc w:val="both"/>
      </w:pPr>
      <w:r>
        <w:rPr>
          <w:sz w:val="20"/>
        </w:rPr>
        <w:t xml:space="preserve">1. Утвердить </w:t>
      </w:r>
      <w:hyperlink w:history="0" w:anchor="P34" w:tooltip="ПОРЯДОК">
        <w:r>
          <w:rPr>
            <w:sz w:val="20"/>
            <w:color w:val="0000ff"/>
          </w:rPr>
          <w:t xml:space="preserve">Порядок</w:t>
        </w:r>
      </w:hyperlink>
      <w:r>
        <w:rPr>
          <w:sz w:val="20"/>
        </w:rPr>
        <w:t xml:space="preserve"> проведения общественных (публичных) слушаний и определения их результатов Орловским областным Советом народных депутатов согласно приложению.</w:t>
      </w:r>
    </w:p>
    <w:p>
      <w:pPr>
        <w:pStyle w:val="0"/>
        <w:spacing w:before="200" w:line-rule="auto"/>
        <w:ind w:firstLine="540"/>
        <w:jc w:val="both"/>
      </w:pPr>
      <w:r>
        <w:rPr>
          <w:sz w:val="20"/>
        </w:rPr>
        <w:t xml:space="preserve">2. Настоящее постановление вступает в силу со дня его подписания.</w:t>
      </w:r>
    </w:p>
    <w:p>
      <w:pPr>
        <w:pStyle w:val="0"/>
        <w:ind w:firstLine="540"/>
        <w:jc w:val="both"/>
      </w:pPr>
      <w:r>
        <w:rPr>
          <w:sz w:val="20"/>
        </w:rPr>
      </w:r>
    </w:p>
    <w:p>
      <w:pPr>
        <w:pStyle w:val="0"/>
        <w:jc w:val="right"/>
      </w:pPr>
      <w:r>
        <w:rPr>
          <w:sz w:val="20"/>
        </w:rPr>
        <w:t xml:space="preserve">Председатель</w:t>
      </w:r>
    </w:p>
    <w:p>
      <w:pPr>
        <w:pStyle w:val="0"/>
        <w:jc w:val="right"/>
      </w:pPr>
      <w:r>
        <w:rPr>
          <w:sz w:val="20"/>
        </w:rPr>
        <w:t xml:space="preserve">Орловского областного</w:t>
      </w:r>
    </w:p>
    <w:p>
      <w:pPr>
        <w:pStyle w:val="0"/>
        <w:jc w:val="right"/>
      </w:pPr>
      <w:r>
        <w:rPr>
          <w:sz w:val="20"/>
        </w:rPr>
        <w:t xml:space="preserve">Совета народных депутатов</w:t>
      </w:r>
    </w:p>
    <w:p>
      <w:pPr>
        <w:pStyle w:val="0"/>
        <w:jc w:val="right"/>
      </w:pPr>
      <w:r>
        <w:rPr>
          <w:sz w:val="20"/>
        </w:rPr>
        <w:t xml:space="preserve">Л.С.МУЗАЛЕВСКИЙ</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Орловского областного</w:t>
      </w:r>
    </w:p>
    <w:p>
      <w:pPr>
        <w:pStyle w:val="0"/>
        <w:jc w:val="right"/>
      </w:pPr>
      <w:r>
        <w:rPr>
          <w:sz w:val="20"/>
        </w:rPr>
        <w:t xml:space="preserve">Совета народных депутатов</w:t>
      </w:r>
    </w:p>
    <w:p>
      <w:pPr>
        <w:pStyle w:val="0"/>
        <w:jc w:val="right"/>
      </w:pPr>
      <w:r>
        <w:rPr>
          <w:sz w:val="20"/>
        </w:rPr>
        <w:t xml:space="preserve">от 26 апреля 2016 г. N 55/1678-ОС</w:t>
      </w:r>
    </w:p>
    <w:p>
      <w:pPr>
        <w:pStyle w:val="0"/>
        <w:ind w:firstLine="540"/>
        <w:jc w:val="both"/>
      </w:pPr>
      <w:r>
        <w:rPr>
          <w:sz w:val="20"/>
        </w:rPr>
      </w:r>
    </w:p>
    <w:bookmarkStart w:id="34" w:name="P34"/>
    <w:bookmarkEnd w:id="34"/>
    <w:p>
      <w:pPr>
        <w:pStyle w:val="2"/>
        <w:jc w:val="center"/>
      </w:pPr>
      <w:r>
        <w:rPr>
          <w:sz w:val="20"/>
        </w:rPr>
        <w:t xml:space="preserve">ПОРЯДОК</w:t>
      </w:r>
    </w:p>
    <w:p>
      <w:pPr>
        <w:pStyle w:val="2"/>
        <w:jc w:val="center"/>
      </w:pPr>
      <w:r>
        <w:rPr>
          <w:sz w:val="20"/>
        </w:rPr>
        <w:t xml:space="preserve">ПРОВЕДЕНИЯ ОБЩЕСТВЕННЫХ (ПУБЛИЧНЫХ) СЛУШАНИЙ</w:t>
      </w:r>
    </w:p>
    <w:p>
      <w:pPr>
        <w:pStyle w:val="2"/>
        <w:jc w:val="center"/>
      </w:pPr>
      <w:r>
        <w:rPr>
          <w:sz w:val="20"/>
        </w:rPr>
        <w:t xml:space="preserve">И ОПРЕДЕЛЕНИЯ ИХ РЕЗУЛЬТАТОВ ОРЛОВСКИМ ОБЛАСТНЫМ</w:t>
      </w:r>
    </w:p>
    <w:p>
      <w:pPr>
        <w:pStyle w:val="2"/>
        <w:jc w:val="center"/>
      </w:pPr>
      <w:r>
        <w:rPr>
          <w:sz w:val="20"/>
        </w:rPr>
        <w:t xml:space="preserve">СОВЕТОМ НАРОДНЫХ ДЕПУТАТОВ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 w:tooltip="Постановление Орловского областного Совета народных депутатов от 26.08.2022 N 12/361-ОС &quot;О внесении изменения в пункт 1 приложения к постановлению Орловского областного Совета народных депутатов &quot;О Порядке проведения общественных (публичных) слушаний и определения их результатов Орловским областным Советом народных депутатов&quot; {КонсультантПлюс}">
              <w:r>
                <w:rPr>
                  <w:sz w:val="20"/>
                  <w:color w:val="0000ff"/>
                </w:rPr>
                <w:t xml:space="preserve">Постановления</w:t>
              </w:r>
            </w:hyperlink>
            <w:r>
              <w:rPr>
                <w:sz w:val="20"/>
                <w:color w:val="392c69"/>
              </w:rPr>
              <w:t xml:space="preserve"> Орловского областного Совета народных депутатов</w:t>
            </w:r>
          </w:p>
          <w:p>
            <w:pPr>
              <w:pStyle w:val="0"/>
              <w:jc w:val="center"/>
            </w:pPr>
            <w:r>
              <w:rPr>
                <w:sz w:val="20"/>
                <w:color w:val="392c69"/>
              </w:rPr>
              <w:t xml:space="preserve">от 26.08.2022 N 12/361-ОС)</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Общественные (публичные) слушания, организатором которых выступает Орловский областной Совет народных депутатов (далее - публичные слушания), проводятся по вопросам, предусмотренным </w:t>
      </w:r>
      <w:hyperlink w:history="0" r:id="rId1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статьей 25</w:t>
        </w:r>
      </w:hyperlink>
      <w:r>
        <w:rPr>
          <w:sz w:val="20"/>
        </w:rPr>
        <w:t xml:space="preserve"> Федерального закона от 21 июля 2014 года N 212-ФЗ "Об основах общественного контроля в Российской Федерации" (далее - Федеральный закон "Об основах общественного контроля в Российской Федерации"), а также по проекту областного бюджета и годовому отчету об исполнении областного бюджета в соответствии с </w:t>
      </w:r>
      <w:hyperlink w:history="0" r:id="rId11"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частью 8 статьи 58</w:t>
        </w:r>
      </w:hyperlink>
      <w:r>
        <w:rPr>
          <w:sz w:val="20"/>
        </w:rPr>
        <w:t xml:space="preserve"> Федерального закона от 21 декабря 2021 года N 414-ФЗ "Об общих принципах организации публичной власти в субъектах Российской Федерации".</w:t>
      </w:r>
    </w:p>
    <w:p>
      <w:pPr>
        <w:pStyle w:val="0"/>
        <w:jc w:val="both"/>
      </w:pPr>
      <w:r>
        <w:rPr>
          <w:sz w:val="20"/>
        </w:rPr>
        <w:t xml:space="preserve">(в ред. </w:t>
      </w:r>
      <w:hyperlink w:history="0" r:id="rId12" w:tooltip="Постановление Орловского областного Совета народных депутатов от 26.08.2022 N 12/361-ОС &quot;О внесении изменения в пункт 1 приложения к постановлению Орловского областного Совета народных депутатов &quot;О Порядке проведения общественных (публичных) слушаний и определения их результатов Орловским областным Советом народных депутатов&quot; {КонсультантПлюс}">
        <w:r>
          <w:rPr>
            <w:sz w:val="20"/>
            <w:color w:val="0000ff"/>
          </w:rPr>
          <w:t xml:space="preserve">Постановления</w:t>
        </w:r>
      </w:hyperlink>
      <w:r>
        <w:rPr>
          <w:sz w:val="20"/>
        </w:rPr>
        <w:t xml:space="preserve"> Орловского областного Совета народных депутатов от 26.08.2022 N 12/361-ОС)</w:t>
      </w:r>
    </w:p>
    <w:p>
      <w:pPr>
        <w:pStyle w:val="0"/>
        <w:spacing w:before="200" w:line-rule="auto"/>
        <w:ind w:firstLine="540"/>
        <w:jc w:val="both"/>
      </w:pPr>
      <w:r>
        <w:rPr>
          <w:sz w:val="20"/>
        </w:rPr>
        <w:t xml:space="preserve">2. Инициаторами проведения публичных слушаний могут являться Председатель Орловского областного Совета народных депутатов (далее - Совет), комитеты Совета. Инициатор проведения публичных слушаний направляет в Президиум Совета предложение о назначении публичных слушаний с указанием формулировки вопроса, выносимого на публичные слушания, не позднее чем за пять дней до дня проведения заседания Президиума Совета.</w:t>
      </w:r>
    </w:p>
    <w:p>
      <w:pPr>
        <w:pStyle w:val="0"/>
        <w:spacing w:before="200" w:line-rule="auto"/>
        <w:ind w:firstLine="540"/>
        <w:jc w:val="both"/>
      </w:pPr>
      <w:r>
        <w:rPr>
          <w:sz w:val="20"/>
        </w:rPr>
        <w:t xml:space="preserve">3. Решение о назначении публичных слушаний принимается на заседании Президиума Совета в срок не позднее чем за 20 календарных дней до дня проведения публичных слушаний.</w:t>
      </w:r>
    </w:p>
    <w:p>
      <w:pPr>
        <w:pStyle w:val="0"/>
        <w:spacing w:before="200" w:line-rule="auto"/>
        <w:ind w:firstLine="540"/>
        <w:jc w:val="both"/>
      </w:pPr>
      <w:r>
        <w:rPr>
          <w:sz w:val="20"/>
        </w:rPr>
        <w:t xml:space="preserve">4. В решении Президиума Совета о назначении публичных слушаний указываются:</w:t>
      </w:r>
    </w:p>
    <w:p>
      <w:pPr>
        <w:pStyle w:val="0"/>
        <w:spacing w:before="200" w:line-rule="auto"/>
        <w:ind w:firstLine="540"/>
        <w:jc w:val="both"/>
      </w:pPr>
      <w:r>
        <w:rPr>
          <w:sz w:val="20"/>
        </w:rPr>
        <w:t xml:space="preserve">1) дата, время и место проведения публичных слушаний;</w:t>
      </w:r>
    </w:p>
    <w:p>
      <w:pPr>
        <w:pStyle w:val="0"/>
        <w:spacing w:before="200" w:line-rule="auto"/>
        <w:ind w:firstLine="540"/>
        <w:jc w:val="both"/>
      </w:pPr>
      <w:r>
        <w:rPr>
          <w:sz w:val="20"/>
        </w:rPr>
        <w:t xml:space="preserve">2) информация о вопросе, вынесенном на публичные слушания;</w:t>
      </w:r>
    </w:p>
    <w:p>
      <w:pPr>
        <w:pStyle w:val="0"/>
        <w:spacing w:before="200" w:line-rule="auto"/>
        <w:ind w:firstLine="540"/>
        <w:jc w:val="both"/>
      </w:pPr>
      <w:r>
        <w:rPr>
          <w:sz w:val="20"/>
        </w:rPr>
        <w:t xml:space="preserve">3) состав рабочей группы по подготовке публичных слушаний (далее - рабочая группа);</w:t>
      </w:r>
    </w:p>
    <w:p>
      <w:pPr>
        <w:pStyle w:val="0"/>
        <w:spacing w:before="200" w:line-rule="auto"/>
        <w:ind w:firstLine="540"/>
        <w:jc w:val="both"/>
      </w:pPr>
      <w:r>
        <w:rPr>
          <w:sz w:val="20"/>
        </w:rPr>
        <w:t xml:space="preserve">4) другие сведения организационного характера.</w:t>
      </w:r>
    </w:p>
    <w:p>
      <w:pPr>
        <w:pStyle w:val="0"/>
        <w:spacing w:before="200" w:line-rule="auto"/>
        <w:ind w:firstLine="540"/>
        <w:jc w:val="both"/>
      </w:pPr>
      <w:r>
        <w:rPr>
          <w:sz w:val="20"/>
        </w:rPr>
        <w:t xml:space="preserve">5. Информация о вопросе, вынесенном на публичные слушания, а также о дате, времени, месте и порядке их проведения и определения их результатов обнародуется Советом путем опубликования в периодическом печатном издании, осуществляющем официальное опубликование нормативных правовых актов Орловской области, и размещения на официальном сайте Совета в информационно-телекоммуникационной сети "Интернет" (далее - сеть "Интернет") в срок не позднее чем за десять календарных дней до дня проведения публичных слушаний. При этом Совет обеспечивает всем участникам публичных слушаний доступ к имеющимся в его распоряжении материалам, касающимся вопроса, вынесенного на публичные слушания, в течение трех рабочих дней со дня поступления обращения участника публичных слушаний.</w:t>
      </w:r>
    </w:p>
    <w:p>
      <w:pPr>
        <w:pStyle w:val="0"/>
        <w:spacing w:before="200" w:line-rule="auto"/>
        <w:ind w:firstLine="540"/>
        <w:jc w:val="both"/>
      </w:pPr>
      <w:r>
        <w:rPr>
          <w:sz w:val="20"/>
        </w:rPr>
        <w:t xml:space="preserve">6. Для подготовки публичных слушаний создается рабочая группа из числа депутатов Совета, заинтересованных лиц или их представителей.</w:t>
      </w:r>
    </w:p>
    <w:p>
      <w:pPr>
        <w:pStyle w:val="0"/>
        <w:spacing w:before="200" w:line-rule="auto"/>
        <w:ind w:firstLine="540"/>
        <w:jc w:val="both"/>
      </w:pPr>
      <w:r>
        <w:rPr>
          <w:sz w:val="20"/>
        </w:rPr>
        <w:t xml:space="preserve">Рабочая группа в ходе подготовки к публичным слушаниям запрашивает в соответствии с законодательством Российской Федерации и законодательством Орловской области необходимую информацию у органов государственной власти Орловской области, государственных органов Орловской области,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по вопросам, выносимым на публичные слушания.</w:t>
      </w:r>
    </w:p>
    <w:p>
      <w:pPr>
        <w:pStyle w:val="0"/>
        <w:spacing w:before="200" w:line-rule="auto"/>
        <w:ind w:firstLine="540"/>
        <w:jc w:val="both"/>
      </w:pPr>
      <w:r>
        <w:rPr>
          <w:sz w:val="20"/>
        </w:rPr>
        <w:t xml:space="preserve">7. Состав лиц, приглашаемых на публичные слушания, определяется рабочей группой.</w:t>
      </w:r>
    </w:p>
    <w:p>
      <w:pPr>
        <w:pStyle w:val="0"/>
        <w:spacing w:before="200" w:line-rule="auto"/>
        <w:ind w:firstLine="540"/>
        <w:jc w:val="both"/>
      </w:pPr>
      <w:r>
        <w:rPr>
          <w:sz w:val="20"/>
        </w:rPr>
        <w:t xml:space="preserve">Лицам, включенным в список приглашенных на публичные слушания, не позднее чем за десять календарных дней до дня проведения публичных слушаний рассылаются официальные уведомления.</w:t>
      </w:r>
    </w:p>
    <w:p>
      <w:pPr>
        <w:pStyle w:val="0"/>
        <w:spacing w:before="200" w:line-rule="auto"/>
        <w:ind w:firstLine="540"/>
        <w:jc w:val="both"/>
      </w:pPr>
      <w:r>
        <w:rPr>
          <w:sz w:val="20"/>
        </w:rPr>
        <w:t xml:space="preserve">8. Публичные слушания проводятся публично и открыто. Участники публичных слушаний вправе свободно высказывать свое мнение и вносить не позднее чем за пять рабочих дней до дня проведения публичных слушаний предложения и замечания по вопросу, вынесенному на публичные слушания.</w:t>
      </w:r>
    </w:p>
    <w:p>
      <w:pPr>
        <w:pStyle w:val="0"/>
        <w:spacing w:before="200" w:line-rule="auto"/>
        <w:ind w:firstLine="540"/>
        <w:jc w:val="both"/>
      </w:pPr>
      <w:r>
        <w:rPr>
          <w:sz w:val="20"/>
        </w:rPr>
        <w:t xml:space="preserve">Продолжительность публичных слушаний определяет рабочая группа.</w:t>
      </w:r>
    </w:p>
    <w:p>
      <w:pPr>
        <w:pStyle w:val="0"/>
        <w:spacing w:before="200" w:line-rule="auto"/>
        <w:ind w:firstLine="540"/>
        <w:jc w:val="both"/>
      </w:pPr>
      <w:r>
        <w:rPr>
          <w:sz w:val="20"/>
        </w:rPr>
        <w:t xml:space="preserve">9. Председательствующим на публичных слушаниях (далее - председательствующий) является Председатель Совета либо по его поручению заместитель Председателя Совета, председатель или заместитель председателя комитета Совета.</w:t>
      </w:r>
    </w:p>
    <w:p>
      <w:pPr>
        <w:pStyle w:val="0"/>
        <w:spacing w:before="200" w:line-rule="auto"/>
        <w:ind w:firstLine="540"/>
        <w:jc w:val="both"/>
      </w:pPr>
      <w:r>
        <w:rPr>
          <w:sz w:val="20"/>
        </w:rPr>
        <w:t xml:space="preserve">10. Публичные слушания проводятся в помещении, пригодном для размещения в нем представителей различных групп населения, права и законные интересы которых затрагивают вопросы, вынесенные на публичные слушания. Совет не вправе ограничить доступ в указанное помещение заинтересованных лиц или их представителей, а также приглашенных для участия в публичных слушаниях.</w:t>
      </w:r>
    </w:p>
    <w:p>
      <w:pPr>
        <w:pStyle w:val="0"/>
        <w:spacing w:before="200" w:line-rule="auto"/>
        <w:ind w:firstLine="540"/>
        <w:jc w:val="both"/>
      </w:pPr>
      <w:r>
        <w:rPr>
          <w:sz w:val="20"/>
        </w:rPr>
        <w:t xml:space="preserve">11. Публичные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слушаний, составе приглашенных лиц. Затем председательствующий предоставляет слово представителю комитета Совета либо иному должностному лицу для доклада по обсуждаемому вопросу, после чего предоставляет слово депутатам Совета и иным участникам публичных слушаний.</w:t>
      </w:r>
    </w:p>
    <w:p>
      <w:pPr>
        <w:pStyle w:val="0"/>
        <w:spacing w:before="200" w:line-rule="auto"/>
        <w:ind w:firstLine="540"/>
        <w:jc w:val="both"/>
      </w:pPr>
      <w:r>
        <w:rPr>
          <w:sz w:val="20"/>
        </w:rPr>
        <w:t xml:space="preserve">12. Председательствующий ведет публичные слушания и следит за порядком обсуждения вопросов, подводит итоги публичных слушаний и оглашает принятые рекомендации.</w:t>
      </w:r>
    </w:p>
    <w:p>
      <w:pPr>
        <w:pStyle w:val="0"/>
        <w:spacing w:before="200" w:line-rule="auto"/>
        <w:ind w:firstLine="540"/>
        <w:jc w:val="both"/>
      </w:pPr>
      <w:r>
        <w:rPr>
          <w:sz w:val="20"/>
        </w:rPr>
        <w:t xml:space="preserve">13. Участники публичных слушаний выступают на публичных слушаниях только с разрешения председательствующего.</w:t>
      </w:r>
    </w:p>
    <w:p>
      <w:pPr>
        <w:pStyle w:val="0"/>
        <w:spacing w:before="200" w:line-rule="auto"/>
        <w:ind w:firstLine="540"/>
        <w:jc w:val="both"/>
      </w:pPr>
      <w:r>
        <w:rPr>
          <w:sz w:val="20"/>
        </w:rPr>
        <w:t xml:space="preserve">14. После выступлений на публичных слушаниях следуют вопросы депутатов Совета, других участников публичных слушаний и ответы на них. Вопросы могут быть заданы как в устной, так и в письменной форме.</w:t>
      </w:r>
    </w:p>
    <w:p>
      <w:pPr>
        <w:pStyle w:val="0"/>
        <w:spacing w:before="200" w:line-rule="auto"/>
        <w:ind w:firstLine="540"/>
        <w:jc w:val="both"/>
      </w:pPr>
      <w:r>
        <w:rPr>
          <w:sz w:val="20"/>
        </w:rPr>
        <w:t xml:space="preserve">15. Результатом публичных слушаний является принятие рекомендаций по вопросу, вынесенному на публичные слушания, путем одобрения большинством голосов от числа участников публичных слушаний открытым голосованием.</w:t>
      </w:r>
    </w:p>
    <w:p>
      <w:pPr>
        <w:pStyle w:val="0"/>
        <w:spacing w:before="200" w:line-rule="auto"/>
        <w:ind w:firstLine="540"/>
        <w:jc w:val="both"/>
      </w:pPr>
      <w:r>
        <w:rPr>
          <w:sz w:val="20"/>
        </w:rPr>
        <w:t xml:space="preserve">По результатам публичных слушаний Совет составляет итоговый документ (протокол), содержащий обобщенную информацию о ходе публичных слушаний, в том числе о мнениях их участников, поступивших предложениях и заявлениях, об одобренных большинством участников публичных слушаний рекомендациях. Итоговый документ (протокол) составляется в течение десяти календарных дней со дня проведения публичных слушаний и подписывается председательствующим в течение 15 календарных дней со дня проведения публичных слушаний.</w:t>
      </w:r>
    </w:p>
    <w:p>
      <w:pPr>
        <w:pStyle w:val="0"/>
        <w:spacing w:before="200" w:line-rule="auto"/>
        <w:ind w:firstLine="540"/>
        <w:jc w:val="both"/>
      </w:pPr>
      <w:r>
        <w:rPr>
          <w:sz w:val="20"/>
        </w:rPr>
        <w:t xml:space="preserve">16. Итоговый документ (протокол), подготовленный по результатам публичных слушаний, направляется на рассмотрение в органы государственной власти Орловской области, государственные органы Орловской области,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Федеральным </w:t>
      </w:r>
      <w:hyperlink w:history="0" r:id="rId1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в том числе размещается на официальном сайте Совета в сети "Интернет" в течение 20 календарных дней со дня его подписания.</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Орловского областного Совета народных депутатов от 26.04.2016 N 55/1678-ОС</w:t>
            <w:br/>
            <w:t>(ред. от 26.08.2022)</w:t>
            <w:br/>
            <w:t>"О Порядке...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A8FD3C09779567C1B6C75BCF6B414B174D1B3091F0A52C712FED06757977A23D4576EB40440B1DAAD440C4CD06F400178D56B39BEC5DF3CF15E4560L6M" TargetMode = "External"/>
	<Relationship Id="rId8" Type="http://schemas.openxmlformats.org/officeDocument/2006/relationships/hyperlink" Target="consultantplus://offline/ref=BA8FD3C09779567C1B6C75BCF6B414B174D1B3091F0A5AC518FED06757977A23D4576EB40440B1DAAD44094CD06F400178D56B39BEC5DF3CF15E4560L6M" TargetMode = "External"/>
	<Relationship Id="rId9" Type="http://schemas.openxmlformats.org/officeDocument/2006/relationships/hyperlink" Target="consultantplus://offline/ref=BA8FD3C09779567C1B6C75BCF6B414B174D1B3091F0A52C712FED06757977A23D4576EB40440B1DAAD440C4CD06F400178D56B39BEC5DF3CF15E4560L6M" TargetMode = "External"/>
	<Relationship Id="rId10" Type="http://schemas.openxmlformats.org/officeDocument/2006/relationships/hyperlink" Target="consultantplus://offline/ref=BA8FD3C09779567C1B6C6BB1E0D84BBE70DBE90C140E51954DA18B3A009E7074931837F6404DB1D2AD4F58189F6E1C442CC66A3EBEC7D9206FL0M" TargetMode = "External"/>
	<Relationship Id="rId11" Type="http://schemas.openxmlformats.org/officeDocument/2006/relationships/hyperlink" Target="consultantplus://offline/ref=BA8FD3C09779567C1B6C6BB1E0D84BBE77DEE903120951954DA18B3A009E7074931837F6404DB8D8AD4F58189F6E1C442CC66A3EBEC7D9206FL0M" TargetMode = "External"/>
	<Relationship Id="rId12" Type="http://schemas.openxmlformats.org/officeDocument/2006/relationships/hyperlink" Target="consultantplus://offline/ref=BA8FD3C09779567C1B6C75BCF6B414B174D1B3091F0A52C712FED06757977A23D4576EB40440B1DAAD440C4CD06F400178D56B39BEC5DF3CF15E4560L6M" TargetMode = "External"/>
	<Relationship Id="rId13" Type="http://schemas.openxmlformats.org/officeDocument/2006/relationships/hyperlink" Target="consultantplus://offline/ref=BA8FD3C09779567C1B6C6BB1E0D84BBE70DBE90C140E51954DA18B3A009E707481186FFA414CAEDAAB5A0E49D963L8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Орловского областного Совета народных депутатов от 26.04.2016 N 55/1678-ОС
(ред. от 26.08.2022)
"О Порядке проведения общественных (публичных) слушаний и определения их результатов Орловским областным Советом народных депутатов"</dc:title>
  <dcterms:created xsi:type="dcterms:W3CDTF">2023-06-11T12:11:58Z</dcterms:created>
</cp:coreProperties>
</file>