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Департамента социальной защиты, опеки и попечительства, труда и занятости Орловской области от 18.05.2021 N 294</w:t>
              <w:br/>
              <w:t xml:space="preserve">(ред. от 01.09.2022)</w:t>
              <w:br/>
              <w:t xml:space="preserve">"Об утверждении Административного регламента предоставления Департаментом социальной защиты, опеки и попечительства, труда и занятости Орловской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сферах социальной защиты населения и социального обслуживания граждан, опеки и попечительства, содействия занятости населения, в области охраны труда, трудовых отношений Орловской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ДЕПАРТАМЕНТ СОЦИАЛЬНОЙ ЗАЩИТЫ, ОПЕКИ И ПОПЕЧИТЕЛЬСТВА,</w:t>
      </w:r>
    </w:p>
    <w:p>
      <w:pPr>
        <w:pStyle w:val="2"/>
        <w:jc w:val="center"/>
      </w:pPr>
      <w:r>
        <w:rPr>
          <w:sz w:val="20"/>
        </w:rPr>
        <w:t xml:space="preserve">ТРУДА И ЗАНЯТОСТИ ОРЛОВСКОЙ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мая 2021 г. N 294</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ДЕПАРТАМЕНТОМ СОЦИАЛЬНОЙ ЗАЩИТЫ, ОПЕКИ</w:t>
      </w:r>
    </w:p>
    <w:p>
      <w:pPr>
        <w:pStyle w:val="2"/>
        <w:jc w:val="center"/>
      </w:pPr>
      <w:r>
        <w:rPr>
          <w:sz w:val="20"/>
        </w:rPr>
        <w:t xml:space="preserve">И ПОПЕЧИТЕЛЬСТВА, ТРУДА И ЗАНЯТОСТИ ОРЛОВСКОЙ ОБЛАСТИ</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В СФЕРАХ СОЦИАЛЬНОЙ ЗАЩИТЫ НАСЕЛЕНИЯ И</w:t>
      </w:r>
    </w:p>
    <w:p>
      <w:pPr>
        <w:pStyle w:val="2"/>
        <w:jc w:val="center"/>
      </w:pPr>
      <w:r>
        <w:rPr>
          <w:sz w:val="20"/>
        </w:rPr>
        <w:t xml:space="preserve">СОЦИАЛЬНОГО ОБСЛУЖИВАНИЯ ГРАЖДАН, ОПЕКИ И ПОПЕЧИТЕЛЬСТВА,</w:t>
      </w:r>
    </w:p>
    <w:p>
      <w:pPr>
        <w:pStyle w:val="2"/>
        <w:jc w:val="center"/>
      </w:pPr>
      <w:r>
        <w:rPr>
          <w:sz w:val="20"/>
        </w:rPr>
        <w:t xml:space="preserve">СОДЕЙСТВИЯ ЗАНЯТОСТИ НАСЕЛЕНИЯ, В ОБЛАСТИ ОХРАНЫ</w:t>
      </w:r>
    </w:p>
    <w:p>
      <w:pPr>
        <w:pStyle w:val="2"/>
        <w:jc w:val="center"/>
      </w:pPr>
      <w:r>
        <w:rPr>
          <w:sz w:val="20"/>
        </w:rPr>
        <w:t xml:space="preserve">ТРУДА, ТРУДОВЫХ ОТНОШЕНИЙ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Департамента социальной защиты, опеки и попечительства,</w:t>
            </w:r>
          </w:p>
          <w:p>
            <w:pPr>
              <w:pStyle w:val="0"/>
              <w:jc w:val="center"/>
            </w:pPr>
            <w:r>
              <w:rPr>
                <w:sz w:val="20"/>
                <w:color w:val="392c69"/>
              </w:rPr>
              <w:t xml:space="preserve">труда и занятости Орловской области от 22.11.2021 </w:t>
            </w:r>
            <w:hyperlink w:history="0" r:id="rId7" w:tooltip="Приказ Департамента социальной защиты, опеки и попечительства, труда и занятости Орловской области от 22.11.2021 N 845 &quot;О внесении изменений в приказ Департамента социальной защиты, опеки и попечительства, труда и занятости Орловской области от 18 мая 2021 года N 294 &quot;Об утверждении Административного регламента предоставления Департаментом социальной защиты, опеки и попечительства, труда и занятости Орловской области государственной услуги &quot;Оценка качества оказания социально ориентированными некоммерческими {КонсультантПлюс}">
              <w:r>
                <w:rPr>
                  <w:sz w:val="20"/>
                  <w:color w:val="0000ff"/>
                </w:rPr>
                <w:t xml:space="preserve">N 845</w:t>
              </w:r>
            </w:hyperlink>
            <w:r>
              <w:rPr>
                <w:sz w:val="20"/>
                <w:color w:val="392c69"/>
              </w:rPr>
              <w:t xml:space="preserve">,</w:t>
            </w:r>
          </w:p>
          <w:p>
            <w:pPr>
              <w:pStyle w:val="0"/>
              <w:jc w:val="center"/>
            </w:pPr>
            <w:r>
              <w:rPr>
                <w:sz w:val="20"/>
                <w:color w:val="392c69"/>
              </w:rPr>
              <w:t xml:space="preserve">от 18.04.2022 </w:t>
            </w:r>
            <w:hyperlink w:history="0" r:id="rId8" w:tooltip="Приказ Департамента социальной защиты, опеки и попечительства, труда и занятости Орловской области от 18.04.2022 N 258 &quot;О внесении изменений в приказ Департамента социальной защиты, опеки и попечительства, труда и занятости Орловской области от 18 мая 2021 года N 294 &quot;Об утверждении Административного регламента предоставления Департаментом социальной защиты, опеки и попечительства, труда и занятости Орловской области государственной услуги &quot;Оценка качества оказания социально ориентированными некоммерческими {КонсультантПлюс}">
              <w:r>
                <w:rPr>
                  <w:sz w:val="20"/>
                  <w:color w:val="0000ff"/>
                </w:rPr>
                <w:t xml:space="preserve">N 258</w:t>
              </w:r>
            </w:hyperlink>
            <w:r>
              <w:rPr>
                <w:sz w:val="20"/>
                <w:color w:val="392c69"/>
              </w:rPr>
              <w:t xml:space="preserve">, от 01.09.2022 </w:t>
            </w:r>
            <w:hyperlink w:history="0" r:id="rId9" w:tooltip="Приказ Департамента социальной защиты, опеки и попечительства, труда и занятости Орловской области от 01.09.2022 N 623 &quot;О внесении изменений в приказ Департамента социальной защиты, опеки и попечительства, труда и занятости Орловской области от 18 мая 2021 года N 294 &quot;Об утверждении Административного регламента предоставления Департаментом социальной защиты, опеки и попечительства, труда и занятости Орловской области государственной услуги &quot;Оценка качества оказания социально ориентированными некоммерческими {КонсультантПлюс}">
              <w:r>
                <w:rPr>
                  <w:sz w:val="20"/>
                  <w:color w:val="0000ff"/>
                </w:rPr>
                <w:t xml:space="preserve">N 623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w:t>
      </w:r>
      <w:hyperlink w:history="0" r:id="rId11"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w:t>
      </w:r>
      <w:hyperlink w:history="0" r:id="rId12" w:tooltip="Постановление Правительства Орловской области от 10.12.2018 N 509 (ред. от 21.09.2022) &quot;Об утверждении Положения о Департаменте социальной защиты, опеки и попечительства, труда и занятости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 декабря 2018 года N 509 "Об утверждении Положения о Департаменте социальной защиты, опеки и попечительства, труда и занятости Орловской области" приказываю:</w:t>
      </w:r>
    </w:p>
    <w:p>
      <w:pPr>
        <w:pStyle w:val="0"/>
        <w:ind w:firstLine="540"/>
        <w:jc w:val="both"/>
      </w:pPr>
      <w:r>
        <w:rPr>
          <w:sz w:val="20"/>
        </w:rPr>
      </w:r>
    </w:p>
    <w:p>
      <w:pPr>
        <w:pStyle w:val="0"/>
        <w:ind w:firstLine="540"/>
        <w:jc w:val="both"/>
      </w:pPr>
      <w:r>
        <w:rPr>
          <w:sz w:val="20"/>
        </w:rPr>
        <w:t xml:space="preserve">1. Утвердить прилагаемый Административный </w:t>
      </w:r>
      <w:hyperlink w:history="0" w:anchor="P43" w:tooltip="АДМИНИСТРАТИВНЫЙ РЕГЛАМЕНТ">
        <w:r>
          <w:rPr>
            <w:sz w:val="20"/>
            <w:color w:val="0000ff"/>
          </w:rPr>
          <w:t xml:space="preserve">регламент</w:t>
        </w:r>
      </w:hyperlink>
      <w:r>
        <w:rPr>
          <w:sz w:val="20"/>
        </w:rPr>
        <w:t xml:space="preserve"> предоставления Департаментом социальной защиты, опеки и попечительства, труда и занятости Орловской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сферах социальной защиты населения и социального обслуживания граждан, опеки и попечительства, содействия занятости населения, в области охраны труда, трудовых отношений Орловской области".</w:t>
      </w:r>
    </w:p>
    <w:p>
      <w:pPr>
        <w:pStyle w:val="0"/>
        <w:spacing w:before="200" w:line-rule="auto"/>
        <w:ind w:firstLine="540"/>
        <w:jc w:val="both"/>
      </w:pPr>
      <w:r>
        <w:rPr>
          <w:sz w:val="20"/>
        </w:rPr>
        <w:t xml:space="preserve">2. Контроль за исполнением настоящего приказа возложить на заместителя руководителя Департамента социальной защиты, опеки и попечительства, труда и занятости Орловской области Вострикова А.В.</w:t>
      </w:r>
    </w:p>
    <w:p>
      <w:pPr>
        <w:pStyle w:val="0"/>
        <w:ind w:firstLine="540"/>
        <w:jc w:val="both"/>
      </w:pPr>
      <w:r>
        <w:rPr>
          <w:sz w:val="20"/>
        </w:rPr>
      </w:r>
    </w:p>
    <w:p>
      <w:pPr>
        <w:pStyle w:val="0"/>
        <w:jc w:val="right"/>
      </w:pPr>
      <w:r>
        <w:rPr>
          <w:sz w:val="20"/>
        </w:rPr>
        <w:t xml:space="preserve">Член Правительства Орловской области -</w:t>
      </w:r>
    </w:p>
    <w:p>
      <w:pPr>
        <w:pStyle w:val="0"/>
        <w:jc w:val="right"/>
      </w:pPr>
      <w:r>
        <w:rPr>
          <w:sz w:val="20"/>
        </w:rPr>
        <w:t xml:space="preserve">руководитель Департамента социальной</w:t>
      </w:r>
    </w:p>
    <w:p>
      <w:pPr>
        <w:pStyle w:val="0"/>
        <w:jc w:val="right"/>
      </w:pPr>
      <w:r>
        <w:rPr>
          <w:sz w:val="20"/>
        </w:rPr>
        <w:t xml:space="preserve">защиты, опеки и попечительства, труда</w:t>
      </w:r>
    </w:p>
    <w:p>
      <w:pPr>
        <w:pStyle w:val="0"/>
        <w:jc w:val="right"/>
      </w:pPr>
      <w:r>
        <w:rPr>
          <w:sz w:val="20"/>
        </w:rPr>
        <w:t xml:space="preserve">и занятости Орловской области</w:t>
      </w:r>
    </w:p>
    <w:p>
      <w:pPr>
        <w:pStyle w:val="0"/>
        <w:jc w:val="right"/>
      </w:pPr>
      <w:r>
        <w:rPr>
          <w:sz w:val="20"/>
        </w:rPr>
        <w:t xml:space="preserve">И.А.ГАВРИЛИНА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Департамента социальной защиты,</w:t>
      </w:r>
    </w:p>
    <w:p>
      <w:pPr>
        <w:pStyle w:val="0"/>
        <w:jc w:val="right"/>
      </w:pPr>
      <w:r>
        <w:rPr>
          <w:sz w:val="20"/>
        </w:rPr>
        <w:t xml:space="preserve">опеки и попечительства, труда и</w:t>
      </w:r>
    </w:p>
    <w:p>
      <w:pPr>
        <w:pStyle w:val="0"/>
        <w:jc w:val="right"/>
      </w:pPr>
      <w:r>
        <w:rPr>
          <w:sz w:val="20"/>
        </w:rPr>
        <w:t xml:space="preserve">занятости Орловской области</w:t>
      </w:r>
    </w:p>
    <w:p>
      <w:pPr>
        <w:pStyle w:val="0"/>
        <w:jc w:val="right"/>
      </w:pPr>
      <w:r>
        <w:rPr>
          <w:sz w:val="20"/>
        </w:rPr>
        <w:t xml:space="preserve">от 18 мая 2021 г. N 294</w:t>
      </w:r>
    </w:p>
    <w:p>
      <w:pPr>
        <w:pStyle w:val="0"/>
        <w:ind w:firstLine="540"/>
        <w:jc w:val="both"/>
      </w:pPr>
      <w:r>
        <w:rPr>
          <w:sz w:val="20"/>
        </w:rPr>
      </w:r>
    </w:p>
    <w:bookmarkStart w:id="43" w:name="P43"/>
    <w:bookmarkEnd w:id="43"/>
    <w:p>
      <w:pPr>
        <w:pStyle w:val="2"/>
        <w:jc w:val="center"/>
      </w:pPr>
      <w:r>
        <w:rPr>
          <w:sz w:val="20"/>
        </w:rPr>
        <w:t xml:space="preserve">АДМИНИСТРАТИВНЫЙ РЕГЛАМЕНТ</w:t>
      </w:r>
    </w:p>
    <w:p>
      <w:pPr>
        <w:pStyle w:val="2"/>
        <w:jc w:val="center"/>
      </w:pPr>
      <w:r>
        <w:rPr>
          <w:sz w:val="20"/>
        </w:rPr>
        <w:t xml:space="preserve">ПРЕДОСТАВЛЕНИЯ ДЕПАРТАМЕНТОМ СОЦИАЛЬНОЙ ЗАЩИТЫ, ОПЕКИ</w:t>
      </w:r>
    </w:p>
    <w:p>
      <w:pPr>
        <w:pStyle w:val="2"/>
        <w:jc w:val="center"/>
      </w:pPr>
      <w:r>
        <w:rPr>
          <w:sz w:val="20"/>
        </w:rPr>
        <w:t xml:space="preserve">И ПОПЕЧИТЕЛЬСТВА, ТРУДА И ЗАНЯТОСТИ ОРЛОВСКОЙ ОБЛАСТИ</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В СФЕРАХ СОЦИАЛЬНОЙ ЗАЩИТЫ НАСЕЛЕНИЯ И</w:t>
      </w:r>
    </w:p>
    <w:p>
      <w:pPr>
        <w:pStyle w:val="2"/>
        <w:jc w:val="center"/>
      </w:pPr>
      <w:r>
        <w:rPr>
          <w:sz w:val="20"/>
        </w:rPr>
        <w:t xml:space="preserve">СОЦИАЛЬНОГО ОБСЛУЖИВАНИЯ ГРАЖДАН, ОПЕКИ И ПОПЕЧИТЕЛЬСТВА,</w:t>
      </w:r>
    </w:p>
    <w:p>
      <w:pPr>
        <w:pStyle w:val="2"/>
        <w:jc w:val="center"/>
      </w:pPr>
      <w:r>
        <w:rPr>
          <w:sz w:val="20"/>
        </w:rPr>
        <w:t xml:space="preserve">СОДЕЙСТВИЯ ЗАНЯТОСТИ НАСЕЛЕНИЯ, В ОБЛАСТИ ОХРАНЫ</w:t>
      </w:r>
    </w:p>
    <w:p>
      <w:pPr>
        <w:pStyle w:val="2"/>
        <w:jc w:val="center"/>
      </w:pPr>
      <w:r>
        <w:rPr>
          <w:sz w:val="20"/>
        </w:rPr>
        <w:t xml:space="preserve">ТРУДА, ТРУДОВЫХ ОТНОШЕНИЙ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Департамента социальной защиты, опеки и попечительства, труда и занятости Орловской области от 01.09.2022 N 623 &quot;О внесении изменений в приказ Департамента социальной защиты, опеки и попечительства, труда и занятости Орловской области от 18 мая 2021 года N 294 &quot;Об утверждении Административного регламента предоставления Департаментом социальной защиты, опеки и попечительства, труда и занятости Орловской области государственной услуги &quot;Оценка качества оказания социально ориентированными некоммерческими {КонсультантПлюс}">
              <w:r>
                <w:rPr>
                  <w:sz w:val="20"/>
                  <w:color w:val="0000ff"/>
                </w:rPr>
                <w:t xml:space="preserve">Приказа</w:t>
              </w:r>
            </w:hyperlink>
            <w:r>
              <w:rPr>
                <w:sz w:val="20"/>
                <w:color w:val="392c69"/>
              </w:rPr>
              <w:t xml:space="preserve"> Департамента социальной защиты, опеки и попечительства,</w:t>
            </w:r>
          </w:p>
          <w:p>
            <w:pPr>
              <w:pStyle w:val="0"/>
              <w:jc w:val="center"/>
            </w:pPr>
            <w:r>
              <w:rPr>
                <w:sz w:val="20"/>
                <w:color w:val="392c69"/>
              </w:rPr>
              <w:t xml:space="preserve">труда и занятости Орловской области от 01.09.2022 N 623)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ind w:firstLine="54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"Оценка качества оказания социально ориентированными некоммерческими организациями общественно полезных услуг в сферах социальной защиты населения и социального обслуживания граждан, опеки и попечительства, содействия занятости населения, в области охраны труда, трудовых отношений Орловской области" (далее - государственная услуга) разработан с целью обеспечения открытости порядка предоставления государственной услуги, повышения качества ее исполнения, создания условий для участия некоммерческих организаций в отношениях, возникающих при предоставлении государственной услуги.</w:t>
      </w:r>
    </w:p>
    <w:p>
      <w:pPr>
        <w:pStyle w:val="0"/>
        <w:spacing w:before="200" w:line-rule="auto"/>
        <w:ind w:firstLine="540"/>
        <w:jc w:val="both"/>
      </w:pPr>
      <w:r>
        <w:rPr>
          <w:sz w:val="20"/>
        </w:rPr>
        <w:t xml:space="preserve">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pPr>
        <w:pStyle w:val="0"/>
        <w:ind w:firstLine="540"/>
        <w:jc w:val="both"/>
      </w:pPr>
      <w:r>
        <w:rPr>
          <w:sz w:val="20"/>
        </w:rPr>
      </w:r>
    </w:p>
    <w:p>
      <w:pPr>
        <w:pStyle w:val="2"/>
        <w:outlineLvl w:val="2"/>
        <w:jc w:val="center"/>
      </w:pPr>
      <w:r>
        <w:rPr>
          <w:sz w:val="20"/>
        </w:rPr>
        <w:t xml:space="preserve">Круг заявителей</w:t>
      </w:r>
    </w:p>
    <w:p>
      <w:pPr>
        <w:pStyle w:val="0"/>
        <w:ind w:firstLine="540"/>
        <w:jc w:val="both"/>
      </w:pPr>
      <w:r>
        <w:rPr>
          <w:sz w:val="20"/>
        </w:rPr>
      </w:r>
    </w:p>
    <w:bookmarkStart w:id="65" w:name="P65"/>
    <w:bookmarkEnd w:id="65"/>
    <w:p>
      <w:pPr>
        <w:pStyle w:val="0"/>
        <w:ind w:firstLine="540"/>
        <w:jc w:val="both"/>
      </w:pPr>
      <w:r>
        <w:rPr>
          <w:sz w:val="20"/>
        </w:rPr>
        <w:t xml:space="preserve">2. Заявителями являются социально ориентированные некоммерческие организации, оказывающие следующие общественно полезные услуги (далее - заявители):</w:t>
      </w:r>
    </w:p>
    <w:p>
      <w:pPr>
        <w:pStyle w:val="0"/>
        <w:spacing w:before="200" w:line-rule="auto"/>
        <w:ind w:firstLine="540"/>
        <w:jc w:val="both"/>
      </w:pPr>
      <w:r>
        <w:rPr>
          <w:sz w:val="20"/>
        </w:rPr>
        <w:t xml:space="preserve">1) предоставление социального обслуживания в форме на дому;</w:t>
      </w:r>
    </w:p>
    <w:p>
      <w:pPr>
        <w:pStyle w:val="0"/>
        <w:spacing w:before="200" w:line-rule="auto"/>
        <w:ind w:firstLine="540"/>
        <w:jc w:val="both"/>
      </w:pPr>
      <w:r>
        <w:rPr>
          <w:sz w:val="20"/>
        </w:rPr>
        <w:t xml:space="preserve">2) предоставление социального обслуживания в стационарной форме;</w:t>
      </w:r>
    </w:p>
    <w:p>
      <w:pPr>
        <w:pStyle w:val="0"/>
        <w:spacing w:before="200" w:line-rule="auto"/>
        <w:ind w:firstLine="540"/>
        <w:jc w:val="both"/>
      </w:pPr>
      <w:r>
        <w:rPr>
          <w:sz w:val="20"/>
        </w:rPr>
        <w:t xml:space="preserve">3) предоставление социального обслуживания в полустационарной форме;</w:t>
      </w:r>
    </w:p>
    <w:p>
      <w:pPr>
        <w:pStyle w:val="0"/>
        <w:spacing w:before="200" w:line-rule="auto"/>
        <w:ind w:firstLine="540"/>
        <w:jc w:val="both"/>
      </w:pPr>
      <w:r>
        <w:rPr>
          <w:sz w:val="20"/>
        </w:rPr>
        <w:t xml:space="preserve">4) 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p>
      <w:pPr>
        <w:pStyle w:val="0"/>
        <w:spacing w:before="200" w:line-rule="auto"/>
        <w:ind w:firstLine="540"/>
        <w:jc w:val="both"/>
      </w:pPr>
      <w:r>
        <w:rPr>
          <w:sz w:val="20"/>
        </w:rPr>
        <w:t xml:space="preserve">оказание содействия молодежи в вопросах трудоустройства, социальной реабилитации, трудоустройство несовершеннолетних граждан;</w:t>
      </w:r>
    </w:p>
    <w:p>
      <w:pPr>
        <w:pStyle w:val="0"/>
        <w:spacing w:before="200" w:line-rule="auto"/>
        <w:ind w:firstLine="540"/>
        <w:jc w:val="both"/>
      </w:pPr>
      <w:r>
        <w:rPr>
          <w:sz w:val="20"/>
        </w:rPr>
        <w:t xml:space="preserve">содействие трудоустройству граждан, освобожденных из учреждений, исполняющих наказание в виде лишения свободы;</w:t>
      </w:r>
    </w:p>
    <w:p>
      <w:pPr>
        <w:pStyle w:val="0"/>
        <w:spacing w:before="200" w:line-rule="auto"/>
        <w:ind w:firstLine="540"/>
        <w:jc w:val="both"/>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организация ярмарок вакансий и учебных рабочих мест;</w:t>
      </w:r>
    </w:p>
    <w:p>
      <w:pPr>
        <w:pStyle w:val="0"/>
        <w:spacing w:before="200" w:line-rule="auto"/>
        <w:ind w:firstLine="540"/>
        <w:jc w:val="both"/>
      </w:pPr>
      <w:r>
        <w:rPr>
          <w:sz w:val="20"/>
        </w:rPr>
        <w:t xml:space="preserve">психологическая поддержка безработных граждан;</w:t>
      </w:r>
    </w:p>
    <w:p>
      <w:pPr>
        <w:pStyle w:val="0"/>
        <w:spacing w:before="200" w:line-rule="auto"/>
        <w:ind w:firstLine="540"/>
        <w:jc w:val="both"/>
      </w:pPr>
      <w:r>
        <w:rPr>
          <w:sz w:val="20"/>
        </w:rPr>
        <w:t xml:space="preserve">социальная адаптация безработных граждан на рынке труда;</w:t>
      </w:r>
    </w:p>
    <w:p>
      <w:pPr>
        <w:pStyle w:val="0"/>
        <w:spacing w:before="200" w:line-rule="auto"/>
        <w:ind w:firstLine="540"/>
        <w:jc w:val="both"/>
      </w:pPr>
      <w:r>
        <w:rPr>
          <w:sz w:val="20"/>
        </w:rPr>
        <w:t xml:space="preserve">оказание содействия в трудоустройстве на оборудованные (оснащенные) рабочие места;</w:t>
      </w:r>
    </w:p>
    <w:p>
      <w:pPr>
        <w:pStyle w:val="0"/>
        <w:spacing w:before="200" w:line-rule="auto"/>
        <w:ind w:firstLine="540"/>
        <w:jc w:val="both"/>
      </w:pPr>
      <w:r>
        <w:rPr>
          <w:sz w:val="20"/>
        </w:rPr>
        <w:t xml:space="preserve">организация сопровождения при содействии занятости инвалидов и самозанятости инвалидов;</w:t>
      </w:r>
    </w:p>
    <w:p>
      <w:pPr>
        <w:pStyle w:val="0"/>
        <w:spacing w:before="200" w:line-rule="auto"/>
        <w:ind w:firstLine="540"/>
        <w:jc w:val="both"/>
      </w:pPr>
      <w:r>
        <w:rPr>
          <w:sz w:val="20"/>
        </w:rPr>
        <w:t xml:space="preserve">5) 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p>
      <w:pPr>
        <w:pStyle w:val="0"/>
        <w:spacing w:before="200" w:line-rule="auto"/>
        <w:ind w:firstLine="540"/>
        <w:jc w:val="both"/>
      </w:pPr>
      <w:r>
        <w:rPr>
          <w:sz w:val="20"/>
        </w:rPr>
        <w:t xml:space="preserve">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пострадавших в результате чрезвычайных обстоятельств;</w:t>
      </w:r>
    </w:p>
    <w:p>
      <w:pPr>
        <w:pStyle w:val="0"/>
        <w:spacing w:before="200" w:line-rule="auto"/>
        <w:ind w:firstLine="540"/>
        <w:jc w:val="both"/>
      </w:pPr>
      <w:r>
        <w:rPr>
          <w:sz w:val="20"/>
        </w:rPr>
        <w:t xml:space="preserve">проведение реабилитации или абилитации инвалидов при сложном и атипичном протезировании и ортезировании в стационарных условиях;</w:t>
      </w:r>
    </w:p>
    <w:p>
      <w:pPr>
        <w:pStyle w:val="0"/>
        <w:spacing w:before="200" w:line-rule="auto"/>
        <w:ind w:firstLine="540"/>
        <w:jc w:val="both"/>
      </w:pPr>
      <w:r>
        <w:rPr>
          <w:sz w:val="20"/>
        </w:rPr>
        <w:t xml:space="preserve">проведение социально-средовой реабилитации или абилитации инвалидов;</w:t>
      </w:r>
    </w:p>
    <w:p>
      <w:pPr>
        <w:pStyle w:val="0"/>
        <w:spacing w:before="200" w:line-rule="auto"/>
        <w:ind w:firstLine="540"/>
        <w:jc w:val="both"/>
      </w:pPr>
      <w:r>
        <w:rPr>
          <w:sz w:val="20"/>
        </w:rPr>
        <w:t xml:space="preserve">проведение социально-психологической реабилитации или абилитации инвалидов в амбулаторных условиях;</w:t>
      </w:r>
    </w:p>
    <w:p>
      <w:pPr>
        <w:pStyle w:val="0"/>
        <w:spacing w:before="200" w:line-rule="auto"/>
        <w:ind w:firstLine="540"/>
        <w:jc w:val="both"/>
      </w:pPr>
      <w:r>
        <w:rPr>
          <w:sz w:val="20"/>
        </w:rPr>
        <w:t xml:space="preserve">проведение социально-бытовой адаптации;</w:t>
      </w:r>
    </w:p>
    <w:p>
      <w:pPr>
        <w:pStyle w:val="0"/>
        <w:spacing w:before="200" w:line-rule="auto"/>
        <w:ind w:firstLine="540"/>
        <w:jc w:val="both"/>
      </w:pPr>
      <w:r>
        <w:rPr>
          <w:sz w:val="20"/>
        </w:rPr>
        <w:t xml:space="preserve">6) 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pPr>
        <w:pStyle w:val="0"/>
        <w:spacing w:before="200" w:line-rule="auto"/>
        <w:ind w:firstLine="540"/>
        <w:jc w:val="both"/>
      </w:pPr>
      <w:r>
        <w:rPr>
          <w:sz w:val="20"/>
        </w:rPr>
        <w:t xml:space="preserve">содействие в направлении на профессиональное обучение в центре временного размещения или в трудоустройстве;</w:t>
      </w:r>
    </w:p>
    <w:p>
      <w:pPr>
        <w:pStyle w:val="0"/>
        <w:spacing w:before="200" w:line-rule="auto"/>
        <w:ind w:firstLine="540"/>
        <w:jc w:val="both"/>
      </w:pPr>
      <w:r>
        <w:rPr>
          <w:sz w:val="20"/>
        </w:rP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w:history="0" r:id="rId14"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законе</w:t>
        </w:r>
      </w:hyperlink>
      <w:r>
        <w:rPr>
          <w:sz w:val="20"/>
        </w:rPr>
        <w:t xml:space="preserve"> от 17 июля 1999 года N 178-ФЗ "О государственной социальной помощи", содействие в предоставлении бесплатной юридической помощи;</w:t>
      </w:r>
    </w:p>
    <w:p>
      <w:pPr>
        <w:pStyle w:val="0"/>
        <w:spacing w:before="200" w:line-rule="auto"/>
        <w:ind w:firstLine="540"/>
        <w:jc w:val="both"/>
      </w:pPr>
      <w:r>
        <w:rPr>
          <w:sz w:val="20"/>
        </w:rPr>
        <w:t xml:space="preserve">оказание социальной и психолого-педагогической помощи детям, находящимся в трудной жизненной ситуации;</w:t>
      </w:r>
    </w:p>
    <w:p>
      <w:pPr>
        <w:pStyle w:val="0"/>
        <w:spacing w:before="200" w:line-rule="auto"/>
        <w:ind w:firstLine="540"/>
        <w:jc w:val="both"/>
      </w:pPr>
      <w:r>
        <w:rPr>
          <w:sz w:val="20"/>
        </w:rPr>
        <w:t xml:space="preserve">содействие гражданам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содействие в получении питания в месте временного размещения лицам, признанным беженцами в соответствии с Федеральным </w:t>
      </w:r>
      <w:hyperlink w:history="0" r:id="rId15"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 беженцах";</w:t>
      </w:r>
    </w:p>
    <w:p>
      <w:pPr>
        <w:pStyle w:val="0"/>
        <w:spacing w:before="200" w:line-rule="auto"/>
        <w:ind w:firstLine="540"/>
        <w:jc w:val="both"/>
      </w:pPr>
      <w:r>
        <w:rPr>
          <w:sz w:val="20"/>
        </w:rPr>
        <w:t xml:space="preserve">содействие в предоставлении бесплатной юридической помощи;</w:t>
      </w:r>
    </w:p>
    <w:p>
      <w:pPr>
        <w:pStyle w:val="0"/>
        <w:spacing w:before="200" w:line-rule="auto"/>
        <w:ind w:firstLine="540"/>
        <w:jc w:val="both"/>
      </w:pPr>
      <w:r>
        <w:rPr>
          <w:sz w:val="20"/>
        </w:rPr>
        <w:t xml:space="preserve">7)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p>
      <w:pPr>
        <w:pStyle w:val="0"/>
        <w:spacing w:before="200" w:line-rule="auto"/>
        <w:ind w:firstLine="540"/>
        <w:jc w:val="both"/>
      </w:pPr>
      <w:r>
        <w:rPr>
          <w:sz w:val="20"/>
        </w:rPr>
        <w:t xml:space="preserve">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и иных организаций;</w:t>
      </w:r>
    </w:p>
    <w:p>
      <w:pPr>
        <w:pStyle w:val="0"/>
        <w:spacing w:before="200" w:line-rule="auto"/>
        <w:ind w:firstLine="540"/>
        <w:jc w:val="both"/>
      </w:pPr>
      <w:r>
        <w:rPr>
          <w:sz w:val="20"/>
        </w:rPr>
        <w:t xml:space="preserve">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и иных организаций;</w:t>
      </w:r>
    </w:p>
    <w:p>
      <w:pPr>
        <w:pStyle w:val="0"/>
        <w:spacing w:before="200" w:line-rule="auto"/>
        <w:ind w:firstLine="540"/>
        <w:jc w:val="both"/>
      </w:pPr>
      <w:r>
        <w:rPr>
          <w:sz w:val="20"/>
        </w:rPr>
        <w:t xml:space="preserve">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p>
      <w:pPr>
        <w:pStyle w:val="0"/>
        <w:spacing w:before="200" w:line-rule="auto"/>
        <w:ind w:firstLine="540"/>
        <w:jc w:val="both"/>
      </w:pPr>
      <w:r>
        <w:rPr>
          <w:sz w:val="20"/>
        </w:rPr>
        <w:t xml:space="preserve">8) 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pPr>
        <w:pStyle w:val="0"/>
        <w:spacing w:before="200" w:line-rule="auto"/>
        <w:ind w:firstLine="540"/>
        <w:jc w:val="both"/>
      </w:pPr>
      <w:r>
        <w:rPr>
          <w:sz w:val="20"/>
        </w:rPr>
        <w:t xml:space="preserve">9) услуги по сбору, обобщению и анализу информации о качестве оказания услуг организациями социального обслуживания, осуществляемые организацией-оператором в соответствии с Федеральным </w:t>
      </w:r>
      <w:hyperlink w:history="0" r:id="rId1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p>
      <w:pPr>
        <w:pStyle w:val="0"/>
        <w:spacing w:before="200" w:line-rule="auto"/>
        <w:ind w:firstLine="540"/>
        <w:jc w:val="both"/>
      </w:pPr>
      <w:r>
        <w:rPr>
          <w:sz w:val="20"/>
        </w:rPr>
        <w:t xml:space="preserve">3. От имени заявителей могут выступать лица, имеющие право в соответствии с законодательством Российской Федерации либо в силу наделения их социально ориентированными некоммерческими организациями, являющимися исполнителями общественно полезных услуг, в порядке, установленном законодательством Российской Федерации, специальными полномочиями выступать от имени заявителей.</w:t>
      </w:r>
    </w:p>
    <w:p>
      <w:pPr>
        <w:pStyle w:val="0"/>
        <w:ind w:firstLine="540"/>
        <w:jc w:val="both"/>
      </w:pPr>
      <w:r>
        <w:rPr>
          <w:sz w:val="20"/>
        </w:rPr>
      </w:r>
    </w:p>
    <w:p>
      <w:pPr>
        <w:pStyle w:val="2"/>
        <w:outlineLvl w:val="2"/>
        <w:jc w:val="center"/>
      </w:pPr>
      <w:r>
        <w:rPr>
          <w:sz w:val="20"/>
        </w:rPr>
        <w:t xml:space="preserve">Требование предоставления заявителю</w:t>
      </w:r>
    </w:p>
    <w:p>
      <w:pPr>
        <w:pStyle w:val="2"/>
        <w:jc w:val="center"/>
      </w:pPr>
      <w:r>
        <w:rPr>
          <w:sz w:val="20"/>
        </w:rPr>
        <w:t xml:space="preserve">государственной услуги в соответствии с вариантом</w:t>
      </w:r>
    </w:p>
    <w:p>
      <w:pPr>
        <w:pStyle w:val="2"/>
        <w:jc w:val="center"/>
      </w:pPr>
      <w:r>
        <w:rPr>
          <w:sz w:val="20"/>
        </w:rPr>
        <w:t xml:space="preserve">предоставления государственной услуги, соответствующим</w:t>
      </w:r>
    </w:p>
    <w:p>
      <w:pPr>
        <w:pStyle w:val="2"/>
        <w:jc w:val="center"/>
      </w:pPr>
      <w:r>
        <w:rPr>
          <w:sz w:val="20"/>
        </w:rPr>
        <w:t xml:space="preserve">признакам заявителя, определенным в результате</w:t>
      </w:r>
    </w:p>
    <w:p>
      <w:pPr>
        <w:pStyle w:val="2"/>
        <w:jc w:val="center"/>
      </w:pPr>
      <w:r>
        <w:rPr>
          <w:sz w:val="20"/>
        </w:rPr>
        <w:t xml:space="preserve">анкетирования, проводимого ОИГВ, предоставляющим</w:t>
      </w:r>
    </w:p>
    <w:p>
      <w:pPr>
        <w:pStyle w:val="2"/>
        <w:jc w:val="center"/>
      </w:pPr>
      <w:r>
        <w:rPr>
          <w:sz w:val="20"/>
        </w:rPr>
        <w:t xml:space="preserve">услугу (далее - профилирование), а также</w:t>
      </w:r>
    </w:p>
    <w:p>
      <w:pPr>
        <w:pStyle w:val="2"/>
        <w:jc w:val="center"/>
      </w:pPr>
      <w:r>
        <w:rPr>
          <w:sz w:val="20"/>
        </w:rPr>
        <w:t xml:space="preserve">результата, за предоставлением которого</w:t>
      </w:r>
    </w:p>
    <w:p>
      <w:pPr>
        <w:pStyle w:val="2"/>
        <w:jc w:val="center"/>
      </w:pPr>
      <w:r>
        <w:rPr>
          <w:sz w:val="20"/>
        </w:rPr>
        <w:t xml:space="preserve">обратился заявитель</w:t>
      </w:r>
    </w:p>
    <w:p>
      <w:pPr>
        <w:pStyle w:val="0"/>
        <w:ind w:firstLine="540"/>
        <w:jc w:val="both"/>
      </w:pPr>
      <w:r>
        <w:rPr>
          <w:sz w:val="20"/>
        </w:rPr>
      </w:r>
    </w:p>
    <w:p>
      <w:pPr>
        <w:pStyle w:val="0"/>
        <w:ind w:firstLine="540"/>
        <w:jc w:val="both"/>
      </w:pPr>
      <w:r>
        <w:rPr>
          <w:sz w:val="20"/>
        </w:rPr>
        <w:t xml:space="preserve">4. Государственная услуга предоставляется заявителю в соответствии с одним вариантом предоставления государственной услуги, соответствующему признакам заявителя, а также результата, за предоставлением которого обратился заявитель. Профилирование заявителей для предъявления необходимого варианта предоставления государственной услуги не предусмотрено.</w:t>
      </w:r>
    </w:p>
    <w:p>
      <w:pPr>
        <w:pStyle w:val="0"/>
        <w:ind w:firstLine="540"/>
        <w:jc w:val="both"/>
      </w:pPr>
      <w:r>
        <w:rPr>
          <w:sz w:val="20"/>
        </w:rPr>
      </w:r>
    </w:p>
    <w:p>
      <w:pPr>
        <w:pStyle w:val="2"/>
        <w:outlineLvl w:val="2"/>
        <w:jc w:val="center"/>
      </w:pPr>
      <w:r>
        <w:rPr>
          <w:sz w:val="20"/>
        </w:rPr>
        <w:t xml:space="preserve">Требования к порядку информирования</w:t>
      </w:r>
    </w:p>
    <w:p>
      <w:pPr>
        <w:pStyle w:val="2"/>
        <w:jc w:val="center"/>
      </w:pPr>
      <w:r>
        <w:rPr>
          <w:sz w:val="20"/>
        </w:rPr>
        <w:t xml:space="preserve">о предоставлении государственной услуги</w:t>
      </w:r>
    </w:p>
    <w:p>
      <w:pPr>
        <w:pStyle w:val="0"/>
        <w:ind w:firstLine="540"/>
        <w:jc w:val="both"/>
      </w:pPr>
      <w:r>
        <w:rPr>
          <w:sz w:val="20"/>
        </w:rPr>
      </w:r>
    </w:p>
    <w:p>
      <w:pPr>
        <w:pStyle w:val="0"/>
        <w:ind w:firstLine="540"/>
        <w:jc w:val="both"/>
      </w:pPr>
      <w:r>
        <w:rPr>
          <w:sz w:val="20"/>
        </w:rPr>
        <w:t xml:space="preserve">5. Для получения информации по вопросам предоставления государственной услуги и о ходе предоставления государственной услуги (далее - информация) заявитель обращается в Департамент социальной защиты, опеки и попечительства, труда и занятости Орловской области (далее - Департамент).</w:t>
      </w:r>
    </w:p>
    <w:p>
      <w:pPr>
        <w:pStyle w:val="0"/>
        <w:spacing w:before="200" w:line-rule="auto"/>
        <w:ind w:firstLine="540"/>
        <w:jc w:val="both"/>
      </w:pPr>
      <w:r>
        <w:rPr>
          <w:sz w:val="20"/>
        </w:rPr>
        <w:t xml:space="preserve">6. Информация предоставляется:</w:t>
      </w:r>
    </w:p>
    <w:p>
      <w:pPr>
        <w:pStyle w:val="0"/>
        <w:spacing w:before="200" w:line-rule="auto"/>
        <w:ind w:firstLine="540"/>
        <w:jc w:val="both"/>
      </w:pPr>
      <w:r>
        <w:rPr>
          <w:sz w:val="20"/>
        </w:rPr>
        <w:t xml:space="preserve">1) при личном контакте с заявителями;</w:t>
      </w:r>
    </w:p>
    <w:p>
      <w:pPr>
        <w:pStyle w:val="0"/>
        <w:spacing w:before="200" w:line-rule="auto"/>
        <w:ind w:firstLine="540"/>
        <w:jc w:val="both"/>
      </w:pPr>
      <w:r>
        <w:rPr>
          <w:sz w:val="20"/>
        </w:rPr>
        <w:t xml:space="preserve">2) с использованием средств телефонной, факсимильной и электронной связи, в том числе через официальный сайт Департамента в информационно-телекоммуникационной сети "Интернет" по адресу: </w:t>
      </w:r>
      <w:r>
        <w:rPr>
          <w:sz w:val="20"/>
        </w:rPr>
        <w:t xml:space="preserve">http://dszn57.ru</w:t>
      </w:r>
      <w:r>
        <w:rPr>
          <w:sz w:val="20"/>
        </w:rPr>
        <w:t xml:space="preserve">, а также через государственную специализированную информационную систему "Портал Орловской области - публичный информационный центр" по адресу: </w:t>
      </w:r>
      <w:r>
        <w:rPr>
          <w:sz w:val="20"/>
        </w:rPr>
        <w:t xml:space="preserve">http://orel-region.ru</w:t>
      </w:r>
      <w:r>
        <w:rPr>
          <w:sz w:val="20"/>
        </w:rPr>
        <w:t xml:space="preserve">;</w:t>
      </w:r>
    </w:p>
    <w:p>
      <w:pPr>
        <w:pStyle w:val="0"/>
        <w:spacing w:before="200" w:line-rule="auto"/>
        <w:ind w:firstLine="540"/>
        <w:jc w:val="both"/>
      </w:pPr>
      <w:r>
        <w:rPr>
          <w:sz w:val="20"/>
        </w:rPr>
        <w:t xml:space="preserve">3) в федеральной государственной информационной системе "Единый портал государственных и муниципальных услуг (функций)" по адресу: </w:t>
      </w:r>
      <w:r>
        <w:rPr>
          <w:sz w:val="20"/>
        </w:rPr>
        <w:t xml:space="preserve">http://www.gosuslugi.ru</w:t>
      </w:r>
      <w:r>
        <w:rPr>
          <w:sz w:val="20"/>
        </w:rPr>
        <w:t xml:space="preserve"> (далее - ЕПГУ);</w:t>
      </w:r>
    </w:p>
    <w:p>
      <w:pPr>
        <w:pStyle w:val="0"/>
        <w:spacing w:before="200" w:line-rule="auto"/>
        <w:ind w:firstLine="540"/>
        <w:jc w:val="both"/>
      </w:pPr>
      <w:r>
        <w:rPr>
          <w:sz w:val="20"/>
        </w:rPr>
        <w:t xml:space="preserve">4) письменно в случае письменного обращения заявителя.</w:t>
      </w:r>
    </w:p>
    <w:p>
      <w:pPr>
        <w:pStyle w:val="0"/>
        <w:spacing w:before="200" w:line-rule="auto"/>
        <w:ind w:firstLine="540"/>
        <w:jc w:val="both"/>
      </w:pPr>
      <w:r>
        <w:rPr>
          <w:sz w:val="20"/>
        </w:rPr>
        <w:t xml:space="preserve">7. Должностное лицо Департамента,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Департамента.</w:t>
      </w:r>
    </w:p>
    <w:p>
      <w:pPr>
        <w:pStyle w:val="0"/>
        <w:spacing w:before="200" w:line-rule="auto"/>
        <w:ind w:firstLine="540"/>
        <w:jc w:val="both"/>
      </w:pPr>
      <w:r>
        <w:rPr>
          <w:sz w:val="20"/>
        </w:rPr>
        <w:t xml:space="preserve">8. Должностные лица Департамента предоставляют информацию по следующим вопросам:</w:t>
      </w:r>
    </w:p>
    <w:p>
      <w:pPr>
        <w:pStyle w:val="0"/>
        <w:spacing w:before="200" w:line-rule="auto"/>
        <w:ind w:firstLine="540"/>
        <w:jc w:val="both"/>
      </w:pPr>
      <w:r>
        <w:rPr>
          <w:sz w:val="20"/>
        </w:rPr>
        <w:t xml:space="preserve">1) о Департаменте, включая информацию о месте нахождения Департамента, графике работы, контактных телефонах;</w:t>
      </w:r>
    </w:p>
    <w:p>
      <w:pPr>
        <w:pStyle w:val="0"/>
        <w:spacing w:before="200" w:line-rule="auto"/>
        <w:ind w:firstLine="540"/>
        <w:jc w:val="both"/>
      </w:pPr>
      <w:r>
        <w:rPr>
          <w:sz w:val="20"/>
        </w:rPr>
        <w:t xml:space="preserve">2) о порядке предоставления государственной услуги и ходе предоставления государственной услуги;</w:t>
      </w:r>
    </w:p>
    <w:p>
      <w:pPr>
        <w:pStyle w:val="0"/>
        <w:spacing w:before="200" w:line-rule="auto"/>
        <w:ind w:firstLine="540"/>
        <w:jc w:val="both"/>
      </w:pPr>
      <w:r>
        <w:rPr>
          <w:sz w:val="20"/>
        </w:rPr>
        <w:t xml:space="preserve">3) о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4) о времени приема документов, необходимых для предоставления государственной услуги;</w:t>
      </w:r>
    </w:p>
    <w:p>
      <w:pPr>
        <w:pStyle w:val="0"/>
        <w:spacing w:before="200" w:line-rule="auto"/>
        <w:ind w:firstLine="540"/>
        <w:jc w:val="both"/>
      </w:pPr>
      <w:r>
        <w:rPr>
          <w:sz w:val="20"/>
        </w:rPr>
        <w:t xml:space="preserve">5) о сроке предоставления государственной услуги;</w:t>
      </w:r>
    </w:p>
    <w:p>
      <w:pPr>
        <w:pStyle w:val="0"/>
        <w:spacing w:before="200" w:line-rule="auto"/>
        <w:ind w:firstLine="540"/>
        <w:jc w:val="both"/>
      </w:pPr>
      <w:r>
        <w:rPr>
          <w:sz w:val="20"/>
        </w:rPr>
        <w:t xml:space="preserve">6) об основаниях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7) об основаниях отказа в предоставлении государственной услуги;</w:t>
      </w:r>
    </w:p>
    <w:p>
      <w:pPr>
        <w:pStyle w:val="0"/>
        <w:spacing w:before="200" w:line-rule="auto"/>
        <w:ind w:firstLine="540"/>
        <w:jc w:val="both"/>
      </w:pPr>
      <w:r>
        <w:rPr>
          <w:sz w:val="20"/>
        </w:rPr>
        <w:t xml:space="preserve">8) о порядке обжалования решений и действий (бездействия) Департамента, а также должностных лиц Департамента.</w:t>
      </w:r>
    </w:p>
    <w:p>
      <w:pPr>
        <w:pStyle w:val="0"/>
        <w:spacing w:before="200" w:line-rule="auto"/>
        <w:ind w:firstLine="540"/>
        <w:jc w:val="both"/>
      </w:pPr>
      <w:r>
        <w:rPr>
          <w:sz w:val="20"/>
        </w:rPr>
        <w:t xml:space="preserve">9. Основными требованиями при предоставлении информации являются:</w:t>
      </w:r>
    </w:p>
    <w:p>
      <w:pPr>
        <w:pStyle w:val="0"/>
        <w:spacing w:before="200" w:line-rule="auto"/>
        <w:ind w:firstLine="540"/>
        <w:jc w:val="both"/>
      </w:pPr>
      <w:r>
        <w:rPr>
          <w:sz w:val="20"/>
        </w:rPr>
        <w:t xml:space="preserve">1) актуальность;</w:t>
      </w:r>
    </w:p>
    <w:p>
      <w:pPr>
        <w:pStyle w:val="0"/>
        <w:spacing w:before="200" w:line-rule="auto"/>
        <w:ind w:firstLine="540"/>
        <w:jc w:val="both"/>
      </w:pPr>
      <w:r>
        <w:rPr>
          <w:sz w:val="20"/>
        </w:rPr>
        <w:t xml:space="preserve">2) своевременность;</w:t>
      </w:r>
    </w:p>
    <w:p>
      <w:pPr>
        <w:pStyle w:val="0"/>
        <w:spacing w:before="200" w:line-rule="auto"/>
        <w:ind w:firstLine="540"/>
        <w:jc w:val="both"/>
      </w:pPr>
      <w:r>
        <w:rPr>
          <w:sz w:val="20"/>
        </w:rPr>
        <w:t xml:space="preserve">3) четкость и доступность в изложении информации;</w:t>
      </w:r>
    </w:p>
    <w:p>
      <w:pPr>
        <w:pStyle w:val="0"/>
        <w:spacing w:before="200" w:line-rule="auto"/>
        <w:ind w:firstLine="540"/>
        <w:jc w:val="both"/>
      </w:pPr>
      <w:r>
        <w:rPr>
          <w:sz w:val="20"/>
        </w:rPr>
        <w:t xml:space="preserve">4) полнота информации;</w:t>
      </w:r>
    </w:p>
    <w:p>
      <w:pPr>
        <w:pStyle w:val="0"/>
        <w:spacing w:before="200" w:line-rule="auto"/>
        <w:ind w:firstLine="540"/>
        <w:jc w:val="both"/>
      </w:pPr>
      <w:r>
        <w:rPr>
          <w:sz w:val="20"/>
        </w:rPr>
        <w:t xml:space="preserve">5) соответствие информации требованиям законодательства.</w:t>
      </w:r>
    </w:p>
    <w:p>
      <w:pPr>
        <w:pStyle w:val="0"/>
        <w:spacing w:before="200" w:line-rule="auto"/>
        <w:ind w:firstLine="540"/>
        <w:jc w:val="both"/>
      </w:pPr>
      <w:r>
        <w:rPr>
          <w:sz w:val="20"/>
        </w:rPr>
        <w:t xml:space="preserve">10. Предоставление информации по телефону осуществляется путем непосредственного общения по телефону.</w:t>
      </w:r>
    </w:p>
    <w:p>
      <w:pPr>
        <w:pStyle w:val="0"/>
        <w:spacing w:before="200" w:line-rule="auto"/>
        <w:ind w:firstLine="540"/>
        <w:jc w:val="both"/>
      </w:pPr>
      <w:r>
        <w:rPr>
          <w:sz w:val="20"/>
        </w:rPr>
        <w:t xml:space="preserve">При ответах на телефонные звонки должностные лица Департамента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Департамента, в который позвонил заявитель, фамилии, имени и (если имеется) отчестве и должности лица, принявшего телефонный звонок.</w:t>
      </w:r>
    </w:p>
    <w:p>
      <w:pPr>
        <w:pStyle w:val="0"/>
        <w:spacing w:before="200" w:line-rule="auto"/>
        <w:ind w:firstLine="540"/>
        <w:jc w:val="both"/>
      </w:pPr>
      <w:r>
        <w:rPr>
          <w:sz w:val="20"/>
        </w:rPr>
        <w:t xml:space="preserve">При невозможности должностного лица Департамента, принявшего звонок, самостоятельно ответить на поставленные вопросы телефонный звонок переадресовывается (переводится) на другое должностное лицо Департамента или же обратившемуся заявителю сообщается телефонный номер, по которому можно получить необходимую информацию.</w:t>
      </w:r>
    </w:p>
    <w:p>
      <w:pPr>
        <w:pStyle w:val="0"/>
        <w:spacing w:before="200" w:line-rule="auto"/>
        <w:ind w:firstLine="540"/>
        <w:jc w:val="both"/>
      </w:pPr>
      <w:r>
        <w:rPr>
          <w:sz w:val="20"/>
        </w:rPr>
        <w:t xml:space="preserve">11. Обращения заявителей (в том числе переданные при помощи факсимильной и электронной связи) о предоставлении информации рассматриваются должностными лицами Департамента в течение 30 дней со дня регистрации обращения.</w:t>
      </w:r>
    </w:p>
    <w:p>
      <w:pPr>
        <w:pStyle w:val="0"/>
        <w:spacing w:before="200" w:line-rule="auto"/>
        <w:ind w:firstLine="540"/>
        <w:jc w:val="both"/>
      </w:pPr>
      <w:r>
        <w:rPr>
          <w:sz w:val="20"/>
        </w:rPr>
        <w:t xml:space="preserve">Регистрация обращений осуществляется в день поступления в Департамент в журнале регистрации документов.</w:t>
      </w:r>
    </w:p>
    <w:p>
      <w:pPr>
        <w:pStyle w:val="0"/>
        <w:spacing w:before="200" w:line-rule="auto"/>
        <w:ind w:firstLine="540"/>
        <w:jc w:val="both"/>
      </w:pPr>
      <w:r>
        <w:rPr>
          <w:sz w:val="20"/>
        </w:rPr>
        <w:t xml:space="preserve">Ответ на обращение направляется в форме электронного документа по адресу электронной почты, указанному в обращении, поступившем в Департамент в форме электронного документа, и в письменной форме по почтовому адресу, указанному в обращении, поступившем в Департамент в письменной форме.</w:t>
      </w:r>
    </w:p>
    <w:bookmarkStart w:id="142" w:name="P142"/>
    <w:bookmarkEnd w:id="142"/>
    <w:p>
      <w:pPr>
        <w:pStyle w:val="0"/>
        <w:spacing w:before="200" w:line-rule="auto"/>
        <w:ind w:firstLine="540"/>
        <w:jc w:val="both"/>
      </w:pPr>
      <w:r>
        <w:rPr>
          <w:sz w:val="20"/>
        </w:rPr>
        <w:t xml:space="preserve">12. Сведения о месте предоставления государственной услуги, графике (режиме) работы, контактных телефонах, адресах электронной почты Департамента, информация о предоставлении государственной услуги, текст Административного регламента предоставления государственной услуги, образец заполнения заявления и перечень документов, необходимых для предоставления государственной услуги, размещаются на стендах в помещении по месту предоставления государственной услуги, в государственной специализированной системе "Портал Орловской области - публичный информационный центр", а также на ЕПГУ.</w:t>
      </w:r>
    </w:p>
    <w:p>
      <w:pPr>
        <w:pStyle w:val="0"/>
        <w:spacing w:before="200" w:line-rule="auto"/>
        <w:ind w:firstLine="540"/>
        <w:jc w:val="both"/>
      </w:pPr>
      <w:r>
        <w:rPr>
          <w:sz w:val="20"/>
        </w:rPr>
        <w:t xml:space="preserve">13. В помещениях, предоставляющих государственную услугу, оборудуются информационные стенды. Тексты материалов печатаются удобным для чтения шрифтом, без исправлений, наиболее важные места выделяются полужирным начертанием либо подчеркиванием.</w:t>
      </w:r>
    </w:p>
    <w:p>
      <w:pPr>
        <w:pStyle w:val="0"/>
        <w:spacing w:before="200" w:line-rule="auto"/>
        <w:ind w:firstLine="540"/>
        <w:jc w:val="both"/>
      </w:pPr>
      <w:r>
        <w:rPr>
          <w:sz w:val="20"/>
        </w:rPr>
        <w:t xml:space="preserve">На информационном стенде, расположенном в помещении Департамента, помимо информации, указанной в </w:t>
      </w:r>
      <w:hyperlink w:history="0" w:anchor="P142" w:tooltip="12. Сведения о месте предоставления государственной услуги, графике (режиме) работы, контактных телефонах, адресах электронной почты Департамента, информация о предоставлении государственной услуги, текст Административного регламента предоставления государственной услуги, образец заполнения заявления и перечень документов, необходимых для предоставления государственной услуги, размещаются на стендах в помещении по месту предоставления государственной услуги, в государственной специализированной системе &quot;...">
        <w:r>
          <w:rPr>
            <w:sz w:val="20"/>
            <w:color w:val="0000ff"/>
          </w:rPr>
          <w:t xml:space="preserve">пункте 12</w:t>
        </w:r>
      </w:hyperlink>
      <w:r>
        <w:rPr>
          <w:sz w:val="20"/>
        </w:rPr>
        <w:t xml:space="preserve"> настоящего Административного регламента, размещается следующая информация:</w:t>
      </w:r>
    </w:p>
    <w:p>
      <w:pPr>
        <w:pStyle w:val="0"/>
        <w:spacing w:before="200" w:line-rule="auto"/>
        <w:ind w:firstLine="540"/>
        <w:jc w:val="both"/>
      </w:pPr>
      <w:r>
        <w:rPr>
          <w:sz w:val="20"/>
        </w:rPr>
        <w:t xml:space="preserve">1)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pPr>
        <w:pStyle w:val="0"/>
        <w:spacing w:before="200" w:line-rule="auto"/>
        <w:ind w:firstLine="540"/>
        <w:jc w:val="both"/>
      </w:pPr>
      <w:r>
        <w:rPr>
          <w:sz w:val="20"/>
        </w:rPr>
        <w:t xml:space="preserve">2) схема размещения и режим приема заявителей;</w:t>
      </w:r>
    </w:p>
    <w:p>
      <w:pPr>
        <w:pStyle w:val="0"/>
        <w:spacing w:before="200" w:line-rule="auto"/>
        <w:ind w:firstLine="540"/>
        <w:jc w:val="both"/>
      </w:pPr>
      <w:r>
        <w:rPr>
          <w:sz w:val="20"/>
        </w:rPr>
        <w:t xml:space="preserve">3)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pPr>
        <w:pStyle w:val="0"/>
        <w:spacing w:before="200" w:line-rule="auto"/>
        <w:ind w:firstLine="540"/>
        <w:jc w:val="both"/>
      </w:pPr>
      <w:r>
        <w:rPr>
          <w:sz w:val="20"/>
        </w:rPr>
        <w:t xml:space="preserve">4) выдержки из нормативных правовых актов по наиболее часто задаваемым вопросам;</w:t>
      </w:r>
    </w:p>
    <w:p>
      <w:pPr>
        <w:pStyle w:val="0"/>
        <w:spacing w:before="200" w:line-rule="auto"/>
        <w:ind w:firstLine="540"/>
        <w:jc w:val="both"/>
      </w:pPr>
      <w:r>
        <w:rPr>
          <w:sz w:val="20"/>
        </w:rPr>
        <w:t xml:space="preserve">5) перечень документов, направляемых заявителем, и требования, предъявляемые к этим документам;</w:t>
      </w:r>
    </w:p>
    <w:p>
      <w:pPr>
        <w:pStyle w:val="0"/>
        <w:spacing w:before="200" w:line-rule="auto"/>
        <w:ind w:firstLine="540"/>
        <w:jc w:val="both"/>
      </w:pPr>
      <w:r>
        <w:rPr>
          <w:sz w:val="20"/>
        </w:rPr>
        <w:t xml:space="preserve">6) формы документов для заполнения, образцы заполнения документов;</w:t>
      </w:r>
    </w:p>
    <w:p>
      <w:pPr>
        <w:pStyle w:val="0"/>
        <w:spacing w:before="200" w:line-rule="auto"/>
        <w:ind w:firstLine="540"/>
        <w:jc w:val="both"/>
      </w:pPr>
      <w:r>
        <w:rPr>
          <w:sz w:val="20"/>
        </w:rPr>
        <w:t xml:space="preserve">7) перечень оснований для отказа в предоставлении государственной услуги;</w:t>
      </w:r>
    </w:p>
    <w:p>
      <w:pPr>
        <w:pStyle w:val="0"/>
        <w:spacing w:before="200" w:line-rule="auto"/>
        <w:ind w:firstLine="540"/>
        <w:jc w:val="both"/>
      </w:pPr>
      <w:r>
        <w:rPr>
          <w:sz w:val="20"/>
        </w:rPr>
        <w:t xml:space="preserve">8) о порядке обжалования решений, действий или бездействия Департамента, а также должностного лица Департамента.</w:t>
      </w:r>
    </w:p>
    <w:p>
      <w:pPr>
        <w:pStyle w:val="0"/>
        <w:spacing w:before="200" w:line-rule="auto"/>
        <w:ind w:firstLine="540"/>
        <w:jc w:val="both"/>
      </w:pPr>
      <w:r>
        <w:rPr>
          <w:sz w:val="20"/>
        </w:rPr>
        <w:t xml:space="preserve">14. Тексты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0"/>
        <w:spacing w:before="200" w:line-rule="auto"/>
        <w:ind w:firstLine="540"/>
        <w:jc w:val="both"/>
      </w:pPr>
      <w:r>
        <w:rPr>
          <w:sz w:val="20"/>
        </w:rPr>
        <w:t xml:space="preserve">15. На официальном сайте Департамента в информационно-телекоммуникационной сети "Интернет" по адресу: </w:t>
      </w:r>
      <w:r>
        <w:rPr>
          <w:sz w:val="20"/>
        </w:rPr>
        <w:t xml:space="preserve">http://dszn57.ru</w:t>
      </w:r>
      <w:r>
        <w:rPr>
          <w:sz w:val="20"/>
        </w:rPr>
        <w:t xml:space="preserve">, в государственной специализированной информационной системе "Портал Орловской области - публичный информационный центр" по адресу: </w:t>
      </w:r>
      <w:r>
        <w:rPr>
          <w:sz w:val="20"/>
        </w:rPr>
        <w:t xml:space="preserve">http://orel-region.ru</w:t>
      </w:r>
      <w:r>
        <w:rPr>
          <w:sz w:val="20"/>
        </w:rPr>
        <w:t xml:space="preserve"> размещается следующая справочная информация:</w:t>
      </w:r>
    </w:p>
    <w:p>
      <w:pPr>
        <w:pStyle w:val="0"/>
        <w:spacing w:before="200" w:line-rule="auto"/>
        <w:ind w:firstLine="540"/>
        <w:jc w:val="both"/>
      </w:pPr>
      <w:r>
        <w:rPr>
          <w:sz w:val="20"/>
        </w:rPr>
        <w:t xml:space="preserve">место нахождения и графики работы Департамента, его структурных подразделений, предоставляющих государственную услугу;</w:t>
      </w:r>
    </w:p>
    <w:p>
      <w:pPr>
        <w:pStyle w:val="0"/>
        <w:spacing w:before="200" w:line-rule="auto"/>
        <w:ind w:firstLine="540"/>
        <w:jc w:val="both"/>
      </w:pPr>
      <w:r>
        <w:rPr>
          <w:sz w:val="20"/>
        </w:rPr>
        <w:t xml:space="preserve">справочные телефоны Департамента, по которым осуществляется информирование о порядке предоставления государственной услуги;</w:t>
      </w:r>
    </w:p>
    <w:p>
      <w:pPr>
        <w:pStyle w:val="0"/>
        <w:spacing w:before="200" w:line-rule="auto"/>
        <w:ind w:firstLine="540"/>
        <w:jc w:val="both"/>
      </w:pPr>
      <w:r>
        <w:rPr>
          <w:sz w:val="20"/>
        </w:rPr>
        <w:t xml:space="preserve">адреса официального сайта, а также электронной почты и (или) формы обратной связи Департамента в информационно-телекоммуникационной сети "Интернет".</w:t>
      </w:r>
    </w:p>
    <w:p>
      <w:pPr>
        <w:pStyle w:val="0"/>
        <w:ind w:firstLine="540"/>
        <w:jc w:val="both"/>
      </w:pPr>
      <w:r>
        <w:rPr>
          <w:sz w:val="20"/>
        </w:rPr>
      </w:r>
    </w:p>
    <w:p>
      <w:pPr>
        <w:pStyle w:val="2"/>
        <w:outlineLvl w:val="1"/>
        <w:jc w:val="center"/>
      </w:pPr>
      <w:r>
        <w:rPr>
          <w:sz w:val="20"/>
        </w:rPr>
        <w:t xml:space="preserve">II. Стандарт предоставления государственной услуги</w:t>
      </w:r>
    </w:p>
    <w:p>
      <w:pPr>
        <w:pStyle w:val="0"/>
        <w:ind w:firstLine="540"/>
        <w:jc w:val="both"/>
      </w:pPr>
      <w:r>
        <w:rPr>
          <w:sz w:val="20"/>
        </w:rPr>
      </w:r>
    </w:p>
    <w:p>
      <w:pPr>
        <w:pStyle w:val="2"/>
        <w:outlineLvl w:val="2"/>
        <w:jc w:val="center"/>
      </w:pPr>
      <w:r>
        <w:rPr>
          <w:sz w:val="20"/>
        </w:rPr>
        <w:t xml:space="preserve">Наименование государственной услуги</w:t>
      </w:r>
    </w:p>
    <w:p>
      <w:pPr>
        <w:pStyle w:val="0"/>
        <w:ind w:firstLine="540"/>
        <w:jc w:val="both"/>
      </w:pPr>
      <w:r>
        <w:rPr>
          <w:sz w:val="20"/>
        </w:rPr>
      </w:r>
    </w:p>
    <w:p>
      <w:pPr>
        <w:pStyle w:val="0"/>
        <w:ind w:firstLine="540"/>
        <w:jc w:val="both"/>
      </w:pPr>
      <w:r>
        <w:rPr>
          <w:sz w:val="20"/>
        </w:rPr>
        <w:t xml:space="preserve">16. Оценка качества оказания социально ориентированными некоммерческими организациями общественно полезных услуг в сферах социальной защиты населения и социального обслуживания граждан, опеки и попечительства, содействия занятости населения, в области охраны труда, трудовых отношений Орловской области.</w:t>
      </w:r>
    </w:p>
    <w:p>
      <w:pPr>
        <w:pStyle w:val="0"/>
        <w:ind w:firstLine="540"/>
        <w:jc w:val="both"/>
      </w:pPr>
      <w:r>
        <w:rPr>
          <w:sz w:val="20"/>
        </w:rPr>
      </w:r>
    </w:p>
    <w:p>
      <w:pPr>
        <w:pStyle w:val="2"/>
        <w:outlineLvl w:val="2"/>
        <w:jc w:val="center"/>
      </w:pPr>
      <w:r>
        <w:rPr>
          <w:sz w:val="20"/>
        </w:rPr>
        <w:t xml:space="preserve">Наименование органа исполнительной государственной</w:t>
      </w:r>
    </w:p>
    <w:p>
      <w:pPr>
        <w:pStyle w:val="2"/>
        <w:jc w:val="center"/>
      </w:pPr>
      <w:r>
        <w:rPr>
          <w:sz w:val="20"/>
        </w:rPr>
        <w:t xml:space="preserve">власти, предоставляющего государственную услугу</w:t>
      </w:r>
    </w:p>
    <w:p>
      <w:pPr>
        <w:pStyle w:val="0"/>
        <w:ind w:firstLine="540"/>
        <w:jc w:val="both"/>
      </w:pPr>
      <w:r>
        <w:rPr>
          <w:sz w:val="20"/>
        </w:rPr>
      </w:r>
    </w:p>
    <w:p>
      <w:pPr>
        <w:pStyle w:val="0"/>
        <w:ind w:firstLine="540"/>
        <w:jc w:val="both"/>
      </w:pPr>
      <w:r>
        <w:rPr>
          <w:sz w:val="20"/>
        </w:rPr>
        <w:t xml:space="preserve">17. Государственная услуга предоставляется Департаментом.</w:t>
      </w:r>
    </w:p>
    <w:p>
      <w:pPr>
        <w:pStyle w:val="0"/>
        <w:spacing w:before="200" w:line-rule="auto"/>
        <w:ind w:firstLine="540"/>
        <w:jc w:val="both"/>
      </w:pPr>
      <w:r>
        <w:rPr>
          <w:sz w:val="20"/>
        </w:rPr>
        <w:t xml:space="preserve">18. Если оценка соответствия качества оказания общественно полезной услуги осуществляется несколькими органами исполнительной государственной власти специальной компетенции Орловской области (далее - заинтересованные органы),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выдается заинтересованным органом, в который поступило заявление о выдаче заключения.</w:t>
      </w:r>
    </w:p>
    <w:bookmarkStart w:id="170" w:name="P170"/>
    <w:bookmarkEnd w:id="170"/>
    <w:p>
      <w:pPr>
        <w:pStyle w:val="0"/>
        <w:spacing w:before="200" w:line-rule="auto"/>
        <w:ind w:firstLine="540"/>
        <w:jc w:val="both"/>
      </w:pPr>
      <w:r>
        <w:rPr>
          <w:sz w:val="20"/>
        </w:rPr>
        <w:t xml:space="preserve">19. Заинтересованный орган, в который поступило заявление о выдаче заключения,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ind w:firstLine="540"/>
        <w:jc w:val="both"/>
      </w:pPr>
      <w:r>
        <w:rPr>
          <w:sz w:val="20"/>
        </w:rPr>
      </w:r>
    </w:p>
    <w:p>
      <w:pPr>
        <w:pStyle w:val="2"/>
        <w:outlineLvl w:val="2"/>
        <w:jc w:val="center"/>
      </w:pPr>
      <w:r>
        <w:rPr>
          <w:sz w:val="20"/>
        </w:rPr>
        <w:t xml:space="preserve">Результат предоставления государственной услуги</w:t>
      </w:r>
    </w:p>
    <w:p>
      <w:pPr>
        <w:pStyle w:val="0"/>
        <w:ind w:firstLine="540"/>
        <w:jc w:val="both"/>
      </w:pPr>
      <w:r>
        <w:rPr>
          <w:sz w:val="20"/>
        </w:rPr>
      </w:r>
    </w:p>
    <w:bookmarkStart w:id="174" w:name="P174"/>
    <w:bookmarkEnd w:id="174"/>
    <w:p>
      <w:pPr>
        <w:pStyle w:val="0"/>
        <w:ind w:firstLine="540"/>
        <w:jc w:val="both"/>
      </w:pPr>
      <w:r>
        <w:rPr>
          <w:sz w:val="20"/>
        </w:rPr>
        <w:t xml:space="preserve">20. Результатом предоставления государственной услуги является:</w:t>
      </w:r>
    </w:p>
    <w:p>
      <w:pPr>
        <w:pStyle w:val="0"/>
        <w:spacing w:before="200" w:line-rule="auto"/>
        <w:ind w:firstLine="540"/>
        <w:jc w:val="both"/>
      </w:pPr>
      <w:r>
        <w:rPr>
          <w:sz w:val="20"/>
        </w:rPr>
        <w:t xml:space="preserve">1) выдача (направление) </w:t>
      </w:r>
      <w:hyperlink w:history="0" w:anchor="P663" w:tooltip="                                ЗАКЛЮЧЕНИЕ">
        <w:r>
          <w:rPr>
            <w:sz w:val="20"/>
            <w:color w:val="0000ff"/>
          </w:rPr>
          <w:t xml:space="preserve">заключения</w:t>
        </w:r>
      </w:hyperlink>
      <w:r>
        <w:rPr>
          <w:sz w:val="20"/>
        </w:rPr>
        <w:t xml:space="preserve"> по форме, утвержденной в приложении 2 к настоящему Административному регламенту;</w:t>
      </w:r>
    </w:p>
    <w:p>
      <w:pPr>
        <w:pStyle w:val="0"/>
        <w:spacing w:before="200" w:line-rule="auto"/>
        <w:ind w:firstLine="540"/>
        <w:jc w:val="both"/>
      </w:pPr>
      <w:r>
        <w:rPr>
          <w:sz w:val="20"/>
        </w:rPr>
        <w:t xml:space="preserve">2) выдача (направление) </w:t>
      </w:r>
      <w:hyperlink w:history="0" w:anchor="P711" w:tooltip="                                Уведомление">
        <w:r>
          <w:rPr>
            <w:sz w:val="20"/>
            <w:color w:val="0000ff"/>
          </w:rPr>
          <w:t xml:space="preserve">уведомления</w:t>
        </w:r>
      </w:hyperlink>
      <w:r>
        <w:rPr>
          <w:sz w:val="20"/>
        </w:rPr>
        <w:t xml:space="preserve">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уведомление об отказе в выдаче заключения) по форме, утвержденной в приложении 3 к настоящему Административному регламенту.</w:t>
      </w:r>
    </w:p>
    <w:p>
      <w:pPr>
        <w:pStyle w:val="0"/>
        <w:spacing w:before="200" w:line-rule="auto"/>
        <w:ind w:firstLine="540"/>
        <w:jc w:val="both"/>
      </w:pPr>
      <w:r>
        <w:rPr>
          <w:sz w:val="20"/>
        </w:rPr>
        <w:t xml:space="preserve">21. Способ предоставления результата государственной услуги:</w:t>
      </w:r>
    </w:p>
    <w:p>
      <w:pPr>
        <w:pStyle w:val="0"/>
        <w:spacing w:before="200" w:line-rule="auto"/>
        <w:ind w:firstLine="540"/>
        <w:jc w:val="both"/>
      </w:pPr>
      <w:r>
        <w:rPr>
          <w:sz w:val="20"/>
        </w:rPr>
        <w:t xml:space="preserve">- почтовое отправление;</w:t>
      </w:r>
    </w:p>
    <w:p>
      <w:pPr>
        <w:pStyle w:val="0"/>
        <w:spacing w:before="200" w:line-rule="auto"/>
        <w:ind w:firstLine="540"/>
        <w:jc w:val="both"/>
      </w:pPr>
      <w:r>
        <w:rPr>
          <w:sz w:val="20"/>
        </w:rPr>
        <w:t xml:space="preserve">- выдача при личном обращении заявителя в Департамент.</w:t>
      </w:r>
    </w:p>
    <w:p>
      <w:pPr>
        <w:pStyle w:val="0"/>
        <w:ind w:firstLine="540"/>
        <w:jc w:val="both"/>
      </w:pPr>
      <w:r>
        <w:rPr>
          <w:sz w:val="20"/>
        </w:rPr>
      </w:r>
    </w:p>
    <w:p>
      <w:pPr>
        <w:pStyle w:val="2"/>
        <w:outlineLvl w:val="2"/>
        <w:jc w:val="center"/>
      </w:pPr>
      <w:r>
        <w:rPr>
          <w:sz w:val="20"/>
        </w:rPr>
        <w:t xml:space="preserve">Срок предоставления государственной услуги</w:t>
      </w:r>
    </w:p>
    <w:p>
      <w:pPr>
        <w:pStyle w:val="0"/>
        <w:ind w:firstLine="540"/>
        <w:jc w:val="both"/>
      </w:pPr>
      <w:r>
        <w:rPr>
          <w:sz w:val="20"/>
        </w:rPr>
      </w:r>
    </w:p>
    <w:p>
      <w:pPr>
        <w:pStyle w:val="0"/>
        <w:ind w:firstLine="540"/>
        <w:jc w:val="both"/>
      </w:pPr>
      <w:r>
        <w:rPr>
          <w:sz w:val="20"/>
        </w:rPr>
        <w:t xml:space="preserve">22. Срок предоставления государственной услуги составляет 30 календарных дней со дня регистрации в Департаменте заявления о выдаче заключения.</w:t>
      </w:r>
    </w:p>
    <w:p>
      <w:pPr>
        <w:pStyle w:val="0"/>
        <w:spacing w:before="200" w:line-rule="auto"/>
        <w:ind w:firstLine="540"/>
        <w:jc w:val="both"/>
      </w:pPr>
      <w:r>
        <w:rPr>
          <w:sz w:val="20"/>
        </w:rPr>
        <w:t xml:space="preserve">Срок предоставления государственной услуги может быть продлен, но не более чем на 30 календарных дней, в случае направления Департаментом запросов в соответствии с </w:t>
      </w:r>
      <w:hyperlink w:history="0" w:anchor="P170" w:tooltip="19. Заинтересованный орган, в который поступило заявление о выдаче заключения,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w:r>
          <w:rPr>
            <w:sz w:val="20"/>
            <w:color w:val="0000ff"/>
          </w:rPr>
          <w:t xml:space="preserve">пунктом 19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О продлении срока предоставления государственной услуги Департамент информирует заявителя путем направления письменного уведомления в течение 30 календарных дней со дня поступления в заинтересованный орган заявления о выдаче заключения.</w:t>
      </w:r>
    </w:p>
    <w:p>
      <w:pPr>
        <w:pStyle w:val="0"/>
        <w:spacing w:before="200" w:line-rule="auto"/>
        <w:ind w:firstLine="540"/>
        <w:jc w:val="both"/>
      </w:pPr>
      <w:r>
        <w:rPr>
          <w:sz w:val="20"/>
        </w:rPr>
        <w:t xml:space="preserve">Срок выдачи (направления) документа, являющегося результатом предоставления государственной услуги, в соответствии с </w:t>
      </w:r>
      <w:hyperlink w:history="0" w:anchor="P174" w:tooltip="20. Результатом предоставления государственной услуги является:">
        <w:r>
          <w:rPr>
            <w:sz w:val="20"/>
            <w:color w:val="0000ff"/>
          </w:rPr>
          <w:t xml:space="preserve">пунктом 20</w:t>
        </w:r>
      </w:hyperlink>
      <w:r>
        <w:rPr>
          <w:sz w:val="20"/>
        </w:rPr>
        <w:t xml:space="preserve"> настоящего Административного регламента не должен превышать 3 рабочих дней со дня принятия руководителем Департамента либо лицом, исполняющим его обязанности, решения о выдаче (направлении) заключения либо выдаче (направлении) уведомления об отказе в выдаче заключения.</w:t>
      </w:r>
    </w:p>
    <w:p>
      <w:pPr>
        <w:pStyle w:val="0"/>
        <w:spacing w:before="200" w:line-rule="auto"/>
        <w:ind w:firstLine="540"/>
        <w:jc w:val="both"/>
      </w:pPr>
      <w:r>
        <w:rPr>
          <w:sz w:val="20"/>
        </w:rPr>
        <w:t xml:space="preserve">23. В случае если заявитель включен в реестр поставщиков социальных услуг по соответствующей общественно полезной услуге, продление срока предоставления государственной услуги Департаментом не допускается.</w:t>
      </w:r>
    </w:p>
    <w:bookmarkStart w:id="188" w:name="P188"/>
    <w:bookmarkEnd w:id="188"/>
    <w:p>
      <w:pPr>
        <w:pStyle w:val="0"/>
        <w:spacing w:before="200" w:line-rule="auto"/>
        <w:ind w:firstLine="540"/>
        <w:jc w:val="both"/>
      </w:pPr>
      <w:r>
        <w:rPr>
          <w:sz w:val="20"/>
        </w:rPr>
        <w:t xml:space="preserve">24. Приостановление предоставления государственной услуги не предусмотрено.</w:t>
      </w:r>
    </w:p>
    <w:p>
      <w:pPr>
        <w:pStyle w:val="0"/>
        <w:ind w:firstLine="54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ind w:firstLine="540"/>
        <w:jc w:val="both"/>
      </w:pPr>
      <w:r>
        <w:rPr>
          <w:sz w:val="20"/>
        </w:rPr>
      </w:r>
    </w:p>
    <w:p>
      <w:pPr>
        <w:pStyle w:val="0"/>
        <w:ind w:firstLine="540"/>
        <w:jc w:val="both"/>
      </w:pPr>
      <w:r>
        <w:rPr>
          <w:sz w:val="20"/>
        </w:rPr>
        <w:t xml:space="preserve">25. Предоставление государственной услуги регулируется:</w:t>
      </w:r>
    </w:p>
    <w:p>
      <w:pPr>
        <w:pStyle w:val="0"/>
        <w:spacing w:before="200" w:line-rule="auto"/>
        <w:ind w:firstLine="540"/>
        <w:jc w:val="both"/>
      </w:pPr>
      <w:r>
        <w:rPr>
          <w:sz w:val="20"/>
        </w:rPr>
        <w:t xml:space="preserve">Федеральным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("Российская газета", N 168, 30.07.2010);</w:t>
      </w:r>
    </w:p>
    <w:p>
      <w:pPr>
        <w:pStyle w:val="0"/>
        <w:spacing w:before="200" w:line-rule="auto"/>
        <w:ind w:firstLine="540"/>
        <w:jc w:val="both"/>
      </w:pPr>
      <w:hyperlink w:history="0" r:id="rId18"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постановлением</w:t>
        </w:r>
      </w:hyperlink>
      <w:r>
        <w:rPr>
          <w:sz w:val="20"/>
        </w:rP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РФ", 30.05.2011, N 22);</w:t>
      </w:r>
    </w:p>
    <w:p>
      <w:pPr>
        <w:pStyle w:val="0"/>
        <w:spacing w:before="200" w:line-rule="auto"/>
        <w:ind w:firstLine="540"/>
        <w:jc w:val="both"/>
      </w:pPr>
      <w:hyperlink w:history="0" r:id="rId1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(официальный интернет-портал правовой информации </w:t>
      </w:r>
      <w:r>
        <w:rPr>
          <w:sz w:val="20"/>
        </w:rPr>
        <w:t xml:space="preserve">http://www.pravo.gov.ru</w:t>
      </w:r>
      <w:r>
        <w:rPr>
          <w:sz w:val="20"/>
        </w:rPr>
        <w:t xml:space="preserve">, 01.11.2016);</w:t>
      </w:r>
    </w:p>
    <w:p>
      <w:pPr>
        <w:pStyle w:val="0"/>
        <w:spacing w:before="200" w:line-rule="auto"/>
        <w:ind w:firstLine="540"/>
        <w:jc w:val="both"/>
      </w:pPr>
      <w:hyperlink w:history="0" r:id="rId20"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(официальный интернет-портал правовой информации </w:t>
      </w:r>
      <w:r>
        <w:rPr>
          <w:sz w:val="20"/>
        </w:rPr>
        <w:t xml:space="preserve">http://www.pravo.gov.ru</w:t>
      </w:r>
      <w:r>
        <w:rPr>
          <w:sz w:val="20"/>
        </w:rPr>
        <w:t xml:space="preserve">, 30.01.2017);</w:t>
      </w:r>
    </w:p>
    <w:p>
      <w:pPr>
        <w:pStyle w:val="0"/>
        <w:spacing w:before="200" w:line-rule="auto"/>
        <w:ind w:firstLine="540"/>
        <w:jc w:val="both"/>
      </w:pPr>
      <w:hyperlink w:history="0" r:id="rId21" w:tooltip="Постановление Правительства Орловской области от 10.12.2018 N 509 (ред. от 21.09.2022) &quot;Об утверждении Положения о Департаменте социальной защиты, опеки и попечительства, труда и занятости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 декабря 2018 года N 509 "Об утверждении Положения о Департаменте социальной защиты, опеки и попечительства, труда и занятости Орловской области" (Государственная специализированная информационная система "Портал Орловской области - публичный информационный центр" </w:t>
      </w:r>
      <w:r>
        <w:rPr>
          <w:sz w:val="20"/>
        </w:rPr>
        <w:t xml:space="preserve">http://orel-region.ru</w:t>
      </w:r>
      <w:r>
        <w:rPr>
          <w:sz w:val="20"/>
        </w:rPr>
        <w:t xml:space="preserve">, 11.12.2018);</w:t>
      </w:r>
    </w:p>
    <w:p>
      <w:pPr>
        <w:pStyle w:val="0"/>
        <w:spacing w:before="200" w:line-rule="auto"/>
        <w:ind w:firstLine="540"/>
        <w:jc w:val="both"/>
      </w:pPr>
      <w:hyperlink w:history="0" r:id="rId22" w:tooltip="Постановление Правительства Орловской области от 08.07.2019 N 388 (ред. от 13.07.2022) &quot;О разработке и утверждении административных регламентов предоставления государственных услуг органами исполнительной государственной власти Орловской области&quot; (вместе с &quot;Правилами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8 июля 2019 года N 388 "О разработке и утверждении административных регламентов предоставления государственных услуг органами исполнительной государственной власти Орловской области" (Государственная специализированная информационная система "Портал Орловской области - публичный информационный центр" </w:t>
      </w:r>
      <w:r>
        <w:rPr>
          <w:sz w:val="20"/>
        </w:rPr>
        <w:t xml:space="preserve">http://orel-region.ru</w:t>
      </w:r>
      <w:r>
        <w:rPr>
          <w:sz w:val="20"/>
        </w:rPr>
        <w:t xml:space="preserve">, 14.07.2022).</w:t>
      </w:r>
    </w:p>
    <w:p>
      <w:pPr>
        <w:pStyle w:val="0"/>
        <w:spacing w:before="200" w:line-rule="auto"/>
        <w:ind w:firstLine="540"/>
        <w:jc w:val="both"/>
      </w:pPr>
      <w:r>
        <w:rPr>
          <w:sz w:val="20"/>
        </w:rPr>
        <w:t xml:space="preserve">Перечень вышеизложенных правовых актов подлежит размещению на Государственной специализированной информационной системе "Портал Орловской области - публичный информационный центр" по адресу: </w:t>
      </w:r>
      <w:r>
        <w:rPr>
          <w:sz w:val="20"/>
        </w:rPr>
        <w:t xml:space="preserve">http://www.orel-region.ru</w:t>
      </w:r>
      <w:r>
        <w:rPr>
          <w:sz w:val="20"/>
        </w:rPr>
        <w:t xml:space="preserve"> и на государственной информационной системе "Единый портал государственных и муниципальных услуг (функций)" по адресу: </w:t>
      </w:r>
      <w:r>
        <w:rPr>
          <w:sz w:val="20"/>
        </w:rPr>
        <w:t xml:space="preserve">http://www.gosuslugi.ru</w:t>
      </w:r>
      <w:r>
        <w:rPr>
          <w:sz w:val="20"/>
        </w:rPr>
        <w:t xml:space="preserve">.</w:t>
      </w:r>
    </w:p>
    <w:p>
      <w:pPr>
        <w:pStyle w:val="0"/>
        <w:ind w:firstLine="54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для предоставления государственной услуги</w:t>
      </w:r>
    </w:p>
    <w:p>
      <w:pPr>
        <w:pStyle w:val="0"/>
        <w:ind w:firstLine="540"/>
        <w:jc w:val="both"/>
      </w:pPr>
      <w:r>
        <w:rPr>
          <w:sz w:val="20"/>
        </w:rPr>
      </w:r>
    </w:p>
    <w:p>
      <w:pPr>
        <w:pStyle w:val="0"/>
        <w:ind w:firstLine="540"/>
        <w:jc w:val="both"/>
      </w:pPr>
      <w:r>
        <w:rPr>
          <w:sz w:val="20"/>
        </w:rPr>
        <w:t xml:space="preserve">26. Основанием для предоставления государственной услуги является поданное </w:t>
      </w:r>
      <w:hyperlink w:history="0" w:anchor="P561" w:tooltip="                                 ЗАЯВЛЕНИЕ">
        <w:r>
          <w:rPr>
            <w:sz w:val="20"/>
            <w:color w:val="0000ff"/>
          </w:rPr>
          <w:t xml:space="preserve">заявление</w:t>
        </w:r>
      </w:hyperlink>
      <w:r>
        <w:rPr>
          <w:sz w:val="20"/>
        </w:rPr>
        <w:t xml:space="preserve"> с приложением документов, обосновывающих соответствие оказываемых заявителем общественно полезных услуг критериям, установленным </w:t>
      </w:r>
      <w:hyperlink w:history="0" r:id="rId2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по форме согласно приложению 1 к настоящему Административному регламенту.</w:t>
      </w:r>
    </w:p>
    <w:bookmarkStart w:id="205" w:name="P205"/>
    <w:bookmarkEnd w:id="205"/>
    <w:p>
      <w:pPr>
        <w:pStyle w:val="0"/>
        <w:spacing w:before="200" w:line-rule="auto"/>
        <w:ind w:firstLine="540"/>
        <w:jc w:val="both"/>
      </w:pPr>
      <w:r>
        <w:rPr>
          <w:sz w:val="20"/>
        </w:rPr>
        <w:t xml:space="preserve">27. Заявление подписывается заявителем или иным лицом, имеющим право действовать от имени заявителя, и должно содержать:</w:t>
      </w:r>
    </w:p>
    <w:p>
      <w:pPr>
        <w:pStyle w:val="0"/>
        <w:spacing w:before="200" w:line-rule="auto"/>
        <w:ind w:firstLine="540"/>
        <w:jc w:val="both"/>
      </w:pPr>
      <w:r>
        <w:rPr>
          <w:sz w:val="20"/>
        </w:rPr>
        <w:t xml:space="preserve">1) сведения об открытости и доступности информации о заявителе, в том числе адреса сайтов в информационно-телекоммуникационной сети "Интернет", на которых размещена информация о заявителе;</w:t>
      </w:r>
    </w:p>
    <w:p>
      <w:pPr>
        <w:pStyle w:val="0"/>
        <w:spacing w:before="200" w:line-rule="auto"/>
        <w:ind w:firstLine="540"/>
        <w:jc w:val="both"/>
      </w:pPr>
      <w:r>
        <w:rPr>
          <w:sz w:val="20"/>
        </w:rPr>
        <w:t xml:space="preserve">2) информацию о количестве лиц, непосредственно задействованных в исполнении общественно полезной услуги (их достаточность), из них:</w:t>
      </w:r>
    </w:p>
    <w:p>
      <w:pPr>
        <w:pStyle w:val="0"/>
        <w:spacing w:before="200" w:line-rule="auto"/>
        <w:ind w:firstLine="540"/>
        <w:jc w:val="both"/>
      </w:pPr>
      <w:r>
        <w:rPr>
          <w:sz w:val="20"/>
        </w:rPr>
        <w:t xml:space="preserve">количество работников организации;</w:t>
      </w:r>
    </w:p>
    <w:p>
      <w:pPr>
        <w:pStyle w:val="0"/>
        <w:spacing w:before="200" w:line-rule="auto"/>
        <w:ind w:firstLine="540"/>
        <w:jc w:val="both"/>
      </w:pPr>
      <w:r>
        <w:rPr>
          <w:sz w:val="20"/>
        </w:rPr>
        <w:t xml:space="preserve">количество работников, привлеченных по договорам гражданско-правового характера;</w:t>
      </w:r>
    </w:p>
    <w:p>
      <w:pPr>
        <w:pStyle w:val="0"/>
        <w:spacing w:before="200" w:line-rule="auto"/>
        <w:ind w:firstLine="540"/>
        <w:jc w:val="both"/>
      </w:pPr>
      <w:r>
        <w:rPr>
          <w:sz w:val="20"/>
        </w:rPr>
        <w:t xml:space="preserve">3) информацию о наличии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4) информацию о количестве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выдаче (направлению) заключения;</w:t>
      </w:r>
    </w:p>
    <w:p>
      <w:pPr>
        <w:pStyle w:val="0"/>
        <w:spacing w:before="200" w:line-rule="auto"/>
        <w:ind w:firstLine="540"/>
        <w:jc w:val="both"/>
      </w:pPr>
      <w:r>
        <w:rPr>
          <w:sz w:val="20"/>
        </w:rPr>
        <w:t xml:space="preserve">5) полные сведения об общественно полезных услугах, оценка качества оказания которых требуется заявителю (сроки оказания, объемы, а также показатели качества оказываемых общественно полезных услуг);</w:t>
      </w:r>
    </w:p>
    <w:p>
      <w:pPr>
        <w:pStyle w:val="0"/>
        <w:spacing w:before="200" w:line-rule="auto"/>
        <w:ind w:firstLine="540"/>
        <w:jc w:val="both"/>
      </w:pPr>
      <w:r>
        <w:rPr>
          <w:sz w:val="20"/>
        </w:rPr>
        <w:t xml:space="preserve">6) сведения о получателях общественно полезных услуг (количество получателей результата общественно полезных услуг).</w:t>
      </w:r>
    </w:p>
    <w:bookmarkStart w:id="214" w:name="P214"/>
    <w:bookmarkEnd w:id="214"/>
    <w:p>
      <w:pPr>
        <w:pStyle w:val="0"/>
        <w:spacing w:before="200" w:line-rule="auto"/>
        <w:ind w:firstLine="540"/>
        <w:jc w:val="both"/>
      </w:pPr>
      <w:r>
        <w:rPr>
          <w:sz w:val="20"/>
        </w:rPr>
        <w:t xml:space="preserve">28. Наименования общественно полезных услуг указываются в заявлении в соответствии с </w:t>
      </w:r>
      <w:hyperlink w:history="0" w:anchor="P65" w:tooltip="2. Заявителями являются социально ориентированные некоммерческие организации, оказывающие следующие общественно полезные услуги (далее - заявители):">
        <w:r>
          <w:rPr>
            <w:sz w:val="20"/>
            <w:color w:val="0000ff"/>
          </w:rPr>
          <w:t xml:space="preserve">пунктом 2</w:t>
        </w:r>
      </w:hyperlink>
      <w:r>
        <w:rPr>
          <w:sz w:val="20"/>
        </w:rPr>
        <w:t xml:space="preserve"> настоящего Административного регламента.</w:t>
      </w:r>
    </w:p>
    <w:bookmarkStart w:id="215" w:name="P215"/>
    <w:bookmarkEnd w:id="215"/>
    <w:p>
      <w:pPr>
        <w:pStyle w:val="0"/>
        <w:spacing w:before="200" w:line-rule="auto"/>
        <w:ind w:firstLine="540"/>
        <w:jc w:val="both"/>
      </w:pPr>
      <w:r>
        <w:rPr>
          <w:sz w:val="20"/>
        </w:rPr>
        <w:t xml:space="preserve">29. К заявлению заявитель прилагает следующие документы (далее - документы):</w:t>
      </w:r>
    </w:p>
    <w:p>
      <w:pPr>
        <w:pStyle w:val="0"/>
        <w:spacing w:before="200" w:line-rule="auto"/>
        <w:ind w:firstLine="540"/>
        <w:jc w:val="both"/>
      </w:pPr>
      <w:r>
        <w:rPr>
          <w:sz w:val="20"/>
        </w:rPr>
        <w:t xml:space="preserve">1) копии документов, удостоверяющих личность и подтверждающих полномочия лица, действующего от имени заявителя;</w:t>
      </w:r>
    </w:p>
    <w:p>
      <w:pPr>
        <w:pStyle w:val="0"/>
        <w:spacing w:before="200" w:line-rule="auto"/>
        <w:ind w:firstLine="540"/>
        <w:jc w:val="both"/>
      </w:pPr>
      <w:r>
        <w:rPr>
          <w:sz w:val="20"/>
        </w:rPr>
        <w:t xml:space="preserve">2) копии учредительных документов некоммерческой организации (устав, свидетельство о государственной регистрации, свидетельство о постановке организации на учет в налоговом органе);</w:t>
      </w:r>
    </w:p>
    <w:p>
      <w:pPr>
        <w:pStyle w:val="0"/>
        <w:spacing w:before="200" w:line-rule="auto"/>
        <w:ind w:firstLine="540"/>
        <w:jc w:val="both"/>
      </w:pPr>
      <w:r>
        <w:rPr>
          <w:sz w:val="20"/>
        </w:rPr>
        <w:t xml:space="preserve">3) копии документов, подтверждающих кадровое обеспечение заявителя (штатное расписание, должностные регламенты (должностные инструкции) работников заявителя, непосредственно задействованных в исполнении общественно полезной услуги);</w:t>
      </w:r>
    </w:p>
    <w:p>
      <w:pPr>
        <w:pStyle w:val="0"/>
        <w:spacing w:before="200" w:line-rule="auto"/>
        <w:ind w:firstLine="540"/>
        <w:jc w:val="both"/>
      </w:pPr>
      <w:r>
        <w:rPr>
          <w:sz w:val="20"/>
        </w:rPr>
        <w:t xml:space="preserve">4)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w:t>
      </w:r>
    </w:p>
    <w:p>
      <w:pPr>
        <w:pStyle w:val="0"/>
        <w:spacing w:before="200" w:line-rule="auto"/>
        <w:ind w:firstLine="540"/>
        <w:jc w:val="both"/>
      </w:pPr>
      <w:r>
        <w:rPr>
          <w:sz w:val="20"/>
        </w:rPr>
        <w:t xml:space="preserve">5) копии договоров о предоставлении общественно полезной услуги (при наличии);</w:t>
      </w:r>
    </w:p>
    <w:p>
      <w:pPr>
        <w:pStyle w:val="0"/>
        <w:spacing w:before="200" w:line-rule="auto"/>
        <w:ind w:firstLine="540"/>
        <w:jc w:val="both"/>
      </w:pPr>
      <w:r>
        <w:rPr>
          <w:sz w:val="20"/>
        </w:rPr>
        <w:t xml:space="preserve">6) копии дипломов, грамот, отзывов и благодарственных писем - по собственной инициативе;</w:t>
      </w:r>
    </w:p>
    <w:p>
      <w:pPr>
        <w:pStyle w:val="0"/>
        <w:spacing w:before="200" w:line-rule="auto"/>
        <w:ind w:firstLine="540"/>
        <w:jc w:val="both"/>
      </w:pPr>
      <w:r>
        <w:rPr>
          <w:sz w:val="20"/>
        </w:rPr>
        <w:t xml:space="preserve">7) документы, обосновывающие соответствие оказываемых заявителем услуг установленным критериям оценки качества оказания общественно полезных услуг (справки, характеристики, экспертные заключения и т.д.), - по собственной инициативе.</w:t>
      </w:r>
    </w:p>
    <w:bookmarkStart w:id="223" w:name="P223"/>
    <w:bookmarkEnd w:id="223"/>
    <w:p>
      <w:pPr>
        <w:pStyle w:val="0"/>
        <w:spacing w:before="200" w:line-rule="auto"/>
        <w:ind w:firstLine="540"/>
        <w:jc w:val="both"/>
      </w:pPr>
      <w:r>
        <w:rPr>
          <w:sz w:val="20"/>
        </w:rPr>
        <w:t xml:space="preserve">30. Требования к документам, представляемым заявителями:</w:t>
      </w:r>
    </w:p>
    <w:p>
      <w:pPr>
        <w:pStyle w:val="0"/>
        <w:spacing w:before="200" w:line-rule="auto"/>
        <w:ind w:firstLine="540"/>
        <w:jc w:val="both"/>
      </w:pPr>
      <w:r>
        <w:rPr>
          <w:sz w:val="20"/>
        </w:rPr>
        <w:t xml:space="preserve">1)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Орловской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2) тексты документов должны быть написаны разборчиво;</w:t>
      </w:r>
    </w:p>
    <w:p>
      <w:pPr>
        <w:pStyle w:val="0"/>
        <w:spacing w:before="200" w:line-rule="auto"/>
        <w:ind w:firstLine="540"/>
        <w:jc w:val="both"/>
      </w:pPr>
      <w:r>
        <w:rPr>
          <w:sz w:val="20"/>
        </w:rPr>
        <w:t xml:space="preserve">3) 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4) документы не должны быть исполнены карандашом;</w:t>
      </w:r>
    </w:p>
    <w:p>
      <w:pPr>
        <w:pStyle w:val="0"/>
        <w:spacing w:before="200" w:line-rule="auto"/>
        <w:ind w:firstLine="540"/>
        <w:jc w:val="both"/>
      </w:pPr>
      <w:r>
        <w:rPr>
          <w:sz w:val="20"/>
        </w:rPr>
        <w:t xml:space="preserve">5) 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6) документы должны быть пронумерованы и следовать друг за другом согласно прилагаемой описи.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Заявление и прилагаемые к нему документы, необходимые для предоставления государственной услуги, могут быть поданы заявителем непосредственно в Департамент, а также направлены почтовым отправлением с описью вложения.</w:t>
      </w:r>
    </w:p>
    <w:bookmarkStart w:id="232" w:name="P232"/>
    <w:bookmarkEnd w:id="232"/>
    <w:p>
      <w:pPr>
        <w:pStyle w:val="0"/>
        <w:spacing w:before="200" w:line-rule="auto"/>
        <w:ind w:firstLine="540"/>
        <w:jc w:val="both"/>
      </w:pPr>
      <w:r>
        <w:rPr>
          <w:sz w:val="20"/>
        </w:rPr>
        <w:t xml:space="preserve">31. К документам (сведениям),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государственных услуг, и которые заявитель вправе представить по собственной инициативе, относятся:</w:t>
      </w:r>
    </w:p>
    <w:p>
      <w:pPr>
        <w:pStyle w:val="0"/>
        <w:spacing w:before="200" w:line-rule="auto"/>
        <w:ind w:firstLine="540"/>
        <w:jc w:val="both"/>
      </w:pPr>
      <w:r>
        <w:rPr>
          <w:sz w:val="20"/>
        </w:rPr>
        <w:t xml:space="preserve">1) сведения об имеющейся лицензии у заявителя на осуществление деятельности, подлежащей в соответствии с законодательством Российской Федерации лицензированию;</w:t>
      </w:r>
    </w:p>
    <w:p>
      <w:pPr>
        <w:pStyle w:val="0"/>
        <w:spacing w:before="200" w:line-rule="auto"/>
        <w:ind w:firstLine="540"/>
        <w:jc w:val="both"/>
      </w:pPr>
      <w:r>
        <w:rPr>
          <w:sz w:val="20"/>
        </w:rPr>
        <w:t xml:space="preserve">2) информация о проверках 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нарушений;</w:t>
      </w:r>
    </w:p>
    <w:p>
      <w:pPr>
        <w:pStyle w:val="0"/>
        <w:spacing w:before="200" w:line-rule="auto"/>
        <w:ind w:firstLine="540"/>
        <w:jc w:val="both"/>
      </w:pPr>
      <w:r>
        <w:rPr>
          <w:sz w:val="20"/>
        </w:rPr>
        <w:t xml:space="preserve">3) информация, подтверждающая, что заявитель не состоит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32. В случае непредставления заявителем документов, представляемых по собственной инициативе, указанных в </w:t>
      </w:r>
      <w:hyperlink w:history="0" w:anchor="P232" w:tooltip="31. К документам (сведения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государственных услуг, и которые заявитель вправе представить по собственной инициативе, относятся:">
        <w:r>
          <w:rPr>
            <w:sz w:val="20"/>
            <w:color w:val="0000ff"/>
          </w:rPr>
          <w:t xml:space="preserve">пункте 31</w:t>
        </w:r>
      </w:hyperlink>
      <w:r>
        <w:rPr>
          <w:sz w:val="20"/>
        </w:rPr>
        <w:t xml:space="preserve"> настоящего регламента, должностное лицо Департамента в течение 2 рабочих дней после регистрации заявления запрашивает документы (сведения), необходимые для принятия решения по принятому заявлению, в соответствующих государственных органах, органах местного самоуправления и подведомственных данным органам организациях в порядке межведомственного взаимодействия или запрашивает информацию в Единой государственной информационной системе социального обеспечения.</w:t>
      </w:r>
    </w:p>
    <w:p>
      <w:pPr>
        <w:pStyle w:val="0"/>
        <w:spacing w:before="200" w:line-rule="auto"/>
        <w:ind w:firstLine="540"/>
        <w:jc w:val="both"/>
      </w:pPr>
      <w:r>
        <w:rPr>
          <w:sz w:val="20"/>
        </w:rPr>
        <w:t xml:space="preserve">Межведомственный запрос направляется в форме электронного документа с использованием единой системы межведомственного взаимодействия и подключаемых к ней региональных систем межведомственного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33. Департамент при предоставлении государственной услуги не вправе требовать от заявителей:</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2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государственных и муниципальных услуг;</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2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Департамента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w:history="0" r:id="rId2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ind w:firstLine="54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34. Основания для отказа в приеме заявления и документов, необходимых для предоставления государственной услуги, отсутствуют.</w:t>
      </w:r>
    </w:p>
    <w:p>
      <w:pPr>
        <w:pStyle w:val="0"/>
        <w:ind w:firstLine="54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ind w:firstLine="540"/>
        <w:jc w:val="both"/>
      </w:pPr>
      <w:r>
        <w:rPr>
          <w:sz w:val="20"/>
        </w:rPr>
      </w:r>
    </w:p>
    <w:p>
      <w:pPr>
        <w:pStyle w:val="0"/>
        <w:ind w:firstLine="540"/>
        <w:jc w:val="both"/>
      </w:pPr>
      <w:r>
        <w:rPr>
          <w:sz w:val="20"/>
        </w:rPr>
        <w:t xml:space="preserve">35. Основания для приостановления предоставления государственной услуги отсутствуют.</w:t>
      </w:r>
    </w:p>
    <w:bookmarkStart w:id="260" w:name="P260"/>
    <w:bookmarkEnd w:id="260"/>
    <w:p>
      <w:pPr>
        <w:pStyle w:val="0"/>
        <w:spacing w:before="200" w:line-rule="auto"/>
        <w:ind w:firstLine="540"/>
        <w:jc w:val="both"/>
      </w:pPr>
      <w:r>
        <w:rPr>
          <w:sz w:val="20"/>
        </w:rPr>
        <w:t xml:space="preserve">36.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представление документов, предусмотренных </w:t>
      </w:r>
      <w:hyperlink w:history="0" w:anchor="P188" w:tooltip="24. Приостановление предоставления государственной услуги не предусмотрено.">
        <w:r>
          <w:rPr>
            <w:sz w:val="20"/>
            <w:color w:val="0000ff"/>
          </w:rPr>
          <w:t xml:space="preserve">пунктами 24</w:t>
        </w:r>
      </w:hyperlink>
      <w:r>
        <w:rPr>
          <w:sz w:val="20"/>
        </w:rPr>
        <w:t xml:space="preserve"> и </w:t>
      </w:r>
      <w:hyperlink w:history="0" w:anchor="P205" w:tooltip="27. Заявление подписывается заявителем или иным лицом, имеющим право действовать от имени заявителя, и должно содержать:">
        <w:r>
          <w:rPr>
            <w:sz w:val="20"/>
            <w:color w:val="0000ff"/>
          </w:rPr>
          <w:t xml:space="preserve">27</w:t>
        </w:r>
      </w:hyperlink>
      <w:r>
        <w:rPr>
          <w:sz w:val="20"/>
        </w:rPr>
        <w:t xml:space="preserve"> настоящего Административного регламента, не в полном объеме либо содержащих недостоверные сведения и (или) не соответствующих требованиям, указанным в </w:t>
      </w:r>
      <w:hyperlink w:history="0" w:anchor="P214" w:tooltip="28. Наименования общественно полезных услуг указываются в заявлении в соответствии с пунктом 2 настоящего Административного регламента.">
        <w:r>
          <w:rPr>
            <w:sz w:val="20"/>
            <w:color w:val="0000ff"/>
          </w:rPr>
          <w:t xml:space="preserve">пункте 28</w:t>
        </w:r>
      </w:hyperlink>
      <w:r>
        <w:rPr>
          <w:sz w:val="20"/>
        </w:rPr>
        <w:t xml:space="preserve"> настоящего Административного регламента.</w:t>
      </w:r>
    </w:p>
    <w:p>
      <w:pPr>
        <w:pStyle w:val="0"/>
        <w:ind w:firstLine="54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ind w:firstLine="540"/>
        <w:jc w:val="both"/>
      </w:pPr>
      <w:r>
        <w:rPr>
          <w:sz w:val="20"/>
        </w:rPr>
      </w:r>
    </w:p>
    <w:p>
      <w:pPr>
        <w:pStyle w:val="0"/>
        <w:ind w:firstLine="540"/>
        <w:jc w:val="both"/>
      </w:pPr>
      <w:r>
        <w:rPr>
          <w:sz w:val="20"/>
        </w:rPr>
        <w:t xml:space="preserve">37. Государственная услуга предоставляется заявителям бесплатно. Уплата государственной пошлины или иной платы при предоставлении государственной услуги не установлена.</w:t>
      </w:r>
    </w:p>
    <w:p>
      <w:pPr>
        <w:pStyle w:val="0"/>
        <w:spacing w:before="200" w:line-rule="auto"/>
        <w:ind w:firstLine="540"/>
        <w:jc w:val="both"/>
      </w:pPr>
      <w:r>
        <w:rPr>
          <w:sz w:val="20"/>
        </w:rPr>
        <w:t xml:space="preserve">38. В случае внесения изменений в выданный по результатам предоставления государственной услуги документ, направленный на исправление ошибок, плата с заявителя не взимается.</w:t>
      </w:r>
    </w:p>
    <w:p>
      <w:pPr>
        <w:pStyle w:val="0"/>
        <w:ind w:firstLine="540"/>
        <w:jc w:val="both"/>
      </w:pPr>
      <w:r>
        <w:rPr>
          <w:sz w:val="20"/>
        </w:rPr>
      </w:r>
    </w:p>
    <w:p>
      <w:pPr>
        <w:pStyle w:val="2"/>
        <w:outlineLvl w:val="2"/>
        <w:jc w:val="center"/>
      </w:pPr>
      <w:r>
        <w:rPr>
          <w:sz w:val="20"/>
        </w:rPr>
        <w:t xml:space="preserve">Максимальный срок ожидания в очереди</w:t>
      </w:r>
    </w:p>
    <w:p>
      <w:pPr>
        <w:pStyle w:val="2"/>
        <w:jc w:val="center"/>
      </w:pPr>
      <w:r>
        <w:rPr>
          <w:sz w:val="20"/>
        </w:rPr>
        <w:t xml:space="preserve">при подаче заявителем запроса о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sz w:val="20"/>
        </w:rPr>
        <w:t xml:space="preserve">39. Максимальный срок ожидания в очереди в случае непосредственного обращения заявителя в Департамент для представления документов, необходимых для предоставления государственной услуги, а также для получения документов, являющихся результатом предоставления государственной услуги, не должен превышать 15 минут.</w:t>
      </w:r>
    </w:p>
    <w:p>
      <w:pPr>
        <w:pStyle w:val="0"/>
        <w:spacing w:before="200" w:line-rule="auto"/>
        <w:ind w:firstLine="540"/>
        <w:jc w:val="both"/>
      </w:pPr>
      <w:r>
        <w:rPr>
          <w:sz w:val="20"/>
        </w:rPr>
        <w:t xml:space="preserve">40. Заявителям предоставляется возможность предварительной записи, которая осуществляется при личном обращении в Департамент, по телефону или посредством электронной почты.</w:t>
      </w:r>
    </w:p>
    <w:p>
      <w:pPr>
        <w:pStyle w:val="0"/>
        <w:spacing w:before="200" w:line-rule="auto"/>
        <w:ind w:firstLine="540"/>
        <w:jc w:val="both"/>
      </w:pPr>
      <w:r>
        <w:rPr>
          <w:sz w:val="20"/>
        </w:rPr>
        <w:t xml:space="preserve">При предварительной записи заявитель сообщает свои фамилию, имя, отчество, адрес места жительства заявителя и желаемое время приема.</w:t>
      </w:r>
    </w:p>
    <w:p>
      <w:pPr>
        <w:pStyle w:val="0"/>
        <w:spacing w:before="200" w:line-rule="auto"/>
        <w:ind w:firstLine="540"/>
        <w:jc w:val="both"/>
      </w:pPr>
      <w:r>
        <w:rPr>
          <w:sz w:val="20"/>
        </w:rPr>
        <w:t xml:space="preserve">Предварительная запись посредством электронной почты осуществляется путем направления заявителем письма по адресу электронной почты Департамента.</w:t>
      </w:r>
    </w:p>
    <w:p>
      <w:pPr>
        <w:pStyle w:val="0"/>
        <w:spacing w:before="200" w:line-rule="auto"/>
        <w:ind w:firstLine="540"/>
        <w:jc w:val="both"/>
      </w:pPr>
      <w:r>
        <w:rPr>
          <w:sz w:val="20"/>
        </w:rPr>
        <w:t xml:space="preserve">Предварительная запись осуществляется путем внесения информации в журнал записи заявителей, который ведется на бумажном и (или) электронном носителях.</w:t>
      </w:r>
    </w:p>
    <w:p>
      <w:pPr>
        <w:pStyle w:val="0"/>
        <w:spacing w:before="200" w:line-rule="auto"/>
        <w:ind w:firstLine="540"/>
        <w:jc w:val="both"/>
      </w:pPr>
      <w:r>
        <w:rPr>
          <w:sz w:val="20"/>
        </w:rPr>
        <w:t xml:space="preserve">41. Заявителю сообщается по телефону либо в ответе на письмо, направляемое по адресу электронной почты, о времени приема и номере окна (кабинета) Департамента, в которое ему следует обратиться.</w:t>
      </w:r>
    </w:p>
    <w:p>
      <w:pPr>
        <w:pStyle w:val="0"/>
        <w:ind w:firstLine="540"/>
        <w:jc w:val="both"/>
      </w:pPr>
      <w:r>
        <w:rPr>
          <w:sz w:val="20"/>
        </w:rPr>
      </w:r>
    </w:p>
    <w:p>
      <w:pPr>
        <w:pStyle w:val="2"/>
        <w:outlineLvl w:val="2"/>
        <w:jc w:val="center"/>
      </w:pPr>
      <w:r>
        <w:rPr>
          <w:sz w:val="20"/>
        </w:rPr>
        <w:t xml:space="preserve">Срок регистрации запроса заявителя</w:t>
      </w:r>
    </w:p>
    <w:p>
      <w:pPr>
        <w:pStyle w:val="2"/>
        <w:jc w:val="center"/>
      </w:pPr>
      <w:r>
        <w:rPr>
          <w:sz w:val="20"/>
        </w:rPr>
        <w:t xml:space="preserve">о предоставлении государственной услуги</w:t>
      </w:r>
    </w:p>
    <w:p>
      <w:pPr>
        <w:pStyle w:val="0"/>
        <w:ind w:firstLine="540"/>
        <w:jc w:val="both"/>
      </w:pPr>
      <w:r>
        <w:rPr>
          <w:sz w:val="20"/>
        </w:rPr>
      </w:r>
    </w:p>
    <w:bookmarkStart w:id="289" w:name="P289"/>
    <w:bookmarkEnd w:id="289"/>
    <w:p>
      <w:pPr>
        <w:pStyle w:val="0"/>
        <w:ind w:firstLine="540"/>
        <w:jc w:val="both"/>
      </w:pPr>
      <w:r>
        <w:rPr>
          <w:sz w:val="20"/>
        </w:rPr>
        <w:t xml:space="preserve">42. Срок регистрации представленных заявителем в Департамент документов при непосредственном обращении заявителя в Департамент не должен превышать 15 минут, при направлении документов через организации почтовой связи - один рабочий день со дня получения Департаментом указанных документов.</w:t>
      </w:r>
    </w:p>
    <w:bookmarkStart w:id="290" w:name="P290"/>
    <w:bookmarkEnd w:id="290"/>
    <w:p>
      <w:pPr>
        <w:pStyle w:val="0"/>
        <w:spacing w:before="200" w:line-rule="auto"/>
        <w:ind w:firstLine="540"/>
        <w:jc w:val="both"/>
      </w:pPr>
      <w:r>
        <w:rPr>
          <w:sz w:val="20"/>
        </w:rPr>
        <w:t xml:space="preserve">43. При получении Департаментом заявления и прилагаемых к нему документов, необходимых для оказания государственной услуги, должностное лицо Департамента, ответственное за прием и регистрацию документов, осуществляет регистрацию заявления путем присвоения ему входящего номера с указанием даты получения в журнале регистрации документов.</w:t>
      </w:r>
    </w:p>
    <w:p>
      <w:pPr>
        <w:pStyle w:val="0"/>
        <w:spacing w:before="200" w:line-rule="auto"/>
        <w:ind w:firstLine="540"/>
        <w:jc w:val="both"/>
      </w:pPr>
      <w:r>
        <w:rPr>
          <w:sz w:val="20"/>
        </w:rPr>
        <w:t xml:space="preserve">44. Копия прошедшего регистрацию заявления (или второй его экземпляр) выдается заявителю в день получения Департаментом заявления и документов при непосредственном обращении заявителя либо направляется не позднее рабочего дня, следующего за днем получения заявления и документов, почтовым отправлением через организации почтовой связи.</w:t>
      </w:r>
    </w:p>
    <w:p>
      <w:pPr>
        <w:pStyle w:val="0"/>
        <w:ind w:firstLine="540"/>
        <w:jc w:val="both"/>
      </w:pPr>
      <w:r>
        <w:rPr>
          <w:sz w:val="20"/>
        </w:rPr>
      </w:r>
    </w:p>
    <w:p>
      <w:pPr>
        <w:pStyle w:val="2"/>
        <w:outlineLvl w:val="2"/>
        <w:jc w:val="center"/>
      </w:pPr>
      <w:r>
        <w:rPr>
          <w:sz w:val="20"/>
        </w:rPr>
        <w:t xml:space="preserve">Требования к помещению, в котором предоставляется</w:t>
      </w:r>
    </w:p>
    <w:p>
      <w:pPr>
        <w:pStyle w:val="2"/>
        <w:jc w:val="center"/>
      </w:pPr>
      <w:r>
        <w:rPr>
          <w:sz w:val="20"/>
        </w:rPr>
        <w:t xml:space="preserve">государственная услуга</w:t>
      </w:r>
    </w:p>
    <w:p>
      <w:pPr>
        <w:pStyle w:val="0"/>
        <w:ind w:firstLine="540"/>
        <w:jc w:val="both"/>
      </w:pPr>
      <w:r>
        <w:rPr>
          <w:sz w:val="20"/>
        </w:rPr>
      </w:r>
    </w:p>
    <w:p>
      <w:pPr>
        <w:pStyle w:val="0"/>
        <w:ind w:firstLine="540"/>
        <w:jc w:val="both"/>
      </w:pPr>
      <w:r>
        <w:rPr>
          <w:sz w:val="20"/>
        </w:rPr>
        <w:t xml:space="preserve">45. Требования к помещениям Департамента:</w:t>
      </w:r>
    </w:p>
    <w:p>
      <w:pPr>
        <w:pStyle w:val="0"/>
        <w:spacing w:before="200" w:line-rule="auto"/>
        <w:ind w:firstLine="540"/>
        <w:jc w:val="both"/>
      </w:pPr>
      <w:r>
        <w:rPr>
          <w:sz w:val="20"/>
        </w:rPr>
        <w:t xml:space="preserve">в Департаменте обеспечивается осуществление приема заявителей в специально выделенных для этих целей помещениях (присутственных местах), которые включают в себя залы ожидания, места для заполнения запросов о предоставлении государственной услуги, информирования, получения информации и заполнения необходимых документов, приема заявителей;</w:t>
      </w:r>
    </w:p>
    <w:p>
      <w:pPr>
        <w:pStyle w:val="0"/>
        <w:spacing w:before="200" w:line-rule="auto"/>
        <w:ind w:firstLine="540"/>
        <w:jc w:val="both"/>
      </w:pPr>
      <w:r>
        <w:rPr>
          <w:sz w:val="20"/>
        </w:rPr>
        <w:t xml:space="preserve">соответствие помещений санитарно-эпидемиологическим правилам и нормативам, а также правилам противопожарной безопасности; оборудование присутственных мест доступными местами общего пользования (туалетами) и системой кондиционирования воздуха либо вентиляторами;</w:t>
      </w:r>
    </w:p>
    <w:p>
      <w:pPr>
        <w:pStyle w:val="0"/>
        <w:spacing w:before="200" w:line-rule="auto"/>
        <w:ind w:firstLine="540"/>
        <w:jc w:val="both"/>
      </w:pPr>
      <w:r>
        <w:rPr>
          <w:sz w:val="20"/>
        </w:rPr>
        <w:t xml:space="preserve">беспрепятственный доступ для маломобильных групп населения, в том числе инвалидов, в соответствии с законодательством Российской Федерации о социальной защите инвалидов (включая беспрепятственный доступ инвалидов, использующих кресла-коляски и собак проводников);</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Департамент, в том числе с использованием кресла-коляски и, при необходимости, с помощью специалистов этих организаций;</w:t>
      </w:r>
    </w:p>
    <w:p>
      <w:pPr>
        <w:pStyle w:val="0"/>
        <w:spacing w:before="200" w:line-rule="auto"/>
        <w:ind w:firstLine="540"/>
        <w:jc w:val="both"/>
      </w:pPr>
      <w:r>
        <w:rPr>
          <w:sz w:val="20"/>
        </w:rPr>
        <w:t xml:space="preserve">определение специалистов, предоставляющих государственную услугу, прошедших обучение или инструктирование для работы с инвалидами по вопросам, связанным с обеспечением доступности для них объектов и услуг, на которых административно-распорядительным актом возложено оказание необходимой инвалидам помощи при предоставлении государственной услуги.</w:t>
      </w:r>
    </w:p>
    <w:p>
      <w:pPr>
        <w:pStyle w:val="0"/>
        <w:spacing w:before="200" w:line-rule="auto"/>
        <w:ind w:firstLine="540"/>
        <w:jc w:val="both"/>
      </w:pPr>
      <w:r>
        <w:rPr>
          <w:sz w:val="20"/>
        </w:rPr>
        <w:t xml:space="preserve">Присутственные места оборудуются:</w:t>
      </w:r>
    </w:p>
    <w:p>
      <w:pPr>
        <w:pStyle w:val="0"/>
        <w:spacing w:before="200" w:line-rule="auto"/>
        <w:ind w:firstLine="540"/>
        <w:jc w:val="both"/>
      </w:pPr>
      <w:r>
        <w:rPr>
          <w:sz w:val="20"/>
        </w:rPr>
        <w:t xml:space="preserve">стендами с информацией для заявителей о предоставляемых услугах;</w:t>
      </w:r>
    </w:p>
    <w:p>
      <w:pPr>
        <w:pStyle w:val="0"/>
        <w:spacing w:before="200" w:line-rule="auto"/>
        <w:ind w:firstLine="540"/>
        <w:jc w:val="both"/>
      </w:pPr>
      <w:r>
        <w:rPr>
          <w:sz w:val="20"/>
        </w:rPr>
        <w:t xml:space="preserve">вывесками с наименованием помещений у входа в каждое из помещений;</w:t>
      </w:r>
    </w:p>
    <w:p>
      <w:pPr>
        <w:pStyle w:val="0"/>
        <w:spacing w:before="200" w:line-rule="auto"/>
        <w:ind w:firstLine="540"/>
        <w:jc w:val="both"/>
      </w:pPr>
      <w:r>
        <w:rPr>
          <w:sz w:val="20"/>
        </w:rPr>
        <w:t xml:space="preserve">средствами оказания первой медицинской помощи.</w:t>
      </w:r>
    </w:p>
    <w:p>
      <w:pPr>
        <w:pStyle w:val="0"/>
        <w:spacing w:before="200" w:line-rule="auto"/>
        <w:ind w:firstLine="540"/>
        <w:jc w:val="both"/>
      </w:pPr>
      <w:r>
        <w:rPr>
          <w:sz w:val="20"/>
        </w:rPr>
        <w:t xml:space="preserve">46. Требования к залу ожидания, местам для заполнения заявлений о предоставлении государственной услуги.</w:t>
      </w:r>
    </w:p>
    <w:p>
      <w:pPr>
        <w:pStyle w:val="0"/>
        <w:spacing w:before="200" w:line-rule="auto"/>
        <w:ind w:firstLine="540"/>
        <w:jc w:val="both"/>
      </w:pPr>
      <w:r>
        <w:rPr>
          <w:sz w:val="20"/>
        </w:rPr>
        <w:t xml:space="preserve">Залы ожидания, места для заполнения заявлений о предоставлении государственной услуги должны соответствовать комфортным условиям для заявителей.</w:t>
      </w:r>
    </w:p>
    <w:p>
      <w:pPr>
        <w:pStyle w:val="0"/>
        <w:spacing w:before="200" w:line-rule="auto"/>
        <w:ind w:firstLine="540"/>
        <w:jc w:val="both"/>
      </w:pPr>
      <w:r>
        <w:rPr>
          <w:sz w:val="20"/>
        </w:rPr>
        <w:t xml:space="preserve">Залы ожидания, места для заполнения заявлений о предоставлении государственной услуги оборудуются стульями (кресельными секциями) и (или) скамьями. Количество мест ожидания и мест для заполнения заявлений о предоставлении государственной услуги определяется исходя из фактической нагрузки и возможностей для их размещения в здании, но не менее 2 мест на каждого специалиста, ведущего прием.</w:t>
      </w:r>
    </w:p>
    <w:p>
      <w:pPr>
        <w:pStyle w:val="0"/>
        <w:spacing w:before="200" w:line-rule="auto"/>
        <w:ind w:firstLine="540"/>
        <w:jc w:val="both"/>
      </w:pPr>
      <w:r>
        <w:rPr>
          <w:sz w:val="20"/>
        </w:rPr>
        <w:t xml:space="preserve">Залы ожидания, места для заполнения заявлений о предоставлении государственной услуги должны находиться в холле или ином специально приспособленном помещении.</w:t>
      </w:r>
    </w:p>
    <w:p>
      <w:pPr>
        <w:pStyle w:val="0"/>
        <w:spacing w:before="200" w:line-rule="auto"/>
        <w:ind w:firstLine="540"/>
        <w:jc w:val="both"/>
      </w:pPr>
      <w:r>
        <w:rPr>
          <w:sz w:val="20"/>
        </w:rPr>
        <w:t xml:space="preserve">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w:t>
      </w:r>
    </w:p>
    <w:p>
      <w:pPr>
        <w:pStyle w:val="0"/>
        <w:spacing w:before="200" w:line-rule="auto"/>
        <w:ind w:firstLine="540"/>
        <w:jc w:val="both"/>
      </w:pPr>
      <w:r>
        <w:rPr>
          <w:sz w:val="20"/>
        </w:rPr>
        <w:t xml:space="preserve">47. Требования к оформлению входа в здание.</w:t>
      </w:r>
    </w:p>
    <w:p>
      <w:pPr>
        <w:pStyle w:val="0"/>
        <w:spacing w:before="200" w:line-rule="auto"/>
        <w:ind w:firstLine="540"/>
        <w:jc w:val="both"/>
      </w:pPr>
      <w:r>
        <w:rPr>
          <w:sz w:val="20"/>
        </w:rPr>
        <w:t xml:space="preserve">Центральный вход в здание Департамента оборудуется вывеской, содержащей следующую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 нахождения;</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телефонный номер для справок.</w:t>
      </w:r>
    </w:p>
    <w:p>
      <w:pPr>
        <w:pStyle w:val="0"/>
        <w:spacing w:before="200" w:line-rule="auto"/>
        <w:ind w:firstLine="540"/>
        <w:jc w:val="both"/>
      </w:pPr>
      <w:r>
        <w:rPr>
          <w:sz w:val="20"/>
        </w:rPr>
        <w:t xml:space="preserve">48. Требования к размещению и оформлению визуальной, текстовой и мультимедийной информации о порядке предоставления услуги.</w:t>
      </w:r>
    </w:p>
    <w:p>
      <w:pPr>
        <w:pStyle w:val="0"/>
        <w:spacing w:before="200" w:line-rule="auto"/>
        <w:ind w:firstLine="540"/>
        <w:jc w:val="both"/>
      </w:pPr>
      <w:r>
        <w:rPr>
          <w:sz w:val="20"/>
        </w:rPr>
        <w:t xml:space="preserve">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 и изменения справочных сведений.</w:t>
      </w:r>
    </w:p>
    <w:p>
      <w:pPr>
        <w:pStyle w:val="0"/>
        <w:spacing w:before="200" w:line-rule="auto"/>
        <w:ind w:firstLine="540"/>
        <w:jc w:val="both"/>
      </w:pPr>
      <w:r>
        <w:rPr>
          <w:sz w:val="20"/>
        </w:rPr>
        <w:t xml:space="preserve">Информационные стенды, столы (стойки) размещаются в местах, обеспечивающих свободный доступ к ним. При изготовлении информационных материалов для стендов используется шрифт Times New Roman размером не менее 14.</w:t>
      </w:r>
    </w:p>
    <w:p>
      <w:pPr>
        <w:pStyle w:val="0"/>
        <w:spacing w:before="200" w:line-rule="auto"/>
        <w:ind w:firstLine="540"/>
        <w:jc w:val="both"/>
      </w:pPr>
      <w:r>
        <w:rPr>
          <w:sz w:val="20"/>
        </w:rPr>
        <w:t xml:space="preserve">Размещение мультимедийной информации о порядке предоставления государственной услуги осуществляется исходя из финансовых возможностей бюджетов бюджетной системы Российской Федерации, организаций.</w:t>
      </w:r>
    </w:p>
    <w:p>
      <w:pPr>
        <w:pStyle w:val="0"/>
        <w:spacing w:before="200" w:line-rule="auto"/>
        <w:ind w:firstLine="540"/>
        <w:jc w:val="both"/>
      </w:pPr>
      <w:r>
        <w:rPr>
          <w:sz w:val="20"/>
        </w:rPr>
        <w:t xml:space="preserve">49. Требования к местам для приема заявителей.</w:t>
      </w:r>
    </w:p>
    <w:p>
      <w:pPr>
        <w:pStyle w:val="0"/>
        <w:spacing w:before="200" w:line-rule="auto"/>
        <w:ind w:firstLine="540"/>
        <w:jc w:val="both"/>
      </w:pPr>
      <w:r>
        <w:rPr>
          <w:sz w:val="20"/>
        </w:rPr>
        <w:t xml:space="preserve">В Департаменте выделяются помещения для приема заявителей.</w:t>
      </w:r>
    </w:p>
    <w:p>
      <w:pPr>
        <w:pStyle w:val="0"/>
        <w:spacing w:before="200" w:line-rule="auto"/>
        <w:ind w:firstLine="540"/>
        <w:jc w:val="both"/>
      </w:pPr>
      <w:r>
        <w:rPr>
          <w:sz w:val="20"/>
        </w:rPr>
        <w:t xml:space="preserve">Рабочее место специалиста оборудуется персональным компьютером с печатающим устройством.</w:t>
      </w:r>
    </w:p>
    <w:p>
      <w:pPr>
        <w:pStyle w:val="0"/>
        <w:spacing w:before="200" w:line-rule="auto"/>
        <w:ind w:firstLine="540"/>
        <w:jc w:val="both"/>
      </w:pPr>
      <w:r>
        <w:rPr>
          <w:sz w:val="20"/>
        </w:rPr>
        <w:t xml:space="preserve">Специалисты обеспечиваются личными и (или) настольными идентификационными карточками.</w:t>
      </w:r>
    </w:p>
    <w:p>
      <w:pPr>
        <w:pStyle w:val="0"/>
        <w:spacing w:before="200" w:line-rule="auto"/>
        <w:ind w:firstLine="540"/>
        <w:jc w:val="both"/>
      </w:pPr>
      <w:r>
        <w:rPr>
          <w:sz w:val="20"/>
        </w:rPr>
        <w:t xml:space="preserve">Места для приема заявителей оборудуются стульями и столами для возможности оформления документов.</w:t>
      </w:r>
    </w:p>
    <w:p>
      <w:pPr>
        <w:pStyle w:val="0"/>
        <w:spacing w:before="200" w:line-rule="auto"/>
        <w:ind w:firstLine="540"/>
        <w:jc w:val="both"/>
      </w:pPr>
      <w:r>
        <w:rPr>
          <w:sz w:val="20"/>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pPr>
        <w:pStyle w:val="0"/>
        <w:ind w:firstLine="54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ind w:firstLine="540"/>
        <w:jc w:val="both"/>
      </w:pPr>
      <w:r>
        <w:rPr>
          <w:sz w:val="20"/>
        </w:rPr>
      </w:r>
    </w:p>
    <w:p>
      <w:pPr>
        <w:pStyle w:val="0"/>
        <w:ind w:firstLine="540"/>
        <w:jc w:val="both"/>
      </w:pPr>
      <w:r>
        <w:rPr>
          <w:sz w:val="20"/>
        </w:rPr>
        <w:t xml:space="preserve">50. Показателем доступности государственной услуги является обеспечение следующих условий:</w:t>
      </w:r>
    </w:p>
    <w:p>
      <w:pPr>
        <w:pStyle w:val="0"/>
        <w:spacing w:before="200" w:line-rule="auto"/>
        <w:ind w:firstLine="540"/>
        <w:jc w:val="both"/>
      </w:pPr>
      <w:r>
        <w:rPr>
          <w:sz w:val="20"/>
        </w:rPr>
        <w:t xml:space="preserve">пешеходная доступность от остановок общественного транспорта до здания Департамента;</w:t>
      </w:r>
    </w:p>
    <w:p>
      <w:pPr>
        <w:pStyle w:val="0"/>
        <w:spacing w:before="200" w:line-rule="auto"/>
        <w:ind w:firstLine="540"/>
        <w:jc w:val="both"/>
      </w:pPr>
      <w:r>
        <w:rPr>
          <w:sz w:val="20"/>
        </w:rPr>
        <w:t xml:space="preserve">беспрепятственный доступ к месту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собак-проводников, сурдопереводчика и тифлосурдопереводчика);</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в месте предоставления государственной услуги;</w:t>
      </w:r>
    </w:p>
    <w:p>
      <w:pPr>
        <w:pStyle w:val="0"/>
        <w:spacing w:before="200" w:line-rule="auto"/>
        <w:ind w:firstLine="540"/>
        <w:jc w:val="both"/>
      </w:pPr>
      <w:r>
        <w:rPr>
          <w:sz w:val="20"/>
        </w:rPr>
        <w:t xml:space="preserve">информационные таблички (вывески) размещаются рядом со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w:t>
      </w:r>
    </w:p>
    <w:p>
      <w:pPr>
        <w:pStyle w:val="0"/>
        <w:spacing w:before="200" w:line-rule="auto"/>
        <w:ind w:firstLine="540"/>
        <w:jc w:val="both"/>
      </w:pPr>
      <w:r>
        <w:rPr>
          <w:sz w:val="20"/>
        </w:rPr>
        <w:t xml:space="preserve">оказание месте предоставления государственной услуги помощи инвалидам в преодолении барьеров, мешающих получению ими государственных услуг наравне с другими лицами;</w:t>
      </w:r>
    </w:p>
    <w:p>
      <w:pPr>
        <w:pStyle w:val="0"/>
        <w:spacing w:before="200" w:line-rule="auto"/>
        <w:ind w:firstLine="540"/>
        <w:jc w:val="both"/>
      </w:pPr>
      <w:r>
        <w:rPr>
          <w:sz w:val="20"/>
        </w:rPr>
        <w:t xml:space="preserve">оборудование соответствующими информационными указателями пути следования от остановок общественного транспорта до места предоставления государственной услуги;</w:t>
      </w:r>
    </w:p>
    <w:p>
      <w:pPr>
        <w:pStyle w:val="0"/>
        <w:spacing w:before="200" w:line-rule="auto"/>
        <w:ind w:firstLine="540"/>
        <w:jc w:val="both"/>
      </w:pPr>
      <w:r>
        <w:rPr>
          <w:sz w:val="20"/>
        </w:rPr>
        <w:t xml:space="preserve">размещение присутственных мест на нижних этажах зданий (строений) для удобства заявителей;</w:t>
      </w:r>
    </w:p>
    <w:p>
      <w:pPr>
        <w:pStyle w:val="0"/>
        <w:spacing w:before="200" w:line-rule="auto"/>
        <w:ind w:firstLine="540"/>
        <w:jc w:val="both"/>
      </w:pPr>
      <w:r>
        <w:rPr>
          <w:sz w:val="20"/>
        </w:rPr>
        <w:t xml:space="preserve">оборудование на территории, прилегающей к месту предоставления государственной услуги, мест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 не менее 10 процентов мест (но не менее одного места).</w:t>
      </w:r>
    </w:p>
    <w:p>
      <w:pPr>
        <w:pStyle w:val="0"/>
        <w:spacing w:before="200" w:line-rule="auto"/>
        <w:ind w:firstLine="540"/>
        <w:jc w:val="both"/>
      </w:pPr>
      <w:r>
        <w:rPr>
          <w:sz w:val="20"/>
        </w:rPr>
        <w:t xml:space="preserve">Указанные места для парковки не должны занимать иные транспортные средства;</w:t>
      </w:r>
    </w:p>
    <w:p>
      <w:pPr>
        <w:pStyle w:val="0"/>
        <w:spacing w:before="200" w:line-rule="auto"/>
        <w:ind w:firstLine="540"/>
        <w:jc w:val="both"/>
      </w:pPr>
      <w:r>
        <w:rPr>
          <w:sz w:val="20"/>
        </w:rPr>
        <w:t xml:space="preserve">обеспечение возможности для заявителей получения уведомления об отсутствии оснований для получения государственной услуги с указанием причин.</w:t>
      </w:r>
    </w:p>
    <w:p>
      <w:pPr>
        <w:pStyle w:val="0"/>
        <w:spacing w:before="200" w:line-rule="auto"/>
        <w:ind w:firstLine="540"/>
        <w:jc w:val="both"/>
      </w:pPr>
      <w:r>
        <w:rPr>
          <w:sz w:val="20"/>
        </w:rPr>
        <w:t xml:space="preserve">51. Показателями качества государственной услуги являются своевременность и полнота предоставления государственной услуги. При предоставлении государственной услуги заявитель взаимодействует со специалистами Департамента, продолжительность каждого взаимодействия составляет не более 25 минут.</w:t>
      </w:r>
    </w:p>
    <w:p>
      <w:pPr>
        <w:pStyle w:val="0"/>
        <w:ind w:firstLine="54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0"/>
        <w:ind w:firstLine="540"/>
        <w:jc w:val="both"/>
      </w:pPr>
      <w:r>
        <w:rPr>
          <w:sz w:val="20"/>
        </w:rPr>
      </w:r>
    </w:p>
    <w:p>
      <w:pPr>
        <w:pStyle w:val="0"/>
        <w:ind w:firstLine="540"/>
        <w:jc w:val="both"/>
      </w:pPr>
      <w:r>
        <w:rPr>
          <w:sz w:val="20"/>
        </w:rPr>
        <w:t xml:space="preserve">52.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осуществляются.</w:t>
      </w:r>
    </w:p>
    <w:p>
      <w:pPr>
        <w:pStyle w:val="0"/>
        <w:spacing w:before="200" w:line-rule="auto"/>
        <w:ind w:firstLine="540"/>
        <w:jc w:val="both"/>
      </w:pPr>
      <w:r>
        <w:rPr>
          <w:sz w:val="20"/>
        </w:rPr>
        <w:t xml:space="preserve">53. Государственная услуга не предоставляется в многофункциональном центре предоставления государственных и муниципальных услуг.</w:t>
      </w:r>
    </w:p>
    <w:p>
      <w:pPr>
        <w:pStyle w:val="0"/>
        <w:spacing w:before="200" w:line-rule="auto"/>
        <w:ind w:firstLine="540"/>
        <w:jc w:val="both"/>
      </w:pPr>
      <w:r>
        <w:rPr>
          <w:sz w:val="20"/>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ind w:firstLine="540"/>
        <w:jc w:val="both"/>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 требования</w:t>
      </w:r>
    </w:p>
    <w:p>
      <w:pPr>
        <w:pStyle w:val="2"/>
        <w:jc w:val="center"/>
      </w:pPr>
      <w:r>
        <w:rPr>
          <w:sz w:val="20"/>
        </w:rPr>
        <w:t xml:space="preserve">к порядку их выполнения</w:t>
      </w:r>
    </w:p>
    <w:p>
      <w:pPr>
        <w:pStyle w:val="0"/>
        <w:ind w:firstLine="540"/>
        <w:jc w:val="both"/>
      </w:pPr>
      <w:r>
        <w:rPr>
          <w:sz w:val="20"/>
        </w:rPr>
      </w:r>
    </w:p>
    <w:p>
      <w:pPr>
        <w:pStyle w:val="2"/>
        <w:outlineLvl w:val="2"/>
        <w:jc w:val="center"/>
      </w:pPr>
      <w:r>
        <w:rPr>
          <w:sz w:val="20"/>
        </w:rPr>
        <w:t xml:space="preserve">Состав и последовательность административных процедур</w:t>
      </w:r>
    </w:p>
    <w:p>
      <w:pPr>
        <w:pStyle w:val="0"/>
        <w:ind w:firstLine="540"/>
        <w:jc w:val="both"/>
      </w:pPr>
      <w:r>
        <w:rPr>
          <w:sz w:val="20"/>
        </w:rPr>
      </w:r>
    </w:p>
    <w:p>
      <w:pPr>
        <w:pStyle w:val="0"/>
        <w:ind w:firstLine="540"/>
        <w:jc w:val="both"/>
      </w:pPr>
      <w:r>
        <w:rPr>
          <w:sz w:val="20"/>
        </w:rPr>
        <w:t xml:space="preserve">54.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документов, проверка комплектности документов;</w:t>
      </w:r>
    </w:p>
    <w:p>
      <w:pPr>
        <w:pStyle w:val="0"/>
        <w:spacing w:before="200" w:line-rule="auto"/>
        <w:ind w:firstLine="540"/>
        <w:jc w:val="both"/>
      </w:pPr>
      <w:r>
        <w:rPr>
          <w:sz w:val="20"/>
        </w:rPr>
        <w:t xml:space="preserve">2) формирование и направление при необходимости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 рассмотрение заявления и документов, необходимых для предоставления государственной услуги, и принятие решения о выдаче заключения либо уведомления об отказе в выдаче заключения;</w:t>
      </w:r>
    </w:p>
    <w:p>
      <w:pPr>
        <w:pStyle w:val="0"/>
        <w:spacing w:before="200" w:line-rule="auto"/>
        <w:ind w:firstLine="540"/>
        <w:jc w:val="both"/>
      </w:pPr>
      <w:r>
        <w:rPr>
          <w:sz w:val="20"/>
        </w:rPr>
        <w:t xml:space="preserve">4) выдача (направление) заключения либо уведомления об отказе в выдаче заключения.</w:t>
      </w:r>
    </w:p>
    <w:p>
      <w:pPr>
        <w:pStyle w:val="0"/>
        <w:spacing w:before="200" w:line-rule="auto"/>
        <w:ind w:firstLine="540"/>
        <w:jc w:val="both"/>
      </w:pPr>
      <w:hyperlink w:history="0" w:anchor="P757" w:tooltip="БЛОК-СХЕМА">
        <w:r>
          <w:rPr>
            <w:sz w:val="20"/>
            <w:color w:val="0000ff"/>
          </w:rPr>
          <w:t xml:space="preserve">Блок-схема</w:t>
        </w:r>
      </w:hyperlink>
      <w:r>
        <w:rPr>
          <w:sz w:val="20"/>
        </w:rPr>
        <w:t xml:space="preserve"> предоставления государственной услуги приводится в приложении 4 к настоящему Административному регламенту.</w:t>
      </w:r>
    </w:p>
    <w:p>
      <w:pPr>
        <w:pStyle w:val="0"/>
        <w:ind w:firstLine="540"/>
        <w:jc w:val="both"/>
      </w:pPr>
      <w:r>
        <w:rPr>
          <w:sz w:val="20"/>
        </w:rPr>
      </w:r>
    </w:p>
    <w:p>
      <w:pPr>
        <w:pStyle w:val="2"/>
        <w:outlineLvl w:val="2"/>
        <w:jc w:val="center"/>
      </w:pPr>
      <w:r>
        <w:rPr>
          <w:sz w:val="20"/>
        </w:rPr>
        <w:t xml:space="preserve">Прием и регистрация заявления и документов</w:t>
      </w:r>
    </w:p>
    <w:p>
      <w:pPr>
        <w:pStyle w:val="0"/>
        <w:ind w:firstLine="540"/>
        <w:jc w:val="both"/>
      </w:pPr>
      <w:r>
        <w:rPr>
          <w:sz w:val="20"/>
        </w:rPr>
      </w:r>
    </w:p>
    <w:p>
      <w:pPr>
        <w:pStyle w:val="0"/>
        <w:ind w:firstLine="540"/>
        <w:jc w:val="both"/>
      </w:pPr>
      <w:r>
        <w:rPr>
          <w:sz w:val="20"/>
        </w:rPr>
        <w:t xml:space="preserve">55. Основанием для начала выполнения административной процедуры по приему и регистрации заявления и документов является обращение заявителя в Департамент с заявлением о выдаче заключения с приложением необходимых документов.</w:t>
      </w:r>
    </w:p>
    <w:p>
      <w:pPr>
        <w:pStyle w:val="0"/>
        <w:spacing w:before="200" w:line-rule="auto"/>
        <w:ind w:firstLine="540"/>
        <w:jc w:val="both"/>
      </w:pPr>
      <w:r>
        <w:rPr>
          <w:sz w:val="20"/>
        </w:rPr>
        <w:t xml:space="preserve">56. Должностное лицо Департамента не позднее следующего рабочего дня со дня получения заявления и документов проверяет комплектность документов, представленных заявителем, и в случае непредставления заявителем документов, указанных в </w:t>
      </w:r>
      <w:hyperlink w:history="0" w:anchor="P215" w:tooltip="29. К заявлению заявитель прилагает следующие документы (далее - документы):">
        <w:r>
          <w:rPr>
            <w:sz w:val="20"/>
            <w:color w:val="0000ff"/>
          </w:rPr>
          <w:t xml:space="preserve">пункте 29</w:t>
        </w:r>
      </w:hyperlink>
      <w:r>
        <w:rPr>
          <w:sz w:val="20"/>
        </w:rPr>
        <w:t xml:space="preserve"> настоящего Административного регламента, уведомляет об этом заявителя с указанием срока представления недостающих документов, который не может превышать 5 рабочих дней со дня получения указанного уведомления.</w:t>
      </w:r>
    </w:p>
    <w:p>
      <w:pPr>
        <w:pStyle w:val="0"/>
        <w:spacing w:before="200" w:line-rule="auto"/>
        <w:ind w:firstLine="540"/>
        <w:jc w:val="both"/>
      </w:pPr>
      <w:r>
        <w:rPr>
          <w:sz w:val="20"/>
        </w:rPr>
        <w:t xml:space="preserve">57. Должностное лицо Департамента, ответственное за предоставление государственной услуги (далее - должностное лицо), устанавливает:</w:t>
      </w:r>
    </w:p>
    <w:p>
      <w:pPr>
        <w:pStyle w:val="0"/>
        <w:spacing w:before="200" w:line-rule="auto"/>
        <w:ind w:firstLine="540"/>
        <w:jc w:val="both"/>
      </w:pPr>
      <w:r>
        <w:rPr>
          <w:sz w:val="20"/>
        </w:rPr>
        <w:t xml:space="preserve">1) предмет обращения;</w:t>
      </w:r>
    </w:p>
    <w:p>
      <w:pPr>
        <w:pStyle w:val="0"/>
        <w:spacing w:before="200" w:line-rule="auto"/>
        <w:ind w:firstLine="540"/>
        <w:jc w:val="both"/>
      </w:pPr>
      <w:r>
        <w:rPr>
          <w:sz w:val="20"/>
        </w:rPr>
        <w:t xml:space="preserve">2) личность заявителя, проверяет документ, удостоверяющий личность (при подаче заявления непосредственно в Департамент);</w:t>
      </w:r>
    </w:p>
    <w:p>
      <w:pPr>
        <w:pStyle w:val="0"/>
        <w:spacing w:before="200" w:line-rule="auto"/>
        <w:ind w:firstLine="540"/>
        <w:jc w:val="both"/>
      </w:pPr>
      <w:r>
        <w:rPr>
          <w:sz w:val="20"/>
        </w:rPr>
        <w:t xml:space="preserve">3) соответствие документов требованиям, указанным в </w:t>
      </w:r>
      <w:hyperlink w:history="0" w:anchor="P223" w:tooltip="30. Требования к документам, представляемым заявителями:">
        <w:r>
          <w:rPr>
            <w:sz w:val="20"/>
            <w:color w:val="0000ff"/>
          </w:rPr>
          <w:t xml:space="preserve">пункте 30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58. При получении Департаментом заявления и прилагаемых к нему документов, необходимых для оказания государственной услуги, должностное лицо Департамента осуществляет регистрацию заявления и прилагаемых к нему документов в порядке и сроки, предусмотренные </w:t>
      </w:r>
      <w:hyperlink w:history="0" w:anchor="P289" w:tooltip="42. Срок регистрации представленных заявителем в Департамент документов при непосредственном обращении заявителя в Департамент не должен превышать 15 минут, при направлении документов через организации почтовой связи - один рабочий день со дня получения Департаментом указанных документов.">
        <w:r>
          <w:rPr>
            <w:sz w:val="20"/>
            <w:color w:val="0000ff"/>
          </w:rPr>
          <w:t xml:space="preserve">пунктами 42</w:t>
        </w:r>
      </w:hyperlink>
      <w:r>
        <w:rPr>
          <w:sz w:val="20"/>
        </w:rPr>
        <w:t xml:space="preserve">, </w:t>
      </w:r>
      <w:hyperlink w:history="0" w:anchor="P290" w:tooltip="43. При получении Департаментом заявления и прилагаемых к нему документов, необходимых для оказания государственной услуги, должностное лицо Департамента, ответственное за прием и регистрацию документов, осуществляет регистрацию заявления путем присвоения ему входящего номера с указанием даты получения в журнале регистрации документов.">
        <w:r>
          <w:rPr>
            <w:sz w:val="20"/>
            <w:color w:val="0000ff"/>
          </w:rPr>
          <w:t xml:space="preserve">43</w:t>
        </w:r>
      </w:hyperlink>
      <w:r>
        <w:rPr>
          <w:sz w:val="20"/>
        </w:rPr>
        <w:t xml:space="preserve"> Административного регламента.</w:t>
      </w:r>
    </w:p>
    <w:p>
      <w:pPr>
        <w:pStyle w:val="0"/>
        <w:spacing w:before="200" w:line-rule="auto"/>
        <w:ind w:firstLine="540"/>
        <w:jc w:val="both"/>
      </w:pPr>
      <w:r>
        <w:rPr>
          <w:sz w:val="20"/>
        </w:rPr>
        <w:t xml:space="preserve">59. В случае поступления в Департамент заявления о выдаче заключения о соответствии качества общественно полезной услуги, не входящей в компетенцию Департамента, Департамент в течение 5 рабочих дней со дня поступления заявления направляет его вместе с приложенными документами по принадлежности в заинтересованный орган, осуществляющий оценку качества оказания этой общественно полезной услуги.</w:t>
      </w:r>
    </w:p>
    <w:p>
      <w:pPr>
        <w:pStyle w:val="0"/>
        <w:spacing w:before="200" w:line-rule="auto"/>
        <w:ind w:firstLine="540"/>
        <w:jc w:val="both"/>
      </w:pPr>
      <w:r>
        <w:rPr>
          <w:sz w:val="20"/>
        </w:rPr>
        <w:t xml:space="preserve">60.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регистрации Департамента.</w:t>
      </w:r>
    </w:p>
    <w:p>
      <w:pPr>
        <w:pStyle w:val="0"/>
        <w:spacing w:before="200" w:line-rule="auto"/>
        <w:ind w:firstLine="540"/>
        <w:jc w:val="both"/>
      </w:pPr>
      <w:r>
        <w:rPr>
          <w:sz w:val="20"/>
        </w:rPr>
        <w:t xml:space="preserve">61.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должностным лицом Департамента.</w:t>
      </w:r>
    </w:p>
    <w:p>
      <w:pPr>
        <w:pStyle w:val="0"/>
        <w:spacing w:before="200" w:line-rule="auto"/>
        <w:ind w:firstLine="540"/>
        <w:jc w:val="both"/>
      </w:pPr>
      <w:r>
        <w:rPr>
          <w:sz w:val="20"/>
        </w:rPr>
        <w:t xml:space="preserve">62. Критерием принятия решения по административной процедуре является поступление заявления и документов, необходимых для предоставления государственной услуги, в Департамент.</w:t>
      </w:r>
    </w:p>
    <w:p>
      <w:pPr>
        <w:pStyle w:val="0"/>
        <w:ind w:firstLine="540"/>
        <w:jc w:val="both"/>
      </w:pPr>
      <w:r>
        <w:rPr>
          <w:sz w:val="20"/>
        </w:rPr>
      </w:r>
    </w:p>
    <w:p>
      <w:pPr>
        <w:pStyle w:val="2"/>
        <w:outlineLvl w:val="2"/>
        <w:jc w:val="center"/>
      </w:pPr>
      <w:r>
        <w:rPr>
          <w:sz w:val="20"/>
        </w:rPr>
        <w:t xml:space="preserve">Формирование и направление при необходимости</w:t>
      </w:r>
    </w:p>
    <w:p>
      <w:pPr>
        <w:pStyle w:val="2"/>
        <w:jc w:val="center"/>
      </w:pPr>
      <w:r>
        <w:rPr>
          <w:sz w:val="20"/>
        </w:rPr>
        <w:t xml:space="preserve">межведомственных запросов в органы (организации),</w:t>
      </w:r>
    </w:p>
    <w:p>
      <w:pPr>
        <w:pStyle w:val="2"/>
        <w:jc w:val="center"/>
      </w:pPr>
      <w:r>
        <w:rPr>
          <w:sz w:val="20"/>
        </w:rPr>
        <w:t xml:space="preserve">участвующие в предоставлении государственной услуги</w:t>
      </w:r>
    </w:p>
    <w:p>
      <w:pPr>
        <w:pStyle w:val="0"/>
        <w:ind w:firstLine="540"/>
        <w:jc w:val="both"/>
      </w:pPr>
      <w:r>
        <w:rPr>
          <w:sz w:val="20"/>
        </w:rPr>
      </w:r>
    </w:p>
    <w:bookmarkStart w:id="386" w:name="P386"/>
    <w:bookmarkEnd w:id="386"/>
    <w:p>
      <w:pPr>
        <w:pStyle w:val="0"/>
        <w:ind w:firstLine="540"/>
        <w:jc w:val="both"/>
      </w:pPr>
      <w:r>
        <w:rPr>
          <w:sz w:val="20"/>
        </w:rPr>
        <w:t xml:space="preserve">63. Основанием для проведения административной процедуры является регистрация должностным лицом Департамента заявления и прилагаемых к нему документов.</w:t>
      </w:r>
    </w:p>
    <w:p>
      <w:pPr>
        <w:pStyle w:val="0"/>
        <w:spacing w:before="200" w:line-rule="auto"/>
        <w:ind w:firstLine="540"/>
        <w:jc w:val="both"/>
      </w:pPr>
      <w:r>
        <w:rPr>
          <w:sz w:val="20"/>
        </w:rPr>
        <w:t xml:space="preserve">64. Должностное лицо Департамента проверяет комплектность документов, представленных заявителем, и в случае непредставления заявителем документов (сведений), указанных в </w:t>
      </w:r>
      <w:hyperlink w:history="0" w:anchor="P232" w:tooltip="31. К документам (сведения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государственных услуг, и которые заявитель вправе представить по собственной инициативе, относятся:">
        <w:r>
          <w:rPr>
            <w:sz w:val="20"/>
            <w:color w:val="0000ff"/>
          </w:rPr>
          <w:t xml:space="preserve">пункте 31</w:t>
        </w:r>
      </w:hyperlink>
      <w:r>
        <w:rPr>
          <w:sz w:val="20"/>
        </w:rPr>
        <w:t xml:space="preserve"> настоящего Административного регламента, подготавливает и направляет межведомственные запросы.</w:t>
      </w:r>
    </w:p>
    <w:p>
      <w:pPr>
        <w:pStyle w:val="0"/>
        <w:spacing w:before="200" w:line-rule="auto"/>
        <w:ind w:firstLine="540"/>
        <w:jc w:val="both"/>
      </w:pPr>
      <w:r>
        <w:rPr>
          <w:sz w:val="20"/>
        </w:rPr>
        <w:t xml:space="preserve">65. Межведомственные запросы направляются в письменной форме на бумажном носителе или в форме электронного документа в органы (организации), а также в заинтересованные органы государственной власти в случае, указанном в </w:t>
      </w:r>
      <w:hyperlink w:history="0" w:anchor="P170" w:tooltip="19. Заинтересованный орган, в который поступило заявление о выдаче заключения,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w:r>
          <w:rPr>
            <w:sz w:val="20"/>
            <w:color w:val="0000ff"/>
          </w:rPr>
          <w:t xml:space="preserve">пункте 19</w:t>
        </w:r>
      </w:hyperlink>
      <w:r>
        <w:rPr>
          <w:sz w:val="20"/>
        </w:rPr>
        <w:t xml:space="preserve"> настоящего Административного регламента, в течение 3 рабочих дней со дня регистрации заявления и прилагаемых к нему документов.</w:t>
      </w:r>
    </w:p>
    <w:p>
      <w:pPr>
        <w:pStyle w:val="0"/>
        <w:spacing w:before="200" w:line-rule="auto"/>
        <w:ind w:firstLine="540"/>
        <w:jc w:val="both"/>
      </w:pPr>
      <w:r>
        <w:rPr>
          <w:sz w:val="20"/>
        </w:rPr>
        <w:t xml:space="preserve">66. Результатом административной процедуры является формирование и направление должностным лицом межведомственных запросов в соответствии с </w:t>
      </w:r>
      <w:hyperlink w:history="0" w:anchor="P386" w:tooltip="63. Основанием для проведения административной процедуры является регистрация должностным лицом Департамента заявления и прилагаемых к нему документов.">
        <w:r>
          <w:rPr>
            <w:sz w:val="20"/>
            <w:color w:val="0000ff"/>
          </w:rPr>
          <w:t xml:space="preserve">пунктом 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67. Фиксация результата выполнения административной процедуры по формированию и направлению межведомственных запросов осуществляется должностным лицом путем регистрации информации, полученной в рамках межведомственного информационного взаимодействия.</w:t>
      </w:r>
    </w:p>
    <w:p>
      <w:pPr>
        <w:pStyle w:val="0"/>
        <w:ind w:firstLine="540"/>
        <w:jc w:val="both"/>
      </w:pPr>
      <w:r>
        <w:rPr>
          <w:sz w:val="20"/>
        </w:rPr>
      </w:r>
    </w:p>
    <w:p>
      <w:pPr>
        <w:pStyle w:val="2"/>
        <w:outlineLvl w:val="2"/>
        <w:jc w:val="center"/>
      </w:pPr>
      <w:r>
        <w:rPr>
          <w:sz w:val="20"/>
        </w:rPr>
        <w:t xml:space="preserve">Рассмотрение заявления и документов, необходимых</w:t>
      </w:r>
    </w:p>
    <w:p>
      <w:pPr>
        <w:pStyle w:val="2"/>
        <w:jc w:val="center"/>
      </w:pPr>
      <w:r>
        <w:rPr>
          <w:sz w:val="20"/>
        </w:rPr>
        <w:t xml:space="preserve">для предоставления государственной услуги, и принятие</w:t>
      </w:r>
    </w:p>
    <w:p>
      <w:pPr>
        <w:pStyle w:val="2"/>
        <w:jc w:val="center"/>
      </w:pPr>
      <w:r>
        <w:rPr>
          <w:sz w:val="20"/>
        </w:rPr>
        <w:t xml:space="preserve">решения о выдаче заключения либо уведомления</w:t>
      </w:r>
    </w:p>
    <w:p>
      <w:pPr>
        <w:pStyle w:val="2"/>
        <w:jc w:val="center"/>
      </w:pPr>
      <w:r>
        <w:rPr>
          <w:sz w:val="20"/>
        </w:rPr>
        <w:t xml:space="preserve">об отказе в выдаче заключения</w:t>
      </w:r>
    </w:p>
    <w:p>
      <w:pPr>
        <w:pStyle w:val="0"/>
        <w:ind w:firstLine="540"/>
        <w:jc w:val="both"/>
      </w:pPr>
      <w:r>
        <w:rPr>
          <w:sz w:val="20"/>
        </w:rPr>
      </w:r>
    </w:p>
    <w:p>
      <w:pPr>
        <w:pStyle w:val="0"/>
        <w:ind w:firstLine="540"/>
        <w:jc w:val="both"/>
      </w:pPr>
      <w:r>
        <w:rPr>
          <w:sz w:val="20"/>
        </w:rPr>
        <w:t xml:space="preserve">68. Основанием для проведения административной процедуры является получение должностным лицом Департамента заявления о предоставлении государственной услуги с прилагаемым пакетом документов и ответов на запросы в рамках межведомственного взаимодействия (в случае их направления).</w:t>
      </w:r>
    </w:p>
    <w:bookmarkStart w:id="398" w:name="P398"/>
    <w:bookmarkEnd w:id="398"/>
    <w:p>
      <w:pPr>
        <w:pStyle w:val="0"/>
        <w:spacing w:before="200" w:line-rule="auto"/>
        <w:ind w:firstLine="540"/>
        <w:jc w:val="both"/>
      </w:pPr>
      <w:r>
        <w:rPr>
          <w:sz w:val="20"/>
        </w:rPr>
        <w:t xml:space="preserve">69. Должностное лицо, ответственное за предоставление государственной услуги, рассматривает заявление с прилагаемыми документами, а также документы (сведения), полученные в рамках межведомственного взаимодействия (в случае их направления), и по результатам рассмотрения принимает решение о выдаче заключения либо об отказе в выдаче заключения.</w:t>
      </w:r>
    </w:p>
    <w:p>
      <w:pPr>
        <w:pStyle w:val="0"/>
        <w:spacing w:before="200" w:line-rule="auto"/>
        <w:ind w:firstLine="540"/>
        <w:jc w:val="both"/>
      </w:pPr>
      <w:r>
        <w:rPr>
          <w:sz w:val="20"/>
        </w:rPr>
        <w:t xml:space="preserve">В ходе рассмотрения указанных документов осуществляется:</w:t>
      </w:r>
    </w:p>
    <w:p>
      <w:pPr>
        <w:pStyle w:val="0"/>
        <w:spacing w:before="200" w:line-rule="auto"/>
        <w:ind w:firstLine="540"/>
        <w:jc w:val="both"/>
      </w:pPr>
      <w:r>
        <w:rPr>
          <w:sz w:val="20"/>
        </w:rPr>
        <w:t xml:space="preserve">а) проверка правильности оформления документов, в том числе на соответствие требованиям, предусмотренным </w:t>
      </w:r>
      <w:hyperlink w:history="0" w:anchor="P223" w:tooltip="30. Требования к документам, представляемым заявителями:">
        <w:r>
          <w:rPr>
            <w:sz w:val="20"/>
            <w:color w:val="0000ff"/>
          </w:rPr>
          <w:t xml:space="preserve">пунктом 30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б) оценка соответствия качества оказываемых заявителем общественно полезных услуг, указанных в заявлении, критериям, определенным в </w:t>
      </w:r>
      <w:hyperlink w:history="0" r:id="rId29"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пункте 7</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Максимальный срок выполнения административной процедуры составляет 20 рабочих дней с даты регистрации заявления и прилагаемых документов в Департаменте.</w:t>
      </w:r>
    </w:p>
    <w:p>
      <w:pPr>
        <w:pStyle w:val="0"/>
        <w:spacing w:before="200" w:line-rule="auto"/>
        <w:ind w:firstLine="540"/>
        <w:jc w:val="both"/>
      </w:pPr>
      <w:r>
        <w:rPr>
          <w:sz w:val="20"/>
        </w:rPr>
        <w:t xml:space="preserve">70. По итогам рассмотрения документов, указанных в </w:t>
      </w:r>
      <w:hyperlink w:history="0" w:anchor="P398" w:tooltip="69. Должностное лицо, ответственное за предоставление государственной услуги, рассматривает заявление с прилагаемыми документами, а также документы (сведения), полученные в рамках межведомственного взаимодействия (в случае их направления), и по результатам рассмотрения принимает решение о выдаче заключения либо об отказе в выдаче заключения.">
        <w:r>
          <w:rPr>
            <w:sz w:val="20"/>
            <w:color w:val="0000ff"/>
          </w:rPr>
          <w:t xml:space="preserve">абзаце первом пункта 69</w:t>
        </w:r>
      </w:hyperlink>
      <w:r>
        <w:rPr>
          <w:sz w:val="20"/>
        </w:rPr>
        <w:t xml:space="preserve"> настоящего Административного регламента, должностное лицо Департамента не позднее следующего рабочего дня готовит и представляет на подписание руководителю Департамента или лицу, исполняющему его обязанности:</w:t>
      </w:r>
    </w:p>
    <w:p>
      <w:pPr>
        <w:pStyle w:val="0"/>
        <w:spacing w:before="200" w:line-rule="auto"/>
        <w:ind w:firstLine="540"/>
        <w:jc w:val="both"/>
      </w:pPr>
      <w:r>
        <w:rPr>
          <w:sz w:val="20"/>
        </w:rPr>
        <w:t xml:space="preserve">а) заключение - в случае отсутствия оснований, предусмотренных </w:t>
      </w:r>
      <w:hyperlink w:history="0" w:anchor="P260" w:tooltip="36. Основаниями для отказа в предоставлении государственной услуги являются:">
        <w:r>
          <w:rPr>
            <w:sz w:val="20"/>
            <w:color w:val="0000ff"/>
          </w:rPr>
          <w:t xml:space="preserve">пунктом 36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б) уведомление об отказе в выдаче заключения в случае наличия оснований, предусмотренных </w:t>
      </w:r>
      <w:hyperlink w:history="0" w:anchor="P260" w:tooltip="36. Основаниями для отказа в предоставлении государственной услуги являются:">
        <w:r>
          <w:rPr>
            <w:sz w:val="20"/>
            <w:color w:val="0000ff"/>
          </w:rPr>
          <w:t xml:space="preserve">пунктом 36</w:t>
        </w:r>
      </w:hyperlink>
      <w:r>
        <w:rPr>
          <w:sz w:val="20"/>
        </w:rPr>
        <w:t xml:space="preserve"> настоящего Административного регламента.</w:t>
      </w:r>
    </w:p>
    <w:bookmarkStart w:id="406" w:name="P406"/>
    <w:bookmarkEnd w:id="406"/>
    <w:p>
      <w:pPr>
        <w:pStyle w:val="0"/>
        <w:spacing w:before="200" w:line-rule="auto"/>
        <w:ind w:firstLine="540"/>
        <w:jc w:val="both"/>
      </w:pPr>
      <w:r>
        <w:rPr>
          <w:sz w:val="20"/>
        </w:rPr>
        <w:t xml:space="preserve">71. Руководитель Департамента или лицо, исполняющее его обязанности, не позднее 1 рабочего дня после получения подписывает заключение либо уведомление об отказе в выдаче заключения либо при наличии замечаний возвращает представленные для подписания документы должностному лицу, ответственному за предоставление государственной услуги, с указанием замечаний.</w:t>
      </w:r>
    </w:p>
    <w:p>
      <w:pPr>
        <w:pStyle w:val="0"/>
        <w:spacing w:before="200" w:line-rule="auto"/>
        <w:ind w:firstLine="540"/>
        <w:jc w:val="both"/>
      </w:pPr>
      <w:r>
        <w:rPr>
          <w:sz w:val="20"/>
        </w:rPr>
        <w:t xml:space="preserve">72. Должностное лицо Департамента, ответственное за предоставление государственной услуги, устраняет выявленные замечания в порядке </w:t>
      </w:r>
      <w:hyperlink w:history="0" w:anchor="P406" w:tooltip="71. Руководитель Департамента или лицо, исполняющее его обязанности, не позднее 1 рабочего дня после получения подписывает заключение либо уведомление об отказе в выдаче заключения либо при наличии замечаний возвращает представленные для подписания документы должностному лицу, ответственному за предоставление государственной услуги, с указанием замечаний.">
        <w:r>
          <w:rPr>
            <w:sz w:val="20"/>
            <w:color w:val="0000ff"/>
          </w:rPr>
          <w:t xml:space="preserve">пункта 71</w:t>
        </w:r>
      </w:hyperlink>
      <w:r>
        <w:rPr>
          <w:sz w:val="20"/>
        </w:rPr>
        <w:t xml:space="preserve"> настоящего Административного регламента и повторно представляет документы на подпись руководителю Департамента или лицу, исполняющему его обязанности.</w:t>
      </w:r>
    </w:p>
    <w:p>
      <w:pPr>
        <w:pStyle w:val="0"/>
        <w:spacing w:before="200" w:line-rule="auto"/>
        <w:ind w:firstLine="540"/>
        <w:jc w:val="both"/>
      </w:pPr>
      <w:r>
        <w:rPr>
          <w:sz w:val="20"/>
        </w:rPr>
        <w:t xml:space="preserve">Максимальный срок выполнения административной процедуры составляет 1 рабочий день со дня получения должностным лицом Департамента замечаний по ранее подготовленному заключению либо уведомлению об отказе в выдаче заключения.</w:t>
      </w:r>
    </w:p>
    <w:p>
      <w:pPr>
        <w:pStyle w:val="0"/>
        <w:spacing w:before="200" w:line-rule="auto"/>
        <w:ind w:firstLine="540"/>
        <w:jc w:val="both"/>
      </w:pPr>
      <w:r>
        <w:rPr>
          <w:sz w:val="20"/>
        </w:rPr>
        <w:t xml:space="preserve">73. Результатом административной процедуры является подписание руководителем Департамента или лицом, исполняющим его обязанности, заключения либо уведомления об отказе в выдаче заключения.</w:t>
      </w:r>
    </w:p>
    <w:p>
      <w:pPr>
        <w:pStyle w:val="0"/>
        <w:ind w:firstLine="540"/>
        <w:jc w:val="both"/>
      </w:pPr>
      <w:r>
        <w:rPr>
          <w:sz w:val="20"/>
        </w:rPr>
      </w:r>
    </w:p>
    <w:p>
      <w:pPr>
        <w:pStyle w:val="2"/>
        <w:outlineLvl w:val="2"/>
        <w:jc w:val="center"/>
      </w:pPr>
      <w:r>
        <w:rPr>
          <w:sz w:val="20"/>
        </w:rPr>
        <w:t xml:space="preserve">Выдача (направление) заключения либо уведомления</w:t>
      </w:r>
    </w:p>
    <w:p>
      <w:pPr>
        <w:pStyle w:val="2"/>
        <w:jc w:val="center"/>
      </w:pPr>
      <w:r>
        <w:rPr>
          <w:sz w:val="20"/>
        </w:rPr>
        <w:t xml:space="preserve">об отказе в выдаче заключения</w:t>
      </w:r>
    </w:p>
    <w:p>
      <w:pPr>
        <w:pStyle w:val="0"/>
        <w:ind w:firstLine="540"/>
        <w:jc w:val="both"/>
      </w:pPr>
      <w:r>
        <w:rPr>
          <w:sz w:val="20"/>
        </w:rPr>
      </w:r>
    </w:p>
    <w:p>
      <w:pPr>
        <w:pStyle w:val="0"/>
        <w:ind w:firstLine="540"/>
        <w:jc w:val="both"/>
      </w:pPr>
      <w:r>
        <w:rPr>
          <w:sz w:val="20"/>
        </w:rPr>
        <w:t xml:space="preserve">74. Основанием для начала административной процедуры является получение должностным лицом Департамента подписанного руководителем Департамента или лицом, исполняющим его обязанности, заключения либо уведомления об отказе в выдаче заключения.</w:t>
      </w:r>
    </w:p>
    <w:p>
      <w:pPr>
        <w:pStyle w:val="0"/>
        <w:spacing w:before="200" w:line-rule="auto"/>
        <w:ind w:firstLine="540"/>
        <w:jc w:val="both"/>
      </w:pPr>
      <w:r>
        <w:rPr>
          <w:sz w:val="20"/>
        </w:rPr>
        <w:t xml:space="preserve">75. Должностное лицо Департамента в течение 3 рабочих дней со дня принятия руководителем Департамента либо лицом, исполняющим его обязанности, решения о выдаче (направлении) заключения либо выдаче (направления) уведомления об отказе в выдаче заключения направляет заявителю документ, являющийся результатом предоставления государственной услуги, в соответствии с </w:t>
      </w:r>
      <w:hyperlink w:history="0" w:anchor="P174" w:tooltip="20. Результатом предоставления государственной услуги является:">
        <w:r>
          <w:rPr>
            <w:sz w:val="20"/>
            <w:color w:val="0000ff"/>
          </w:rPr>
          <w:t xml:space="preserve">пунктом 20</w:t>
        </w:r>
      </w:hyperlink>
      <w:r>
        <w:rPr>
          <w:sz w:val="20"/>
        </w:rPr>
        <w:t xml:space="preserve"> настоящего Административного регламента, способом, позволяющим подтвердить факт и дату его отправления.</w:t>
      </w:r>
    </w:p>
    <w:p>
      <w:pPr>
        <w:pStyle w:val="0"/>
        <w:spacing w:before="200" w:line-rule="auto"/>
        <w:ind w:firstLine="540"/>
        <w:jc w:val="both"/>
      </w:pPr>
      <w:r>
        <w:rPr>
          <w:sz w:val="20"/>
        </w:rPr>
        <w:t xml:space="preserve">В случае личного обращения заявителя с целью получения заключения либо уведомления об отказе в выдаче заключения должностное лицо Департамента, ответственное за предоставление государственной услуги, проверяет документ, удостоверяющий личность заявителя, для идентификации заявителя и выдает результат предоставления государственной услуги заявителю.</w:t>
      </w:r>
    </w:p>
    <w:p>
      <w:pPr>
        <w:pStyle w:val="0"/>
        <w:spacing w:before="200" w:line-rule="auto"/>
        <w:ind w:firstLine="540"/>
        <w:jc w:val="both"/>
      </w:pPr>
      <w:r>
        <w:rPr>
          <w:sz w:val="20"/>
        </w:rPr>
        <w:t xml:space="preserve">На копии заключения либо уведомления об отказе в выдаче заключения заявитель ставит отметку о получении оригинала ("Документ получил") с указанием фамилии, имени, отчества (при наличии), даты получения документов.</w:t>
      </w:r>
    </w:p>
    <w:p>
      <w:pPr>
        <w:pStyle w:val="0"/>
        <w:spacing w:before="200" w:line-rule="auto"/>
        <w:ind w:firstLine="540"/>
        <w:jc w:val="both"/>
      </w:pPr>
      <w:r>
        <w:rPr>
          <w:sz w:val="20"/>
        </w:rPr>
        <w:t xml:space="preserve">Копия заключения либо уведомления об отказе в выдаче заключения остается в Департаменте.</w:t>
      </w:r>
    </w:p>
    <w:p>
      <w:pPr>
        <w:pStyle w:val="0"/>
        <w:spacing w:before="200" w:line-rule="auto"/>
        <w:ind w:firstLine="540"/>
        <w:jc w:val="both"/>
      </w:pPr>
      <w:r>
        <w:rPr>
          <w:sz w:val="20"/>
        </w:rPr>
        <w:t xml:space="preserve">76. Если заявитель не явился за получением результата оказания государственной услуги в течение 10 рабочих дней со дня уведомления о принятом решении по результатам рассмотрения представленных им документов в случае указания способа получения - лично, заключение либо мотивированное уведомление об отказе в выдаче заключения направляется по почтовому адресу заявителя, указанному в заявлении.</w:t>
      </w:r>
    </w:p>
    <w:p>
      <w:pPr>
        <w:pStyle w:val="0"/>
        <w:spacing w:before="200" w:line-rule="auto"/>
        <w:ind w:firstLine="540"/>
        <w:jc w:val="both"/>
      </w:pPr>
      <w:r>
        <w:rPr>
          <w:sz w:val="20"/>
        </w:rPr>
        <w:t xml:space="preserve">77. После устранения предусмотренных </w:t>
      </w:r>
      <w:hyperlink w:history="0" w:anchor="P260" w:tooltip="36. Основаниями для отказа в предоставлении государственной услуги являются:">
        <w:r>
          <w:rPr>
            <w:sz w:val="20"/>
            <w:color w:val="0000ff"/>
          </w:rPr>
          <w:t xml:space="preserve">пунктом 36</w:t>
        </w:r>
      </w:hyperlink>
      <w:r>
        <w:rPr>
          <w:sz w:val="20"/>
        </w:rPr>
        <w:t xml:space="preserve"> настоящего Административного регламента оснований, при наличии которых заявителю выдается (направляется) уведомление об отказе в выдаче заключения, заявитель вправе повторно обратиться в Департамент за предоставлением государственной услуги в порядке, предусмотренном настоящим Административным регламентом.</w:t>
      </w:r>
    </w:p>
    <w:p>
      <w:pPr>
        <w:pStyle w:val="0"/>
        <w:spacing w:before="200" w:line-rule="auto"/>
        <w:ind w:firstLine="540"/>
        <w:jc w:val="both"/>
      </w:pPr>
      <w:r>
        <w:rPr>
          <w:sz w:val="20"/>
        </w:rPr>
        <w:t xml:space="preserve">78. Результатом административной процедуры является выдача (направление) заявителю заключения либо уведомления об отказе в выдаче заключения.</w:t>
      </w:r>
    </w:p>
    <w:p>
      <w:pPr>
        <w:pStyle w:val="0"/>
        <w:ind w:firstLine="540"/>
        <w:jc w:val="both"/>
      </w:pPr>
      <w:r>
        <w:rPr>
          <w:sz w:val="20"/>
        </w:rPr>
      </w:r>
    </w:p>
    <w:p>
      <w:pPr>
        <w:pStyle w:val="2"/>
        <w:outlineLvl w:val="2"/>
        <w:jc w:val="center"/>
      </w:pPr>
      <w:r>
        <w:rPr>
          <w:sz w:val="20"/>
        </w:rPr>
        <w:t xml:space="preserve">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ind w:firstLine="540"/>
        <w:jc w:val="both"/>
      </w:pPr>
      <w:r>
        <w:rPr>
          <w:sz w:val="20"/>
        </w:rPr>
      </w:r>
    </w:p>
    <w:p>
      <w:pPr>
        <w:pStyle w:val="0"/>
        <w:ind w:firstLine="540"/>
        <w:jc w:val="both"/>
      </w:pPr>
      <w:r>
        <w:rPr>
          <w:sz w:val="20"/>
        </w:rPr>
        <w:t xml:space="preserve">79. В случае если в выданном в результате предоставления государственной услуги заключении или уведомлении об отказе в выдаче заключения допущены опечатки и (или) ошибки, то заявитель вправе обратиться в Департамент посредством почтовой связи, при личном обращении в Департамент с заявлением о необходимости исправления допущенных опечаток и (или) ошибок с изложением их сути и приложением копии заключения или уведомления об отказе в выдаче заключения, содержащего опечатки и (или) ошибки.</w:t>
      </w:r>
    </w:p>
    <w:p>
      <w:pPr>
        <w:pStyle w:val="0"/>
        <w:spacing w:before="200" w:line-rule="auto"/>
        <w:ind w:firstLine="540"/>
        <w:jc w:val="both"/>
      </w:pPr>
      <w:r>
        <w:rPr>
          <w:sz w:val="20"/>
        </w:rPr>
        <w:t xml:space="preserve">Регистрация заявления о необходимости исправления допущенных опечаток и (или) ошибок осуществляется в сроки, предусмотренные </w:t>
      </w:r>
      <w:hyperlink w:history="0" w:anchor="P289" w:tooltip="42. Срок регистрации представленных заявителем в Департамент документов при непосредственном обращении заявителя в Департамент не должен превышать 15 минут, при направлении документов через организации почтовой связи - один рабочий день со дня получения Департаментом указанных документов.">
        <w:r>
          <w:rPr>
            <w:sz w:val="20"/>
            <w:color w:val="0000ff"/>
          </w:rPr>
          <w:t xml:space="preserve">пунктом 42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80. В течение 10 рабочих дней с момента регистрации в Департаменте заявления о необходимости исправления допущенных опечаток и (или) ошибок Департамент подготавливает и направляет заявителю новые документы, в которые внесены соответствующие исправления.</w:t>
      </w:r>
    </w:p>
    <w:p>
      <w:pPr>
        <w:pStyle w:val="0"/>
        <w:spacing w:before="200" w:line-rule="auto"/>
        <w:ind w:firstLine="540"/>
        <w:jc w:val="both"/>
      </w:pPr>
      <w:r>
        <w:rPr>
          <w:sz w:val="20"/>
        </w:rPr>
        <w:t xml:space="preserve">Документ, выдаваемый в результате предоставления государственной услуги, в который внесены исправления, вручается заявителю лично либо направляется посредством почтовой связи не позднее 2 рабочих дней со дня его подписания (способом, указанным заявителем в заявлении).</w:t>
      </w:r>
    </w:p>
    <w:p>
      <w:pPr>
        <w:pStyle w:val="0"/>
        <w:ind w:firstLine="54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ind w:firstLine="540"/>
        <w:jc w:val="both"/>
      </w:pPr>
      <w:r>
        <w:rPr>
          <w:sz w:val="20"/>
        </w:rPr>
      </w:r>
    </w:p>
    <w:p>
      <w:pPr>
        <w:pStyle w:val="2"/>
        <w:outlineLvl w:val="2"/>
        <w:jc w:val="center"/>
      </w:pPr>
      <w:r>
        <w:rPr>
          <w:sz w:val="20"/>
        </w:rPr>
        <w:t xml:space="preserve">Порядок осуществления текущего контроля</w:t>
      </w:r>
    </w:p>
    <w:p>
      <w:pPr>
        <w:pStyle w:val="2"/>
        <w:jc w:val="center"/>
      </w:pPr>
      <w:r>
        <w:rPr>
          <w:sz w:val="20"/>
        </w:rPr>
        <w:t xml:space="preserve">за соблюдением и исполнением ответственными</w:t>
      </w:r>
    </w:p>
    <w:p>
      <w:pPr>
        <w:pStyle w:val="2"/>
        <w:jc w:val="center"/>
      </w:pPr>
      <w:r>
        <w:rPr>
          <w:sz w:val="20"/>
        </w:rPr>
        <w:t xml:space="preserve">должностными лицами положений регламента и иных</w:t>
      </w:r>
    </w:p>
    <w:p>
      <w:pPr>
        <w:pStyle w:val="2"/>
        <w:jc w:val="center"/>
      </w:pPr>
      <w:r>
        <w:rPr>
          <w:sz w:val="20"/>
        </w:rPr>
        <w:t xml:space="preserve">нормативных правовых актов, устанавливающих</w:t>
      </w:r>
    </w:p>
    <w:p>
      <w:pPr>
        <w:pStyle w:val="2"/>
        <w:jc w:val="center"/>
      </w:pPr>
      <w:r>
        <w:rPr>
          <w:sz w:val="20"/>
        </w:rPr>
        <w:t xml:space="preserve">требования к предоставлению государственной</w:t>
      </w:r>
    </w:p>
    <w:p>
      <w:pPr>
        <w:pStyle w:val="2"/>
        <w:jc w:val="center"/>
      </w:pPr>
      <w:r>
        <w:rPr>
          <w:sz w:val="20"/>
        </w:rPr>
        <w:t xml:space="preserve">услуги, а также принятием ими решений</w:t>
      </w:r>
    </w:p>
    <w:p>
      <w:pPr>
        <w:pStyle w:val="0"/>
        <w:ind w:firstLine="540"/>
        <w:jc w:val="both"/>
      </w:pPr>
      <w:r>
        <w:rPr>
          <w:sz w:val="20"/>
        </w:rPr>
      </w:r>
    </w:p>
    <w:p>
      <w:pPr>
        <w:pStyle w:val="0"/>
        <w:ind w:firstLine="540"/>
        <w:jc w:val="both"/>
      </w:pPr>
      <w:r>
        <w:rPr>
          <w:sz w:val="20"/>
        </w:rPr>
        <w:t xml:space="preserve">81. Текущий контроль за соблюдением последовательности административных действий, определенных Административным регламентом, осуществляется руководителем Департамента.</w:t>
      </w:r>
    </w:p>
    <w:p>
      <w:pPr>
        <w:pStyle w:val="0"/>
        <w:spacing w:before="200" w:line-rule="auto"/>
        <w:ind w:firstLine="540"/>
        <w:jc w:val="both"/>
      </w:pPr>
      <w:r>
        <w:rPr>
          <w:sz w:val="20"/>
        </w:rPr>
        <w:t xml:space="preserve">82. Текущий контроль осуществляется путем проведения ежедневных проверок соблюдения и исполнения специалистами нормативных правовых актов Российской Федерации, нормативных правовых актов Орловской области, положений настоящего Административного регламента, устанавливающих требования к предоставлению государственной услуги.</w:t>
      </w:r>
    </w:p>
    <w:p>
      <w:pPr>
        <w:pStyle w:val="0"/>
        <w:spacing w:before="200" w:line-rule="auto"/>
        <w:ind w:firstLine="540"/>
        <w:jc w:val="both"/>
      </w:pPr>
      <w:r>
        <w:rPr>
          <w:sz w:val="20"/>
        </w:rPr>
        <w:t xml:space="preserve">83. 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84. Контроль за полнотой и качеством предоставления должностными лицами Департамента государственной услуги осуществляется комиссией, формируемой из должностных лиц Департамента, не участвующих в предоставлении государственной услуги, в форме плановых и внеплановых проверок.</w:t>
      </w:r>
    </w:p>
    <w:p>
      <w:pPr>
        <w:pStyle w:val="0"/>
        <w:spacing w:before="200" w:line-rule="auto"/>
        <w:ind w:firstLine="540"/>
        <w:jc w:val="both"/>
      </w:pPr>
      <w:r>
        <w:rPr>
          <w:sz w:val="20"/>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Департамента.</w:t>
      </w:r>
    </w:p>
    <w:p>
      <w:pPr>
        <w:pStyle w:val="0"/>
        <w:spacing w:before="200" w:line-rule="auto"/>
        <w:ind w:firstLine="540"/>
        <w:jc w:val="both"/>
      </w:pPr>
      <w:r>
        <w:rPr>
          <w:sz w:val="20"/>
        </w:rPr>
        <w:t xml:space="preserve">Срок проведения проверки порядка предоставления государственной услуги и оформления акта по результатам проведения проверки составляет не более 30 календарных дней со дня начала проверки. Днем начала проверки является день подписания руководителем Департамента распоряжения о назначении проверки.</w:t>
      </w:r>
    </w:p>
    <w:p>
      <w:pPr>
        <w:pStyle w:val="0"/>
        <w:spacing w:before="200" w:line-rule="auto"/>
        <w:ind w:firstLine="540"/>
        <w:jc w:val="both"/>
      </w:pPr>
      <w:r>
        <w:rPr>
          <w:sz w:val="20"/>
        </w:rPr>
        <w:t xml:space="preserve">85. Внеплановые проверки осуществляются по решению руководителя Департамента в связи с проверкой устранения ранее выявленных нарушений, а также в случае получения жалоб на действия (бездействие) должностных лиц Департамента.</w:t>
      </w:r>
    </w:p>
    <w:p>
      <w:pPr>
        <w:pStyle w:val="0"/>
        <w:spacing w:before="200" w:line-rule="auto"/>
        <w:ind w:firstLine="540"/>
        <w:jc w:val="both"/>
      </w:pPr>
      <w:r>
        <w:rPr>
          <w:sz w:val="20"/>
        </w:rPr>
        <w:t xml:space="preserve">В случае поступления жалобы на решения, действия (бездействие) должностных лиц Департамента руководителем Департамента в целях организации и проведения внеплановой проверки за порядком предоставления государственной услуги принимается решение (в форме распоряжения) о назначении проверки в течение 20 календарных дней со дня поступления жалобы.</w:t>
      </w:r>
    </w:p>
    <w:p>
      <w:pPr>
        <w:pStyle w:val="0"/>
        <w:spacing w:before="200" w:line-rule="auto"/>
        <w:ind w:firstLine="540"/>
        <w:jc w:val="both"/>
      </w:pPr>
      <w:r>
        <w:rPr>
          <w:sz w:val="20"/>
        </w:rPr>
        <w:t xml:space="preserve">86. Плановые проверки осуществляются на основании полугодовых или годовых планов работы Департамента.</w:t>
      </w:r>
    </w:p>
    <w:p>
      <w:pPr>
        <w:pStyle w:val="0"/>
        <w:spacing w:before="200" w:line-rule="auto"/>
        <w:ind w:firstLine="540"/>
        <w:jc w:val="both"/>
      </w:pPr>
      <w:r>
        <w:rPr>
          <w:sz w:val="20"/>
        </w:rPr>
        <w:t xml:space="preserve">87.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Ответственность должностных лиц органа исполнительной</w:t>
      </w:r>
    </w:p>
    <w:p>
      <w:pPr>
        <w:pStyle w:val="2"/>
        <w:jc w:val="center"/>
      </w:pPr>
      <w:r>
        <w:rPr>
          <w:sz w:val="20"/>
        </w:rPr>
        <w:t xml:space="preserve">государственной власти специальной компетенции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ind w:firstLine="540"/>
        <w:jc w:val="both"/>
      </w:pPr>
      <w:r>
        <w:rPr>
          <w:sz w:val="20"/>
        </w:rPr>
      </w:r>
    </w:p>
    <w:p>
      <w:pPr>
        <w:pStyle w:val="0"/>
        <w:ind w:firstLine="540"/>
        <w:jc w:val="both"/>
      </w:pPr>
      <w:r>
        <w:rPr>
          <w:sz w:val="20"/>
        </w:rPr>
        <w:t xml:space="preserve">88. Обязанность соблюдения положений настоящего Административного регламента закрепляется в должностных регламентах должностных лиц Департамента.</w:t>
      </w:r>
    </w:p>
    <w:p>
      <w:pPr>
        <w:pStyle w:val="0"/>
        <w:spacing w:before="200" w:line-rule="auto"/>
        <w:ind w:firstLine="540"/>
        <w:jc w:val="both"/>
      </w:pPr>
      <w:r>
        <w:rPr>
          <w:sz w:val="20"/>
        </w:rPr>
        <w:t xml:space="preserve">89. При выявлении нарушений прав граждан в связи с несоблюдением требований настоящего Административного регламента при выполнении административных процедур (действий) виновные в нарушении должностные лица Департамента привлекаются к ответственности в соответствии с законодательством Российской Федерации.</w:t>
      </w:r>
    </w:p>
    <w:p>
      <w:pPr>
        <w:pStyle w:val="0"/>
        <w:ind w:firstLine="54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w:t>
      </w:r>
    </w:p>
    <w:p>
      <w:pPr>
        <w:pStyle w:val="2"/>
        <w:jc w:val="center"/>
      </w:pPr>
      <w:r>
        <w:rPr>
          <w:sz w:val="20"/>
        </w:rPr>
        <w:t xml:space="preserve">со стороны граждан, их объединений и организаций</w:t>
      </w:r>
    </w:p>
    <w:p>
      <w:pPr>
        <w:pStyle w:val="0"/>
        <w:ind w:firstLine="540"/>
        <w:jc w:val="both"/>
      </w:pPr>
      <w:r>
        <w:rPr>
          <w:sz w:val="20"/>
        </w:rPr>
      </w:r>
    </w:p>
    <w:bookmarkStart w:id="471" w:name="P471"/>
    <w:bookmarkEnd w:id="471"/>
    <w:p>
      <w:pPr>
        <w:pStyle w:val="0"/>
        <w:ind w:firstLine="540"/>
        <w:jc w:val="both"/>
      </w:pPr>
      <w:r>
        <w:rPr>
          <w:sz w:val="20"/>
        </w:rPr>
        <w:t xml:space="preserve">90. Контроль за предоставлением государственной услуги со стороны граждан, их объединений и организаций осуществляется путем информирования Департамента о фактах:</w:t>
      </w:r>
    </w:p>
    <w:p>
      <w:pPr>
        <w:pStyle w:val="0"/>
        <w:spacing w:before="200" w:line-rule="auto"/>
        <w:ind w:firstLine="540"/>
        <w:jc w:val="both"/>
      </w:pPr>
      <w:r>
        <w:rPr>
          <w:sz w:val="20"/>
        </w:rPr>
        <w:t xml:space="preserve">1) нарушения прав и законных интересов граждан, их объединений и организаций решением, действием (бездействием) Департамента, его должностных лиц;</w:t>
      </w:r>
    </w:p>
    <w:p>
      <w:pPr>
        <w:pStyle w:val="0"/>
        <w:spacing w:before="200" w:line-rule="auto"/>
        <w:ind w:firstLine="540"/>
        <w:jc w:val="both"/>
      </w:pPr>
      <w:r>
        <w:rPr>
          <w:sz w:val="20"/>
        </w:rPr>
        <w:t xml:space="preserve">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государственной услуги;</w:t>
      </w:r>
    </w:p>
    <w:p>
      <w:pPr>
        <w:pStyle w:val="0"/>
        <w:spacing w:before="200" w:line-rule="auto"/>
        <w:ind w:firstLine="540"/>
        <w:jc w:val="both"/>
      </w:pPr>
      <w:r>
        <w:rPr>
          <w:sz w:val="20"/>
        </w:rPr>
        <w:t xml:space="preserve">3) некорректного поведения должностных лиц Департамента, нарушения правил служебной этики при предоставлении государственной услуги.</w:t>
      </w:r>
    </w:p>
    <w:p>
      <w:pPr>
        <w:pStyle w:val="0"/>
        <w:spacing w:before="200" w:line-rule="auto"/>
        <w:ind w:firstLine="540"/>
        <w:jc w:val="both"/>
      </w:pPr>
      <w:r>
        <w:rPr>
          <w:sz w:val="20"/>
        </w:rPr>
        <w:t xml:space="preserve">91. Информацию, указанную в </w:t>
      </w:r>
      <w:hyperlink w:history="0" w:anchor="P471" w:tooltip="90. Контроль за предоставлением государственной услуги со стороны граждан, их объединений и организаций осуществляется путем информирования Департамента о фактах:">
        <w:r>
          <w:rPr>
            <w:sz w:val="20"/>
            <w:color w:val="0000ff"/>
          </w:rPr>
          <w:t xml:space="preserve">пункте 90</w:t>
        </w:r>
      </w:hyperlink>
      <w:r>
        <w:rPr>
          <w:sz w:val="20"/>
        </w:rPr>
        <w:t xml:space="preserve"> Административного регламента, граждане, их объединения и организации могут сообщить по телефонам Департамента или на официальном сайте Департамента в информационно-телекоммуникационной сети "Интернет".</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действия (бездействия) Департамента, предоставляющего</w:t>
      </w:r>
    </w:p>
    <w:p>
      <w:pPr>
        <w:pStyle w:val="2"/>
        <w:jc w:val="center"/>
      </w:pPr>
      <w:r>
        <w:rPr>
          <w:sz w:val="20"/>
        </w:rPr>
        <w:t xml:space="preserve">государственную услугу, а также его должностных лиц</w:t>
      </w:r>
    </w:p>
    <w:p>
      <w:pPr>
        <w:pStyle w:val="0"/>
        <w:ind w:firstLine="540"/>
        <w:jc w:val="both"/>
      </w:pPr>
      <w:r>
        <w:rPr>
          <w:sz w:val="20"/>
        </w:rPr>
      </w:r>
    </w:p>
    <w:p>
      <w:pPr>
        <w:pStyle w:val="0"/>
        <w:ind w:firstLine="540"/>
        <w:jc w:val="both"/>
      </w:pPr>
      <w:r>
        <w:rPr>
          <w:sz w:val="20"/>
        </w:rPr>
        <w:t xml:space="preserve">92.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Департамента, а также его должностных лиц, государственных гражданских служащих Орловской области, принимаемые (совершаемые) в рамках предоставления государственной услуги.</w:t>
      </w:r>
    </w:p>
    <w:p>
      <w:pPr>
        <w:pStyle w:val="0"/>
        <w:spacing w:before="200" w:line-rule="auto"/>
        <w:ind w:firstLine="540"/>
        <w:jc w:val="both"/>
      </w:pPr>
      <w:r>
        <w:rPr>
          <w:sz w:val="20"/>
        </w:rPr>
        <w:t xml:space="preserve">93. Информацию о порядке подачи и рассмотрения жалобы заинтересованные лица могут получить:</w:t>
      </w:r>
    </w:p>
    <w:p>
      <w:pPr>
        <w:pStyle w:val="0"/>
        <w:spacing w:before="200" w:line-rule="auto"/>
        <w:ind w:firstLine="540"/>
        <w:jc w:val="both"/>
      </w:pPr>
      <w:r>
        <w:rPr>
          <w:sz w:val="20"/>
        </w:rPr>
        <w:t xml:space="preserve">1) на стендах, расположенных в Департаменте;</w:t>
      </w:r>
    </w:p>
    <w:p>
      <w:pPr>
        <w:pStyle w:val="0"/>
        <w:spacing w:before="200" w:line-rule="auto"/>
        <w:ind w:firstLine="540"/>
        <w:jc w:val="both"/>
      </w:pPr>
      <w:r>
        <w:rPr>
          <w:sz w:val="20"/>
        </w:rPr>
        <w:t xml:space="preserve">2) на официальном сайте Департамента в информационно-телекоммуникационной сети "Интернет" по адресу: </w:t>
      </w:r>
      <w:r>
        <w:rPr>
          <w:sz w:val="20"/>
        </w:rPr>
        <w:t xml:space="preserve">http://dszn57.ru</w:t>
      </w:r>
      <w:r>
        <w:rPr>
          <w:sz w:val="20"/>
        </w:rPr>
        <w:t xml:space="preserve">;</w:t>
      </w:r>
    </w:p>
    <w:p>
      <w:pPr>
        <w:pStyle w:val="0"/>
        <w:spacing w:before="200" w:line-rule="auto"/>
        <w:ind w:firstLine="540"/>
        <w:jc w:val="both"/>
      </w:pPr>
      <w:r>
        <w:rPr>
          <w:sz w:val="20"/>
        </w:rPr>
        <w:t xml:space="preserve">3) на ЕПГУ.</w:t>
      </w:r>
    </w:p>
    <w:bookmarkStart w:id="486" w:name="P486"/>
    <w:bookmarkEnd w:id="486"/>
    <w:p>
      <w:pPr>
        <w:pStyle w:val="0"/>
        <w:spacing w:before="200" w:line-rule="auto"/>
        <w:ind w:firstLine="540"/>
        <w:jc w:val="both"/>
      </w:pPr>
      <w:r>
        <w:rPr>
          <w:sz w:val="20"/>
        </w:rPr>
        <w:t xml:space="preserve">94.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Орловской области;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Орловской области;</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 Недействующая редакция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ind w:firstLine="540"/>
        <w:jc w:val="both"/>
      </w:pPr>
      <w:r>
        <w:rPr>
          <w:sz w:val="20"/>
        </w:rPr>
      </w:r>
    </w:p>
    <w:p>
      <w:pPr>
        <w:pStyle w:val="2"/>
        <w:outlineLvl w:val="2"/>
        <w:jc w:val="center"/>
      </w:pPr>
      <w:r>
        <w:rPr>
          <w:sz w:val="20"/>
        </w:rPr>
        <w:t xml:space="preserve">Общие требования к порядку подачи и рассмотрения жалобы</w:t>
      </w:r>
    </w:p>
    <w:p>
      <w:pPr>
        <w:pStyle w:val="0"/>
        <w:ind w:firstLine="540"/>
        <w:jc w:val="both"/>
      </w:pPr>
      <w:r>
        <w:rPr>
          <w:sz w:val="20"/>
        </w:rPr>
      </w:r>
    </w:p>
    <w:p>
      <w:pPr>
        <w:pStyle w:val="0"/>
        <w:ind w:firstLine="540"/>
        <w:jc w:val="both"/>
      </w:pPr>
      <w:r>
        <w:rPr>
          <w:sz w:val="20"/>
        </w:rPr>
        <w:t xml:space="preserve">95. Жалоба подается в письменной форме на бумажном носителе, в электронной форме в орган государственной власти - Департамент, Правительство Орловской области.</w:t>
      </w:r>
    </w:p>
    <w:p>
      <w:pPr>
        <w:pStyle w:val="0"/>
        <w:spacing w:before="200" w:line-rule="auto"/>
        <w:ind w:firstLine="540"/>
        <w:jc w:val="both"/>
      </w:pPr>
      <w:r>
        <w:rPr>
          <w:sz w:val="20"/>
        </w:rPr>
        <w:t xml:space="preserve">Жалобы на решения и действия (бездействие) должностного лица Департамента подаются руководителю Департамента.</w:t>
      </w:r>
    </w:p>
    <w:p>
      <w:pPr>
        <w:pStyle w:val="0"/>
        <w:spacing w:before="200" w:line-rule="auto"/>
        <w:ind w:firstLine="540"/>
        <w:jc w:val="both"/>
      </w:pPr>
      <w:r>
        <w:rPr>
          <w:sz w:val="20"/>
        </w:rPr>
        <w:t xml:space="preserve">Жалобы на решения и действия (бездействие) руководителя Департамента подаются в Правительство Орловской области.</w:t>
      </w:r>
    </w:p>
    <w:p>
      <w:pPr>
        <w:pStyle w:val="0"/>
        <w:spacing w:before="200" w:line-rule="auto"/>
        <w:ind w:firstLine="540"/>
        <w:jc w:val="both"/>
      </w:pPr>
      <w:r>
        <w:rPr>
          <w:sz w:val="20"/>
        </w:rPr>
        <w:t xml:space="preserve">Жалобы на решения и действия (бездействие) руководителя Департамента, Департамента могут быть направлены по почте либо в электронной форме с использованием официального сайта Губернатора Орловской области и Правительства Орловской области, Единого Портала государственных услуг,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а также могут быть приняты при личном приеме заявителя.</w:t>
      </w:r>
    </w:p>
    <w:p>
      <w:pPr>
        <w:pStyle w:val="0"/>
        <w:spacing w:before="200" w:line-rule="auto"/>
        <w:ind w:firstLine="540"/>
        <w:jc w:val="both"/>
      </w:pPr>
      <w:r>
        <w:rPr>
          <w:sz w:val="20"/>
        </w:rPr>
        <w:t xml:space="preserve">96. Жалоба должна содержать:</w:t>
      </w:r>
    </w:p>
    <w:p>
      <w:pPr>
        <w:pStyle w:val="0"/>
        <w:spacing w:before="200" w:line-rule="auto"/>
        <w:ind w:firstLine="540"/>
        <w:jc w:val="both"/>
      </w:pPr>
      <w:r>
        <w:rPr>
          <w:sz w:val="20"/>
        </w:rPr>
        <w:t xml:space="preserve">1) наименование Департамента, фамилию, имя, отчество (последнее - при наличии) должностного лица Департамента, его руководителя и (или) работника, решения и действия (бездействие) которого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должностного лица Департамента.</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97. Жалоба, поступившая в Департамент, подлежит рассмотрению в течение 15 рабочих дней со дня ее регистрации,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98.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pPr>
        <w:pStyle w:val="0"/>
        <w:spacing w:before="200" w:line-rule="auto"/>
        <w:ind w:firstLine="540"/>
        <w:jc w:val="both"/>
      </w:pPr>
      <w:r>
        <w:rPr>
          <w:sz w:val="20"/>
        </w:rPr>
        <w:t xml:space="preserve">99. В случае признания жалобы подлежащей удовлетворению в ответе заявителю дается информация о действиях, порученных должностным лицам в целях незамедлительного устранения выявленных нарушений при оказании государственной услуги,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100.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Start w:id="517" w:name="P517"/>
    <w:bookmarkEnd w:id="517"/>
    <w:p>
      <w:pPr>
        <w:pStyle w:val="0"/>
        <w:spacing w:before="200" w:line-rule="auto"/>
        <w:ind w:firstLine="540"/>
        <w:jc w:val="both"/>
      </w:pPr>
      <w:r>
        <w:rPr>
          <w:sz w:val="20"/>
        </w:rPr>
        <w:t xml:space="preserve">101. Случаи оставления жалобы без ответа предусмотрены </w:t>
      </w:r>
      <w:hyperlink w:history="0" r:id="rId31" w:tooltip="Постановление Правительства Орловской области от 25.02.2013 N 55 (ред. от 29.08.2022) &quot;Об утверждении Правил подачи и рассмотрения жалоб на решения и действия (бездействие) органов исполнительной власти Орловской области и их должностных лиц, государственных гражданских служащих Орловской области при предоставлении государственных услуг, бюджетного учреждения Орловской области &quot;Многофункциональный центр предоставления государственных и муниципальных услуг&quot; и его работников, а также организаций, привлекаемых {КонсультантПлюс}">
        <w:r>
          <w:rPr>
            <w:sz w:val="20"/>
            <w:color w:val="0000ff"/>
          </w:rPr>
          <w:t xml:space="preserve">постановлением</w:t>
        </w:r>
      </w:hyperlink>
      <w:r>
        <w:rPr>
          <w:sz w:val="20"/>
        </w:rPr>
        <w:t xml:space="preserve"> Правительства Орловской области от 25 февраля 2013 года N 55 "Об утверждении Правил подачи и рассмотрения жалоб на решения и действия (бездействие) органов исполнительной государственной власти Орловской области и их должностных лиц, государственных гражданских служащих Орловской области при предоставлении государственных услуг, бюджетного учреждения Орловской области "Многофункциональный центр предоставления государственных и муниципальных услуг" и его работников, а также организаций, привлекаемых бюджетным учреждением Орловской области "Многофункциональный центр предоставления государственных и муниципальных услуг" для предоставления государственных и муниципальных услуг по принципу "одного окна", и их работников".</w:t>
      </w:r>
    </w:p>
    <w:p>
      <w:pPr>
        <w:pStyle w:val="0"/>
        <w:spacing w:before="200" w:line-rule="auto"/>
        <w:ind w:firstLine="540"/>
        <w:jc w:val="both"/>
      </w:pPr>
      <w:r>
        <w:rPr>
          <w:sz w:val="20"/>
        </w:rPr>
        <w:t xml:space="preserve">102. В случаях, не урегулированных в </w:t>
      </w:r>
      <w:hyperlink w:history="0" w:anchor="P517" w:tooltip="101. Случаи оставления жалобы без ответа предусмотрены постановлением Правительства Орловской области от 25 февраля 2013 года N 55 &quot;Об утверждении Правил подачи и рассмотрения жалоб на решения и действия (бездействие) органов исполнительной государственной власти Орловской области и их должностных лиц, государственных гражданских служащих Орловской области при предоставлении государственных услуг, бюджетного учреждения Орловской области &quot;Многофункциональный центр предоставления государственных и муниципа...">
        <w:r>
          <w:rPr>
            <w:sz w:val="20"/>
            <w:color w:val="0000ff"/>
          </w:rPr>
          <w:t xml:space="preserve">пункте 101</w:t>
        </w:r>
      </w:hyperlink>
      <w:r>
        <w:rPr>
          <w:sz w:val="20"/>
        </w:rPr>
        <w:t xml:space="preserve"> настоящего Административного регламента, к правоотношениям, связанным с оставлением жалобы без ответа и уведомлением заявителя о принятом решении, применяются нормы Федерального </w:t>
      </w:r>
      <w:hyperlink w:history="0" r:id="rId3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закона</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103.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w:history="0" r:id="rId3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частью 4 статьи 10</w:t>
        </w:r>
      </w:hyperlink>
      <w:r>
        <w:rPr>
          <w:sz w:val="20"/>
        </w:rPr>
        <w:t xml:space="preserve"> Федерального закона от 2 мая 2006 года N 59-ФЗ "О порядке рассмотрения обращений граждан Российской Федерации" на официальном сайте данного государственного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pPr>
        <w:pStyle w:val="0"/>
        <w:spacing w:before="200" w:line-rule="auto"/>
        <w:ind w:firstLine="540"/>
        <w:jc w:val="both"/>
      </w:pPr>
      <w:r>
        <w:rPr>
          <w:sz w:val="20"/>
        </w:rPr>
        <w:t xml:space="preserve">104.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соответствии с </w:t>
      </w:r>
      <w:hyperlink w:history="0" w:anchor="P486" w:tooltip="94. Заявитель может обратиться с жалобой в том числе в следующих случаях:">
        <w:r>
          <w:rPr>
            <w:sz w:val="20"/>
            <w:color w:val="0000ff"/>
          </w:rPr>
          <w:t xml:space="preserve">пунктом 94</w:t>
        </w:r>
      </w:hyperlink>
      <w:r>
        <w:rPr>
          <w:sz w:val="20"/>
        </w:rPr>
        <w:t xml:space="preserve"> Административного регламента.</w:t>
      </w:r>
    </w:p>
    <w:p>
      <w:pPr>
        <w:pStyle w:val="0"/>
        <w:spacing w:before="200" w:line-rule="auto"/>
        <w:ind w:firstLine="540"/>
        <w:jc w:val="both"/>
      </w:pPr>
      <w:r>
        <w:rPr>
          <w:sz w:val="20"/>
        </w:rPr>
        <w:t xml:space="preserve">105.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социальной</w:t>
      </w:r>
    </w:p>
    <w:p>
      <w:pPr>
        <w:pStyle w:val="0"/>
        <w:jc w:val="right"/>
      </w:pPr>
      <w:r>
        <w:rPr>
          <w:sz w:val="20"/>
        </w:rPr>
        <w:t xml:space="preserve">защиты, опеки и попечительства, труда и</w:t>
      </w:r>
    </w:p>
    <w:p>
      <w:pPr>
        <w:pStyle w:val="0"/>
        <w:jc w:val="right"/>
      </w:pPr>
      <w:r>
        <w:rPr>
          <w:sz w:val="20"/>
        </w:rPr>
        <w:t xml:space="preserve">занятости Орловской области государственной</w:t>
      </w:r>
    </w:p>
    <w:p>
      <w:pPr>
        <w:pStyle w:val="0"/>
        <w:jc w:val="right"/>
      </w:pPr>
      <w:r>
        <w:rPr>
          <w:sz w:val="20"/>
        </w:rPr>
        <w:t xml:space="preserve">услуги "Оценка качества оказания социально</w:t>
      </w:r>
    </w:p>
    <w:p>
      <w:pPr>
        <w:pStyle w:val="0"/>
        <w:jc w:val="right"/>
      </w:pPr>
      <w:r>
        <w:rPr>
          <w:sz w:val="20"/>
        </w:rPr>
        <w:t xml:space="preserve">ориентированными некоммерческими организациями</w:t>
      </w:r>
    </w:p>
    <w:p>
      <w:pPr>
        <w:pStyle w:val="0"/>
        <w:jc w:val="right"/>
      </w:pPr>
      <w:r>
        <w:rPr>
          <w:sz w:val="20"/>
        </w:rPr>
        <w:t xml:space="preserve">общественно полезных услуг в сферах социальной</w:t>
      </w:r>
    </w:p>
    <w:p>
      <w:pPr>
        <w:pStyle w:val="0"/>
        <w:jc w:val="right"/>
      </w:pPr>
      <w:r>
        <w:rPr>
          <w:sz w:val="20"/>
        </w:rPr>
        <w:t xml:space="preserve">защиты населения и социального обслуживания</w:t>
      </w:r>
    </w:p>
    <w:p>
      <w:pPr>
        <w:pStyle w:val="0"/>
        <w:jc w:val="right"/>
      </w:pPr>
      <w:r>
        <w:rPr>
          <w:sz w:val="20"/>
        </w:rPr>
        <w:t xml:space="preserve">граждан, опеки и попечительства, содействия</w:t>
      </w:r>
    </w:p>
    <w:p>
      <w:pPr>
        <w:pStyle w:val="0"/>
        <w:jc w:val="right"/>
      </w:pPr>
      <w:r>
        <w:rPr>
          <w:sz w:val="20"/>
        </w:rPr>
        <w:t xml:space="preserve">занятости населения, в области охраны труда,</w:t>
      </w:r>
    </w:p>
    <w:p>
      <w:pPr>
        <w:pStyle w:val="0"/>
        <w:jc w:val="right"/>
      </w:pPr>
      <w:r>
        <w:rPr>
          <w:sz w:val="20"/>
        </w:rPr>
        <w:t xml:space="preserve">трудовых отношений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Приказ Департамента социальной защиты, опеки и попечительства, труда и занятости Орловской области от 01.09.2022 N 623 &quot;О внесении изменений в приказ Департамента социальной защиты, опеки и попечительства, труда и занятости Орловской области от 18 мая 2021 года N 294 &quot;Об утверждении Административного регламента предоставления Департаментом социальной защиты, опеки и попечительства, труда и занятости Орловской области государственной услуги &quot;Оценка качества оказания социально ориентированными некоммерческими {КонсультантПлюс}">
              <w:r>
                <w:rPr>
                  <w:sz w:val="20"/>
                  <w:color w:val="0000ff"/>
                </w:rPr>
                <w:t xml:space="preserve">Приказа</w:t>
              </w:r>
            </w:hyperlink>
            <w:r>
              <w:rPr>
                <w:sz w:val="20"/>
                <w:color w:val="392c69"/>
              </w:rPr>
              <w:t xml:space="preserve"> Департамента социальной защиты, опеки и попечительства,</w:t>
            </w:r>
          </w:p>
          <w:p>
            <w:pPr>
              <w:pStyle w:val="0"/>
              <w:jc w:val="center"/>
            </w:pPr>
            <w:r>
              <w:rPr>
                <w:sz w:val="20"/>
                <w:color w:val="392c69"/>
              </w:rPr>
              <w:t xml:space="preserve">труда и занятости Орловской области от 01.09.2022 N 623)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p>
      <w:pPr>
        <w:pStyle w:val="1"/>
        <w:jc w:val="both"/>
      </w:pPr>
      <w:r>
        <w:rPr>
          <w:sz w:val="20"/>
        </w:rPr>
        <w:t xml:space="preserve">                                    В Департамент социальной защиты,</w:t>
      </w:r>
    </w:p>
    <w:p>
      <w:pPr>
        <w:pStyle w:val="1"/>
        <w:jc w:val="both"/>
      </w:pPr>
      <w:r>
        <w:rPr>
          <w:sz w:val="20"/>
        </w:rPr>
        <w:t xml:space="preserve">                                опеки и попечительства, труда и занятости</w:t>
      </w:r>
    </w:p>
    <w:p>
      <w:pPr>
        <w:pStyle w:val="1"/>
        <w:jc w:val="both"/>
      </w:pPr>
      <w:r>
        <w:rPr>
          <w:sz w:val="20"/>
        </w:rPr>
        <w:t xml:space="preserve">                                            Орловской области</w:t>
      </w:r>
    </w:p>
    <w:p>
      <w:pPr>
        <w:pStyle w:val="1"/>
        <w:jc w:val="both"/>
      </w:pPr>
      <w:r>
        <w:rPr>
          <w:sz w:val="20"/>
        </w:rPr>
        <w:t xml:space="preserve">                              от __________________________________________</w:t>
      </w:r>
    </w:p>
    <w:p>
      <w:pPr>
        <w:pStyle w:val="1"/>
        <w:jc w:val="both"/>
      </w:pPr>
      <w:r>
        <w:rPr>
          <w:sz w:val="20"/>
        </w:rPr>
        <w:t xml:space="preserve">                              _____________________________________________</w:t>
      </w:r>
    </w:p>
    <w:p>
      <w:pPr>
        <w:pStyle w:val="1"/>
        <w:jc w:val="both"/>
      </w:pPr>
      <w:r>
        <w:rPr>
          <w:sz w:val="20"/>
        </w:rPr>
        <w:t xml:space="preserve">                             (полное наименование заявителя, ИНН/КПП, ОГРН)</w:t>
      </w:r>
    </w:p>
    <w:p>
      <w:pPr>
        <w:pStyle w:val="1"/>
        <w:jc w:val="both"/>
      </w:pPr>
      <w:r>
        <w:rPr>
          <w:sz w:val="20"/>
        </w:rPr>
        <w:t xml:space="preserve">                              _____________________________________________</w:t>
      </w:r>
    </w:p>
    <w:p>
      <w:pPr>
        <w:pStyle w:val="1"/>
        <w:jc w:val="both"/>
      </w:pPr>
      <w:r>
        <w:rPr>
          <w:sz w:val="20"/>
        </w:rPr>
        <w:t xml:space="preserve">                              _____________________________________________</w:t>
      </w:r>
    </w:p>
    <w:p>
      <w:pPr>
        <w:pStyle w:val="1"/>
        <w:jc w:val="both"/>
      </w:pPr>
      <w:r>
        <w:rPr>
          <w:sz w:val="20"/>
        </w:rPr>
        <w:t xml:space="preserve">                              (фамилия, имя и отчество (если имеется) лица,</w:t>
      </w:r>
    </w:p>
    <w:p>
      <w:pPr>
        <w:pStyle w:val="1"/>
        <w:jc w:val="both"/>
      </w:pPr>
      <w:r>
        <w:rPr>
          <w:sz w:val="20"/>
        </w:rPr>
        <w:t xml:space="preserve">                                     действующего от имени заявителя)</w:t>
      </w:r>
    </w:p>
    <w:p>
      <w:pPr>
        <w:pStyle w:val="1"/>
        <w:jc w:val="both"/>
      </w:pPr>
      <w:r>
        <w:rPr>
          <w:sz w:val="20"/>
        </w:rPr>
        <w:t xml:space="preserve">                              _____________________________________________</w:t>
      </w:r>
    </w:p>
    <w:p>
      <w:pPr>
        <w:pStyle w:val="1"/>
        <w:jc w:val="both"/>
      </w:pPr>
      <w:r>
        <w:rPr>
          <w:sz w:val="20"/>
        </w:rPr>
        <w:t xml:space="preserve">                              _____________________________________________</w:t>
      </w:r>
    </w:p>
    <w:p>
      <w:pPr>
        <w:pStyle w:val="1"/>
        <w:jc w:val="both"/>
      </w:pPr>
      <w:r>
        <w:rPr>
          <w:sz w:val="20"/>
        </w:rPr>
        <w:t xml:space="preserve">                              _____________________________________________</w:t>
      </w:r>
    </w:p>
    <w:p>
      <w:pPr>
        <w:pStyle w:val="1"/>
        <w:jc w:val="both"/>
      </w:pPr>
      <w:r>
        <w:rPr>
          <w:sz w:val="20"/>
        </w:rPr>
        <w:t xml:space="preserve">                                     (адрес проживания заявителя,</w:t>
      </w:r>
    </w:p>
    <w:p>
      <w:pPr>
        <w:pStyle w:val="1"/>
        <w:jc w:val="both"/>
      </w:pPr>
      <w:r>
        <w:rPr>
          <w:sz w:val="20"/>
        </w:rPr>
        <w:t xml:space="preserve">                                   телефон, адрес электронной почты)</w:t>
      </w:r>
    </w:p>
    <w:p>
      <w:pPr>
        <w:pStyle w:val="1"/>
        <w:jc w:val="both"/>
      </w:pPr>
      <w:r>
        <w:rPr>
          <w:sz w:val="20"/>
        </w:rPr>
      </w:r>
    </w:p>
    <w:bookmarkStart w:id="561" w:name="P561"/>
    <w:bookmarkEnd w:id="561"/>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 полезных</w:t>
      </w:r>
    </w:p>
    <w:p>
      <w:pPr>
        <w:pStyle w:val="1"/>
        <w:jc w:val="both"/>
      </w:pPr>
      <w:r>
        <w:rPr>
          <w:sz w:val="20"/>
        </w:rPr>
        <w:t xml:space="preserve">                       услуг установленным критериям</w:t>
      </w:r>
    </w:p>
    <w:p>
      <w:pPr>
        <w:pStyle w:val="1"/>
        <w:jc w:val="both"/>
      </w:pPr>
      <w:r>
        <w:rPr>
          <w:sz w:val="20"/>
        </w:rPr>
      </w:r>
    </w:p>
    <w:p>
      <w:pPr>
        <w:pStyle w:val="1"/>
        <w:jc w:val="both"/>
      </w:pPr>
      <w:r>
        <w:rPr>
          <w:sz w:val="20"/>
        </w:rPr>
        <w:t xml:space="preserve">    В  соответствии  с Федеральным </w:t>
      </w:r>
      <w:hyperlink w:history="0" r:id="rId35" w:tooltip="Федеральный закон от 12.01.1996 N 7-ФЗ (ред. от 05.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w:t>
      </w:r>
    </w:p>
    <w:p>
      <w:pPr>
        <w:pStyle w:val="1"/>
        <w:jc w:val="both"/>
      </w:pPr>
      <w:r>
        <w:rPr>
          <w:sz w:val="20"/>
        </w:rPr>
        <w:t xml:space="preserve">некоммерческих   организациях"   прошу  выдать  заключение  о  соответствии</w:t>
      </w:r>
    </w:p>
    <w:p>
      <w:pPr>
        <w:pStyle w:val="1"/>
        <w:jc w:val="both"/>
      </w:pPr>
      <w:r>
        <w:rPr>
          <w:sz w:val="20"/>
        </w:rPr>
        <w:t xml:space="preserve">качества  оказываемых социально ориентированной некоммерческой организацией</w:t>
      </w:r>
    </w:p>
    <w:p>
      <w:pPr>
        <w:pStyle w:val="1"/>
        <w:jc w:val="both"/>
      </w:pPr>
      <w:r>
        <w:rPr>
          <w:sz w:val="20"/>
        </w:rPr>
        <w:t xml:space="preserve">общественно полезных услуг установленным критериям в отношении:</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основной государственный регистрационный номер,</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адрес (местонахождение) постоянно действующего исполнительного органа</w:t>
      </w:r>
    </w:p>
    <w:p>
      <w:pPr>
        <w:pStyle w:val="1"/>
        <w:jc w:val="both"/>
      </w:pPr>
      <w:r>
        <w:rPr>
          <w:sz w:val="20"/>
        </w:rPr>
        <w:t xml:space="preserve">                               организации)</w:t>
      </w:r>
    </w:p>
    <w:p>
      <w:pPr>
        <w:pStyle w:val="1"/>
        <w:jc w:val="both"/>
      </w:pPr>
      <w:r>
        <w:rPr>
          <w:sz w:val="20"/>
        </w:rPr>
      </w:r>
    </w:p>
    <w:p>
      <w:pPr>
        <w:pStyle w:val="1"/>
        <w:jc w:val="both"/>
      </w:pPr>
      <w:r>
        <w:rPr>
          <w:sz w:val="20"/>
        </w:rPr>
        <w:t xml:space="preserve">    Сведения об общественно полезных услугах, оказываемых заявителем: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наименования оказываемых общественно полезных услуг)</w:t>
      </w:r>
    </w:p>
    <w:p>
      <w:pPr>
        <w:pStyle w:val="1"/>
        <w:jc w:val="both"/>
      </w:pPr>
      <w:r>
        <w:rPr>
          <w:sz w:val="20"/>
        </w:rPr>
      </w:r>
    </w:p>
    <w:p>
      <w:pPr>
        <w:pStyle w:val="1"/>
        <w:jc w:val="both"/>
      </w:pPr>
      <w:r>
        <w:rPr>
          <w:sz w:val="20"/>
        </w:rPr>
        <w:t xml:space="preserve">    С целью предоставления государственной услуги сообщаю следующее: </w:t>
      </w:r>
      <w:hyperlink w:history="0" w:anchor="P627" w:tooltip="&lt;*&gt; Указывается информация (сведения), определенная в пункте 27 Административного регламента предоставления Департаментом социальной защиты, опеки и попечительства, труда и занятости Орловской области государственной услуги &quot;Оценка качества оказания социально ориентированными некоммерческими организациями общественно полезных услуг в сферах социальной защиты населения и социального обслуживания граждан, опеки и попечительства, содействия занятости населения, в области охраны труда, трудовых отношений Орл...">
        <w:r>
          <w:rPr>
            <w:sz w:val="20"/>
            <w:color w:val="0000ff"/>
          </w:rPr>
          <w:t xml:space="preserve">&lt;*&gt;</w:t>
        </w:r>
      </w:hyperlink>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Подтверждаю,  что  организация  оказывает  общественно полезные услуги,</w:t>
      </w:r>
    </w:p>
    <w:p>
      <w:pPr>
        <w:pStyle w:val="1"/>
        <w:jc w:val="both"/>
      </w:pPr>
      <w:r>
        <w:rPr>
          <w:sz w:val="20"/>
        </w:rPr>
        <w:t xml:space="preserve">соответствующие  критериям  оценки  качества  оказания общественно полезных</w:t>
      </w:r>
    </w:p>
    <w:p>
      <w:pPr>
        <w:pStyle w:val="1"/>
        <w:jc w:val="both"/>
      </w:pPr>
      <w:r>
        <w:rPr>
          <w:sz w:val="20"/>
        </w:rPr>
        <w:t xml:space="preserve">услуг, утвержденным </w:t>
      </w:r>
      <w:hyperlink w:history="0" r:id="rId3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w:t>
      </w:r>
    </w:p>
    <w:p>
      <w:pPr>
        <w:pStyle w:val="1"/>
        <w:jc w:val="both"/>
      </w:pPr>
      <w:r>
        <w:rPr>
          <w:sz w:val="20"/>
        </w:rPr>
        <w:t xml:space="preserve">октября 2016 года N 1096 "Об утверждении перечня общественно полезных услуг</w:t>
      </w:r>
    </w:p>
    <w:p>
      <w:pPr>
        <w:pStyle w:val="1"/>
        <w:jc w:val="both"/>
      </w:pPr>
      <w:r>
        <w:rPr>
          <w:sz w:val="20"/>
        </w:rPr>
        <w:t xml:space="preserve">и критериев оценки качества их оказания".</w:t>
      </w:r>
    </w:p>
    <w:p>
      <w:pPr>
        <w:pStyle w:val="1"/>
        <w:jc w:val="both"/>
      </w:pPr>
      <w:r>
        <w:rPr>
          <w:sz w:val="20"/>
        </w:rPr>
      </w:r>
    </w:p>
    <w:p>
      <w:pPr>
        <w:pStyle w:val="1"/>
        <w:jc w:val="both"/>
      </w:pPr>
      <w:r>
        <w:rPr>
          <w:sz w:val="20"/>
        </w:rPr>
        <w:t xml:space="preserve">    К заявлению прилагаю:</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6"/>
        <w:gridCol w:w="5574"/>
        <w:gridCol w:w="1387"/>
        <w:gridCol w:w="1388"/>
      </w:tblGrid>
      <w:tr>
        <w:tc>
          <w:tcPr>
            <w:tcW w:w="676" w:type="dxa"/>
            <w:vMerge w:val="restart"/>
          </w:tcPr>
          <w:p>
            <w:pPr>
              <w:pStyle w:val="0"/>
              <w:jc w:val="center"/>
            </w:pPr>
            <w:r>
              <w:rPr>
                <w:sz w:val="20"/>
              </w:rPr>
              <w:t xml:space="preserve">N п/п</w:t>
            </w:r>
          </w:p>
        </w:tc>
        <w:tc>
          <w:tcPr>
            <w:tcW w:w="5574" w:type="dxa"/>
            <w:vMerge w:val="restart"/>
          </w:tcPr>
          <w:p>
            <w:pPr>
              <w:pStyle w:val="0"/>
              <w:jc w:val="center"/>
            </w:pPr>
            <w:r>
              <w:rPr>
                <w:sz w:val="20"/>
              </w:rPr>
              <w:t xml:space="preserve">Наименование документов</w:t>
            </w:r>
          </w:p>
        </w:tc>
        <w:tc>
          <w:tcPr>
            <w:gridSpan w:val="2"/>
            <w:tcW w:w="2775" w:type="dxa"/>
          </w:tcPr>
          <w:p>
            <w:pPr>
              <w:pStyle w:val="0"/>
              <w:jc w:val="center"/>
            </w:pPr>
            <w:r>
              <w:rPr>
                <w:sz w:val="20"/>
              </w:rPr>
              <w:t xml:space="preserve">Количество</w:t>
            </w:r>
          </w:p>
        </w:tc>
      </w:tr>
      <w:tr>
        <w:tc>
          <w:tcPr>
            <w:vMerge w:val="continue"/>
          </w:tcPr>
          <w:p/>
        </w:tc>
        <w:tc>
          <w:tcPr>
            <w:vMerge w:val="continue"/>
          </w:tcPr>
          <w:p/>
        </w:tc>
        <w:tc>
          <w:tcPr>
            <w:tcW w:w="1387" w:type="dxa"/>
          </w:tcPr>
          <w:p>
            <w:pPr>
              <w:pStyle w:val="0"/>
              <w:jc w:val="center"/>
            </w:pPr>
            <w:r>
              <w:rPr>
                <w:sz w:val="20"/>
              </w:rPr>
              <w:t xml:space="preserve">экз.</w:t>
            </w:r>
          </w:p>
        </w:tc>
        <w:tc>
          <w:tcPr>
            <w:tcW w:w="1388" w:type="dxa"/>
          </w:tcPr>
          <w:p>
            <w:pPr>
              <w:pStyle w:val="0"/>
              <w:jc w:val="center"/>
            </w:pPr>
            <w:r>
              <w:rPr>
                <w:sz w:val="20"/>
              </w:rPr>
              <w:t xml:space="preserve">стр.</w:t>
            </w:r>
          </w:p>
        </w:tc>
      </w:tr>
      <w:tr>
        <w:tc>
          <w:tcPr>
            <w:tcW w:w="676" w:type="dxa"/>
          </w:tcPr>
          <w:p>
            <w:pPr>
              <w:pStyle w:val="0"/>
            </w:pPr>
            <w:r>
              <w:rPr>
                <w:sz w:val="20"/>
              </w:rPr>
              <w:t xml:space="preserve">1</w:t>
            </w:r>
          </w:p>
        </w:tc>
        <w:tc>
          <w:tcPr>
            <w:tcW w:w="5574" w:type="dxa"/>
          </w:tcPr>
          <w:p>
            <w:pPr>
              <w:pStyle w:val="0"/>
            </w:pPr>
            <w:r>
              <w:rPr>
                <w:sz w:val="20"/>
              </w:rPr>
            </w:r>
          </w:p>
        </w:tc>
        <w:tc>
          <w:tcPr>
            <w:tcW w:w="1387" w:type="dxa"/>
          </w:tcPr>
          <w:p>
            <w:pPr>
              <w:pStyle w:val="0"/>
            </w:pPr>
            <w:r>
              <w:rPr>
                <w:sz w:val="20"/>
              </w:rPr>
            </w:r>
          </w:p>
        </w:tc>
        <w:tc>
          <w:tcPr>
            <w:tcW w:w="1388" w:type="dxa"/>
          </w:tcPr>
          <w:p>
            <w:pPr>
              <w:pStyle w:val="0"/>
            </w:pPr>
            <w:r>
              <w:rPr>
                <w:sz w:val="20"/>
              </w:rPr>
            </w:r>
          </w:p>
        </w:tc>
      </w:tr>
      <w:tr>
        <w:tc>
          <w:tcPr>
            <w:tcW w:w="676" w:type="dxa"/>
          </w:tcPr>
          <w:p>
            <w:pPr>
              <w:pStyle w:val="0"/>
            </w:pPr>
            <w:r>
              <w:rPr>
                <w:sz w:val="20"/>
              </w:rPr>
              <w:t xml:space="preserve">2</w:t>
            </w:r>
          </w:p>
        </w:tc>
        <w:tc>
          <w:tcPr>
            <w:tcW w:w="5574" w:type="dxa"/>
          </w:tcPr>
          <w:p>
            <w:pPr>
              <w:pStyle w:val="0"/>
            </w:pPr>
            <w:r>
              <w:rPr>
                <w:sz w:val="20"/>
              </w:rPr>
            </w:r>
          </w:p>
        </w:tc>
        <w:tc>
          <w:tcPr>
            <w:tcW w:w="1387" w:type="dxa"/>
          </w:tcPr>
          <w:p>
            <w:pPr>
              <w:pStyle w:val="0"/>
            </w:pPr>
            <w:r>
              <w:rPr>
                <w:sz w:val="20"/>
              </w:rPr>
            </w:r>
          </w:p>
        </w:tc>
        <w:tc>
          <w:tcPr>
            <w:tcW w:w="1388" w:type="dxa"/>
          </w:tcPr>
          <w:p>
            <w:pPr>
              <w:pStyle w:val="0"/>
            </w:pPr>
            <w:r>
              <w:rPr>
                <w:sz w:val="20"/>
              </w:rPr>
            </w:r>
          </w:p>
        </w:tc>
      </w:tr>
      <w:tr>
        <w:tc>
          <w:tcPr>
            <w:tcW w:w="676" w:type="dxa"/>
          </w:tcPr>
          <w:p>
            <w:pPr>
              <w:pStyle w:val="0"/>
            </w:pPr>
            <w:r>
              <w:rPr>
                <w:sz w:val="20"/>
              </w:rPr>
              <w:t xml:space="preserve">3</w:t>
            </w:r>
          </w:p>
        </w:tc>
        <w:tc>
          <w:tcPr>
            <w:tcW w:w="5574" w:type="dxa"/>
          </w:tcPr>
          <w:p>
            <w:pPr>
              <w:pStyle w:val="0"/>
            </w:pPr>
            <w:r>
              <w:rPr>
                <w:sz w:val="20"/>
              </w:rPr>
            </w:r>
          </w:p>
        </w:tc>
        <w:tc>
          <w:tcPr>
            <w:tcW w:w="1387" w:type="dxa"/>
          </w:tcPr>
          <w:p>
            <w:pPr>
              <w:pStyle w:val="0"/>
            </w:pPr>
            <w:r>
              <w:rPr>
                <w:sz w:val="20"/>
              </w:rPr>
            </w:r>
          </w:p>
        </w:tc>
        <w:tc>
          <w:tcPr>
            <w:tcW w:w="1388" w:type="dxa"/>
          </w:tcPr>
          <w:p>
            <w:pPr>
              <w:pStyle w:val="0"/>
            </w:pPr>
            <w:r>
              <w:rPr>
                <w:sz w:val="20"/>
              </w:rPr>
            </w:r>
          </w:p>
        </w:tc>
      </w:tr>
      <w:tr>
        <w:tc>
          <w:tcPr>
            <w:tcW w:w="676" w:type="dxa"/>
          </w:tcPr>
          <w:p>
            <w:pPr>
              <w:pStyle w:val="0"/>
            </w:pPr>
            <w:r>
              <w:rPr>
                <w:sz w:val="20"/>
              </w:rPr>
              <w:t xml:space="preserve">4</w:t>
            </w:r>
          </w:p>
        </w:tc>
        <w:tc>
          <w:tcPr>
            <w:tcW w:w="5574" w:type="dxa"/>
          </w:tcPr>
          <w:p>
            <w:pPr>
              <w:pStyle w:val="0"/>
            </w:pPr>
            <w:r>
              <w:rPr>
                <w:sz w:val="20"/>
              </w:rPr>
            </w:r>
          </w:p>
        </w:tc>
        <w:tc>
          <w:tcPr>
            <w:tcW w:w="1387" w:type="dxa"/>
          </w:tcPr>
          <w:p>
            <w:pPr>
              <w:pStyle w:val="0"/>
            </w:pPr>
            <w:r>
              <w:rPr>
                <w:sz w:val="20"/>
              </w:rPr>
            </w:r>
          </w:p>
        </w:tc>
        <w:tc>
          <w:tcPr>
            <w:tcW w:w="1388" w:type="dxa"/>
          </w:tcPr>
          <w:p>
            <w:pPr>
              <w:pStyle w:val="0"/>
            </w:pPr>
            <w:r>
              <w:rPr>
                <w:sz w:val="20"/>
              </w:rPr>
            </w:r>
          </w:p>
        </w:tc>
      </w:tr>
      <w:tr>
        <w:tc>
          <w:tcPr>
            <w:tcW w:w="676" w:type="dxa"/>
          </w:tcPr>
          <w:p>
            <w:pPr>
              <w:pStyle w:val="0"/>
            </w:pPr>
            <w:r>
              <w:rPr>
                <w:sz w:val="20"/>
              </w:rPr>
              <w:t xml:space="preserve">5</w:t>
            </w:r>
          </w:p>
        </w:tc>
        <w:tc>
          <w:tcPr>
            <w:tcW w:w="5574" w:type="dxa"/>
          </w:tcPr>
          <w:p>
            <w:pPr>
              <w:pStyle w:val="0"/>
            </w:pPr>
            <w:r>
              <w:rPr>
                <w:sz w:val="20"/>
              </w:rPr>
            </w:r>
          </w:p>
        </w:tc>
        <w:tc>
          <w:tcPr>
            <w:tcW w:w="1387" w:type="dxa"/>
          </w:tcPr>
          <w:p>
            <w:pPr>
              <w:pStyle w:val="0"/>
            </w:pPr>
            <w:r>
              <w:rPr>
                <w:sz w:val="20"/>
              </w:rPr>
            </w:r>
          </w:p>
        </w:tc>
        <w:tc>
          <w:tcPr>
            <w:tcW w:w="1388" w:type="dxa"/>
          </w:tcPr>
          <w:p>
            <w:pPr>
              <w:pStyle w:val="0"/>
            </w:pPr>
            <w:r>
              <w:rPr>
                <w:sz w:val="20"/>
              </w:rPr>
            </w:r>
          </w:p>
        </w:tc>
      </w:tr>
    </w:tbl>
    <w:p>
      <w:pPr>
        <w:pStyle w:val="0"/>
        <w:ind w:firstLine="540"/>
        <w:jc w:val="both"/>
      </w:pPr>
      <w:r>
        <w:rPr>
          <w:sz w:val="20"/>
        </w:rPr>
      </w:r>
    </w:p>
    <w:p>
      <w:pPr>
        <w:pStyle w:val="0"/>
        <w:ind w:firstLine="540"/>
        <w:jc w:val="both"/>
      </w:pPr>
      <w:r>
        <w:rPr>
          <w:sz w:val="20"/>
        </w:rPr>
        <w:t xml:space="preserve">--------------------------------</w:t>
      </w:r>
    </w:p>
    <w:bookmarkStart w:id="627" w:name="P627"/>
    <w:bookmarkEnd w:id="627"/>
    <w:p>
      <w:pPr>
        <w:pStyle w:val="0"/>
        <w:spacing w:before="200" w:line-rule="auto"/>
        <w:ind w:firstLine="540"/>
        <w:jc w:val="both"/>
      </w:pPr>
      <w:r>
        <w:rPr>
          <w:sz w:val="20"/>
        </w:rPr>
        <w:t xml:space="preserve">&lt;*&gt; Указывается информация (сведения), определенная в </w:t>
      </w:r>
      <w:hyperlink w:history="0" w:anchor="P205" w:tooltip="27. Заявление подписывается заявителем или иным лицом, имеющим право действовать от имени заявителя, и должно содержать:">
        <w:r>
          <w:rPr>
            <w:sz w:val="20"/>
            <w:color w:val="0000ff"/>
          </w:rPr>
          <w:t xml:space="preserve">пункте 27</w:t>
        </w:r>
      </w:hyperlink>
      <w:r>
        <w:rPr>
          <w:sz w:val="20"/>
        </w:rPr>
        <w:t xml:space="preserve"> Административного регламента предоставления Департаментом социальной защиты, опеки и попечительства, труда и занятости Орловской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сферах социальной защиты населения и социального обслуживания граждан, опеки и попечительства, содействия занятости населения, в области охраны труда, трудовых отношений Орловской области".</w:t>
      </w:r>
    </w:p>
    <w:p>
      <w:pPr>
        <w:pStyle w:val="0"/>
        <w:ind w:firstLine="540"/>
        <w:jc w:val="both"/>
      </w:pPr>
      <w:r>
        <w:rPr>
          <w:sz w:val="20"/>
        </w:rPr>
      </w:r>
    </w:p>
    <w:p>
      <w:pPr>
        <w:pStyle w:val="1"/>
        <w:jc w:val="both"/>
      </w:pPr>
      <w:r>
        <w:rPr>
          <w:sz w:val="20"/>
        </w:rPr>
        <w:t xml:space="preserve">Заключение прошу (нужное подчеркнуть/заполнить):</w:t>
      </w:r>
    </w:p>
    <w:p>
      <w:pPr>
        <w:pStyle w:val="1"/>
        <w:jc w:val="both"/>
      </w:pPr>
      <w:r>
        <w:rPr>
          <w:sz w:val="20"/>
        </w:rPr>
        <w:t xml:space="preserve">выдать лично</w:t>
      </w:r>
    </w:p>
    <w:p>
      <w:pPr>
        <w:pStyle w:val="1"/>
        <w:jc w:val="both"/>
      </w:pPr>
      <w:r>
        <w:rPr>
          <w:sz w:val="20"/>
        </w:rPr>
        <w:t xml:space="preserve">выслать по почтовому адресу _______________________________________________</w:t>
      </w:r>
    </w:p>
    <w:p>
      <w:pPr>
        <w:pStyle w:val="1"/>
        <w:jc w:val="both"/>
      </w:pPr>
      <w:r>
        <w:rPr>
          <w:sz w:val="20"/>
        </w:rPr>
        <w:t xml:space="preserve">                         (указать адрес получения почтовой корреспонденции)</w:t>
      </w:r>
    </w:p>
    <w:p>
      <w:pPr>
        <w:pStyle w:val="1"/>
        <w:jc w:val="both"/>
      </w:pPr>
      <w:r>
        <w:rPr>
          <w:sz w:val="20"/>
        </w:rPr>
      </w:r>
    </w:p>
    <w:p>
      <w:pPr>
        <w:pStyle w:val="1"/>
        <w:jc w:val="both"/>
      </w:pPr>
      <w:r>
        <w:rPr>
          <w:sz w:val="20"/>
        </w:rPr>
        <w:t xml:space="preserve">___________________________               _________________________________</w:t>
      </w:r>
    </w:p>
    <w:p>
      <w:pPr>
        <w:pStyle w:val="1"/>
        <w:jc w:val="both"/>
      </w:pPr>
      <w:r>
        <w:rPr>
          <w:sz w:val="20"/>
        </w:rPr>
        <w:t xml:space="preserve">    (подпись заявителя)                     (расшифровка подписи - Ф.И.О.)</w:t>
      </w:r>
    </w:p>
    <w:p>
      <w:pPr>
        <w:pStyle w:val="1"/>
        <w:jc w:val="both"/>
      </w:pPr>
      <w:r>
        <w:rPr>
          <w:sz w:val="20"/>
        </w:rPr>
      </w:r>
    </w:p>
    <w:p>
      <w:pPr>
        <w:pStyle w:val="1"/>
        <w:jc w:val="both"/>
      </w:pPr>
      <w:r>
        <w:rPr>
          <w:sz w:val="20"/>
        </w:rPr>
      </w:r>
    </w:p>
    <w:p>
      <w:pPr>
        <w:pStyle w:val="1"/>
        <w:jc w:val="both"/>
      </w:pPr>
      <w:r>
        <w:rPr>
          <w:sz w:val="20"/>
        </w:rPr>
        <w:t xml:space="preserve">Дата подачи заявления "____" ____________ 20____ года</w:t>
      </w:r>
    </w:p>
    <w:p>
      <w:pPr>
        <w:pStyle w:val="1"/>
        <w:jc w:val="both"/>
      </w:pPr>
      <w:r>
        <w:rPr>
          <w:sz w:val="20"/>
        </w:rPr>
      </w:r>
    </w:p>
    <w:p>
      <w:pPr>
        <w:pStyle w:val="1"/>
        <w:jc w:val="both"/>
      </w:pPr>
      <w:r>
        <w:rPr>
          <w:sz w:val="20"/>
        </w:rPr>
        <w:t xml:space="preserve">Дата регистрации заявления</w:t>
      </w:r>
    </w:p>
    <w:p>
      <w:pPr>
        <w:pStyle w:val="1"/>
        <w:jc w:val="both"/>
      </w:pPr>
      <w:r>
        <w:rPr>
          <w:sz w:val="20"/>
        </w:rPr>
        <w:t xml:space="preserve">"____" ____________ 20____ года N регистрации _____________________________</w:t>
      </w:r>
    </w:p>
    <w:p>
      <w:pPr>
        <w:pStyle w:val="1"/>
        <w:jc w:val="both"/>
      </w:pPr>
      <w:r>
        <w:rPr>
          <w:sz w:val="20"/>
        </w:rPr>
        <w:t xml:space="preserve">                                                  (подпись специалиста)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социальной</w:t>
      </w:r>
    </w:p>
    <w:p>
      <w:pPr>
        <w:pStyle w:val="0"/>
        <w:jc w:val="right"/>
      </w:pPr>
      <w:r>
        <w:rPr>
          <w:sz w:val="20"/>
        </w:rPr>
        <w:t xml:space="preserve">защиты, опеки и попечительства, труда и</w:t>
      </w:r>
    </w:p>
    <w:p>
      <w:pPr>
        <w:pStyle w:val="0"/>
        <w:jc w:val="right"/>
      </w:pPr>
      <w:r>
        <w:rPr>
          <w:sz w:val="20"/>
        </w:rPr>
        <w:t xml:space="preserve">занятости Орловской области государственной</w:t>
      </w:r>
    </w:p>
    <w:p>
      <w:pPr>
        <w:pStyle w:val="0"/>
        <w:jc w:val="right"/>
      </w:pPr>
      <w:r>
        <w:rPr>
          <w:sz w:val="20"/>
        </w:rPr>
        <w:t xml:space="preserve">услуги "Оценка качества оказания социально</w:t>
      </w:r>
    </w:p>
    <w:p>
      <w:pPr>
        <w:pStyle w:val="0"/>
        <w:jc w:val="right"/>
      </w:pPr>
      <w:r>
        <w:rPr>
          <w:sz w:val="20"/>
        </w:rPr>
        <w:t xml:space="preserve">ориентированными некоммерческими организациями</w:t>
      </w:r>
    </w:p>
    <w:p>
      <w:pPr>
        <w:pStyle w:val="0"/>
        <w:jc w:val="right"/>
      </w:pPr>
      <w:r>
        <w:rPr>
          <w:sz w:val="20"/>
        </w:rPr>
        <w:t xml:space="preserve">общественно полезных услуг в сферах социальной</w:t>
      </w:r>
    </w:p>
    <w:p>
      <w:pPr>
        <w:pStyle w:val="0"/>
        <w:jc w:val="right"/>
      </w:pPr>
      <w:r>
        <w:rPr>
          <w:sz w:val="20"/>
        </w:rPr>
        <w:t xml:space="preserve">защиты населения и социального обслуживания</w:t>
      </w:r>
    </w:p>
    <w:p>
      <w:pPr>
        <w:pStyle w:val="0"/>
        <w:jc w:val="right"/>
      </w:pPr>
      <w:r>
        <w:rPr>
          <w:sz w:val="20"/>
        </w:rPr>
        <w:t xml:space="preserve">граждан, опеки и попечительства, содействия</w:t>
      </w:r>
    </w:p>
    <w:p>
      <w:pPr>
        <w:pStyle w:val="0"/>
        <w:jc w:val="right"/>
      </w:pPr>
      <w:r>
        <w:rPr>
          <w:sz w:val="20"/>
        </w:rPr>
        <w:t xml:space="preserve">занятости населения, в области охраны труда,</w:t>
      </w:r>
    </w:p>
    <w:p>
      <w:pPr>
        <w:pStyle w:val="0"/>
        <w:jc w:val="right"/>
      </w:pPr>
      <w:r>
        <w:rPr>
          <w:sz w:val="20"/>
        </w:rPr>
        <w:t xml:space="preserve">трудовых отношений Орловской области"</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663" w:name="P663"/>
    <w:bookmarkEnd w:id="663"/>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 ориентированной</w:t>
      </w:r>
    </w:p>
    <w:p>
      <w:pPr>
        <w:pStyle w:val="1"/>
        <w:jc w:val="both"/>
      </w:pPr>
      <w:r>
        <w:rPr>
          <w:sz w:val="20"/>
        </w:rPr>
        <w:t xml:space="preserve">          некоммерческой организацией общественно полезных услуг</w:t>
      </w:r>
    </w:p>
    <w:p>
      <w:pPr>
        <w:pStyle w:val="1"/>
        <w:jc w:val="both"/>
      </w:pPr>
      <w:r>
        <w:rPr>
          <w:sz w:val="20"/>
        </w:rPr>
        <w:t xml:space="preserve">                         установленным критериям </w:t>
      </w:r>
      <w:hyperlink w:history="0" w:anchor="P689" w:tooltip="    &lt;*&gt; Заключение выполняется  на  бланке  Департамента социальной защиты,">
        <w:r>
          <w:rPr>
            <w:sz w:val="20"/>
            <w:color w:val="0000ff"/>
          </w:rPr>
          <w:t xml:space="preserve">&lt;*&gt;</w:t>
        </w:r>
      </w:hyperlink>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выдавшего заключение)</w:t>
      </w:r>
    </w:p>
    <w:p>
      <w:pPr>
        <w:pStyle w:val="1"/>
        <w:jc w:val="both"/>
      </w:pPr>
      <w:r>
        <w:rPr>
          <w:sz w:val="20"/>
        </w:rPr>
        <w:t xml:space="preserve">подтверждает,  что  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r>
    </w:p>
    <w:p>
      <w:pPr>
        <w:pStyle w:val="1"/>
        <w:jc w:val="both"/>
      </w:pPr>
      <w:r>
        <w:rPr>
          <w:sz w:val="20"/>
        </w:rPr>
        <w:t xml:space="preserve">на протяжении _____________________________ оказывает следующие общественно</w:t>
      </w:r>
    </w:p>
    <w:p>
      <w:pPr>
        <w:pStyle w:val="1"/>
        <w:jc w:val="both"/>
      </w:pPr>
      <w:r>
        <w:rPr>
          <w:sz w:val="20"/>
        </w:rPr>
        <w:t xml:space="preserve">                 (указать период времени)</w:t>
      </w:r>
    </w:p>
    <w:p>
      <w:pPr>
        <w:pStyle w:val="1"/>
        <w:jc w:val="both"/>
      </w:pPr>
      <w:r>
        <w:rPr>
          <w:sz w:val="20"/>
        </w:rPr>
      </w:r>
    </w:p>
    <w:p>
      <w:pPr>
        <w:pStyle w:val="1"/>
        <w:jc w:val="both"/>
      </w:pPr>
      <w:r>
        <w:rPr>
          <w:sz w:val="20"/>
        </w:rPr>
        <w:t xml:space="preserve">полезные   услуги,   соответствующие  критериям  оценки  качества  оказания</w:t>
      </w:r>
    </w:p>
    <w:p>
      <w:pPr>
        <w:pStyle w:val="1"/>
        <w:jc w:val="both"/>
      </w:pPr>
      <w:r>
        <w:rPr>
          <w:sz w:val="20"/>
        </w:rPr>
        <w:t xml:space="preserve">общественно   полезных  услуг,  утвержденным  </w:t>
      </w:r>
      <w:hyperlink w:history="0" r:id="rId3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w:t>
      </w:r>
    </w:p>
    <w:p>
      <w:pPr>
        <w:pStyle w:val="1"/>
        <w:jc w:val="both"/>
      </w:pPr>
      <w:r>
        <w:rPr>
          <w:sz w:val="20"/>
        </w:rPr>
        <w:t xml:space="preserve">Российской Федерации от 27 октября 2016 года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_______________________</w:t>
      </w:r>
    </w:p>
    <w:p>
      <w:pPr>
        <w:pStyle w:val="1"/>
        <w:jc w:val="both"/>
      </w:pPr>
      <w:r>
        <w:rPr>
          <w:sz w:val="20"/>
        </w:rPr>
        <w:t xml:space="preserve">                                                      (должность, Ф.И.О.)</w:t>
      </w:r>
    </w:p>
    <w:p>
      <w:pPr>
        <w:pStyle w:val="1"/>
        <w:jc w:val="both"/>
      </w:pPr>
      <w:r>
        <w:rPr>
          <w:sz w:val="20"/>
        </w:rPr>
        <w:t xml:space="preserve">    --------------------------------</w:t>
      </w:r>
    </w:p>
    <w:bookmarkStart w:id="689" w:name="P689"/>
    <w:bookmarkEnd w:id="689"/>
    <w:p>
      <w:pPr>
        <w:pStyle w:val="1"/>
        <w:jc w:val="both"/>
      </w:pPr>
      <w:r>
        <w:rPr>
          <w:sz w:val="20"/>
        </w:rPr>
        <w:t xml:space="preserve">    &lt;*&gt; Заключение выполняется  на  бланке  Департамента социальной защиты,</w:t>
      </w:r>
    </w:p>
    <w:p>
      <w:pPr>
        <w:pStyle w:val="1"/>
        <w:jc w:val="both"/>
      </w:pPr>
      <w:r>
        <w:rPr>
          <w:sz w:val="20"/>
        </w:rPr>
        <w:t xml:space="preserve">опеки и попечительства, труда и занятости Орловской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социальной</w:t>
      </w:r>
    </w:p>
    <w:p>
      <w:pPr>
        <w:pStyle w:val="0"/>
        <w:jc w:val="right"/>
      </w:pPr>
      <w:r>
        <w:rPr>
          <w:sz w:val="20"/>
        </w:rPr>
        <w:t xml:space="preserve">защиты, опеки и попечительства, труда и</w:t>
      </w:r>
    </w:p>
    <w:p>
      <w:pPr>
        <w:pStyle w:val="0"/>
        <w:jc w:val="right"/>
      </w:pPr>
      <w:r>
        <w:rPr>
          <w:sz w:val="20"/>
        </w:rPr>
        <w:t xml:space="preserve">занятости Орловской области государственной</w:t>
      </w:r>
    </w:p>
    <w:p>
      <w:pPr>
        <w:pStyle w:val="0"/>
        <w:jc w:val="right"/>
      </w:pPr>
      <w:r>
        <w:rPr>
          <w:sz w:val="20"/>
        </w:rPr>
        <w:t xml:space="preserve">услуги "Оценка качества оказания социально</w:t>
      </w:r>
    </w:p>
    <w:p>
      <w:pPr>
        <w:pStyle w:val="0"/>
        <w:jc w:val="right"/>
      </w:pPr>
      <w:r>
        <w:rPr>
          <w:sz w:val="20"/>
        </w:rPr>
        <w:t xml:space="preserve">ориентированными некоммерческими организациями</w:t>
      </w:r>
    </w:p>
    <w:p>
      <w:pPr>
        <w:pStyle w:val="0"/>
        <w:jc w:val="right"/>
      </w:pPr>
      <w:r>
        <w:rPr>
          <w:sz w:val="20"/>
        </w:rPr>
        <w:t xml:space="preserve">общественно полезных услуг в сферах социальной</w:t>
      </w:r>
    </w:p>
    <w:p>
      <w:pPr>
        <w:pStyle w:val="0"/>
        <w:jc w:val="right"/>
      </w:pPr>
      <w:r>
        <w:rPr>
          <w:sz w:val="20"/>
        </w:rPr>
        <w:t xml:space="preserve">защиты населения и социального обслуживания</w:t>
      </w:r>
    </w:p>
    <w:p>
      <w:pPr>
        <w:pStyle w:val="0"/>
        <w:jc w:val="right"/>
      </w:pPr>
      <w:r>
        <w:rPr>
          <w:sz w:val="20"/>
        </w:rPr>
        <w:t xml:space="preserve">граждан, опеки и попечительства, содействия</w:t>
      </w:r>
    </w:p>
    <w:p>
      <w:pPr>
        <w:pStyle w:val="0"/>
        <w:jc w:val="right"/>
      </w:pPr>
      <w:r>
        <w:rPr>
          <w:sz w:val="20"/>
        </w:rPr>
        <w:t xml:space="preserve">занятости населения, в области охраны труда,</w:t>
      </w:r>
    </w:p>
    <w:p>
      <w:pPr>
        <w:pStyle w:val="0"/>
        <w:jc w:val="right"/>
      </w:pPr>
      <w:r>
        <w:rPr>
          <w:sz w:val="20"/>
        </w:rPr>
        <w:t xml:space="preserve">трудовых отношений Орловской области"</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711" w:name="P711"/>
    <w:bookmarkEnd w:id="711"/>
    <w:p>
      <w:pPr>
        <w:pStyle w:val="1"/>
        <w:jc w:val="both"/>
      </w:pPr>
      <w:r>
        <w:rPr>
          <w:sz w:val="20"/>
        </w:rPr>
        <w:t xml:space="preserve">                                Уведомление</w:t>
      </w:r>
    </w:p>
    <w:p>
      <w:pPr>
        <w:pStyle w:val="1"/>
        <w:jc w:val="both"/>
      </w:pPr>
      <w:r>
        <w:rPr>
          <w:sz w:val="20"/>
        </w:rPr>
        <w:t xml:space="preserve">     об отказе в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 общественно</w:t>
      </w:r>
    </w:p>
    <w:p>
      <w:pPr>
        <w:pStyle w:val="1"/>
        <w:jc w:val="both"/>
      </w:pPr>
      <w:r>
        <w:rPr>
          <w:sz w:val="20"/>
        </w:rPr>
        <w:t xml:space="preserve">                полезных услуг установленным критериям </w:t>
      </w:r>
      <w:hyperlink w:history="0" w:anchor="P737" w:tooltip="    &lt;*&gt; Уведомление выполняется  на  бланке Департамента социальной защиты,">
        <w:r>
          <w:rPr>
            <w:sz w:val="20"/>
            <w:color w:val="0000ff"/>
          </w:rPr>
          <w:t xml:space="preserve">&lt;*&gt;</w:t>
        </w:r>
      </w:hyperlink>
    </w:p>
    <w:p>
      <w:pPr>
        <w:pStyle w:val="1"/>
        <w:jc w:val="both"/>
      </w:pPr>
      <w:r>
        <w:rPr>
          <w:sz w:val="20"/>
        </w:rPr>
      </w:r>
    </w:p>
    <w:p>
      <w:pPr>
        <w:pStyle w:val="1"/>
        <w:jc w:val="both"/>
      </w:pPr>
      <w:r>
        <w:rPr>
          <w:sz w:val="20"/>
        </w:rPr>
        <w:t xml:space="preserve">    По  результатам оценки качества оказания общественно полезных услуг Вам</w:t>
      </w:r>
    </w:p>
    <w:p>
      <w:pPr>
        <w:pStyle w:val="1"/>
        <w:jc w:val="both"/>
      </w:pPr>
      <w:r>
        <w:rPr>
          <w:sz w:val="20"/>
        </w:rPr>
        <w:t xml:space="preserve">отказано   в   выдаче   заключения  о  соответствии  оказываемых  социально</w:t>
      </w:r>
    </w:p>
    <w:p>
      <w:pPr>
        <w:pStyle w:val="1"/>
        <w:jc w:val="both"/>
      </w:pPr>
      <w:r>
        <w:rPr>
          <w:sz w:val="20"/>
        </w:rPr>
        <w:t xml:space="preserve">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r>
    </w:p>
    <w:p>
      <w:pPr>
        <w:pStyle w:val="1"/>
        <w:jc w:val="both"/>
      </w:pPr>
      <w:r>
        <w:rPr>
          <w:sz w:val="20"/>
        </w:rPr>
        <w:t xml:space="preserve">следующих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r>
    </w:p>
    <w:p>
      <w:pPr>
        <w:pStyle w:val="1"/>
        <w:jc w:val="both"/>
      </w:pPr>
      <w:r>
        <w:rPr>
          <w:sz w:val="20"/>
        </w:rPr>
        <w:t xml:space="preserve">установленным критериям оценки качества оказания общественно полезных услуг</w:t>
      </w:r>
    </w:p>
    <w:p>
      <w:pPr>
        <w:pStyle w:val="1"/>
        <w:jc w:val="both"/>
      </w:pPr>
      <w:r>
        <w:rPr>
          <w:sz w:val="20"/>
        </w:rPr>
        <w:t xml:space="preserve">по следующим основаниям: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(основания отказа в выдаче заключения)</w:t>
      </w:r>
    </w:p>
    <w:p>
      <w:pPr>
        <w:pStyle w:val="1"/>
        <w:jc w:val="both"/>
      </w:pPr>
      <w:r>
        <w:rPr>
          <w:sz w:val="20"/>
        </w:rPr>
        <w:t xml:space="preserve">                                                    _______________________</w:t>
      </w:r>
    </w:p>
    <w:p>
      <w:pPr>
        <w:pStyle w:val="1"/>
        <w:jc w:val="both"/>
      </w:pPr>
      <w:r>
        <w:rPr>
          <w:sz w:val="20"/>
        </w:rPr>
        <w:t xml:space="preserve">                                                      (должность, Ф.И.О.)</w:t>
      </w:r>
    </w:p>
    <w:p>
      <w:pPr>
        <w:pStyle w:val="1"/>
        <w:jc w:val="both"/>
      </w:pPr>
      <w:r>
        <w:rPr>
          <w:sz w:val="20"/>
        </w:rPr>
        <w:t xml:space="preserve">    --------------------------------</w:t>
      </w:r>
    </w:p>
    <w:bookmarkStart w:id="737" w:name="P737"/>
    <w:bookmarkEnd w:id="737"/>
    <w:p>
      <w:pPr>
        <w:pStyle w:val="1"/>
        <w:jc w:val="both"/>
      </w:pPr>
      <w:r>
        <w:rPr>
          <w:sz w:val="20"/>
        </w:rPr>
        <w:t xml:space="preserve">    &lt;*&gt; Уведомление выполняется  на  бланке Департамента социальной защиты,</w:t>
      </w:r>
    </w:p>
    <w:p>
      <w:pPr>
        <w:pStyle w:val="1"/>
        <w:jc w:val="both"/>
      </w:pPr>
      <w:r>
        <w:rPr>
          <w:sz w:val="20"/>
        </w:rPr>
        <w:t xml:space="preserve">опеки и попечительства, труда и занятости Орловской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Департаментом социальной</w:t>
      </w:r>
    </w:p>
    <w:p>
      <w:pPr>
        <w:pStyle w:val="0"/>
        <w:jc w:val="right"/>
      </w:pPr>
      <w:r>
        <w:rPr>
          <w:sz w:val="20"/>
        </w:rPr>
        <w:t xml:space="preserve">защиты, опеки и попечительства, труда и</w:t>
      </w:r>
    </w:p>
    <w:p>
      <w:pPr>
        <w:pStyle w:val="0"/>
        <w:jc w:val="right"/>
      </w:pPr>
      <w:r>
        <w:rPr>
          <w:sz w:val="20"/>
        </w:rPr>
        <w:t xml:space="preserve">занятости Орловской области государственной</w:t>
      </w:r>
    </w:p>
    <w:p>
      <w:pPr>
        <w:pStyle w:val="0"/>
        <w:jc w:val="right"/>
      </w:pPr>
      <w:r>
        <w:rPr>
          <w:sz w:val="20"/>
        </w:rPr>
        <w:t xml:space="preserve">услуги "Оценка качества оказания социально</w:t>
      </w:r>
    </w:p>
    <w:p>
      <w:pPr>
        <w:pStyle w:val="0"/>
        <w:jc w:val="right"/>
      </w:pPr>
      <w:r>
        <w:rPr>
          <w:sz w:val="20"/>
        </w:rPr>
        <w:t xml:space="preserve">ориентированными некоммерческими организациями</w:t>
      </w:r>
    </w:p>
    <w:p>
      <w:pPr>
        <w:pStyle w:val="0"/>
        <w:jc w:val="right"/>
      </w:pPr>
      <w:r>
        <w:rPr>
          <w:sz w:val="20"/>
        </w:rPr>
        <w:t xml:space="preserve">общественно полезных услуг в сферах социальной</w:t>
      </w:r>
    </w:p>
    <w:p>
      <w:pPr>
        <w:pStyle w:val="0"/>
        <w:jc w:val="right"/>
      </w:pPr>
      <w:r>
        <w:rPr>
          <w:sz w:val="20"/>
        </w:rPr>
        <w:t xml:space="preserve">защиты населения и социального обслуживания</w:t>
      </w:r>
    </w:p>
    <w:p>
      <w:pPr>
        <w:pStyle w:val="0"/>
        <w:jc w:val="right"/>
      </w:pPr>
      <w:r>
        <w:rPr>
          <w:sz w:val="20"/>
        </w:rPr>
        <w:t xml:space="preserve">граждан, опеки и попечительства, содействия</w:t>
      </w:r>
    </w:p>
    <w:p>
      <w:pPr>
        <w:pStyle w:val="0"/>
        <w:jc w:val="right"/>
      </w:pPr>
      <w:r>
        <w:rPr>
          <w:sz w:val="20"/>
        </w:rPr>
        <w:t xml:space="preserve">занятости населения, в области охраны труда,</w:t>
      </w:r>
    </w:p>
    <w:p>
      <w:pPr>
        <w:pStyle w:val="0"/>
        <w:jc w:val="right"/>
      </w:pPr>
      <w:r>
        <w:rPr>
          <w:sz w:val="20"/>
        </w:rPr>
        <w:t xml:space="preserve">трудовых отношений Орловской области"</w:t>
      </w:r>
    </w:p>
    <w:p>
      <w:pPr>
        <w:pStyle w:val="0"/>
        <w:ind w:firstLine="540"/>
        <w:jc w:val="both"/>
      </w:pPr>
      <w:r>
        <w:rPr>
          <w:sz w:val="20"/>
        </w:rPr>
      </w:r>
    </w:p>
    <w:bookmarkStart w:id="757" w:name="P757"/>
    <w:bookmarkEnd w:id="757"/>
    <w:p>
      <w:pPr>
        <w:pStyle w:val="2"/>
        <w:jc w:val="center"/>
      </w:pPr>
      <w:r>
        <w:rPr>
          <w:sz w:val="20"/>
        </w:rPr>
        <w:t xml:space="preserve">БЛОК-СХЕМА</w:t>
      </w:r>
    </w:p>
    <w:p>
      <w:pPr>
        <w:pStyle w:val="2"/>
        <w:jc w:val="center"/>
      </w:pPr>
      <w:r>
        <w:rPr>
          <w:sz w:val="20"/>
        </w:rPr>
        <w:t xml:space="preserve">ПРЕДОСТАВЛЕНИЯ ГОСУДАРСТВЕННОЙ УСЛУГИ</w:t>
      </w:r>
    </w:p>
    <w:p>
      <w:pPr>
        <w:pStyle w:val="0"/>
        <w:ind w:firstLine="540"/>
        <w:jc w:val="both"/>
      </w:pPr>
      <w:r>
        <w:rPr>
          <w:sz w:val="20"/>
        </w:rPr>
      </w:r>
    </w:p>
    <w:p>
      <w:pPr>
        <w:pStyle w:val="0"/>
        <w:ind w:firstLine="540"/>
        <w:jc w:val="both"/>
      </w:pPr>
      <w:r>
        <w:rPr>
          <w:position w:val="-473"/>
        </w:rPr>
        <w:drawing>
          <wp:inline distT="0" distB="0" distL="0" distR="0">
            <wp:extent cx="5041900" cy="61455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5041900" cy="614553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социальной защиты, опеки и попечительства, труда и занятости Орловской области от 18.05.2021 N 294</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AEA992617A19FA8B30925E7703CD5E05528BA1381679A54D6DCFDEA3E033A62B0CD627AEDA5AE8354F0B0049E3D7F3F18A6EB2E53A6BB663C5D60P3G8M" TargetMode = "External"/>
	<Relationship Id="rId8" Type="http://schemas.openxmlformats.org/officeDocument/2006/relationships/hyperlink" Target="consultantplus://offline/ref=3AEA992617A19FA8B30925E7703CD5E05528BA138E619052D7DCFDEA3E033A62B0CD627AEDA5AE8354F0B0049E3D7F3F18A6EB2E53A6BB663C5D60P3G8M" TargetMode = "External"/>
	<Relationship Id="rId9" Type="http://schemas.openxmlformats.org/officeDocument/2006/relationships/hyperlink" Target="consultantplus://offline/ref=3AEA992617A19FA8B30925E7703CD5E05528BA138E639B52D6DCFDEA3E033A62B0CD627AEDA5AE8354F0B0049E3D7F3F18A6EB2E53A6BB663C5D60P3G8M" TargetMode = "External"/>
	<Relationship Id="rId10" Type="http://schemas.openxmlformats.org/officeDocument/2006/relationships/hyperlink" Target="consultantplus://offline/ref=3AEA992617A19FA8B3093BEA66508AEF5121EC18866199008E83A6B7690A3035E5826334A8AFB18256EEB20197P6GBM" TargetMode = "External"/>
	<Relationship Id="rId11" Type="http://schemas.openxmlformats.org/officeDocument/2006/relationships/hyperlink" Target="consultantplus://offline/ref=3AEA992617A19FA8B3093BEA66508AEF512BE6198F6899008E83A6B7690A3035F7823B38A9A8AB8652FBE450D13C237A4AB5EB2B53A5B97AP3GCM" TargetMode = "External"/>
	<Relationship Id="rId12" Type="http://schemas.openxmlformats.org/officeDocument/2006/relationships/hyperlink" Target="consultantplus://offline/ref=3AEA992617A19FA8B30925E7703CD5E05528BA138E629657D2DCFDEA3E033A62B0CD627AEDA5AE8354F0B5009E3D7F3F18A6EB2E53A6BB663C5D60P3G8M" TargetMode = "External"/>
	<Relationship Id="rId13" Type="http://schemas.openxmlformats.org/officeDocument/2006/relationships/hyperlink" Target="consultantplus://offline/ref=5BEB69DF7E5DBB255DA8218C6C64BF0934E6C0A4271171A1A23BB8D51587592D82A6FA01161A91E87D183321A1515D179631D4F579FE5B4F9AF6FBQ1G4M" TargetMode = "External"/>
	<Relationship Id="rId14" Type="http://schemas.openxmlformats.org/officeDocument/2006/relationships/hyperlink" Target="consultantplus://offline/ref=5BEB69DF7E5DBB255DA83F817A08E00637ED96A9271073F3FA64E388428E537AD7E9FB4F53108EE97F063127A8Q0G7M" TargetMode = "External"/>
	<Relationship Id="rId15" Type="http://schemas.openxmlformats.org/officeDocument/2006/relationships/hyperlink" Target="consultantplus://offline/ref=5BEB69DF7E5DBB255DA83F817A08E00637EF9CA8281073F3FA64E388428E537AD7E9FB4F53108EE97F063127A8Q0G7M" TargetMode = "External"/>
	<Relationship Id="rId16" Type="http://schemas.openxmlformats.org/officeDocument/2006/relationships/hyperlink" Target="consultantplus://offline/ref=5BEB69DF7E5DBB255DA83F817A08E00631E59AAA2F1673F3FA64E388428E537AD7E9FB4F53108EE97F063127A8Q0G7M" TargetMode = "External"/>
	<Relationship Id="rId17" Type="http://schemas.openxmlformats.org/officeDocument/2006/relationships/hyperlink" Target="consultantplus://offline/ref=5BEB69DF7E5DBB255DA83F817A08E00637EC9CA1291773F3FA64E388428E537AD7E9FB4F53108EE97F063127A8Q0G7M" TargetMode = "External"/>
	<Relationship Id="rId18" Type="http://schemas.openxmlformats.org/officeDocument/2006/relationships/hyperlink" Target="consultantplus://offline/ref=5BEB69DF7E5DBB255DA83F817A08E00630E49FAF2B1073F3FA64E388428E537AD7E9FB4F53108EE97F063127A8Q0G7M" TargetMode = "External"/>
	<Relationship Id="rId19" Type="http://schemas.openxmlformats.org/officeDocument/2006/relationships/hyperlink" Target="consultantplus://offline/ref=5BEB69DF7E5DBB255DA83F817A08E00630EF96AF2F1373F3FA64E388428E537AD7E9FB4F53108EE97F063127A8Q0G7M" TargetMode = "External"/>
	<Relationship Id="rId20" Type="http://schemas.openxmlformats.org/officeDocument/2006/relationships/hyperlink" Target="consultantplus://offline/ref=5BEB69DF7E5DBB255DA83F817A08E00630E59CAE261A73F3FA64E388428E537AD7E9FB4F53108EE97F063127A8Q0G7M" TargetMode = "External"/>
	<Relationship Id="rId21" Type="http://schemas.openxmlformats.org/officeDocument/2006/relationships/hyperlink" Target="consultantplus://offline/ref=5BEB69DF7E5DBB255DA8218C6C64BF0934E6C0A427107CA4A63BB8D51587592D82A6FA1316429DE97A063225B4070C51QCG1M" TargetMode = "External"/>
	<Relationship Id="rId22" Type="http://schemas.openxmlformats.org/officeDocument/2006/relationships/hyperlink" Target="consultantplus://offline/ref=5BEB69DF7E5DBB255DA8218C6C64BF0934E6C0A4271271A6A63BB8D51587592D82A6FA1316429DE97A063225B4070C51QCG1M" TargetMode = "External"/>
	<Relationship Id="rId23" Type="http://schemas.openxmlformats.org/officeDocument/2006/relationships/hyperlink" Target="consultantplus://offline/ref=5BEB69DF7E5DBB255DA83F817A08E00630EF96AF2F1373F3FA64E388428E537AD7E9FB4F53108EE97F063127A8Q0G7M" TargetMode = "External"/>
	<Relationship Id="rId24" Type="http://schemas.openxmlformats.org/officeDocument/2006/relationships/hyperlink" Target="consultantplus://offline/ref=5BEB69DF7E5DBB255DA83F817A08E00637EE9DAD2D1573F3FA64E388428E537AD7E9FB4F53108EE97F063127A8Q0G7M" TargetMode = "External"/>
	<Relationship Id="rId25" Type="http://schemas.openxmlformats.org/officeDocument/2006/relationships/hyperlink" Target="consultantplus://offline/ref=5BEB69DF7E5DBB255DA83F817A08E00637EC9CA1291773F3FA64E388428E537AC5E9A346511CC4B9394D3E26AD1B0D51DD3ED5F0Q6G5M" TargetMode = "External"/>
	<Relationship Id="rId26" Type="http://schemas.openxmlformats.org/officeDocument/2006/relationships/hyperlink" Target="consultantplus://offline/ref=5BEB69DF7E5DBB255DA83F817A08E00637EC9CA1291773F3FA64E388428E537AC5E9A341511E9BBC2C5C662AAB021252C122D7F265QFGDM" TargetMode = "External"/>
	<Relationship Id="rId27" Type="http://schemas.openxmlformats.org/officeDocument/2006/relationships/hyperlink" Target="consultantplus://offline/ref=5BEB69DF7E5DBB255DA83F817A08E00637EC9CA1291773F3FA64E388428E537AC5E9A341571E9BBC2C5C662AAB021252C122D7F265QFGDM" TargetMode = "External"/>
	<Relationship Id="rId28" Type="http://schemas.openxmlformats.org/officeDocument/2006/relationships/hyperlink" Target="consultantplus://offline/ref=5BEB69DF7E5DBB255DA83F817A08E00637EE9DAD2D1573F3FA64E388428E537AD7E9FB4F53108EE97F063127A8Q0G7M" TargetMode = "External"/>
	<Relationship Id="rId29" Type="http://schemas.openxmlformats.org/officeDocument/2006/relationships/hyperlink" Target="consultantplus://offline/ref=5BEB69DF7E5DBB255DA83F817A08E00630E59CAE261A73F3FA64E388428E537AC5E9A343521794EE7E136776EE500152C422D4F079FD5953Q9GAM" TargetMode = "External"/>
	<Relationship Id="rId30" Type="http://schemas.openxmlformats.org/officeDocument/2006/relationships/hyperlink" Target="consultantplus://offline/ref=5BEB69DF7E5DBB255DA83F817A08E00637EC9CA1291773F3FA64E388428E537AC5E9A3405B179BBC2C5C662AAB021252C122D7F265QFGDM" TargetMode = "External"/>
	<Relationship Id="rId31" Type="http://schemas.openxmlformats.org/officeDocument/2006/relationships/hyperlink" Target="consultantplus://offline/ref=5BEB69DF7E5DBB255DA8218C6C64BF0934E6C0A4271170A5A53BB8D51587592D82A6FA1316429DE97A063225B4070C51QCG1M" TargetMode = "External"/>
	<Relationship Id="rId32" Type="http://schemas.openxmlformats.org/officeDocument/2006/relationships/hyperlink" Target="consultantplus://offline/ref=5BEB69DF7E5DBB255DA83F817A08E00630EC9AA12D1373F3FA64E388428E537AD7E9FB4F53108EE97F063127A8Q0G7M" TargetMode = "External"/>
	<Relationship Id="rId33" Type="http://schemas.openxmlformats.org/officeDocument/2006/relationships/hyperlink" Target="consultantplus://offline/ref=5BEB69DF7E5DBB255DA83F817A08E00630EC9AA12D1373F3FA64E388428E537AC5E9A343541CC4B9394D3E26AD1B0D51DD3ED5F0Q6G5M" TargetMode = "External"/>
	<Relationship Id="rId34" Type="http://schemas.openxmlformats.org/officeDocument/2006/relationships/hyperlink" Target="consultantplus://offline/ref=5BEB69DF7E5DBB255DA8218C6C64BF0934E6C0A4271171A1A23BB8D51587592D82A6FA01161A91E87D183320A1515D179631D4F579FE5B4F9AF6FBQ1G4M" TargetMode = "External"/>
	<Relationship Id="rId35" Type="http://schemas.openxmlformats.org/officeDocument/2006/relationships/hyperlink" Target="consultantplus://offline/ref=5BEB69DF7E5DBB255DA83F817A08E00637EE9DAD2A1473F3FA64E388428E537AD7E9FB4F53108EE97F063127A8Q0G7M" TargetMode = "External"/>
	<Relationship Id="rId36" Type="http://schemas.openxmlformats.org/officeDocument/2006/relationships/hyperlink" Target="consultantplus://offline/ref=5BEB69DF7E5DBB255DA83F817A08E00630EF96AF2F1373F3FA64E388428E537AD7E9FB4F53108EE97F063127A8Q0G7M" TargetMode = "External"/>
	<Relationship Id="rId37" Type="http://schemas.openxmlformats.org/officeDocument/2006/relationships/hyperlink" Target="consultantplus://offline/ref=5BEB69DF7E5DBB255DA83F817A08E00630EF96AF2F1373F3FA64E388428E537AD7E9FB4F53108EE97F063127A8Q0G7M" TargetMode = "External"/>
	<Relationship Id="rId38"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социальной защиты, опеки и попечительства, труда и занятости Орловской области от 18.05.2021 N 294
(ред. от 01.09.2022)
"Об утверждении Административного регламента предоставления Департаментом социальной защиты, опеки и попечительства, труда и занятости Орловской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сферах социальной защиты населения и социального обслуживания граждан, опеки и попеч</dc:title>
  <dcterms:created xsi:type="dcterms:W3CDTF">2022-12-17T12:06:15Z</dcterms:created>
</cp:coreProperties>
</file>