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Пензенской обл. от 25.10.2012 N 762-пП</w:t>
              <w:br/>
              <w:t xml:space="preserve">(ред. от 14.04.2023)</w:t>
              <w:br/>
              <w:t xml:space="preserve">"О формировании и ведении реестра социально ориентированных некоммерческих организаций - получателей поддержки, оказываемой исполнительными органами Пензенской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ПЕНЗЕНСКОЙ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25 октября 2012 г. N 762-пП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ФОРМИРОВАНИИ И ВЕДЕНИИ РЕЕСТРА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 - ПОЛУЧАТЕЛЕЙ ПОДДЕРЖКИ,</w:t>
      </w:r>
    </w:p>
    <w:p>
      <w:pPr>
        <w:pStyle w:val="2"/>
        <w:jc w:val="center"/>
      </w:pPr>
      <w:r>
        <w:rPr>
          <w:sz w:val="20"/>
        </w:rPr>
        <w:t xml:space="preserve">ОКАЗЫВАЕМОЙ ИСПОЛНИТЕЛЬНЫМИ ОРГАНАМИ ПЕНЗЕНСКОЙ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Пензенской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10.02.2014 </w:t>
            </w:r>
            <w:hyperlink w:history="0" r:id="rId7" w:tooltip="Постановление Правительства Пензенской обл. от 10.02.2014 N 72-пП (ред. от 26.07.2019) &quot;О внесении изменений в отдельные постановления Правительства Пензенской области&quot; {КонсультантПлюс}">
              <w:r>
                <w:rPr>
                  <w:sz w:val="20"/>
                  <w:color w:val="0000ff"/>
                </w:rPr>
                <w:t xml:space="preserve">N 72-пП</w:t>
              </w:r>
            </w:hyperlink>
            <w:r>
              <w:rPr>
                <w:sz w:val="20"/>
                <w:color w:val="392c69"/>
              </w:rPr>
              <w:t xml:space="preserve">, от 02.07.2014 </w:t>
            </w:r>
            <w:hyperlink w:history="0" r:id="rId8" w:tooltip="Постановление Правительства Пензенской обл. от 02.07.2014 N 454-пП (ред. от 26.07.2019) &quot;О внесении изменений в отдельные постановления Правительства Пензенской области&quot; {КонсультантПлюс}">
              <w:r>
                <w:rPr>
                  <w:sz w:val="20"/>
                  <w:color w:val="0000ff"/>
                </w:rPr>
                <w:t xml:space="preserve">N 454-пП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26.03.2015 </w:t>
            </w:r>
            <w:hyperlink w:history="0" r:id="rId9" w:tooltip="Постановление Правительства Пензенской обл. от 26.03.2015 N 156-пП &quot;О внесении изменений в отдельные постановления Правительства Пензенской области&quot; {КонсультантПлюс}">
              <w:r>
                <w:rPr>
                  <w:sz w:val="20"/>
                  <w:color w:val="0000ff"/>
                </w:rPr>
                <w:t xml:space="preserve">N 156-пП</w:t>
              </w:r>
            </w:hyperlink>
            <w:r>
              <w:rPr>
                <w:sz w:val="20"/>
                <w:color w:val="392c69"/>
              </w:rPr>
              <w:t xml:space="preserve">, от 14.04.2016 </w:t>
            </w:r>
            <w:hyperlink w:history="0" r:id="rId10" w:tooltip="Постановление Правительства Пензенской обл. от 14.04.2016 N 203-пП &quot;О внесении изменений в отдельные постановления Правительства Пензенской области&quot; {КонсультантПлюс}">
              <w:r>
                <w:rPr>
                  <w:sz w:val="20"/>
                  <w:color w:val="0000ff"/>
                </w:rPr>
                <w:t xml:space="preserve">N 203-пП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22.07.2016 </w:t>
            </w:r>
            <w:hyperlink w:history="0" r:id="rId11" w:tooltip="Постановление Правительства Пензенской обл. от 22.07.2016 N 377-пП &quot;О внесении изменения в постановление Правительства Пензенской области от 25.10.2012 N 762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377-пП</w:t>
              </w:r>
            </w:hyperlink>
            <w:r>
              <w:rPr>
                <w:sz w:val="20"/>
                <w:color w:val="392c69"/>
              </w:rPr>
              <w:t xml:space="preserve">, от 17.02.2022 </w:t>
            </w:r>
            <w:hyperlink w:history="0" r:id="rId12" w:tooltip="Постановление Правительства Пензенской обл. от 17.02.2022 N 113-пП &quot;О внесении изменений в постановление Правительства Пензенской области от 25.10.2012 N 762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113-пП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14.04.2023 </w:t>
            </w:r>
            <w:hyperlink w:history="0" r:id="rId13" w:tooltip="Постановление Правительства Пензенской обл. от 14.04.2023 N 294-пП &quot;О внесении изменений в постановление Правительства Пензенской области от 25.10.2012 N 762-пП (с последующими изменениями)&quot; (вместе с &quot;Формой реестра социально ориентированных некоммерческих организаций - получателей поддержки, оказываемой исполнительными органами Пензенской области&quot;) {КонсультантПлюс}">
              <w:r>
                <w:rPr>
                  <w:sz w:val="20"/>
                  <w:color w:val="0000ff"/>
                </w:rPr>
                <w:t xml:space="preserve">N 294-пП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hyperlink w:history="0" r:id="rId14" w:tooltip="Закон Пензенской обл. от 22.12.2005 N 906-ЗПО (ред. от 24.03.2023) &quot;О Правительстве Пензенской области&quot; (принят ЗС Пензенской обл. 21.12.2005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  <w:color w:val="392c69"/>
              </w:rPr>
              <w:t xml:space="preserve"> Пензенской обл. от 22.12.2005 N 906-ЗПО утратил силу в связи с принятием </w:t>
            </w:r>
            <w:hyperlink w:history="0" r:id="rId15" w:tooltip="Закон Пензенской обл. от 21.04.2023 N 4007-ЗПО &quot;О признании утратившими силу отдельных законов (положений законов) Пензенской области&quot; (принят ЗС Пензенской обл. 21.04.2023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Пензенской обл. от 21.04.2023 N 4007-ЗПО. Действующие нормы по данному вопросу содержатся в </w:t>
            </w:r>
            <w:hyperlink w:history="0" r:id="rId16" w:tooltip="Закон Пензенской обл. от 21.04.2023 N 4006-ЗПО (ред. от 14.06.2023) &quot;О Правительстве Пензенской области&quot; (принят ЗС Пензенской обл. 21.04.2023) {КонсультантПлюс}">
              <w:r>
                <w:rPr>
                  <w:sz w:val="20"/>
                  <w:color w:val="0000ff"/>
                </w:rPr>
                <w:t xml:space="preserve">Законе</w:t>
              </w:r>
            </w:hyperlink>
            <w:r>
              <w:rPr>
                <w:sz w:val="20"/>
                <w:color w:val="392c69"/>
              </w:rPr>
              <w:t xml:space="preserve"> Пензенской обл. от 21.04.2023 N 4006-ЗПО.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В целях обеспечения реализации </w:t>
      </w:r>
      <w:hyperlink w:history="0" r:id="rId17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статьи 31.2</w:t>
        </w:r>
      </w:hyperlink>
      <w:r>
        <w:rPr>
          <w:sz w:val="20"/>
        </w:rPr>
        <w:t xml:space="preserve"> Федерального закона от 12.01.1996 N 7-ФЗ "О некоммерческих организациях" (с последующими изменениями), в соответствии с </w:t>
      </w:r>
      <w:hyperlink w:history="0" r:id="rId18" w:tooltip="Приказ Минэкономразвития РФ от 17.05.2011 N 223 &quot;О ведении реестров социально ориентированных некоммерческих организаций - получателей поддержки, хранении представленных ими документов и о требованиях к технологическим, программным, лингвистическим, правовым и организационным средствам обеспечения пользования указанными реестрами&quot; (вместе с &quot;Порядком ведения реестров социально ориентированных некоммерческих организаций - получателей поддержки и хранения представленных ими документов&quot;, &quot;Требованиями к технол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экономического развития Российской Федерации от 17.05.2011 N 223 "О ведении реестров социально ориентированных некоммерческих организаций - получателей поддержки, хранении представленных ими документов и о требованиях к технологическим, программным, лингвистическим, правовым и организационным средствам обеспечения пользования указанными реестрами" (далее - Приказ), руководствуясь </w:t>
      </w:r>
      <w:hyperlink w:history="0" r:id="rId19" w:tooltip="Закон Пензенской обл. от 22.12.2005 N 906-ЗПО (ред. от 24.03.2023) &quot;О Правительстве Пензенской области&quot; (принят ЗС Пензенской обл. 21.12.2005) ------------ Утратил силу или отменен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Формирование и ведение реестра социально ориентированных некоммерческих организаций - получателей поддержки, оказываемой исполнительными органами Пензенской области (далее - Реестр), осуществляется Министерством внутренней и информационной политики Пензенской области (далее - Министерство).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Пензенской обл. от 22.07.2016 </w:t>
      </w:r>
      <w:hyperlink w:history="0" r:id="rId20" w:tooltip="Постановление Правительства Пензенской обл. от 22.07.2016 N 377-пП &quot;О внесении изменения в постановление Правительства Пензенской области от 25.10.2012 N 762-пП (с последующими изменениями)&quot; {КонсультантПлюс}">
        <w:r>
          <w:rPr>
            <w:sz w:val="20"/>
            <w:color w:val="0000ff"/>
          </w:rPr>
          <w:t xml:space="preserve">N 377-пП</w:t>
        </w:r>
      </w:hyperlink>
      <w:r>
        <w:rPr>
          <w:sz w:val="20"/>
        </w:rPr>
        <w:t xml:space="preserve">, от 17.02.2022 </w:t>
      </w:r>
      <w:hyperlink w:history="0" r:id="rId21" w:tooltip="Постановление Правительства Пензенской обл. от 17.02.2022 N 113-пП &quot;О внесении изменений в постановление Правительства Пензенской области от 25.10.2012 N 762-пП (с последующими изменениями)&quot; {КонсультантПлюс}">
        <w:r>
          <w:rPr>
            <w:sz w:val="20"/>
            <w:color w:val="0000ff"/>
          </w:rPr>
          <w:t xml:space="preserve">N 113-пП</w:t>
        </w:r>
      </w:hyperlink>
      <w:r>
        <w:rPr>
          <w:sz w:val="20"/>
        </w:rPr>
        <w:t xml:space="preserve">, от 14.04.2023 </w:t>
      </w:r>
      <w:hyperlink w:history="0" r:id="rId22" w:tooltip="Постановление Правительства Пензенской обл. от 14.04.2023 N 294-пП &quot;О внесении изменений в постановление Правительства Пензенской области от 25.10.2012 N 762-пП (с последующими изменениями)&quot; (вместе с &quot;Формой реестра социально ориентированных некоммерческих организаций - получателей поддержки, оказываемой исполнительными органами Пензенской области&quot;) {КонсультантПлюс}">
        <w:r>
          <w:rPr>
            <w:sz w:val="20"/>
            <w:color w:val="0000ff"/>
          </w:rPr>
          <w:t xml:space="preserve">N 294-пП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Реестр ведется в электронном виде по </w:t>
      </w:r>
      <w:hyperlink w:history="0" w:anchor="P50" w:tooltip="ФОРМА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согласно приложению к настоящему постановлению в соответствии с требованиями, утвержденными </w:t>
      </w:r>
      <w:hyperlink w:history="0" r:id="rId23" w:tooltip="Приказ Минэкономразвития РФ от 17.05.2011 N 223 &quot;О ведении реестров социально ориентированных некоммерческих организаций - получателей поддержки, хранении представленных ими документов и о требованиях к технологическим, программным, лингвистическим, правовым и организационным средствам обеспечения пользования указанными реестрами&quot; (вместе с &quot;Порядком ведения реестров социально ориентированных некоммерческих организаций - получателей поддержки и хранения представленных ими документов&quot;, &quot;Требованиями к технол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, и заверяется подписью Министра внутренней и информационной политики Пензенской области.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Пензенской обл. от 02.07.2014 </w:t>
      </w:r>
      <w:hyperlink w:history="0" r:id="rId24" w:tooltip="Постановление Правительства Пензенской обл. от 02.07.2014 N 454-пП (ред. от 26.07.2019) &quot;О внесении изменений в отдельные постановления Правительства Пензенской области&quot; {КонсультантПлюс}">
        <w:r>
          <w:rPr>
            <w:sz w:val="20"/>
            <w:color w:val="0000ff"/>
          </w:rPr>
          <w:t xml:space="preserve">N 454-пП</w:t>
        </w:r>
      </w:hyperlink>
      <w:r>
        <w:rPr>
          <w:sz w:val="20"/>
        </w:rPr>
        <w:t xml:space="preserve">, от 17.02.2022 </w:t>
      </w:r>
      <w:hyperlink w:history="0" r:id="rId25" w:tooltip="Постановление Правительства Пензенской обл. от 17.02.2022 N 113-пП &quot;О внесении изменений в постановление Правительства Пензенской области от 25.10.2012 N 762-пП (с последующими изменениями)&quot; {КонсультантПлюс}">
        <w:r>
          <w:rPr>
            <w:sz w:val="20"/>
            <w:color w:val="0000ff"/>
          </w:rPr>
          <w:t xml:space="preserve">N 113-пП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Исполнительным органам Пензенской области, оказавшим поддержку социально ориентированным некоммерческим организациям (далее - органы) предоставлять сведения об оказании поддержки социально ориентированным некоммерческим организациям в Министерство в соответствии со сроками, утвержденными </w:t>
      </w:r>
      <w:hyperlink w:history="0" r:id="rId26" w:tooltip="Приказ Минэкономразвития РФ от 17.05.2011 N 223 &quot;О ведении реестров социально ориентированных некоммерческих организаций - получателей поддержки, хранении представленных ими документов и о требованиях к технологическим, программным, лингвистическим, правовым и организационным средствам обеспечения пользования указанными реестрами&quot; (вместе с &quot;Порядком ведения реестров социально ориентированных некоммерческих организаций - получателей поддержки и хранения представленных ими документов&quot;, &quot;Требованиями к технол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Пензенской обл. от 10.02.2014 </w:t>
      </w:r>
      <w:hyperlink w:history="0" r:id="rId27" w:tooltip="Постановление Правительства Пензенской обл. от 10.02.2014 N 72-пП (ред. от 26.07.2019) &quot;О внесении изменений в отдельные постановления Правительства Пензенской области&quot; {КонсультантПлюс}">
        <w:r>
          <w:rPr>
            <w:sz w:val="20"/>
            <w:color w:val="0000ff"/>
          </w:rPr>
          <w:t xml:space="preserve">N 72-пП</w:t>
        </w:r>
      </w:hyperlink>
      <w:r>
        <w:rPr>
          <w:sz w:val="20"/>
        </w:rPr>
        <w:t xml:space="preserve">, от 02.07.2014 </w:t>
      </w:r>
      <w:hyperlink w:history="0" r:id="rId28" w:tooltip="Постановление Правительства Пензенской обл. от 02.07.2014 N 454-пП (ред. от 26.07.2019) &quot;О внесении изменений в отдельные постановления Правительства Пензенской области&quot; {КонсультантПлюс}">
        <w:r>
          <w:rPr>
            <w:sz w:val="20"/>
            <w:color w:val="0000ff"/>
          </w:rPr>
          <w:t xml:space="preserve">N 454-пП</w:t>
        </w:r>
      </w:hyperlink>
      <w:r>
        <w:rPr>
          <w:sz w:val="20"/>
        </w:rPr>
        <w:t xml:space="preserve">, от 26.03.2015 </w:t>
      </w:r>
      <w:hyperlink w:history="0" r:id="rId29" w:tooltip="Постановление Правительства Пензенской обл. от 26.03.2015 N 156-пП &quot;О внесении изменений в отдельные постановления Правительства Пензенской области&quot; {КонсультантПлюс}">
        <w:r>
          <w:rPr>
            <w:sz w:val="20"/>
            <w:color w:val="0000ff"/>
          </w:rPr>
          <w:t xml:space="preserve">N 156-пП</w:t>
        </w:r>
      </w:hyperlink>
      <w:r>
        <w:rPr>
          <w:sz w:val="20"/>
        </w:rPr>
        <w:t xml:space="preserve">, от 14.04.2016 </w:t>
      </w:r>
      <w:hyperlink w:history="0" r:id="rId30" w:tooltip="Постановление Правительства Пензенской обл. от 14.04.2016 N 203-пП &quot;О внесении изменений в отдельные постановления Правительства Пензенской области&quot; {КонсультантПлюс}">
        <w:r>
          <w:rPr>
            <w:sz w:val="20"/>
            <w:color w:val="0000ff"/>
          </w:rPr>
          <w:t xml:space="preserve">N 203-пП</w:t>
        </w:r>
      </w:hyperlink>
      <w:r>
        <w:rPr>
          <w:sz w:val="20"/>
        </w:rPr>
        <w:t xml:space="preserve">, от 17.02.2022 </w:t>
      </w:r>
      <w:hyperlink w:history="0" r:id="rId31" w:tooltip="Постановление Правительства Пензенской обл. от 17.02.2022 N 113-пП &quot;О внесении изменений в постановление Правительства Пензенской области от 25.10.2012 N 762-пП (с последующими изменениями)&quot; {КонсультантПлюс}">
        <w:r>
          <w:rPr>
            <w:sz w:val="20"/>
            <w:color w:val="0000ff"/>
          </w:rPr>
          <w:t xml:space="preserve">N 113-пП</w:t>
        </w:r>
      </w:hyperlink>
      <w:r>
        <w:rPr>
          <w:sz w:val="20"/>
        </w:rPr>
        <w:t xml:space="preserve">, от 14.04.2023 </w:t>
      </w:r>
      <w:hyperlink w:history="0" r:id="rId32" w:tooltip="Постановление Правительства Пензенской обл. от 14.04.2023 N 294-пП &quot;О внесении изменений в постановление Правительства Пензенской области от 25.10.2012 N 762-пП (с последующими изменениями)&quot; (вместе с &quot;Формой реестра социально ориентированных некоммерческих организаций - получателей поддержки, оказываемой исполнительными органами Пензенской области&quot;) {КонсультантПлюс}">
        <w:r>
          <w:rPr>
            <w:sz w:val="20"/>
            <w:color w:val="0000ff"/>
          </w:rPr>
          <w:t xml:space="preserve">N 294-пП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Министерству: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Пензенской обл. от 02.07.2014 </w:t>
      </w:r>
      <w:hyperlink w:history="0" r:id="rId33" w:tooltip="Постановление Правительства Пензенской обл. от 02.07.2014 N 454-пП (ред. от 26.07.2019) &quot;О внесении изменений в отдельные постановления Правительства Пензенской области&quot; {КонсультантПлюс}">
        <w:r>
          <w:rPr>
            <w:sz w:val="20"/>
            <w:color w:val="0000ff"/>
          </w:rPr>
          <w:t xml:space="preserve">N 454-пП</w:t>
        </w:r>
      </w:hyperlink>
      <w:r>
        <w:rPr>
          <w:sz w:val="20"/>
        </w:rPr>
        <w:t xml:space="preserve">, от 26.03.2015 </w:t>
      </w:r>
      <w:hyperlink w:history="0" r:id="rId34" w:tooltip="Постановление Правительства Пензенской обл. от 26.03.2015 N 156-пП &quot;О внесении изменений в отдельные постановления Правительства Пензенской области&quot; {КонсультантПлюс}">
        <w:r>
          <w:rPr>
            <w:sz w:val="20"/>
            <w:color w:val="0000ff"/>
          </w:rPr>
          <w:t xml:space="preserve">N 156-пП</w:t>
        </w:r>
      </w:hyperlink>
      <w:r>
        <w:rPr>
          <w:sz w:val="20"/>
        </w:rPr>
        <w:t xml:space="preserve">, от 14.04.2016 </w:t>
      </w:r>
      <w:hyperlink w:history="0" r:id="rId35" w:tooltip="Постановление Правительства Пензенской обл. от 14.04.2016 N 203-пП &quot;О внесении изменений в отдельные постановления Правительства Пензенской области&quot; {КонсультантПлюс}">
        <w:r>
          <w:rPr>
            <w:sz w:val="20"/>
            <w:color w:val="0000ff"/>
          </w:rPr>
          <w:t xml:space="preserve">N 203-пП</w:t>
        </w:r>
      </w:hyperlink>
      <w:r>
        <w:rPr>
          <w:sz w:val="20"/>
        </w:rPr>
        <w:t xml:space="preserve">, от 17.02.2022 </w:t>
      </w:r>
      <w:hyperlink w:history="0" r:id="rId36" w:tooltip="Постановление Правительства Пензенской обл. от 17.02.2022 N 113-пП &quot;О внесении изменений в постановление Правительства Пензенской области от 25.10.2012 N 762-пП (с последующими изменениями)&quot; {КонсультантПлюс}">
        <w:r>
          <w:rPr>
            <w:sz w:val="20"/>
            <w:color w:val="0000ff"/>
          </w:rPr>
          <w:t xml:space="preserve">N 113-пП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Обеспечивать формирование и ведение Реестра, а также хранение представленных органами и социально ориентированными некоммерческими организациями - получателями поддержки документов в соответствии со сроками и требованиями, утвержденными </w:t>
      </w:r>
      <w:hyperlink w:history="0" r:id="rId37" w:tooltip="Приказ Минэкономразвития РФ от 17.05.2011 N 223 &quot;О ведении реестров социально ориентированных некоммерческих организаций - получателей поддержки, хранении представленных ими документов и о требованиях к технологическим, программным, лингвистическим, правовым и организационным средствам обеспечения пользования указанными реестрами&quot; (вместе с &quot;Порядком ведения реестров социально ориентированных некоммерческих организаций - получателей поддержки и хранения представленных ими документов&quot;, &quot;Требованиями к технол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Обеспечивать размещение Реестра на официальном сайте Правительства Пензенской области в информационно-телекоммуникационной сети "Интернет" в соответствии со сроками и требованиями, утвержденными Приказом.</w:t>
      </w:r>
    </w:p>
    <w:p>
      <w:pPr>
        <w:pStyle w:val="0"/>
        <w:jc w:val="both"/>
      </w:pPr>
      <w:r>
        <w:rPr>
          <w:sz w:val="20"/>
        </w:rPr>
        <w:t xml:space="preserve">(пп. 4.2 в ред. </w:t>
      </w:r>
      <w:hyperlink w:history="0" r:id="rId38" w:tooltip="Постановление Правительства Пензенской обл. от 26.03.2015 N 156-пП &quot;О внесении изменений в отдельные постановления Правительства Пенз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 от 26.03.2015 N 156-пП)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39" w:tooltip="Постановление Правительства Пензенской обл. от 10.02.2014 N 72-пП (ред. от 26.07.2019) &quot;О внесении изменений в отдельные постановления Правительства Пенз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 от 10.02.2014 N 72-пП)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постановление опубликовать в газете "Пензенские губернские ведомости".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 за исполнением настоящего постановления возложить на заместителя Председателя Правительства Пензенской области, координирующего вопросы обеспечения основных направлений внутренней политики Пензенской области.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40" w:tooltip="Постановление Правительства Пензенской обл. от 02.07.2014 N 454-пП (ред. от 26.07.2019) &quot;О внесении изменений в отдельные постановления Правительства Пенз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 от 02.07.2014 N 454-пП)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Губернатора Пензенской области</w:t>
      </w:r>
    </w:p>
    <w:p>
      <w:pPr>
        <w:pStyle w:val="0"/>
        <w:jc w:val="right"/>
      </w:pPr>
      <w:r>
        <w:rPr>
          <w:sz w:val="20"/>
        </w:rPr>
        <w:t xml:space="preserve">Ю.И.КРИВОВ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Пензенской области</w:t>
      </w:r>
    </w:p>
    <w:p>
      <w:pPr>
        <w:pStyle w:val="0"/>
        <w:jc w:val="right"/>
      </w:pPr>
      <w:r>
        <w:rPr>
          <w:sz w:val="20"/>
        </w:rPr>
        <w:t xml:space="preserve">от 25 октября 2012 г. N 762-пП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1" w:tooltip="Постановление Правительства Пензенской обл. от 14.04.2023 N 294-пП &quot;О внесении изменений в постановление Правительства Пензенской области от 25.10.2012 N 762-пП (с последующими изменениями)&quot; (вместе с &quot;Формой реестра социально ориентированных некоммерческих организаций - получателей поддержки, оказываемой исполнительными органами Пензенской области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Пензенской обл. от 14.04.2023 N 294-пП)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50" w:name="P50"/>
    <w:bookmarkEnd w:id="50"/>
    <w:p>
      <w:pPr>
        <w:pStyle w:val="0"/>
        <w:jc w:val="center"/>
      </w:pPr>
      <w:r>
        <w:rPr>
          <w:sz w:val="20"/>
        </w:rPr>
        <w:t xml:space="preserve">ФОРМА</w:t>
      </w:r>
    </w:p>
    <w:p>
      <w:pPr>
        <w:pStyle w:val="0"/>
        <w:jc w:val="center"/>
      </w:pPr>
      <w:r>
        <w:rPr>
          <w:sz w:val="20"/>
        </w:rPr>
        <w:t xml:space="preserve">реестра социально ориентированных некоммерческих</w:t>
      </w:r>
    </w:p>
    <w:p>
      <w:pPr>
        <w:pStyle w:val="0"/>
        <w:jc w:val="center"/>
      </w:pPr>
      <w:r>
        <w:rPr>
          <w:sz w:val="20"/>
        </w:rPr>
        <w:t xml:space="preserve">организаций - получателей поддержки, оказываемой</w:t>
      </w:r>
    </w:p>
    <w:p>
      <w:pPr>
        <w:pStyle w:val="0"/>
        <w:jc w:val="center"/>
      </w:pPr>
      <w:r>
        <w:rPr>
          <w:sz w:val="20"/>
        </w:rPr>
        <w:t xml:space="preserve">исполнительными органами Пензенской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44"/>
        <w:gridCol w:w="1757"/>
        <w:gridCol w:w="1984"/>
        <w:gridCol w:w="1531"/>
        <w:gridCol w:w="1842"/>
        <w:gridCol w:w="1843"/>
        <w:gridCol w:w="1276"/>
        <w:gridCol w:w="1984"/>
        <w:gridCol w:w="964"/>
        <w:gridCol w:w="1191"/>
        <w:gridCol w:w="964"/>
        <w:gridCol w:w="1843"/>
      </w:tblGrid>
      <w:tr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реестровой записи и дата включения сведений в реестр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органа исполнительной власти, оказавшего поддержку, дата принятия решения об оказании поддержки или о прекращении оказания поддержки</w:t>
            </w:r>
          </w:p>
        </w:tc>
        <w:tc>
          <w:tcPr>
            <w:gridSpan w:val="6"/>
            <w:tcW w:w="10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социально ориентированных некоммерческих организациях - получателях поддержки</w:t>
            </w:r>
          </w:p>
        </w:tc>
        <w:tc>
          <w:tcPr>
            <w:gridSpan w:val="3"/>
            <w:tcW w:w="31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предоставляемой поддержке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постоянно действующего органа некоммерческой организации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Критерий включения некоммерческой организации в реестр</w:t>
            </w:r>
          </w:p>
        </w:tc>
        <w:tc>
          <w:tcPr>
            <w:tcW w:w="1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юридического лица в пределах места нахождения юридического лица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Основной государственный регистрационный номер записи о государственной регистрации некоммерческой организации (ОГРН)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Идентификационный номер налогоплательщика (ИНН)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Основной вид экономической деятельности некоммерческой организации в соответствии с Общероссийским </w:t>
            </w:r>
            <w:hyperlink w:history="0" r:id="rId44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классификатором</w:t>
              </w:r>
            </w:hyperlink>
            <w:r>
              <w:rPr>
                <w:sz w:val="20"/>
              </w:rPr>
              <w:t xml:space="preserve"> видов экономической деятельности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Форма поддержки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поддержки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оказания поддержки</w:t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42"/>
      <w:headerReference w:type="first" r:id="rId42"/>
      <w:footerReference w:type="default" r:id="rId43"/>
      <w:footerReference w:type="first" r:id="rId43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Пензенской обл. от 25.10.2012 N 762-пП</w:t>
            <w:br/>
            <w:t>(ред. от 14.04.2023)</w:t>
            <w:br/>
            <w:t>"О формировании и ведении реестр...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Пензенской обл. от 25.10.2012 N 762-пП</w:t>
            <w:br/>
            <w:t>(ред. от 14.04.2023)</w:t>
            <w:br/>
            <w:t>"О формировании и ведении реестр...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C9790E8675DEC58258E6A5B657E59BC87CAF284A05A160DDA6558CD8B30486E62A82B73FCC3FC000D988965B629FD0AEC22508C73FBE9612B29942DS0xFO" TargetMode = "External"/>
	<Relationship Id="rId8" Type="http://schemas.openxmlformats.org/officeDocument/2006/relationships/hyperlink" Target="consultantplus://offline/ref=0C9790E8675DEC58258E6A5B657E59BC87CAF284A05A160CD36B58CD8B30486E62A82B73FCC3FC000D988967B529FD0AEC22508C73FBE9612B29942DS0xFO" TargetMode = "External"/>
	<Relationship Id="rId9" Type="http://schemas.openxmlformats.org/officeDocument/2006/relationships/hyperlink" Target="consultantplus://offline/ref=0C9790E8675DEC58258E6A5B657E59BC87CAF284A85E1F0CD96705C78369446C65A77464FB8AF0010D988867B876F81FFD7A5F8B68E5EF79372B96S2xCO" TargetMode = "External"/>
	<Relationship Id="rId10" Type="http://schemas.openxmlformats.org/officeDocument/2006/relationships/hyperlink" Target="consultantplus://offline/ref=0C9790E8675DEC58258E6A5B657E59BC87CAF284A05E1509D26C58CD8B30486E62A82B73FCC3FC000D988966B629FD0AEC22508C73FBE9612B29942DS0xFO" TargetMode = "External"/>
	<Relationship Id="rId11" Type="http://schemas.openxmlformats.org/officeDocument/2006/relationships/hyperlink" Target="consultantplus://offline/ref=0C9790E8675DEC58258E6A5B657E59BC87CAF284A05E100EDB6D58CD8B30486E62A82B73FCC3FC000D988966B629FD0AEC22508C73FBE9612B29942DS0xFO" TargetMode = "External"/>
	<Relationship Id="rId12" Type="http://schemas.openxmlformats.org/officeDocument/2006/relationships/hyperlink" Target="consultantplus://offline/ref=EBBBA18719496C21DE8E91E7AD95DA463A41BE9D487EB7EA8905D54AABADE645155381CFCAAB5155A40CB1655722181298F8E8B1AA4762C43FB2209ET2x0O" TargetMode = "External"/>
	<Relationship Id="rId13" Type="http://schemas.openxmlformats.org/officeDocument/2006/relationships/hyperlink" Target="consultantplus://offline/ref=EBBBA18719496C21DE8E91E7AD95DA463A41BE9D4870B0E58005D54AABADE645155381CFCAAB5155A40CB1655722181298F8E8B1AA4762C43FB2209ET2x0O" TargetMode = "External"/>
	<Relationship Id="rId14" Type="http://schemas.openxmlformats.org/officeDocument/2006/relationships/hyperlink" Target="consultantplus://offline/ref=EBBBA18719496C21DE8E91E7AD95DA463A41BE9D4870B0ED8808D54AABADE645155381CFD8AB0959A609AF6554374E43DETAxEO" TargetMode = "External"/>
	<Relationship Id="rId15" Type="http://schemas.openxmlformats.org/officeDocument/2006/relationships/hyperlink" Target="consultantplus://offline/ref=EBBBA18719496C21DE8E91E7AD95DA463A41BE9D4870B1ED800DD54AABADE645155381CFCAAB5155A40CB1655A22181298F8E8B1AA4762C43FB2209ET2x0O" TargetMode = "External"/>
	<Relationship Id="rId16" Type="http://schemas.openxmlformats.org/officeDocument/2006/relationships/hyperlink" Target="consultantplus://offline/ref=EBBBA18719496C21DE8E91E7AD95DA463A41BE9D4870B2E4880DD54AABADE645155381CFD8AB0959A609AF6554374E43DETAxEO" TargetMode = "External"/>
	<Relationship Id="rId17" Type="http://schemas.openxmlformats.org/officeDocument/2006/relationships/hyperlink" Target="consultantplus://offline/ref=EBBBA18719496C21DE8E8FEABBF984493F49E4984870BBBADC58D31DF4FDE0105513879A8FEE5700F548E468502C5243DAB3E7B3ADT5xAO" TargetMode = "External"/>
	<Relationship Id="rId18" Type="http://schemas.openxmlformats.org/officeDocument/2006/relationships/hyperlink" Target="consultantplus://offline/ref=EBBBA18719496C21DE8E8FEABBF984493A4BE6964E79BBBADC58D31DF4FDE0104713DF968BEA4254A212B36550T2xAO" TargetMode = "External"/>
	<Relationship Id="rId19" Type="http://schemas.openxmlformats.org/officeDocument/2006/relationships/hyperlink" Target="consultantplus://offline/ref=EBBBA18719496C21DE8E91E7AD95DA463A41BE9D4870B0ED8808D54AABADE645155381CFCAAB5155A40CB4655422181298F8E8B1AA4762C43FB2209ET2x0O" TargetMode = "External"/>
	<Relationship Id="rId20" Type="http://schemas.openxmlformats.org/officeDocument/2006/relationships/hyperlink" Target="consultantplus://offline/ref=EBBBA18719496C21DE8E91E7AD95DA463A41BE9D4878B6E8810DD54AABADE645155381CFCAAB5155A40CB1655422181298F8E8B1AA4762C43FB2209ET2x0O" TargetMode = "External"/>
	<Relationship Id="rId21" Type="http://schemas.openxmlformats.org/officeDocument/2006/relationships/hyperlink" Target="consultantplus://offline/ref=EBBBA18719496C21DE8E91E7AD95DA463A41BE9D487EB7EA8905D54AABADE645155381CFCAAB5155A40CB1655422181298F8E8B1AA4762C43FB2209ET2x0O" TargetMode = "External"/>
	<Relationship Id="rId22" Type="http://schemas.openxmlformats.org/officeDocument/2006/relationships/hyperlink" Target="consultantplus://offline/ref=EBBBA18719496C21DE8E91E7AD95DA463A41BE9D4870B0E58005D54AABADE645155381CFCAAB5155A40CB1655422181298F8E8B1AA4762C43FB2209ET2x0O" TargetMode = "External"/>
	<Relationship Id="rId23" Type="http://schemas.openxmlformats.org/officeDocument/2006/relationships/hyperlink" Target="consultantplus://offline/ref=EBBBA18719496C21DE8E8FEABBF984493A4BE6964E79BBBADC58D31DF4FDE0104713DF968BEA4254A212B36550T2xAO" TargetMode = "External"/>
	<Relationship Id="rId24" Type="http://schemas.openxmlformats.org/officeDocument/2006/relationships/hyperlink" Target="consultantplus://offline/ref=EBBBA18719496C21DE8E91E7AD95DA463A41BE9D487CB0EA890BD54AABADE645155381CFCAAB5155A40CB1645B22181298F8E8B1AA4762C43FB2209ET2x0O" TargetMode = "External"/>
	<Relationship Id="rId25" Type="http://schemas.openxmlformats.org/officeDocument/2006/relationships/hyperlink" Target="consultantplus://offline/ref=EBBBA18719496C21DE8E91E7AD95DA463A41BE9D487EB7EA8905D54AABADE645155381CFCAAB5155A40CB1655522181298F8E8B1AA4762C43FB2209ET2x0O" TargetMode = "External"/>
	<Relationship Id="rId26" Type="http://schemas.openxmlformats.org/officeDocument/2006/relationships/hyperlink" Target="consultantplus://offline/ref=EBBBA18719496C21DE8E8FEABBF984493A4BE6964E79BBBADC58D31DF4FDE0104713DF968BEA4254A212B36550T2xAO" TargetMode = "External"/>
	<Relationship Id="rId27" Type="http://schemas.openxmlformats.org/officeDocument/2006/relationships/hyperlink" Target="consultantplus://offline/ref=EBBBA18719496C21DE8E91E7AD95DA463A41BE9D487CB0EB8005D54AABADE645155381CFCAAB5155A40CB1665A22181298F8E8B1AA4762C43FB2209ET2x0O" TargetMode = "External"/>
	<Relationship Id="rId28" Type="http://schemas.openxmlformats.org/officeDocument/2006/relationships/hyperlink" Target="consultantplus://offline/ref=EBBBA18719496C21DE8E91E7AD95DA463A41BE9D487CB0EA890BD54AABADE645155381CFCAAB5155A40CB1675222181298F8E8B1AA4762C43FB2209ET2x0O" TargetMode = "External"/>
	<Relationship Id="rId29" Type="http://schemas.openxmlformats.org/officeDocument/2006/relationships/hyperlink" Target="consultantplus://offline/ref=EBBBA18719496C21DE8E91E7AD95DA463A41BE9D4078B9EA83078840A3F4EA47125CDED8CDE25D54A40CB061597D1D0789A0E7B6B15964DC23B022T9xFO" TargetMode = "External"/>
	<Relationship Id="rId30" Type="http://schemas.openxmlformats.org/officeDocument/2006/relationships/hyperlink" Target="consultantplus://offline/ref=EBBBA18719496C21DE8E91E7AD95DA463A41BE9D4878B3EF880CD54AABADE645155381CFCAAB5155A40CB1655A22181298F8E8B1AA4762C43FB2209ET2x0O" TargetMode = "External"/>
	<Relationship Id="rId31" Type="http://schemas.openxmlformats.org/officeDocument/2006/relationships/hyperlink" Target="consultantplus://offline/ref=EBBBA18719496C21DE8E91E7AD95DA463A41BE9D487EB7EA8905D54AABADE645155381CFCAAB5155A40CB1655A22181298F8E8B1AA4762C43FB2209ET2x0O" TargetMode = "External"/>
	<Relationship Id="rId32" Type="http://schemas.openxmlformats.org/officeDocument/2006/relationships/hyperlink" Target="consultantplus://offline/ref=EBBBA18719496C21DE8E91E7AD95DA463A41BE9D4870B0E58005D54AABADE645155381CFCAAB5155A40CB1655422181298F8E8B1AA4762C43FB2209ET2x0O" TargetMode = "External"/>
	<Relationship Id="rId33" Type="http://schemas.openxmlformats.org/officeDocument/2006/relationships/hyperlink" Target="consultantplus://offline/ref=EBBBA18719496C21DE8E91E7AD95DA463A41BE9D487CB0EA890BD54AABADE645155381CFCAAB5155A40CB1675222181298F8E8B1AA4762C43FB2209ET2x0O" TargetMode = "External"/>
	<Relationship Id="rId34" Type="http://schemas.openxmlformats.org/officeDocument/2006/relationships/hyperlink" Target="consultantplus://offline/ref=EBBBA18719496C21DE8E91E7AD95DA463A41BE9D4078B9EA83078840A3F4EA47125CDED8CDE25D54A40CB061597D1D0789A0E7B6B15964DC23B022T9xFO" TargetMode = "External"/>
	<Relationship Id="rId35" Type="http://schemas.openxmlformats.org/officeDocument/2006/relationships/hyperlink" Target="consultantplus://offline/ref=EBBBA18719496C21DE8E91E7AD95DA463A41BE9D4878B3EF880CD54AABADE645155381CFCAAB5155A40CB1655A22181298F8E8B1AA4762C43FB2209ET2x0O" TargetMode = "External"/>
	<Relationship Id="rId36" Type="http://schemas.openxmlformats.org/officeDocument/2006/relationships/hyperlink" Target="consultantplus://offline/ref=EBBBA18719496C21DE8E91E7AD95DA463A41BE9D487EB7EA8905D54AABADE645155381CFCAAB5155A40CB1655A22181298F8E8B1AA4762C43FB2209ET2x0O" TargetMode = "External"/>
	<Relationship Id="rId37" Type="http://schemas.openxmlformats.org/officeDocument/2006/relationships/hyperlink" Target="consultantplus://offline/ref=EBBBA18719496C21DE8E8FEABBF984493A4BE6964E79BBBADC58D31DF4FDE0104713DF968BEA4254A212B36550T2xAO" TargetMode = "External"/>
	<Relationship Id="rId38" Type="http://schemas.openxmlformats.org/officeDocument/2006/relationships/hyperlink" Target="consultantplus://offline/ref=EBBBA18719496C21DE8E91E7AD95DA463A41BE9D4078B9EA83078840A3F4EA47125CDED8CDE25D54A40CB060597D1D0789A0E7B6B15964DC23B022T9xFO" TargetMode = "External"/>
	<Relationship Id="rId39" Type="http://schemas.openxmlformats.org/officeDocument/2006/relationships/hyperlink" Target="consultantplus://offline/ref=EBBBA18719496C21DE8E91E7AD95DA463A41BE9D487CB0EB8005D54AABADE645155381CFCAAB5155A40CB1615222181298F8E8B1AA4762C43FB2209ET2x0O" TargetMode = "External"/>
	<Relationship Id="rId40" Type="http://schemas.openxmlformats.org/officeDocument/2006/relationships/hyperlink" Target="consultantplus://offline/ref=EBBBA18719496C21DE8E91E7AD95DA463A41BE9D487CB0EA890BD54AABADE645155381CFCAAB5155A40CB1675322181298F8E8B1AA4762C43FB2209ET2x0O" TargetMode = "External"/>
	<Relationship Id="rId41" Type="http://schemas.openxmlformats.org/officeDocument/2006/relationships/hyperlink" Target="consultantplus://offline/ref=EBBBA18719496C21DE8E91E7AD95DA463A41BE9D4870B0E58005D54AABADE645155381CFCAAB5155A40CB1655522181298F8E8B1AA4762C43FB2209ET2x0O" TargetMode = "External"/>
	<Relationship Id="rId42" Type="http://schemas.openxmlformats.org/officeDocument/2006/relationships/header" Target="header2.xml"/>
	<Relationship Id="rId43" Type="http://schemas.openxmlformats.org/officeDocument/2006/relationships/footer" Target="footer2.xml"/>
	<Relationship Id="rId44" Type="http://schemas.openxmlformats.org/officeDocument/2006/relationships/hyperlink" Target="consultantplus://offline/ref=EBBBA18719496C21DE8E8FEABBF984493F4EE7934971BBBADC58D31DF4FDE0104713DF968BEA4254A212B36550T2xA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Пензенской обл. от 25.10.2012 N 762-пП
(ред. от 14.04.2023)
"О формировании и ведении реестра социально ориентированных некоммерческих организаций - получателей поддержки, оказываемой исполнительными органами Пензенской области"</dc:title>
  <dcterms:created xsi:type="dcterms:W3CDTF">2023-06-25T14:49:18Z</dcterms:created>
</cp:coreProperties>
</file>