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Распоряжение Правительства Пензенской обл. от 19.08.2019 N 436-рП</w:t>
              <w:br/>
              <w:t xml:space="preserve">(ред. от 07.06.2022)</w:t>
              <w:br/>
              <w:t xml:space="preserve">"О формировании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климата"</w:t>
              <w:br/>
              <w:t xml:space="preserve">(вместе с "Методикой формирования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климата")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ПЕНЗЕНСКОЙ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19 августа 2019 г. N 436-рП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ФОРМИРОВАНИИ РЕЙТИНГА МУНИЦИПАЛЬНЫХ РАЙОНОВ И ГОРОДСКИХ</w:t>
      </w:r>
    </w:p>
    <w:p>
      <w:pPr>
        <w:pStyle w:val="2"/>
        <w:jc w:val="center"/>
      </w:pPr>
      <w:r>
        <w:rPr>
          <w:sz w:val="20"/>
        </w:rPr>
        <w:t xml:space="preserve">ОКРУГОВ ПЕНЗЕНСКОЙ ОБЛАСТИ В ЧАСТИ ДЕЯТЕЛЬНОСТИ</w:t>
      </w:r>
    </w:p>
    <w:p>
      <w:pPr>
        <w:pStyle w:val="2"/>
        <w:jc w:val="center"/>
      </w:pPr>
      <w:r>
        <w:rPr>
          <w:sz w:val="20"/>
        </w:rPr>
        <w:t xml:space="preserve">ПО СОДЕЙСТВИЮ РАЗВИТИЮ КОНКУРЕНЦИИ И ОБЕСПЕЧЕНИЮ УСЛОВИЙ</w:t>
      </w:r>
    </w:p>
    <w:p>
      <w:pPr>
        <w:pStyle w:val="2"/>
        <w:jc w:val="center"/>
      </w:pPr>
      <w:r>
        <w:rPr>
          <w:sz w:val="20"/>
        </w:rPr>
        <w:t xml:space="preserve">ДЛЯ БЛАГОПРИЯТНОГО ИНВЕСТИЦИОННОГО КЛИМАТА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Пензенской обл. от 06.09.2021 </w:t>
            </w:r>
            <w:hyperlink w:history="0" r:id="rId7" w:tooltip="Распоряжение Правительства Пензенской обл. от 06.09.2021 N 492-рП &quot;О внесении изменений в Методику формирования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климата, утвержденную распоряжением Правительства Пензенской области от 19.08.2019 N 436-рП&quot; {КонсультантПлюс}">
              <w:r>
                <w:rPr>
                  <w:sz w:val="20"/>
                  <w:color w:val="0000ff"/>
                </w:rPr>
                <w:t xml:space="preserve">N 492-рП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06.12.2021 </w:t>
            </w:r>
            <w:hyperlink w:history="0" r:id="rId8" w:tooltip="Распоряжение Правительства Пензенской обл. от 06.12.2021 N 701-рП &quot;О внесении изменений в отдель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701-рП</w:t>
              </w:r>
            </w:hyperlink>
            <w:r>
              <w:rPr>
                <w:sz w:val="20"/>
                <w:color w:val="392c69"/>
              </w:rPr>
              <w:t xml:space="preserve">, от 07.06.2022 </w:t>
            </w:r>
            <w:hyperlink w:history="0" r:id="rId9" w:tooltip="Распоряжение Правительства Пензенской обл. от 07.06.2022 N 363-рП &quot;О внесении изменений в распоряжение Правительства Пензенской области от 19.08.2019 N 436-рП &quot;О формировании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климата&quot;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363-рП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Распоряжение Правительства РФ от 17.04.2019 N 768-р &lt;Об утверждении стандарта развития конкуренции в субъектах Российской Федерации&gt;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развития конкуренции в субъектах Российской Федерации (далее - Стандарт), утвержденным распоряжением Правительства Российской Федерации от 17.04.2019 N 768-р, руководствуясь </w:t>
      </w:r>
      <w:hyperlink w:history="0" r:id="rId11" w:tooltip="Закон Пензенской обл. от 22.12.2005 N 906-ЗПО (ред. от 21.10.2022) &quot;О Правительстве Пензенской области&quot; (принят ЗС Пензенской обл. 21.12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22.12.2005 N 906-ЗПО "О Правительстве Пензенской области" (с последующими изменениями):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36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формирования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климата (далее - Методика).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экономического развития и промышленности Пензенской области обеспечить ежегодное формирование рейтинга в соответствии с </w:t>
      </w:r>
      <w:hyperlink w:history="0" w:anchor="P36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и в срок до 10 мая года, следующего за отчетным, представлять Губернатору Пензенской области результаты рейтинга для использования при принятии решения, предусматривающего систему поощрений.</w:t>
      </w:r>
    </w:p>
    <w:p>
      <w:pPr>
        <w:pStyle w:val="0"/>
        <w:jc w:val="both"/>
      </w:pPr>
      <w:r>
        <w:rPr>
          <w:sz w:val="20"/>
        </w:rPr>
        <w:t xml:space="preserve">(в ред. распоряжений Правительства Пензенской обл. от 06.12.2021 </w:t>
      </w:r>
      <w:hyperlink w:history="0" r:id="rId12" w:tooltip="Распоряжение Правительства Пензенской обл. от 06.12.2021 N 701-рП &quot;О внесении изменений в отдель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701-рП</w:t>
        </w:r>
      </w:hyperlink>
      <w:r>
        <w:rPr>
          <w:sz w:val="20"/>
        </w:rPr>
        <w:t xml:space="preserve">, от 07.06.2022 </w:t>
      </w:r>
      <w:hyperlink w:history="0" r:id="rId13" w:tooltip="Распоряжение Правительства Пензенской обл. от 07.06.2022 N 363-рП &quot;О внесении изменений в распоряжение Правительства Пензенской области от 19.08.2019 N 436-рП &quot;О формировании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климата&quot; (с последующими изменениями)&quot; {КонсультантПлюс}">
        <w:r>
          <w:rPr>
            <w:sz w:val="20"/>
            <w:color w:val="0000ff"/>
          </w:rPr>
          <w:t xml:space="preserve">N 363-рП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муниципальных районов и городских округов Пензенской области ежегодно, в срок до 1 апреля года, следующего за отчетным, направлять в Министерство экономического развития и промышленности Пензенской области информацию для формирования рейтинга в соответствии с Методикой.</w:t>
      </w:r>
    </w:p>
    <w:p>
      <w:pPr>
        <w:pStyle w:val="0"/>
        <w:jc w:val="both"/>
      </w:pPr>
      <w:r>
        <w:rPr>
          <w:sz w:val="20"/>
        </w:rPr>
        <w:t xml:space="preserve">(в ред. распоряжений Правительства Пензенской обл. от 06.12.2021 </w:t>
      </w:r>
      <w:hyperlink w:history="0" r:id="rId14" w:tooltip="Распоряжение Правительства Пензенской обл. от 06.12.2021 N 701-рП &quot;О внесении изменений в отдель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701-рП</w:t>
        </w:r>
      </w:hyperlink>
      <w:r>
        <w:rPr>
          <w:sz w:val="20"/>
        </w:rPr>
        <w:t xml:space="preserve">, от 07.06.2022 </w:t>
      </w:r>
      <w:hyperlink w:history="0" r:id="rId15" w:tooltip="Распоряжение Правительства Пензенской обл. от 07.06.2022 N 363-рП &quot;О внесении изменений в распоряжение Правительства Пензенской области от 19.08.2019 N 436-рП &quot;О формировании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климата&quot; (с последующими изменениями)&quot; {КонсультантПлюс}">
        <w:r>
          <w:rPr>
            <w:sz w:val="20"/>
            <w:color w:val="0000ff"/>
          </w:rPr>
          <w:t xml:space="preserve">N 363-рП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заместителя Председателя Правительства Пензенской области, координирующего вопросы социально-экономического развития территории.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И.А.БЕЛОЗЕРЦЕВ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19 августа 2019 г. N 436-рП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ФОРМИРОВАНИЯ РЕЙТИНГА МУНИЦИПАЛЬНЫХ РАЙОНОВ И ГОРОДСКИХ</w:t>
      </w:r>
    </w:p>
    <w:p>
      <w:pPr>
        <w:pStyle w:val="2"/>
        <w:jc w:val="center"/>
      </w:pPr>
      <w:r>
        <w:rPr>
          <w:sz w:val="20"/>
        </w:rPr>
        <w:t xml:space="preserve">ОКРУГОВ ПЕНЗЕНСКОЙ ОБЛАСТИ В ЧАСТИ ДЕЯТЕЛЬНОСТИ</w:t>
      </w:r>
    </w:p>
    <w:p>
      <w:pPr>
        <w:pStyle w:val="2"/>
        <w:jc w:val="center"/>
      </w:pPr>
      <w:r>
        <w:rPr>
          <w:sz w:val="20"/>
        </w:rPr>
        <w:t xml:space="preserve">ПО СОДЕЙСТВИЮ РАЗВИТИЮ КОНКУРЕНЦИИ И ОБЕСПЕЧЕНИЮ УСЛОВИЙ</w:t>
      </w:r>
    </w:p>
    <w:p>
      <w:pPr>
        <w:pStyle w:val="2"/>
        <w:jc w:val="center"/>
      </w:pPr>
      <w:r>
        <w:rPr>
          <w:sz w:val="20"/>
        </w:rPr>
        <w:t xml:space="preserve">ДЛЯ БЛАГОПРИЯТНОГО ИНВЕСТИЦИОННОГО КЛИМАТА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Пензенской обл. от 06.09.2021 </w:t>
            </w:r>
            <w:hyperlink w:history="0" r:id="rId16" w:tooltip="Распоряжение Правительства Пензенской обл. от 06.09.2021 N 492-рП &quot;О внесении изменений в Методику формирования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климата, утвержденную распоряжением Правительства Пензенской области от 19.08.2019 N 436-рП&quot; {КонсультантПлюс}">
              <w:r>
                <w:rPr>
                  <w:sz w:val="20"/>
                  <w:color w:val="0000ff"/>
                </w:rPr>
                <w:t xml:space="preserve">N 492-рП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06.12.2021 </w:t>
            </w:r>
            <w:hyperlink w:history="0" r:id="rId17" w:tooltip="Распоряжение Правительства Пензенской обл. от 06.12.2021 N 701-рП &quot;О внесении изменений в отдель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701-рП</w:t>
              </w:r>
            </w:hyperlink>
            <w:r>
              <w:rPr>
                <w:sz w:val="20"/>
                <w:color w:val="392c69"/>
              </w:rPr>
              <w:t xml:space="preserve">, от 07.06.2022 </w:t>
            </w:r>
            <w:hyperlink w:history="0" r:id="rId18" w:tooltip="Распоряжение Правительства Пензенской обл. от 07.06.2022 N 363-рП &quot;О внесении изменений в распоряжение Правительства Пензенской области от 19.08.2019 N 436-рП &quot;О формировании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климата&quot;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363-рП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Методика формирования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климата (далее - Методика) разработана в целях реализации </w:t>
      </w:r>
      <w:hyperlink w:history="0" r:id="rId19" w:tooltip="Распоряжение Правительства РФ от 17.04.2019 N 768-р &lt;Об утверждении стандарта развития конкуренции в субъектах Российской Федерации&gt; {КонсультантПлюс}">
        <w:r>
          <w:rPr>
            <w:sz w:val="20"/>
            <w:color w:val="0000ff"/>
          </w:rPr>
          <w:t xml:space="preserve">пункта 8</w:t>
        </w:r>
      </w:hyperlink>
      <w:r>
        <w:rPr>
          <w:sz w:val="20"/>
        </w:rPr>
        <w:t xml:space="preserve"> и </w:t>
      </w:r>
      <w:hyperlink w:history="0" r:id="rId20" w:tooltip="Распоряжение Правительства РФ от 17.04.2019 N 768-р &lt;Об утверждении стандарта развития конкуренции в субъектах Российской Федерации&gt; {КонсультантПлюс}">
        <w:r>
          <w:rPr>
            <w:sz w:val="20"/>
            <w:color w:val="0000ff"/>
          </w:rPr>
          <w:t xml:space="preserve">подпункта "е" пункта 10</w:t>
        </w:r>
      </w:hyperlink>
      <w:r>
        <w:rPr>
          <w:sz w:val="20"/>
        </w:rPr>
        <w:t xml:space="preserve"> Стандарта развития конкуренции в субъектах Российской Федерации (далее - Стандарт), утвержденного распоряжением Правительства Российской Федерации от 17.04.2019 N 768-р.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Методика устанавливает порядок </w:t>
      </w:r>
      <w:hyperlink w:history="0" w:anchor="P90" w:tooltip="КРИТЕРИИ">
        <w:r>
          <w:rPr>
            <w:sz w:val="20"/>
            <w:color w:val="0000ff"/>
          </w:rPr>
          <w:t xml:space="preserve">оценки</w:t>
        </w:r>
      </w:hyperlink>
      <w:r>
        <w:rPr>
          <w:sz w:val="20"/>
        </w:rPr>
        <w:t xml:space="preserve"> уровня содействия органов местного самоуправления муниципальных районов и городских округов развитию конкуренции и обеспечению условий для благоприятного инвестиционного климата на территории Пензенской области, исходя из реализации составляющих Стандарта, указанных в приложении к настоящей Методике, и степени достижения ключевых (целевых) показателей, установленных в муниципальных планах мероприятий ("дорожных картах") по содействию развитию конкуренции.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Оценка степени реализации составляющих Стандарта и достижения ключевых (целевых) показателей, указанных в </w:t>
      </w:r>
      <w:hyperlink w:history="0" w:anchor="P46" w:tooltip="2. Методика устанавливает порядок оценки уровня содействия органов местного самоуправления муниципальных районов и городских округов развитию конкуренции и обеспечению условий для благоприятного инвестиционного климата на территории Пензенской области, исходя из реализации составляющих Стандарта, указанных в приложении к настоящей Методике, и степени достижения ключевых (целевых) показателей, установленных в муниципальных планах мероприятий (&quot;дорожных картах&quot;) по содействию развитию конкуренции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Методики, осуществляется Министерством экономического развития и промышленности Пензенской области ежегодно по состоянию на 1 января года, следующего за отчетным, на основании информации органов местного самоуправления муниципальных районов и городских округов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Распоряжение Правительства Пензенской обл. от 06.12.2021 N 701-рП &quot;О внесении изменений в отдель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Пензенской обл. от 06.12.2021 N 701-рП)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местного самоуправления муниципальных районов и городских округов Пензенской области ежегодно в срок до 1 апреля года, следующего за отчетным, направляют в Министерство экономического развития и промышленности Пензенской области информацию о реализации составляющих Стандарта, указанных в </w:t>
      </w:r>
      <w:hyperlink w:history="0" w:anchor="P90" w:tooltip="КРИТЕРИИ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Методике, и информацию о плановых и фактических значениях ключевых (целевых) показателей, установленных в муниципальных планах мероприятий ("дорожных картах") по содействию развитию конкуренции, по состоянию на 1 января года,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(в ред. распоряжений Правительства Пензенской обл. от 06.12.2021 </w:t>
      </w:r>
      <w:hyperlink w:history="0" r:id="rId22" w:tooltip="Распоряжение Правительства Пензенской обл. от 06.12.2021 N 701-рП &quot;О внесении изменений в отдель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701-рП</w:t>
        </w:r>
      </w:hyperlink>
      <w:r>
        <w:rPr>
          <w:sz w:val="20"/>
        </w:rPr>
        <w:t xml:space="preserve">, от 07.06.2022 </w:t>
      </w:r>
      <w:hyperlink w:history="0" r:id="rId23" w:tooltip="Распоряжение Правительства Пензенской обл. от 07.06.2022 N 363-рП &quot;О внесении изменений в распоряжение Правительства Пензенской области от 19.08.2019 N 436-рП &quot;О формировании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климата&quot; (с последующими изменениями)&quot; {КонсультантПлюс}">
        <w:r>
          <w:rPr>
            <w:sz w:val="20"/>
            <w:color w:val="0000ff"/>
          </w:rPr>
          <w:t xml:space="preserve">N 363-рП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Степень реализации составляющих Стандарта оценивается методом суммирования установленных в </w:t>
      </w:r>
      <w:hyperlink w:history="0" w:anchor="P90" w:tooltip="КРИТЕРИИ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Методике баллов за каждую реализованную составляющую.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Степень достижения ключевых (целевых) показателей, установленных в муниципальных планах мероприятий ("дорожных картах") по содействию развитию конкуренции, определяется методом расчета доли фактически достигнутых значений показателей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9"/>
        </w:rPr>
        <w:drawing>
          <wp:inline distT="0" distB="0" distL="0" distR="0">
            <wp:extent cx="990600" cy="504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</w:t>
      </w:r>
      <w:r>
        <w:rPr>
          <w:sz w:val="20"/>
          <w:vertAlign w:val="subscript"/>
        </w:rPr>
        <w:t xml:space="preserve">ДК</w:t>
      </w:r>
      <w:r>
        <w:rPr>
          <w:sz w:val="20"/>
        </w:rPr>
        <w:t xml:space="preserve"> - значение доли фактически достигнутых ключевых (целевых) показателей эффективности, установленных в муниципальном плане мероприятий ("дорожной карте") по содействию развитию конкуренции (в процентах);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- порядковый номер ключевого (целевого) показателя, установленного в муниципальном плане мероприятий ("дорожной карте") по содействию развитию конкуренции;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количество ключевых (целевых) показателей эффективности, установленных в муниципальном плане мероприятий ("дорожной карте") по содействию развитию конкуренции;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достигнутый уровень значения i-го ключевого (целевого) показателя, установленного в муниципальном плане мероприятий ("дорожной карте") по содействию развитию конкуренции (в процентах), который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1152525" cy="457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</w:t>
      </w:r>
      <w:r>
        <w:rPr>
          <w:sz w:val="20"/>
          <w:vertAlign w:val="subscript"/>
        </w:rPr>
        <w:t xml:space="preserve">iфакт.</w:t>
      </w:r>
      <w:r>
        <w:rPr>
          <w:sz w:val="20"/>
        </w:rPr>
        <w:t xml:space="preserve"> - фактическое значение i-ого ключевого (целевого) показателя, установленного в муниципальном плане мероприятий ("дорожной карте") по содействию развитию конкуренции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</w:t>
      </w:r>
      <w:r>
        <w:rPr>
          <w:sz w:val="20"/>
          <w:vertAlign w:val="subscript"/>
        </w:rPr>
        <w:t xml:space="preserve">iплан.</w:t>
      </w:r>
      <w:r>
        <w:rPr>
          <w:sz w:val="20"/>
        </w:rPr>
        <w:t xml:space="preserve"> - плановое значение i-ого ключевого (целевого) показателя, установленного в муниципальном плане мероприятий ("дорожной карте") по содействию развитию конкуренции в отчетном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если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больше 100 процентов, значение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принимается равным 100 процентам.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формировании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климата (далее - Рейтинг) за каждый процент достижения ключевых (целевых) показателей эффективности, установленных в муниципальном плане мероприятий ("дорожной карте") по содействию развитию конкуренции, присваивается 0,5 балла.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Формирование Рейтинга осуществляется Министерством экономического развития и промышленности Пензенской области методом ранжирования муниципальных образований от максимального количества суммы набранных баллов к минимальному по итогам проведенной </w:t>
      </w:r>
      <w:hyperlink w:history="0" w:anchor="P90" w:tooltip="КРИТЕРИИ">
        <w:r>
          <w:rPr>
            <w:sz w:val="20"/>
            <w:color w:val="0000ff"/>
          </w:rPr>
          <w:t xml:space="preserve">оценки</w:t>
        </w:r>
      </w:hyperlink>
      <w:r>
        <w:rPr>
          <w:sz w:val="20"/>
        </w:rPr>
        <w:t xml:space="preserve"> степени реализации составляющих Стандарта, установленных в приложении к Методике, и достижения ключевых (целевых) показателей эффективности, установленных в муниципальном плане мероприятий ("дорожной карте") по содействию развитию конкуренции.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Распоряжение Правительства Пензенской обл. от 06.12.2021 N 701-рП &quot;О внесении изменений в отдель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Пензенской обл. от 06.12.2021 N 701-рП)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Результаты рейтинга ежегодно в срок до 10 мая года, следующего за отчетным, направляются Губернатору Пензенской области для использования при принятии решения, предусматривающего систему поощрений, и размещаются на официальном сайте Министерства экономического развития и промышленности Пензенской области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распоряжений Правительства Пензенской обл. от 06.12.2021 </w:t>
      </w:r>
      <w:hyperlink w:history="0" r:id="rId27" w:tooltip="Распоряжение Правительства Пензенской обл. от 06.12.2021 N 701-рП &quot;О внесении изменений в отдель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701-рП</w:t>
        </w:r>
      </w:hyperlink>
      <w:r>
        <w:rPr>
          <w:sz w:val="20"/>
        </w:rPr>
        <w:t xml:space="preserve">, от 07.06.2022 </w:t>
      </w:r>
      <w:hyperlink w:history="0" r:id="rId28" w:tooltip="Распоряжение Правительства Пензенской обл. от 07.06.2022 N 363-рП &quot;О внесении изменений в распоряжение Правительства Пензенской области от 19.08.2019 N 436-рП &quot;О формировании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климата&quot; (с последующими изменениями)&quot; {КонсультантПлюс}">
        <w:r>
          <w:rPr>
            <w:sz w:val="20"/>
            <w:color w:val="0000ff"/>
          </w:rPr>
          <w:t xml:space="preserve">N 363-рП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Методике</w:t>
      </w:r>
    </w:p>
    <w:p>
      <w:pPr>
        <w:pStyle w:val="0"/>
        <w:jc w:val="right"/>
      </w:pPr>
      <w:r>
        <w:rPr>
          <w:sz w:val="20"/>
        </w:rPr>
        <w:t xml:space="preserve">формирования рейтинга</w:t>
      </w:r>
    </w:p>
    <w:p>
      <w:pPr>
        <w:pStyle w:val="0"/>
        <w:jc w:val="right"/>
      </w:pPr>
      <w:r>
        <w:rPr>
          <w:sz w:val="20"/>
        </w:rPr>
        <w:t xml:space="preserve">муниципальных районов</w:t>
      </w:r>
    </w:p>
    <w:p>
      <w:pPr>
        <w:pStyle w:val="0"/>
        <w:jc w:val="right"/>
      </w:pPr>
      <w:r>
        <w:rPr>
          <w:sz w:val="20"/>
        </w:rPr>
        <w:t xml:space="preserve">и городских округов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в части деятельности</w:t>
      </w:r>
    </w:p>
    <w:p>
      <w:pPr>
        <w:pStyle w:val="0"/>
        <w:jc w:val="right"/>
      </w:pPr>
      <w:r>
        <w:rPr>
          <w:sz w:val="20"/>
        </w:rPr>
        <w:t xml:space="preserve">по содействию развитию</w:t>
      </w:r>
    </w:p>
    <w:p>
      <w:pPr>
        <w:pStyle w:val="0"/>
        <w:jc w:val="right"/>
      </w:pPr>
      <w:r>
        <w:rPr>
          <w:sz w:val="20"/>
        </w:rPr>
        <w:t xml:space="preserve">конкуренции и обеспечению</w:t>
      </w:r>
    </w:p>
    <w:p>
      <w:pPr>
        <w:pStyle w:val="0"/>
        <w:jc w:val="right"/>
      </w:pPr>
      <w:r>
        <w:rPr>
          <w:sz w:val="20"/>
        </w:rPr>
        <w:t xml:space="preserve">условий для благоприятного</w:t>
      </w:r>
    </w:p>
    <w:p>
      <w:pPr>
        <w:pStyle w:val="0"/>
        <w:jc w:val="right"/>
      </w:pPr>
      <w:r>
        <w:rPr>
          <w:sz w:val="20"/>
        </w:rPr>
        <w:t xml:space="preserve">инвестиционного климата</w:t>
      </w:r>
    </w:p>
    <w:p>
      <w:pPr>
        <w:pStyle w:val="0"/>
        <w:jc w:val="both"/>
      </w:pPr>
      <w:r>
        <w:rPr>
          <w:sz w:val="20"/>
        </w:rPr>
      </w:r>
    </w:p>
    <w:bookmarkStart w:id="90" w:name="P90"/>
    <w:bookmarkEnd w:id="90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ДЛЯ ФОРМИРОВАНИЯ РЕЙТИНГА МУНИЦИПАЛЬНЫХ РАЙОНОВ И ГОРОДСКИХ</w:t>
      </w:r>
    </w:p>
    <w:p>
      <w:pPr>
        <w:pStyle w:val="2"/>
        <w:jc w:val="center"/>
      </w:pPr>
      <w:r>
        <w:rPr>
          <w:sz w:val="20"/>
        </w:rPr>
        <w:t xml:space="preserve">ОКРУГОВ ПЕНЗЕНСКОЙ ОБЛАСТИ В ЧАСТИ ДЕЯТЕЛЬНОСТИ</w:t>
      </w:r>
    </w:p>
    <w:p>
      <w:pPr>
        <w:pStyle w:val="2"/>
        <w:jc w:val="center"/>
      </w:pPr>
      <w:r>
        <w:rPr>
          <w:sz w:val="20"/>
        </w:rPr>
        <w:t xml:space="preserve">ПО СОДЕЙСТВИЮ РАЗВИТИЮ КОНКУРЕНЦИИ И ОБЕСПЕЧЕНИЮ УСЛОВИЙ</w:t>
      </w:r>
    </w:p>
    <w:p>
      <w:pPr>
        <w:pStyle w:val="2"/>
        <w:jc w:val="center"/>
      </w:pPr>
      <w:r>
        <w:rPr>
          <w:sz w:val="20"/>
        </w:rPr>
        <w:t xml:space="preserve">ДЛЯ БЛАГОПРИЯТНОГО ИНВЕСТИЦИОННОГО КЛИМАТА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Пензенской обл. от 06.09.2021 </w:t>
            </w:r>
            <w:hyperlink w:history="0" r:id="rId29" w:tooltip="Распоряжение Правительства Пензенской обл. от 06.09.2021 N 492-рП &quot;О внесении изменений в Методику формирования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климата, утвержденную распоряжением Правительства Пензенской области от 19.08.2019 N 436-рП&quot; {КонсультантПлюс}">
              <w:r>
                <w:rPr>
                  <w:sz w:val="20"/>
                  <w:color w:val="0000ff"/>
                </w:rPr>
                <w:t xml:space="preserve">N 492-рП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06.12.2021 </w:t>
            </w:r>
            <w:hyperlink w:history="0" r:id="rId30" w:tooltip="Распоряжение Правительства Пензенской обл. от 06.12.2021 N 701-рП &quot;О внесении изменений в отдель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701-рП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4989"/>
        <w:gridCol w:w="3175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составляющей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реализации составляющей (баллы)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коллегиального координационного или совещательного органа по вопросам содействия развитию конкуренции, заседания которого проводятся не реже одного раза в квартал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заседания коллегиального органа проводятся ежеквартально;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1,5 - заседания коллегиального органа проводятся реже 1 раза в квартал;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0 - заседания не проводились или коллегиальный орган не создан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подписанного соглашения о внедрении Стандарта развития конкуренции на территории Пензенской области между Министерством экономического развития и промышленности Пензенской области, Управлением Федеральной антимонопольной службы по Пензенской области и органом местного самоуправления муниципального района (городского округа) Пензенской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0,5 - соглашение заключено;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0 - соглашение не заключено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31" w:tooltip="Распоряжение Правительства Пензенской обл. от 06.12.2021 N 701-рП &quot;О внесении изменений в отдель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Пензенской обл. от 06.12.2021 N 701-рП)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ежегодного мониторинга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муниципального образования и деятельности по содействию развитию конкуренции, размещаемой на официальном сайте органа местного самоуправления муниципального района (городского округа) Пензенской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2,5 - мониторинг проведен с применением опросов;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1 - мониторинг проведен без применения опросов;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0 - мониторинг не проведен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32" w:tooltip="Распоряжение Правительства Пензенской обл. от 06.12.2021 N 701-рП &quot;О внесении изменений в отдель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Пензенской обл. от 06.12.2021 N 701-рП)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ежегодного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формирование реестра указанных хозяйствующих субъектов, осуществляющих деятельность на территории Пензенской области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бюджетов муниципальных образований)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мониторинг проведен в соответствии с требованиями Стандарта;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1 - мониторинг проведен без учета требований Стандарта;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0 - мониторинг не проведен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 в ред. </w:t>
            </w:r>
            <w:hyperlink w:history="0" r:id="rId33" w:tooltip="Распоряжение Правительства Пензенской обл. от 06.12.2021 N 701-рП &quot;О внесении изменений в отдель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Пензенской обл. от 06.12.2021 N 701-рП)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утвержденного правовым актом перечня товарных рынков для содействия развитию конкуренции в муниципальном образовании, сформированного в соответствии со Стандартом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если перечень содержит 20 и более рынков;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3 - если перечень содержит 15 и более рынков;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2 - если перечень содержит 10 и более рынков;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1 - если перечень содержит менее 10 рынков;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0 - перечень не утвержден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 ред. </w:t>
            </w:r>
            <w:hyperlink w:history="0" r:id="rId34" w:tooltip="Распоряжение Правительства Пензенской обл. от 06.12.2021 N 701-рП &quot;О внесении изменений в отдель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Пензенской обл. от 06.12.2021 N 701-рП)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утвержденного плана мероприятий ("дорожной карты") по содействию развитию конкуренции, разработанного в соответствии со Стандартом, на основе анализа результатов мониторинга состояния и развития конкурентной среды на товарных рынках и содержащего: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план утвержден правовым актом и продлен до 2025 года;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1 - план утвержден правовым актом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0 - план не утвержден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35" w:tooltip="Распоряжение Правительства Пензенской обл. от 06.12.2021 N 701-рП &quot;О внесении изменений в отдель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Пензенской обл. от 06.12.2021 N 701-рП)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исходную фактическую информацию (в том числе в числовом выражении) в отношении ситуации, сложившейся в каждой отрасли (сфере) экономики (на отдельных товарных рынках), и ее проблематики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(с указанием срока их разработки и реализации), обеспечивающие достижение установленных результатов (целей)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результаты (цели) и ключевые показатели развития конкуренции (с указанием срока их достижения)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исполнителях и соисполнителях, ответственных за разработку и реализацию мероприятий, обеспечивающих достижение установленных результатов (целей)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системные мероприятия, которые должны быть направлены на развитие конкуренции, в том числе, на: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6.5.1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6.5.2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6.5.3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6.5.4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6.5.5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развитию практики применения механизмов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6.5.6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развитию немуниципальных социально ориентированных некоммерческих организаций и "социального предпринимательства", включая наличие в муниципальных программах мероприятий, направленных на поддержку немуниципального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6.5.7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6.5.8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</w:t>
            </w:r>
            <w:r>
              <w:rPr>
                <w:sz w:val="20"/>
              </w:rPr>
              <w:t xml:space="preserve">www.torgi.gov.ru</w:t>
            </w:r>
            <w:r>
              <w:rPr>
                <w:sz w:val="20"/>
              </w:rPr>
              <w:t xml:space="preserve">) и на официальном сайте органа местного самоуправления муниципального района (городского округа) Пензенской области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6.5.9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утверждение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+1,5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6.5.10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до 31 декабря 2024 года реализации мероприятий, направленных на увеличение количества нестационарных и мобильных торговых объектов и торговых мест под них с указанием индикативов по годам (количество объектов в 2024 году необходимо увеличить не менее 10% к 2020 году)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+1,5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6.5.10 введен </w:t>
            </w:r>
            <w:hyperlink w:history="0" r:id="rId36" w:tooltip="Распоряжение Правительства Пензенской обл. от 06.12.2021 N 701-рП &quot;О внесении изменений в отдель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Пензенской обл. от 06.12.2021 N 701-рП)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6.5.11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до 1 января 2024 года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+1,5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6.5.11 введен </w:t>
            </w:r>
            <w:hyperlink w:history="0" r:id="rId37" w:tooltip="Распоряжение Правительства Пензенской обл. от 06.12.2021 N 701-рП &quot;О внесении изменений в отдель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Пензенской обл. от 06.12.2021 N 701-рП)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6.5.12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до 31 декабря 2025 года приватизации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+1,5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6.5.12 введен </w:t>
            </w:r>
            <w:hyperlink w:history="0" r:id="rId38" w:tooltip="Распоряжение Правительства Пензенской обл. от 06.12.2021 N 701-рП &quot;О внесении изменений в отдель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Пензенской обл. от 06.12.2021 N 701-рП)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6.5.13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инвентаризации кладбищ и мест захоронений на них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+0,5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6.5.13 введен </w:t>
            </w:r>
            <w:hyperlink w:history="0" r:id="rId39" w:tooltip="Распоряжение Правительства Пензенской обл. от 06.12.2021 N 701-рП &quot;О внесении изменений в отдель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Пензенской обл. от 06.12.2021 N 701-рП)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Внедрение в отчетном периоде лучших муниципальных практик, направленных на развитие конкуренции, которые целесообразно транслировать другим муниципальным образованиям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 в ред. </w:t>
            </w:r>
            <w:hyperlink w:history="0" r:id="rId40" w:tooltip="Распоряжение Правительства Пензенской обл. от 06.12.2021 N 701-рП &quot;О внесении изменений в отдель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Пензенской обл. от 06.12.2021 N 701-рП)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Внедрение органом местного самоуправления муниципального района (городского округа) Пензенской области лучших практик, отобранных и рекомендованных для внедрения на территории субъектов Российской Федерации Межведомственной рабочей группой по вопросам реализации положений стандарта развития конкуренции в субъектах Российской Федерации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7.1 введен </w:t>
            </w:r>
            <w:hyperlink w:history="0" r:id="rId41" w:tooltip="Распоряжение Правительства Пензенской обл. от 06.09.2021 N 492-рП &quot;О внесении изменений в Методику формирования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климата, утвержденную распоряжением Правительства Пензенской области от 19.08.2019 N 436-рП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Пензенской обл. от 06.09.2021 N 492-рП)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Внедрение органом местного самоуправления муниципального района (городского округа) Пензенской области лучшей практики, опубликованной в ежегодной "Белой книге" проконкурентных региональных практик ФАС России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7.2 введен </w:t>
            </w:r>
            <w:hyperlink w:history="0" r:id="rId42" w:tooltip="Распоряжение Правительства Пензенской обл. от 06.09.2021 N 492-рП &quot;О внесении изменений в Методику формирования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климата, утвержденную распоряжением Правительства Пензенской области от 19.08.2019 N 436-рП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Пензенской обл. от 06.09.2021 N 492-рП)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Определение должностного лица с правом принятия управленческих решений, занимающего должность не ниже заместителя руководителя органа местного самоуправления муниципального района (городского округа) Пензенской области, ответственного за координацию вопросов содействия развитию конкуренции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1,5 - должностное лицо определено;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0 - должностное лицо не определено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43" w:tooltip="Распоряжение Правительства Пензенской обл. от 06.12.2021 N 701-рП &quot;О внесении изменений в отдель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Пензенской обл. от 06.12.2021 N 701-рП)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структурного подразделения органа местного самоуправления муниципального района (городского округа) Пензенской области, наделенного полномочиями по содействию развитию конкуренции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наличие структурного подразделения;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0 - отсутствие структурного подразделения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44" w:tooltip="Распоряжение Правительства Пензенской обл. от 06.12.2021 N 701-рП &quot;О внесении изменений в отдель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Пензенской обл. от 06.12.2021 N 701-рП)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на официальном сайте органа местного самоуправления муниципального района (городского округа) Пензенской области доклада об антимонопольном комплаенсе в соответствии с утвержденным правовым актом о создании и организации системы внутреннего обеспечения соответствия требованиям антимонопольного законодательства (антимонопольного комплаенса) деятельности органов местного самоуправления муниципальных районов и городских округов Пензенской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утвержденный правовой акт и доклад размещены;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1 - правовой акт утвержден и размещен;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0 - отсутствие акта и доклада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 в ред. </w:t>
            </w:r>
            <w:hyperlink w:history="0" r:id="rId45" w:tooltip="Распоряжение Правительства Пензенской обл. от 06.09.2021 N 492-рП &quot;О внесении изменений в Методику формирования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климата, утвержденную распоряжением Правительства Пензенской области от 19.08.2019 N 436-рП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Пензенской обл. от 06.09.2021 N 492-рП)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на официальном сайте органа местного самоуправления муниципального района (городского округа) Пензенской области актуальной информации и актуальных редакций документов, направленных на содействие развитию конкуренции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актуальная информация размещена полностью;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1 - актуальная информация размещена частично;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0 - информация не обновлялась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 в ред. </w:t>
            </w:r>
            <w:hyperlink w:history="0" r:id="rId46" w:tooltip="Распоряжение Правительства Пензенской обл. от 06.12.2021 N 701-рП &quot;О внесении изменений в отдель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Пензенской обл. от 06.12.2021 N 701-рП)</w:t>
            </w:r>
          </w:p>
        </w:tc>
      </w:tr>
      <w:tr>
        <w:tc>
          <w:tcPr>
            <w:gridSpan w:val="2"/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Пензенской обл. от 19.08.2019 N 436-рП</w:t>
            <w:br/>
            <w:t>(ред. от 07.06.2022)</w:t>
            <w:br/>
            <w:t>"О формировании рейтинга муниципа...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13C7AA5AFEF6A0D10D7EC12133AE7E00389B415C63D25587E71BF7D3F06EC4991752E26724F8CDD79A334DDD4A44C4EE70ACE5439B4C0EB23A9618E6B1CR" TargetMode = "External"/>
	<Relationship Id="rId8" Type="http://schemas.openxmlformats.org/officeDocument/2006/relationships/hyperlink" Target="consultantplus://offline/ref=513C7AA5AFEF6A0D10D7EC12133AE7E00389B415C63D225C7974BF7D3F06EC4991752E26724F8CDD79A334DDD6A44C4EE70ACE5439B4C0EB23A9618E6B1CR" TargetMode = "External"/>
	<Relationship Id="rId9" Type="http://schemas.openxmlformats.org/officeDocument/2006/relationships/hyperlink" Target="consultantplus://offline/ref=513C7AA5AFEF6A0D10D7EC12133AE7E00389B415C63C265E7878BF7D3F06EC4991752E26724F8CDD79A334DDD4A44C4EE70ACE5439B4C0EB23A9618E6B1CR" TargetMode = "External"/>
	<Relationship Id="rId10" Type="http://schemas.openxmlformats.org/officeDocument/2006/relationships/hyperlink" Target="consultantplus://offline/ref=513C7AA5AFEF6A0D10D7F21F0556B9EF0180E919C7392C092025B92A6056EA1CD1352873310B81D978A8608C95FA151DA741C25723A8C1E8631FR" TargetMode = "External"/>
	<Relationship Id="rId11" Type="http://schemas.openxmlformats.org/officeDocument/2006/relationships/hyperlink" Target="consultantplus://offline/ref=513C7AA5AFEF6A0D10D7EC12133AE7E00389B415C63C225D7D71BF7D3F06EC4991752E26604FD4D17BA72ADCD0B11A1FA1651DR" TargetMode = "External"/>
	<Relationship Id="rId12" Type="http://schemas.openxmlformats.org/officeDocument/2006/relationships/hyperlink" Target="consultantplus://offline/ref=513C7AA5AFEF6A0D10D7EC12133AE7E00389B415C63D225C7974BF7D3F06EC4991752E26724F8CDD79A334DDD9A44C4EE70ACE5439B4C0EB23A9618E6B1CR" TargetMode = "External"/>
	<Relationship Id="rId13" Type="http://schemas.openxmlformats.org/officeDocument/2006/relationships/hyperlink" Target="consultantplus://offline/ref=513C7AA5AFEF6A0D10D7EC12133AE7E00389B415C63C265E7878BF7D3F06EC4991752E26724F8CDD79A334DDD7A44C4EE70ACE5439B4C0EB23A9618E6B1CR" TargetMode = "External"/>
	<Relationship Id="rId14" Type="http://schemas.openxmlformats.org/officeDocument/2006/relationships/hyperlink" Target="consultantplus://offline/ref=513C7AA5AFEF6A0D10D7EC12133AE7E00389B415C63D225C7974BF7D3F06EC4991752E26724F8CDD79A334DDD9A44C4EE70ACE5439B4C0EB23A9618E6B1CR" TargetMode = "External"/>
	<Relationship Id="rId15" Type="http://schemas.openxmlformats.org/officeDocument/2006/relationships/hyperlink" Target="consultantplus://offline/ref=513C7AA5AFEF6A0D10D7EC12133AE7E00389B415C63C265E7878BF7D3F06EC4991752E26724F8CDD79A334DDD6A44C4EE70ACE5439B4C0EB23A9618E6B1CR" TargetMode = "External"/>
	<Relationship Id="rId16" Type="http://schemas.openxmlformats.org/officeDocument/2006/relationships/hyperlink" Target="consultantplus://offline/ref=513C7AA5AFEF6A0D10D7EC12133AE7E00389B415C63D25587E71BF7D3F06EC4991752E26724F8CDD79A334DDD4A44C4EE70ACE5439B4C0EB23A9618E6B1CR" TargetMode = "External"/>
	<Relationship Id="rId17" Type="http://schemas.openxmlformats.org/officeDocument/2006/relationships/hyperlink" Target="consultantplus://offline/ref=513C7AA5AFEF6A0D10D7EC12133AE7E00389B415C63D225C7974BF7D3F06EC4991752E26724F8CDD79A334DDD8A44C4EE70ACE5439B4C0EB23A9618E6B1CR" TargetMode = "External"/>
	<Relationship Id="rId18" Type="http://schemas.openxmlformats.org/officeDocument/2006/relationships/hyperlink" Target="consultantplus://offline/ref=513C7AA5AFEF6A0D10D7EC12133AE7E00389B415C63C265E7878BF7D3F06EC4991752E26724F8CDD79A334DDD9A44C4EE70ACE5439B4C0EB23A9618E6B1CR" TargetMode = "External"/>
	<Relationship Id="rId19" Type="http://schemas.openxmlformats.org/officeDocument/2006/relationships/hyperlink" Target="consultantplus://offline/ref=513C7AA5AFEF6A0D10D7F21F0556B9EF0180E919C7392C092025B92A6056EA1CD1352873310B81D87BA8608C95FA151DA741C25723A8C1E8631FR" TargetMode = "External"/>
	<Relationship Id="rId20" Type="http://schemas.openxmlformats.org/officeDocument/2006/relationships/hyperlink" Target="consultantplus://offline/ref=513C7AA5AFEF6A0D10D7F21F0556B9EF0180E919C7392C092025B92A6056EA1CD1352873310B81D978A8608C95FA151DA741C25723A8C1E8631FR" TargetMode = "External"/>
	<Relationship Id="rId21" Type="http://schemas.openxmlformats.org/officeDocument/2006/relationships/hyperlink" Target="consultantplus://offline/ref=513C7AA5AFEF6A0D10D7EC12133AE7E00389B415C63D225C7974BF7D3F06EC4991752E26724F8CDD79A334DCD1A44C4EE70ACE5439B4C0EB23A9618E6B1CR" TargetMode = "External"/>
	<Relationship Id="rId22" Type="http://schemas.openxmlformats.org/officeDocument/2006/relationships/hyperlink" Target="consultantplus://offline/ref=513C7AA5AFEF6A0D10D7EC12133AE7E00389B415C63D225C7974BF7D3F06EC4991752E26724F8CDD79A334DCD1A44C4EE70ACE5439B4C0EB23A9618E6B1CR" TargetMode = "External"/>
	<Relationship Id="rId23" Type="http://schemas.openxmlformats.org/officeDocument/2006/relationships/hyperlink" Target="consultantplus://offline/ref=513C7AA5AFEF6A0D10D7EC12133AE7E00389B415C63C265E7878BF7D3F06EC4991752E26724F8CDD79A334DDD8A44C4EE70ACE5439B4C0EB23A9618E6B1CR" TargetMode = "External"/>
	<Relationship Id="rId24" Type="http://schemas.openxmlformats.org/officeDocument/2006/relationships/image" Target="media/image2.wmf"/>
	<Relationship Id="rId25" Type="http://schemas.openxmlformats.org/officeDocument/2006/relationships/image" Target="media/image3.wmf"/>
	<Relationship Id="rId26" Type="http://schemas.openxmlformats.org/officeDocument/2006/relationships/hyperlink" Target="consultantplus://offline/ref=513C7AA5AFEF6A0D10D7EC12133AE7E00389B415C63D225C7974BF7D3F06EC4991752E26724F8CDD79A334DCD1A44C4EE70ACE5439B4C0EB23A9618E6B1CR" TargetMode = "External"/>
	<Relationship Id="rId27" Type="http://schemas.openxmlformats.org/officeDocument/2006/relationships/hyperlink" Target="consultantplus://offline/ref=513C7AA5AFEF6A0D10D7EC12133AE7E00389B415C63D225C7974BF7D3F06EC4991752E26724F8CDD79A334DCD1A44C4EE70ACE5439B4C0EB23A9618E6B1CR" TargetMode = "External"/>
	<Relationship Id="rId28" Type="http://schemas.openxmlformats.org/officeDocument/2006/relationships/hyperlink" Target="consultantplus://offline/ref=513C7AA5AFEF6A0D10D7EC12133AE7E00389B415C63C265E7878BF7D3F06EC4991752E26724F8CDD79A334DCD1A44C4EE70ACE5439B4C0EB23A9618E6B1CR" TargetMode = "External"/>
	<Relationship Id="rId29" Type="http://schemas.openxmlformats.org/officeDocument/2006/relationships/hyperlink" Target="consultantplus://offline/ref=513C7AA5AFEF6A0D10D7EC12133AE7E00389B415C63D25587E71BF7D3F06EC4991752E26724F8CDD79A334DDD7A44C4EE70ACE5439B4C0EB23A9618E6B1CR" TargetMode = "External"/>
	<Relationship Id="rId30" Type="http://schemas.openxmlformats.org/officeDocument/2006/relationships/hyperlink" Target="consultantplus://offline/ref=513C7AA5AFEF6A0D10D7EC12133AE7E00389B415C63D225C7974BF7D3F06EC4991752E26724F8CDD79A334DCD0A44C4EE70ACE5439B4C0EB23A9618E6B1CR" TargetMode = "External"/>
	<Relationship Id="rId31" Type="http://schemas.openxmlformats.org/officeDocument/2006/relationships/hyperlink" Target="consultantplus://offline/ref=513C7AA5AFEF6A0D10D7EC12133AE7E00389B415C63D225C7974BF7D3F06EC4991752E26724F8CDD79A334DCD0A44C4EE70ACE5439B4C0EB23A9618E6B1CR" TargetMode = "External"/>
	<Relationship Id="rId32" Type="http://schemas.openxmlformats.org/officeDocument/2006/relationships/hyperlink" Target="consultantplus://offline/ref=513C7AA5AFEF6A0D10D7EC12133AE7E00389B415C63D225C7974BF7D3F06EC4991752E26724F8CDD79A334DCD2A44C4EE70ACE5439B4C0EB23A9618E6B1CR" TargetMode = "External"/>
	<Relationship Id="rId33" Type="http://schemas.openxmlformats.org/officeDocument/2006/relationships/hyperlink" Target="consultantplus://offline/ref=513C7AA5AFEF6A0D10D7EC12133AE7E00389B415C63D225C7974BF7D3F06EC4991752E26724F8CDD79A334DCD5A44C4EE70ACE5439B4C0EB23A9618E6B1CR" TargetMode = "External"/>
	<Relationship Id="rId34" Type="http://schemas.openxmlformats.org/officeDocument/2006/relationships/hyperlink" Target="consultantplus://offline/ref=513C7AA5AFEF6A0D10D7EC12133AE7E00389B415C63D225C7974BF7D3F06EC4991752E26724F8CDD79A334DCD4A44C4EE70ACE5439B4C0EB23A9618E6B1CR" TargetMode = "External"/>
	<Relationship Id="rId35" Type="http://schemas.openxmlformats.org/officeDocument/2006/relationships/hyperlink" Target="consultantplus://offline/ref=513C7AA5AFEF6A0D10D7EC12133AE7E00389B415C63D225C7974BF7D3F06EC4991752E26724F8CDD79A334DCD7A44C4EE70ACE5439B4C0EB23A9618E6B1CR" TargetMode = "External"/>
	<Relationship Id="rId36" Type="http://schemas.openxmlformats.org/officeDocument/2006/relationships/hyperlink" Target="consultantplus://offline/ref=513C7AA5AFEF6A0D10D7EC12133AE7E00389B415C63D225C7974BF7D3F06EC4991752E26724F8CDD79A334DFD0A44C4EE70ACE5439B4C0EB23A9618E6B1CR" TargetMode = "External"/>
	<Relationship Id="rId37" Type="http://schemas.openxmlformats.org/officeDocument/2006/relationships/hyperlink" Target="consultantplus://offline/ref=513C7AA5AFEF6A0D10D7EC12133AE7E00389B415C63D225C7974BF7D3F06EC4991752E26724F8CDD79A334DFD2A44C4EE70ACE5439B4C0EB23A9618E6B1CR" TargetMode = "External"/>
	<Relationship Id="rId38" Type="http://schemas.openxmlformats.org/officeDocument/2006/relationships/hyperlink" Target="consultantplus://offline/ref=513C7AA5AFEF6A0D10D7EC12133AE7E00389B415C63D225C7974BF7D3F06EC4991752E26724F8CDD79A334DFD5A44C4EE70ACE5439B4C0EB23A9618E6B1CR" TargetMode = "External"/>
	<Relationship Id="rId39" Type="http://schemas.openxmlformats.org/officeDocument/2006/relationships/hyperlink" Target="consultantplus://offline/ref=513C7AA5AFEF6A0D10D7EC12133AE7E00389B415C63D225C7974BF7D3F06EC4991752E26724F8CDD79A334DFD4A44C4EE70ACE5439B4C0EB23A9618E6B1CR" TargetMode = "External"/>
	<Relationship Id="rId40" Type="http://schemas.openxmlformats.org/officeDocument/2006/relationships/hyperlink" Target="consultantplus://offline/ref=513C7AA5AFEF6A0D10D7EC12133AE7E00389B415C63D225C7974BF7D3F06EC4991752E26724F8CDD79A334DCD6A44C4EE70ACE5439B4C0EB23A9618E6B1CR" TargetMode = "External"/>
	<Relationship Id="rId41" Type="http://schemas.openxmlformats.org/officeDocument/2006/relationships/hyperlink" Target="consultantplus://offline/ref=513C7AA5AFEF6A0D10D7EC12133AE7E00389B415C63D25587E71BF7D3F06EC4991752E26724F8CDD79A334DCD3A44C4EE70ACE5439B4C0EB23A9618E6B1CR" TargetMode = "External"/>
	<Relationship Id="rId42" Type="http://schemas.openxmlformats.org/officeDocument/2006/relationships/hyperlink" Target="consultantplus://offline/ref=513C7AA5AFEF6A0D10D7EC12133AE7E00389B415C63D25587E71BF7D3F06EC4991752E26724F8CDD79A334DCD5A44C4EE70ACE5439B4C0EB23A9618E6B1CR" TargetMode = "External"/>
	<Relationship Id="rId43" Type="http://schemas.openxmlformats.org/officeDocument/2006/relationships/hyperlink" Target="consultantplus://offline/ref=513C7AA5AFEF6A0D10D7EC12133AE7E00389B415C63D225C7974BF7D3F06EC4991752E26724F8CDD79A334DCD9A44C4EE70ACE5439B4C0EB23A9618E6B1CR" TargetMode = "External"/>
	<Relationship Id="rId44" Type="http://schemas.openxmlformats.org/officeDocument/2006/relationships/hyperlink" Target="consultantplus://offline/ref=513C7AA5AFEF6A0D10D7EC12133AE7E00389B415C63D225C7974BF7D3F06EC4991752E26724F8CDD79A334DCD8A44C4EE70ACE5439B4C0EB23A9618E6B1CR" TargetMode = "External"/>
	<Relationship Id="rId45" Type="http://schemas.openxmlformats.org/officeDocument/2006/relationships/hyperlink" Target="consultantplus://offline/ref=513C7AA5AFEF6A0D10D7EC12133AE7E00389B415C63D25587E71BF7D3F06EC4991752E26724F8CDD79A334DCD0A44C4EE70ACE5439B4C0EB23A9618E6B1CR" TargetMode = "External"/>
	<Relationship Id="rId46" Type="http://schemas.openxmlformats.org/officeDocument/2006/relationships/hyperlink" Target="consultantplus://offline/ref=513C7AA5AFEF6A0D10D7EC12133AE7E00389B415C63D225C7974BF7D3F06EC4991752E26724F8CDD79A334DFD1A44C4EE70ACE5439B4C0EB23A9618E6B1C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Пензенской обл. от 19.08.2019 N 436-рП
(ред. от 07.06.2022)
"О формировании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климата"
(вместе с "Методикой формирования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</dc:title>
  <dcterms:created xsi:type="dcterms:W3CDTF">2022-11-24T17:53:58Z</dcterms:created>
</cp:coreProperties>
</file>