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Пермского края от 02.03.2022 N 160-п</w:t>
              <w:br/>
              <w:t xml:space="preserve">(ред. от 19.07.2023)</w:t>
              <w:br/>
              <w:t xml:space="preserve">"Об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ПЕРМСКОГО КРАЯ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 марта 2022 г. N 160-п</w:t>
      </w:r>
    </w:p>
    <w:p>
      <w:pPr>
        <w:pStyle w:val="2"/>
        <w:jc w:val="both"/>
      </w:pPr>
      <w:r>
        <w:rPr>
          <w:sz w:val="20"/>
        </w:rPr>
      </w:r>
    </w:p>
    <w:p>
      <w:pPr>
        <w:pStyle w:val="2"/>
        <w:jc w:val="center"/>
      </w:pPr>
      <w:r>
        <w:rPr>
          <w:sz w:val="20"/>
        </w:rPr>
        <w:t xml:space="preserve">ОБ ОРГАНИЗАЦИИ ОКАЗАНИЯ ГОСУДАРСТВЕННЫХ УСЛУГ В СОЦИАЛЬНОЙ</w:t>
      </w:r>
    </w:p>
    <w:p>
      <w:pPr>
        <w:pStyle w:val="2"/>
        <w:jc w:val="center"/>
      </w:pPr>
      <w:r>
        <w:rPr>
          <w:sz w:val="20"/>
        </w:rPr>
        <w:t xml:space="preserve">СФЕРЕ ПРИ ФОРМИРОВАНИИ ГОСУДАРСТВЕННОГО СОЦИАЛЬНОГО ЗАКАЗА</w:t>
      </w:r>
    </w:p>
    <w:p>
      <w:pPr>
        <w:pStyle w:val="2"/>
        <w:jc w:val="center"/>
      </w:pPr>
      <w:r>
        <w:rPr>
          <w:sz w:val="20"/>
        </w:rPr>
        <w:t xml:space="preserve">НА ОКАЗАНИЕ ГОСУДАРСТВЕННЫХ УСЛУГ В СОЦИАЛЬНОЙ СФЕРЕ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Пермского края от 22.06.2022 </w:t>
            </w:r>
            <w:hyperlink w:history="0" r:id="rId7" w:tooltip="Постановление Правительства Пермского края от 22.06.2022 N 530-п &quot;О внесении изменения в состав рабочей группы по организации оказания государственных услуг в социальной сфере на территории Пермского края, утвержденный постановлением Правительства Пермского края от 02 марта 2022 г. N 160-п &quot;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quot; {КонсультантПлюс}">
              <w:r>
                <w:rPr>
                  <w:sz w:val="20"/>
                  <w:color w:val="0000ff"/>
                </w:rPr>
                <w:t xml:space="preserve">N 530-п</w:t>
              </w:r>
            </w:hyperlink>
            <w:r>
              <w:rPr>
                <w:sz w:val="20"/>
                <w:color w:val="392c69"/>
              </w:rPr>
              <w:t xml:space="preserve">,</w:t>
            </w:r>
          </w:p>
          <w:p>
            <w:pPr>
              <w:pStyle w:val="0"/>
              <w:jc w:val="center"/>
            </w:pPr>
            <w:r>
              <w:rPr>
                <w:sz w:val="20"/>
                <w:color w:val="392c69"/>
              </w:rPr>
              <w:t xml:space="preserve">от 26.05.2023 </w:t>
            </w:r>
            <w:hyperlink w:history="0" r:id="rId8" w:tooltip="Постановление Правительства Пермского края от 26.05.2023 N 390-п &quot;О внесении изменений в постановление Правительства Пермского края от 02 марта 2022 г. N 160-п &quot;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quot; {КонсультантПлюс}">
              <w:r>
                <w:rPr>
                  <w:sz w:val="20"/>
                  <w:color w:val="0000ff"/>
                </w:rPr>
                <w:t xml:space="preserve">N 390-п</w:t>
              </w:r>
            </w:hyperlink>
            <w:r>
              <w:rPr>
                <w:sz w:val="20"/>
                <w:color w:val="392c69"/>
              </w:rPr>
              <w:t xml:space="preserve">, от 19.07.2023 </w:t>
            </w:r>
            <w:hyperlink w:history="0" r:id="rId9" w:tooltip="Постановление Правительства Пермского края от 19.07.2023 N 547-п &quot;О внесении изменений в постановление Правительства Пермского края от 02 марта 2022 г. N 160-п &quot;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quot; {КонсультантПлюс}">
              <w:r>
                <w:rPr>
                  <w:sz w:val="20"/>
                  <w:color w:val="0000ff"/>
                </w:rPr>
                <w:t xml:space="preserve">N 547-п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10"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13 июля 2020 г. N 189-ФЗ "О государственном (муниципальном) социальном заказе на оказание государственных (муниципальных) услуг в социальной сфере", </w:t>
      </w:r>
      <w:hyperlink w:history="0" r:id="rId11" w:tooltip="Постановление Правительства РФ от 13.10.2020 N 1678 (ред. от 30.05.2023) &quot;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 в социальной сфере&quot; {КонсультантПлюс}">
        <w:r>
          <w:rPr>
            <w:sz w:val="20"/>
            <w:color w:val="0000ff"/>
          </w:rPr>
          <w:t xml:space="preserve">постановлением</w:t>
        </w:r>
      </w:hyperlink>
      <w:r>
        <w:rPr>
          <w:sz w:val="20"/>
        </w:rPr>
        <w:t xml:space="preserve"> Правительства Российской Федерации от 13 октября 2020 г. N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 в социальной сфере" и Соглашением о сотрудничестве в сфере апробации механизмов организации оказания государственных (муниципальных)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от 01 сентября 2021 г. N 2021-00047 Правительство Пермского края постановляет:</w:t>
      </w:r>
    </w:p>
    <w:p>
      <w:pPr>
        <w:pStyle w:val="0"/>
        <w:jc w:val="both"/>
      </w:pPr>
      <w:r>
        <w:rPr>
          <w:sz w:val="20"/>
        </w:rPr>
      </w:r>
    </w:p>
    <w:p>
      <w:pPr>
        <w:pStyle w:val="0"/>
        <w:ind w:firstLine="540"/>
        <w:jc w:val="both"/>
      </w:pPr>
      <w:r>
        <w:rPr>
          <w:sz w:val="20"/>
        </w:rPr>
        <w:t xml:space="preserve">1. Организовать оказание государственных услуг в социальной сфере на территории Пермского края в соответствии с положениями Федерального </w:t>
      </w:r>
      <w:hyperlink w:history="0" r:id="rId12"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закона</w:t>
        </w:r>
      </w:hyperlink>
      <w:r>
        <w:rPr>
          <w:sz w:val="20"/>
        </w:rPr>
        <w:t xml:space="preserve"> от 13 июля 2020 г. N 189-ФЗ "О государственном (муниципальном) социальном заказе на оказание государственных (муниципальных) услуг в социальной сфере" (далее - Федеральный закон) и Соглашением о сотрудничестве в сфере апробации механизмов организации оказания государственных (муниципальных)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от 01 сентября 2021 г. N 2021-00047.</w:t>
      </w:r>
    </w:p>
    <w:p>
      <w:pPr>
        <w:pStyle w:val="0"/>
        <w:spacing w:before="200" w:line-rule="auto"/>
        <w:ind w:firstLine="540"/>
        <w:jc w:val="both"/>
      </w:pPr>
      <w:r>
        <w:rPr>
          <w:sz w:val="20"/>
        </w:rPr>
        <w:t xml:space="preserve">2. Установить, что апробация предусмотренных </w:t>
      </w:r>
      <w:hyperlink w:history="0" r:id="rId13"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статьей 9</w:t>
        </w:r>
      </w:hyperlink>
      <w:r>
        <w:rPr>
          <w:sz w:val="20"/>
        </w:rPr>
        <w:t xml:space="preserve"> Федерального закона способов отбора исполнителей государственных услуг в социальной сфере осуществляется исполнительными органами государственной власти Пермского края (далее соответственно - государственные услуги, ИОГВ Пермского края) в отношении государственных услуг, указанных в перечне государственных услуг, включенных в государственный заказ на оказание государственных услуг в социальной сфере, по которым исполнителей планируется определять путем отбора исполнителей государственных услуг.</w:t>
      </w:r>
    </w:p>
    <w:p>
      <w:pPr>
        <w:pStyle w:val="0"/>
        <w:spacing w:before="200" w:line-rule="auto"/>
        <w:ind w:firstLine="540"/>
        <w:jc w:val="both"/>
      </w:pPr>
      <w:r>
        <w:rPr>
          <w:sz w:val="20"/>
        </w:rPr>
        <w:t xml:space="preserve">3. Создать рабочую группу по организации оказания государственных услуг в социальной сфере на территории Пермского края.</w:t>
      </w:r>
    </w:p>
    <w:p>
      <w:pPr>
        <w:pStyle w:val="0"/>
        <w:spacing w:before="200" w:line-rule="auto"/>
        <w:ind w:firstLine="540"/>
        <w:jc w:val="both"/>
      </w:pPr>
      <w:r>
        <w:rPr>
          <w:sz w:val="20"/>
        </w:rPr>
        <w:t xml:space="preserve">4. Утвердить прилагаемые:</w:t>
      </w:r>
    </w:p>
    <w:p>
      <w:pPr>
        <w:pStyle w:val="0"/>
        <w:spacing w:before="200" w:line-rule="auto"/>
        <w:ind w:firstLine="540"/>
        <w:jc w:val="both"/>
      </w:pPr>
      <w:r>
        <w:rPr>
          <w:sz w:val="20"/>
        </w:rPr>
        <w:t xml:space="preserve">4.1. </w:t>
      </w:r>
      <w:hyperlink w:history="0" w:anchor="P74" w:tooltip="ПЕРЕЧЕНЬ">
        <w:r>
          <w:rPr>
            <w:sz w:val="20"/>
            <w:color w:val="0000ff"/>
          </w:rPr>
          <w:t xml:space="preserve">перечень</w:t>
        </w:r>
      </w:hyperlink>
      <w:r>
        <w:rPr>
          <w:sz w:val="20"/>
        </w:rPr>
        <w:t xml:space="preserve"> государственных услуг, включенных в государственный заказ на оказание государственных услуг в социальной сфере, по которым исполнителей планируется определять по результатам отбора исполнителей государственных услуг;</w:t>
      </w:r>
    </w:p>
    <w:p>
      <w:pPr>
        <w:pStyle w:val="0"/>
        <w:spacing w:before="200" w:line-rule="auto"/>
        <w:ind w:firstLine="540"/>
        <w:jc w:val="both"/>
      </w:pPr>
      <w:r>
        <w:rPr>
          <w:sz w:val="20"/>
        </w:rPr>
        <w:t xml:space="preserve">4.2. </w:t>
      </w:r>
      <w:hyperlink w:history="0" w:anchor="P213" w:tooltip="ПЛАН">
        <w:r>
          <w:rPr>
            <w:sz w:val="20"/>
            <w:color w:val="0000ff"/>
          </w:rPr>
          <w:t xml:space="preserve">план</w:t>
        </w:r>
      </w:hyperlink>
      <w:r>
        <w:rPr>
          <w:sz w:val="20"/>
        </w:rPr>
        <w:t xml:space="preserve"> апробации механизмов организации оказания государственных услуг в социальной сфере при формировании государственного социального заказа на территории Пермского края;</w:t>
      </w:r>
    </w:p>
    <w:bookmarkStart w:id="21" w:name="P21"/>
    <w:bookmarkEnd w:id="21"/>
    <w:p>
      <w:pPr>
        <w:pStyle w:val="0"/>
        <w:spacing w:before="200" w:line-rule="auto"/>
        <w:ind w:firstLine="540"/>
        <w:jc w:val="both"/>
      </w:pPr>
      <w:r>
        <w:rPr>
          <w:sz w:val="20"/>
        </w:rPr>
        <w:t xml:space="preserve">4.3. </w:t>
      </w:r>
      <w:hyperlink w:history="0" w:anchor="P432" w:tooltip="ПОКАЗАТЕЛИ ЭФФЕКТИВНОСТИ">
        <w:r>
          <w:rPr>
            <w:sz w:val="20"/>
            <w:color w:val="0000ff"/>
          </w:rPr>
          <w:t xml:space="preserve">показатели</w:t>
        </w:r>
      </w:hyperlink>
      <w:r>
        <w:rPr>
          <w:sz w:val="20"/>
        </w:rPr>
        <w:t xml:space="preserve"> эффективности реализации мероприятий, проводимых в рамках апробации механизмов организации оказания государственной услуги в социальной сфере "Реализация дополнительных образовательных программ спортивной подготовки по олимпийским видам спорта";</w:t>
      </w:r>
    </w:p>
    <w:p>
      <w:pPr>
        <w:pStyle w:val="0"/>
        <w:jc w:val="both"/>
      </w:pPr>
      <w:r>
        <w:rPr>
          <w:sz w:val="20"/>
        </w:rPr>
        <w:t xml:space="preserve">(в ред. </w:t>
      </w:r>
      <w:hyperlink w:history="0" r:id="rId14" w:tooltip="Постановление Правительства Пермского края от 19.07.2023 N 547-п &quot;О внесении изменений в постановление Правительства Пермского края от 02 марта 2022 г. N 160-п &quot;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quot; {КонсультантПлюс}">
        <w:r>
          <w:rPr>
            <w:sz w:val="20"/>
            <w:color w:val="0000ff"/>
          </w:rPr>
          <w:t xml:space="preserve">Постановления</w:t>
        </w:r>
      </w:hyperlink>
      <w:r>
        <w:rPr>
          <w:sz w:val="20"/>
        </w:rPr>
        <w:t xml:space="preserve"> Правительства Пермского края от 19.07.2023 N 547-п)</w:t>
      </w:r>
    </w:p>
    <w:p>
      <w:pPr>
        <w:pStyle w:val="0"/>
        <w:spacing w:before="200" w:line-rule="auto"/>
        <w:ind w:firstLine="540"/>
        <w:jc w:val="both"/>
      </w:pPr>
      <w:r>
        <w:rPr>
          <w:sz w:val="20"/>
        </w:rPr>
        <w:t xml:space="preserve">4.4. </w:t>
      </w:r>
      <w:hyperlink w:history="0" w:anchor="P649" w:tooltip="ПОКАЗАТЕЛИ ЭФФЕКТИВНОСТИ">
        <w:r>
          <w:rPr>
            <w:sz w:val="20"/>
            <w:color w:val="0000ff"/>
          </w:rPr>
          <w:t xml:space="preserve">показатели</w:t>
        </w:r>
      </w:hyperlink>
      <w:r>
        <w:rPr>
          <w:sz w:val="20"/>
        </w:rPr>
        <w:t xml:space="preserve"> эффективности реализации мероприятий, проводимых в рамках апробации механизмов организации оказания государственной услуги в социальной сфере "Услуга по созданию условий в Пермском крае для обеспечения отдельных категорий граждан возможностью путешествовать с целью раскрытия туристского потенциала Российской Федерации";</w:t>
      </w:r>
    </w:p>
    <w:bookmarkStart w:id="24" w:name="P24"/>
    <w:bookmarkEnd w:id="24"/>
    <w:p>
      <w:pPr>
        <w:pStyle w:val="0"/>
        <w:spacing w:before="200" w:line-rule="auto"/>
        <w:ind w:firstLine="540"/>
        <w:jc w:val="both"/>
      </w:pPr>
      <w:r>
        <w:rPr>
          <w:sz w:val="20"/>
        </w:rPr>
        <w:t xml:space="preserve">4.5. </w:t>
      </w:r>
      <w:hyperlink w:history="0" w:anchor="P776" w:tooltip="ПОКАЗАТЕЛИ ЭФФЕКТИВНОСТИ">
        <w:r>
          <w:rPr>
            <w:sz w:val="20"/>
            <w:color w:val="0000ff"/>
          </w:rPr>
          <w:t xml:space="preserve">показатели</w:t>
        </w:r>
      </w:hyperlink>
      <w:r>
        <w:rPr>
          <w:sz w:val="20"/>
        </w:rPr>
        <w:t xml:space="preserve"> эффективности реализации мероприятий, проводимых в рамках апробации механизмов организации оказания государственной услуги в социальной сфере "Паллиативная медицинская помощь", оказываемой амбулаторно на дому выездными патронажными бригадами;</w:t>
      </w:r>
    </w:p>
    <w:p>
      <w:pPr>
        <w:pStyle w:val="0"/>
        <w:jc w:val="both"/>
      </w:pPr>
      <w:r>
        <w:rPr>
          <w:sz w:val="20"/>
        </w:rPr>
        <w:t xml:space="preserve">(в ред. </w:t>
      </w:r>
      <w:hyperlink w:history="0" r:id="rId15" w:tooltip="Постановление Правительства Пермского края от 19.07.2023 N 547-п &quot;О внесении изменений в постановление Правительства Пермского края от 02 марта 2022 г. N 160-п &quot;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quot; {КонсультантПлюс}">
        <w:r>
          <w:rPr>
            <w:sz w:val="20"/>
            <w:color w:val="0000ff"/>
          </w:rPr>
          <w:t xml:space="preserve">Постановления</w:t>
        </w:r>
      </w:hyperlink>
      <w:r>
        <w:rPr>
          <w:sz w:val="20"/>
        </w:rPr>
        <w:t xml:space="preserve"> Правительства Пермского края от 19.07.2023 N 547-п)</w:t>
      </w:r>
    </w:p>
    <w:p>
      <w:pPr>
        <w:pStyle w:val="0"/>
        <w:spacing w:before="200" w:line-rule="auto"/>
        <w:ind w:firstLine="540"/>
        <w:jc w:val="both"/>
      </w:pPr>
      <w:r>
        <w:rPr>
          <w:sz w:val="20"/>
        </w:rPr>
        <w:t xml:space="preserve">4.6. </w:t>
      </w:r>
      <w:hyperlink w:history="0" w:anchor="P1034" w:tooltip="ПОЛОЖЕНИЕ">
        <w:r>
          <w:rPr>
            <w:sz w:val="20"/>
            <w:color w:val="0000ff"/>
          </w:rPr>
          <w:t xml:space="preserve">Положение</w:t>
        </w:r>
      </w:hyperlink>
      <w:r>
        <w:rPr>
          <w:sz w:val="20"/>
        </w:rPr>
        <w:t xml:space="preserve"> о рабочей группе по организации оказания государственных услуг в социальной сфере на территории Пермского края;</w:t>
      </w:r>
    </w:p>
    <w:p>
      <w:pPr>
        <w:pStyle w:val="0"/>
        <w:spacing w:before="200" w:line-rule="auto"/>
        <w:ind w:firstLine="540"/>
        <w:jc w:val="both"/>
      </w:pPr>
      <w:r>
        <w:rPr>
          <w:sz w:val="20"/>
        </w:rPr>
        <w:t xml:space="preserve">4.7. </w:t>
      </w:r>
      <w:hyperlink w:history="0" w:anchor="P1102" w:tooltip="СОСТАВ">
        <w:r>
          <w:rPr>
            <w:sz w:val="20"/>
            <w:color w:val="0000ff"/>
          </w:rPr>
          <w:t xml:space="preserve">состав</w:t>
        </w:r>
      </w:hyperlink>
      <w:r>
        <w:rPr>
          <w:sz w:val="20"/>
        </w:rPr>
        <w:t xml:space="preserve"> рабочей группы по организации оказания государственных услуг в социальной сфере на территории Пермского края;</w:t>
      </w:r>
    </w:p>
    <w:bookmarkStart w:id="28" w:name="P28"/>
    <w:bookmarkEnd w:id="28"/>
    <w:p>
      <w:pPr>
        <w:pStyle w:val="0"/>
        <w:spacing w:before="200" w:line-rule="auto"/>
        <w:ind w:firstLine="540"/>
        <w:jc w:val="both"/>
      </w:pPr>
      <w:r>
        <w:rPr>
          <w:sz w:val="20"/>
        </w:rPr>
        <w:t xml:space="preserve">4.8. </w:t>
      </w:r>
      <w:hyperlink w:history="0" w:anchor="P1172" w:tooltip="ПОКАЗАТЕЛИ">
        <w:r>
          <w:rPr>
            <w:sz w:val="20"/>
            <w:color w:val="0000ff"/>
          </w:rPr>
          <w:t xml:space="preserve">показатели</w:t>
        </w:r>
      </w:hyperlink>
      <w:r>
        <w:rPr>
          <w:sz w:val="20"/>
        </w:rPr>
        <w:t xml:space="preserve"> эффективности организации оказания государственных услуг в социальной сфере "Реализация дополнительных образовательных программ (за исключением дополнительных предпрофессиональных программ в области искусств)" на территории Пермского края;</w:t>
      </w:r>
    </w:p>
    <w:p>
      <w:pPr>
        <w:pStyle w:val="0"/>
        <w:jc w:val="both"/>
      </w:pPr>
      <w:r>
        <w:rPr>
          <w:sz w:val="20"/>
        </w:rPr>
        <w:t xml:space="preserve">(п. 4.8 введен </w:t>
      </w:r>
      <w:hyperlink w:history="0" r:id="rId16" w:tooltip="Постановление Правительства Пермского края от 26.05.2023 N 390-п &quot;О внесении изменений в постановление Правительства Пермского края от 02 марта 2022 г. N 160-п &quot;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quot; {КонсультантПлюс}">
        <w:r>
          <w:rPr>
            <w:sz w:val="20"/>
            <w:color w:val="0000ff"/>
          </w:rPr>
          <w:t xml:space="preserve">Постановлением</w:t>
        </w:r>
      </w:hyperlink>
      <w:r>
        <w:rPr>
          <w:sz w:val="20"/>
        </w:rPr>
        <w:t xml:space="preserve"> Правительства Пермского края от 26.05.2023 N 390-п)</w:t>
      </w:r>
    </w:p>
    <w:bookmarkStart w:id="30" w:name="P30"/>
    <w:bookmarkEnd w:id="30"/>
    <w:p>
      <w:pPr>
        <w:pStyle w:val="0"/>
        <w:spacing w:before="200" w:line-rule="auto"/>
        <w:ind w:firstLine="540"/>
        <w:jc w:val="both"/>
      </w:pPr>
      <w:r>
        <w:rPr>
          <w:sz w:val="20"/>
        </w:rPr>
        <w:t xml:space="preserve">4.9. </w:t>
      </w:r>
      <w:hyperlink w:history="0" w:anchor="P902" w:tooltip="ПОКАЗАТЕЛИ ЭФФЕКТИВНОСТИ">
        <w:r>
          <w:rPr>
            <w:sz w:val="20"/>
            <w:color w:val="0000ff"/>
          </w:rPr>
          <w:t xml:space="preserve">показатели</w:t>
        </w:r>
      </w:hyperlink>
      <w:r>
        <w:rPr>
          <w:sz w:val="20"/>
        </w:rPr>
        <w:t xml:space="preserve"> эффективности реализации мероприятий, проводимых в рамках апробации механизмов организации оказания государственной услуги в социальной сфере "Предоставление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p>
      <w:pPr>
        <w:pStyle w:val="0"/>
        <w:jc w:val="both"/>
      </w:pPr>
      <w:r>
        <w:rPr>
          <w:sz w:val="20"/>
        </w:rPr>
        <w:t xml:space="preserve">(п. 4.9 введен </w:t>
      </w:r>
      <w:hyperlink w:history="0" r:id="rId17" w:tooltip="Постановление Правительства Пермского края от 19.07.2023 N 547-п &quot;О внесении изменений в постановление Правительства Пермского края от 02 марта 2022 г. N 160-п &quot;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quot; {КонсультантПлюс}">
        <w:r>
          <w:rPr>
            <w:sz w:val="20"/>
            <w:color w:val="0000ff"/>
          </w:rPr>
          <w:t xml:space="preserve">Постановлением</w:t>
        </w:r>
      </w:hyperlink>
      <w:r>
        <w:rPr>
          <w:sz w:val="20"/>
        </w:rPr>
        <w:t xml:space="preserve"> Правительства Пермского края от 19.07.2023 N 547-п)</w:t>
      </w:r>
    </w:p>
    <w:p>
      <w:pPr>
        <w:pStyle w:val="0"/>
        <w:spacing w:before="200" w:line-rule="auto"/>
        <w:ind w:firstLine="540"/>
        <w:jc w:val="both"/>
      </w:pPr>
      <w:r>
        <w:rPr>
          <w:sz w:val="20"/>
        </w:rPr>
        <w:t xml:space="preserve">5. Определение числовых значений базовых величин и целевых ориентиров показателей эффективности реализации мероприятий, установленных </w:t>
      </w:r>
      <w:hyperlink w:history="0" w:anchor="P21" w:tooltip="4.3. показатели эффективности реализации мероприятий, проводимых в рамках апробации механизмов организации оказания государственной услуги в социальной сфере &quot;Реализация дополнительных образовательных программ спортивной подготовки по олимпийским видам спорта&quot;;">
        <w:r>
          <w:rPr>
            <w:sz w:val="20"/>
            <w:color w:val="0000ff"/>
          </w:rPr>
          <w:t xml:space="preserve">пунктами 4.3</w:t>
        </w:r>
      </w:hyperlink>
      <w:r>
        <w:rPr>
          <w:sz w:val="20"/>
        </w:rPr>
        <w:t xml:space="preserve">-</w:t>
      </w:r>
      <w:hyperlink w:history="0" w:anchor="P24" w:tooltip="4.5. показатели эффективности реализации мероприятий, проводимых в рамках апробации механизмов организации оказания государственной услуги в социальной сфере &quot;Паллиативная медицинская помощь&quot;, оказываемой амбулаторно на дому выездными патронажными бригадами;">
        <w:r>
          <w:rPr>
            <w:sz w:val="20"/>
            <w:color w:val="0000ff"/>
          </w:rPr>
          <w:t xml:space="preserve">4.5</w:t>
        </w:r>
      </w:hyperlink>
      <w:r>
        <w:rPr>
          <w:sz w:val="20"/>
        </w:rPr>
        <w:t xml:space="preserve">, </w:t>
      </w:r>
      <w:hyperlink w:history="0" w:anchor="P28" w:tooltip="4.8. показатели эффективности организации оказания государственных услуг в социальной сфере &quot;Реализация дополнительных образовательных программ (за исключением дополнительных предпрофессиональных программ в области искусств)&quot; на территории Пермского края;">
        <w:r>
          <w:rPr>
            <w:sz w:val="20"/>
            <w:color w:val="0000ff"/>
          </w:rPr>
          <w:t xml:space="preserve">4.8</w:t>
        </w:r>
      </w:hyperlink>
      <w:r>
        <w:rPr>
          <w:sz w:val="20"/>
        </w:rPr>
        <w:t xml:space="preserve">, </w:t>
      </w:r>
      <w:hyperlink w:history="0" w:anchor="P30" w:tooltip="4.9. показатели эффективности реализации мероприятий, проводимых в рамках апробации механизмов организации оказания государственной услуги в социальной сфере &quot;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
        <w:r>
          <w:rPr>
            <w:sz w:val="20"/>
            <w:color w:val="0000ff"/>
          </w:rPr>
          <w:t xml:space="preserve">4.9</w:t>
        </w:r>
      </w:hyperlink>
      <w:r>
        <w:rPr>
          <w:sz w:val="20"/>
        </w:rPr>
        <w:t xml:space="preserve"> настоящего постановления, проводимых в рамках апробации механизма оказания государственных услуг, осуществляется в соответствии с результатами социологического исследования, проведенного по согласованию с Министерством финансов Российской Федерации до 01 октября 2022 года.</w:t>
      </w:r>
    </w:p>
    <w:p>
      <w:pPr>
        <w:pStyle w:val="0"/>
        <w:jc w:val="both"/>
      </w:pPr>
      <w:r>
        <w:rPr>
          <w:sz w:val="20"/>
        </w:rPr>
        <w:t xml:space="preserve">(в ред. </w:t>
      </w:r>
      <w:hyperlink w:history="0" r:id="rId18" w:tooltip="Постановление Правительства Пермского края от 19.07.2023 N 547-п &quot;О внесении изменений в постановление Правительства Пермского края от 02 марта 2022 г. N 160-п &quot;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quot; {КонсультантПлюс}">
        <w:r>
          <w:rPr>
            <w:sz w:val="20"/>
            <w:color w:val="0000ff"/>
          </w:rPr>
          <w:t xml:space="preserve">Постановления</w:t>
        </w:r>
      </w:hyperlink>
      <w:r>
        <w:rPr>
          <w:sz w:val="20"/>
        </w:rPr>
        <w:t xml:space="preserve"> Правительства Пермского края от 19.07.2023 N 547-п)</w:t>
      </w:r>
    </w:p>
    <w:p>
      <w:pPr>
        <w:pStyle w:val="0"/>
        <w:spacing w:before="200" w:line-rule="auto"/>
        <w:ind w:firstLine="540"/>
        <w:jc w:val="both"/>
      </w:pPr>
      <w:r>
        <w:rPr>
          <w:sz w:val="20"/>
        </w:rPr>
        <w:t xml:space="preserve">6. Определить:</w:t>
      </w:r>
    </w:p>
    <w:p>
      <w:pPr>
        <w:pStyle w:val="0"/>
        <w:spacing w:before="200" w:line-rule="auto"/>
        <w:ind w:firstLine="540"/>
        <w:jc w:val="both"/>
      </w:pPr>
      <w:r>
        <w:rPr>
          <w:sz w:val="20"/>
        </w:rPr>
        <w:t xml:space="preserve">6.1. уполномоченными органами государственной власти Пермского края, утверждающими государственный социальный заказ и обеспечивающими предоставление государственных услуг потребителям государственных услуг в социальной сфере в соответствии с показателями, характеризующими качество оказания государственных услуг в социальной сфере и (или) объем оказания таких услуг и установленными государственным социальным заказом, по следующим направлениям деятельности:</w:t>
      </w:r>
    </w:p>
    <w:p>
      <w:pPr>
        <w:pStyle w:val="0"/>
        <w:spacing w:before="200" w:line-rule="auto"/>
        <w:ind w:firstLine="540"/>
        <w:jc w:val="both"/>
      </w:pPr>
      <w:r>
        <w:rPr>
          <w:sz w:val="20"/>
        </w:rPr>
        <w:t xml:space="preserve">6.1.1. социального обслуживания (за исключением услуг в сфере социального обслуживания в стационарной форме) - Министерство социального развития Пермского края;</w:t>
      </w:r>
    </w:p>
    <w:p>
      <w:pPr>
        <w:pStyle w:val="0"/>
        <w:spacing w:before="200" w:line-rule="auto"/>
        <w:ind w:firstLine="540"/>
        <w:jc w:val="both"/>
      </w:pPr>
      <w:r>
        <w:rPr>
          <w:sz w:val="20"/>
        </w:rPr>
        <w:t xml:space="preserve">6.1.2. оказания паллиативной медицинской помощи - Министерство здравоохранения Пермского края;</w:t>
      </w:r>
    </w:p>
    <w:p>
      <w:pPr>
        <w:pStyle w:val="0"/>
        <w:spacing w:before="200" w:line-rule="auto"/>
        <w:ind w:firstLine="540"/>
        <w:jc w:val="both"/>
      </w:pPr>
      <w:r>
        <w:rPr>
          <w:sz w:val="20"/>
        </w:rPr>
        <w:t xml:space="preserve">6.1.3. санаторно-курортного лечения (за исключением услуг, предоставляемых в рамках государственной социальной помощи) - Министерство здравоохранения Пермского края;</w:t>
      </w:r>
    </w:p>
    <w:p>
      <w:pPr>
        <w:pStyle w:val="0"/>
        <w:spacing w:before="200" w:line-rule="auto"/>
        <w:ind w:firstLine="540"/>
        <w:jc w:val="both"/>
      </w:pPr>
      <w:r>
        <w:rPr>
          <w:sz w:val="20"/>
        </w:rPr>
        <w:t xml:space="preserve">6.1.4. создания благоприятных условий для развития туристской индустрии - Министерство по туризму Пермского края;</w:t>
      </w:r>
    </w:p>
    <w:p>
      <w:pPr>
        <w:pStyle w:val="0"/>
        <w:jc w:val="both"/>
      </w:pPr>
      <w:r>
        <w:rPr>
          <w:sz w:val="20"/>
        </w:rPr>
        <w:t xml:space="preserve">(в ред. </w:t>
      </w:r>
      <w:hyperlink w:history="0" r:id="rId19" w:tooltip="Постановление Правительства Пермского края от 26.05.2023 N 390-п &quot;О внесении изменений в постановление Правительства Пермского края от 02 марта 2022 г. N 160-п &quot;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quot; {КонсультантПлюс}">
        <w:r>
          <w:rPr>
            <w:sz w:val="20"/>
            <w:color w:val="0000ff"/>
          </w:rPr>
          <w:t xml:space="preserve">Постановления</w:t>
        </w:r>
      </w:hyperlink>
      <w:r>
        <w:rPr>
          <w:sz w:val="20"/>
        </w:rPr>
        <w:t xml:space="preserve"> Правительства Пермского края от 26.05.2023 N 390-п)</w:t>
      </w:r>
    </w:p>
    <w:p>
      <w:pPr>
        <w:pStyle w:val="0"/>
        <w:spacing w:before="200" w:line-rule="auto"/>
        <w:ind w:firstLine="540"/>
        <w:jc w:val="both"/>
      </w:pPr>
      <w:r>
        <w:rPr>
          <w:sz w:val="20"/>
        </w:rPr>
        <w:t xml:space="preserve">6.1.5. спортивной подготовки - Министерство физической культуры и спорта Пермского края;</w:t>
      </w:r>
    </w:p>
    <w:p>
      <w:pPr>
        <w:pStyle w:val="0"/>
        <w:spacing w:before="200" w:line-rule="auto"/>
        <w:ind w:firstLine="540"/>
        <w:jc w:val="both"/>
      </w:pPr>
      <w:r>
        <w:rPr>
          <w:sz w:val="20"/>
        </w:rPr>
        <w:t xml:space="preserve">6.1.6. содействия занятости населения - Министерство социального развития Пермского края;</w:t>
      </w:r>
    </w:p>
    <w:p>
      <w:pPr>
        <w:pStyle w:val="0"/>
        <w:spacing w:before="200" w:line-rule="auto"/>
        <w:ind w:firstLine="540"/>
        <w:jc w:val="both"/>
      </w:pPr>
      <w:r>
        <w:rPr>
          <w:sz w:val="20"/>
        </w:rPr>
        <w:t xml:space="preserve">6.1.7. реализации дополнительных образовательных программ (за исключением дополнительных предпрофессиональных программ в области искусств) - Министерство образования и науки Пермского края;</w:t>
      </w:r>
    </w:p>
    <w:p>
      <w:pPr>
        <w:pStyle w:val="0"/>
        <w:jc w:val="both"/>
      </w:pPr>
      <w:r>
        <w:rPr>
          <w:sz w:val="20"/>
        </w:rPr>
        <w:t xml:space="preserve">(п. 6.1.7 введен </w:t>
      </w:r>
      <w:hyperlink w:history="0" r:id="rId20" w:tooltip="Постановление Правительства Пермского края от 26.05.2023 N 390-п &quot;О внесении изменений в постановление Правительства Пермского края от 02 марта 2022 г. N 160-п &quot;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quot; {КонсультантПлюс}">
        <w:r>
          <w:rPr>
            <w:sz w:val="20"/>
            <w:color w:val="0000ff"/>
          </w:rPr>
          <w:t xml:space="preserve">Постановлением</w:t>
        </w:r>
      </w:hyperlink>
      <w:r>
        <w:rPr>
          <w:sz w:val="20"/>
        </w:rPr>
        <w:t xml:space="preserve"> Правительства Пермского края от 26.05.2023 N 390-п)</w:t>
      </w:r>
    </w:p>
    <w:p>
      <w:pPr>
        <w:pStyle w:val="0"/>
        <w:spacing w:before="200" w:line-rule="auto"/>
        <w:ind w:firstLine="540"/>
        <w:jc w:val="both"/>
      </w:pPr>
      <w:r>
        <w:rPr>
          <w:sz w:val="20"/>
        </w:rPr>
        <w:t xml:space="preserve">6.1.8. оказания физкультурно-оздоровительных услуг, включенных в региональные перечни (классификаторы) государственных (муниципальных) услуг и работ, - Министерство физической культуры и спорта Пермского края, Министерство здравоохранения Пермского края;</w:t>
      </w:r>
    </w:p>
    <w:p>
      <w:pPr>
        <w:pStyle w:val="0"/>
        <w:jc w:val="both"/>
      </w:pPr>
      <w:r>
        <w:rPr>
          <w:sz w:val="20"/>
        </w:rPr>
        <w:t xml:space="preserve">(п. 6.1.8 введен </w:t>
      </w:r>
      <w:hyperlink w:history="0" r:id="rId21" w:tooltip="Постановление Правительства Пермского края от 19.07.2023 N 547-п &quot;О внесении изменений в постановление Правительства Пермского края от 02 марта 2022 г. N 160-п &quot;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quot; {КонсультантПлюс}">
        <w:r>
          <w:rPr>
            <w:sz w:val="20"/>
            <w:color w:val="0000ff"/>
          </w:rPr>
          <w:t xml:space="preserve">Постановлением</w:t>
        </w:r>
      </w:hyperlink>
      <w:r>
        <w:rPr>
          <w:sz w:val="20"/>
        </w:rPr>
        <w:t xml:space="preserve"> Правительства Пермского края от 19.07.2023 N 547-п)</w:t>
      </w:r>
    </w:p>
    <w:p>
      <w:pPr>
        <w:pStyle w:val="0"/>
        <w:spacing w:before="200" w:line-rule="auto"/>
        <w:ind w:firstLine="540"/>
        <w:jc w:val="both"/>
      </w:pPr>
      <w:r>
        <w:rPr>
          <w:sz w:val="20"/>
        </w:rPr>
        <w:t xml:space="preserve">6.1.9. профилактики социально значимых заболеваний, кроме психических расстройств и расстройств поведения (за исключением осуществления санитарно-противоэпидемических (профилактических) мероприятий и проведения профилактических и иных медицинских осмотров, диспансеризации, диспансерного наблюдения), - Министерство здравоохранения Пермского края;</w:t>
      </w:r>
    </w:p>
    <w:p>
      <w:pPr>
        <w:pStyle w:val="0"/>
        <w:jc w:val="both"/>
      </w:pPr>
      <w:r>
        <w:rPr>
          <w:sz w:val="20"/>
        </w:rPr>
        <w:t xml:space="preserve">(п. 6.1.9 введен </w:t>
      </w:r>
      <w:hyperlink w:history="0" r:id="rId22" w:tooltip="Постановление Правительства Пермского края от 19.07.2023 N 547-п &quot;О внесении изменений в постановление Правительства Пермского края от 02 марта 2022 г. N 160-п &quot;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quot; {КонсультантПлюс}">
        <w:r>
          <w:rPr>
            <w:sz w:val="20"/>
            <w:color w:val="0000ff"/>
          </w:rPr>
          <w:t xml:space="preserve">Постановлением</w:t>
        </w:r>
      </w:hyperlink>
      <w:r>
        <w:rPr>
          <w:sz w:val="20"/>
        </w:rPr>
        <w:t xml:space="preserve"> Правительства Пермского края от 19.07.2023 N 547-п)</w:t>
      </w:r>
    </w:p>
    <w:p>
      <w:pPr>
        <w:pStyle w:val="0"/>
        <w:spacing w:before="200" w:line-rule="auto"/>
        <w:ind w:firstLine="540"/>
        <w:jc w:val="both"/>
      </w:pPr>
      <w:r>
        <w:rPr>
          <w:sz w:val="20"/>
        </w:rPr>
        <w:t xml:space="preserve">6.2. департамент социальной политики Администрации губернатора Пермского края координатором реализации Федерального закона.</w:t>
      </w:r>
    </w:p>
    <w:p>
      <w:pPr>
        <w:pStyle w:val="0"/>
        <w:spacing w:before="200" w:line-rule="auto"/>
        <w:ind w:firstLine="540"/>
        <w:jc w:val="both"/>
      </w:pPr>
      <w:r>
        <w:rPr>
          <w:sz w:val="20"/>
        </w:rPr>
        <w:t xml:space="preserve">7. В целях определения порядка информационного обеспечения организации оказания государственных услуг в социальной сфере на территории Пермского края Министерству информационного развития и связи Пермского края до 01 июля 2022 года определить:</w:t>
      </w:r>
    </w:p>
    <w:p>
      <w:pPr>
        <w:pStyle w:val="0"/>
        <w:spacing w:before="200" w:line-rule="auto"/>
        <w:ind w:firstLine="540"/>
        <w:jc w:val="both"/>
      </w:pPr>
      <w:r>
        <w:rPr>
          <w:sz w:val="20"/>
        </w:rPr>
        <w:t xml:space="preserve">7.1. перечень государственных информационных систем, порядок и условия их использования в целях организации оказания государственных услуг в социальной сфере, перечень информации и документов, формируемых с использованием таких систем;</w:t>
      </w:r>
    </w:p>
    <w:p>
      <w:pPr>
        <w:pStyle w:val="0"/>
        <w:spacing w:before="200" w:line-rule="auto"/>
        <w:ind w:firstLine="540"/>
        <w:jc w:val="both"/>
      </w:pPr>
      <w:r>
        <w:rPr>
          <w:sz w:val="20"/>
        </w:rPr>
        <w:t xml:space="preserve">7.2. сайты в информационно-телекоммуникационной сети "Интернет", с использованием которых в соответствии с </w:t>
      </w:r>
      <w:hyperlink w:history="0" r:id="rId23"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3 статьи 8</w:t>
        </w:r>
      </w:hyperlink>
      <w:r>
        <w:rPr>
          <w:sz w:val="20"/>
        </w:rPr>
        <w:t xml:space="preserve"> Федерального закона обеспечивается информационное сопровождение проведения конкурса на заключение соглашения об оказании государственных услуг в социальной сфере, в случае если для отбора исполнителей услуг используется такой конкурс.</w:t>
      </w:r>
    </w:p>
    <w:p>
      <w:pPr>
        <w:pStyle w:val="0"/>
        <w:spacing w:before="200" w:line-rule="auto"/>
        <w:ind w:firstLine="540"/>
        <w:jc w:val="both"/>
      </w:pPr>
      <w:r>
        <w:rPr>
          <w:sz w:val="20"/>
        </w:rPr>
        <w:t xml:space="preserve">8. Установить, что в течение 2022 года:</w:t>
      </w:r>
    </w:p>
    <w:p>
      <w:pPr>
        <w:pStyle w:val="0"/>
        <w:spacing w:before="200" w:line-rule="auto"/>
        <w:ind w:firstLine="540"/>
        <w:jc w:val="both"/>
      </w:pPr>
      <w:r>
        <w:rPr>
          <w:sz w:val="20"/>
        </w:rPr>
        <w:t xml:space="preserve">8.1. положения </w:t>
      </w:r>
      <w:hyperlink w:history="0" r:id="rId24"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части 1 статьи 8</w:t>
        </w:r>
      </w:hyperlink>
      <w:r>
        <w:rPr>
          <w:sz w:val="20"/>
        </w:rPr>
        <w:t xml:space="preserve"> Федерального закона не применяются;</w:t>
      </w:r>
    </w:p>
    <w:p>
      <w:pPr>
        <w:pStyle w:val="0"/>
        <w:spacing w:before="200" w:line-rule="auto"/>
        <w:ind w:firstLine="540"/>
        <w:jc w:val="both"/>
      </w:pPr>
      <w:r>
        <w:rPr>
          <w:sz w:val="20"/>
        </w:rPr>
        <w:t xml:space="preserve">8.2. обмен документами, предусмотренными </w:t>
      </w:r>
      <w:hyperlink w:history="0" r:id="rId25"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1 статьи 8</w:t>
        </w:r>
      </w:hyperlink>
      <w:r>
        <w:rPr>
          <w:sz w:val="20"/>
        </w:rPr>
        <w:t xml:space="preserve"> Федерального закона, между ИОГВ Пермского края, осуществляющими организацию оказания государственных услуг в социальной сфере на территории Пермского края, потребителями государственных услуг, исполнителями государственных услуг, участниками отбора исполнителей государственных услуг, иными юридическими лицами и физическими лицами при реализации Федерального закона осуществляется на бумажном носителе;</w:t>
      </w:r>
    </w:p>
    <w:p>
      <w:pPr>
        <w:pStyle w:val="0"/>
        <w:spacing w:before="200" w:line-rule="auto"/>
        <w:ind w:firstLine="540"/>
        <w:jc w:val="both"/>
      </w:pPr>
      <w:r>
        <w:rPr>
          <w:sz w:val="20"/>
        </w:rPr>
        <w:t xml:space="preserve">8.3. информация и документы, формирование которых предусмотрено Федеральным законом, подлежат размещению ИОГВ Пермского края на едином портале бюджетной системы Российской Федерации в информационно-телекоммуникационной сети "Интернет" в соответствии с Бюджетным </w:t>
      </w:r>
      <w:hyperlink w:history="0" r:id="rId26"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 порядке и составе, утвержденными Министерством финансов Российской Федерации.</w:t>
      </w:r>
    </w:p>
    <w:p>
      <w:pPr>
        <w:pStyle w:val="0"/>
        <w:spacing w:before="200" w:line-rule="auto"/>
        <w:ind w:firstLine="540"/>
        <w:jc w:val="both"/>
      </w:pPr>
      <w:r>
        <w:rPr>
          <w:sz w:val="20"/>
        </w:rPr>
        <w:t xml:space="preserve">9. Признать утратившим силу </w:t>
      </w:r>
      <w:hyperlink w:history="0" r:id="rId27" w:tooltip="Постановление Правительства Пермского края от 08.12.2021 N 975-п &quot;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quot; ------------ Утратил силу или отменен {КонсультантПлюс}">
        <w:r>
          <w:rPr>
            <w:sz w:val="20"/>
            <w:color w:val="0000ff"/>
          </w:rPr>
          <w:t xml:space="preserve">постановление</w:t>
        </w:r>
      </w:hyperlink>
      <w:r>
        <w:rPr>
          <w:sz w:val="20"/>
        </w:rPr>
        <w:t xml:space="preserve"> Правительства Пермского края от 08 декабря 2021 г. N 975-п "Об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w:t>
      </w:r>
    </w:p>
    <w:p>
      <w:pPr>
        <w:pStyle w:val="0"/>
        <w:spacing w:before="200" w:line-rule="auto"/>
        <w:ind w:firstLine="540"/>
        <w:jc w:val="both"/>
      </w:pPr>
      <w:r>
        <w:rPr>
          <w:sz w:val="20"/>
        </w:rPr>
        <w:t xml:space="preserve">10. Настоящее постановление вступает в силу со дня его официального опубликования.</w:t>
      </w:r>
    </w:p>
    <w:p>
      <w:pPr>
        <w:pStyle w:val="0"/>
        <w:spacing w:before="200" w:line-rule="auto"/>
        <w:ind w:firstLine="540"/>
        <w:jc w:val="both"/>
      </w:pPr>
      <w:r>
        <w:rPr>
          <w:sz w:val="20"/>
        </w:rPr>
        <w:t xml:space="preserve">11. Контроль за исполнением постановления возложить на заместителя председателя Правительства Пермского края (по вопросам социальной защиты и здравоохранения), заместителя председателя Правительства Пермского края (по вопросам образования, культуры и спорта).</w:t>
      </w:r>
    </w:p>
    <w:p>
      <w:pPr>
        <w:pStyle w:val="0"/>
        <w:jc w:val="both"/>
      </w:pPr>
      <w:r>
        <w:rPr>
          <w:sz w:val="20"/>
        </w:rPr>
      </w:r>
    </w:p>
    <w:p>
      <w:pPr>
        <w:pStyle w:val="0"/>
        <w:jc w:val="right"/>
      </w:pPr>
      <w:r>
        <w:rPr>
          <w:sz w:val="20"/>
        </w:rPr>
        <w:t xml:space="preserve">Губернатор Пермского края</w:t>
      </w:r>
    </w:p>
    <w:p>
      <w:pPr>
        <w:pStyle w:val="0"/>
        <w:jc w:val="right"/>
      </w:pPr>
      <w:r>
        <w:rPr>
          <w:sz w:val="20"/>
        </w:rPr>
        <w:t xml:space="preserve">Д.Н.МАХОНИН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Пермского края</w:t>
      </w:r>
    </w:p>
    <w:p>
      <w:pPr>
        <w:pStyle w:val="0"/>
        <w:jc w:val="right"/>
      </w:pPr>
      <w:r>
        <w:rPr>
          <w:sz w:val="20"/>
        </w:rPr>
        <w:t xml:space="preserve">от 02.03.2022 N 160-п</w:t>
      </w:r>
    </w:p>
    <w:p>
      <w:pPr>
        <w:pStyle w:val="0"/>
        <w:jc w:val="both"/>
      </w:pPr>
      <w:r>
        <w:rPr>
          <w:sz w:val="20"/>
        </w:rPr>
      </w:r>
    </w:p>
    <w:bookmarkStart w:id="74" w:name="P74"/>
    <w:bookmarkEnd w:id="74"/>
    <w:p>
      <w:pPr>
        <w:pStyle w:val="2"/>
        <w:jc w:val="center"/>
      </w:pPr>
      <w:r>
        <w:rPr>
          <w:sz w:val="20"/>
        </w:rPr>
        <w:t xml:space="preserve">ПЕРЕЧЕНЬ</w:t>
      </w:r>
    </w:p>
    <w:p>
      <w:pPr>
        <w:pStyle w:val="2"/>
        <w:jc w:val="center"/>
      </w:pPr>
      <w:r>
        <w:rPr>
          <w:sz w:val="20"/>
        </w:rPr>
        <w:t xml:space="preserve">ГОСУДАРСТВЕННЫХ УСЛУГ, ВКЛЮЧЕННЫХ В ГОСУДАРСТВЕННЫЙ ЗАКАЗ</w:t>
      </w:r>
    </w:p>
    <w:p>
      <w:pPr>
        <w:pStyle w:val="2"/>
        <w:jc w:val="center"/>
      </w:pPr>
      <w:r>
        <w:rPr>
          <w:sz w:val="20"/>
        </w:rPr>
        <w:t xml:space="preserve">НА ОКАЗАНИЕ ГОСУДАРСТВЕННЫХ УСЛУГ В СОЦИАЛЬНОЙ СФЕРЕ,</w:t>
      </w:r>
    </w:p>
    <w:p>
      <w:pPr>
        <w:pStyle w:val="2"/>
        <w:jc w:val="center"/>
      </w:pPr>
      <w:r>
        <w:rPr>
          <w:sz w:val="20"/>
        </w:rPr>
        <w:t xml:space="preserve">ПО КОТОРЫМ ИСПОЛНИТЕЛЕЙ ПЛАНИРУЕТСЯ ОПРЕДЕЛЯТЬ</w:t>
      </w:r>
    </w:p>
    <w:p>
      <w:pPr>
        <w:pStyle w:val="2"/>
        <w:jc w:val="center"/>
      </w:pPr>
      <w:r>
        <w:rPr>
          <w:sz w:val="20"/>
        </w:rPr>
        <w:t xml:space="preserve">ПО РЕЗУЛЬТАТАМ ОТБОРА ИСПОЛНИТЕЛЕЙ ГОСУДАРСТВЕННЫХ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8" w:tooltip="Постановление Правительства Пермского края от 19.07.2023 N 547-п &quot;О внесении изменений в постановление Правительства Пермского края от 02 марта 2022 г. N 160-п &quot;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quot; {КонсультантПлюс}">
              <w:r>
                <w:rPr>
                  <w:sz w:val="20"/>
                  <w:color w:val="0000ff"/>
                </w:rPr>
                <w:t xml:space="preserve">Постановления</w:t>
              </w:r>
            </w:hyperlink>
            <w:r>
              <w:rPr>
                <w:sz w:val="20"/>
                <w:color w:val="392c69"/>
              </w:rPr>
              <w:t xml:space="preserve"> Правительства Пермского края от 19.07.2023 N 547-п)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064"/>
        <w:gridCol w:w="3572"/>
        <w:gridCol w:w="2721"/>
        <w:gridCol w:w="1864"/>
        <w:gridCol w:w="1939"/>
      </w:tblGrid>
      <w:tr>
        <w:tc>
          <w:tcPr>
            <w:tcW w:w="454" w:type="dxa"/>
            <w:vAlign w:val="center"/>
          </w:tcPr>
          <w:p>
            <w:pPr>
              <w:pStyle w:val="0"/>
              <w:jc w:val="center"/>
            </w:pPr>
            <w:r>
              <w:rPr>
                <w:sz w:val="20"/>
              </w:rPr>
              <w:t xml:space="preserve">N п/п</w:t>
            </w:r>
          </w:p>
        </w:tc>
        <w:tc>
          <w:tcPr>
            <w:tcW w:w="3064" w:type="dxa"/>
            <w:vAlign w:val="center"/>
          </w:tcPr>
          <w:p>
            <w:pPr>
              <w:pStyle w:val="0"/>
              <w:jc w:val="center"/>
            </w:pPr>
            <w:r>
              <w:rPr>
                <w:sz w:val="20"/>
              </w:rPr>
              <w:t xml:space="preserve">Уникальный номер реестровой записи общероссийского базового (отраслевого) перечня (классификатора) государственных и муниципальных услуг, оказываемых физическим лицам</w:t>
            </w:r>
          </w:p>
        </w:tc>
        <w:tc>
          <w:tcPr>
            <w:tcW w:w="3572" w:type="dxa"/>
            <w:vAlign w:val="center"/>
          </w:tcPr>
          <w:p>
            <w:pPr>
              <w:pStyle w:val="0"/>
              <w:jc w:val="center"/>
            </w:pPr>
            <w:r>
              <w:rPr>
                <w:sz w:val="20"/>
              </w:rPr>
              <w:t xml:space="preserve">Наименование государственной услуги</w:t>
            </w:r>
          </w:p>
        </w:tc>
        <w:tc>
          <w:tcPr>
            <w:tcW w:w="2721" w:type="dxa"/>
            <w:vAlign w:val="center"/>
          </w:tcPr>
          <w:p>
            <w:pPr>
              <w:pStyle w:val="0"/>
              <w:jc w:val="center"/>
            </w:pPr>
            <w:r>
              <w:rPr>
                <w:sz w:val="20"/>
              </w:rPr>
              <w:t xml:space="preserve">Содержание услуги</w:t>
            </w:r>
          </w:p>
        </w:tc>
        <w:tc>
          <w:tcPr>
            <w:tcW w:w="1864" w:type="dxa"/>
            <w:vAlign w:val="center"/>
          </w:tcPr>
          <w:p>
            <w:pPr>
              <w:pStyle w:val="0"/>
              <w:jc w:val="center"/>
            </w:pPr>
            <w:r>
              <w:rPr>
                <w:sz w:val="20"/>
              </w:rPr>
              <w:t xml:space="preserve">Условие оказания государственной услуги</w:t>
            </w:r>
          </w:p>
        </w:tc>
        <w:tc>
          <w:tcPr>
            <w:tcW w:w="1939" w:type="dxa"/>
            <w:vAlign w:val="center"/>
          </w:tcPr>
          <w:p>
            <w:pPr>
              <w:pStyle w:val="0"/>
              <w:jc w:val="center"/>
            </w:pPr>
            <w:r>
              <w:rPr>
                <w:sz w:val="20"/>
              </w:rPr>
              <w:t xml:space="preserve">Наименование органа исполнительной власти Пермского края, осуществляющего организацию оказания государственной услуги в социальной сфере</w:t>
            </w:r>
          </w:p>
        </w:tc>
      </w:tr>
      <w:tr>
        <w:tc>
          <w:tcPr>
            <w:tcW w:w="454" w:type="dxa"/>
          </w:tcPr>
          <w:p>
            <w:pPr>
              <w:pStyle w:val="0"/>
              <w:jc w:val="center"/>
            </w:pPr>
            <w:r>
              <w:rPr>
                <w:sz w:val="20"/>
              </w:rPr>
              <w:t xml:space="preserve">1</w:t>
            </w:r>
          </w:p>
        </w:tc>
        <w:tc>
          <w:tcPr>
            <w:tcW w:w="3064" w:type="dxa"/>
          </w:tcPr>
          <w:p>
            <w:pPr>
              <w:pStyle w:val="0"/>
              <w:jc w:val="center"/>
            </w:pPr>
            <w:r>
              <w:rPr>
                <w:sz w:val="20"/>
              </w:rPr>
              <w:t xml:space="preserve">2</w:t>
            </w:r>
          </w:p>
        </w:tc>
        <w:tc>
          <w:tcPr>
            <w:tcW w:w="3572" w:type="dxa"/>
          </w:tcPr>
          <w:p>
            <w:pPr>
              <w:pStyle w:val="0"/>
              <w:jc w:val="center"/>
            </w:pPr>
            <w:r>
              <w:rPr>
                <w:sz w:val="20"/>
              </w:rPr>
              <w:t xml:space="preserve">3</w:t>
            </w:r>
          </w:p>
        </w:tc>
        <w:tc>
          <w:tcPr>
            <w:tcW w:w="2721" w:type="dxa"/>
          </w:tcPr>
          <w:p>
            <w:pPr>
              <w:pStyle w:val="0"/>
              <w:jc w:val="center"/>
            </w:pPr>
            <w:r>
              <w:rPr>
                <w:sz w:val="20"/>
              </w:rPr>
              <w:t xml:space="preserve">4</w:t>
            </w:r>
          </w:p>
        </w:tc>
        <w:tc>
          <w:tcPr>
            <w:tcW w:w="1864" w:type="dxa"/>
          </w:tcPr>
          <w:p>
            <w:pPr>
              <w:pStyle w:val="0"/>
              <w:jc w:val="center"/>
            </w:pPr>
            <w:r>
              <w:rPr>
                <w:sz w:val="20"/>
              </w:rPr>
              <w:t xml:space="preserve">5</w:t>
            </w:r>
          </w:p>
        </w:tc>
        <w:tc>
          <w:tcPr>
            <w:tcW w:w="1939" w:type="dxa"/>
          </w:tcPr>
          <w:p>
            <w:pPr>
              <w:pStyle w:val="0"/>
              <w:jc w:val="center"/>
            </w:pPr>
            <w:r>
              <w:rPr>
                <w:sz w:val="20"/>
              </w:rPr>
              <w:t xml:space="preserve">6</w:t>
            </w:r>
          </w:p>
        </w:tc>
      </w:tr>
      <w:tr>
        <w:tc>
          <w:tcPr>
            <w:tcW w:w="454" w:type="dxa"/>
          </w:tcPr>
          <w:p>
            <w:pPr>
              <w:pStyle w:val="0"/>
              <w:jc w:val="center"/>
            </w:pPr>
            <w:r>
              <w:rPr>
                <w:sz w:val="20"/>
              </w:rPr>
              <w:t xml:space="preserve">1</w:t>
            </w:r>
          </w:p>
        </w:tc>
        <w:tc>
          <w:tcPr>
            <w:tcW w:w="3064" w:type="dxa"/>
          </w:tcPr>
          <w:p>
            <w:pPr>
              <w:pStyle w:val="0"/>
            </w:pPr>
            <w:r>
              <w:rPr>
                <w:sz w:val="20"/>
              </w:rPr>
              <w:t xml:space="preserve">854100О.99.0.БО52АА88000</w:t>
            </w:r>
          </w:p>
        </w:tc>
        <w:tc>
          <w:tcPr>
            <w:tcW w:w="3572" w:type="dxa"/>
          </w:tcPr>
          <w:p>
            <w:pPr>
              <w:pStyle w:val="0"/>
            </w:pPr>
            <w:r>
              <w:rPr>
                <w:sz w:val="20"/>
              </w:rPr>
              <w:t xml:space="preserve">Реализация дополнительных образовательных программ спортивной подготовки по олимпийским видам спорта</w:t>
            </w:r>
          </w:p>
        </w:tc>
        <w:tc>
          <w:tcPr>
            <w:tcW w:w="2721" w:type="dxa"/>
          </w:tcPr>
          <w:p>
            <w:pPr>
              <w:pStyle w:val="0"/>
              <w:jc w:val="center"/>
            </w:pPr>
            <w:r>
              <w:rPr>
                <w:sz w:val="20"/>
              </w:rPr>
              <w:t xml:space="preserve">Плавание</w:t>
            </w:r>
          </w:p>
        </w:tc>
        <w:tc>
          <w:tcPr>
            <w:tcW w:w="1864" w:type="dxa"/>
          </w:tcPr>
          <w:p>
            <w:pPr>
              <w:pStyle w:val="0"/>
              <w:jc w:val="center"/>
            </w:pPr>
            <w:r>
              <w:rPr>
                <w:sz w:val="20"/>
              </w:rPr>
              <w:t xml:space="preserve">Этап начальной подготовки</w:t>
            </w:r>
          </w:p>
        </w:tc>
        <w:tc>
          <w:tcPr>
            <w:tcW w:w="1939" w:type="dxa"/>
          </w:tcPr>
          <w:p>
            <w:pPr>
              <w:pStyle w:val="0"/>
              <w:jc w:val="center"/>
            </w:pPr>
            <w:r>
              <w:rPr>
                <w:sz w:val="20"/>
              </w:rPr>
              <w:t xml:space="preserve">Министерство физической культуры и спорта Пермского края</w:t>
            </w:r>
          </w:p>
        </w:tc>
      </w:tr>
      <w:tr>
        <w:tc>
          <w:tcPr>
            <w:tcW w:w="454" w:type="dxa"/>
          </w:tcPr>
          <w:p>
            <w:pPr>
              <w:pStyle w:val="0"/>
              <w:jc w:val="center"/>
            </w:pPr>
            <w:r>
              <w:rPr>
                <w:sz w:val="20"/>
              </w:rPr>
              <w:t xml:space="preserve">2</w:t>
            </w:r>
          </w:p>
        </w:tc>
        <w:tc>
          <w:tcPr>
            <w:tcW w:w="3064" w:type="dxa"/>
          </w:tcPr>
          <w:p>
            <w:pPr>
              <w:pStyle w:val="0"/>
            </w:pPr>
            <w:r>
              <w:rPr>
                <w:sz w:val="20"/>
              </w:rPr>
              <w:t xml:space="preserve">854100О.99.0.БО52АБ96000</w:t>
            </w:r>
          </w:p>
        </w:tc>
        <w:tc>
          <w:tcPr>
            <w:tcW w:w="3572" w:type="dxa"/>
          </w:tcPr>
          <w:p>
            <w:pPr>
              <w:pStyle w:val="0"/>
            </w:pPr>
            <w:r>
              <w:rPr>
                <w:sz w:val="20"/>
              </w:rPr>
              <w:t xml:space="preserve">Реализация дополнительных образовательных программ спортивной подготовки по олимпийским видам спорта</w:t>
            </w:r>
          </w:p>
        </w:tc>
        <w:tc>
          <w:tcPr>
            <w:tcW w:w="2721" w:type="dxa"/>
          </w:tcPr>
          <w:p>
            <w:pPr>
              <w:pStyle w:val="0"/>
              <w:jc w:val="center"/>
            </w:pPr>
            <w:r>
              <w:rPr>
                <w:sz w:val="20"/>
              </w:rPr>
              <w:t xml:space="preserve">Конный спорт</w:t>
            </w:r>
          </w:p>
        </w:tc>
        <w:tc>
          <w:tcPr>
            <w:tcW w:w="1864" w:type="dxa"/>
          </w:tcPr>
          <w:p>
            <w:pPr>
              <w:pStyle w:val="0"/>
              <w:jc w:val="center"/>
            </w:pPr>
            <w:r>
              <w:rPr>
                <w:sz w:val="20"/>
              </w:rPr>
              <w:t xml:space="preserve">Этап начальной подготовки</w:t>
            </w:r>
          </w:p>
        </w:tc>
        <w:tc>
          <w:tcPr>
            <w:tcW w:w="1939" w:type="dxa"/>
          </w:tcPr>
          <w:p>
            <w:pPr>
              <w:pStyle w:val="0"/>
              <w:jc w:val="center"/>
            </w:pPr>
            <w:r>
              <w:rPr>
                <w:sz w:val="20"/>
              </w:rPr>
              <w:t xml:space="preserve">Министерство физической культуры и спорта Пермского края</w:t>
            </w:r>
          </w:p>
        </w:tc>
      </w:tr>
      <w:tr>
        <w:tc>
          <w:tcPr>
            <w:tcW w:w="454" w:type="dxa"/>
          </w:tcPr>
          <w:p>
            <w:pPr>
              <w:pStyle w:val="0"/>
              <w:jc w:val="center"/>
            </w:pPr>
            <w:r>
              <w:rPr>
                <w:sz w:val="20"/>
              </w:rPr>
              <w:t xml:space="preserve">3</w:t>
            </w:r>
          </w:p>
        </w:tc>
        <w:tc>
          <w:tcPr>
            <w:tcW w:w="3064" w:type="dxa"/>
          </w:tcPr>
          <w:p>
            <w:pPr>
              <w:pStyle w:val="0"/>
            </w:pPr>
            <w:r>
              <w:rPr>
                <w:sz w:val="20"/>
              </w:rPr>
              <w:t xml:space="preserve">791211.Р.28.0.12710001000</w:t>
            </w:r>
          </w:p>
        </w:tc>
        <w:tc>
          <w:tcPr>
            <w:tcW w:w="3572" w:type="dxa"/>
          </w:tcPr>
          <w:p>
            <w:pPr>
              <w:pStyle w:val="0"/>
            </w:pPr>
            <w:r>
              <w:rPr>
                <w:sz w:val="20"/>
              </w:rPr>
              <w:t xml:space="preserve">Услуга по созданию условий в Пермском крае для обеспечения отдельных категорий граждан возможностью путешествовать с целью раскрытия туристского потенциала Российской Федерации</w:t>
            </w:r>
          </w:p>
        </w:tc>
        <w:tc>
          <w:tcPr>
            <w:tcW w:w="2721" w:type="dxa"/>
          </w:tcPr>
          <w:p>
            <w:pPr>
              <w:pStyle w:val="0"/>
              <w:jc w:val="center"/>
            </w:pPr>
            <w:r>
              <w:rPr>
                <w:sz w:val="20"/>
              </w:rPr>
              <w:t xml:space="preserve">Предоставление туристского продукта продолжительностью путешествия не менее 24 часов подряд</w:t>
            </w:r>
          </w:p>
        </w:tc>
        <w:tc>
          <w:tcPr>
            <w:tcW w:w="1864" w:type="dxa"/>
          </w:tcPr>
          <w:p>
            <w:pPr>
              <w:pStyle w:val="0"/>
              <w:jc w:val="center"/>
            </w:pPr>
            <w:r>
              <w:rPr>
                <w:sz w:val="20"/>
              </w:rPr>
              <w:t xml:space="preserve">По мере необходимости</w:t>
            </w:r>
          </w:p>
        </w:tc>
        <w:tc>
          <w:tcPr>
            <w:tcW w:w="1939" w:type="dxa"/>
          </w:tcPr>
          <w:p>
            <w:pPr>
              <w:pStyle w:val="0"/>
              <w:jc w:val="center"/>
            </w:pPr>
            <w:r>
              <w:rPr>
                <w:sz w:val="20"/>
              </w:rPr>
              <w:t xml:space="preserve">Министерство по туризму Пермского края</w:t>
            </w:r>
          </w:p>
        </w:tc>
      </w:tr>
      <w:tr>
        <w:tc>
          <w:tcPr>
            <w:tcW w:w="454" w:type="dxa"/>
          </w:tcPr>
          <w:p>
            <w:pPr>
              <w:pStyle w:val="0"/>
              <w:jc w:val="center"/>
            </w:pPr>
            <w:r>
              <w:rPr>
                <w:sz w:val="20"/>
              </w:rPr>
              <w:t xml:space="preserve">4</w:t>
            </w:r>
          </w:p>
        </w:tc>
        <w:tc>
          <w:tcPr>
            <w:tcW w:w="3064" w:type="dxa"/>
          </w:tcPr>
          <w:p>
            <w:pPr>
              <w:pStyle w:val="0"/>
            </w:pPr>
            <w:r>
              <w:rPr>
                <w:sz w:val="20"/>
              </w:rPr>
              <w:t xml:space="preserve">860000О.99.0.Б368АА01000</w:t>
            </w:r>
          </w:p>
        </w:tc>
        <w:tc>
          <w:tcPr>
            <w:tcW w:w="3572" w:type="dxa"/>
          </w:tcPr>
          <w:p>
            <w:pPr>
              <w:pStyle w:val="0"/>
            </w:pPr>
            <w:r>
              <w:rPr>
                <w:sz w:val="20"/>
              </w:rPr>
              <w:t xml:space="preserve">Паллиативная медицинская помощь</w:t>
            </w:r>
          </w:p>
        </w:tc>
        <w:tc>
          <w:tcPr>
            <w:tcW w:w="2721" w:type="dxa"/>
          </w:tcPr>
          <w:p>
            <w:pPr>
              <w:pStyle w:val="0"/>
              <w:jc w:val="center"/>
            </w:pPr>
            <w:r>
              <w:rPr>
                <w:sz w:val="20"/>
              </w:rPr>
              <w:t xml:space="preserve">Оказание паллиативной медицинской помощи</w:t>
            </w:r>
          </w:p>
        </w:tc>
        <w:tc>
          <w:tcPr>
            <w:tcW w:w="1864" w:type="dxa"/>
          </w:tcPr>
          <w:p>
            <w:pPr>
              <w:pStyle w:val="0"/>
              <w:jc w:val="center"/>
            </w:pPr>
            <w:r>
              <w:rPr>
                <w:sz w:val="20"/>
              </w:rPr>
              <w:t xml:space="preserve">Амбулаторно на дому выездными патронажными бригадами</w:t>
            </w:r>
          </w:p>
        </w:tc>
        <w:tc>
          <w:tcPr>
            <w:tcW w:w="1939" w:type="dxa"/>
          </w:tcPr>
          <w:p>
            <w:pPr>
              <w:pStyle w:val="0"/>
              <w:jc w:val="center"/>
            </w:pPr>
            <w:r>
              <w:rPr>
                <w:sz w:val="20"/>
              </w:rPr>
              <w:t xml:space="preserve">Министерство здравоохранения Пермского края</w:t>
            </w:r>
          </w:p>
        </w:tc>
      </w:tr>
      <w:tr>
        <w:tc>
          <w:tcPr>
            <w:tcW w:w="454" w:type="dxa"/>
          </w:tcPr>
          <w:p>
            <w:pPr>
              <w:pStyle w:val="0"/>
              <w:jc w:val="center"/>
            </w:pPr>
            <w:r>
              <w:rPr>
                <w:sz w:val="20"/>
              </w:rPr>
              <w:t xml:space="preserve">5</w:t>
            </w:r>
          </w:p>
        </w:tc>
        <w:tc>
          <w:tcPr>
            <w:tcW w:w="3064" w:type="dxa"/>
          </w:tcPr>
          <w:p>
            <w:pPr>
              <w:pStyle w:val="0"/>
            </w:pPr>
            <w:r>
              <w:rPr>
                <w:sz w:val="20"/>
              </w:rPr>
              <w:t xml:space="preserve">870000О.99.0.АЭ21АА00000</w:t>
            </w:r>
          </w:p>
        </w:tc>
        <w:tc>
          <w:tcPr>
            <w:tcW w:w="3572" w:type="dxa"/>
          </w:tcPr>
          <w:p>
            <w:pPr>
              <w:pStyle w:val="0"/>
            </w:pPr>
            <w:r>
              <w:rPr>
                <w:sz w:val="20"/>
              </w:rPr>
              <w:t xml:space="preserve">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c>
          <w:tcPr>
            <w:tcW w:w="2721" w:type="dxa"/>
          </w:tcPr>
          <w:p>
            <w:pPr>
              <w:pStyle w:val="0"/>
              <w:jc w:val="center"/>
            </w:pPr>
            <w:r>
              <w:rPr>
                <w:sz w:val="20"/>
              </w:rPr>
              <w:t xml:space="preserve">Реабилитация совершеннолетних инвалидов трудоспособного возраста с последствиями инсультов, черепно-мозговых травм, спинномозговых травм, инвалидность которым установлена с указанием срока освидетельствования, в условиях временного пребывания</w:t>
            </w:r>
          </w:p>
        </w:tc>
        <w:tc>
          <w:tcPr>
            <w:tcW w:w="1864" w:type="dxa"/>
          </w:tcPr>
          <w:p>
            <w:pPr>
              <w:pStyle w:val="0"/>
              <w:jc w:val="center"/>
            </w:pPr>
            <w:r>
              <w:rPr>
                <w:sz w:val="20"/>
              </w:rPr>
              <w:t xml:space="preserve">Очно</w:t>
            </w:r>
          </w:p>
        </w:tc>
        <w:tc>
          <w:tcPr>
            <w:tcW w:w="1939" w:type="dxa"/>
          </w:tcPr>
          <w:p>
            <w:pPr>
              <w:pStyle w:val="0"/>
              <w:jc w:val="center"/>
            </w:pPr>
            <w:r>
              <w:rPr>
                <w:sz w:val="20"/>
              </w:rPr>
              <w:t xml:space="preserve">Министерство социального развития Пермского края</w:t>
            </w:r>
          </w:p>
        </w:tc>
      </w:tr>
      <w:tr>
        <w:tc>
          <w:tcPr>
            <w:tcW w:w="454" w:type="dxa"/>
          </w:tcPr>
          <w:p>
            <w:pPr>
              <w:pStyle w:val="0"/>
              <w:jc w:val="center"/>
            </w:pPr>
            <w:r>
              <w:rPr>
                <w:sz w:val="20"/>
              </w:rPr>
              <w:t xml:space="preserve">6</w:t>
            </w:r>
          </w:p>
        </w:tc>
        <w:tc>
          <w:tcPr>
            <w:tcW w:w="3064" w:type="dxa"/>
          </w:tcPr>
          <w:p>
            <w:pPr>
              <w:pStyle w:val="0"/>
            </w:pPr>
            <w:r>
              <w:rPr>
                <w:sz w:val="20"/>
              </w:rPr>
              <w:t xml:space="preserve">870000О.99.0.АЭ21АА01000</w:t>
            </w:r>
          </w:p>
        </w:tc>
        <w:tc>
          <w:tcPr>
            <w:tcW w:w="3572" w:type="dxa"/>
          </w:tcPr>
          <w:p>
            <w:pPr>
              <w:pStyle w:val="0"/>
            </w:pPr>
            <w:r>
              <w:rPr>
                <w:sz w:val="20"/>
              </w:rPr>
              <w:t xml:space="preserve">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c>
          <w:tcPr>
            <w:tcW w:w="2721" w:type="dxa"/>
          </w:tcPr>
          <w:p>
            <w:pPr>
              <w:pStyle w:val="0"/>
              <w:jc w:val="center"/>
            </w:pPr>
            <w:r>
              <w:rPr>
                <w:sz w:val="20"/>
              </w:rPr>
              <w:t xml:space="preserve">Реабилитация совершеннолетних инвалидов трудоспособного возраста с последствиями инсультов, черепно-мозговых травм, спинномозговых травм, инвалидность которым установлена с указанием срока освидетельствования, в условиях дневного пребывания</w:t>
            </w:r>
          </w:p>
        </w:tc>
        <w:tc>
          <w:tcPr>
            <w:tcW w:w="1864" w:type="dxa"/>
          </w:tcPr>
          <w:p>
            <w:pPr>
              <w:pStyle w:val="0"/>
              <w:jc w:val="center"/>
            </w:pPr>
            <w:r>
              <w:rPr>
                <w:sz w:val="20"/>
              </w:rPr>
              <w:t xml:space="preserve">Очно</w:t>
            </w:r>
          </w:p>
        </w:tc>
        <w:tc>
          <w:tcPr>
            <w:tcW w:w="1939" w:type="dxa"/>
          </w:tcPr>
          <w:p>
            <w:pPr>
              <w:pStyle w:val="0"/>
              <w:jc w:val="center"/>
            </w:pPr>
            <w:r>
              <w:rPr>
                <w:sz w:val="20"/>
              </w:rPr>
              <w:t xml:space="preserve">Министерство социального развития Пермского края</w:t>
            </w:r>
          </w:p>
        </w:tc>
      </w:tr>
      <w:tr>
        <w:tc>
          <w:tcPr>
            <w:tcW w:w="454" w:type="dxa"/>
          </w:tcPr>
          <w:p>
            <w:pPr>
              <w:pStyle w:val="0"/>
              <w:jc w:val="center"/>
            </w:pPr>
            <w:r>
              <w:rPr>
                <w:sz w:val="20"/>
              </w:rPr>
              <w:t xml:space="preserve">7</w:t>
            </w:r>
          </w:p>
        </w:tc>
        <w:tc>
          <w:tcPr>
            <w:tcW w:w="3064" w:type="dxa"/>
          </w:tcPr>
          <w:p>
            <w:pPr>
              <w:pStyle w:val="0"/>
            </w:pPr>
            <w:r>
              <w:rPr>
                <w:sz w:val="20"/>
              </w:rPr>
              <w:t xml:space="preserve">870000О.99.0.АЭ25АА00000</w:t>
            </w:r>
          </w:p>
        </w:tc>
        <w:tc>
          <w:tcPr>
            <w:tcW w:w="3572" w:type="dxa"/>
          </w:tcPr>
          <w:p>
            <w:pPr>
              <w:pStyle w:val="0"/>
            </w:pPr>
            <w:r>
              <w:rPr>
                <w:sz w:val="20"/>
              </w:rPr>
              <w:t xml:space="preserve">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c>
          <w:tcPr>
            <w:tcW w:w="2721" w:type="dxa"/>
          </w:tcPr>
          <w:p>
            <w:pPr>
              <w:pStyle w:val="0"/>
              <w:jc w:val="center"/>
            </w:pPr>
            <w:r>
              <w:rPr>
                <w:sz w:val="20"/>
              </w:rPr>
              <w:t xml:space="preserve">Реабилитация совершеннолетних инвалидов трудоспособного возраста (кроме инсультов, черепно-мозговых травм, спинномозговых травм), инвалидность которым установлена с указанием срока освидетельствования, в условиях временного пребывания</w:t>
            </w:r>
          </w:p>
        </w:tc>
        <w:tc>
          <w:tcPr>
            <w:tcW w:w="1864" w:type="dxa"/>
          </w:tcPr>
          <w:p>
            <w:pPr>
              <w:pStyle w:val="0"/>
              <w:jc w:val="center"/>
            </w:pPr>
            <w:r>
              <w:rPr>
                <w:sz w:val="20"/>
              </w:rPr>
              <w:t xml:space="preserve">Очно</w:t>
            </w:r>
          </w:p>
        </w:tc>
        <w:tc>
          <w:tcPr>
            <w:tcW w:w="1939" w:type="dxa"/>
          </w:tcPr>
          <w:p>
            <w:pPr>
              <w:pStyle w:val="0"/>
              <w:jc w:val="center"/>
            </w:pPr>
            <w:r>
              <w:rPr>
                <w:sz w:val="20"/>
              </w:rPr>
              <w:t xml:space="preserve">Министерство социального развития Пермского края</w:t>
            </w:r>
          </w:p>
        </w:tc>
      </w:tr>
      <w:tr>
        <w:tc>
          <w:tcPr>
            <w:tcW w:w="454" w:type="dxa"/>
          </w:tcPr>
          <w:p>
            <w:pPr>
              <w:pStyle w:val="0"/>
              <w:jc w:val="center"/>
            </w:pPr>
            <w:r>
              <w:rPr>
                <w:sz w:val="20"/>
              </w:rPr>
              <w:t xml:space="preserve">8</w:t>
            </w:r>
          </w:p>
        </w:tc>
        <w:tc>
          <w:tcPr>
            <w:tcW w:w="3064" w:type="dxa"/>
          </w:tcPr>
          <w:p>
            <w:pPr>
              <w:pStyle w:val="0"/>
            </w:pPr>
            <w:r>
              <w:rPr>
                <w:sz w:val="20"/>
              </w:rPr>
              <w:t xml:space="preserve">870000О.99.0.АЭ25АА01000</w:t>
            </w:r>
          </w:p>
        </w:tc>
        <w:tc>
          <w:tcPr>
            <w:tcW w:w="3572" w:type="dxa"/>
          </w:tcPr>
          <w:p>
            <w:pPr>
              <w:pStyle w:val="0"/>
            </w:pPr>
            <w:r>
              <w:rPr>
                <w:sz w:val="20"/>
              </w:rPr>
              <w:t xml:space="preserve">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c>
          <w:tcPr>
            <w:tcW w:w="2721" w:type="dxa"/>
          </w:tcPr>
          <w:p>
            <w:pPr>
              <w:pStyle w:val="0"/>
              <w:jc w:val="center"/>
            </w:pPr>
            <w:r>
              <w:rPr>
                <w:sz w:val="20"/>
              </w:rPr>
              <w:t xml:space="preserve">Реабилитация совершеннолетних инвалидов трудоспособного возраста (кроме инсультов, черепно-мозговых травм, спинномозговых травм), инвалидность которым установлена с указанием срока освидетельствования, в условиях дневного пребывания</w:t>
            </w:r>
          </w:p>
        </w:tc>
        <w:tc>
          <w:tcPr>
            <w:tcW w:w="1864" w:type="dxa"/>
          </w:tcPr>
          <w:p>
            <w:pPr>
              <w:pStyle w:val="0"/>
              <w:jc w:val="center"/>
            </w:pPr>
            <w:r>
              <w:rPr>
                <w:sz w:val="20"/>
              </w:rPr>
              <w:t xml:space="preserve">Очно</w:t>
            </w:r>
          </w:p>
        </w:tc>
        <w:tc>
          <w:tcPr>
            <w:tcW w:w="1939" w:type="dxa"/>
          </w:tcPr>
          <w:p>
            <w:pPr>
              <w:pStyle w:val="0"/>
              <w:jc w:val="center"/>
            </w:pPr>
            <w:r>
              <w:rPr>
                <w:sz w:val="20"/>
              </w:rPr>
              <w:t xml:space="preserve">Министерство социального развития Пермского края</w:t>
            </w:r>
          </w:p>
        </w:tc>
      </w:tr>
      <w:tr>
        <w:tc>
          <w:tcPr>
            <w:tcW w:w="454" w:type="dxa"/>
          </w:tcPr>
          <w:p>
            <w:pPr>
              <w:pStyle w:val="0"/>
              <w:jc w:val="center"/>
            </w:pPr>
            <w:r>
              <w:rPr>
                <w:sz w:val="20"/>
              </w:rPr>
              <w:t xml:space="preserve">9</w:t>
            </w:r>
          </w:p>
        </w:tc>
        <w:tc>
          <w:tcPr>
            <w:tcW w:w="3064" w:type="dxa"/>
          </w:tcPr>
          <w:p>
            <w:pPr>
              <w:pStyle w:val="0"/>
            </w:pPr>
            <w:r>
              <w:rPr>
                <w:sz w:val="20"/>
              </w:rPr>
              <w:t xml:space="preserve">870000О.99.0.АЭ25АА08000</w:t>
            </w:r>
          </w:p>
        </w:tc>
        <w:tc>
          <w:tcPr>
            <w:tcW w:w="3572" w:type="dxa"/>
          </w:tcPr>
          <w:p>
            <w:pPr>
              <w:pStyle w:val="0"/>
            </w:pPr>
            <w:r>
              <w:rPr>
                <w:sz w:val="20"/>
              </w:rPr>
              <w:t xml:space="preserve">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c>
          <w:tcPr>
            <w:tcW w:w="2721" w:type="dxa"/>
          </w:tcPr>
          <w:p>
            <w:pPr>
              <w:pStyle w:val="0"/>
              <w:jc w:val="center"/>
            </w:pPr>
            <w:r>
              <w:rPr>
                <w:sz w:val="20"/>
              </w:rPr>
              <w:t xml:space="preserve">Реабилитация совершеннолетних инвалидов трудоспособного возраста, инвалидность которым установлена бессрочно, в условиях временного пребывания</w:t>
            </w:r>
          </w:p>
        </w:tc>
        <w:tc>
          <w:tcPr>
            <w:tcW w:w="1864" w:type="dxa"/>
          </w:tcPr>
          <w:p>
            <w:pPr>
              <w:pStyle w:val="0"/>
              <w:jc w:val="center"/>
            </w:pPr>
            <w:r>
              <w:rPr>
                <w:sz w:val="20"/>
              </w:rPr>
              <w:t xml:space="preserve">Очно</w:t>
            </w:r>
          </w:p>
        </w:tc>
        <w:tc>
          <w:tcPr>
            <w:tcW w:w="1939" w:type="dxa"/>
          </w:tcPr>
          <w:p>
            <w:pPr>
              <w:pStyle w:val="0"/>
              <w:jc w:val="center"/>
            </w:pPr>
            <w:r>
              <w:rPr>
                <w:sz w:val="20"/>
              </w:rPr>
              <w:t xml:space="preserve">Министерство социального развития Пермского края</w:t>
            </w:r>
          </w:p>
        </w:tc>
      </w:tr>
      <w:tr>
        <w:tc>
          <w:tcPr>
            <w:tcW w:w="454" w:type="dxa"/>
          </w:tcPr>
          <w:p>
            <w:pPr>
              <w:pStyle w:val="0"/>
              <w:jc w:val="center"/>
            </w:pPr>
            <w:r>
              <w:rPr>
                <w:sz w:val="20"/>
              </w:rPr>
              <w:t xml:space="preserve">10</w:t>
            </w:r>
          </w:p>
        </w:tc>
        <w:tc>
          <w:tcPr>
            <w:tcW w:w="3064" w:type="dxa"/>
          </w:tcPr>
          <w:p>
            <w:pPr>
              <w:pStyle w:val="0"/>
            </w:pPr>
            <w:r>
              <w:rPr>
                <w:sz w:val="20"/>
              </w:rPr>
              <w:t xml:space="preserve">870000О.99.0.АЭ21АА08000</w:t>
            </w:r>
          </w:p>
        </w:tc>
        <w:tc>
          <w:tcPr>
            <w:tcW w:w="3572" w:type="dxa"/>
          </w:tcPr>
          <w:p>
            <w:pPr>
              <w:pStyle w:val="0"/>
            </w:pPr>
            <w:r>
              <w:rPr>
                <w:sz w:val="20"/>
              </w:rPr>
              <w:t xml:space="preserve">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c>
          <w:tcPr>
            <w:tcW w:w="2721" w:type="dxa"/>
          </w:tcPr>
          <w:p>
            <w:pPr>
              <w:pStyle w:val="0"/>
              <w:jc w:val="center"/>
            </w:pPr>
            <w:r>
              <w:rPr>
                <w:sz w:val="20"/>
              </w:rPr>
              <w:t xml:space="preserve">Реабилитация совершеннолетних инвалидов трудоспособного возраста, инвалидность которым установлена бессрочно, в условиях дневного пребывания</w:t>
            </w:r>
          </w:p>
        </w:tc>
        <w:tc>
          <w:tcPr>
            <w:tcW w:w="1864" w:type="dxa"/>
          </w:tcPr>
          <w:p>
            <w:pPr>
              <w:pStyle w:val="0"/>
              <w:jc w:val="center"/>
            </w:pPr>
            <w:r>
              <w:rPr>
                <w:sz w:val="20"/>
              </w:rPr>
              <w:t xml:space="preserve">Очно</w:t>
            </w:r>
          </w:p>
        </w:tc>
        <w:tc>
          <w:tcPr>
            <w:tcW w:w="1939" w:type="dxa"/>
          </w:tcPr>
          <w:p>
            <w:pPr>
              <w:pStyle w:val="0"/>
              <w:jc w:val="center"/>
            </w:pPr>
            <w:r>
              <w:rPr>
                <w:sz w:val="20"/>
              </w:rPr>
              <w:t xml:space="preserve">Министерство социального развития Пермского края</w:t>
            </w:r>
          </w:p>
        </w:tc>
      </w:tr>
      <w:tr>
        <w:tc>
          <w:tcPr>
            <w:tcW w:w="454" w:type="dxa"/>
          </w:tcPr>
          <w:p>
            <w:pPr>
              <w:pStyle w:val="0"/>
              <w:jc w:val="center"/>
            </w:pPr>
            <w:r>
              <w:rPr>
                <w:sz w:val="20"/>
              </w:rPr>
              <w:t xml:space="preserve">11</w:t>
            </w:r>
          </w:p>
        </w:tc>
        <w:tc>
          <w:tcPr>
            <w:tcW w:w="3064" w:type="dxa"/>
          </w:tcPr>
          <w:p>
            <w:pPr>
              <w:pStyle w:val="0"/>
            </w:pPr>
            <w:r>
              <w:rPr>
                <w:sz w:val="20"/>
              </w:rPr>
              <w:t xml:space="preserve">880000О.99.0.АЭ13АА82001</w:t>
            </w:r>
          </w:p>
        </w:tc>
        <w:tc>
          <w:tcPr>
            <w:tcW w:w="3572" w:type="dxa"/>
          </w:tcPr>
          <w:p>
            <w:pPr>
              <w:pStyle w:val="0"/>
            </w:pPr>
            <w:r>
              <w:rPr>
                <w:sz w:val="20"/>
              </w:rPr>
              <w:t xml:space="preserve">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c>
          <w:tcPr>
            <w:tcW w:w="2721" w:type="dxa"/>
          </w:tcPr>
          <w:p>
            <w:pPr>
              <w:pStyle w:val="0"/>
              <w:jc w:val="center"/>
            </w:pPr>
            <w:r>
              <w:rPr>
                <w:sz w:val="20"/>
              </w:rPr>
              <w:t xml:space="preserve">Реабилитация совершеннолетних инвалидов нетрудоспособного возраста в условиях временного пребывания</w:t>
            </w:r>
          </w:p>
        </w:tc>
        <w:tc>
          <w:tcPr>
            <w:tcW w:w="1864" w:type="dxa"/>
          </w:tcPr>
          <w:p>
            <w:pPr>
              <w:pStyle w:val="0"/>
              <w:jc w:val="center"/>
            </w:pPr>
            <w:r>
              <w:rPr>
                <w:sz w:val="20"/>
              </w:rPr>
              <w:t xml:space="preserve">Очно</w:t>
            </w:r>
          </w:p>
        </w:tc>
        <w:tc>
          <w:tcPr>
            <w:tcW w:w="1939" w:type="dxa"/>
          </w:tcPr>
          <w:p>
            <w:pPr>
              <w:pStyle w:val="0"/>
              <w:jc w:val="center"/>
            </w:pPr>
            <w:r>
              <w:rPr>
                <w:sz w:val="20"/>
              </w:rPr>
              <w:t xml:space="preserve">Министерство социального развития Пермского края</w:t>
            </w:r>
          </w:p>
        </w:tc>
      </w:tr>
      <w:tr>
        <w:tc>
          <w:tcPr>
            <w:tcW w:w="454" w:type="dxa"/>
          </w:tcPr>
          <w:p>
            <w:pPr>
              <w:pStyle w:val="0"/>
              <w:jc w:val="center"/>
            </w:pPr>
            <w:r>
              <w:rPr>
                <w:sz w:val="20"/>
              </w:rPr>
              <w:t xml:space="preserve">12</w:t>
            </w:r>
          </w:p>
        </w:tc>
        <w:tc>
          <w:tcPr>
            <w:tcW w:w="3064" w:type="dxa"/>
          </w:tcPr>
          <w:p>
            <w:pPr>
              <w:pStyle w:val="0"/>
            </w:pPr>
            <w:r>
              <w:rPr>
                <w:sz w:val="20"/>
              </w:rPr>
              <w:t xml:space="preserve">880000О.99.0.АЭ13АА83001</w:t>
            </w:r>
          </w:p>
        </w:tc>
        <w:tc>
          <w:tcPr>
            <w:tcW w:w="3572" w:type="dxa"/>
          </w:tcPr>
          <w:p>
            <w:pPr>
              <w:pStyle w:val="0"/>
            </w:pPr>
            <w:r>
              <w:rPr>
                <w:sz w:val="20"/>
              </w:rPr>
              <w:t xml:space="preserve">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c>
          <w:tcPr>
            <w:tcW w:w="2721" w:type="dxa"/>
          </w:tcPr>
          <w:p>
            <w:pPr>
              <w:pStyle w:val="0"/>
              <w:jc w:val="center"/>
            </w:pPr>
            <w:r>
              <w:rPr>
                <w:sz w:val="20"/>
              </w:rPr>
              <w:t xml:space="preserve">Реабилитация совершеннолетних инвалидов нетрудоспособного возраста в условиях дневного пребывания</w:t>
            </w:r>
          </w:p>
        </w:tc>
        <w:tc>
          <w:tcPr>
            <w:tcW w:w="1864" w:type="dxa"/>
          </w:tcPr>
          <w:p>
            <w:pPr>
              <w:pStyle w:val="0"/>
              <w:jc w:val="center"/>
            </w:pPr>
            <w:r>
              <w:rPr>
                <w:sz w:val="20"/>
              </w:rPr>
              <w:t xml:space="preserve">Очно</w:t>
            </w:r>
          </w:p>
        </w:tc>
        <w:tc>
          <w:tcPr>
            <w:tcW w:w="1939" w:type="dxa"/>
          </w:tcPr>
          <w:p>
            <w:pPr>
              <w:pStyle w:val="0"/>
              <w:jc w:val="center"/>
            </w:pPr>
            <w:r>
              <w:rPr>
                <w:sz w:val="20"/>
              </w:rPr>
              <w:t xml:space="preserve">Министерство социального развития Пермского края</w:t>
            </w:r>
          </w:p>
        </w:tc>
      </w:tr>
      <w:tr>
        <w:tc>
          <w:tcPr>
            <w:tcW w:w="454" w:type="dxa"/>
          </w:tcPr>
          <w:p>
            <w:pPr>
              <w:pStyle w:val="0"/>
              <w:jc w:val="center"/>
            </w:pPr>
            <w:r>
              <w:rPr>
                <w:sz w:val="20"/>
              </w:rPr>
              <w:t xml:space="preserve">13</w:t>
            </w:r>
          </w:p>
        </w:tc>
        <w:tc>
          <w:tcPr>
            <w:tcW w:w="3064" w:type="dxa"/>
          </w:tcPr>
          <w:p>
            <w:pPr>
              <w:pStyle w:val="0"/>
            </w:pPr>
            <w:r>
              <w:rPr>
                <w:sz w:val="20"/>
              </w:rPr>
              <w:t xml:space="preserve">870000О.99.0.АЭ25АА04000</w:t>
            </w:r>
          </w:p>
        </w:tc>
        <w:tc>
          <w:tcPr>
            <w:tcW w:w="3572" w:type="dxa"/>
          </w:tcPr>
          <w:p>
            <w:pPr>
              <w:pStyle w:val="0"/>
            </w:pPr>
            <w:r>
              <w:rPr>
                <w:sz w:val="20"/>
              </w:rPr>
              <w:t xml:space="preserve">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c>
          <w:tcPr>
            <w:tcW w:w="2721" w:type="dxa"/>
          </w:tcPr>
          <w:p>
            <w:pPr>
              <w:pStyle w:val="0"/>
              <w:jc w:val="center"/>
            </w:pPr>
            <w:r>
              <w:rPr>
                <w:sz w:val="20"/>
              </w:rPr>
              <w:t xml:space="preserve">Реабилитация детей-инвалидов в условиях временного пребывания</w:t>
            </w:r>
          </w:p>
        </w:tc>
        <w:tc>
          <w:tcPr>
            <w:tcW w:w="1864" w:type="dxa"/>
          </w:tcPr>
          <w:p>
            <w:pPr>
              <w:pStyle w:val="0"/>
              <w:jc w:val="center"/>
            </w:pPr>
            <w:r>
              <w:rPr>
                <w:sz w:val="20"/>
              </w:rPr>
              <w:t xml:space="preserve">Очно</w:t>
            </w:r>
          </w:p>
        </w:tc>
        <w:tc>
          <w:tcPr>
            <w:tcW w:w="1939" w:type="dxa"/>
          </w:tcPr>
          <w:p>
            <w:pPr>
              <w:pStyle w:val="0"/>
              <w:jc w:val="center"/>
            </w:pPr>
            <w:r>
              <w:rPr>
                <w:sz w:val="20"/>
              </w:rPr>
              <w:t xml:space="preserve">Министерство социального развития Пермского края</w:t>
            </w:r>
          </w:p>
        </w:tc>
      </w:tr>
      <w:tr>
        <w:tc>
          <w:tcPr>
            <w:tcW w:w="454" w:type="dxa"/>
          </w:tcPr>
          <w:p>
            <w:pPr>
              <w:pStyle w:val="0"/>
              <w:jc w:val="center"/>
            </w:pPr>
            <w:r>
              <w:rPr>
                <w:sz w:val="20"/>
              </w:rPr>
              <w:t xml:space="preserve">14</w:t>
            </w:r>
          </w:p>
        </w:tc>
        <w:tc>
          <w:tcPr>
            <w:tcW w:w="3064" w:type="dxa"/>
          </w:tcPr>
          <w:p>
            <w:pPr>
              <w:pStyle w:val="0"/>
            </w:pPr>
            <w:r>
              <w:rPr>
                <w:sz w:val="20"/>
              </w:rPr>
              <w:t xml:space="preserve">870000О.99.0.АЭ21АА04000</w:t>
            </w:r>
          </w:p>
        </w:tc>
        <w:tc>
          <w:tcPr>
            <w:tcW w:w="3572" w:type="dxa"/>
          </w:tcPr>
          <w:p>
            <w:pPr>
              <w:pStyle w:val="0"/>
            </w:pPr>
            <w:r>
              <w:rPr>
                <w:sz w:val="20"/>
              </w:rPr>
              <w:t xml:space="preserve">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c>
          <w:tcPr>
            <w:tcW w:w="2721" w:type="dxa"/>
          </w:tcPr>
          <w:p>
            <w:pPr>
              <w:pStyle w:val="0"/>
              <w:jc w:val="center"/>
            </w:pPr>
            <w:r>
              <w:rPr>
                <w:sz w:val="20"/>
              </w:rPr>
              <w:t xml:space="preserve">Реабилитация детей-инвалидов в условиях дневного пребывания</w:t>
            </w:r>
          </w:p>
        </w:tc>
        <w:tc>
          <w:tcPr>
            <w:tcW w:w="1864" w:type="dxa"/>
          </w:tcPr>
          <w:p>
            <w:pPr>
              <w:pStyle w:val="0"/>
              <w:jc w:val="center"/>
            </w:pPr>
            <w:r>
              <w:rPr>
                <w:sz w:val="20"/>
              </w:rPr>
              <w:t xml:space="preserve">Очно</w:t>
            </w:r>
          </w:p>
        </w:tc>
        <w:tc>
          <w:tcPr>
            <w:tcW w:w="1939" w:type="dxa"/>
          </w:tcPr>
          <w:p>
            <w:pPr>
              <w:pStyle w:val="0"/>
              <w:jc w:val="center"/>
            </w:pPr>
            <w:r>
              <w:rPr>
                <w:sz w:val="20"/>
              </w:rPr>
              <w:t xml:space="preserve">Министерство социального развития Пермского края</w:t>
            </w:r>
          </w:p>
        </w:tc>
      </w:tr>
      <w:tr>
        <w:tc>
          <w:tcPr>
            <w:tcW w:w="454" w:type="dxa"/>
          </w:tcPr>
          <w:p>
            <w:pPr>
              <w:pStyle w:val="0"/>
              <w:jc w:val="center"/>
            </w:pPr>
            <w:r>
              <w:rPr>
                <w:sz w:val="20"/>
              </w:rPr>
              <w:t xml:space="preserve">15</w:t>
            </w:r>
          </w:p>
        </w:tc>
        <w:tc>
          <w:tcPr>
            <w:tcW w:w="3064" w:type="dxa"/>
          </w:tcPr>
          <w:p>
            <w:pPr>
              <w:pStyle w:val="0"/>
            </w:pPr>
            <w:r>
              <w:rPr>
                <w:sz w:val="20"/>
              </w:rPr>
              <w:t xml:space="preserve">804200О.99.0.ББ52АЖ48000</w:t>
            </w:r>
          </w:p>
        </w:tc>
        <w:tc>
          <w:tcPr>
            <w:tcW w:w="3572" w:type="dxa"/>
          </w:tcPr>
          <w:p>
            <w:pPr>
              <w:pStyle w:val="0"/>
            </w:pPr>
            <w:r>
              <w:rPr>
                <w:sz w:val="20"/>
              </w:rPr>
              <w:t xml:space="preserve">Реализация дополнительных общеразвивающих программ</w:t>
            </w:r>
          </w:p>
        </w:tc>
        <w:tc>
          <w:tcPr>
            <w:tcW w:w="2721" w:type="dxa"/>
          </w:tcPr>
          <w:p>
            <w:pPr>
              <w:pStyle w:val="0"/>
              <w:jc w:val="center"/>
            </w:pPr>
            <w:r>
              <w:rPr>
                <w:sz w:val="20"/>
              </w:rPr>
              <w:t xml:space="preserve">Не указано</w:t>
            </w:r>
          </w:p>
        </w:tc>
        <w:tc>
          <w:tcPr>
            <w:tcW w:w="1864" w:type="dxa"/>
          </w:tcPr>
          <w:p>
            <w:pPr>
              <w:pStyle w:val="0"/>
              <w:jc w:val="center"/>
            </w:pPr>
            <w:r>
              <w:rPr>
                <w:sz w:val="20"/>
              </w:rPr>
              <w:t xml:space="preserve">Очная</w:t>
            </w:r>
          </w:p>
        </w:tc>
        <w:tc>
          <w:tcPr>
            <w:tcW w:w="1939" w:type="dxa"/>
          </w:tcPr>
          <w:p>
            <w:pPr>
              <w:pStyle w:val="0"/>
              <w:jc w:val="center"/>
            </w:pPr>
            <w:r>
              <w:rPr>
                <w:sz w:val="20"/>
              </w:rPr>
              <w:t xml:space="preserve">Министерство образования и науки Пермского края</w:t>
            </w:r>
          </w:p>
        </w:tc>
      </w:tr>
      <w:tr>
        <w:tc>
          <w:tcPr>
            <w:tcW w:w="454" w:type="dxa"/>
          </w:tcPr>
          <w:p>
            <w:pPr>
              <w:pStyle w:val="0"/>
              <w:jc w:val="center"/>
            </w:pPr>
            <w:r>
              <w:rPr>
                <w:sz w:val="20"/>
              </w:rPr>
              <w:t xml:space="preserve">16</w:t>
            </w:r>
          </w:p>
        </w:tc>
        <w:tc>
          <w:tcPr>
            <w:tcW w:w="3064" w:type="dxa"/>
          </w:tcPr>
          <w:p>
            <w:pPr>
              <w:pStyle w:val="0"/>
            </w:pPr>
            <w:r>
              <w:rPr>
                <w:sz w:val="20"/>
              </w:rPr>
              <w:t xml:space="preserve">804200О.99.0.ББ52АЖ56000</w:t>
            </w:r>
          </w:p>
        </w:tc>
        <w:tc>
          <w:tcPr>
            <w:tcW w:w="3572" w:type="dxa"/>
          </w:tcPr>
          <w:p>
            <w:pPr>
              <w:pStyle w:val="0"/>
            </w:pPr>
            <w:r>
              <w:rPr>
                <w:sz w:val="20"/>
              </w:rPr>
              <w:t xml:space="preserve">Реализация дополнительных общеразвивающих программ</w:t>
            </w:r>
          </w:p>
        </w:tc>
        <w:tc>
          <w:tcPr>
            <w:tcW w:w="2721" w:type="dxa"/>
          </w:tcPr>
          <w:p>
            <w:pPr>
              <w:pStyle w:val="0"/>
              <w:jc w:val="center"/>
            </w:pPr>
            <w:r>
              <w:rPr>
                <w:sz w:val="20"/>
              </w:rPr>
              <w:t xml:space="preserve">Не указано</w:t>
            </w:r>
          </w:p>
        </w:tc>
        <w:tc>
          <w:tcPr>
            <w:tcW w:w="1864" w:type="dxa"/>
          </w:tcPr>
          <w:p>
            <w:pPr>
              <w:pStyle w:val="0"/>
              <w:jc w:val="center"/>
            </w:pPr>
            <w:r>
              <w:rPr>
                <w:sz w:val="20"/>
              </w:rPr>
              <w:t xml:space="preserve">Заочная</w:t>
            </w:r>
          </w:p>
        </w:tc>
        <w:tc>
          <w:tcPr>
            <w:tcW w:w="1939" w:type="dxa"/>
          </w:tcPr>
          <w:p>
            <w:pPr>
              <w:pStyle w:val="0"/>
              <w:jc w:val="center"/>
            </w:pPr>
            <w:r>
              <w:rPr>
                <w:sz w:val="20"/>
              </w:rPr>
              <w:t xml:space="preserve">Министерство образования и науки Пермского края</w:t>
            </w:r>
          </w:p>
        </w:tc>
      </w:tr>
      <w:tr>
        <w:tc>
          <w:tcPr>
            <w:tcW w:w="454" w:type="dxa"/>
          </w:tcPr>
          <w:p>
            <w:pPr>
              <w:pStyle w:val="0"/>
              <w:jc w:val="center"/>
            </w:pPr>
            <w:r>
              <w:rPr>
                <w:sz w:val="20"/>
              </w:rPr>
              <w:t xml:space="preserve">17</w:t>
            </w:r>
          </w:p>
        </w:tc>
        <w:tc>
          <w:tcPr>
            <w:tcW w:w="3064" w:type="dxa"/>
          </w:tcPr>
          <w:p>
            <w:pPr>
              <w:pStyle w:val="0"/>
            </w:pPr>
            <w:r>
              <w:rPr>
                <w:sz w:val="20"/>
              </w:rPr>
              <w:t xml:space="preserve">804200О.99.0.ББ52АЖ57000</w:t>
            </w:r>
          </w:p>
        </w:tc>
        <w:tc>
          <w:tcPr>
            <w:tcW w:w="3572" w:type="dxa"/>
          </w:tcPr>
          <w:p>
            <w:pPr>
              <w:pStyle w:val="0"/>
            </w:pPr>
            <w:r>
              <w:rPr>
                <w:sz w:val="20"/>
              </w:rPr>
              <w:t xml:space="preserve">Реализация дополнительных общеразвивающих программ</w:t>
            </w:r>
          </w:p>
        </w:tc>
        <w:tc>
          <w:tcPr>
            <w:tcW w:w="2721" w:type="dxa"/>
          </w:tcPr>
          <w:p>
            <w:pPr>
              <w:pStyle w:val="0"/>
              <w:jc w:val="center"/>
            </w:pPr>
            <w:r>
              <w:rPr>
                <w:sz w:val="20"/>
              </w:rPr>
              <w:t xml:space="preserve">Не указано</w:t>
            </w:r>
          </w:p>
        </w:tc>
        <w:tc>
          <w:tcPr>
            <w:tcW w:w="1864" w:type="dxa"/>
          </w:tcPr>
          <w:p>
            <w:pPr>
              <w:pStyle w:val="0"/>
              <w:jc w:val="center"/>
            </w:pPr>
            <w:r>
              <w:rPr>
                <w:sz w:val="20"/>
              </w:rPr>
              <w:t xml:space="preserve">Заочная с применением дистанционных образовательных технологий</w:t>
            </w:r>
          </w:p>
        </w:tc>
        <w:tc>
          <w:tcPr>
            <w:tcW w:w="1939" w:type="dxa"/>
          </w:tcPr>
          <w:p>
            <w:pPr>
              <w:pStyle w:val="0"/>
              <w:jc w:val="center"/>
            </w:pPr>
            <w:r>
              <w:rPr>
                <w:sz w:val="20"/>
              </w:rPr>
              <w:t xml:space="preserve">Министерство образования и науки Пермского края</w:t>
            </w:r>
          </w:p>
        </w:tc>
      </w:tr>
      <w:tr>
        <w:tc>
          <w:tcPr>
            <w:tcW w:w="454" w:type="dxa"/>
          </w:tcPr>
          <w:p>
            <w:pPr>
              <w:pStyle w:val="0"/>
              <w:jc w:val="center"/>
            </w:pPr>
            <w:r>
              <w:rPr>
                <w:sz w:val="20"/>
              </w:rPr>
              <w:t xml:space="preserve">18</w:t>
            </w:r>
          </w:p>
        </w:tc>
        <w:tc>
          <w:tcPr>
            <w:tcW w:w="3064" w:type="dxa"/>
          </w:tcPr>
          <w:p>
            <w:pPr>
              <w:pStyle w:val="0"/>
            </w:pPr>
            <w:r>
              <w:rPr>
                <w:sz w:val="20"/>
              </w:rPr>
              <w:t xml:space="preserve">804200О.99.0.ББ52АЖ52000</w:t>
            </w:r>
          </w:p>
        </w:tc>
        <w:tc>
          <w:tcPr>
            <w:tcW w:w="3572" w:type="dxa"/>
          </w:tcPr>
          <w:p>
            <w:pPr>
              <w:pStyle w:val="0"/>
            </w:pPr>
            <w:r>
              <w:rPr>
                <w:sz w:val="20"/>
              </w:rPr>
              <w:t xml:space="preserve">Реализация дополнительных общеразвивающих программ</w:t>
            </w:r>
          </w:p>
        </w:tc>
        <w:tc>
          <w:tcPr>
            <w:tcW w:w="2721" w:type="dxa"/>
          </w:tcPr>
          <w:p>
            <w:pPr>
              <w:pStyle w:val="0"/>
              <w:jc w:val="center"/>
            </w:pPr>
            <w:r>
              <w:rPr>
                <w:sz w:val="20"/>
              </w:rPr>
              <w:t xml:space="preserve">Не указано</w:t>
            </w:r>
          </w:p>
        </w:tc>
        <w:tc>
          <w:tcPr>
            <w:tcW w:w="1864" w:type="dxa"/>
          </w:tcPr>
          <w:p>
            <w:pPr>
              <w:pStyle w:val="0"/>
              <w:jc w:val="center"/>
            </w:pPr>
            <w:r>
              <w:rPr>
                <w:sz w:val="20"/>
              </w:rPr>
              <w:t xml:space="preserve">Очно-заочная</w:t>
            </w:r>
          </w:p>
        </w:tc>
        <w:tc>
          <w:tcPr>
            <w:tcW w:w="1939" w:type="dxa"/>
          </w:tcPr>
          <w:p>
            <w:pPr>
              <w:pStyle w:val="0"/>
              <w:jc w:val="center"/>
            </w:pPr>
            <w:r>
              <w:rPr>
                <w:sz w:val="20"/>
              </w:rPr>
              <w:t xml:space="preserve">Министерство образования и науки Пермского края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Пермского края</w:t>
      </w:r>
    </w:p>
    <w:p>
      <w:pPr>
        <w:pStyle w:val="0"/>
        <w:jc w:val="right"/>
      </w:pPr>
      <w:r>
        <w:rPr>
          <w:sz w:val="20"/>
        </w:rPr>
        <w:t xml:space="preserve">от 02.03.2022 N 160-п</w:t>
      </w:r>
    </w:p>
    <w:p>
      <w:pPr>
        <w:pStyle w:val="0"/>
        <w:jc w:val="both"/>
      </w:pPr>
      <w:r>
        <w:rPr>
          <w:sz w:val="20"/>
        </w:rPr>
      </w:r>
    </w:p>
    <w:bookmarkStart w:id="213" w:name="P213"/>
    <w:bookmarkEnd w:id="213"/>
    <w:p>
      <w:pPr>
        <w:pStyle w:val="2"/>
        <w:jc w:val="center"/>
      </w:pPr>
      <w:r>
        <w:rPr>
          <w:sz w:val="20"/>
        </w:rPr>
        <w:t xml:space="preserve">ПЛАН</w:t>
      </w:r>
    </w:p>
    <w:p>
      <w:pPr>
        <w:pStyle w:val="2"/>
        <w:jc w:val="center"/>
      </w:pPr>
      <w:r>
        <w:rPr>
          <w:sz w:val="20"/>
        </w:rPr>
        <w:t xml:space="preserve">АПРОБАЦИИ МЕХАНИЗМОВ ОРГАНИЗАЦИИ ОКАЗАНИЯ ГОСУДАРСТВЕННЫХ</w:t>
      </w:r>
    </w:p>
    <w:p>
      <w:pPr>
        <w:pStyle w:val="2"/>
        <w:jc w:val="center"/>
      </w:pPr>
      <w:r>
        <w:rPr>
          <w:sz w:val="20"/>
        </w:rPr>
        <w:t xml:space="preserve">УСЛУГ В СОЦИАЛЬНОЙ СФЕРЕ ПРИ ФОРМИРОВАНИИ ГОСУДАРСТВЕННОГО</w:t>
      </w:r>
    </w:p>
    <w:p>
      <w:pPr>
        <w:pStyle w:val="2"/>
        <w:jc w:val="center"/>
      </w:pPr>
      <w:r>
        <w:rPr>
          <w:sz w:val="20"/>
        </w:rPr>
        <w:t xml:space="preserve">СОЦИАЛЬНОГО ЗАКАЗА НА ТЕРРИТОРИИ ПЕРМСКОГО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1" w:tooltip="Постановление Правительства Пермского края от 19.07.2023 N 547-п &quot;О внесении изменений в постановление Правительства Пермского края от 02 марта 2022 г. N 160-п &quot;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quot; {КонсультантПлюс}">
              <w:r>
                <w:rPr>
                  <w:sz w:val="20"/>
                  <w:color w:val="0000ff"/>
                </w:rPr>
                <w:t xml:space="preserve">Постановления</w:t>
              </w:r>
            </w:hyperlink>
            <w:r>
              <w:rPr>
                <w:sz w:val="20"/>
                <w:color w:val="392c69"/>
              </w:rPr>
              <w:t xml:space="preserve"> Правительства Пермского края от 19.07.2023 N 547-п)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778"/>
        <w:gridCol w:w="4354"/>
        <w:gridCol w:w="1774"/>
        <w:gridCol w:w="2041"/>
        <w:gridCol w:w="2211"/>
      </w:tblGrid>
      <w:tr>
        <w:tc>
          <w:tcPr>
            <w:tcW w:w="454" w:type="dxa"/>
            <w:vAlign w:val="center"/>
          </w:tcPr>
          <w:p>
            <w:pPr>
              <w:pStyle w:val="0"/>
              <w:jc w:val="center"/>
            </w:pPr>
            <w:r>
              <w:rPr>
                <w:sz w:val="20"/>
              </w:rPr>
              <w:t xml:space="preserve">N п/п</w:t>
            </w:r>
          </w:p>
        </w:tc>
        <w:tc>
          <w:tcPr>
            <w:tcW w:w="2778" w:type="dxa"/>
            <w:vAlign w:val="center"/>
          </w:tcPr>
          <w:p>
            <w:pPr>
              <w:pStyle w:val="0"/>
              <w:jc w:val="center"/>
            </w:pPr>
            <w:r>
              <w:rPr>
                <w:sz w:val="20"/>
              </w:rPr>
              <w:t xml:space="preserve">Этап апробации</w:t>
            </w:r>
          </w:p>
        </w:tc>
        <w:tc>
          <w:tcPr>
            <w:tcW w:w="4354" w:type="dxa"/>
            <w:vAlign w:val="center"/>
          </w:tcPr>
          <w:p>
            <w:pPr>
              <w:pStyle w:val="0"/>
              <w:jc w:val="center"/>
            </w:pPr>
            <w:r>
              <w:rPr>
                <w:sz w:val="20"/>
              </w:rPr>
              <w:t xml:space="preserve">Мероприятие</w:t>
            </w:r>
          </w:p>
        </w:tc>
        <w:tc>
          <w:tcPr>
            <w:tcW w:w="1774" w:type="dxa"/>
            <w:vAlign w:val="center"/>
          </w:tcPr>
          <w:p>
            <w:pPr>
              <w:pStyle w:val="0"/>
              <w:jc w:val="center"/>
            </w:pPr>
            <w:r>
              <w:rPr>
                <w:sz w:val="20"/>
              </w:rPr>
              <w:t xml:space="preserve">Срок исполнения</w:t>
            </w:r>
          </w:p>
        </w:tc>
        <w:tc>
          <w:tcPr>
            <w:tcW w:w="2041" w:type="dxa"/>
            <w:vAlign w:val="center"/>
          </w:tcPr>
          <w:p>
            <w:pPr>
              <w:pStyle w:val="0"/>
              <w:jc w:val="center"/>
            </w:pPr>
            <w:r>
              <w:rPr>
                <w:sz w:val="20"/>
              </w:rPr>
              <w:t xml:space="preserve">Результат</w:t>
            </w:r>
          </w:p>
        </w:tc>
        <w:tc>
          <w:tcPr>
            <w:tcW w:w="2211" w:type="dxa"/>
            <w:vAlign w:val="center"/>
          </w:tcPr>
          <w:p>
            <w:pPr>
              <w:pStyle w:val="0"/>
              <w:jc w:val="center"/>
            </w:pPr>
            <w:r>
              <w:rPr>
                <w:sz w:val="20"/>
              </w:rPr>
              <w:t xml:space="preserve">Ответственные исполнители</w:t>
            </w:r>
          </w:p>
        </w:tc>
      </w:tr>
      <w:tr>
        <w:tc>
          <w:tcPr>
            <w:tcW w:w="454" w:type="dxa"/>
          </w:tcPr>
          <w:p>
            <w:pPr>
              <w:pStyle w:val="0"/>
              <w:jc w:val="center"/>
            </w:pPr>
            <w:r>
              <w:rPr>
                <w:sz w:val="20"/>
              </w:rPr>
              <w:t xml:space="preserve">1</w:t>
            </w:r>
          </w:p>
        </w:tc>
        <w:tc>
          <w:tcPr>
            <w:tcW w:w="2778" w:type="dxa"/>
          </w:tcPr>
          <w:p>
            <w:pPr>
              <w:pStyle w:val="0"/>
              <w:jc w:val="center"/>
            </w:pPr>
            <w:r>
              <w:rPr>
                <w:sz w:val="20"/>
              </w:rPr>
              <w:t xml:space="preserve">2</w:t>
            </w:r>
          </w:p>
        </w:tc>
        <w:tc>
          <w:tcPr>
            <w:tcW w:w="4354" w:type="dxa"/>
          </w:tcPr>
          <w:p>
            <w:pPr>
              <w:pStyle w:val="0"/>
              <w:jc w:val="center"/>
            </w:pPr>
            <w:r>
              <w:rPr>
                <w:sz w:val="20"/>
              </w:rPr>
              <w:t xml:space="preserve">3</w:t>
            </w:r>
          </w:p>
        </w:tc>
        <w:tc>
          <w:tcPr>
            <w:tcW w:w="1774" w:type="dxa"/>
          </w:tcPr>
          <w:p>
            <w:pPr>
              <w:pStyle w:val="0"/>
              <w:jc w:val="center"/>
            </w:pPr>
            <w:r>
              <w:rPr>
                <w:sz w:val="20"/>
              </w:rPr>
              <w:t xml:space="preserve">4</w:t>
            </w:r>
          </w:p>
        </w:tc>
        <w:tc>
          <w:tcPr>
            <w:tcW w:w="2041" w:type="dxa"/>
          </w:tcPr>
          <w:p>
            <w:pPr>
              <w:pStyle w:val="0"/>
              <w:jc w:val="center"/>
            </w:pPr>
            <w:r>
              <w:rPr>
                <w:sz w:val="20"/>
              </w:rPr>
              <w:t xml:space="preserve">5</w:t>
            </w:r>
          </w:p>
        </w:tc>
        <w:tc>
          <w:tcPr>
            <w:tcW w:w="2211" w:type="dxa"/>
          </w:tcPr>
          <w:p>
            <w:pPr>
              <w:pStyle w:val="0"/>
              <w:jc w:val="center"/>
            </w:pPr>
            <w:r>
              <w:rPr>
                <w:sz w:val="20"/>
              </w:rPr>
              <w:t xml:space="preserve">6</w:t>
            </w:r>
          </w:p>
        </w:tc>
      </w:tr>
      <w:tr>
        <w:tc>
          <w:tcPr>
            <w:tcW w:w="454" w:type="dxa"/>
            <w:vMerge w:val="restart"/>
          </w:tcPr>
          <w:p>
            <w:pPr>
              <w:pStyle w:val="0"/>
              <w:jc w:val="center"/>
            </w:pPr>
            <w:r>
              <w:rPr>
                <w:sz w:val="20"/>
              </w:rPr>
              <w:t xml:space="preserve">1</w:t>
            </w:r>
          </w:p>
        </w:tc>
        <w:tc>
          <w:tcPr>
            <w:tcW w:w="2778" w:type="dxa"/>
            <w:vMerge w:val="restart"/>
          </w:tcPr>
          <w:p>
            <w:pPr>
              <w:pStyle w:val="0"/>
            </w:pPr>
            <w:r>
              <w:rPr>
                <w:sz w:val="20"/>
              </w:rPr>
              <w:t xml:space="preserve">Проведение организационных мероприятий, обеспечивающих реализацию положений Федерального </w:t>
            </w:r>
            <w:hyperlink w:history="0" r:id="rId32"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закона</w:t>
              </w:r>
            </w:hyperlink>
            <w:r>
              <w:rPr>
                <w:sz w:val="20"/>
              </w:rPr>
              <w:t xml:space="preserve"> от 13 июля 2020 г. N 189-ФЗ "О государственном (муниципальном) социальном заказе на оказание государственных (муниципальных) услуг в социальной сфере" (далее - Федеральный закон N 189-ФЗ)</w:t>
            </w:r>
          </w:p>
        </w:tc>
        <w:tc>
          <w:tcPr>
            <w:tcW w:w="4354" w:type="dxa"/>
          </w:tcPr>
          <w:p>
            <w:pPr>
              <w:pStyle w:val="0"/>
            </w:pPr>
            <w:r>
              <w:rPr>
                <w:sz w:val="20"/>
              </w:rPr>
              <w:t xml:space="preserve">1.1. Определение перечня региональных информационных систем, порядок и условия их использования в целях организации оказания государственных социальных услуг в соответствии с Федеральным </w:t>
            </w:r>
            <w:hyperlink w:history="0" r:id="rId33"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N 189-ФЗ и перечня информации и документов, формируемых с использованием указанных информационных систем</w:t>
            </w:r>
          </w:p>
        </w:tc>
        <w:tc>
          <w:tcPr>
            <w:tcW w:w="1774" w:type="dxa"/>
          </w:tcPr>
          <w:p>
            <w:pPr>
              <w:pStyle w:val="0"/>
              <w:jc w:val="center"/>
            </w:pPr>
            <w:r>
              <w:rPr>
                <w:sz w:val="20"/>
              </w:rPr>
              <w:t xml:space="preserve">До 01.07.2022</w:t>
            </w:r>
          </w:p>
        </w:tc>
        <w:tc>
          <w:tcPr>
            <w:tcW w:w="2041" w:type="dxa"/>
          </w:tcPr>
          <w:p>
            <w:pPr>
              <w:pStyle w:val="0"/>
              <w:jc w:val="center"/>
            </w:pPr>
            <w:r>
              <w:rPr>
                <w:sz w:val="20"/>
              </w:rPr>
              <w:t xml:space="preserve">Перечень региональных информационных систем определен</w:t>
            </w:r>
          </w:p>
        </w:tc>
        <w:tc>
          <w:tcPr>
            <w:tcW w:w="2211" w:type="dxa"/>
          </w:tcPr>
          <w:p>
            <w:pPr>
              <w:pStyle w:val="0"/>
              <w:jc w:val="center"/>
            </w:pPr>
            <w:r>
              <w:rPr>
                <w:sz w:val="20"/>
              </w:rPr>
              <w:t xml:space="preserve">Министерство физической культуры и спорта Пермского края,</w:t>
            </w:r>
          </w:p>
          <w:p>
            <w:pPr>
              <w:pStyle w:val="0"/>
              <w:jc w:val="center"/>
            </w:pPr>
            <w:r>
              <w:rPr>
                <w:sz w:val="20"/>
              </w:rPr>
              <w:t xml:space="preserve">Министерство социального развития Пермского края,</w:t>
            </w:r>
          </w:p>
          <w:p>
            <w:pPr>
              <w:pStyle w:val="0"/>
              <w:jc w:val="center"/>
            </w:pPr>
            <w:r>
              <w:rPr>
                <w:sz w:val="20"/>
              </w:rPr>
              <w:t xml:space="preserve">Министерство здравоохранения Пермского края,</w:t>
            </w:r>
          </w:p>
          <w:p>
            <w:pPr>
              <w:pStyle w:val="0"/>
              <w:jc w:val="center"/>
            </w:pPr>
            <w:r>
              <w:rPr>
                <w:sz w:val="20"/>
              </w:rPr>
              <w:t xml:space="preserve">Министерство по туризму Пермского края,</w:t>
            </w:r>
          </w:p>
          <w:p>
            <w:pPr>
              <w:pStyle w:val="0"/>
              <w:jc w:val="center"/>
            </w:pPr>
            <w:r>
              <w:rPr>
                <w:sz w:val="20"/>
              </w:rPr>
              <w:t xml:space="preserve">Министерство образования и науки Пермского края (далее - Уполномоченные органы).</w:t>
            </w:r>
          </w:p>
          <w:p>
            <w:pPr>
              <w:pStyle w:val="0"/>
              <w:jc w:val="center"/>
            </w:pPr>
            <w:r>
              <w:rPr>
                <w:sz w:val="20"/>
              </w:rPr>
              <w:t xml:space="preserve">Министерство информационного развития и связи Пермского края.</w:t>
            </w:r>
          </w:p>
          <w:p>
            <w:pPr>
              <w:pStyle w:val="0"/>
              <w:jc w:val="center"/>
            </w:pPr>
            <w:r>
              <w:rPr>
                <w:sz w:val="20"/>
              </w:rPr>
              <w:t xml:space="preserve">Департамент социальной политики Администрации губернатора Пермского края.</w:t>
            </w:r>
          </w:p>
          <w:p>
            <w:pPr>
              <w:pStyle w:val="0"/>
              <w:jc w:val="center"/>
            </w:pPr>
            <w:r>
              <w:rPr>
                <w:sz w:val="20"/>
              </w:rPr>
              <w:t xml:space="preserve">Министерство финансов Пермского края</w:t>
            </w:r>
          </w:p>
        </w:tc>
      </w:tr>
      <w:tr>
        <w:tc>
          <w:tcPr>
            <w:vMerge w:val="continue"/>
          </w:tcPr>
          <w:p/>
        </w:tc>
        <w:tc>
          <w:tcPr>
            <w:vMerge w:val="continue"/>
          </w:tcPr>
          <w:p/>
        </w:tc>
        <w:tc>
          <w:tcPr>
            <w:tcW w:w="4354" w:type="dxa"/>
          </w:tcPr>
          <w:p>
            <w:pPr>
              <w:pStyle w:val="0"/>
            </w:pPr>
            <w:r>
              <w:rPr>
                <w:sz w:val="20"/>
              </w:rPr>
              <w:t xml:space="preserve">1.2. Организация размещения информации и документов, формирование которых предусмотрено Федеральным </w:t>
            </w:r>
            <w:hyperlink w:history="0" r:id="rId34"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N 189-ФЗ, на Едином портале бюджетной системы Российской Федерации в информационно-телекоммуникационной сети "Интернет" в соответствии с бюджетным законодательством Российской Федерации</w:t>
            </w:r>
          </w:p>
        </w:tc>
        <w:tc>
          <w:tcPr>
            <w:tcW w:w="1774" w:type="dxa"/>
          </w:tcPr>
          <w:p>
            <w:pPr>
              <w:pStyle w:val="0"/>
              <w:jc w:val="center"/>
            </w:pPr>
            <w:r>
              <w:rPr>
                <w:sz w:val="20"/>
              </w:rPr>
              <w:t xml:space="preserve">В течение года</w:t>
            </w:r>
          </w:p>
        </w:tc>
        <w:tc>
          <w:tcPr>
            <w:tcW w:w="2041" w:type="dxa"/>
          </w:tcPr>
          <w:p>
            <w:pPr>
              <w:pStyle w:val="0"/>
              <w:jc w:val="center"/>
            </w:pPr>
            <w:r>
              <w:rPr>
                <w:sz w:val="20"/>
              </w:rPr>
              <w:t xml:space="preserve">Размещение информации и документов на Едином портале бюджетной системы Российской Федерации организовано</w:t>
            </w:r>
          </w:p>
        </w:tc>
        <w:tc>
          <w:tcPr>
            <w:tcW w:w="2211" w:type="dxa"/>
          </w:tcPr>
          <w:p>
            <w:pPr>
              <w:pStyle w:val="0"/>
              <w:jc w:val="center"/>
            </w:pPr>
            <w:r>
              <w:rPr>
                <w:sz w:val="20"/>
              </w:rPr>
              <w:t xml:space="preserve">Уполномоченные органы</w:t>
            </w:r>
          </w:p>
        </w:tc>
      </w:tr>
      <w:tr>
        <w:tc>
          <w:tcPr>
            <w:vMerge w:val="continue"/>
          </w:tcPr>
          <w:p/>
        </w:tc>
        <w:tc>
          <w:tcPr>
            <w:vMerge w:val="continue"/>
          </w:tcPr>
          <w:p/>
        </w:tc>
        <w:tc>
          <w:tcPr>
            <w:tcW w:w="4354" w:type="dxa"/>
          </w:tcPr>
          <w:p>
            <w:pPr>
              <w:pStyle w:val="0"/>
            </w:pPr>
            <w:r>
              <w:rPr>
                <w:sz w:val="20"/>
              </w:rPr>
              <w:t xml:space="preserve">1.3. Обеспечение заключения соглашений с исполнителями услуг в электронной форме </w:t>
            </w:r>
            <w:hyperlink w:history="0" w:anchor="P420" w:tooltip="&lt;*&gt; В 2022 году соглашения заключаются на бумажном носителе.">
              <w:r>
                <w:rPr>
                  <w:sz w:val="20"/>
                  <w:color w:val="0000ff"/>
                </w:rPr>
                <w:t xml:space="preserve">&lt;*&gt;</w:t>
              </w:r>
            </w:hyperlink>
            <w:r>
              <w:rPr>
                <w:sz w:val="20"/>
              </w:rPr>
              <w:t xml:space="preserve">:</w:t>
            </w:r>
          </w:p>
          <w:p>
            <w:pPr>
              <w:pStyle w:val="0"/>
            </w:pPr>
            <w:r>
              <w:rPr>
                <w:sz w:val="20"/>
              </w:rPr>
              <w:t xml:space="preserve">1.3.1. социальное обслуживание (за исключением услуг в сфере социального обслуживания в стационарной форме);</w:t>
            </w:r>
          </w:p>
          <w:p>
            <w:pPr>
              <w:pStyle w:val="0"/>
            </w:pPr>
            <w:r>
              <w:rPr>
                <w:sz w:val="20"/>
              </w:rPr>
              <w:t xml:space="preserve">1.3.2. санаторно-курортное лечение (за исключением услуг, предоставляемых в рамках государственной социальной помощи);</w:t>
            </w:r>
          </w:p>
          <w:p>
            <w:pPr>
              <w:pStyle w:val="0"/>
            </w:pPr>
            <w:r>
              <w:rPr>
                <w:sz w:val="20"/>
              </w:rPr>
              <w:t xml:space="preserve">1.3.3. оказание паллиативной медицинской помощи;</w:t>
            </w:r>
          </w:p>
          <w:p>
            <w:pPr>
              <w:pStyle w:val="0"/>
            </w:pPr>
            <w:r>
              <w:rPr>
                <w:sz w:val="20"/>
              </w:rPr>
              <w:t xml:space="preserve">1.3.4. создание благоприятных условий для развития туристской индустрии в субъектах Российской Федерации;</w:t>
            </w:r>
          </w:p>
          <w:p>
            <w:pPr>
              <w:pStyle w:val="0"/>
            </w:pPr>
            <w:r>
              <w:rPr>
                <w:sz w:val="20"/>
              </w:rPr>
              <w:t xml:space="preserve">1.3.5. спортивная подготовка;</w:t>
            </w:r>
          </w:p>
          <w:p>
            <w:pPr>
              <w:pStyle w:val="0"/>
            </w:pPr>
            <w:r>
              <w:rPr>
                <w:sz w:val="20"/>
              </w:rPr>
              <w:t xml:space="preserve">1.3.6. содействие занятости населения;</w:t>
            </w:r>
          </w:p>
          <w:p>
            <w:pPr>
              <w:pStyle w:val="0"/>
            </w:pPr>
            <w:r>
              <w:rPr>
                <w:sz w:val="20"/>
              </w:rPr>
              <w:t xml:space="preserve">1.3.7. оказание физкультурно-оздоровительных услуг, включенных в региональные перечни (классификаторы) государственных (муниципальных) услуг и работ;</w:t>
            </w:r>
          </w:p>
          <w:p>
            <w:pPr>
              <w:pStyle w:val="0"/>
            </w:pPr>
            <w:r>
              <w:rPr>
                <w:sz w:val="20"/>
              </w:rPr>
              <w:t xml:space="preserve">1.3.8. профилактика социально значимых заболеваний, кроме психических расстройств и расстройств поведения (за исключением осуществления санитарно-противоэпидемических (профилактических) мероприятий и проведения профилактических и иных медицинских осмотров, диспансеризации, диспансерного наблюдения);</w:t>
            </w:r>
          </w:p>
          <w:p>
            <w:pPr>
              <w:pStyle w:val="0"/>
            </w:pPr>
            <w:r>
              <w:rPr>
                <w:sz w:val="20"/>
              </w:rPr>
              <w:t xml:space="preserve">1.3.9. реализация дополнительных образовательных программ (за исключением дополнительных предпрофессиональных программ в области искусств)</w:t>
            </w:r>
          </w:p>
        </w:tc>
        <w:tc>
          <w:tcPr>
            <w:tcW w:w="1774" w:type="dxa"/>
          </w:tcPr>
          <w:p>
            <w:pPr>
              <w:pStyle w:val="0"/>
              <w:jc w:val="center"/>
            </w:pPr>
            <w:r>
              <w:rPr>
                <w:sz w:val="20"/>
              </w:rPr>
              <w:t xml:space="preserve">Ежегодно, до 31 декабря</w:t>
            </w:r>
          </w:p>
        </w:tc>
        <w:tc>
          <w:tcPr>
            <w:tcW w:w="2041" w:type="dxa"/>
          </w:tcPr>
          <w:p>
            <w:pPr>
              <w:pStyle w:val="0"/>
              <w:jc w:val="center"/>
            </w:pPr>
            <w:r>
              <w:rPr>
                <w:sz w:val="20"/>
              </w:rPr>
              <w:t xml:space="preserve">Заключение соглашения с исполнителями услуг в электронной форме обеспечено</w:t>
            </w:r>
          </w:p>
        </w:tc>
        <w:tc>
          <w:tcPr>
            <w:tcW w:w="2211" w:type="dxa"/>
          </w:tcPr>
          <w:p>
            <w:pPr>
              <w:pStyle w:val="0"/>
              <w:jc w:val="center"/>
            </w:pPr>
            <w:r>
              <w:rPr>
                <w:sz w:val="20"/>
              </w:rPr>
              <w:t xml:space="preserve">Уполномоченные органы</w:t>
            </w:r>
          </w:p>
        </w:tc>
      </w:tr>
      <w:tr>
        <w:tc>
          <w:tcPr>
            <w:vMerge w:val="continue"/>
          </w:tcPr>
          <w:p/>
        </w:tc>
        <w:tc>
          <w:tcPr>
            <w:vMerge w:val="continue"/>
          </w:tcPr>
          <w:p/>
        </w:tc>
        <w:tc>
          <w:tcPr>
            <w:tcW w:w="4354" w:type="dxa"/>
          </w:tcPr>
          <w:p>
            <w:pPr>
              <w:pStyle w:val="0"/>
            </w:pPr>
            <w:r>
              <w:rPr>
                <w:sz w:val="20"/>
              </w:rPr>
              <w:t xml:space="preserve">1.4. Заключение соглашения о сотрудничестве в сфере апробации механизмов организации оказания государственных (муниципальных) услуг в социальной сфере в соответствии с Федеральным </w:t>
            </w:r>
            <w:hyperlink w:history="0" r:id="rId35"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N 189-ФЗ и дополнительных соглашений к нему</w:t>
            </w:r>
          </w:p>
        </w:tc>
        <w:tc>
          <w:tcPr>
            <w:tcW w:w="1774" w:type="dxa"/>
          </w:tcPr>
          <w:p>
            <w:pPr>
              <w:pStyle w:val="0"/>
              <w:jc w:val="center"/>
            </w:pPr>
            <w:r>
              <w:rPr>
                <w:sz w:val="20"/>
              </w:rPr>
              <w:t xml:space="preserve">28.02.2022, далее по мере необходимости</w:t>
            </w:r>
          </w:p>
        </w:tc>
        <w:tc>
          <w:tcPr>
            <w:tcW w:w="2041" w:type="dxa"/>
          </w:tcPr>
          <w:p>
            <w:pPr>
              <w:pStyle w:val="0"/>
              <w:jc w:val="center"/>
            </w:pPr>
            <w:r>
              <w:rPr>
                <w:sz w:val="20"/>
              </w:rPr>
              <w:t xml:space="preserve">Соглашение и дополнительные соглашения заключены на Едином портале бюджетной системы "Электронный бюджет"</w:t>
            </w:r>
          </w:p>
        </w:tc>
        <w:tc>
          <w:tcPr>
            <w:tcW w:w="2211" w:type="dxa"/>
          </w:tcPr>
          <w:p>
            <w:pPr>
              <w:pStyle w:val="0"/>
              <w:jc w:val="center"/>
            </w:pPr>
            <w:r>
              <w:rPr>
                <w:sz w:val="20"/>
              </w:rPr>
              <w:t xml:space="preserve">Департамент социальной политики Администрации губернатора Пермского края.</w:t>
            </w:r>
          </w:p>
          <w:p>
            <w:pPr>
              <w:pStyle w:val="0"/>
              <w:jc w:val="center"/>
            </w:pPr>
            <w:r>
              <w:rPr>
                <w:sz w:val="20"/>
              </w:rPr>
              <w:t xml:space="preserve">Уполномоченные органы.</w:t>
            </w:r>
          </w:p>
          <w:p>
            <w:pPr>
              <w:pStyle w:val="0"/>
              <w:jc w:val="center"/>
            </w:pPr>
            <w:r>
              <w:rPr>
                <w:sz w:val="20"/>
              </w:rPr>
              <w:t xml:space="preserve">Министерство финансов Пермского края</w:t>
            </w:r>
          </w:p>
        </w:tc>
      </w:tr>
      <w:tr>
        <w:tc>
          <w:tcPr>
            <w:vMerge w:val="continue"/>
          </w:tcPr>
          <w:p/>
        </w:tc>
        <w:tc>
          <w:tcPr>
            <w:vMerge w:val="continue"/>
          </w:tcPr>
          <w:p/>
        </w:tc>
        <w:tc>
          <w:tcPr>
            <w:tcW w:w="4354" w:type="dxa"/>
          </w:tcPr>
          <w:p>
            <w:pPr>
              <w:pStyle w:val="0"/>
            </w:pPr>
            <w:r>
              <w:rPr>
                <w:sz w:val="20"/>
              </w:rPr>
              <w:t xml:space="preserve">1.5. Внесение изменений в сводную бюджетную роспись Пермского края на 2022-2024 годы с учетом утвержденных Уполномоченными органами государственных социальных заказов</w:t>
            </w:r>
          </w:p>
        </w:tc>
        <w:tc>
          <w:tcPr>
            <w:tcW w:w="1774" w:type="dxa"/>
          </w:tcPr>
          <w:p>
            <w:pPr>
              <w:pStyle w:val="0"/>
              <w:jc w:val="center"/>
            </w:pPr>
            <w:r>
              <w:rPr>
                <w:sz w:val="20"/>
              </w:rPr>
              <w:t xml:space="preserve">28.02.2022</w:t>
            </w:r>
          </w:p>
        </w:tc>
        <w:tc>
          <w:tcPr>
            <w:tcW w:w="2041" w:type="dxa"/>
          </w:tcPr>
          <w:p>
            <w:pPr>
              <w:pStyle w:val="0"/>
              <w:jc w:val="center"/>
            </w:pPr>
            <w:r>
              <w:rPr>
                <w:sz w:val="20"/>
              </w:rPr>
              <w:t xml:space="preserve">Изменения в сводную бюджетную роспись внесены</w:t>
            </w:r>
          </w:p>
        </w:tc>
        <w:tc>
          <w:tcPr>
            <w:tcW w:w="2211" w:type="dxa"/>
          </w:tcPr>
          <w:p>
            <w:pPr>
              <w:pStyle w:val="0"/>
              <w:jc w:val="center"/>
            </w:pPr>
            <w:r>
              <w:rPr>
                <w:sz w:val="20"/>
              </w:rPr>
              <w:t xml:space="preserve">Уполномоченные органы</w:t>
            </w:r>
          </w:p>
        </w:tc>
      </w:tr>
      <w:tr>
        <w:tc>
          <w:tcPr>
            <w:vMerge w:val="continue"/>
          </w:tcPr>
          <w:p/>
        </w:tc>
        <w:tc>
          <w:tcPr>
            <w:vMerge w:val="continue"/>
          </w:tcPr>
          <w:p/>
        </w:tc>
        <w:tc>
          <w:tcPr>
            <w:tcW w:w="4354" w:type="dxa"/>
          </w:tcPr>
          <w:p>
            <w:pPr>
              <w:pStyle w:val="0"/>
            </w:pPr>
            <w:r>
              <w:rPr>
                <w:sz w:val="20"/>
              </w:rPr>
              <w:t xml:space="preserve">1.6. Формирование рабочей группы по вопросу создания единой информационной системы для обеспечения реализации государственного социального заказа</w:t>
            </w:r>
          </w:p>
        </w:tc>
        <w:tc>
          <w:tcPr>
            <w:tcW w:w="1774" w:type="dxa"/>
          </w:tcPr>
          <w:p>
            <w:pPr>
              <w:pStyle w:val="0"/>
              <w:jc w:val="center"/>
            </w:pPr>
            <w:r>
              <w:rPr>
                <w:sz w:val="20"/>
              </w:rPr>
              <w:t xml:space="preserve">28.02.2022</w:t>
            </w:r>
          </w:p>
        </w:tc>
        <w:tc>
          <w:tcPr>
            <w:tcW w:w="2041" w:type="dxa"/>
          </w:tcPr>
          <w:p>
            <w:pPr>
              <w:pStyle w:val="0"/>
              <w:jc w:val="center"/>
            </w:pPr>
            <w:r>
              <w:rPr>
                <w:sz w:val="20"/>
              </w:rPr>
              <w:t xml:space="preserve">Рабочая группа сформирована</w:t>
            </w:r>
          </w:p>
        </w:tc>
        <w:tc>
          <w:tcPr>
            <w:tcW w:w="2211" w:type="dxa"/>
          </w:tcPr>
          <w:p>
            <w:pPr>
              <w:pStyle w:val="0"/>
              <w:jc w:val="center"/>
            </w:pPr>
            <w:r>
              <w:rPr>
                <w:sz w:val="20"/>
              </w:rPr>
              <w:t xml:space="preserve">Министерство информационного развития и связи Пермского края</w:t>
            </w:r>
          </w:p>
        </w:tc>
      </w:tr>
      <w:tr>
        <w:tc>
          <w:tcPr>
            <w:tcW w:w="454" w:type="dxa"/>
            <w:vMerge w:val="restart"/>
          </w:tcPr>
          <w:p>
            <w:pPr>
              <w:pStyle w:val="0"/>
              <w:jc w:val="center"/>
            </w:pPr>
            <w:r>
              <w:rPr>
                <w:sz w:val="20"/>
              </w:rPr>
              <w:t xml:space="preserve">2</w:t>
            </w:r>
          </w:p>
        </w:tc>
        <w:tc>
          <w:tcPr>
            <w:tcW w:w="2778" w:type="dxa"/>
            <w:vMerge w:val="restart"/>
          </w:tcPr>
          <w:p>
            <w:pPr>
              <w:pStyle w:val="0"/>
            </w:pPr>
            <w:r>
              <w:rPr>
                <w:sz w:val="20"/>
              </w:rPr>
              <w:t xml:space="preserve">Нормативное правовое обеспечение</w:t>
            </w:r>
          </w:p>
        </w:tc>
        <w:tc>
          <w:tcPr>
            <w:tcW w:w="4354" w:type="dxa"/>
          </w:tcPr>
          <w:p>
            <w:pPr>
              <w:pStyle w:val="0"/>
            </w:pPr>
            <w:r>
              <w:rPr>
                <w:sz w:val="20"/>
              </w:rPr>
              <w:t xml:space="preserve">2.1. Разработка проекта постановления Правительства Пермского края "Об утверждении Порядка проведения конкурса в целях заключения соглашения об оказании государственных услуг в социальной сфере"</w:t>
            </w:r>
          </w:p>
        </w:tc>
        <w:tc>
          <w:tcPr>
            <w:tcW w:w="1774" w:type="dxa"/>
          </w:tcPr>
          <w:p>
            <w:pPr>
              <w:pStyle w:val="0"/>
              <w:jc w:val="center"/>
            </w:pPr>
            <w:r>
              <w:rPr>
                <w:sz w:val="20"/>
              </w:rPr>
              <w:t xml:space="preserve">До 16.03.2022</w:t>
            </w:r>
          </w:p>
        </w:tc>
        <w:tc>
          <w:tcPr>
            <w:tcW w:w="2041" w:type="dxa"/>
          </w:tcPr>
          <w:p>
            <w:pPr>
              <w:pStyle w:val="0"/>
              <w:jc w:val="center"/>
            </w:pPr>
            <w:r>
              <w:rPr>
                <w:sz w:val="20"/>
              </w:rPr>
              <w:t xml:space="preserve">Принятие постановления Правительства Пермского края</w:t>
            </w:r>
          </w:p>
        </w:tc>
        <w:tc>
          <w:tcPr>
            <w:tcW w:w="2211" w:type="dxa"/>
          </w:tcPr>
          <w:p>
            <w:pPr>
              <w:pStyle w:val="0"/>
              <w:jc w:val="center"/>
            </w:pPr>
            <w:r>
              <w:rPr>
                <w:sz w:val="20"/>
              </w:rPr>
              <w:t xml:space="preserve">Министерство физической культуры и спорта Пермского края.</w:t>
            </w:r>
          </w:p>
          <w:p>
            <w:pPr>
              <w:pStyle w:val="0"/>
              <w:jc w:val="center"/>
            </w:pPr>
            <w:r>
              <w:rPr>
                <w:sz w:val="20"/>
              </w:rPr>
              <w:t xml:space="preserve">Департамент социальной политики Администрации губернатора Пермского края</w:t>
            </w:r>
          </w:p>
        </w:tc>
      </w:tr>
      <w:tr>
        <w:tc>
          <w:tcPr>
            <w:vMerge w:val="continue"/>
          </w:tcPr>
          <w:p/>
        </w:tc>
        <w:tc>
          <w:tcPr>
            <w:vMerge w:val="continue"/>
          </w:tcPr>
          <w:p/>
        </w:tc>
        <w:tc>
          <w:tcPr>
            <w:tcW w:w="4354" w:type="dxa"/>
          </w:tcPr>
          <w:p>
            <w:pPr>
              <w:pStyle w:val="0"/>
            </w:pPr>
            <w:r>
              <w:rPr>
                <w:sz w:val="20"/>
              </w:rPr>
              <w:t xml:space="preserve">2.2. Разработка проекта постановления Правительства Пермского края "Об утверждении Порядка заключения в электронной форме соглашения, заключаемого по результатам отбора исполнителя государственных услуг в социальной сфере в целях исполнения государственного социального заказа на оказание государственных услуг в социальной сфере"</w:t>
            </w:r>
          </w:p>
        </w:tc>
        <w:tc>
          <w:tcPr>
            <w:tcW w:w="1774" w:type="dxa"/>
          </w:tcPr>
          <w:p>
            <w:pPr>
              <w:pStyle w:val="0"/>
              <w:jc w:val="center"/>
            </w:pPr>
            <w:r>
              <w:rPr>
                <w:sz w:val="20"/>
              </w:rPr>
              <w:t xml:space="preserve">До 31.03.2022</w:t>
            </w:r>
          </w:p>
        </w:tc>
        <w:tc>
          <w:tcPr>
            <w:tcW w:w="2041" w:type="dxa"/>
          </w:tcPr>
          <w:p>
            <w:pPr>
              <w:pStyle w:val="0"/>
              <w:jc w:val="center"/>
            </w:pPr>
            <w:r>
              <w:rPr>
                <w:sz w:val="20"/>
              </w:rPr>
              <w:t xml:space="preserve">Принятие постановления Правительства Пермского края</w:t>
            </w:r>
          </w:p>
        </w:tc>
        <w:tc>
          <w:tcPr>
            <w:tcW w:w="2211" w:type="dxa"/>
          </w:tcPr>
          <w:p>
            <w:pPr>
              <w:pStyle w:val="0"/>
              <w:jc w:val="center"/>
            </w:pPr>
            <w:r>
              <w:rPr>
                <w:sz w:val="20"/>
              </w:rPr>
              <w:t xml:space="preserve">Департамент социальной политики Администрации губернатора Пермского края.</w:t>
            </w:r>
          </w:p>
          <w:p>
            <w:pPr>
              <w:pStyle w:val="0"/>
              <w:jc w:val="center"/>
            </w:pPr>
            <w:r>
              <w:rPr>
                <w:sz w:val="20"/>
              </w:rPr>
              <w:t xml:space="preserve">Уполномоченные органы</w:t>
            </w:r>
          </w:p>
        </w:tc>
      </w:tr>
      <w:tr>
        <w:tc>
          <w:tcPr>
            <w:vMerge w:val="continue"/>
          </w:tcPr>
          <w:p/>
        </w:tc>
        <w:tc>
          <w:tcPr>
            <w:vMerge w:val="continue"/>
          </w:tcPr>
          <w:p/>
        </w:tc>
        <w:tc>
          <w:tcPr>
            <w:tcW w:w="4354" w:type="dxa"/>
          </w:tcPr>
          <w:p>
            <w:pPr>
              <w:pStyle w:val="0"/>
            </w:pPr>
            <w:r>
              <w:rPr>
                <w:sz w:val="20"/>
              </w:rPr>
              <w:t xml:space="preserve">2.3. Разработка проекта постановления Правительства Пермского края "Об утверждении Порядка объединения государственных услуг в социальной сфере, организация оказания которых отнесена к полномочиям органов государственной власти"</w:t>
            </w:r>
          </w:p>
        </w:tc>
        <w:tc>
          <w:tcPr>
            <w:tcW w:w="1774" w:type="dxa"/>
          </w:tcPr>
          <w:p>
            <w:pPr>
              <w:pStyle w:val="0"/>
              <w:jc w:val="center"/>
            </w:pPr>
            <w:r>
              <w:rPr>
                <w:sz w:val="20"/>
              </w:rPr>
              <w:t xml:space="preserve">До 31.03.2023</w:t>
            </w:r>
          </w:p>
        </w:tc>
        <w:tc>
          <w:tcPr>
            <w:tcW w:w="2041" w:type="dxa"/>
          </w:tcPr>
          <w:p>
            <w:pPr>
              <w:pStyle w:val="0"/>
              <w:jc w:val="center"/>
            </w:pPr>
            <w:r>
              <w:rPr>
                <w:sz w:val="20"/>
              </w:rPr>
              <w:t xml:space="preserve">Принятие постановления Правительства Пермского края</w:t>
            </w:r>
          </w:p>
        </w:tc>
        <w:tc>
          <w:tcPr>
            <w:tcW w:w="2211" w:type="dxa"/>
          </w:tcPr>
          <w:p>
            <w:pPr>
              <w:pStyle w:val="0"/>
              <w:jc w:val="center"/>
            </w:pPr>
            <w:r>
              <w:rPr>
                <w:sz w:val="20"/>
              </w:rPr>
              <w:t xml:space="preserve">Департамент социальной политики Администрации губернатора Пермского края.</w:t>
            </w:r>
          </w:p>
          <w:p>
            <w:pPr>
              <w:pStyle w:val="0"/>
              <w:jc w:val="center"/>
            </w:pPr>
            <w:r>
              <w:rPr>
                <w:sz w:val="20"/>
              </w:rPr>
              <w:t xml:space="preserve">Уполномоченные органы</w:t>
            </w:r>
          </w:p>
        </w:tc>
      </w:tr>
      <w:tr>
        <w:tc>
          <w:tcPr>
            <w:vMerge w:val="continue"/>
          </w:tcPr>
          <w:p/>
        </w:tc>
        <w:tc>
          <w:tcPr>
            <w:vMerge w:val="continue"/>
          </w:tcPr>
          <w:p/>
        </w:tc>
        <w:tc>
          <w:tcPr>
            <w:tcW w:w="4354" w:type="dxa"/>
          </w:tcPr>
          <w:p>
            <w:pPr>
              <w:pStyle w:val="0"/>
            </w:pPr>
            <w:r>
              <w:rPr>
                <w:sz w:val="20"/>
              </w:rPr>
              <w:t xml:space="preserve">2.4. Разработка проекта постановления Правительства Пермского края "Об утверждении Порядка формирования социального сертификата на получение государственной услуги в социальной сфере в электронном виде"</w:t>
            </w:r>
          </w:p>
        </w:tc>
        <w:tc>
          <w:tcPr>
            <w:tcW w:w="1774" w:type="dxa"/>
          </w:tcPr>
          <w:p>
            <w:pPr>
              <w:pStyle w:val="0"/>
              <w:jc w:val="center"/>
            </w:pPr>
            <w:r>
              <w:rPr>
                <w:sz w:val="20"/>
              </w:rPr>
              <w:t xml:space="preserve">До 16.03.2022</w:t>
            </w:r>
          </w:p>
        </w:tc>
        <w:tc>
          <w:tcPr>
            <w:tcW w:w="2041" w:type="dxa"/>
          </w:tcPr>
          <w:p>
            <w:pPr>
              <w:pStyle w:val="0"/>
              <w:jc w:val="center"/>
            </w:pPr>
            <w:r>
              <w:rPr>
                <w:sz w:val="20"/>
              </w:rPr>
              <w:t xml:space="preserve">Принятие постановления Правительства Пермского края</w:t>
            </w:r>
          </w:p>
        </w:tc>
        <w:tc>
          <w:tcPr>
            <w:tcW w:w="2211" w:type="dxa"/>
          </w:tcPr>
          <w:p>
            <w:pPr>
              <w:pStyle w:val="0"/>
              <w:jc w:val="center"/>
            </w:pPr>
            <w:r>
              <w:rPr>
                <w:sz w:val="20"/>
              </w:rPr>
              <w:t xml:space="preserve">Департамент социальной политики Администрации губернатора Пермского края.</w:t>
            </w:r>
          </w:p>
          <w:p>
            <w:pPr>
              <w:pStyle w:val="0"/>
              <w:jc w:val="center"/>
            </w:pPr>
            <w:r>
              <w:rPr>
                <w:sz w:val="20"/>
              </w:rPr>
              <w:t xml:space="preserve">Уполномоченные органы</w:t>
            </w:r>
          </w:p>
        </w:tc>
      </w:tr>
      <w:tr>
        <w:tc>
          <w:tcPr>
            <w:vMerge w:val="continue"/>
          </w:tcPr>
          <w:p/>
        </w:tc>
        <w:tc>
          <w:tcPr>
            <w:vMerge w:val="continue"/>
          </w:tcPr>
          <w:p/>
        </w:tc>
        <w:tc>
          <w:tcPr>
            <w:tcW w:w="4354" w:type="dxa"/>
          </w:tcPr>
          <w:p>
            <w:pPr>
              <w:pStyle w:val="0"/>
            </w:pPr>
            <w:r>
              <w:rPr>
                <w:sz w:val="20"/>
              </w:rPr>
              <w:t xml:space="preserve">2.5. Разработка проекта постановления Правительства Пермского края "Об утверждении Порядка выдачи единого социального сертификата на получение двух и более государственных услуг в социальной сфере, которые включены в государственные социальные заказы одного или нескольких уполномоченных органов и оказание которых осуществляется в соответствии с социальным сертификатом"</w:t>
            </w:r>
          </w:p>
        </w:tc>
        <w:tc>
          <w:tcPr>
            <w:tcW w:w="1774" w:type="dxa"/>
          </w:tcPr>
          <w:p>
            <w:pPr>
              <w:pStyle w:val="0"/>
              <w:jc w:val="center"/>
            </w:pPr>
            <w:r>
              <w:rPr>
                <w:sz w:val="20"/>
              </w:rPr>
              <w:t xml:space="preserve">До 16.03.2022</w:t>
            </w:r>
          </w:p>
        </w:tc>
        <w:tc>
          <w:tcPr>
            <w:tcW w:w="2041" w:type="dxa"/>
          </w:tcPr>
          <w:p>
            <w:pPr>
              <w:pStyle w:val="0"/>
              <w:jc w:val="center"/>
            </w:pPr>
            <w:r>
              <w:rPr>
                <w:sz w:val="20"/>
              </w:rPr>
              <w:t xml:space="preserve">Принятие постановления Правительства Пермского края</w:t>
            </w:r>
          </w:p>
        </w:tc>
        <w:tc>
          <w:tcPr>
            <w:tcW w:w="2211" w:type="dxa"/>
          </w:tcPr>
          <w:p>
            <w:pPr>
              <w:pStyle w:val="0"/>
              <w:jc w:val="center"/>
            </w:pPr>
            <w:r>
              <w:rPr>
                <w:sz w:val="20"/>
              </w:rPr>
              <w:t xml:space="preserve">Департамент социальной политики Администрации губернатора Пермского края.</w:t>
            </w:r>
          </w:p>
          <w:p>
            <w:pPr>
              <w:pStyle w:val="0"/>
              <w:jc w:val="center"/>
            </w:pPr>
            <w:r>
              <w:rPr>
                <w:sz w:val="20"/>
              </w:rPr>
              <w:t xml:space="preserve">Уполномоченные органы</w:t>
            </w:r>
          </w:p>
        </w:tc>
      </w:tr>
      <w:tr>
        <w:tc>
          <w:tcPr>
            <w:vMerge w:val="continue"/>
          </w:tcPr>
          <w:p/>
        </w:tc>
        <w:tc>
          <w:tcPr>
            <w:vMerge w:val="continue"/>
          </w:tcPr>
          <w:p/>
        </w:tc>
        <w:tc>
          <w:tcPr>
            <w:tcW w:w="4354" w:type="dxa"/>
          </w:tcPr>
          <w:p>
            <w:pPr>
              <w:pStyle w:val="0"/>
            </w:pPr>
            <w:r>
              <w:rPr>
                <w:sz w:val="20"/>
              </w:rPr>
              <w:t xml:space="preserve">2.6. Разработка проекта постановления Правительства Пермского края "Об утверждении Порядка предоставления субсидий из краевого бюджета организациям на оказание государственных услуг в социальной сфере"</w:t>
            </w:r>
          </w:p>
        </w:tc>
        <w:tc>
          <w:tcPr>
            <w:tcW w:w="1774" w:type="dxa"/>
          </w:tcPr>
          <w:p>
            <w:pPr>
              <w:pStyle w:val="0"/>
              <w:jc w:val="center"/>
            </w:pPr>
            <w:r>
              <w:rPr>
                <w:sz w:val="20"/>
              </w:rPr>
              <w:t xml:space="preserve">По мере необходимости</w:t>
            </w:r>
          </w:p>
        </w:tc>
        <w:tc>
          <w:tcPr>
            <w:tcW w:w="2041" w:type="dxa"/>
          </w:tcPr>
          <w:p>
            <w:pPr>
              <w:pStyle w:val="0"/>
              <w:jc w:val="center"/>
            </w:pPr>
            <w:r>
              <w:rPr>
                <w:sz w:val="20"/>
              </w:rPr>
              <w:t xml:space="preserve">Принятие постановления Правительства Пермского края</w:t>
            </w:r>
          </w:p>
        </w:tc>
        <w:tc>
          <w:tcPr>
            <w:tcW w:w="2211" w:type="dxa"/>
          </w:tcPr>
          <w:p>
            <w:pPr>
              <w:pStyle w:val="0"/>
              <w:jc w:val="center"/>
            </w:pPr>
            <w:r>
              <w:rPr>
                <w:sz w:val="20"/>
              </w:rPr>
              <w:t xml:space="preserve">Уполномоченные органы</w:t>
            </w:r>
          </w:p>
        </w:tc>
      </w:tr>
      <w:tr>
        <w:tc>
          <w:tcPr>
            <w:vMerge w:val="continue"/>
          </w:tcPr>
          <w:p/>
        </w:tc>
        <w:tc>
          <w:tcPr>
            <w:vMerge w:val="continue"/>
          </w:tcPr>
          <w:p/>
        </w:tc>
        <w:tc>
          <w:tcPr>
            <w:tcW w:w="4354" w:type="dxa"/>
          </w:tcPr>
          <w:p>
            <w:pPr>
              <w:pStyle w:val="0"/>
            </w:pPr>
            <w:r>
              <w:rPr>
                <w:sz w:val="20"/>
              </w:rPr>
              <w:t xml:space="preserve">2.7. Разработка нормативных правовых актов "Об утверждении стандарта (порядка) оказания государственной (муниципальной) услуги в социальной сфере" по следующим видам услуг:</w:t>
            </w:r>
          </w:p>
          <w:p>
            <w:pPr>
              <w:pStyle w:val="0"/>
            </w:pPr>
            <w:r>
              <w:rPr>
                <w:sz w:val="20"/>
              </w:rPr>
              <w:t xml:space="preserve">2.7.1. социальное обслуживание (за исключением услуг в сфере социального обслуживания в стационарной форме);</w:t>
            </w:r>
          </w:p>
          <w:p>
            <w:pPr>
              <w:pStyle w:val="0"/>
            </w:pPr>
            <w:r>
              <w:rPr>
                <w:sz w:val="20"/>
              </w:rPr>
              <w:t xml:space="preserve">2.7.2. санаторно-курортное лечение (за исключением услуг, предоставляемых в рамках государственной социальной помощи);</w:t>
            </w:r>
          </w:p>
          <w:p>
            <w:pPr>
              <w:pStyle w:val="0"/>
            </w:pPr>
            <w:r>
              <w:rPr>
                <w:sz w:val="20"/>
              </w:rPr>
              <w:t xml:space="preserve">2.7.3. оказание паллиативной медицинской помощи;</w:t>
            </w:r>
          </w:p>
          <w:p>
            <w:pPr>
              <w:pStyle w:val="0"/>
            </w:pPr>
            <w:r>
              <w:rPr>
                <w:sz w:val="20"/>
              </w:rPr>
              <w:t xml:space="preserve">2.7.4. создание благоприятных условий для развития туристской индустрии в субъектах Российской Федерации;</w:t>
            </w:r>
          </w:p>
          <w:p>
            <w:pPr>
              <w:pStyle w:val="0"/>
            </w:pPr>
            <w:r>
              <w:rPr>
                <w:sz w:val="20"/>
              </w:rPr>
              <w:t xml:space="preserve">2.7.5. содействие занятости населения;</w:t>
            </w:r>
          </w:p>
          <w:p>
            <w:pPr>
              <w:pStyle w:val="0"/>
            </w:pPr>
            <w:r>
              <w:rPr>
                <w:sz w:val="20"/>
              </w:rPr>
              <w:t xml:space="preserve">2.7.6. оказание физкультурно-оздоровительных услуг, включенных в региональные перечни (классификаторы) государственных (муниципальных) услуг и работ;</w:t>
            </w:r>
          </w:p>
          <w:p>
            <w:pPr>
              <w:pStyle w:val="0"/>
            </w:pPr>
            <w:r>
              <w:rPr>
                <w:sz w:val="20"/>
              </w:rPr>
              <w:t xml:space="preserve">2.7.7. профилактика социально значимых заболеваний, кроме психических расстройств и расстройств поведения (за исключением осуществления санитарно-противоэпидемических (профилактических) мероприятий и проведения профилактических и иных медицинских осмотров, диспансеризации, диспансерного наблюдения);</w:t>
            </w:r>
          </w:p>
          <w:p>
            <w:pPr>
              <w:pStyle w:val="0"/>
            </w:pPr>
            <w:r>
              <w:rPr>
                <w:sz w:val="20"/>
              </w:rPr>
              <w:t xml:space="preserve">2.7.8. реализация дополнительных образовательных программ (за исключением дополнительных предпрофессиональных программ в области искусств)</w:t>
            </w:r>
          </w:p>
        </w:tc>
        <w:tc>
          <w:tcPr>
            <w:tcW w:w="1774" w:type="dxa"/>
          </w:tcPr>
          <w:p>
            <w:pPr>
              <w:pStyle w:val="0"/>
              <w:jc w:val="center"/>
            </w:pPr>
            <w:r>
              <w:rPr>
                <w:sz w:val="20"/>
              </w:rPr>
              <w:t xml:space="preserve">30.04.2022, далее по мере необходимости</w:t>
            </w:r>
          </w:p>
        </w:tc>
        <w:tc>
          <w:tcPr>
            <w:tcW w:w="2041" w:type="dxa"/>
          </w:tcPr>
          <w:p>
            <w:pPr>
              <w:pStyle w:val="0"/>
              <w:jc w:val="center"/>
            </w:pPr>
            <w:r>
              <w:rPr>
                <w:sz w:val="20"/>
              </w:rPr>
              <w:t xml:space="preserve">Нормативные правовые акты утверждены</w:t>
            </w:r>
          </w:p>
        </w:tc>
        <w:tc>
          <w:tcPr>
            <w:tcW w:w="2211" w:type="dxa"/>
          </w:tcPr>
          <w:p>
            <w:pPr>
              <w:pStyle w:val="0"/>
              <w:jc w:val="center"/>
            </w:pPr>
            <w:r>
              <w:rPr>
                <w:sz w:val="20"/>
              </w:rPr>
              <w:t xml:space="preserve">Уполномоченные органы</w:t>
            </w:r>
          </w:p>
        </w:tc>
      </w:tr>
      <w:tr>
        <w:tc>
          <w:tcPr>
            <w:tcW w:w="454" w:type="dxa"/>
            <w:vMerge w:val="restart"/>
          </w:tcPr>
          <w:p>
            <w:pPr>
              <w:pStyle w:val="0"/>
              <w:jc w:val="center"/>
            </w:pPr>
            <w:r>
              <w:rPr>
                <w:sz w:val="20"/>
              </w:rPr>
              <w:t xml:space="preserve">3</w:t>
            </w:r>
          </w:p>
        </w:tc>
        <w:tc>
          <w:tcPr>
            <w:tcW w:w="2778" w:type="dxa"/>
            <w:vMerge w:val="restart"/>
          </w:tcPr>
          <w:p>
            <w:pPr>
              <w:pStyle w:val="0"/>
            </w:pPr>
            <w:r>
              <w:rPr>
                <w:sz w:val="20"/>
              </w:rPr>
              <w:t xml:space="preserve">Коммуникационная поддержка</w:t>
            </w:r>
          </w:p>
        </w:tc>
        <w:tc>
          <w:tcPr>
            <w:tcW w:w="4354" w:type="dxa"/>
          </w:tcPr>
          <w:p>
            <w:pPr>
              <w:pStyle w:val="0"/>
            </w:pPr>
            <w:r>
              <w:rPr>
                <w:sz w:val="20"/>
              </w:rPr>
              <w:t xml:space="preserve">3.1. Организация мероприятий совместно с Общественной палатой Пермского края (по согласованию) как с "диалоговой площадкой" для обеспечения коммуникационной поддержки реализации Федерального </w:t>
            </w:r>
            <w:hyperlink w:history="0" r:id="rId36"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закона</w:t>
              </w:r>
            </w:hyperlink>
            <w:r>
              <w:rPr>
                <w:sz w:val="20"/>
              </w:rPr>
              <w:t xml:space="preserve"> N 189-ФЗ с участием Министерства финансов Российской Федерации</w:t>
            </w:r>
          </w:p>
        </w:tc>
        <w:tc>
          <w:tcPr>
            <w:tcW w:w="1774" w:type="dxa"/>
          </w:tcPr>
          <w:p>
            <w:pPr>
              <w:pStyle w:val="0"/>
              <w:jc w:val="center"/>
            </w:pPr>
            <w:r>
              <w:rPr>
                <w:sz w:val="20"/>
              </w:rPr>
              <w:t xml:space="preserve">Январь 2022 года, далее по мере необходимости</w:t>
            </w:r>
          </w:p>
        </w:tc>
        <w:tc>
          <w:tcPr>
            <w:tcW w:w="2041" w:type="dxa"/>
          </w:tcPr>
          <w:p>
            <w:pPr>
              <w:pStyle w:val="0"/>
              <w:jc w:val="center"/>
            </w:pPr>
            <w:r>
              <w:rPr>
                <w:sz w:val="20"/>
              </w:rPr>
              <w:t xml:space="preserve">Мероприятие проведено</w:t>
            </w:r>
          </w:p>
        </w:tc>
        <w:tc>
          <w:tcPr>
            <w:tcW w:w="2211" w:type="dxa"/>
          </w:tcPr>
          <w:p>
            <w:pPr>
              <w:pStyle w:val="0"/>
              <w:jc w:val="center"/>
            </w:pPr>
            <w:r>
              <w:rPr>
                <w:sz w:val="20"/>
              </w:rPr>
              <w:t xml:space="preserve">Уполномоченные органы.</w:t>
            </w:r>
          </w:p>
          <w:p>
            <w:pPr>
              <w:pStyle w:val="0"/>
              <w:jc w:val="center"/>
            </w:pPr>
            <w:r>
              <w:rPr>
                <w:sz w:val="20"/>
              </w:rPr>
              <w:t xml:space="preserve">Департамент социальной политики Администрации губернатора Пермского края</w:t>
            </w:r>
          </w:p>
        </w:tc>
      </w:tr>
      <w:tr>
        <w:tc>
          <w:tcPr>
            <w:vMerge w:val="continue"/>
          </w:tcPr>
          <w:p/>
        </w:tc>
        <w:tc>
          <w:tcPr>
            <w:vMerge w:val="continue"/>
          </w:tcPr>
          <w:p/>
        </w:tc>
        <w:tc>
          <w:tcPr>
            <w:tcW w:w="4354" w:type="dxa"/>
          </w:tcPr>
          <w:p>
            <w:pPr>
              <w:pStyle w:val="0"/>
            </w:pPr>
            <w:r>
              <w:rPr>
                <w:sz w:val="20"/>
              </w:rPr>
              <w:t xml:space="preserve">3.2. Организация и проведение семинаров-совещаний с потенциальными исполнителями услуг</w:t>
            </w:r>
          </w:p>
        </w:tc>
        <w:tc>
          <w:tcPr>
            <w:tcW w:w="1774" w:type="dxa"/>
          </w:tcPr>
          <w:p>
            <w:pPr>
              <w:pStyle w:val="0"/>
              <w:jc w:val="center"/>
            </w:pPr>
            <w:r>
              <w:rPr>
                <w:sz w:val="20"/>
              </w:rPr>
              <w:t xml:space="preserve">В течение года</w:t>
            </w:r>
          </w:p>
        </w:tc>
        <w:tc>
          <w:tcPr>
            <w:tcW w:w="2041" w:type="dxa"/>
          </w:tcPr>
          <w:p>
            <w:pPr>
              <w:pStyle w:val="0"/>
              <w:jc w:val="center"/>
            </w:pPr>
            <w:r>
              <w:rPr>
                <w:sz w:val="20"/>
              </w:rPr>
              <w:t xml:space="preserve">Семинары проведены</w:t>
            </w:r>
          </w:p>
        </w:tc>
        <w:tc>
          <w:tcPr>
            <w:tcW w:w="2211" w:type="dxa"/>
          </w:tcPr>
          <w:p>
            <w:pPr>
              <w:pStyle w:val="0"/>
              <w:jc w:val="center"/>
            </w:pPr>
            <w:r>
              <w:rPr>
                <w:sz w:val="20"/>
              </w:rPr>
              <w:t xml:space="preserve">Уполномоченные органы.</w:t>
            </w:r>
          </w:p>
          <w:p>
            <w:pPr>
              <w:pStyle w:val="0"/>
              <w:jc w:val="center"/>
            </w:pPr>
            <w:r>
              <w:rPr>
                <w:sz w:val="20"/>
              </w:rPr>
              <w:t xml:space="preserve">Департамент социальной политики Администрации губернатора Пермского края</w:t>
            </w:r>
          </w:p>
        </w:tc>
      </w:tr>
      <w:tr>
        <w:tc>
          <w:tcPr>
            <w:vMerge w:val="continue"/>
          </w:tcPr>
          <w:p/>
        </w:tc>
        <w:tc>
          <w:tcPr>
            <w:vMerge w:val="continue"/>
          </w:tcPr>
          <w:p/>
        </w:tc>
        <w:tc>
          <w:tcPr>
            <w:tcW w:w="4354" w:type="dxa"/>
          </w:tcPr>
          <w:p>
            <w:pPr>
              <w:pStyle w:val="0"/>
            </w:pPr>
            <w:r>
              <w:rPr>
                <w:sz w:val="20"/>
              </w:rPr>
              <w:t xml:space="preserve">3.3. Подготовка материалов и проведение разъяснительной кампании (взаимодействие со средствами массовой информации) о реализации апробации механизмов организации оказания государственных услуг в социальной сфере (далее - апробация)</w:t>
            </w:r>
          </w:p>
        </w:tc>
        <w:tc>
          <w:tcPr>
            <w:tcW w:w="1774" w:type="dxa"/>
          </w:tcPr>
          <w:p>
            <w:pPr>
              <w:pStyle w:val="0"/>
              <w:jc w:val="center"/>
            </w:pPr>
            <w:r>
              <w:rPr>
                <w:sz w:val="20"/>
              </w:rPr>
              <w:t xml:space="preserve">Постоянно</w:t>
            </w:r>
          </w:p>
        </w:tc>
        <w:tc>
          <w:tcPr>
            <w:tcW w:w="2041" w:type="dxa"/>
          </w:tcPr>
          <w:p>
            <w:pPr>
              <w:pStyle w:val="0"/>
              <w:jc w:val="center"/>
            </w:pPr>
            <w:r>
              <w:rPr>
                <w:sz w:val="20"/>
              </w:rPr>
              <w:t xml:space="preserve">Материалы подготовлены</w:t>
            </w:r>
          </w:p>
        </w:tc>
        <w:tc>
          <w:tcPr>
            <w:tcW w:w="2211" w:type="dxa"/>
          </w:tcPr>
          <w:p>
            <w:pPr>
              <w:pStyle w:val="0"/>
              <w:jc w:val="center"/>
            </w:pPr>
            <w:r>
              <w:rPr>
                <w:sz w:val="20"/>
              </w:rPr>
              <w:t xml:space="preserve">Уполномоченные органы.</w:t>
            </w:r>
          </w:p>
          <w:p>
            <w:pPr>
              <w:pStyle w:val="0"/>
              <w:jc w:val="center"/>
            </w:pPr>
            <w:r>
              <w:rPr>
                <w:sz w:val="20"/>
              </w:rPr>
              <w:t xml:space="preserve">Министерство финансов Пермского края.</w:t>
            </w:r>
          </w:p>
          <w:p>
            <w:pPr>
              <w:pStyle w:val="0"/>
              <w:jc w:val="center"/>
            </w:pPr>
            <w:r>
              <w:rPr>
                <w:sz w:val="20"/>
              </w:rPr>
              <w:t xml:space="preserve">Департамент социальной политики Администрации губернатора Пермского края</w:t>
            </w:r>
          </w:p>
        </w:tc>
      </w:tr>
      <w:tr>
        <w:tc>
          <w:tcPr>
            <w:vMerge w:val="continue"/>
          </w:tcPr>
          <w:p/>
        </w:tc>
        <w:tc>
          <w:tcPr>
            <w:vMerge w:val="continue"/>
          </w:tcPr>
          <w:p/>
        </w:tc>
        <w:tc>
          <w:tcPr>
            <w:tcW w:w="4354" w:type="dxa"/>
          </w:tcPr>
          <w:p>
            <w:pPr>
              <w:pStyle w:val="0"/>
            </w:pPr>
            <w:r>
              <w:rPr>
                <w:sz w:val="20"/>
              </w:rPr>
              <w:t xml:space="preserve">3.4. Проведение консультаций, семинаров, совещаний с заинтересованными сторонами (в том числе потребителями услуг, представителями негосударственных организаций и некоммерческих организаций, должностными лицами и персоналом, работающим непосредственно с потребителями услуг), вовлекаемыми в участие в апробации</w:t>
            </w:r>
          </w:p>
        </w:tc>
        <w:tc>
          <w:tcPr>
            <w:tcW w:w="1774" w:type="dxa"/>
          </w:tcPr>
          <w:p>
            <w:pPr>
              <w:pStyle w:val="0"/>
              <w:jc w:val="center"/>
            </w:pPr>
            <w:r>
              <w:rPr>
                <w:sz w:val="20"/>
              </w:rPr>
              <w:t xml:space="preserve">Постоянно</w:t>
            </w:r>
          </w:p>
        </w:tc>
        <w:tc>
          <w:tcPr>
            <w:tcW w:w="2041" w:type="dxa"/>
          </w:tcPr>
          <w:p>
            <w:pPr>
              <w:pStyle w:val="0"/>
              <w:jc w:val="center"/>
            </w:pPr>
            <w:r>
              <w:rPr>
                <w:sz w:val="20"/>
              </w:rPr>
              <w:t xml:space="preserve">Консультации проведены</w:t>
            </w:r>
          </w:p>
        </w:tc>
        <w:tc>
          <w:tcPr>
            <w:tcW w:w="2211" w:type="dxa"/>
          </w:tcPr>
          <w:p>
            <w:pPr>
              <w:pStyle w:val="0"/>
              <w:jc w:val="center"/>
            </w:pPr>
            <w:r>
              <w:rPr>
                <w:sz w:val="20"/>
              </w:rPr>
              <w:t xml:space="preserve">Уполномоченные органы.</w:t>
            </w:r>
          </w:p>
          <w:p>
            <w:pPr>
              <w:pStyle w:val="0"/>
              <w:jc w:val="center"/>
            </w:pPr>
            <w:r>
              <w:rPr>
                <w:sz w:val="20"/>
              </w:rPr>
              <w:t xml:space="preserve">Министерство финансов Пермского края.</w:t>
            </w:r>
          </w:p>
          <w:p>
            <w:pPr>
              <w:pStyle w:val="0"/>
              <w:jc w:val="center"/>
            </w:pPr>
            <w:r>
              <w:rPr>
                <w:sz w:val="20"/>
              </w:rPr>
              <w:t xml:space="preserve">Департамент социальной политики Администрации губернатора Пермского края</w:t>
            </w:r>
          </w:p>
        </w:tc>
      </w:tr>
      <w:tr>
        <w:tc>
          <w:tcPr>
            <w:vMerge w:val="continue"/>
          </w:tcPr>
          <w:p/>
        </w:tc>
        <w:tc>
          <w:tcPr>
            <w:vMerge w:val="continue"/>
          </w:tcPr>
          <w:p/>
        </w:tc>
        <w:tc>
          <w:tcPr>
            <w:tcW w:w="4354" w:type="dxa"/>
          </w:tcPr>
          <w:p>
            <w:pPr>
              <w:pStyle w:val="0"/>
            </w:pPr>
            <w:r>
              <w:rPr>
                <w:sz w:val="20"/>
              </w:rPr>
              <w:t xml:space="preserve">3.5. Подготовка планов мероприятий, включающих мероприятия исполнительных органов государственной власти Пермского края по освещению в средствах массовой информации реализации Федерального </w:t>
            </w:r>
            <w:hyperlink w:history="0" r:id="rId37"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закона</w:t>
              </w:r>
            </w:hyperlink>
            <w:r>
              <w:rPr>
                <w:sz w:val="20"/>
              </w:rPr>
              <w:t xml:space="preserve"> N 189-ФЗ</w:t>
            </w:r>
          </w:p>
        </w:tc>
        <w:tc>
          <w:tcPr>
            <w:tcW w:w="1774" w:type="dxa"/>
          </w:tcPr>
          <w:p>
            <w:pPr>
              <w:pStyle w:val="0"/>
              <w:jc w:val="center"/>
            </w:pPr>
            <w:r>
              <w:rPr>
                <w:sz w:val="20"/>
              </w:rPr>
              <w:t xml:space="preserve">31.03.2022</w:t>
            </w:r>
          </w:p>
        </w:tc>
        <w:tc>
          <w:tcPr>
            <w:tcW w:w="2041" w:type="dxa"/>
          </w:tcPr>
          <w:p>
            <w:pPr>
              <w:pStyle w:val="0"/>
              <w:jc w:val="center"/>
            </w:pPr>
            <w:r>
              <w:rPr>
                <w:sz w:val="20"/>
              </w:rPr>
              <w:t xml:space="preserve">План мероприятий утвержден</w:t>
            </w:r>
          </w:p>
        </w:tc>
        <w:tc>
          <w:tcPr>
            <w:tcW w:w="2211" w:type="dxa"/>
          </w:tcPr>
          <w:p>
            <w:pPr>
              <w:pStyle w:val="0"/>
              <w:jc w:val="center"/>
            </w:pPr>
            <w:r>
              <w:rPr>
                <w:sz w:val="20"/>
              </w:rPr>
              <w:t xml:space="preserve">Уполномоченные органы.</w:t>
            </w:r>
          </w:p>
          <w:p>
            <w:pPr>
              <w:pStyle w:val="0"/>
              <w:jc w:val="center"/>
            </w:pPr>
            <w:r>
              <w:rPr>
                <w:sz w:val="20"/>
              </w:rPr>
              <w:t xml:space="preserve">Департамент социальной политики Администрации губернатора Пермского края</w:t>
            </w:r>
          </w:p>
        </w:tc>
      </w:tr>
      <w:tr>
        <w:tc>
          <w:tcPr>
            <w:tcW w:w="454" w:type="dxa"/>
          </w:tcPr>
          <w:p>
            <w:pPr>
              <w:pStyle w:val="0"/>
              <w:jc w:val="center"/>
            </w:pPr>
            <w:r>
              <w:rPr>
                <w:sz w:val="20"/>
              </w:rPr>
              <w:t xml:space="preserve">4</w:t>
            </w:r>
          </w:p>
        </w:tc>
        <w:tc>
          <w:tcPr>
            <w:tcW w:w="2778" w:type="dxa"/>
          </w:tcPr>
          <w:p>
            <w:pPr>
              <w:pStyle w:val="0"/>
            </w:pPr>
            <w:r>
              <w:rPr>
                <w:sz w:val="20"/>
              </w:rPr>
              <w:t xml:space="preserve">Решение об услугах, оказание которых будет передано на конкурентной основе негосударственным организациям, и выбор инструментов для отбора исполнителей услуг</w:t>
            </w:r>
          </w:p>
        </w:tc>
        <w:tc>
          <w:tcPr>
            <w:tcW w:w="4354" w:type="dxa"/>
          </w:tcPr>
          <w:p>
            <w:pPr>
              <w:pStyle w:val="0"/>
            </w:pPr>
            <w:r>
              <w:rPr>
                <w:sz w:val="20"/>
              </w:rPr>
              <w:t xml:space="preserve">4.1. Формирование, утверждение и размещение государственных социальных заказов по направлениям деятельности, указанным в </w:t>
            </w:r>
            <w:hyperlink w:history="0" r:id="rId38"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части 2 статьи 28</w:t>
              </w:r>
            </w:hyperlink>
            <w:r>
              <w:rPr>
                <w:sz w:val="20"/>
              </w:rPr>
              <w:t xml:space="preserve"> Федерального закона N 189-ФЗ</w:t>
            </w:r>
          </w:p>
        </w:tc>
        <w:tc>
          <w:tcPr>
            <w:tcW w:w="1774" w:type="dxa"/>
          </w:tcPr>
          <w:p>
            <w:pPr>
              <w:pStyle w:val="0"/>
              <w:jc w:val="center"/>
            </w:pPr>
            <w:r>
              <w:rPr>
                <w:sz w:val="20"/>
              </w:rPr>
              <w:t xml:space="preserve">До 01 января очередного финансового года</w:t>
            </w:r>
          </w:p>
        </w:tc>
        <w:tc>
          <w:tcPr>
            <w:tcW w:w="2041" w:type="dxa"/>
          </w:tcPr>
          <w:p>
            <w:pPr>
              <w:pStyle w:val="0"/>
              <w:jc w:val="center"/>
            </w:pPr>
            <w:r>
              <w:rPr>
                <w:sz w:val="20"/>
              </w:rPr>
              <w:t xml:space="preserve">Государственный социальный заказ утвержден и размещен</w:t>
            </w:r>
          </w:p>
        </w:tc>
        <w:tc>
          <w:tcPr>
            <w:tcW w:w="2211" w:type="dxa"/>
          </w:tcPr>
          <w:p>
            <w:pPr>
              <w:pStyle w:val="0"/>
              <w:jc w:val="center"/>
            </w:pPr>
            <w:r>
              <w:rPr>
                <w:sz w:val="20"/>
              </w:rPr>
              <w:t xml:space="preserve">Уполномоченные органы</w:t>
            </w:r>
          </w:p>
        </w:tc>
      </w:tr>
      <w:tr>
        <w:tc>
          <w:tcPr>
            <w:tcW w:w="454" w:type="dxa"/>
            <w:vMerge w:val="restart"/>
          </w:tcPr>
          <w:p>
            <w:pPr>
              <w:pStyle w:val="0"/>
              <w:jc w:val="center"/>
            </w:pPr>
            <w:r>
              <w:rPr>
                <w:sz w:val="20"/>
              </w:rPr>
              <w:t xml:space="preserve">5</w:t>
            </w:r>
          </w:p>
        </w:tc>
        <w:tc>
          <w:tcPr>
            <w:tcW w:w="2778" w:type="dxa"/>
            <w:vMerge w:val="restart"/>
          </w:tcPr>
          <w:p>
            <w:pPr>
              <w:pStyle w:val="0"/>
            </w:pPr>
            <w:r>
              <w:rPr>
                <w:sz w:val="20"/>
              </w:rPr>
              <w:t xml:space="preserve">Конкурентный отбор исполнителей услуг (в случае выбора конкурентного способа отбора исполнителей услуг)</w:t>
            </w:r>
          </w:p>
        </w:tc>
        <w:tc>
          <w:tcPr>
            <w:tcW w:w="4354" w:type="dxa"/>
          </w:tcPr>
          <w:p>
            <w:pPr>
              <w:pStyle w:val="0"/>
            </w:pPr>
            <w:r>
              <w:rPr>
                <w:sz w:val="20"/>
              </w:rPr>
              <w:t xml:space="preserve">5.1. Проведение отбора исполнителей государственных услуг:</w:t>
            </w:r>
          </w:p>
          <w:p>
            <w:pPr>
              <w:pStyle w:val="0"/>
            </w:pPr>
            <w:r>
              <w:rPr>
                <w:sz w:val="20"/>
              </w:rPr>
              <w:t xml:space="preserve">5.1.1. социальное обслуживание (за исключением услуг в сфере социального обслуживания в стационарной форме);</w:t>
            </w:r>
          </w:p>
          <w:p>
            <w:pPr>
              <w:pStyle w:val="0"/>
            </w:pPr>
            <w:r>
              <w:rPr>
                <w:sz w:val="20"/>
              </w:rPr>
              <w:t xml:space="preserve">5.1.2. санаторно-курортное лечение (за исключением услуг, предоставляемых в рамках государственной социальной помощи);</w:t>
            </w:r>
          </w:p>
          <w:p>
            <w:pPr>
              <w:pStyle w:val="0"/>
            </w:pPr>
            <w:r>
              <w:rPr>
                <w:sz w:val="20"/>
              </w:rPr>
              <w:t xml:space="preserve">5.1.3. оказание паллиативной медицинской помощи;</w:t>
            </w:r>
          </w:p>
          <w:p>
            <w:pPr>
              <w:pStyle w:val="0"/>
            </w:pPr>
            <w:r>
              <w:rPr>
                <w:sz w:val="20"/>
              </w:rPr>
              <w:t xml:space="preserve">5.1.4. создание благоприятных условий для развития туристской индустрии;</w:t>
            </w:r>
          </w:p>
          <w:p>
            <w:pPr>
              <w:pStyle w:val="0"/>
            </w:pPr>
            <w:r>
              <w:rPr>
                <w:sz w:val="20"/>
              </w:rPr>
              <w:t xml:space="preserve">5.1.5. спортивная подготовка;</w:t>
            </w:r>
          </w:p>
          <w:p>
            <w:pPr>
              <w:pStyle w:val="0"/>
            </w:pPr>
            <w:r>
              <w:rPr>
                <w:sz w:val="20"/>
              </w:rPr>
              <w:t xml:space="preserve">5.1.6. содействие занятости населения;</w:t>
            </w:r>
          </w:p>
          <w:p>
            <w:pPr>
              <w:pStyle w:val="0"/>
            </w:pPr>
            <w:r>
              <w:rPr>
                <w:sz w:val="20"/>
              </w:rPr>
              <w:t xml:space="preserve">5.1.7. оказание физкультурно-оздоровительных услуг, включенных в региональные перечни (классификаторы) государственных (муниципальных) услуг и работ;</w:t>
            </w:r>
          </w:p>
          <w:p>
            <w:pPr>
              <w:pStyle w:val="0"/>
            </w:pPr>
            <w:r>
              <w:rPr>
                <w:sz w:val="20"/>
              </w:rPr>
              <w:t xml:space="preserve">5.1.8. профилактика социально значимых заболеваний, кроме психических расстройств и расстройств поведения (за исключением осуществления санитарно-противоэпидемических (профилактических) мероприятий и проведения профилактических и иных медицинских осмотров, диспансеризации, диспансерного наблюдения);</w:t>
            </w:r>
          </w:p>
          <w:p>
            <w:pPr>
              <w:pStyle w:val="0"/>
            </w:pPr>
            <w:r>
              <w:rPr>
                <w:sz w:val="20"/>
              </w:rPr>
              <w:t xml:space="preserve">5.1.9. реализация дополнительных образовательных программ (за исключением дополнительных предпрофессиональных программ в области искусств)</w:t>
            </w:r>
          </w:p>
        </w:tc>
        <w:tc>
          <w:tcPr>
            <w:tcW w:w="1774" w:type="dxa"/>
          </w:tcPr>
          <w:p>
            <w:pPr>
              <w:pStyle w:val="0"/>
              <w:jc w:val="center"/>
            </w:pPr>
            <w:r>
              <w:rPr>
                <w:sz w:val="20"/>
              </w:rPr>
              <w:t xml:space="preserve">Ежегодно, до 25 декабря</w:t>
            </w:r>
          </w:p>
        </w:tc>
        <w:tc>
          <w:tcPr>
            <w:tcW w:w="2041" w:type="dxa"/>
          </w:tcPr>
          <w:p>
            <w:pPr>
              <w:pStyle w:val="0"/>
              <w:jc w:val="center"/>
            </w:pPr>
            <w:r>
              <w:rPr>
                <w:sz w:val="20"/>
              </w:rPr>
              <w:t xml:space="preserve">Отбор проведен</w:t>
            </w:r>
          </w:p>
        </w:tc>
        <w:tc>
          <w:tcPr>
            <w:tcW w:w="2211" w:type="dxa"/>
          </w:tcPr>
          <w:p>
            <w:pPr>
              <w:pStyle w:val="0"/>
              <w:jc w:val="center"/>
            </w:pPr>
            <w:r>
              <w:rPr>
                <w:sz w:val="20"/>
              </w:rPr>
              <w:t xml:space="preserve">Уполномоченные органы</w:t>
            </w:r>
          </w:p>
        </w:tc>
      </w:tr>
      <w:tr>
        <w:tc>
          <w:tcPr>
            <w:vMerge w:val="continue"/>
          </w:tcPr>
          <w:p/>
        </w:tc>
        <w:tc>
          <w:tcPr>
            <w:vMerge w:val="continue"/>
          </w:tcPr>
          <w:p/>
        </w:tc>
        <w:tc>
          <w:tcPr>
            <w:tcW w:w="4354" w:type="dxa"/>
          </w:tcPr>
          <w:p>
            <w:pPr>
              <w:pStyle w:val="0"/>
            </w:pPr>
            <w:r>
              <w:rPr>
                <w:sz w:val="20"/>
              </w:rPr>
              <w:t xml:space="preserve">5.2. Заключение соглашений по результатам отбора исполнителя государственных услуг в социальной сфере в целях исполнения государственного социального заказа на оказание государственных услуг:</w:t>
            </w:r>
          </w:p>
          <w:p>
            <w:pPr>
              <w:pStyle w:val="0"/>
            </w:pPr>
            <w:r>
              <w:rPr>
                <w:sz w:val="20"/>
              </w:rPr>
              <w:t xml:space="preserve">5.2.1. социальное обслуживание (за исключением услуг в сфере социального обслуживания в стационарной форме);</w:t>
            </w:r>
          </w:p>
          <w:p>
            <w:pPr>
              <w:pStyle w:val="0"/>
            </w:pPr>
            <w:r>
              <w:rPr>
                <w:sz w:val="20"/>
              </w:rPr>
              <w:t xml:space="preserve">5.2.2. санаторно-курортное лечение (за исключением услуг, предоставляемых в рамках государственной социальной помощи);</w:t>
            </w:r>
          </w:p>
          <w:p>
            <w:pPr>
              <w:pStyle w:val="0"/>
            </w:pPr>
            <w:r>
              <w:rPr>
                <w:sz w:val="20"/>
              </w:rPr>
              <w:t xml:space="preserve">5.2.3. оказание паллиативной медицинской помощи;</w:t>
            </w:r>
          </w:p>
          <w:p>
            <w:pPr>
              <w:pStyle w:val="0"/>
            </w:pPr>
            <w:r>
              <w:rPr>
                <w:sz w:val="20"/>
              </w:rPr>
              <w:t xml:space="preserve">5.2.4. создание благоприятных условий для развития туристской индустрии в субъектах Российской Федерации;</w:t>
            </w:r>
          </w:p>
          <w:p>
            <w:pPr>
              <w:pStyle w:val="0"/>
            </w:pPr>
            <w:r>
              <w:rPr>
                <w:sz w:val="20"/>
              </w:rPr>
              <w:t xml:space="preserve">5.2.5. спортивная подготовка;</w:t>
            </w:r>
          </w:p>
          <w:p>
            <w:pPr>
              <w:pStyle w:val="0"/>
            </w:pPr>
            <w:r>
              <w:rPr>
                <w:sz w:val="20"/>
              </w:rPr>
              <w:t xml:space="preserve">5.2.6. содействие занятости населения;</w:t>
            </w:r>
          </w:p>
          <w:p>
            <w:pPr>
              <w:pStyle w:val="0"/>
            </w:pPr>
            <w:r>
              <w:rPr>
                <w:sz w:val="20"/>
              </w:rPr>
              <w:t xml:space="preserve">5.2.7. оказание физкультурно-оздоровительных услуг, включенных в региональные перечни (классификаторы) государственных (муниципальных) услуг и работ;</w:t>
            </w:r>
          </w:p>
          <w:p>
            <w:pPr>
              <w:pStyle w:val="0"/>
            </w:pPr>
            <w:r>
              <w:rPr>
                <w:sz w:val="20"/>
              </w:rPr>
              <w:t xml:space="preserve">5.2.8. профилактика социально значимых заболеваний, кроме психических расстройств и расстройств поведения (за исключением осуществления санитарно-противоэпидемических (профилактических) мероприятий и проведения профилактических и иных медицинских осмотров, диспансеризации, диспансерного наблюдения);</w:t>
            </w:r>
          </w:p>
          <w:p>
            <w:pPr>
              <w:pStyle w:val="0"/>
            </w:pPr>
            <w:r>
              <w:rPr>
                <w:sz w:val="20"/>
              </w:rPr>
              <w:t xml:space="preserve">5.2.9. реализация дополнительных образовательных программ (за исключением дополнительных предпрофессиональных программ в области искусств)</w:t>
            </w:r>
          </w:p>
        </w:tc>
        <w:tc>
          <w:tcPr>
            <w:tcW w:w="1774" w:type="dxa"/>
          </w:tcPr>
          <w:p>
            <w:pPr>
              <w:pStyle w:val="0"/>
              <w:jc w:val="center"/>
            </w:pPr>
            <w:r>
              <w:rPr>
                <w:sz w:val="20"/>
              </w:rPr>
              <w:t xml:space="preserve">Ежегодно, до 25 декабря</w:t>
            </w:r>
          </w:p>
        </w:tc>
        <w:tc>
          <w:tcPr>
            <w:tcW w:w="2041" w:type="dxa"/>
          </w:tcPr>
          <w:p>
            <w:pPr>
              <w:pStyle w:val="0"/>
              <w:jc w:val="center"/>
            </w:pPr>
            <w:r>
              <w:rPr>
                <w:sz w:val="20"/>
              </w:rPr>
              <w:t xml:space="preserve">Соглашения заключены</w:t>
            </w:r>
          </w:p>
        </w:tc>
        <w:tc>
          <w:tcPr>
            <w:tcW w:w="2211" w:type="dxa"/>
          </w:tcPr>
          <w:p>
            <w:pPr>
              <w:pStyle w:val="0"/>
              <w:jc w:val="center"/>
            </w:pPr>
            <w:r>
              <w:rPr>
                <w:sz w:val="20"/>
              </w:rPr>
              <w:t xml:space="preserve">Уполномоченные органы</w:t>
            </w:r>
          </w:p>
        </w:tc>
      </w:tr>
      <w:tr>
        <w:tc>
          <w:tcPr>
            <w:tcW w:w="454" w:type="dxa"/>
            <w:vMerge w:val="restart"/>
          </w:tcPr>
          <w:p>
            <w:pPr>
              <w:pStyle w:val="0"/>
              <w:jc w:val="center"/>
            </w:pPr>
            <w:r>
              <w:rPr>
                <w:sz w:val="20"/>
              </w:rPr>
              <w:t xml:space="preserve">6</w:t>
            </w:r>
          </w:p>
        </w:tc>
        <w:tc>
          <w:tcPr>
            <w:tcW w:w="2778" w:type="dxa"/>
            <w:vMerge w:val="restart"/>
          </w:tcPr>
          <w:p>
            <w:pPr>
              <w:pStyle w:val="0"/>
            </w:pPr>
            <w:r>
              <w:rPr>
                <w:sz w:val="20"/>
              </w:rPr>
              <w:t xml:space="preserve">Система мониторинга и оценки результатов оказания государственных (муниципальных) услуг</w:t>
            </w:r>
          </w:p>
        </w:tc>
        <w:tc>
          <w:tcPr>
            <w:tcW w:w="4354" w:type="dxa"/>
          </w:tcPr>
          <w:p>
            <w:pPr>
              <w:pStyle w:val="0"/>
            </w:pPr>
            <w:r>
              <w:rPr>
                <w:sz w:val="20"/>
              </w:rPr>
              <w:t xml:space="preserve">6.1. Разработка методических рекомендаций по системе мониторинга и оценки результатов оказания государственных услуг</w:t>
            </w:r>
          </w:p>
        </w:tc>
        <w:tc>
          <w:tcPr>
            <w:tcW w:w="1774" w:type="dxa"/>
          </w:tcPr>
          <w:p>
            <w:pPr>
              <w:pStyle w:val="0"/>
              <w:jc w:val="center"/>
            </w:pPr>
            <w:r>
              <w:rPr>
                <w:sz w:val="20"/>
              </w:rPr>
              <w:t xml:space="preserve">До 01.03.2024</w:t>
            </w:r>
          </w:p>
        </w:tc>
        <w:tc>
          <w:tcPr>
            <w:tcW w:w="2041" w:type="dxa"/>
          </w:tcPr>
          <w:p>
            <w:pPr>
              <w:pStyle w:val="0"/>
              <w:jc w:val="center"/>
            </w:pPr>
            <w:r>
              <w:rPr>
                <w:sz w:val="20"/>
              </w:rPr>
              <w:t xml:space="preserve">Методические рекомендации по системе мониторинга и оценке результатов оказания государственных услуг утверждены</w:t>
            </w:r>
          </w:p>
        </w:tc>
        <w:tc>
          <w:tcPr>
            <w:tcW w:w="2211" w:type="dxa"/>
          </w:tcPr>
          <w:p>
            <w:pPr>
              <w:pStyle w:val="0"/>
              <w:jc w:val="center"/>
            </w:pPr>
            <w:r>
              <w:rPr>
                <w:sz w:val="20"/>
              </w:rPr>
              <w:t xml:space="preserve">Департамент социальной политики Администрации губернатора Пермского края. Уполномоченные органы.</w:t>
            </w:r>
          </w:p>
          <w:p>
            <w:pPr>
              <w:pStyle w:val="0"/>
              <w:jc w:val="center"/>
            </w:pPr>
            <w:r>
              <w:rPr>
                <w:sz w:val="20"/>
              </w:rPr>
              <w:t xml:space="preserve">Министерство финансов Пермского края</w:t>
            </w:r>
          </w:p>
        </w:tc>
      </w:tr>
      <w:tr>
        <w:tc>
          <w:tcPr>
            <w:vMerge w:val="continue"/>
          </w:tcPr>
          <w:p/>
        </w:tc>
        <w:tc>
          <w:tcPr>
            <w:vMerge w:val="continue"/>
          </w:tcPr>
          <w:p/>
        </w:tc>
        <w:tc>
          <w:tcPr>
            <w:tcW w:w="4354" w:type="dxa"/>
          </w:tcPr>
          <w:p>
            <w:pPr>
              <w:pStyle w:val="0"/>
            </w:pPr>
            <w:r>
              <w:rPr>
                <w:sz w:val="20"/>
              </w:rPr>
              <w:t xml:space="preserve">6.2. Организация конференции по вопросам системы мониторинга и оценки результатов оказания государственных услуг</w:t>
            </w:r>
          </w:p>
        </w:tc>
        <w:tc>
          <w:tcPr>
            <w:tcW w:w="1774" w:type="dxa"/>
          </w:tcPr>
          <w:p>
            <w:pPr>
              <w:pStyle w:val="0"/>
              <w:jc w:val="center"/>
            </w:pPr>
            <w:r>
              <w:rPr>
                <w:sz w:val="20"/>
              </w:rPr>
              <w:t xml:space="preserve">До 01.03.2024</w:t>
            </w:r>
          </w:p>
        </w:tc>
        <w:tc>
          <w:tcPr>
            <w:tcW w:w="2041" w:type="dxa"/>
          </w:tcPr>
          <w:p>
            <w:pPr>
              <w:pStyle w:val="0"/>
              <w:jc w:val="center"/>
            </w:pPr>
            <w:r>
              <w:rPr>
                <w:sz w:val="20"/>
              </w:rPr>
              <w:t xml:space="preserve">Конференция проведена</w:t>
            </w:r>
          </w:p>
        </w:tc>
        <w:tc>
          <w:tcPr>
            <w:tcW w:w="2211" w:type="dxa"/>
          </w:tcPr>
          <w:p>
            <w:pPr>
              <w:pStyle w:val="0"/>
              <w:jc w:val="center"/>
            </w:pPr>
            <w:r>
              <w:rPr>
                <w:sz w:val="20"/>
              </w:rPr>
              <w:t xml:space="preserve">Департамент социальной политики Администрации губернатора Пермского края.</w:t>
            </w:r>
          </w:p>
          <w:p>
            <w:pPr>
              <w:pStyle w:val="0"/>
              <w:jc w:val="center"/>
            </w:pPr>
            <w:r>
              <w:rPr>
                <w:sz w:val="20"/>
              </w:rPr>
              <w:t xml:space="preserve">Уполномоченные органы.</w:t>
            </w:r>
          </w:p>
          <w:p>
            <w:pPr>
              <w:pStyle w:val="0"/>
              <w:jc w:val="center"/>
            </w:pPr>
            <w:r>
              <w:rPr>
                <w:sz w:val="20"/>
              </w:rPr>
              <w:t xml:space="preserve">Министерство финансов Пермского края</w:t>
            </w:r>
          </w:p>
        </w:tc>
      </w:tr>
      <w:tr>
        <w:tc>
          <w:tcPr>
            <w:vMerge w:val="continue"/>
          </w:tcPr>
          <w:p/>
        </w:tc>
        <w:tc>
          <w:tcPr>
            <w:vMerge w:val="continue"/>
          </w:tcPr>
          <w:p/>
        </w:tc>
        <w:tc>
          <w:tcPr>
            <w:tcW w:w="4354" w:type="dxa"/>
          </w:tcPr>
          <w:p>
            <w:pPr>
              <w:pStyle w:val="0"/>
            </w:pPr>
            <w:r>
              <w:rPr>
                <w:sz w:val="20"/>
              </w:rPr>
              <w:t xml:space="preserve">6.3. Участие и содействие в проведении совместно с Общественной палатой Пермского края (по согласованию) социологических опросов об оказании государственных услуг в социальной сфере, предоставляемых в рамках государственного социального заказа, в соответствии с методологическими рекомендациями Министерства финансов Российской Федерации</w:t>
            </w:r>
          </w:p>
        </w:tc>
        <w:tc>
          <w:tcPr>
            <w:tcW w:w="1774" w:type="dxa"/>
          </w:tcPr>
          <w:p>
            <w:pPr>
              <w:pStyle w:val="0"/>
              <w:jc w:val="center"/>
            </w:pPr>
            <w:r>
              <w:rPr>
                <w:sz w:val="20"/>
              </w:rPr>
              <w:t xml:space="preserve">Февраль - июль 2022 года</w:t>
            </w:r>
          </w:p>
        </w:tc>
        <w:tc>
          <w:tcPr>
            <w:tcW w:w="2041" w:type="dxa"/>
          </w:tcPr>
          <w:p>
            <w:pPr>
              <w:pStyle w:val="0"/>
              <w:jc w:val="center"/>
            </w:pPr>
            <w:r>
              <w:rPr>
                <w:sz w:val="20"/>
              </w:rPr>
              <w:t xml:space="preserve">Опросы проведены</w:t>
            </w:r>
          </w:p>
        </w:tc>
        <w:tc>
          <w:tcPr>
            <w:tcW w:w="2211" w:type="dxa"/>
          </w:tcPr>
          <w:p>
            <w:pPr>
              <w:pStyle w:val="0"/>
              <w:jc w:val="center"/>
            </w:pPr>
            <w:r>
              <w:rPr>
                <w:sz w:val="20"/>
              </w:rPr>
              <w:t xml:space="preserve">Уполномоченные органы. Департамент социальной политики Администрации губернатора Пермского края</w:t>
            </w:r>
          </w:p>
        </w:tc>
      </w:tr>
      <w:tr>
        <w:tc>
          <w:tcPr>
            <w:vMerge w:val="continue"/>
          </w:tcPr>
          <w:p/>
        </w:tc>
        <w:tc>
          <w:tcPr>
            <w:vMerge w:val="continue"/>
          </w:tcPr>
          <w:p/>
        </w:tc>
        <w:tc>
          <w:tcPr>
            <w:tcW w:w="4354" w:type="dxa"/>
          </w:tcPr>
          <w:p>
            <w:pPr>
              <w:pStyle w:val="0"/>
            </w:pPr>
            <w:r>
              <w:rPr>
                <w:sz w:val="20"/>
              </w:rPr>
              <w:t xml:space="preserve">6.4. Независимая оценка качества оказания государственных услуг в социальной сфере, предоставляемых в рамках государственного социального заказа</w:t>
            </w:r>
          </w:p>
        </w:tc>
        <w:tc>
          <w:tcPr>
            <w:tcW w:w="1774" w:type="dxa"/>
          </w:tcPr>
          <w:p>
            <w:pPr>
              <w:pStyle w:val="0"/>
              <w:jc w:val="center"/>
            </w:pPr>
            <w:r>
              <w:rPr>
                <w:sz w:val="20"/>
              </w:rPr>
              <w:t xml:space="preserve">Не чаще чем 1 раз в год и не реже чем 1 раз в три года в отношении одной и той же организации</w:t>
            </w:r>
          </w:p>
        </w:tc>
        <w:tc>
          <w:tcPr>
            <w:tcW w:w="2041" w:type="dxa"/>
          </w:tcPr>
          <w:p>
            <w:pPr>
              <w:pStyle w:val="0"/>
              <w:jc w:val="center"/>
            </w:pPr>
            <w:r>
              <w:rPr>
                <w:sz w:val="20"/>
              </w:rPr>
              <w:t xml:space="preserve">Отчет о результатах независимой оценки оказания государственных социальных услуг</w:t>
            </w:r>
          </w:p>
        </w:tc>
        <w:tc>
          <w:tcPr>
            <w:tcW w:w="2211" w:type="dxa"/>
          </w:tcPr>
          <w:p>
            <w:pPr>
              <w:pStyle w:val="0"/>
              <w:jc w:val="center"/>
            </w:pPr>
            <w:r>
              <w:rPr>
                <w:sz w:val="20"/>
              </w:rPr>
              <w:t xml:space="preserve">Уполномоченные органы.</w:t>
            </w:r>
          </w:p>
          <w:p>
            <w:pPr>
              <w:pStyle w:val="0"/>
              <w:jc w:val="center"/>
            </w:pPr>
            <w:r>
              <w:rPr>
                <w:sz w:val="20"/>
              </w:rPr>
              <w:t xml:space="preserve">Департамент социальной политики Администрации губернатора Пермского края</w:t>
            </w:r>
          </w:p>
        </w:tc>
      </w:tr>
      <w:tr>
        <w:tc>
          <w:tcPr>
            <w:tcW w:w="454" w:type="dxa"/>
            <w:vMerge w:val="restart"/>
          </w:tcPr>
          <w:p>
            <w:pPr>
              <w:pStyle w:val="0"/>
              <w:jc w:val="center"/>
            </w:pPr>
            <w:r>
              <w:rPr>
                <w:sz w:val="20"/>
              </w:rPr>
              <w:t xml:space="preserve">7</w:t>
            </w:r>
          </w:p>
        </w:tc>
        <w:tc>
          <w:tcPr>
            <w:tcW w:w="2778" w:type="dxa"/>
            <w:vMerge w:val="restart"/>
          </w:tcPr>
          <w:p>
            <w:pPr>
              <w:pStyle w:val="0"/>
            </w:pPr>
            <w:r>
              <w:rPr>
                <w:sz w:val="20"/>
              </w:rPr>
              <w:t xml:space="preserve">Оценка результатов апробации</w:t>
            </w:r>
          </w:p>
        </w:tc>
        <w:tc>
          <w:tcPr>
            <w:tcW w:w="4354" w:type="dxa"/>
          </w:tcPr>
          <w:p>
            <w:pPr>
              <w:pStyle w:val="0"/>
            </w:pPr>
            <w:r>
              <w:rPr>
                <w:sz w:val="20"/>
              </w:rPr>
              <w:t xml:space="preserve">7.1. Обеспечение участия в совещании по оценке достижения утвержденных показателей эффективности по результатам апробации</w:t>
            </w:r>
          </w:p>
        </w:tc>
        <w:tc>
          <w:tcPr>
            <w:tcW w:w="1774" w:type="dxa"/>
          </w:tcPr>
          <w:p>
            <w:pPr>
              <w:pStyle w:val="0"/>
              <w:jc w:val="center"/>
            </w:pPr>
            <w:r>
              <w:rPr>
                <w:sz w:val="20"/>
              </w:rPr>
              <w:t xml:space="preserve">До 01.10.2022</w:t>
            </w:r>
          </w:p>
        </w:tc>
        <w:tc>
          <w:tcPr>
            <w:tcW w:w="2041" w:type="dxa"/>
          </w:tcPr>
          <w:p>
            <w:pPr>
              <w:pStyle w:val="0"/>
              <w:jc w:val="center"/>
            </w:pPr>
            <w:r>
              <w:rPr>
                <w:sz w:val="20"/>
              </w:rPr>
              <w:t xml:space="preserve">Участие обеспечено</w:t>
            </w:r>
          </w:p>
        </w:tc>
        <w:tc>
          <w:tcPr>
            <w:tcW w:w="2211" w:type="dxa"/>
          </w:tcPr>
          <w:p>
            <w:pPr>
              <w:pStyle w:val="0"/>
              <w:jc w:val="center"/>
            </w:pPr>
            <w:r>
              <w:rPr>
                <w:sz w:val="20"/>
              </w:rPr>
              <w:t xml:space="preserve">Департамент социальной политики Администрации губернатора Пермского края.</w:t>
            </w:r>
          </w:p>
          <w:p>
            <w:pPr>
              <w:pStyle w:val="0"/>
              <w:jc w:val="center"/>
            </w:pPr>
            <w:r>
              <w:rPr>
                <w:sz w:val="20"/>
              </w:rPr>
              <w:t xml:space="preserve">Уполномоченные органы.</w:t>
            </w:r>
          </w:p>
          <w:p>
            <w:pPr>
              <w:pStyle w:val="0"/>
              <w:jc w:val="center"/>
            </w:pPr>
            <w:r>
              <w:rPr>
                <w:sz w:val="20"/>
              </w:rPr>
              <w:t xml:space="preserve">Министерство финансов Пермского края</w:t>
            </w:r>
          </w:p>
        </w:tc>
      </w:tr>
      <w:tr>
        <w:tc>
          <w:tcPr>
            <w:vMerge w:val="continue"/>
          </w:tcPr>
          <w:p/>
        </w:tc>
        <w:tc>
          <w:tcPr>
            <w:vMerge w:val="continue"/>
          </w:tcPr>
          <w:p/>
        </w:tc>
        <w:tc>
          <w:tcPr>
            <w:tcW w:w="4354" w:type="dxa"/>
          </w:tcPr>
          <w:p>
            <w:pPr>
              <w:pStyle w:val="0"/>
            </w:pPr>
            <w:r>
              <w:rPr>
                <w:sz w:val="20"/>
              </w:rPr>
              <w:t xml:space="preserve">7.2. Подготовка информации о реализации мероприятий, предусмотренных соглашением о сотрудничестве в сфере апробации</w:t>
            </w:r>
          </w:p>
        </w:tc>
        <w:tc>
          <w:tcPr>
            <w:tcW w:w="1774" w:type="dxa"/>
          </w:tcPr>
          <w:p>
            <w:pPr>
              <w:pStyle w:val="0"/>
              <w:jc w:val="center"/>
            </w:pPr>
            <w:r>
              <w:rPr>
                <w:sz w:val="20"/>
              </w:rPr>
              <w:t xml:space="preserve">В течение срока действия соглашения о сотрудничестве с Министерством финансов Российской Федерации</w:t>
            </w:r>
          </w:p>
        </w:tc>
        <w:tc>
          <w:tcPr>
            <w:tcW w:w="2041" w:type="dxa"/>
          </w:tcPr>
          <w:p>
            <w:pPr>
              <w:pStyle w:val="0"/>
              <w:jc w:val="center"/>
            </w:pPr>
            <w:r>
              <w:rPr>
                <w:sz w:val="20"/>
              </w:rPr>
              <w:t xml:space="preserve">Информация подготовлена</w:t>
            </w:r>
          </w:p>
        </w:tc>
        <w:tc>
          <w:tcPr>
            <w:tcW w:w="2211" w:type="dxa"/>
          </w:tcPr>
          <w:p>
            <w:pPr>
              <w:pStyle w:val="0"/>
              <w:jc w:val="center"/>
            </w:pPr>
            <w:r>
              <w:rPr>
                <w:sz w:val="20"/>
              </w:rPr>
              <w:t xml:space="preserve">Департамент социальной политики Администрации губернатора Пермского края.</w:t>
            </w:r>
          </w:p>
          <w:p>
            <w:pPr>
              <w:pStyle w:val="0"/>
              <w:jc w:val="center"/>
            </w:pPr>
            <w:r>
              <w:rPr>
                <w:sz w:val="20"/>
              </w:rPr>
              <w:t xml:space="preserve">Уполномоченные органы.</w:t>
            </w:r>
          </w:p>
          <w:p>
            <w:pPr>
              <w:pStyle w:val="0"/>
              <w:jc w:val="center"/>
            </w:pPr>
            <w:r>
              <w:rPr>
                <w:sz w:val="20"/>
              </w:rPr>
              <w:t xml:space="preserve">Министерство финансов Пермского края</w:t>
            </w:r>
          </w:p>
        </w:tc>
      </w:tr>
    </w:tbl>
    <w:p>
      <w:pPr>
        <w:pStyle w:val="0"/>
        <w:jc w:val="both"/>
      </w:pPr>
      <w:r>
        <w:rPr>
          <w:sz w:val="20"/>
        </w:rPr>
      </w:r>
    </w:p>
    <w:p>
      <w:pPr>
        <w:pStyle w:val="0"/>
        <w:ind w:firstLine="540"/>
        <w:jc w:val="both"/>
      </w:pPr>
      <w:r>
        <w:rPr>
          <w:sz w:val="20"/>
        </w:rPr>
        <w:t xml:space="preserve">--------------------------------</w:t>
      </w:r>
    </w:p>
    <w:bookmarkStart w:id="420" w:name="P420"/>
    <w:bookmarkEnd w:id="420"/>
    <w:p>
      <w:pPr>
        <w:pStyle w:val="0"/>
        <w:spacing w:before="200" w:line-rule="auto"/>
        <w:ind w:firstLine="540"/>
        <w:jc w:val="both"/>
      </w:pPr>
      <w:r>
        <w:rPr>
          <w:sz w:val="20"/>
        </w:rPr>
        <w:t xml:space="preserve">&lt;*&gt; В 2022 году соглашения заключаются на бумажном носителе.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Пермского края</w:t>
      </w:r>
    </w:p>
    <w:p>
      <w:pPr>
        <w:pStyle w:val="0"/>
        <w:jc w:val="right"/>
      </w:pPr>
      <w:r>
        <w:rPr>
          <w:sz w:val="20"/>
        </w:rPr>
        <w:t xml:space="preserve">от 02.03.2022 N 160-п</w:t>
      </w:r>
    </w:p>
    <w:p>
      <w:pPr>
        <w:pStyle w:val="0"/>
        <w:jc w:val="both"/>
      </w:pPr>
      <w:r>
        <w:rPr>
          <w:sz w:val="20"/>
        </w:rPr>
      </w:r>
    </w:p>
    <w:bookmarkStart w:id="432" w:name="P432"/>
    <w:bookmarkEnd w:id="432"/>
    <w:p>
      <w:pPr>
        <w:pStyle w:val="2"/>
        <w:jc w:val="center"/>
      </w:pPr>
      <w:r>
        <w:rPr>
          <w:sz w:val="20"/>
        </w:rPr>
        <w:t xml:space="preserve">ПОКАЗАТЕЛИ ЭФФЕКТИВНОСТИ</w:t>
      </w:r>
    </w:p>
    <w:p>
      <w:pPr>
        <w:pStyle w:val="2"/>
        <w:jc w:val="center"/>
      </w:pPr>
      <w:r>
        <w:rPr>
          <w:sz w:val="20"/>
        </w:rPr>
        <w:t xml:space="preserve">РЕАЛИЗАЦИИ МЕРОПРИЯТИЙ, ПРОВОДИМЫХ В РАМКАХ АПРОБАЦИИ</w:t>
      </w:r>
    </w:p>
    <w:p>
      <w:pPr>
        <w:pStyle w:val="2"/>
        <w:jc w:val="center"/>
      </w:pPr>
      <w:r>
        <w:rPr>
          <w:sz w:val="20"/>
        </w:rPr>
        <w:t xml:space="preserve">МЕХАНИЗМОВ ОРГАНИЗАЦИИ ОКАЗАНИЯ ГОСУДАРСТВЕННОЙ УСЛУГИ</w:t>
      </w:r>
    </w:p>
    <w:p>
      <w:pPr>
        <w:pStyle w:val="2"/>
        <w:jc w:val="center"/>
      </w:pPr>
      <w:r>
        <w:rPr>
          <w:sz w:val="20"/>
        </w:rPr>
        <w:t xml:space="preserve">В СОЦИАЛЬНОЙ СФЕРЕ "РЕАЛИЗАЦИЯ ДОПОЛНИТЕЛЬНЫХ</w:t>
      </w:r>
    </w:p>
    <w:p>
      <w:pPr>
        <w:pStyle w:val="2"/>
        <w:jc w:val="center"/>
      </w:pPr>
      <w:r>
        <w:rPr>
          <w:sz w:val="20"/>
        </w:rPr>
        <w:t xml:space="preserve">ОБРАЗОВАТЕЛЬНЫХ ПРОГРАММ СПОРТИВНОЙ ПОДГОТОВКИ</w:t>
      </w:r>
    </w:p>
    <w:p>
      <w:pPr>
        <w:pStyle w:val="2"/>
        <w:jc w:val="center"/>
      </w:pPr>
      <w:r>
        <w:rPr>
          <w:sz w:val="20"/>
        </w:rPr>
        <w:t xml:space="preserve">ПО ОЛИМПИЙСКИМ ВИДАМ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9" w:tooltip="Постановление Правительства Пермского края от 19.07.2023 N 547-п &quot;О внесении изменений в постановление Правительства Пермского края от 02 марта 2022 г. N 160-п &quot;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quot; {КонсультантПлюс}">
              <w:r>
                <w:rPr>
                  <w:sz w:val="20"/>
                  <w:color w:val="0000ff"/>
                </w:rPr>
                <w:t xml:space="preserve">Постановления</w:t>
              </w:r>
            </w:hyperlink>
            <w:r>
              <w:rPr>
                <w:sz w:val="20"/>
                <w:color w:val="392c69"/>
              </w:rPr>
              <w:t xml:space="preserve"> Правительства Пермского края от 19.07.2023 N 547-п)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284"/>
        <w:gridCol w:w="1834"/>
        <w:gridCol w:w="3288"/>
        <w:gridCol w:w="1099"/>
        <w:gridCol w:w="1099"/>
        <w:gridCol w:w="1864"/>
      </w:tblGrid>
      <w:tr>
        <w:tc>
          <w:tcPr>
            <w:tcW w:w="454" w:type="dxa"/>
            <w:vAlign w:val="center"/>
          </w:tcPr>
          <w:p>
            <w:pPr>
              <w:pStyle w:val="0"/>
              <w:jc w:val="center"/>
            </w:pPr>
            <w:r>
              <w:rPr>
                <w:sz w:val="20"/>
              </w:rPr>
              <w:t xml:space="preserve">N п/п</w:t>
            </w:r>
          </w:p>
        </w:tc>
        <w:tc>
          <w:tcPr>
            <w:tcW w:w="2284" w:type="dxa"/>
            <w:vAlign w:val="center"/>
          </w:tcPr>
          <w:p>
            <w:pPr>
              <w:pStyle w:val="0"/>
              <w:jc w:val="center"/>
            </w:pPr>
            <w:r>
              <w:rPr>
                <w:sz w:val="20"/>
              </w:rPr>
              <w:t xml:space="preserve">Цель</w:t>
            </w:r>
          </w:p>
        </w:tc>
        <w:tc>
          <w:tcPr>
            <w:tcW w:w="1834" w:type="dxa"/>
            <w:vAlign w:val="center"/>
          </w:tcPr>
          <w:p>
            <w:pPr>
              <w:pStyle w:val="0"/>
              <w:jc w:val="center"/>
            </w:pPr>
            <w:r>
              <w:rPr>
                <w:sz w:val="20"/>
              </w:rPr>
              <w:t xml:space="preserve">Тип индикатора</w:t>
            </w:r>
          </w:p>
        </w:tc>
        <w:tc>
          <w:tcPr>
            <w:tcW w:w="3288" w:type="dxa"/>
            <w:vAlign w:val="center"/>
          </w:tcPr>
          <w:p>
            <w:pPr>
              <w:pStyle w:val="0"/>
              <w:jc w:val="center"/>
            </w:pPr>
            <w:r>
              <w:rPr>
                <w:sz w:val="20"/>
              </w:rPr>
              <w:t xml:space="preserve">Индикатор</w:t>
            </w:r>
          </w:p>
        </w:tc>
        <w:tc>
          <w:tcPr>
            <w:tcW w:w="1099" w:type="dxa"/>
            <w:vAlign w:val="center"/>
          </w:tcPr>
          <w:p>
            <w:pPr>
              <w:pStyle w:val="0"/>
              <w:jc w:val="center"/>
            </w:pPr>
            <w:r>
              <w:rPr>
                <w:sz w:val="20"/>
              </w:rPr>
              <w:t xml:space="preserve">Базовая величина (2022 год)</w:t>
            </w:r>
          </w:p>
        </w:tc>
        <w:tc>
          <w:tcPr>
            <w:tcW w:w="1099" w:type="dxa"/>
            <w:vAlign w:val="center"/>
          </w:tcPr>
          <w:p>
            <w:pPr>
              <w:pStyle w:val="0"/>
              <w:jc w:val="center"/>
            </w:pPr>
            <w:r>
              <w:rPr>
                <w:sz w:val="20"/>
              </w:rPr>
              <w:t xml:space="preserve">Целевой ориентир (2024 год)</w:t>
            </w:r>
          </w:p>
        </w:tc>
        <w:tc>
          <w:tcPr>
            <w:tcW w:w="1864" w:type="dxa"/>
            <w:vAlign w:val="center"/>
          </w:tcPr>
          <w:p>
            <w:pPr>
              <w:pStyle w:val="0"/>
              <w:jc w:val="center"/>
            </w:pPr>
            <w:r>
              <w:rPr>
                <w:sz w:val="20"/>
              </w:rPr>
              <w:t xml:space="preserve">Ответственный исполнитель</w:t>
            </w:r>
          </w:p>
        </w:tc>
      </w:tr>
      <w:tr>
        <w:tc>
          <w:tcPr>
            <w:tcW w:w="454" w:type="dxa"/>
          </w:tcPr>
          <w:p>
            <w:pPr>
              <w:pStyle w:val="0"/>
              <w:jc w:val="center"/>
            </w:pPr>
            <w:r>
              <w:rPr>
                <w:sz w:val="20"/>
              </w:rPr>
              <w:t xml:space="preserve">1</w:t>
            </w:r>
          </w:p>
        </w:tc>
        <w:tc>
          <w:tcPr>
            <w:tcW w:w="2284" w:type="dxa"/>
          </w:tcPr>
          <w:p>
            <w:pPr>
              <w:pStyle w:val="0"/>
              <w:jc w:val="center"/>
            </w:pPr>
            <w:r>
              <w:rPr>
                <w:sz w:val="20"/>
              </w:rPr>
              <w:t xml:space="preserve">2</w:t>
            </w:r>
          </w:p>
        </w:tc>
        <w:tc>
          <w:tcPr>
            <w:tcW w:w="1834" w:type="dxa"/>
          </w:tcPr>
          <w:p>
            <w:pPr>
              <w:pStyle w:val="0"/>
              <w:jc w:val="center"/>
            </w:pPr>
            <w:r>
              <w:rPr>
                <w:sz w:val="20"/>
              </w:rPr>
              <w:t xml:space="preserve">3</w:t>
            </w:r>
          </w:p>
        </w:tc>
        <w:tc>
          <w:tcPr>
            <w:tcW w:w="3288" w:type="dxa"/>
          </w:tcPr>
          <w:p>
            <w:pPr>
              <w:pStyle w:val="0"/>
              <w:jc w:val="center"/>
            </w:pPr>
            <w:r>
              <w:rPr>
                <w:sz w:val="20"/>
              </w:rPr>
              <w:t xml:space="preserve">4</w:t>
            </w:r>
          </w:p>
        </w:tc>
        <w:tc>
          <w:tcPr>
            <w:tcW w:w="1099" w:type="dxa"/>
          </w:tcPr>
          <w:p>
            <w:pPr>
              <w:pStyle w:val="0"/>
              <w:jc w:val="center"/>
            </w:pPr>
            <w:r>
              <w:rPr>
                <w:sz w:val="20"/>
              </w:rPr>
              <w:t xml:space="preserve">5</w:t>
            </w:r>
          </w:p>
        </w:tc>
        <w:tc>
          <w:tcPr>
            <w:tcW w:w="1099" w:type="dxa"/>
          </w:tcPr>
          <w:p>
            <w:pPr>
              <w:pStyle w:val="0"/>
              <w:jc w:val="center"/>
            </w:pPr>
            <w:r>
              <w:rPr>
                <w:sz w:val="20"/>
              </w:rPr>
              <w:t xml:space="preserve">6</w:t>
            </w:r>
          </w:p>
        </w:tc>
        <w:tc>
          <w:tcPr>
            <w:tcW w:w="1864" w:type="dxa"/>
          </w:tcPr>
          <w:p>
            <w:pPr>
              <w:pStyle w:val="0"/>
              <w:jc w:val="center"/>
            </w:pPr>
            <w:r>
              <w:rPr>
                <w:sz w:val="20"/>
              </w:rPr>
              <w:t xml:space="preserve">7</w:t>
            </w:r>
          </w:p>
        </w:tc>
      </w:tr>
      <w:tr>
        <w:tc>
          <w:tcPr>
            <w:gridSpan w:val="7"/>
            <w:tcW w:w="11922" w:type="dxa"/>
          </w:tcPr>
          <w:p>
            <w:pPr>
              <w:pStyle w:val="0"/>
              <w:outlineLvl w:val="1"/>
              <w:jc w:val="center"/>
            </w:pPr>
            <w:r>
              <w:rPr>
                <w:sz w:val="20"/>
              </w:rPr>
              <w:t xml:space="preserve">I. Значения показателей эффективности реализации мероприятий, проводимых в рамках апробации механизмов организации оказания государственной услуги "Реализация дополнительных образовательных программ спортивной подготовки по олимпийским видам спорта: плавание. Этап начальной подготовки"</w:t>
            </w:r>
          </w:p>
        </w:tc>
      </w:tr>
      <w:tr>
        <w:tc>
          <w:tcPr>
            <w:tcW w:w="454" w:type="dxa"/>
            <w:vMerge w:val="restart"/>
          </w:tcPr>
          <w:p>
            <w:pPr>
              <w:pStyle w:val="0"/>
              <w:jc w:val="center"/>
            </w:pPr>
            <w:r>
              <w:rPr>
                <w:sz w:val="20"/>
              </w:rPr>
              <w:t xml:space="preserve">1</w:t>
            </w:r>
          </w:p>
        </w:tc>
        <w:tc>
          <w:tcPr>
            <w:tcW w:w="2284" w:type="dxa"/>
            <w:vMerge w:val="restart"/>
          </w:tcPr>
          <w:p>
            <w:pPr>
              <w:pStyle w:val="0"/>
            </w:pPr>
            <w:r>
              <w:rPr>
                <w:sz w:val="20"/>
              </w:rPr>
              <w:t xml:space="preserve">Улучшение условий для оказания государственных услуг некоммерческими организациями</w:t>
            </w:r>
          </w:p>
        </w:tc>
        <w:tc>
          <w:tcPr>
            <w:tcW w:w="1834" w:type="dxa"/>
          </w:tcPr>
          <w:p>
            <w:pPr>
              <w:pStyle w:val="0"/>
              <w:jc w:val="center"/>
            </w:pPr>
            <w:r>
              <w:rPr>
                <w:sz w:val="20"/>
              </w:rPr>
              <w:t xml:space="preserve">Процесс</w:t>
            </w:r>
          </w:p>
        </w:tc>
        <w:tc>
          <w:tcPr>
            <w:tcW w:w="3288" w:type="dxa"/>
          </w:tcPr>
          <w:p>
            <w:pPr>
              <w:pStyle w:val="0"/>
            </w:pPr>
            <w:r>
              <w:rPr>
                <w:sz w:val="20"/>
              </w:rPr>
              <w:t xml:space="preserve">Общее количество некоммерческих организаций, оказывающих государственные услуги в отраслях социальной сферы </w:t>
            </w:r>
            <w:hyperlink w:history="0" w:anchor="P637" w:tooltip="&lt;*&gt; В целях настоящей таблицы к государственным услугам в отраслях социальной сферы относятся государственные услуги, соответствующие направлениям деятельности, определенным в соответствии с частью 2 статьи 28 Федерального закона N 189-ФЗ.">
              <w:r>
                <w:rPr>
                  <w:sz w:val="20"/>
                  <w:color w:val="0000ff"/>
                </w:rPr>
                <w:t xml:space="preserve">&lt;*&gt;</w:t>
              </w:r>
            </w:hyperlink>
            <w:r>
              <w:rPr>
                <w:sz w:val="20"/>
              </w:rPr>
              <w:t xml:space="preserve">, которым предоставляется государственная поддержка (в том числе обучение, налоговые льготы и т.п.), единиц</w:t>
            </w:r>
          </w:p>
        </w:tc>
        <w:tc>
          <w:tcPr>
            <w:tcW w:w="1099" w:type="dxa"/>
          </w:tcPr>
          <w:p>
            <w:pPr>
              <w:pStyle w:val="0"/>
              <w:jc w:val="center"/>
            </w:pPr>
            <w:r>
              <w:rPr>
                <w:sz w:val="20"/>
              </w:rPr>
              <w:t xml:space="preserve">99</w:t>
            </w:r>
          </w:p>
        </w:tc>
        <w:tc>
          <w:tcPr>
            <w:tcW w:w="1099" w:type="dxa"/>
          </w:tcPr>
          <w:p>
            <w:pPr>
              <w:pStyle w:val="0"/>
              <w:jc w:val="center"/>
            </w:pPr>
            <w:r>
              <w:rPr>
                <w:sz w:val="20"/>
              </w:rPr>
              <w:t xml:space="preserve">Не менее 103</w:t>
            </w:r>
          </w:p>
        </w:tc>
        <w:tc>
          <w:tcPr>
            <w:tcW w:w="1864" w:type="dxa"/>
          </w:tcPr>
          <w:p>
            <w:pPr>
              <w:pStyle w:val="0"/>
              <w:jc w:val="center"/>
            </w:pPr>
            <w:r>
              <w:rPr>
                <w:sz w:val="20"/>
              </w:rPr>
              <w:t xml:space="preserve">Министерство физической культуры и спорта Пермского края</w:t>
            </w:r>
          </w:p>
        </w:tc>
      </w:tr>
      <w:tr>
        <w:tc>
          <w:tcPr>
            <w:vMerge w:val="continue"/>
          </w:tcPr>
          <w:p/>
        </w:tc>
        <w:tc>
          <w:tcPr>
            <w:vMerge w:val="continue"/>
          </w:tcPr>
          <w:p/>
        </w:tc>
        <w:tc>
          <w:tcPr>
            <w:tcW w:w="1834" w:type="dxa"/>
          </w:tcPr>
          <w:p>
            <w:pPr>
              <w:pStyle w:val="0"/>
              <w:jc w:val="center"/>
            </w:pPr>
            <w:r>
              <w:rPr>
                <w:sz w:val="20"/>
              </w:rPr>
              <w:t xml:space="preserve">Промежуточный результат</w:t>
            </w:r>
          </w:p>
        </w:tc>
        <w:tc>
          <w:tcPr>
            <w:tcW w:w="3288" w:type="dxa"/>
          </w:tcPr>
          <w:p>
            <w:pPr>
              <w:pStyle w:val="0"/>
            </w:pPr>
            <w:r>
              <w:rPr>
                <w:sz w:val="20"/>
              </w:rPr>
              <w:t xml:space="preserve">Общее количество некоммерческих организаций, оказывающих государственные услуги в социальной сфере, единиц</w:t>
            </w:r>
          </w:p>
        </w:tc>
        <w:tc>
          <w:tcPr>
            <w:tcW w:w="1099" w:type="dxa"/>
          </w:tcPr>
          <w:p>
            <w:pPr>
              <w:pStyle w:val="0"/>
              <w:jc w:val="center"/>
            </w:pPr>
            <w:r>
              <w:rPr>
                <w:sz w:val="20"/>
              </w:rPr>
              <w:t xml:space="preserve">99</w:t>
            </w:r>
          </w:p>
        </w:tc>
        <w:tc>
          <w:tcPr>
            <w:tcW w:w="1099" w:type="dxa"/>
          </w:tcPr>
          <w:p>
            <w:pPr>
              <w:pStyle w:val="0"/>
              <w:jc w:val="center"/>
            </w:pPr>
            <w:r>
              <w:rPr>
                <w:sz w:val="20"/>
              </w:rPr>
              <w:t xml:space="preserve">Не менее 103</w:t>
            </w:r>
          </w:p>
        </w:tc>
        <w:tc>
          <w:tcPr>
            <w:tcW w:w="1864" w:type="dxa"/>
          </w:tcPr>
          <w:p>
            <w:pPr>
              <w:pStyle w:val="0"/>
              <w:jc w:val="center"/>
            </w:pPr>
            <w:r>
              <w:rPr>
                <w:sz w:val="20"/>
              </w:rPr>
              <w:t xml:space="preserve">Министерство физической культуры и спорта Пермского края</w:t>
            </w:r>
          </w:p>
        </w:tc>
      </w:tr>
      <w:tr>
        <w:tc>
          <w:tcPr>
            <w:vMerge w:val="continue"/>
          </w:tcPr>
          <w:p/>
        </w:tc>
        <w:tc>
          <w:tcPr>
            <w:vMerge w:val="continue"/>
          </w:tcPr>
          <w:p/>
        </w:tc>
        <w:tc>
          <w:tcPr>
            <w:tcW w:w="1834" w:type="dxa"/>
            <w:vMerge w:val="restart"/>
          </w:tcPr>
          <w:p>
            <w:pPr>
              <w:pStyle w:val="0"/>
              <w:jc w:val="center"/>
            </w:pPr>
            <w:r>
              <w:rPr>
                <w:sz w:val="20"/>
              </w:rPr>
              <w:t xml:space="preserve">Итоговый результат</w:t>
            </w:r>
          </w:p>
        </w:tc>
        <w:tc>
          <w:tcPr>
            <w:tcW w:w="3288" w:type="dxa"/>
          </w:tcPr>
          <w:p>
            <w:pPr>
              <w:pStyle w:val="0"/>
            </w:pPr>
            <w:r>
              <w:rPr>
                <w:sz w:val="20"/>
              </w:rPr>
              <w:t xml:space="preserve">Количество некоммерческих организаций, оказывающих государственные услуги в социальной сфере, выбранные для апробации механизмов организации оказания государственных услуг в социальной сфере в соответствии с Федеральным </w:t>
            </w:r>
            <w:hyperlink w:history="0" r:id="rId40"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13 июля 2020 г. N 189-ФЗ "О государственном (муниципальном) социальном заказе на оказание государственных (муниципальных) услуг в социальной сфере" (далее соответственно - Федеральный закон N 189-ФЗ, апробация), единиц</w:t>
            </w:r>
          </w:p>
        </w:tc>
        <w:tc>
          <w:tcPr>
            <w:tcW w:w="1099" w:type="dxa"/>
          </w:tcPr>
          <w:p>
            <w:pPr>
              <w:pStyle w:val="0"/>
              <w:jc w:val="center"/>
            </w:pPr>
            <w:r>
              <w:rPr>
                <w:sz w:val="20"/>
              </w:rPr>
              <w:t xml:space="preserve">0</w:t>
            </w:r>
          </w:p>
        </w:tc>
        <w:tc>
          <w:tcPr>
            <w:tcW w:w="1099" w:type="dxa"/>
          </w:tcPr>
          <w:p>
            <w:pPr>
              <w:pStyle w:val="0"/>
              <w:jc w:val="center"/>
            </w:pPr>
            <w:r>
              <w:rPr>
                <w:sz w:val="20"/>
              </w:rPr>
              <w:t xml:space="preserve">0</w:t>
            </w:r>
          </w:p>
        </w:tc>
        <w:tc>
          <w:tcPr>
            <w:tcW w:w="1864" w:type="dxa"/>
          </w:tcPr>
          <w:p>
            <w:pPr>
              <w:pStyle w:val="0"/>
              <w:jc w:val="center"/>
            </w:pPr>
            <w:r>
              <w:rPr>
                <w:sz w:val="20"/>
              </w:rPr>
              <w:t xml:space="preserve">Министерство физической культуры и спорта Пермского края</w:t>
            </w:r>
          </w:p>
        </w:tc>
      </w:tr>
      <w:tr>
        <w:tc>
          <w:tcPr>
            <w:vMerge w:val="continue"/>
          </w:tcPr>
          <w:p/>
        </w:tc>
        <w:tc>
          <w:tcPr>
            <w:vMerge w:val="continue"/>
          </w:tcPr>
          <w:p/>
        </w:tc>
        <w:tc>
          <w:tcPr>
            <w:vMerge w:val="continue"/>
          </w:tcPr>
          <w:p/>
        </w:tc>
        <w:tc>
          <w:tcPr>
            <w:tcW w:w="3288" w:type="dxa"/>
          </w:tcPr>
          <w:p>
            <w:pPr>
              <w:pStyle w:val="0"/>
            </w:pPr>
            <w:r>
              <w:rPr>
                <w:sz w:val="20"/>
              </w:rPr>
              <w:t xml:space="preserve">из них количество некоммерческих организаций, которым предоставляется государственная поддержка (в том числе обучение, налоговые льготы и т.п.), единиц</w:t>
            </w:r>
          </w:p>
        </w:tc>
        <w:tc>
          <w:tcPr>
            <w:tcW w:w="1099" w:type="dxa"/>
          </w:tcPr>
          <w:p>
            <w:pPr>
              <w:pStyle w:val="0"/>
              <w:jc w:val="center"/>
            </w:pPr>
            <w:r>
              <w:rPr>
                <w:sz w:val="20"/>
              </w:rPr>
              <w:t xml:space="preserve">0</w:t>
            </w:r>
          </w:p>
        </w:tc>
        <w:tc>
          <w:tcPr>
            <w:tcW w:w="1099" w:type="dxa"/>
          </w:tcPr>
          <w:p>
            <w:pPr>
              <w:pStyle w:val="0"/>
              <w:jc w:val="center"/>
            </w:pPr>
            <w:r>
              <w:rPr>
                <w:sz w:val="20"/>
              </w:rPr>
              <w:t xml:space="preserve">0</w:t>
            </w:r>
          </w:p>
        </w:tc>
        <w:tc>
          <w:tcPr>
            <w:tcW w:w="1864" w:type="dxa"/>
          </w:tcPr>
          <w:p>
            <w:pPr>
              <w:pStyle w:val="0"/>
              <w:jc w:val="center"/>
            </w:pPr>
            <w:r>
              <w:rPr>
                <w:sz w:val="20"/>
              </w:rPr>
              <w:t xml:space="preserve">Министерство физической культуры и спорта Пермского края</w:t>
            </w:r>
          </w:p>
        </w:tc>
      </w:tr>
      <w:tr>
        <w:tc>
          <w:tcPr>
            <w:tcW w:w="454" w:type="dxa"/>
            <w:vMerge w:val="restart"/>
          </w:tcPr>
          <w:p>
            <w:pPr>
              <w:pStyle w:val="0"/>
              <w:jc w:val="center"/>
            </w:pPr>
            <w:r>
              <w:rPr>
                <w:sz w:val="20"/>
              </w:rPr>
              <w:t xml:space="preserve">2</w:t>
            </w:r>
          </w:p>
        </w:tc>
        <w:tc>
          <w:tcPr>
            <w:tcW w:w="2284" w:type="dxa"/>
            <w:vMerge w:val="restart"/>
          </w:tcPr>
          <w:p>
            <w:pPr>
              <w:pStyle w:val="0"/>
            </w:pPr>
            <w:r>
              <w:rPr>
                <w:sz w:val="20"/>
              </w:rPr>
              <w:t xml:space="preserve">Усиление конкуренции при выборе негосударственных исполнителей услуг</w:t>
            </w:r>
          </w:p>
        </w:tc>
        <w:tc>
          <w:tcPr>
            <w:tcW w:w="1834" w:type="dxa"/>
            <w:vMerge w:val="restart"/>
          </w:tcPr>
          <w:p>
            <w:pPr>
              <w:pStyle w:val="0"/>
              <w:jc w:val="center"/>
            </w:pPr>
            <w:r>
              <w:rPr>
                <w:sz w:val="20"/>
              </w:rPr>
              <w:t xml:space="preserve">Промежуточный результат</w:t>
            </w:r>
          </w:p>
        </w:tc>
        <w:tc>
          <w:tcPr>
            <w:tcW w:w="3288" w:type="dxa"/>
          </w:tcPr>
          <w:p>
            <w:pPr>
              <w:pStyle w:val="0"/>
            </w:pPr>
            <w:r>
              <w:rPr>
                <w:sz w:val="20"/>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государственных услуг в социальной сфере, выбранных для апробации (далее - исполнители услуг), единиц</w:t>
            </w:r>
          </w:p>
        </w:tc>
        <w:tc>
          <w:tcPr>
            <w:tcW w:w="1099" w:type="dxa"/>
          </w:tcPr>
          <w:p>
            <w:pPr>
              <w:pStyle w:val="0"/>
              <w:jc w:val="center"/>
            </w:pPr>
            <w:r>
              <w:rPr>
                <w:sz w:val="20"/>
              </w:rPr>
              <w:t xml:space="preserve">14</w:t>
            </w:r>
          </w:p>
        </w:tc>
        <w:tc>
          <w:tcPr>
            <w:tcW w:w="1099" w:type="dxa"/>
          </w:tcPr>
          <w:p>
            <w:pPr>
              <w:pStyle w:val="0"/>
              <w:jc w:val="center"/>
            </w:pPr>
            <w:r>
              <w:rPr>
                <w:sz w:val="20"/>
              </w:rPr>
              <w:t xml:space="preserve">Не менее 17</w:t>
            </w:r>
          </w:p>
        </w:tc>
        <w:tc>
          <w:tcPr>
            <w:tcW w:w="1864" w:type="dxa"/>
          </w:tcPr>
          <w:p>
            <w:pPr>
              <w:pStyle w:val="0"/>
              <w:jc w:val="center"/>
            </w:pPr>
            <w:r>
              <w:rPr>
                <w:sz w:val="20"/>
              </w:rPr>
              <w:t xml:space="preserve">Министерство физической культуры и спорта Пермского края</w:t>
            </w:r>
          </w:p>
        </w:tc>
      </w:tr>
      <w:tr>
        <w:tc>
          <w:tcPr>
            <w:vMerge w:val="continue"/>
          </w:tcPr>
          <w:p/>
        </w:tc>
        <w:tc>
          <w:tcPr>
            <w:vMerge w:val="continue"/>
          </w:tcPr>
          <w:p/>
        </w:tc>
        <w:tc>
          <w:tcPr>
            <w:vMerge w:val="continue"/>
          </w:tcPr>
          <w:p/>
        </w:tc>
        <w:tc>
          <w:tcPr>
            <w:tcW w:w="3288" w:type="dxa"/>
          </w:tcPr>
          <w:p>
            <w:pPr>
              <w:pStyle w:val="0"/>
            </w:pPr>
            <w:r>
              <w:rPr>
                <w:sz w:val="20"/>
              </w:rPr>
              <w:t xml:space="preserve">из них количество юридических лиц, индивидуальных предпринимателей, физических лиц - производителей товаров, работ, услуг, включенных в реестр исполнителей государственных (муниципальных) услуг в социальной сфере в соответствии с социальным сертификатом, выбранных для апробации, единиц</w:t>
            </w:r>
          </w:p>
        </w:tc>
        <w:tc>
          <w:tcPr>
            <w:tcW w:w="1099" w:type="dxa"/>
          </w:tcPr>
          <w:p>
            <w:pPr>
              <w:pStyle w:val="0"/>
              <w:jc w:val="center"/>
            </w:pPr>
            <w:r>
              <w:rPr>
                <w:sz w:val="20"/>
              </w:rPr>
              <w:t xml:space="preserve">0</w:t>
            </w:r>
          </w:p>
        </w:tc>
        <w:tc>
          <w:tcPr>
            <w:tcW w:w="1099" w:type="dxa"/>
          </w:tcPr>
          <w:p>
            <w:pPr>
              <w:pStyle w:val="0"/>
              <w:jc w:val="center"/>
            </w:pPr>
            <w:r>
              <w:rPr>
                <w:sz w:val="20"/>
              </w:rPr>
              <w:t xml:space="preserve">0</w:t>
            </w:r>
          </w:p>
        </w:tc>
        <w:tc>
          <w:tcPr>
            <w:tcW w:w="1864" w:type="dxa"/>
          </w:tcPr>
          <w:p>
            <w:pPr>
              <w:pStyle w:val="0"/>
              <w:jc w:val="center"/>
            </w:pPr>
            <w:r>
              <w:rPr>
                <w:sz w:val="20"/>
              </w:rPr>
              <w:t xml:space="preserve">Министерство физической культуры и спорта Пермского края</w:t>
            </w:r>
          </w:p>
        </w:tc>
      </w:tr>
      <w:tr>
        <w:tc>
          <w:tcPr>
            <w:vMerge w:val="continue"/>
          </w:tcPr>
          <w:p/>
        </w:tc>
        <w:tc>
          <w:tcPr>
            <w:vMerge w:val="continue"/>
          </w:tcPr>
          <w:p/>
        </w:tc>
        <w:tc>
          <w:tcPr>
            <w:tcW w:w="1834" w:type="dxa"/>
          </w:tcPr>
          <w:p>
            <w:pPr>
              <w:pStyle w:val="0"/>
              <w:jc w:val="center"/>
            </w:pPr>
            <w:r>
              <w:rPr>
                <w:sz w:val="20"/>
              </w:rPr>
              <w:t xml:space="preserve">Итоговый результат</w:t>
            </w:r>
          </w:p>
        </w:tc>
        <w:tc>
          <w:tcPr>
            <w:tcW w:w="3288" w:type="dxa"/>
          </w:tcPr>
          <w:p>
            <w:pPr>
              <w:pStyle w:val="0"/>
            </w:pPr>
            <w:r>
              <w:rPr>
                <w:sz w:val="20"/>
              </w:rPr>
              <w:t xml:space="preserve">Доля юридических лиц, не являющихся государственными 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 выбранных для апробации, в общем объеме организаций, оказывающих указанные услуги, процентов</w:t>
            </w:r>
          </w:p>
        </w:tc>
        <w:tc>
          <w:tcPr>
            <w:tcW w:w="1099" w:type="dxa"/>
          </w:tcPr>
          <w:p>
            <w:pPr>
              <w:pStyle w:val="0"/>
              <w:jc w:val="center"/>
            </w:pPr>
            <w:r>
              <w:rPr>
                <w:sz w:val="20"/>
              </w:rPr>
              <w:t xml:space="preserve">26,3%</w:t>
            </w:r>
          </w:p>
        </w:tc>
        <w:tc>
          <w:tcPr>
            <w:tcW w:w="1099" w:type="dxa"/>
          </w:tcPr>
          <w:p>
            <w:pPr>
              <w:pStyle w:val="0"/>
              <w:jc w:val="center"/>
            </w:pPr>
            <w:r>
              <w:rPr>
                <w:sz w:val="20"/>
              </w:rPr>
              <w:t xml:space="preserve">26,3%</w:t>
            </w:r>
          </w:p>
        </w:tc>
        <w:tc>
          <w:tcPr>
            <w:tcW w:w="1864" w:type="dxa"/>
          </w:tcPr>
          <w:p>
            <w:pPr>
              <w:pStyle w:val="0"/>
              <w:jc w:val="center"/>
            </w:pPr>
            <w:r>
              <w:rPr>
                <w:sz w:val="20"/>
              </w:rPr>
              <w:t xml:space="preserve">Министерство физической культуры и спорта Пермского края</w:t>
            </w:r>
          </w:p>
        </w:tc>
      </w:tr>
      <w:tr>
        <w:tc>
          <w:tcPr>
            <w:tcW w:w="454" w:type="dxa"/>
            <w:vMerge w:val="restart"/>
          </w:tcPr>
          <w:p>
            <w:pPr>
              <w:pStyle w:val="0"/>
              <w:jc w:val="center"/>
            </w:pPr>
            <w:r>
              <w:rPr>
                <w:sz w:val="20"/>
              </w:rPr>
              <w:t xml:space="preserve">3</w:t>
            </w:r>
          </w:p>
        </w:tc>
        <w:tc>
          <w:tcPr>
            <w:tcW w:w="2284" w:type="dxa"/>
            <w:vMerge w:val="restart"/>
          </w:tcPr>
          <w:p>
            <w:pPr>
              <w:pStyle w:val="0"/>
            </w:pPr>
            <w:r>
              <w:rPr>
                <w:sz w:val="20"/>
              </w:rPr>
              <w:t xml:space="preserve">Увеличение охвата услугами/доступа к услугам</w:t>
            </w:r>
          </w:p>
        </w:tc>
        <w:tc>
          <w:tcPr>
            <w:tcW w:w="1834" w:type="dxa"/>
            <w:vMerge w:val="restart"/>
          </w:tcPr>
          <w:p>
            <w:pPr>
              <w:pStyle w:val="0"/>
              <w:jc w:val="center"/>
            </w:pPr>
            <w:r>
              <w:rPr>
                <w:sz w:val="20"/>
              </w:rPr>
              <w:t xml:space="preserve">Промежуточный результат</w:t>
            </w:r>
          </w:p>
        </w:tc>
        <w:tc>
          <w:tcPr>
            <w:tcW w:w="3288" w:type="dxa"/>
          </w:tcPr>
          <w:p>
            <w:pPr>
              <w:pStyle w:val="0"/>
            </w:pPr>
            <w:r>
              <w:rPr>
                <w:sz w:val="20"/>
              </w:rPr>
              <w:t xml:space="preserve">Общее количество юридических лиц, индивидуальных предпринимателей, физических лиц - производителей товаров, работ, услуг, оказывающих государственные услуги в социальной сфере, выбранных для апробаций, единиц</w:t>
            </w:r>
          </w:p>
        </w:tc>
        <w:tc>
          <w:tcPr>
            <w:tcW w:w="1099" w:type="dxa"/>
          </w:tcPr>
          <w:p>
            <w:pPr>
              <w:pStyle w:val="0"/>
              <w:jc w:val="center"/>
            </w:pPr>
            <w:r>
              <w:rPr>
                <w:sz w:val="20"/>
              </w:rPr>
              <w:t xml:space="preserve">14</w:t>
            </w:r>
          </w:p>
        </w:tc>
        <w:tc>
          <w:tcPr>
            <w:tcW w:w="1099" w:type="dxa"/>
          </w:tcPr>
          <w:p>
            <w:pPr>
              <w:pStyle w:val="0"/>
              <w:jc w:val="center"/>
            </w:pPr>
            <w:r>
              <w:rPr>
                <w:sz w:val="20"/>
              </w:rPr>
              <w:t xml:space="preserve">Не менее 17</w:t>
            </w:r>
          </w:p>
        </w:tc>
        <w:tc>
          <w:tcPr>
            <w:tcW w:w="1864" w:type="dxa"/>
          </w:tcPr>
          <w:p>
            <w:pPr>
              <w:pStyle w:val="0"/>
              <w:jc w:val="center"/>
            </w:pPr>
            <w:r>
              <w:rPr>
                <w:sz w:val="20"/>
              </w:rPr>
              <w:t xml:space="preserve">Министерство физической культуры и спорта Пермского края</w:t>
            </w:r>
          </w:p>
        </w:tc>
      </w:tr>
      <w:tr>
        <w:tc>
          <w:tcPr>
            <w:vMerge w:val="continue"/>
          </w:tcPr>
          <w:p/>
        </w:tc>
        <w:tc>
          <w:tcPr>
            <w:vMerge w:val="continue"/>
          </w:tcPr>
          <w:p/>
        </w:tc>
        <w:tc>
          <w:tcPr>
            <w:vMerge w:val="continue"/>
          </w:tcPr>
          <w:p/>
        </w:tc>
        <w:tc>
          <w:tcPr>
            <w:tcW w:w="3288" w:type="dxa"/>
          </w:tcPr>
          <w:p>
            <w:pPr>
              <w:pStyle w:val="0"/>
            </w:pPr>
            <w:r>
              <w:rPr>
                <w:sz w:val="20"/>
              </w:rPr>
              <w:t xml:space="preserve">из них количество юридических лиц, не являющихся государственными учреждениями, индивидуальных предпринимателей, физических лиц - производителей товаров, работ, услуг, единиц</w:t>
            </w:r>
          </w:p>
        </w:tc>
        <w:tc>
          <w:tcPr>
            <w:tcW w:w="1099" w:type="dxa"/>
          </w:tcPr>
          <w:p>
            <w:pPr>
              <w:pStyle w:val="0"/>
              <w:jc w:val="center"/>
            </w:pPr>
            <w:r>
              <w:rPr>
                <w:sz w:val="20"/>
              </w:rPr>
              <w:t xml:space="preserve">0</w:t>
            </w:r>
          </w:p>
        </w:tc>
        <w:tc>
          <w:tcPr>
            <w:tcW w:w="1099" w:type="dxa"/>
          </w:tcPr>
          <w:p>
            <w:pPr>
              <w:pStyle w:val="0"/>
              <w:jc w:val="center"/>
            </w:pPr>
            <w:r>
              <w:rPr>
                <w:sz w:val="20"/>
              </w:rPr>
              <w:t xml:space="preserve">Не менее 3</w:t>
            </w:r>
          </w:p>
        </w:tc>
        <w:tc>
          <w:tcPr>
            <w:tcW w:w="1864" w:type="dxa"/>
          </w:tcPr>
          <w:p>
            <w:pPr>
              <w:pStyle w:val="0"/>
              <w:jc w:val="center"/>
            </w:pPr>
            <w:r>
              <w:rPr>
                <w:sz w:val="20"/>
              </w:rPr>
              <w:t xml:space="preserve">Министерство физической культуры и спорта Пермского края</w:t>
            </w:r>
          </w:p>
        </w:tc>
      </w:tr>
      <w:tr>
        <w:tc>
          <w:tcPr>
            <w:vMerge w:val="continue"/>
          </w:tcPr>
          <w:p/>
        </w:tc>
        <w:tc>
          <w:tcPr>
            <w:vMerge w:val="continue"/>
          </w:tcPr>
          <w:p/>
        </w:tc>
        <w:tc>
          <w:tcPr>
            <w:tcW w:w="1834" w:type="dxa"/>
            <w:vMerge w:val="restart"/>
          </w:tcPr>
          <w:p>
            <w:pPr>
              <w:pStyle w:val="0"/>
              <w:jc w:val="center"/>
            </w:pPr>
            <w:r>
              <w:rPr>
                <w:sz w:val="20"/>
              </w:rPr>
              <w:t xml:space="preserve">Итоговый результат</w:t>
            </w:r>
          </w:p>
        </w:tc>
        <w:tc>
          <w:tcPr>
            <w:tcW w:w="3288" w:type="dxa"/>
          </w:tcPr>
          <w:p>
            <w:pPr>
              <w:pStyle w:val="0"/>
            </w:pPr>
            <w:r>
              <w:rPr>
                <w:sz w:val="20"/>
              </w:rPr>
              <w:t xml:space="preserve">Общее количество потребителей государственных услуг в социальной сфере, выбранных для апробации, человек</w:t>
            </w:r>
          </w:p>
        </w:tc>
        <w:tc>
          <w:tcPr>
            <w:tcW w:w="1099" w:type="dxa"/>
          </w:tcPr>
          <w:p>
            <w:pPr>
              <w:pStyle w:val="0"/>
              <w:jc w:val="center"/>
            </w:pPr>
            <w:r>
              <w:rPr>
                <w:sz w:val="20"/>
              </w:rPr>
              <w:t xml:space="preserve">1068</w:t>
            </w:r>
          </w:p>
        </w:tc>
        <w:tc>
          <w:tcPr>
            <w:tcW w:w="1099" w:type="dxa"/>
          </w:tcPr>
          <w:p>
            <w:pPr>
              <w:pStyle w:val="0"/>
              <w:jc w:val="center"/>
            </w:pPr>
            <w:r>
              <w:rPr>
                <w:sz w:val="20"/>
              </w:rPr>
              <w:t xml:space="preserve">Не менее 1068</w:t>
            </w:r>
          </w:p>
        </w:tc>
        <w:tc>
          <w:tcPr>
            <w:tcW w:w="1864" w:type="dxa"/>
          </w:tcPr>
          <w:p>
            <w:pPr>
              <w:pStyle w:val="0"/>
              <w:jc w:val="center"/>
            </w:pPr>
            <w:r>
              <w:rPr>
                <w:sz w:val="20"/>
              </w:rPr>
              <w:t xml:space="preserve">Министерство физической культуры и спорта Пермского края</w:t>
            </w:r>
          </w:p>
        </w:tc>
      </w:tr>
      <w:tr>
        <w:tc>
          <w:tcPr>
            <w:vMerge w:val="continue"/>
          </w:tcPr>
          <w:p/>
        </w:tc>
        <w:tc>
          <w:tcPr>
            <w:vMerge w:val="continue"/>
          </w:tcPr>
          <w:p/>
        </w:tc>
        <w:tc>
          <w:tcPr>
            <w:vMerge w:val="continue"/>
          </w:tcPr>
          <w:p/>
        </w:tc>
        <w:tc>
          <w:tcPr>
            <w:tcW w:w="3288" w:type="dxa"/>
          </w:tcPr>
          <w:p>
            <w:pPr>
              <w:pStyle w:val="0"/>
            </w:pPr>
            <w:r>
              <w:rPr>
                <w:sz w:val="20"/>
              </w:rPr>
              <w:t xml:space="preserve">Количество потребителей услуг, получивших государственную услугу в социальной сфере, выбранную для апробации, у исполнителей услуг, не являющихся государственными учреждениями, человек</w:t>
            </w:r>
          </w:p>
        </w:tc>
        <w:tc>
          <w:tcPr>
            <w:tcW w:w="1099" w:type="dxa"/>
          </w:tcPr>
          <w:p>
            <w:pPr>
              <w:pStyle w:val="0"/>
              <w:jc w:val="center"/>
            </w:pPr>
            <w:r>
              <w:rPr>
                <w:sz w:val="20"/>
              </w:rPr>
              <w:t xml:space="preserve">0</w:t>
            </w:r>
          </w:p>
        </w:tc>
        <w:tc>
          <w:tcPr>
            <w:tcW w:w="1099" w:type="dxa"/>
          </w:tcPr>
          <w:p>
            <w:pPr>
              <w:pStyle w:val="0"/>
              <w:jc w:val="center"/>
            </w:pPr>
            <w:r>
              <w:rPr>
                <w:sz w:val="20"/>
              </w:rPr>
              <w:t xml:space="preserve">Не менее 100</w:t>
            </w:r>
          </w:p>
        </w:tc>
        <w:tc>
          <w:tcPr>
            <w:tcW w:w="1864" w:type="dxa"/>
          </w:tcPr>
          <w:p>
            <w:pPr>
              <w:pStyle w:val="0"/>
              <w:jc w:val="center"/>
            </w:pPr>
            <w:r>
              <w:rPr>
                <w:sz w:val="20"/>
              </w:rPr>
              <w:t xml:space="preserve">Министерство физической культуры и спорта Пермского края</w:t>
            </w:r>
          </w:p>
        </w:tc>
      </w:tr>
      <w:tr>
        <w:tc>
          <w:tcPr>
            <w:tcW w:w="454" w:type="dxa"/>
            <w:vMerge w:val="restart"/>
          </w:tcPr>
          <w:p>
            <w:pPr>
              <w:pStyle w:val="0"/>
              <w:jc w:val="center"/>
            </w:pPr>
            <w:r>
              <w:rPr>
                <w:sz w:val="20"/>
              </w:rPr>
              <w:t xml:space="preserve">4</w:t>
            </w:r>
          </w:p>
        </w:tc>
        <w:tc>
          <w:tcPr>
            <w:tcW w:w="2284" w:type="dxa"/>
            <w:vMerge w:val="restart"/>
          </w:tcPr>
          <w:p>
            <w:pPr>
              <w:pStyle w:val="0"/>
            </w:pPr>
            <w:r>
              <w:rPr>
                <w:sz w:val="20"/>
              </w:rPr>
              <w:t xml:space="preserve">Повышение качества оказанных услуг</w:t>
            </w:r>
          </w:p>
        </w:tc>
        <w:tc>
          <w:tcPr>
            <w:tcW w:w="1834" w:type="dxa"/>
            <w:vMerge w:val="restart"/>
          </w:tcPr>
          <w:p>
            <w:pPr>
              <w:pStyle w:val="0"/>
              <w:jc w:val="center"/>
            </w:pPr>
            <w:r>
              <w:rPr>
                <w:sz w:val="20"/>
              </w:rPr>
              <w:t xml:space="preserve">Процесс</w:t>
            </w:r>
          </w:p>
        </w:tc>
        <w:tc>
          <w:tcPr>
            <w:tcW w:w="3288" w:type="dxa"/>
          </w:tcPr>
          <w:p>
            <w:pPr>
              <w:pStyle w:val="0"/>
            </w:pPr>
            <w:r>
              <w:rPr>
                <w:sz w:val="20"/>
              </w:rPr>
              <w:t xml:space="preserve">Осуществление стандартов (порядков) оказания государственных услуг в социальной сфере, выбранных для апробации, и минимальных требований к качеству их оказания</w:t>
            </w:r>
          </w:p>
        </w:tc>
        <w:tc>
          <w:tcPr>
            <w:tcW w:w="1099" w:type="dxa"/>
          </w:tcPr>
          <w:p>
            <w:pPr>
              <w:pStyle w:val="0"/>
              <w:jc w:val="center"/>
            </w:pPr>
            <w:r>
              <w:rPr>
                <w:sz w:val="20"/>
              </w:rPr>
              <w:t xml:space="preserve">Да</w:t>
            </w:r>
          </w:p>
        </w:tc>
        <w:tc>
          <w:tcPr>
            <w:tcW w:w="1099" w:type="dxa"/>
          </w:tcPr>
          <w:p>
            <w:pPr>
              <w:pStyle w:val="0"/>
              <w:jc w:val="center"/>
            </w:pPr>
            <w:r>
              <w:rPr>
                <w:sz w:val="20"/>
              </w:rPr>
              <w:t xml:space="preserve">Да</w:t>
            </w:r>
          </w:p>
        </w:tc>
        <w:tc>
          <w:tcPr>
            <w:tcW w:w="1864" w:type="dxa"/>
          </w:tcPr>
          <w:p>
            <w:pPr>
              <w:pStyle w:val="0"/>
              <w:jc w:val="center"/>
            </w:pPr>
            <w:r>
              <w:rPr>
                <w:sz w:val="20"/>
              </w:rPr>
              <w:t xml:space="preserve">Министерство физической культуры и спорта Пермского края</w:t>
            </w:r>
          </w:p>
        </w:tc>
      </w:tr>
      <w:tr>
        <w:tc>
          <w:tcPr>
            <w:vMerge w:val="continue"/>
          </w:tcPr>
          <w:p/>
        </w:tc>
        <w:tc>
          <w:tcPr>
            <w:vMerge w:val="continue"/>
          </w:tcPr>
          <w:p/>
        </w:tc>
        <w:tc>
          <w:tcPr>
            <w:vMerge w:val="continue"/>
          </w:tcPr>
          <w:p/>
        </w:tc>
        <w:tc>
          <w:tcPr>
            <w:tcW w:w="3288" w:type="dxa"/>
          </w:tcPr>
          <w:p>
            <w:pPr>
              <w:pStyle w:val="0"/>
            </w:pPr>
            <w:r>
              <w:rPr>
                <w:sz w:val="20"/>
              </w:rPr>
              <w:t xml:space="preserve">Создание системы мониторинга и оценки (в том числе информационной системы при наличии возможности) качества оказания услуг в социальной сфере, выбранных для апробации</w:t>
            </w:r>
          </w:p>
        </w:tc>
        <w:tc>
          <w:tcPr>
            <w:tcW w:w="1099" w:type="dxa"/>
          </w:tcPr>
          <w:p>
            <w:pPr>
              <w:pStyle w:val="0"/>
              <w:jc w:val="center"/>
            </w:pPr>
            <w:r>
              <w:rPr>
                <w:sz w:val="20"/>
              </w:rPr>
              <w:t xml:space="preserve">Нет</w:t>
            </w:r>
          </w:p>
        </w:tc>
        <w:tc>
          <w:tcPr>
            <w:tcW w:w="1099" w:type="dxa"/>
          </w:tcPr>
          <w:p>
            <w:pPr>
              <w:pStyle w:val="0"/>
              <w:jc w:val="center"/>
            </w:pPr>
            <w:r>
              <w:rPr>
                <w:sz w:val="20"/>
              </w:rPr>
              <w:t xml:space="preserve">Нет</w:t>
            </w:r>
          </w:p>
        </w:tc>
        <w:tc>
          <w:tcPr>
            <w:tcW w:w="1864" w:type="dxa"/>
          </w:tcPr>
          <w:p>
            <w:pPr>
              <w:pStyle w:val="0"/>
              <w:jc w:val="center"/>
            </w:pPr>
            <w:r>
              <w:rPr>
                <w:sz w:val="20"/>
              </w:rPr>
              <w:t xml:space="preserve">Министерство физической культуры и спорта Пермского края</w:t>
            </w:r>
          </w:p>
        </w:tc>
      </w:tr>
      <w:tr>
        <w:tc>
          <w:tcPr>
            <w:vMerge w:val="continue"/>
          </w:tcPr>
          <w:p/>
        </w:tc>
        <w:tc>
          <w:tcPr>
            <w:vMerge w:val="continue"/>
          </w:tcPr>
          <w:p/>
        </w:tc>
        <w:tc>
          <w:tcPr>
            <w:vMerge w:val="continue"/>
          </w:tcPr>
          <w:p/>
        </w:tc>
        <w:tc>
          <w:tcPr>
            <w:tcW w:w="3288" w:type="dxa"/>
          </w:tcPr>
          <w:p>
            <w:pPr>
              <w:pStyle w:val="0"/>
            </w:pPr>
            <w:r>
              <w:rPr>
                <w:sz w:val="20"/>
              </w:rPr>
              <w:t xml:space="preserve">Наличие в исполнительном органе государственной власти Пермского края, осуществляющем регулирование оказания государственных услуг в социальной сфере, выбранных для апробации, структурного подразделения, осуществляющего мониторинг оказания таких услуг в соответствии со стандартом (порядком) их оказания, а также перечня мероприятий по проведению указанного мониторинга и показателей реализации таких мероприятий (далее - чек-лист)</w:t>
            </w:r>
          </w:p>
        </w:tc>
        <w:tc>
          <w:tcPr>
            <w:tcW w:w="1099" w:type="dxa"/>
          </w:tcPr>
          <w:p>
            <w:pPr>
              <w:pStyle w:val="0"/>
              <w:jc w:val="center"/>
            </w:pPr>
            <w:r>
              <w:rPr>
                <w:sz w:val="20"/>
              </w:rPr>
              <w:t xml:space="preserve">Нет</w:t>
            </w:r>
          </w:p>
        </w:tc>
        <w:tc>
          <w:tcPr>
            <w:tcW w:w="1099" w:type="dxa"/>
          </w:tcPr>
          <w:p>
            <w:pPr>
              <w:pStyle w:val="0"/>
              <w:jc w:val="center"/>
            </w:pPr>
            <w:r>
              <w:rPr>
                <w:sz w:val="20"/>
              </w:rPr>
              <w:t xml:space="preserve">Нет</w:t>
            </w:r>
          </w:p>
        </w:tc>
        <w:tc>
          <w:tcPr>
            <w:tcW w:w="1864" w:type="dxa"/>
          </w:tcPr>
          <w:p>
            <w:pPr>
              <w:pStyle w:val="0"/>
              <w:jc w:val="center"/>
            </w:pPr>
            <w:r>
              <w:rPr>
                <w:sz w:val="20"/>
              </w:rPr>
              <w:t xml:space="preserve">Министерство физической культуры и спорта Пермского края</w:t>
            </w:r>
          </w:p>
        </w:tc>
      </w:tr>
      <w:tr>
        <w:tc>
          <w:tcPr>
            <w:vMerge w:val="continue"/>
          </w:tcPr>
          <w:p/>
        </w:tc>
        <w:tc>
          <w:tcPr>
            <w:vMerge w:val="continue"/>
          </w:tcPr>
          <w:p/>
        </w:tc>
        <w:tc>
          <w:tcPr>
            <w:tcW w:w="1834" w:type="dxa"/>
          </w:tcPr>
          <w:p>
            <w:pPr>
              <w:pStyle w:val="0"/>
              <w:jc w:val="center"/>
            </w:pPr>
            <w:r>
              <w:rPr>
                <w:sz w:val="20"/>
              </w:rPr>
              <w:t xml:space="preserve">Промежуточный результат</w:t>
            </w:r>
          </w:p>
        </w:tc>
        <w:tc>
          <w:tcPr>
            <w:tcW w:w="3288" w:type="dxa"/>
          </w:tcPr>
          <w:p>
            <w:pPr>
              <w:pStyle w:val="0"/>
            </w:pPr>
            <w:r>
              <w:rPr>
                <w:sz w:val="20"/>
              </w:rPr>
              <w:t xml:space="preserve">Количество юридических лиц, индивидуальных предпринимателей, физических лиц - производителей товаров, работ, услуг, оказывающих государственные услуги в социальной сфере, выбранные для апробации, проводящих мониторинг оказания таких услуг в соответствии со стандартом (порядком) их оказания, единиц</w:t>
            </w:r>
          </w:p>
        </w:tc>
        <w:tc>
          <w:tcPr>
            <w:tcW w:w="1099" w:type="dxa"/>
          </w:tcPr>
          <w:p>
            <w:pPr>
              <w:pStyle w:val="0"/>
              <w:jc w:val="center"/>
            </w:pPr>
            <w:r>
              <w:rPr>
                <w:sz w:val="20"/>
              </w:rPr>
              <w:t xml:space="preserve">0</w:t>
            </w:r>
          </w:p>
        </w:tc>
        <w:tc>
          <w:tcPr>
            <w:tcW w:w="1099" w:type="dxa"/>
          </w:tcPr>
          <w:p>
            <w:pPr>
              <w:pStyle w:val="0"/>
              <w:jc w:val="center"/>
            </w:pPr>
            <w:r>
              <w:rPr>
                <w:sz w:val="20"/>
              </w:rPr>
              <w:t xml:space="preserve">0</w:t>
            </w:r>
          </w:p>
        </w:tc>
        <w:tc>
          <w:tcPr>
            <w:tcW w:w="1864" w:type="dxa"/>
          </w:tcPr>
          <w:p>
            <w:pPr>
              <w:pStyle w:val="0"/>
              <w:jc w:val="center"/>
            </w:pPr>
            <w:r>
              <w:rPr>
                <w:sz w:val="20"/>
              </w:rPr>
              <w:t xml:space="preserve">Министерство физической культуры и спорта Пермского края</w:t>
            </w:r>
          </w:p>
        </w:tc>
      </w:tr>
      <w:tr>
        <w:tc>
          <w:tcPr>
            <w:vMerge w:val="continue"/>
          </w:tcPr>
          <w:p/>
        </w:tc>
        <w:tc>
          <w:tcPr>
            <w:vMerge w:val="continue"/>
          </w:tcPr>
          <w:p/>
        </w:tc>
        <w:tc>
          <w:tcPr>
            <w:tcW w:w="1834" w:type="dxa"/>
          </w:tcPr>
          <w:p>
            <w:pPr>
              <w:pStyle w:val="0"/>
              <w:jc w:val="center"/>
            </w:pPr>
            <w:r>
              <w:rPr>
                <w:sz w:val="20"/>
              </w:rPr>
              <w:t xml:space="preserve">Итоговый результат</w:t>
            </w:r>
          </w:p>
        </w:tc>
        <w:tc>
          <w:tcPr>
            <w:tcW w:w="3288" w:type="dxa"/>
          </w:tcPr>
          <w:p>
            <w:pPr>
              <w:pStyle w:val="0"/>
            </w:pPr>
            <w:r>
              <w:rPr>
                <w:sz w:val="20"/>
              </w:rPr>
              <w:t xml:space="preserve">Доля соответствия показателей, определенных в рамках мероприятий по проведению мониторинга оказания государственных услуг в социальной сфере, выбранных для апробации, показателям, включенным в чек-лист, определенная в ходе указанного мониторинга, проводимого структурным подразделением, процентов</w:t>
            </w:r>
          </w:p>
        </w:tc>
        <w:tc>
          <w:tcPr>
            <w:tcW w:w="1099" w:type="dxa"/>
          </w:tcPr>
          <w:p>
            <w:pPr>
              <w:pStyle w:val="0"/>
              <w:jc w:val="center"/>
            </w:pPr>
            <w:r>
              <w:rPr>
                <w:sz w:val="20"/>
              </w:rPr>
              <w:t xml:space="preserve">100%</w:t>
            </w:r>
          </w:p>
        </w:tc>
        <w:tc>
          <w:tcPr>
            <w:tcW w:w="1099" w:type="dxa"/>
          </w:tcPr>
          <w:p>
            <w:pPr>
              <w:pStyle w:val="0"/>
              <w:jc w:val="center"/>
            </w:pPr>
            <w:r>
              <w:rPr>
                <w:sz w:val="20"/>
              </w:rPr>
              <w:t xml:space="preserve">100%</w:t>
            </w:r>
          </w:p>
        </w:tc>
        <w:tc>
          <w:tcPr>
            <w:tcW w:w="1864" w:type="dxa"/>
          </w:tcPr>
          <w:p>
            <w:pPr>
              <w:pStyle w:val="0"/>
              <w:jc w:val="center"/>
            </w:pPr>
            <w:r>
              <w:rPr>
                <w:sz w:val="20"/>
              </w:rPr>
              <w:t xml:space="preserve">Министерство физической культуры и спорта Пермского края</w:t>
            </w:r>
          </w:p>
        </w:tc>
      </w:tr>
      <w:tr>
        <w:tc>
          <w:tcPr>
            <w:tcW w:w="454" w:type="dxa"/>
          </w:tcPr>
          <w:p>
            <w:pPr>
              <w:pStyle w:val="0"/>
              <w:jc w:val="center"/>
            </w:pPr>
            <w:r>
              <w:rPr>
                <w:sz w:val="20"/>
              </w:rPr>
              <w:t xml:space="preserve">5</w:t>
            </w:r>
          </w:p>
        </w:tc>
        <w:tc>
          <w:tcPr>
            <w:tcW w:w="2284" w:type="dxa"/>
          </w:tcPr>
          <w:p>
            <w:pPr>
              <w:pStyle w:val="0"/>
            </w:pPr>
            <w:r>
              <w:rPr>
                <w:sz w:val="20"/>
              </w:rPr>
              <w:t xml:space="preserve">Рост удовлетворенности граждан оказанием государственных услуг в социальной сфере</w:t>
            </w:r>
          </w:p>
        </w:tc>
        <w:tc>
          <w:tcPr>
            <w:tcW w:w="1834" w:type="dxa"/>
          </w:tcPr>
          <w:p>
            <w:pPr>
              <w:pStyle w:val="0"/>
              <w:jc w:val="center"/>
            </w:pPr>
            <w:r>
              <w:rPr>
                <w:sz w:val="20"/>
              </w:rPr>
              <w:t xml:space="preserve">Итоговый результат</w:t>
            </w:r>
          </w:p>
        </w:tc>
        <w:tc>
          <w:tcPr>
            <w:tcW w:w="3288" w:type="dxa"/>
          </w:tcPr>
          <w:p>
            <w:pPr>
              <w:pStyle w:val="0"/>
            </w:pPr>
            <w:r>
              <w:rPr>
                <w:sz w:val="20"/>
              </w:rPr>
              <w:t xml:space="preserve">Доля потребителей услуг, удовлетворенных качеством государственных услуг в социальной сфере, выбранных для апробации, оказанных исполнителями услуг, от общего числа потребителей услуг, определенная по результатам мониторинга удовлетворенности потребителей услуг, процентов</w:t>
            </w:r>
          </w:p>
        </w:tc>
        <w:tc>
          <w:tcPr>
            <w:tcW w:w="1099" w:type="dxa"/>
          </w:tcPr>
          <w:p>
            <w:pPr>
              <w:pStyle w:val="0"/>
              <w:jc w:val="center"/>
            </w:pPr>
            <w:r>
              <w:rPr>
                <w:sz w:val="20"/>
              </w:rPr>
              <w:t xml:space="preserve">76,23%</w:t>
            </w:r>
          </w:p>
        </w:tc>
        <w:tc>
          <w:tcPr>
            <w:tcW w:w="1099" w:type="dxa"/>
          </w:tcPr>
          <w:p>
            <w:pPr>
              <w:pStyle w:val="0"/>
              <w:jc w:val="center"/>
            </w:pPr>
            <w:r>
              <w:rPr>
                <w:sz w:val="20"/>
              </w:rPr>
              <w:t xml:space="preserve">Не менее 80%</w:t>
            </w:r>
          </w:p>
        </w:tc>
        <w:tc>
          <w:tcPr>
            <w:tcW w:w="1864" w:type="dxa"/>
          </w:tcPr>
          <w:p>
            <w:pPr>
              <w:pStyle w:val="0"/>
              <w:jc w:val="center"/>
            </w:pPr>
            <w:r>
              <w:rPr>
                <w:sz w:val="20"/>
              </w:rPr>
              <w:t xml:space="preserve">Министерство физической культуры и спорта Пермского края</w:t>
            </w:r>
          </w:p>
        </w:tc>
      </w:tr>
      <w:tr>
        <w:tc>
          <w:tcPr>
            <w:gridSpan w:val="7"/>
            <w:tcW w:w="11922" w:type="dxa"/>
          </w:tcPr>
          <w:p>
            <w:pPr>
              <w:pStyle w:val="0"/>
              <w:outlineLvl w:val="1"/>
              <w:jc w:val="center"/>
            </w:pPr>
            <w:r>
              <w:rPr>
                <w:sz w:val="20"/>
              </w:rPr>
              <w:t xml:space="preserve">II. Значения показателей эффективности реализации мероприятий, проводимых в рамках апробации механизмов организации оказания государственной услуги "Реализация дополнительных образовательных программ спортивной подготовки по олимпийским видам спорта: конный спорт. Этап начальной подготовки"</w:t>
            </w:r>
          </w:p>
        </w:tc>
      </w:tr>
      <w:tr>
        <w:tc>
          <w:tcPr>
            <w:tcW w:w="454" w:type="dxa"/>
            <w:vMerge w:val="restart"/>
          </w:tcPr>
          <w:p>
            <w:pPr>
              <w:pStyle w:val="0"/>
              <w:jc w:val="center"/>
            </w:pPr>
            <w:r>
              <w:rPr>
                <w:sz w:val="20"/>
              </w:rPr>
              <w:t xml:space="preserve">1</w:t>
            </w:r>
          </w:p>
        </w:tc>
        <w:tc>
          <w:tcPr>
            <w:tcW w:w="2284" w:type="dxa"/>
            <w:vMerge w:val="restart"/>
          </w:tcPr>
          <w:p>
            <w:pPr>
              <w:pStyle w:val="0"/>
            </w:pPr>
            <w:r>
              <w:rPr>
                <w:sz w:val="20"/>
              </w:rPr>
              <w:t xml:space="preserve">Улучшение условий для оказания государственных услуг некоммерческими организациями</w:t>
            </w:r>
          </w:p>
        </w:tc>
        <w:tc>
          <w:tcPr>
            <w:tcW w:w="1834" w:type="dxa"/>
          </w:tcPr>
          <w:p>
            <w:pPr>
              <w:pStyle w:val="0"/>
              <w:jc w:val="center"/>
            </w:pPr>
            <w:r>
              <w:rPr>
                <w:sz w:val="20"/>
              </w:rPr>
              <w:t xml:space="preserve">Процесс</w:t>
            </w:r>
          </w:p>
        </w:tc>
        <w:tc>
          <w:tcPr>
            <w:tcW w:w="3288" w:type="dxa"/>
          </w:tcPr>
          <w:p>
            <w:pPr>
              <w:pStyle w:val="0"/>
            </w:pPr>
            <w:r>
              <w:rPr>
                <w:sz w:val="20"/>
              </w:rPr>
              <w:t xml:space="preserve">Общее количество некоммерческих организаций, оказывающих государственные услуги в отраслях социальной сферы </w:t>
            </w:r>
            <w:hyperlink w:history="0" w:anchor="P637" w:tooltip="&lt;*&gt; В целях настоящей таблицы к государственным услугам в отраслях социальной сферы относятся государственные услуги, соответствующие направлениям деятельности, определенным в соответствии с частью 2 статьи 28 Федерального закона N 189-ФЗ.">
              <w:r>
                <w:rPr>
                  <w:sz w:val="20"/>
                  <w:color w:val="0000ff"/>
                </w:rPr>
                <w:t xml:space="preserve">&lt;*&gt;</w:t>
              </w:r>
            </w:hyperlink>
            <w:r>
              <w:rPr>
                <w:sz w:val="20"/>
              </w:rPr>
              <w:t xml:space="preserve">, которым предоставляется государственная поддержка (в том числе обучение, налоговые льготы и т.п.), единиц</w:t>
            </w:r>
          </w:p>
        </w:tc>
        <w:tc>
          <w:tcPr>
            <w:tcW w:w="1099" w:type="dxa"/>
          </w:tcPr>
          <w:p>
            <w:pPr>
              <w:pStyle w:val="0"/>
              <w:jc w:val="center"/>
            </w:pPr>
            <w:r>
              <w:rPr>
                <w:sz w:val="20"/>
              </w:rPr>
              <w:t xml:space="preserve">99</w:t>
            </w:r>
          </w:p>
        </w:tc>
        <w:tc>
          <w:tcPr>
            <w:tcW w:w="1099" w:type="dxa"/>
          </w:tcPr>
          <w:p>
            <w:pPr>
              <w:pStyle w:val="0"/>
              <w:jc w:val="center"/>
            </w:pPr>
            <w:r>
              <w:rPr>
                <w:sz w:val="20"/>
              </w:rPr>
              <w:t xml:space="preserve">Не менее 103</w:t>
            </w:r>
          </w:p>
        </w:tc>
        <w:tc>
          <w:tcPr>
            <w:tcW w:w="1864" w:type="dxa"/>
          </w:tcPr>
          <w:p>
            <w:pPr>
              <w:pStyle w:val="0"/>
              <w:jc w:val="center"/>
            </w:pPr>
            <w:r>
              <w:rPr>
                <w:sz w:val="20"/>
              </w:rPr>
              <w:t xml:space="preserve">Министерство физической культуры и спорта Пермского края</w:t>
            </w:r>
          </w:p>
        </w:tc>
      </w:tr>
      <w:tr>
        <w:tc>
          <w:tcPr>
            <w:vMerge w:val="continue"/>
          </w:tcPr>
          <w:p/>
        </w:tc>
        <w:tc>
          <w:tcPr>
            <w:vMerge w:val="continue"/>
          </w:tcPr>
          <w:p/>
        </w:tc>
        <w:tc>
          <w:tcPr>
            <w:tcW w:w="1834" w:type="dxa"/>
          </w:tcPr>
          <w:p>
            <w:pPr>
              <w:pStyle w:val="0"/>
              <w:jc w:val="center"/>
            </w:pPr>
            <w:r>
              <w:rPr>
                <w:sz w:val="20"/>
              </w:rPr>
              <w:t xml:space="preserve">Промежуточный результат</w:t>
            </w:r>
          </w:p>
        </w:tc>
        <w:tc>
          <w:tcPr>
            <w:tcW w:w="3288" w:type="dxa"/>
          </w:tcPr>
          <w:p>
            <w:pPr>
              <w:pStyle w:val="0"/>
            </w:pPr>
            <w:r>
              <w:rPr>
                <w:sz w:val="20"/>
              </w:rPr>
              <w:t xml:space="preserve">Общее количество некоммерческих организаций, оказывающих государственные услуги в социальной сфере, единиц</w:t>
            </w:r>
          </w:p>
        </w:tc>
        <w:tc>
          <w:tcPr>
            <w:tcW w:w="1099" w:type="dxa"/>
          </w:tcPr>
          <w:p>
            <w:pPr>
              <w:pStyle w:val="0"/>
              <w:jc w:val="center"/>
            </w:pPr>
            <w:r>
              <w:rPr>
                <w:sz w:val="20"/>
              </w:rPr>
              <w:t xml:space="preserve">99</w:t>
            </w:r>
          </w:p>
        </w:tc>
        <w:tc>
          <w:tcPr>
            <w:tcW w:w="1099" w:type="dxa"/>
          </w:tcPr>
          <w:p>
            <w:pPr>
              <w:pStyle w:val="0"/>
              <w:jc w:val="center"/>
            </w:pPr>
            <w:r>
              <w:rPr>
                <w:sz w:val="20"/>
              </w:rPr>
              <w:t xml:space="preserve">Не менее 103</w:t>
            </w:r>
          </w:p>
        </w:tc>
        <w:tc>
          <w:tcPr>
            <w:tcW w:w="1864" w:type="dxa"/>
          </w:tcPr>
          <w:p>
            <w:pPr>
              <w:pStyle w:val="0"/>
              <w:jc w:val="center"/>
            </w:pPr>
            <w:r>
              <w:rPr>
                <w:sz w:val="20"/>
              </w:rPr>
              <w:t xml:space="preserve">Министерство физической культуры и спорта Пермского края</w:t>
            </w:r>
          </w:p>
        </w:tc>
      </w:tr>
      <w:tr>
        <w:tc>
          <w:tcPr>
            <w:vMerge w:val="continue"/>
          </w:tcPr>
          <w:p/>
        </w:tc>
        <w:tc>
          <w:tcPr>
            <w:vMerge w:val="continue"/>
          </w:tcPr>
          <w:p/>
        </w:tc>
        <w:tc>
          <w:tcPr>
            <w:tcW w:w="1834" w:type="dxa"/>
            <w:vMerge w:val="restart"/>
          </w:tcPr>
          <w:p>
            <w:pPr>
              <w:pStyle w:val="0"/>
              <w:jc w:val="center"/>
            </w:pPr>
            <w:r>
              <w:rPr>
                <w:sz w:val="20"/>
              </w:rPr>
              <w:t xml:space="preserve">Итоговый результат</w:t>
            </w:r>
          </w:p>
        </w:tc>
        <w:tc>
          <w:tcPr>
            <w:tcW w:w="3288" w:type="dxa"/>
          </w:tcPr>
          <w:p>
            <w:pPr>
              <w:pStyle w:val="0"/>
            </w:pPr>
            <w:r>
              <w:rPr>
                <w:sz w:val="20"/>
              </w:rPr>
              <w:t xml:space="preserve">Количество некоммерческих организаций, оказывающих государственные услуги в социальной сфере, выбранные для апробации механизмов организации оказания государственных услуг в социальной сфере в соответствии с Федеральным </w:t>
            </w:r>
            <w:hyperlink w:history="0" r:id="rId41"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13 июля 2020 г. N 189-ФЗ "О государственном (муниципальном) социальном заказе на оказание государственных (муниципальных) услуг в социальной сфере" (далее соответственно - Федеральный закон N 189-ФЗ, апробация), единиц</w:t>
            </w:r>
          </w:p>
        </w:tc>
        <w:tc>
          <w:tcPr>
            <w:tcW w:w="1099" w:type="dxa"/>
          </w:tcPr>
          <w:p>
            <w:pPr>
              <w:pStyle w:val="0"/>
              <w:jc w:val="center"/>
            </w:pPr>
            <w:r>
              <w:rPr>
                <w:sz w:val="20"/>
              </w:rPr>
              <w:t xml:space="preserve">0</w:t>
            </w:r>
          </w:p>
        </w:tc>
        <w:tc>
          <w:tcPr>
            <w:tcW w:w="1099" w:type="dxa"/>
          </w:tcPr>
          <w:p>
            <w:pPr>
              <w:pStyle w:val="0"/>
              <w:jc w:val="center"/>
            </w:pPr>
            <w:r>
              <w:rPr>
                <w:sz w:val="20"/>
              </w:rPr>
              <w:t xml:space="preserve">Не менее 1</w:t>
            </w:r>
          </w:p>
        </w:tc>
        <w:tc>
          <w:tcPr>
            <w:tcW w:w="1864" w:type="dxa"/>
          </w:tcPr>
          <w:p>
            <w:pPr>
              <w:pStyle w:val="0"/>
              <w:jc w:val="center"/>
            </w:pPr>
            <w:r>
              <w:rPr>
                <w:sz w:val="20"/>
              </w:rPr>
              <w:t xml:space="preserve">Министерство физической культуры и спорта Пермского края</w:t>
            </w:r>
          </w:p>
        </w:tc>
      </w:tr>
      <w:tr>
        <w:tc>
          <w:tcPr>
            <w:vMerge w:val="continue"/>
          </w:tcPr>
          <w:p/>
        </w:tc>
        <w:tc>
          <w:tcPr>
            <w:vMerge w:val="continue"/>
          </w:tcPr>
          <w:p/>
        </w:tc>
        <w:tc>
          <w:tcPr>
            <w:vMerge w:val="continue"/>
          </w:tcPr>
          <w:p/>
        </w:tc>
        <w:tc>
          <w:tcPr>
            <w:tcW w:w="3288" w:type="dxa"/>
          </w:tcPr>
          <w:p>
            <w:pPr>
              <w:pStyle w:val="0"/>
            </w:pPr>
            <w:r>
              <w:rPr>
                <w:sz w:val="20"/>
              </w:rPr>
              <w:t xml:space="preserve">из них количество некоммерческих организаций, которым предоставляется государственная поддержка (в том числе обучение, налоговые льготы и т.п.), единиц</w:t>
            </w:r>
          </w:p>
        </w:tc>
        <w:tc>
          <w:tcPr>
            <w:tcW w:w="1099" w:type="dxa"/>
          </w:tcPr>
          <w:p>
            <w:pPr>
              <w:pStyle w:val="0"/>
              <w:jc w:val="center"/>
            </w:pPr>
            <w:r>
              <w:rPr>
                <w:sz w:val="20"/>
              </w:rPr>
              <w:t xml:space="preserve">0</w:t>
            </w:r>
          </w:p>
        </w:tc>
        <w:tc>
          <w:tcPr>
            <w:tcW w:w="1099" w:type="dxa"/>
          </w:tcPr>
          <w:p>
            <w:pPr>
              <w:pStyle w:val="0"/>
              <w:jc w:val="center"/>
            </w:pPr>
            <w:r>
              <w:rPr>
                <w:sz w:val="20"/>
              </w:rPr>
              <w:t xml:space="preserve">Не менее 1</w:t>
            </w:r>
          </w:p>
        </w:tc>
        <w:tc>
          <w:tcPr>
            <w:tcW w:w="1864" w:type="dxa"/>
          </w:tcPr>
          <w:p>
            <w:pPr>
              <w:pStyle w:val="0"/>
              <w:jc w:val="center"/>
            </w:pPr>
            <w:r>
              <w:rPr>
                <w:sz w:val="20"/>
              </w:rPr>
              <w:t xml:space="preserve">Министерство физической культуры и спорта Пермского края</w:t>
            </w:r>
          </w:p>
        </w:tc>
      </w:tr>
      <w:tr>
        <w:tc>
          <w:tcPr>
            <w:tcW w:w="454" w:type="dxa"/>
            <w:vMerge w:val="restart"/>
          </w:tcPr>
          <w:p>
            <w:pPr>
              <w:pStyle w:val="0"/>
              <w:jc w:val="center"/>
            </w:pPr>
            <w:r>
              <w:rPr>
                <w:sz w:val="20"/>
              </w:rPr>
              <w:t xml:space="preserve">2</w:t>
            </w:r>
          </w:p>
        </w:tc>
        <w:tc>
          <w:tcPr>
            <w:tcW w:w="2284" w:type="dxa"/>
            <w:vMerge w:val="restart"/>
          </w:tcPr>
          <w:p>
            <w:pPr>
              <w:pStyle w:val="0"/>
            </w:pPr>
            <w:r>
              <w:rPr>
                <w:sz w:val="20"/>
              </w:rPr>
              <w:t xml:space="preserve">Усиление конкуренции при выборе негосударственных исполнителей услуг</w:t>
            </w:r>
          </w:p>
        </w:tc>
        <w:tc>
          <w:tcPr>
            <w:tcW w:w="1834" w:type="dxa"/>
            <w:vMerge w:val="restart"/>
          </w:tcPr>
          <w:p>
            <w:pPr>
              <w:pStyle w:val="0"/>
              <w:jc w:val="center"/>
            </w:pPr>
            <w:r>
              <w:rPr>
                <w:sz w:val="20"/>
              </w:rPr>
              <w:t xml:space="preserve">Промежуточный результат</w:t>
            </w:r>
          </w:p>
        </w:tc>
        <w:tc>
          <w:tcPr>
            <w:tcW w:w="3288" w:type="dxa"/>
          </w:tcPr>
          <w:p>
            <w:pPr>
              <w:pStyle w:val="0"/>
            </w:pPr>
            <w:r>
              <w:rPr>
                <w:sz w:val="20"/>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государственных услуг в социальной сфере, выбранных для апробации (далее - исполнители услуг), единиц</w:t>
            </w:r>
          </w:p>
        </w:tc>
        <w:tc>
          <w:tcPr>
            <w:tcW w:w="1099" w:type="dxa"/>
          </w:tcPr>
          <w:p>
            <w:pPr>
              <w:pStyle w:val="0"/>
              <w:jc w:val="center"/>
            </w:pPr>
            <w:r>
              <w:rPr>
                <w:sz w:val="20"/>
              </w:rPr>
              <w:t xml:space="preserve">1</w:t>
            </w:r>
          </w:p>
        </w:tc>
        <w:tc>
          <w:tcPr>
            <w:tcW w:w="1099" w:type="dxa"/>
          </w:tcPr>
          <w:p>
            <w:pPr>
              <w:pStyle w:val="0"/>
              <w:jc w:val="center"/>
            </w:pPr>
            <w:r>
              <w:rPr>
                <w:sz w:val="20"/>
              </w:rPr>
              <w:t xml:space="preserve">Не менее 2</w:t>
            </w:r>
          </w:p>
        </w:tc>
        <w:tc>
          <w:tcPr>
            <w:tcW w:w="1864" w:type="dxa"/>
          </w:tcPr>
          <w:p>
            <w:pPr>
              <w:pStyle w:val="0"/>
              <w:jc w:val="center"/>
            </w:pPr>
            <w:r>
              <w:rPr>
                <w:sz w:val="20"/>
              </w:rPr>
              <w:t xml:space="preserve">Министерство физической культуры и спорта Пермского края</w:t>
            </w:r>
          </w:p>
        </w:tc>
      </w:tr>
      <w:tr>
        <w:tc>
          <w:tcPr>
            <w:vMerge w:val="continue"/>
          </w:tcPr>
          <w:p/>
        </w:tc>
        <w:tc>
          <w:tcPr>
            <w:vMerge w:val="continue"/>
          </w:tcPr>
          <w:p/>
        </w:tc>
        <w:tc>
          <w:tcPr>
            <w:vMerge w:val="continue"/>
          </w:tcPr>
          <w:p/>
        </w:tc>
        <w:tc>
          <w:tcPr>
            <w:tcW w:w="3288" w:type="dxa"/>
          </w:tcPr>
          <w:p>
            <w:pPr>
              <w:pStyle w:val="0"/>
            </w:pPr>
            <w:r>
              <w:rPr>
                <w:sz w:val="20"/>
              </w:rPr>
              <w:t xml:space="preserve">из них количество юридических лиц, индивидуальных предпринимателей, физических лиц - производителей товаров, работ, услуг, включенных в реестр исполнителей государственных (муниципальных) услуг в социальной сфере в соответствии с социальным сертификатом, выбранных для апробации, единиц</w:t>
            </w:r>
          </w:p>
        </w:tc>
        <w:tc>
          <w:tcPr>
            <w:tcW w:w="1099" w:type="dxa"/>
          </w:tcPr>
          <w:p>
            <w:pPr>
              <w:pStyle w:val="0"/>
              <w:jc w:val="center"/>
            </w:pPr>
            <w:r>
              <w:rPr>
                <w:sz w:val="20"/>
              </w:rPr>
              <w:t xml:space="preserve">0</w:t>
            </w:r>
          </w:p>
        </w:tc>
        <w:tc>
          <w:tcPr>
            <w:tcW w:w="1099" w:type="dxa"/>
          </w:tcPr>
          <w:p>
            <w:pPr>
              <w:pStyle w:val="0"/>
              <w:jc w:val="center"/>
            </w:pPr>
            <w:r>
              <w:rPr>
                <w:sz w:val="20"/>
              </w:rPr>
              <w:t xml:space="preserve">0</w:t>
            </w:r>
          </w:p>
        </w:tc>
        <w:tc>
          <w:tcPr>
            <w:tcW w:w="1864" w:type="dxa"/>
          </w:tcPr>
          <w:p>
            <w:pPr>
              <w:pStyle w:val="0"/>
              <w:jc w:val="center"/>
            </w:pPr>
            <w:r>
              <w:rPr>
                <w:sz w:val="20"/>
              </w:rPr>
              <w:t xml:space="preserve">Министерство физической культуры и спорта Пермского края</w:t>
            </w:r>
          </w:p>
        </w:tc>
      </w:tr>
      <w:tr>
        <w:tc>
          <w:tcPr>
            <w:vMerge w:val="continue"/>
          </w:tcPr>
          <w:p/>
        </w:tc>
        <w:tc>
          <w:tcPr>
            <w:vMerge w:val="continue"/>
          </w:tcPr>
          <w:p/>
        </w:tc>
        <w:tc>
          <w:tcPr>
            <w:tcW w:w="1834" w:type="dxa"/>
          </w:tcPr>
          <w:p>
            <w:pPr>
              <w:pStyle w:val="0"/>
              <w:jc w:val="center"/>
            </w:pPr>
            <w:r>
              <w:rPr>
                <w:sz w:val="20"/>
              </w:rPr>
              <w:t xml:space="preserve">Итоговый результат</w:t>
            </w:r>
          </w:p>
        </w:tc>
        <w:tc>
          <w:tcPr>
            <w:tcW w:w="3288" w:type="dxa"/>
          </w:tcPr>
          <w:p>
            <w:pPr>
              <w:pStyle w:val="0"/>
            </w:pPr>
            <w:r>
              <w:rPr>
                <w:sz w:val="20"/>
              </w:rPr>
              <w:t xml:space="preserve">Доля юридических лиц, не являющихся государственными 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 выбранных для апробации, в общем объеме организаций, оказывающих указанные услуги, процентов</w:t>
            </w:r>
          </w:p>
        </w:tc>
        <w:tc>
          <w:tcPr>
            <w:tcW w:w="1099" w:type="dxa"/>
          </w:tcPr>
          <w:p>
            <w:pPr>
              <w:pStyle w:val="0"/>
              <w:jc w:val="center"/>
            </w:pPr>
            <w:r>
              <w:rPr>
                <w:sz w:val="20"/>
              </w:rPr>
              <w:t xml:space="preserve">50,0%</w:t>
            </w:r>
          </w:p>
        </w:tc>
        <w:tc>
          <w:tcPr>
            <w:tcW w:w="1099" w:type="dxa"/>
          </w:tcPr>
          <w:p>
            <w:pPr>
              <w:pStyle w:val="0"/>
              <w:jc w:val="center"/>
            </w:pPr>
            <w:r>
              <w:rPr>
                <w:sz w:val="20"/>
              </w:rPr>
              <w:t xml:space="preserve">Не менее 50,0%</w:t>
            </w:r>
          </w:p>
        </w:tc>
        <w:tc>
          <w:tcPr>
            <w:tcW w:w="1864" w:type="dxa"/>
          </w:tcPr>
          <w:p>
            <w:pPr>
              <w:pStyle w:val="0"/>
              <w:jc w:val="center"/>
            </w:pPr>
            <w:r>
              <w:rPr>
                <w:sz w:val="20"/>
              </w:rPr>
              <w:t xml:space="preserve">Министерство физической культуры и спорта Пермского края</w:t>
            </w:r>
          </w:p>
        </w:tc>
      </w:tr>
      <w:tr>
        <w:tc>
          <w:tcPr>
            <w:tcW w:w="454" w:type="dxa"/>
            <w:vMerge w:val="restart"/>
          </w:tcPr>
          <w:p>
            <w:pPr>
              <w:pStyle w:val="0"/>
              <w:jc w:val="center"/>
            </w:pPr>
            <w:r>
              <w:rPr>
                <w:sz w:val="20"/>
              </w:rPr>
              <w:t xml:space="preserve">3</w:t>
            </w:r>
          </w:p>
        </w:tc>
        <w:tc>
          <w:tcPr>
            <w:tcW w:w="2284" w:type="dxa"/>
            <w:vMerge w:val="restart"/>
          </w:tcPr>
          <w:p>
            <w:pPr>
              <w:pStyle w:val="0"/>
            </w:pPr>
            <w:r>
              <w:rPr>
                <w:sz w:val="20"/>
              </w:rPr>
              <w:t xml:space="preserve">Увеличение доступа к услугам</w:t>
            </w:r>
          </w:p>
        </w:tc>
        <w:tc>
          <w:tcPr>
            <w:tcW w:w="1834" w:type="dxa"/>
            <w:vMerge w:val="restart"/>
          </w:tcPr>
          <w:p>
            <w:pPr>
              <w:pStyle w:val="0"/>
              <w:jc w:val="center"/>
            </w:pPr>
            <w:r>
              <w:rPr>
                <w:sz w:val="20"/>
              </w:rPr>
              <w:t xml:space="preserve">Промежуточный результат</w:t>
            </w:r>
          </w:p>
        </w:tc>
        <w:tc>
          <w:tcPr>
            <w:tcW w:w="3288" w:type="dxa"/>
          </w:tcPr>
          <w:p>
            <w:pPr>
              <w:pStyle w:val="0"/>
            </w:pPr>
            <w:r>
              <w:rPr>
                <w:sz w:val="20"/>
              </w:rPr>
              <w:t xml:space="preserve">Общее количество юридических лиц, индивидуальных предпринимателей, физических лиц - производителей товаров, работ, услуг, оказывающих государственные услуги в социальной сфере, выбранных для апробаций, единиц</w:t>
            </w:r>
          </w:p>
        </w:tc>
        <w:tc>
          <w:tcPr>
            <w:tcW w:w="1099" w:type="dxa"/>
          </w:tcPr>
          <w:p>
            <w:pPr>
              <w:pStyle w:val="0"/>
              <w:jc w:val="center"/>
            </w:pPr>
            <w:r>
              <w:rPr>
                <w:sz w:val="20"/>
              </w:rPr>
              <w:t xml:space="preserve">1</w:t>
            </w:r>
          </w:p>
        </w:tc>
        <w:tc>
          <w:tcPr>
            <w:tcW w:w="1099" w:type="dxa"/>
          </w:tcPr>
          <w:p>
            <w:pPr>
              <w:pStyle w:val="0"/>
              <w:jc w:val="center"/>
            </w:pPr>
            <w:r>
              <w:rPr>
                <w:sz w:val="20"/>
              </w:rPr>
              <w:t xml:space="preserve">Не менее 2</w:t>
            </w:r>
          </w:p>
        </w:tc>
        <w:tc>
          <w:tcPr>
            <w:tcW w:w="1864" w:type="dxa"/>
          </w:tcPr>
          <w:p>
            <w:pPr>
              <w:pStyle w:val="0"/>
              <w:jc w:val="center"/>
            </w:pPr>
            <w:r>
              <w:rPr>
                <w:sz w:val="20"/>
              </w:rPr>
              <w:t xml:space="preserve">Министерство физической культуры и спорта Пермского края</w:t>
            </w:r>
          </w:p>
        </w:tc>
      </w:tr>
      <w:tr>
        <w:tc>
          <w:tcPr>
            <w:vMerge w:val="continue"/>
          </w:tcPr>
          <w:p/>
        </w:tc>
        <w:tc>
          <w:tcPr>
            <w:vMerge w:val="continue"/>
          </w:tcPr>
          <w:p/>
        </w:tc>
        <w:tc>
          <w:tcPr>
            <w:vMerge w:val="continue"/>
          </w:tcPr>
          <w:p/>
        </w:tc>
        <w:tc>
          <w:tcPr>
            <w:tcW w:w="3288" w:type="dxa"/>
          </w:tcPr>
          <w:p>
            <w:pPr>
              <w:pStyle w:val="0"/>
            </w:pPr>
            <w:r>
              <w:rPr>
                <w:sz w:val="20"/>
              </w:rPr>
              <w:t xml:space="preserve">из них количество юридических лиц, не являющихся государственными учреждениями, индивидуальных предпринимателей, физических лиц - производителей товаров, работ, услуг, единиц</w:t>
            </w:r>
          </w:p>
        </w:tc>
        <w:tc>
          <w:tcPr>
            <w:tcW w:w="1099" w:type="dxa"/>
          </w:tcPr>
          <w:p>
            <w:pPr>
              <w:pStyle w:val="0"/>
              <w:jc w:val="center"/>
            </w:pPr>
            <w:r>
              <w:rPr>
                <w:sz w:val="20"/>
              </w:rPr>
              <w:t xml:space="preserve">0</w:t>
            </w:r>
          </w:p>
        </w:tc>
        <w:tc>
          <w:tcPr>
            <w:tcW w:w="1099" w:type="dxa"/>
          </w:tcPr>
          <w:p>
            <w:pPr>
              <w:pStyle w:val="0"/>
              <w:jc w:val="center"/>
            </w:pPr>
            <w:r>
              <w:rPr>
                <w:sz w:val="20"/>
              </w:rPr>
              <w:t xml:space="preserve">Не менее 1</w:t>
            </w:r>
          </w:p>
        </w:tc>
        <w:tc>
          <w:tcPr>
            <w:tcW w:w="1864" w:type="dxa"/>
          </w:tcPr>
          <w:p>
            <w:pPr>
              <w:pStyle w:val="0"/>
              <w:jc w:val="center"/>
            </w:pPr>
            <w:r>
              <w:rPr>
                <w:sz w:val="20"/>
              </w:rPr>
              <w:t xml:space="preserve">Министерство физической культуры и спорта Пермского края</w:t>
            </w:r>
          </w:p>
        </w:tc>
      </w:tr>
      <w:tr>
        <w:tc>
          <w:tcPr>
            <w:vMerge w:val="continue"/>
          </w:tcPr>
          <w:p/>
        </w:tc>
        <w:tc>
          <w:tcPr>
            <w:vMerge w:val="continue"/>
          </w:tcPr>
          <w:p/>
        </w:tc>
        <w:tc>
          <w:tcPr>
            <w:tcW w:w="1834" w:type="dxa"/>
            <w:vMerge w:val="restart"/>
          </w:tcPr>
          <w:p>
            <w:pPr>
              <w:pStyle w:val="0"/>
              <w:jc w:val="center"/>
            </w:pPr>
            <w:r>
              <w:rPr>
                <w:sz w:val="20"/>
              </w:rPr>
              <w:t xml:space="preserve">Итоговый результат</w:t>
            </w:r>
          </w:p>
        </w:tc>
        <w:tc>
          <w:tcPr>
            <w:tcW w:w="3288" w:type="dxa"/>
          </w:tcPr>
          <w:p>
            <w:pPr>
              <w:pStyle w:val="0"/>
            </w:pPr>
            <w:r>
              <w:rPr>
                <w:sz w:val="20"/>
              </w:rPr>
              <w:t xml:space="preserve">Общее количество потребителей государственных услуг в социальной сфере, выбранных для апробации, человек</w:t>
            </w:r>
          </w:p>
        </w:tc>
        <w:tc>
          <w:tcPr>
            <w:tcW w:w="1099" w:type="dxa"/>
          </w:tcPr>
          <w:p>
            <w:pPr>
              <w:pStyle w:val="0"/>
              <w:jc w:val="center"/>
            </w:pPr>
            <w:r>
              <w:rPr>
                <w:sz w:val="20"/>
              </w:rPr>
              <w:t xml:space="preserve">37</w:t>
            </w:r>
          </w:p>
        </w:tc>
        <w:tc>
          <w:tcPr>
            <w:tcW w:w="1099" w:type="dxa"/>
          </w:tcPr>
          <w:p>
            <w:pPr>
              <w:pStyle w:val="0"/>
              <w:jc w:val="center"/>
            </w:pPr>
            <w:r>
              <w:rPr>
                <w:sz w:val="20"/>
              </w:rPr>
              <w:t xml:space="preserve">Не менее 37</w:t>
            </w:r>
          </w:p>
        </w:tc>
        <w:tc>
          <w:tcPr>
            <w:tcW w:w="1864" w:type="dxa"/>
          </w:tcPr>
          <w:p>
            <w:pPr>
              <w:pStyle w:val="0"/>
              <w:jc w:val="center"/>
            </w:pPr>
            <w:r>
              <w:rPr>
                <w:sz w:val="20"/>
              </w:rPr>
              <w:t xml:space="preserve">Министерство физической культуры и спорта Пермского края</w:t>
            </w:r>
          </w:p>
        </w:tc>
      </w:tr>
      <w:tr>
        <w:tc>
          <w:tcPr>
            <w:vMerge w:val="continue"/>
          </w:tcPr>
          <w:p/>
        </w:tc>
        <w:tc>
          <w:tcPr>
            <w:vMerge w:val="continue"/>
          </w:tcPr>
          <w:p/>
        </w:tc>
        <w:tc>
          <w:tcPr>
            <w:vMerge w:val="continue"/>
          </w:tcPr>
          <w:p/>
        </w:tc>
        <w:tc>
          <w:tcPr>
            <w:tcW w:w="3288" w:type="dxa"/>
          </w:tcPr>
          <w:p>
            <w:pPr>
              <w:pStyle w:val="0"/>
            </w:pPr>
            <w:r>
              <w:rPr>
                <w:sz w:val="20"/>
              </w:rPr>
              <w:t xml:space="preserve">Количество потребителей услуг, получивших государственную услугу в социальной сфере, выбранную для апробации, у исполнителей услуг, не являющихся государственными учреждениями, человек</w:t>
            </w:r>
          </w:p>
        </w:tc>
        <w:tc>
          <w:tcPr>
            <w:tcW w:w="1099" w:type="dxa"/>
          </w:tcPr>
          <w:p>
            <w:pPr>
              <w:pStyle w:val="0"/>
              <w:jc w:val="center"/>
            </w:pPr>
            <w:r>
              <w:rPr>
                <w:sz w:val="20"/>
              </w:rPr>
              <w:t xml:space="preserve">0</w:t>
            </w:r>
          </w:p>
        </w:tc>
        <w:tc>
          <w:tcPr>
            <w:tcW w:w="1099" w:type="dxa"/>
          </w:tcPr>
          <w:p>
            <w:pPr>
              <w:pStyle w:val="0"/>
              <w:jc w:val="center"/>
            </w:pPr>
            <w:r>
              <w:rPr>
                <w:sz w:val="20"/>
              </w:rPr>
              <w:t xml:space="preserve">Не менее 12</w:t>
            </w:r>
          </w:p>
        </w:tc>
        <w:tc>
          <w:tcPr>
            <w:tcW w:w="1864" w:type="dxa"/>
          </w:tcPr>
          <w:p>
            <w:pPr>
              <w:pStyle w:val="0"/>
              <w:jc w:val="center"/>
            </w:pPr>
            <w:r>
              <w:rPr>
                <w:sz w:val="20"/>
              </w:rPr>
              <w:t xml:space="preserve">Министерство физической культуры и спорта Пермского края</w:t>
            </w:r>
          </w:p>
        </w:tc>
      </w:tr>
      <w:tr>
        <w:tc>
          <w:tcPr>
            <w:tcW w:w="454" w:type="dxa"/>
            <w:vMerge w:val="restart"/>
          </w:tcPr>
          <w:p>
            <w:pPr>
              <w:pStyle w:val="0"/>
              <w:jc w:val="center"/>
            </w:pPr>
            <w:r>
              <w:rPr>
                <w:sz w:val="20"/>
              </w:rPr>
              <w:t xml:space="preserve">4</w:t>
            </w:r>
          </w:p>
        </w:tc>
        <w:tc>
          <w:tcPr>
            <w:tcW w:w="2284" w:type="dxa"/>
            <w:vMerge w:val="restart"/>
          </w:tcPr>
          <w:p>
            <w:pPr>
              <w:pStyle w:val="0"/>
            </w:pPr>
            <w:r>
              <w:rPr>
                <w:sz w:val="20"/>
              </w:rPr>
              <w:t xml:space="preserve">Повышение качества оказанных услуг</w:t>
            </w:r>
          </w:p>
        </w:tc>
        <w:tc>
          <w:tcPr>
            <w:tcW w:w="1834" w:type="dxa"/>
            <w:vMerge w:val="restart"/>
          </w:tcPr>
          <w:p>
            <w:pPr>
              <w:pStyle w:val="0"/>
              <w:jc w:val="center"/>
            </w:pPr>
            <w:r>
              <w:rPr>
                <w:sz w:val="20"/>
              </w:rPr>
              <w:t xml:space="preserve">Процесс</w:t>
            </w:r>
          </w:p>
        </w:tc>
        <w:tc>
          <w:tcPr>
            <w:tcW w:w="3288" w:type="dxa"/>
          </w:tcPr>
          <w:p>
            <w:pPr>
              <w:pStyle w:val="0"/>
            </w:pPr>
            <w:r>
              <w:rPr>
                <w:sz w:val="20"/>
              </w:rPr>
              <w:t xml:space="preserve">Осуществление стандартов (порядков) оказания государственных услуг в социальной сфере, выбранных для апробации, и минимальных требований качества их оказания</w:t>
            </w:r>
          </w:p>
        </w:tc>
        <w:tc>
          <w:tcPr>
            <w:tcW w:w="1099" w:type="dxa"/>
          </w:tcPr>
          <w:p>
            <w:pPr>
              <w:pStyle w:val="0"/>
              <w:jc w:val="center"/>
            </w:pPr>
            <w:r>
              <w:rPr>
                <w:sz w:val="20"/>
              </w:rPr>
              <w:t xml:space="preserve">Да</w:t>
            </w:r>
          </w:p>
        </w:tc>
        <w:tc>
          <w:tcPr>
            <w:tcW w:w="1099" w:type="dxa"/>
          </w:tcPr>
          <w:p>
            <w:pPr>
              <w:pStyle w:val="0"/>
              <w:jc w:val="center"/>
            </w:pPr>
            <w:r>
              <w:rPr>
                <w:sz w:val="20"/>
              </w:rPr>
              <w:t xml:space="preserve">Да</w:t>
            </w:r>
          </w:p>
        </w:tc>
        <w:tc>
          <w:tcPr>
            <w:tcW w:w="1864" w:type="dxa"/>
          </w:tcPr>
          <w:p>
            <w:pPr>
              <w:pStyle w:val="0"/>
              <w:jc w:val="center"/>
            </w:pPr>
            <w:r>
              <w:rPr>
                <w:sz w:val="20"/>
              </w:rPr>
              <w:t xml:space="preserve">Министерство физической культуры и спорта Пермского края</w:t>
            </w:r>
          </w:p>
        </w:tc>
      </w:tr>
      <w:tr>
        <w:tc>
          <w:tcPr>
            <w:vMerge w:val="continue"/>
          </w:tcPr>
          <w:p/>
        </w:tc>
        <w:tc>
          <w:tcPr>
            <w:vMerge w:val="continue"/>
          </w:tcPr>
          <w:p/>
        </w:tc>
        <w:tc>
          <w:tcPr>
            <w:vMerge w:val="continue"/>
          </w:tcPr>
          <w:p/>
        </w:tc>
        <w:tc>
          <w:tcPr>
            <w:tcW w:w="3288" w:type="dxa"/>
          </w:tcPr>
          <w:p>
            <w:pPr>
              <w:pStyle w:val="0"/>
            </w:pPr>
            <w:r>
              <w:rPr>
                <w:sz w:val="20"/>
              </w:rPr>
              <w:t xml:space="preserve">Создание системы мониторинга и оценки (в том числе информационной системы при наличии возможности) качества оказания услуг в социальной сфере, выбранных для апробации</w:t>
            </w:r>
          </w:p>
        </w:tc>
        <w:tc>
          <w:tcPr>
            <w:tcW w:w="1099" w:type="dxa"/>
          </w:tcPr>
          <w:p>
            <w:pPr>
              <w:pStyle w:val="0"/>
              <w:jc w:val="center"/>
            </w:pPr>
            <w:r>
              <w:rPr>
                <w:sz w:val="20"/>
              </w:rPr>
              <w:t xml:space="preserve">Нет</w:t>
            </w:r>
          </w:p>
        </w:tc>
        <w:tc>
          <w:tcPr>
            <w:tcW w:w="1099" w:type="dxa"/>
          </w:tcPr>
          <w:p>
            <w:pPr>
              <w:pStyle w:val="0"/>
              <w:jc w:val="center"/>
            </w:pPr>
            <w:r>
              <w:rPr>
                <w:sz w:val="20"/>
              </w:rPr>
              <w:t xml:space="preserve">Да</w:t>
            </w:r>
          </w:p>
        </w:tc>
        <w:tc>
          <w:tcPr>
            <w:tcW w:w="1864" w:type="dxa"/>
          </w:tcPr>
          <w:p>
            <w:pPr>
              <w:pStyle w:val="0"/>
              <w:jc w:val="center"/>
            </w:pPr>
            <w:r>
              <w:rPr>
                <w:sz w:val="20"/>
              </w:rPr>
              <w:t xml:space="preserve">Министерство физической культуры и спорта Пермского края</w:t>
            </w:r>
          </w:p>
        </w:tc>
      </w:tr>
      <w:tr>
        <w:tc>
          <w:tcPr>
            <w:vMerge w:val="continue"/>
          </w:tcPr>
          <w:p/>
        </w:tc>
        <w:tc>
          <w:tcPr>
            <w:vMerge w:val="continue"/>
          </w:tcPr>
          <w:p/>
        </w:tc>
        <w:tc>
          <w:tcPr>
            <w:vMerge w:val="continue"/>
          </w:tcPr>
          <w:p/>
        </w:tc>
        <w:tc>
          <w:tcPr>
            <w:tcW w:w="3288" w:type="dxa"/>
          </w:tcPr>
          <w:p>
            <w:pPr>
              <w:pStyle w:val="0"/>
            </w:pPr>
            <w:r>
              <w:rPr>
                <w:sz w:val="20"/>
              </w:rPr>
              <w:t xml:space="preserve">Наличие в органе власти Пермского края, осуществляющем регулирование оказания государственных услуг в социальной сфере, выбранных для апробации, структурного подразделения, осуществляющего мониторинг оказания таких услуг в соответствии со стандартом (порядком) их оказания, а также чек-листа</w:t>
            </w:r>
          </w:p>
        </w:tc>
        <w:tc>
          <w:tcPr>
            <w:tcW w:w="1099" w:type="dxa"/>
          </w:tcPr>
          <w:p>
            <w:pPr>
              <w:pStyle w:val="0"/>
              <w:jc w:val="center"/>
            </w:pPr>
            <w:r>
              <w:rPr>
                <w:sz w:val="20"/>
              </w:rPr>
              <w:t xml:space="preserve">Нет</w:t>
            </w:r>
          </w:p>
        </w:tc>
        <w:tc>
          <w:tcPr>
            <w:tcW w:w="1099" w:type="dxa"/>
          </w:tcPr>
          <w:p>
            <w:pPr>
              <w:pStyle w:val="0"/>
              <w:jc w:val="center"/>
            </w:pPr>
            <w:r>
              <w:rPr>
                <w:sz w:val="20"/>
              </w:rPr>
              <w:t xml:space="preserve">Нет</w:t>
            </w:r>
          </w:p>
        </w:tc>
        <w:tc>
          <w:tcPr>
            <w:tcW w:w="1864" w:type="dxa"/>
          </w:tcPr>
          <w:p>
            <w:pPr>
              <w:pStyle w:val="0"/>
              <w:jc w:val="center"/>
            </w:pPr>
            <w:r>
              <w:rPr>
                <w:sz w:val="20"/>
              </w:rPr>
              <w:t xml:space="preserve">Министерство физической культуры и спорта Пермского края</w:t>
            </w:r>
          </w:p>
        </w:tc>
      </w:tr>
      <w:tr>
        <w:tc>
          <w:tcPr>
            <w:vMerge w:val="continue"/>
          </w:tcPr>
          <w:p/>
        </w:tc>
        <w:tc>
          <w:tcPr>
            <w:vMerge w:val="continue"/>
          </w:tcPr>
          <w:p/>
        </w:tc>
        <w:tc>
          <w:tcPr>
            <w:tcW w:w="1834" w:type="dxa"/>
          </w:tcPr>
          <w:p>
            <w:pPr>
              <w:pStyle w:val="0"/>
              <w:jc w:val="center"/>
            </w:pPr>
            <w:r>
              <w:rPr>
                <w:sz w:val="20"/>
              </w:rPr>
              <w:t xml:space="preserve">Промежуточный результат</w:t>
            </w:r>
          </w:p>
        </w:tc>
        <w:tc>
          <w:tcPr>
            <w:tcW w:w="3288" w:type="dxa"/>
          </w:tcPr>
          <w:p>
            <w:pPr>
              <w:pStyle w:val="0"/>
            </w:pPr>
            <w:r>
              <w:rPr>
                <w:sz w:val="20"/>
              </w:rPr>
              <w:t xml:space="preserve">Количество юридических лиц, индивидуальных предпринимателей, физических лиц - производителей товаров, работ, услуг, оказывающих государственные услуги в социальной сфере, выбранные для апробации, проводящих мониторинг оказания таких услуг в соответствии со стандартом (порядком) их оказания, единиц</w:t>
            </w:r>
          </w:p>
        </w:tc>
        <w:tc>
          <w:tcPr>
            <w:tcW w:w="1099" w:type="dxa"/>
          </w:tcPr>
          <w:p>
            <w:pPr>
              <w:pStyle w:val="0"/>
              <w:jc w:val="center"/>
            </w:pPr>
            <w:r>
              <w:rPr>
                <w:sz w:val="20"/>
              </w:rPr>
              <w:t xml:space="preserve">0</w:t>
            </w:r>
          </w:p>
        </w:tc>
        <w:tc>
          <w:tcPr>
            <w:tcW w:w="1099" w:type="dxa"/>
          </w:tcPr>
          <w:p>
            <w:pPr>
              <w:pStyle w:val="0"/>
              <w:jc w:val="center"/>
            </w:pPr>
            <w:r>
              <w:rPr>
                <w:sz w:val="20"/>
              </w:rPr>
              <w:t xml:space="preserve">0</w:t>
            </w:r>
          </w:p>
        </w:tc>
        <w:tc>
          <w:tcPr>
            <w:tcW w:w="1864" w:type="dxa"/>
          </w:tcPr>
          <w:p>
            <w:pPr>
              <w:pStyle w:val="0"/>
              <w:jc w:val="center"/>
            </w:pPr>
            <w:r>
              <w:rPr>
                <w:sz w:val="20"/>
              </w:rPr>
              <w:t xml:space="preserve">Министерство физической культуры и спорта Пермского края</w:t>
            </w:r>
          </w:p>
        </w:tc>
      </w:tr>
      <w:tr>
        <w:tc>
          <w:tcPr>
            <w:vMerge w:val="continue"/>
          </w:tcPr>
          <w:p/>
        </w:tc>
        <w:tc>
          <w:tcPr>
            <w:vMerge w:val="continue"/>
          </w:tcPr>
          <w:p/>
        </w:tc>
        <w:tc>
          <w:tcPr>
            <w:tcW w:w="1834" w:type="dxa"/>
          </w:tcPr>
          <w:p>
            <w:pPr>
              <w:pStyle w:val="0"/>
              <w:jc w:val="center"/>
            </w:pPr>
            <w:r>
              <w:rPr>
                <w:sz w:val="20"/>
              </w:rPr>
              <w:t xml:space="preserve">Итоговый результат</w:t>
            </w:r>
          </w:p>
        </w:tc>
        <w:tc>
          <w:tcPr>
            <w:tcW w:w="3288" w:type="dxa"/>
          </w:tcPr>
          <w:p>
            <w:pPr>
              <w:pStyle w:val="0"/>
            </w:pPr>
            <w:r>
              <w:rPr>
                <w:sz w:val="20"/>
              </w:rPr>
              <w:t xml:space="preserve">Доля соответствия показателей, определенных в рамках мероприятий по проведению мониторинга оказания государственных услуг в социальной сфере, выбранных для апробации, показателям, включенным в чек-лист, определенная в ходе указанного мониторинга, проводимого структурным подразделением, процентов</w:t>
            </w:r>
          </w:p>
        </w:tc>
        <w:tc>
          <w:tcPr>
            <w:tcW w:w="1099" w:type="dxa"/>
          </w:tcPr>
          <w:p>
            <w:pPr>
              <w:pStyle w:val="0"/>
              <w:jc w:val="center"/>
            </w:pPr>
            <w:r>
              <w:rPr>
                <w:sz w:val="20"/>
              </w:rPr>
              <w:t xml:space="preserve">100%</w:t>
            </w:r>
          </w:p>
        </w:tc>
        <w:tc>
          <w:tcPr>
            <w:tcW w:w="1099" w:type="dxa"/>
          </w:tcPr>
          <w:p>
            <w:pPr>
              <w:pStyle w:val="0"/>
              <w:jc w:val="center"/>
            </w:pPr>
            <w:r>
              <w:rPr>
                <w:sz w:val="20"/>
              </w:rPr>
              <w:t xml:space="preserve">100%</w:t>
            </w:r>
          </w:p>
        </w:tc>
        <w:tc>
          <w:tcPr>
            <w:tcW w:w="1864" w:type="dxa"/>
          </w:tcPr>
          <w:p>
            <w:pPr>
              <w:pStyle w:val="0"/>
              <w:jc w:val="center"/>
            </w:pPr>
            <w:r>
              <w:rPr>
                <w:sz w:val="20"/>
              </w:rPr>
              <w:t xml:space="preserve">Министерство физической культуры и спорта Пермского края</w:t>
            </w:r>
          </w:p>
        </w:tc>
      </w:tr>
      <w:tr>
        <w:tc>
          <w:tcPr>
            <w:tcW w:w="454" w:type="dxa"/>
          </w:tcPr>
          <w:p>
            <w:pPr>
              <w:pStyle w:val="0"/>
              <w:jc w:val="center"/>
            </w:pPr>
            <w:r>
              <w:rPr>
                <w:sz w:val="20"/>
              </w:rPr>
              <w:t xml:space="preserve">5</w:t>
            </w:r>
          </w:p>
        </w:tc>
        <w:tc>
          <w:tcPr>
            <w:tcW w:w="2284" w:type="dxa"/>
          </w:tcPr>
          <w:p>
            <w:pPr>
              <w:pStyle w:val="0"/>
            </w:pPr>
            <w:r>
              <w:rPr>
                <w:sz w:val="20"/>
              </w:rPr>
              <w:t xml:space="preserve">Рост удовлетворенности граждан оказанием государственных услуг в социальной сфере</w:t>
            </w:r>
          </w:p>
        </w:tc>
        <w:tc>
          <w:tcPr>
            <w:tcW w:w="1834" w:type="dxa"/>
          </w:tcPr>
          <w:p>
            <w:pPr>
              <w:pStyle w:val="0"/>
              <w:jc w:val="center"/>
            </w:pPr>
            <w:r>
              <w:rPr>
                <w:sz w:val="20"/>
              </w:rPr>
              <w:t xml:space="preserve">Итоговый результат</w:t>
            </w:r>
          </w:p>
        </w:tc>
        <w:tc>
          <w:tcPr>
            <w:tcW w:w="3288" w:type="dxa"/>
          </w:tcPr>
          <w:p>
            <w:pPr>
              <w:pStyle w:val="0"/>
            </w:pPr>
            <w:r>
              <w:rPr>
                <w:sz w:val="20"/>
              </w:rPr>
              <w:t xml:space="preserve">Доля потребителей услуг, удовлетворенных качеством государственных услуг в социальной сфере, выбранных для апробации, оказанных исполнителями услуг, от общего числа потребителей услуг, определенная по результатам мониторинга удовлетворенности потребителей услуг, процентов</w:t>
            </w:r>
          </w:p>
        </w:tc>
        <w:tc>
          <w:tcPr>
            <w:tcW w:w="1099" w:type="dxa"/>
          </w:tcPr>
          <w:p>
            <w:pPr>
              <w:pStyle w:val="0"/>
              <w:jc w:val="center"/>
            </w:pPr>
            <w:r>
              <w:rPr>
                <w:sz w:val="20"/>
              </w:rPr>
              <w:t xml:space="preserve">77,47%</w:t>
            </w:r>
          </w:p>
        </w:tc>
        <w:tc>
          <w:tcPr>
            <w:tcW w:w="1099" w:type="dxa"/>
          </w:tcPr>
          <w:p>
            <w:pPr>
              <w:pStyle w:val="0"/>
              <w:jc w:val="center"/>
            </w:pPr>
            <w:r>
              <w:rPr>
                <w:sz w:val="20"/>
              </w:rPr>
              <w:t xml:space="preserve">Не менее 79,5%</w:t>
            </w:r>
          </w:p>
        </w:tc>
        <w:tc>
          <w:tcPr>
            <w:tcW w:w="1864" w:type="dxa"/>
          </w:tcPr>
          <w:p>
            <w:pPr>
              <w:pStyle w:val="0"/>
              <w:jc w:val="center"/>
            </w:pPr>
            <w:r>
              <w:rPr>
                <w:sz w:val="20"/>
              </w:rPr>
              <w:t xml:space="preserve">Министерство физической культуры и спорта Пермского края</w:t>
            </w:r>
          </w:p>
        </w:tc>
      </w:tr>
    </w:tbl>
    <w:p>
      <w:pPr>
        <w:sectPr>
          <w:headerReference w:type="default" r:id="rId29"/>
          <w:headerReference w:type="first" r:id="rId29"/>
          <w:footerReference w:type="default" r:id="rId30"/>
          <w:footerReference w:type="first" r:id="rId3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637" w:name="P637"/>
    <w:bookmarkEnd w:id="637"/>
    <w:p>
      <w:pPr>
        <w:pStyle w:val="0"/>
        <w:spacing w:before="200" w:line-rule="auto"/>
        <w:ind w:firstLine="540"/>
        <w:jc w:val="both"/>
      </w:pPr>
      <w:r>
        <w:rPr>
          <w:sz w:val="20"/>
        </w:rPr>
        <w:t xml:space="preserve">&lt;*&gt; В целях настоящей таблицы к государственным услугам в отраслях социальной сферы относятся государственные услуги, соответствующие направлениям деятельности, определенным в соответствии с </w:t>
      </w:r>
      <w:hyperlink w:history="0" r:id="rId42"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2 статьи 28</w:t>
        </w:r>
      </w:hyperlink>
      <w:r>
        <w:rPr>
          <w:sz w:val="20"/>
        </w:rPr>
        <w:t xml:space="preserve"> Федерального закона N 189-ФЗ.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Пермского края</w:t>
      </w:r>
    </w:p>
    <w:p>
      <w:pPr>
        <w:pStyle w:val="0"/>
        <w:jc w:val="right"/>
      </w:pPr>
      <w:r>
        <w:rPr>
          <w:sz w:val="20"/>
        </w:rPr>
        <w:t xml:space="preserve">от 02.03.2022 N 160-п</w:t>
      </w:r>
    </w:p>
    <w:p>
      <w:pPr>
        <w:pStyle w:val="0"/>
        <w:jc w:val="both"/>
      </w:pPr>
      <w:r>
        <w:rPr>
          <w:sz w:val="20"/>
        </w:rPr>
      </w:r>
    </w:p>
    <w:bookmarkStart w:id="649" w:name="P649"/>
    <w:bookmarkEnd w:id="649"/>
    <w:p>
      <w:pPr>
        <w:pStyle w:val="2"/>
        <w:jc w:val="center"/>
      </w:pPr>
      <w:r>
        <w:rPr>
          <w:sz w:val="20"/>
        </w:rPr>
        <w:t xml:space="preserve">ПОКАЗАТЕЛИ ЭФФЕКТИВНОСТИ</w:t>
      </w:r>
    </w:p>
    <w:p>
      <w:pPr>
        <w:pStyle w:val="2"/>
        <w:jc w:val="center"/>
      </w:pPr>
      <w:r>
        <w:rPr>
          <w:sz w:val="20"/>
        </w:rPr>
        <w:t xml:space="preserve">РЕАЛИЗАЦИИ МЕРОПРИЯТИЙ, ПРОВОДИМЫХ В РАМКАХ АПРОБАЦИИ</w:t>
      </w:r>
    </w:p>
    <w:p>
      <w:pPr>
        <w:pStyle w:val="2"/>
        <w:jc w:val="center"/>
      </w:pPr>
      <w:r>
        <w:rPr>
          <w:sz w:val="20"/>
        </w:rPr>
        <w:t xml:space="preserve">МЕХАНИЗМОВ ОРГАНИЗАЦИИ ОКАЗАНИЯ ГОСУДАРСТВЕННОЙ УСЛУГИ</w:t>
      </w:r>
    </w:p>
    <w:p>
      <w:pPr>
        <w:pStyle w:val="2"/>
        <w:jc w:val="center"/>
      </w:pPr>
      <w:r>
        <w:rPr>
          <w:sz w:val="20"/>
        </w:rPr>
        <w:t xml:space="preserve">В СОЦИАЛЬНОЙ СФЕРЕ "УСЛУГА ПО СОЗДАНИЮ УСЛОВИЙ В ПЕРМСКОМ</w:t>
      </w:r>
    </w:p>
    <w:p>
      <w:pPr>
        <w:pStyle w:val="2"/>
        <w:jc w:val="center"/>
      </w:pPr>
      <w:r>
        <w:rPr>
          <w:sz w:val="20"/>
        </w:rPr>
        <w:t xml:space="preserve">КРАЕ ДЛЯ ОБЕСПЕЧЕНИЯ ОТДЕЛЬНЫХ КАТЕГОРИЙ ГРАЖДАН</w:t>
      </w:r>
    </w:p>
    <w:p>
      <w:pPr>
        <w:pStyle w:val="2"/>
        <w:jc w:val="center"/>
      </w:pPr>
      <w:r>
        <w:rPr>
          <w:sz w:val="20"/>
        </w:rPr>
        <w:t xml:space="preserve">ВОЗМОЖНОСТЬЮ ПУТЕШЕСТВОВАТЬ С ЦЕЛЬЮ РАСКРЫТИЯ ТУРИСТСКОГО</w:t>
      </w:r>
    </w:p>
    <w:p>
      <w:pPr>
        <w:pStyle w:val="2"/>
        <w:jc w:val="center"/>
      </w:pPr>
      <w:r>
        <w:rPr>
          <w:sz w:val="20"/>
        </w:rPr>
        <w:t xml:space="preserve">ПОТЕНЦИАЛА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3" w:tooltip="Постановление Правительства Пермского края от 19.07.2023 N 547-п &quot;О внесении изменений в постановление Правительства Пермского края от 02 марта 2022 г. N 160-п &quot;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quot; {КонсультантПлюс}">
              <w:r>
                <w:rPr>
                  <w:sz w:val="20"/>
                  <w:color w:val="0000ff"/>
                </w:rPr>
                <w:t xml:space="preserve">Постановления</w:t>
              </w:r>
            </w:hyperlink>
            <w:r>
              <w:rPr>
                <w:sz w:val="20"/>
                <w:color w:val="392c69"/>
              </w:rPr>
              <w:t xml:space="preserve"> Правительства Пермского края от 19.07.2023 N 547-п)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284"/>
        <w:gridCol w:w="1834"/>
        <w:gridCol w:w="3288"/>
        <w:gridCol w:w="1099"/>
        <w:gridCol w:w="1099"/>
        <w:gridCol w:w="1864"/>
      </w:tblGrid>
      <w:tr>
        <w:tc>
          <w:tcPr>
            <w:tcW w:w="454" w:type="dxa"/>
            <w:vAlign w:val="center"/>
          </w:tcPr>
          <w:p>
            <w:pPr>
              <w:pStyle w:val="0"/>
              <w:jc w:val="center"/>
            </w:pPr>
            <w:r>
              <w:rPr>
                <w:sz w:val="20"/>
              </w:rPr>
              <w:t xml:space="preserve">N п/п</w:t>
            </w:r>
          </w:p>
        </w:tc>
        <w:tc>
          <w:tcPr>
            <w:tcW w:w="2284" w:type="dxa"/>
            <w:vAlign w:val="center"/>
          </w:tcPr>
          <w:p>
            <w:pPr>
              <w:pStyle w:val="0"/>
              <w:jc w:val="center"/>
            </w:pPr>
            <w:r>
              <w:rPr>
                <w:sz w:val="20"/>
              </w:rPr>
              <w:t xml:space="preserve">Цель</w:t>
            </w:r>
          </w:p>
        </w:tc>
        <w:tc>
          <w:tcPr>
            <w:tcW w:w="1834" w:type="dxa"/>
            <w:vAlign w:val="center"/>
          </w:tcPr>
          <w:p>
            <w:pPr>
              <w:pStyle w:val="0"/>
              <w:jc w:val="center"/>
            </w:pPr>
            <w:r>
              <w:rPr>
                <w:sz w:val="20"/>
              </w:rPr>
              <w:t xml:space="preserve">Тип индикатора</w:t>
            </w:r>
          </w:p>
        </w:tc>
        <w:tc>
          <w:tcPr>
            <w:tcW w:w="3288" w:type="dxa"/>
            <w:vAlign w:val="center"/>
          </w:tcPr>
          <w:p>
            <w:pPr>
              <w:pStyle w:val="0"/>
              <w:jc w:val="center"/>
            </w:pPr>
            <w:r>
              <w:rPr>
                <w:sz w:val="20"/>
              </w:rPr>
              <w:t xml:space="preserve">Индикатор</w:t>
            </w:r>
          </w:p>
        </w:tc>
        <w:tc>
          <w:tcPr>
            <w:tcW w:w="1099" w:type="dxa"/>
            <w:vAlign w:val="center"/>
          </w:tcPr>
          <w:p>
            <w:pPr>
              <w:pStyle w:val="0"/>
              <w:jc w:val="center"/>
            </w:pPr>
            <w:r>
              <w:rPr>
                <w:sz w:val="20"/>
              </w:rPr>
              <w:t xml:space="preserve">Базовая величина (2022 год)</w:t>
            </w:r>
          </w:p>
        </w:tc>
        <w:tc>
          <w:tcPr>
            <w:tcW w:w="1099" w:type="dxa"/>
            <w:vAlign w:val="center"/>
          </w:tcPr>
          <w:p>
            <w:pPr>
              <w:pStyle w:val="0"/>
              <w:jc w:val="center"/>
            </w:pPr>
            <w:r>
              <w:rPr>
                <w:sz w:val="20"/>
              </w:rPr>
              <w:t xml:space="preserve">Целевой ориентир (2024 год)</w:t>
            </w:r>
          </w:p>
        </w:tc>
        <w:tc>
          <w:tcPr>
            <w:tcW w:w="1864" w:type="dxa"/>
            <w:vAlign w:val="center"/>
          </w:tcPr>
          <w:p>
            <w:pPr>
              <w:pStyle w:val="0"/>
              <w:jc w:val="center"/>
            </w:pPr>
            <w:r>
              <w:rPr>
                <w:sz w:val="20"/>
              </w:rPr>
              <w:t xml:space="preserve">Ответственный исполнитель</w:t>
            </w:r>
          </w:p>
        </w:tc>
      </w:tr>
      <w:tr>
        <w:tc>
          <w:tcPr>
            <w:tcW w:w="454" w:type="dxa"/>
          </w:tcPr>
          <w:p>
            <w:pPr>
              <w:pStyle w:val="0"/>
              <w:jc w:val="center"/>
            </w:pPr>
            <w:r>
              <w:rPr>
                <w:sz w:val="20"/>
              </w:rPr>
              <w:t xml:space="preserve">1</w:t>
            </w:r>
          </w:p>
        </w:tc>
        <w:tc>
          <w:tcPr>
            <w:tcW w:w="2284" w:type="dxa"/>
          </w:tcPr>
          <w:p>
            <w:pPr>
              <w:pStyle w:val="0"/>
              <w:jc w:val="center"/>
            </w:pPr>
            <w:r>
              <w:rPr>
                <w:sz w:val="20"/>
              </w:rPr>
              <w:t xml:space="preserve">2</w:t>
            </w:r>
          </w:p>
        </w:tc>
        <w:tc>
          <w:tcPr>
            <w:tcW w:w="1834" w:type="dxa"/>
          </w:tcPr>
          <w:p>
            <w:pPr>
              <w:pStyle w:val="0"/>
              <w:jc w:val="center"/>
            </w:pPr>
            <w:r>
              <w:rPr>
                <w:sz w:val="20"/>
              </w:rPr>
              <w:t xml:space="preserve">3</w:t>
            </w:r>
          </w:p>
        </w:tc>
        <w:tc>
          <w:tcPr>
            <w:tcW w:w="3288" w:type="dxa"/>
          </w:tcPr>
          <w:p>
            <w:pPr>
              <w:pStyle w:val="0"/>
              <w:jc w:val="center"/>
            </w:pPr>
            <w:r>
              <w:rPr>
                <w:sz w:val="20"/>
              </w:rPr>
              <w:t xml:space="preserve">4</w:t>
            </w:r>
          </w:p>
        </w:tc>
        <w:tc>
          <w:tcPr>
            <w:tcW w:w="1099" w:type="dxa"/>
          </w:tcPr>
          <w:p>
            <w:pPr>
              <w:pStyle w:val="0"/>
              <w:jc w:val="center"/>
            </w:pPr>
            <w:r>
              <w:rPr>
                <w:sz w:val="20"/>
              </w:rPr>
              <w:t xml:space="preserve">5</w:t>
            </w:r>
          </w:p>
        </w:tc>
        <w:tc>
          <w:tcPr>
            <w:tcW w:w="1099" w:type="dxa"/>
          </w:tcPr>
          <w:p>
            <w:pPr>
              <w:pStyle w:val="0"/>
              <w:jc w:val="center"/>
            </w:pPr>
            <w:r>
              <w:rPr>
                <w:sz w:val="20"/>
              </w:rPr>
              <w:t xml:space="preserve">6</w:t>
            </w:r>
          </w:p>
        </w:tc>
        <w:tc>
          <w:tcPr>
            <w:tcW w:w="1864" w:type="dxa"/>
          </w:tcPr>
          <w:p>
            <w:pPr>
              <w:pStyle w:val="0"/>
              <w:jc w:val="center"/>
            </w:pPr>
            <w:r>
              <w:rPr>
                <w:sz w:val="20"/>
              </w:rPr>
              <w:t xml:space="preserve">7</w:t>
            </w:r>
          </w:p>
        </w:tc>
      </w:tr>
      <w:tr>
        <w:tc>
          <w:tcPr>
            <w:tcW w:w="454" w:type="dxa"/>
            <w:vMerge w:val="restart"/>
          </w:tcPr>
          <w:p>
            <w:pPr>
              <w:pStyle w:val="0"/>
              <w:jc w:val="center"/>
            </w:pPr>
            <w:r>
              <w:rPr>
                <w:sz w:val="20"/>
              </w:rPr>
              <w:t xml:space="preserve">1</w:t>
            </w:r>
          </w:p>
        </w:tc>
        <w:tc>
          <w:tcPr>
            <w:tcW w:w="2284" w:type="dxa"/>
            <w:vMerge w:val="restart"/>
          </w:tcPr>
          <w:p>
            <w:pPr>
              <w:pStyle w:val="0"/>
            </w:pPr>
            <w:r>
              <w:rPr>
                <w:sz w:val="20"/>
              </w:rPr>
              <w:t xml:space="preserve">Улучшение условий для оказания государственных услуг негосударственными организациями</w:t>
            </w:r>
          </w:p>
        </w:tc>
        <w:tc>
          <w:tcPr>
            <w:tcW w:w="1834" w:type="dxa"/>
          </w:tcPr>
          <w:p>
            <w:pPr>
              <w:pStyle w:val="0"/>
              <w:jc w:val="center"/>
            </w:pPr>
            <w:r>
              <w:rPr>
                <w:sz w:val="20"/>
              </w:rPr>
              <w:t xml:space="preserve">Процесс</w:t>
            </w:r>
          </w:p>
        </w:tc>
        <w:tc>
          <w:tcPr>
            <w:tcW w:w="3288" w:type="dxa"/>
          </w:tcPr>
          <w:p>
            <w:pPr>
              <w:pStyle w:val="0"/>
            </w:pPr>
            <w:r>
              <w:rPr>
                <w:sz w:val="20"/>
              </w:rPr>
              <w:t xml:space="preserve">Общее количество некоммерческих организаций, оказывающих государственные услуги в отраслях социальной сферы </w:t>
            </w:r>
            <w:hyperlink w:history="0" w:anchor="P764" w:tooltip="&lt;*&gt; В целях настоящей таблицы к государственным услугам в отраслях социальной сферы относятся государственные услуги, соответствующие направлениям деятельности, определенным в соответствии с частью 2 статьи 28 Федерального закона N 189-ФЗ.">
              <w:r>
                <w:rPr>
                  <w:sz w:val="20"/>
                  <w:color w:val="0000ff"/>
                </w:rPr>
                <w:t xml:space="preserve">&lt;*&gt;</w:t>
              </w:r>
            </w:hyperlink>
            <w:r>
              <w:rPr>
                <w:sz w:val="20"/>
              </w:rPr>
              <w:t xml:space="preserve">, которым предоставляется государственная поддержка (в том числе обучение, налоговые льготы и т.п.), единиц</w:t>
            </w:r>
          </w:p>
        </w:tc>
        <w:tc>
          <w:tcPr>
            <w:tcW w:w="1099" w:type="dxa"/>
          </w:tcPr>
          <w:p>
            <w:pPr>
              <w:pStyle w:val="0"/>
              <w:jc w:val="center"/>
            </w:pPr>
            <w:r>
              <w:rPr>
                <w:sz w:val="20"/>
              </w:rPr>
              <w:t xml:space="preserve">99</w:t>
            </w:r>
          </w:p>
        </w:tc>
        <w:tc>
          <w:tcPr>
            <w:tcW w:w="1099" w:type="dxa"/>
          </w:tcPr>
          <w:p>
            <w:pPr>
              <w:pStyle w:val="0"/>
              <w:jc w:val="center"/>
            </w:pPr>
            <w:r>
              <w:rPr>
                <w:sz w:val="20"/>
              </w:rPr>
              <w:t xml:space="preserve">Не менее 103</w:t>
            </w:r>
          </w:p>
        </w:tc>
        <w:tc>
          <w:tcPr>
            <w:tcW w:w="1864" w:type="dxa"/>
          </w:tcPr>
          <w:p>
            <w:pPr>
              <w:pStyle w:val="0"/>
              <w:jc w:val="center"/>
            </w:pPr>
            <w:r>
              <w:rPr>
                <w:sz w:val="20"/>
              </w:rPr>
              <w:t xml:space="preserve">Министерство по туризму Пермского края</w:t>
            </w:r>
          </w:p>
        </w:tc>
      </w:tr>
      <w:tr>
        <w:tc>
          <w:tcPr>
            <w:vMerge w:val="continue"/>
          </w:tcPr>
          <w:p/>
        </w:tc>
        <w:tc>
          <w:tcPr>
            <w:vMerge w:val="continue"/>
          </w:tcPr>
          <w:p/>
        </w:tc>
        <w:tc>
          <w:tcPr>
            <w:tcW w:w="1834" w:type="dxa"/>
          </w:tcPr>
          <w:p>
            <w:pPr>
              <w:pStyle w:val="0"/>
              <w:jc w:val="center"/>
            </w:pPr>
            <w:r>
              <w:rPr>
                <w:sz w:val="20"/>
              </w:rPr>
              <w:t xml:space="preserve">Промежуточный результат</w:t>
            </w:r>
          </w:p>
        </w:tc>
        <w:tc>
          <w:tcPr>
            <w:tcW w:w="3288" w:type="dxa"/>
          </w:tcPr>
          <w:p>
            <w:pPr>
              <w:pStyle w:val="0"/>
            </w:pPr>
            <w:r>
              <w:rPr>
                <w:sz w:val="20"/>
              </w:rPr>
              <w:t xml:space="preserve">Общее количество некоммерческих организаций, оказывающих государственные услуги в социальной сфере, единиц</w:t>
            </w:r>
          </w:p>
        </w:tc>
        <w:tc>
          <w:tcPr>
            <w:tcW w:w="1099" w:type="dxa"/>
          </w:tcPr>
          <w:p>
            <w:pPr>
              <w:pStyle w:val="0"/>
              <w:jc w:val="center"/>
            </w:pPr>
            <w:r>
              <w:rPr>
                <w:sz w:val="20"/>
              </w:rPr>
              <w:t xml:space="preserve">99</w:t>
            </w:r>
          </w:p>
        </w:tc>
        <w:tc>
          <w:tcPr>
            <w:tcW w:w="1099" w:type="dxa"/>
          </w:tcPr>
          <w:p>
            <w:pPr>
              <w:pStyle w:val="0"/>
              <w:jc w:val="center"/>
            </w:pPr>
            <w:r>
              <w:rPr>
                <w:sz w:val="20"/>
              </w:rPr>
              <w:t xml:space="preserve">Не менее 103</w:t>
            </w:r>
          </w:p>
        </w:tc>
        <w:tc>
          <w:tcPr>
            <w:tcW w:w="1864" w:type="dxa"/>
          </w:tcPr>
          <w:p>
            <w:pPr>
              <w:pStyle w:val="0"/>
              <w:jc w:val="center"/>
            </w:pPr>
            <w:r>
              <w:rPr>
                <w:sz w:val="20"/>
              </w:rPr>
              <w:t xml:space="preserve">Министерство по туризму Пермского края</w:t>
            </w:r>
          </w:p>
        </w:tc>
      </w:tr>
      <w:tr>
        <w:tc>
          <w:tcPr>
            <w:vMerge w:val="continue"/>
          </w:tcPr>
          <w:p/>
        </w:tc>
        <w:tc>
          <w:tcPr>
            <w:vMerge w:val="continue"/>
          </w:tcPr>
          <w:p/>
        </w:tc>
        <w:tc>
          <w:tcPr>
            <w:tcW w:w="1834" w:type="dxa"/>
            <w:vMerge w:val="restart"/>
          </w:tcPr>
          <w:p>
            <w:pPr>
              <w:pStyle w:val="0"/>
              <w:jc w:val="center"/>
            </w:pPr>
            <w:r>
              <w:rPr>
                <w:sz w:val="20"/>
              </w:rPr>
              <w:t xml:space="preserve">Итоговый результат</w:t>
            </w:r>
          </w:p>
        </w:tc>
        <w:tc>
          <w:tcPr>
            <w:tcW w:w="3288" w:type="dxa"/>
          </w:tcPr>
          <w:p>
            <w:pPr>
              <w:pStyle w:val="0"/>
            </w:pPr>
            <w:r>
              <w:rPr>
                <w:sz w:val="20"/>
              </w:rPr>
              <w:t xml:space="preserve">Количество некоммерческих организаций, оказывающих государственные услуги в социальной сфере, выбранные для апробации механизмов организации оказания государственных услуг в социальной сфере в соответствии с Федеральным </w:t>
            </w:r>
            <w:hyperlink w:history="0" r:id="rId44"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13 июля 2020 г. N 189-ФЗ "О государственном (муниципальном) социальном заказе на оказание государственных (муниципальных) услуг в социальной сфере" (далее соответственно - Федеральный закон N 189-ФЗ, апробация), единиц</w:t>
            </w:r>
          </w:p>
        </w:tc>
        <w:tc>
          <w:tcPr>
            <w:tcW w:w="1099" w:type="dxa"/>
          </w:tcPr>
          <w:p>
            <w:pPr>
              <w:pStyle w:val="0"/>
              <w:jc w:val="center"/>
            </w:pPr>
            <w:r>
              <w:rPr>
                <w:sz w:val="20"/>
              </w:rPr>
              <w:t xml:space="preserve">0</w:t>
            </w:r>
          </w:p>
        </w:tc>
        <w:tc>
          <w:tcPr>
            <w:tcW w:w="1099" w:type="dxa"/>
          </w:tcPr>
          <w:p>
            <w:pPr>
              <w:pStyle w:val="0"/>
              <w:jc w:val="center"/>
            </w:pPr>
            <w:r>
              <w:rPr>
                <w:sz w:val="20"/>
              </w:rPr>
              <w:t xml:space="preserve">0</w:t>
            </w:r>
          </w:p>
        </w:tc>
        <w:tc>
          <w:tcPr>
            <w:tcW w:w="1864" w:type="dxa"/>
          </w:tcPr>
          <w:p>
            <w:pPr>
              <w:pStyle w:val="0"/>
              <w:jc w:val="center"/>
            </w:pPr>
            <w:r>
              <w:rPr>
                <w:sz w:val="20"/>
              </w:rPr>
              <w:t xml:space="preserve">Министерство по туризму Пермского края</w:t>
            </w:r>
          </w:p>
        </w:tc>
      </w:tr>
      <w:tr>
        <w:tc>
          <w:tcPr>
            <w:vMerge w:val="continue"/>
          </w:tcPr>
          <w:p/>
        </w:tc>
        <w:tc>
          <w:tcPr>
            <w:vMerge w:val="continue"/>
          </w:tcPr>
          <w:p/>
        </w:tc>
        <w:tc>
          <w:tcPr>
            <w:vMerge w:val="continue"/>
          </w:tcPr>
          <w:p/>
        </w:tc>
        <w:tc>
          <w:tcPr>
            <w:tcW w:w="3288" w:type="dxa"/>
          </w:tcPr>
          <w:p>
            <w:pPr>
              <w:pStyle w:val="0"/>
            </w:pPr>
            <w:r>
              <w:rPr>
                <w:sz w:val="20"/>
              </w:rPr>
              <w:t xml:space="preserve">из них количество некоммерческих организаций, которым предоставляется государственная поддержка (в том числе обучение, налоговые льготы и т.п.), единиц</w:t>
            </w:r>
          </w:p>
        </w:tc>
        <w:tc>
          <w:tcPr>
            <w:tcW w:w="1099" w:type="dxa"/>
          </w:tcPr>
          <w:p>
            <w:pPr>
              <w:pStyle w:val="0"/>
              <w:jc w:val="center"/>
            </w:pPr>
            <w:r>
              <w:rPr>
                <w:sz w:val="20"/>
              </w:rPr>
              <w:t xml:space="preserve">0</w:t>
            </w:r>
          </w:p>
        </w:tc>
        <w:tc>
          <w:tcPr>
            <w:tcW w:w="1099" w:type="dxa"/>
          </w:tcPr>
          <w:p>
            <w:pPr>
              <w:pStyle w:val="0"/>
              <w:jc w:val="center"/>
            </w:pPr>
            <w:r>
              <w:rPr>
                <w:sz w:val="20"/>
              </w:rPr>
              <w:t xml:space="preserve">0</w:t>
            </w:r>
          </w:p>
        </w:tc>
        <w:tc>
          <w:tcPr>
            <w:tcW w:w="1864" w:type="dxa"/>
          </w:tcPr>
          <w:p>
            <w:pPr>
              <w:pStyle w:val="0"/>
              <w:jc w:val="center"/>
            </w:pPr>
            <w:r>
              <w:rPr>
                <w:sz w:val="20"/>
              </w:rPr>
              <w:t xml:space="preserve">Министерство по туризму Пермского края</w:t>
            </w:r>
          </w:p>
        </w:tc>
      </w:tr>
      <w:tr>
        <w:tc>
          <w:tcPr>
            <w:tcW w:w="454" w:type="dxa"/>
            <w:vMerge w:val="restart"/>
          </w:tcPr>
          <w:p>
            <w:pPr>
              <w:pStyle w:val="0"/>
              <w:jc w:val="center"/>
            </w:pPr>
            <w:r>
              <w:rPr>
                <w:sz w:val="20"/>
              </w:rPr>
              <w:t xml:space="preserve">2</w:t>
            </w:r>
          </w:p>
        </w:tc>
        <w:tc>
          <w:tcPr>
            <w:tcW w:w="2284" w:type="dxa"/>
            <w:vMerge w:val="restart"/>
          </w:tcPr>
          <w:p>
            <w:pPr>
              <w:pStyle w:val="0"/>
            </w:pPr>
            <w:r>
              <w:rPr>
                <w:sz w:val="20"/>
              </w:rPr>
              <w:t xml:space="preserve">Усиление конкуренции при выборе негосударственных исполнителей услуг</w:t>
            </w:r>
          </w:p>
        </w:tc>
        <w:tc>
          <w:tcPr>
            <w:tcW w:w="1834" w:type="dxa"/>
            <w:vMerge w:val="restart"/>
          </w:tcPr>
          <w:p>
            <w:pPr>
              <w:pStyle w:val="0"/>
              <w:jc w:val="center"/>
            </w:pPr>
            <w:r>
              <w:rPr>
                <w:sz w:val="20"/>
              </w:rPr>
              <w:t xml:space="preserve">Промежуточный результат</w:t>
            </w:r>
          </w:p>
        </w:tc>
        <w:tc>
          <w:tcPr>
            <w:tcW w:w="3288" w:type="dxa"/>
          </w:tcPr>
          <w:p>
            <w:pPr>
              <w:pStyle w:val="0"/>
            </w:pPr>
            <w:r>
              <w:rPr>
                <w:sz w:val="20"/>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государственных услуг в социальной сфере, выбранных для апробации (далее - исполнители услуг), единиц</w:t>
            </w:r>
          </w:p>
        </w:tc>
        <w:tc>
          <w:tcPr>
            <w:tcW w:w="1099" w:type="dxa"/>
          </w:tcPr>
          <w:p>
            <w:pPr>
              <w:pStyle w:val="0"/>
              <w:jc w:val="center"/>
            </w:pPr>
            <w:r>
              <w:rPr>
                <w:sz w:val="20"/>
              </w:rPr>
              <w:t xml:space="preserve">9</w:t>
            </w:r>
          </w:p>
        </w:tc>
        <w:tc>
          <w:tcPr>
            <w:tcW w:w="1099" w:type="dxa"/>
          </w:tcPr>
          <w:p>
            <w:pPr>
              <w:pStyle w:val="0"/>
              <w:jc w:val="center"/>
            </w:pPr>
            <w:r>
              <w:rPr>
                <w:sz w:val="20"/>
              </w:rPr>
              <w:t xml:space="preserve">Не менее 12</w:t>
            </w:r>
          </w:p>
        </w:tc>
        <w:tc>
          <w:tcPr>
            <w:tcW w:w="1864" w:type="dxa"/>
          </w:tcPr>
          <w:p>
            <w:pPr>
              <w:pStyle w:val="0"/>
              <w:jc w:val="center"/>
            </w:pPr>
            <w:r>
              <w:rPr>
                <w:sz w:val="20"/>
              </w:rPr>
              <w:t xml:space="preserve">Министерство по туризму Пермского края</w:t>
            </w:r>
          </w:p>
        </w:tc>
      </w:tr>
      <w:tr>
        <w:tc>
          <w:tcPr>
            <w:vMerge w:val="continue"/>
          </w:tcPr>
          <w:p/>
        </w:tc>
        <w:tc>
          <w:tcPr>
            <w:vMerge w:val="continue"/>
          </w:tcPr>
          <w:p/>
        </w:tc>
        <w:tc>
          <w:tcPr>
            <w:vMerge w:val="continue"/>
          </w:tcPr>
          <w:p/>
        </w:tc>
        <w:tc>
          <w:tcPr>
            <w:tcW w:w="3288" w:type="dxa"/>
          </w:tcPr>
          <w:p>
            <w:pPr>
              <w:pStyle w:val="0"/>
            </w:pPr>
            <w:r>
              <w:rPr>
                <w:sz w:val="20"/>
              </w:rPr>
              <w:t xml:space="preserve">из них количество юридических лиц, индивидуальных предпринимателей, физических лиц - производителей товаров, работ, услуг, включенных в реестр исполнителей государственных услуг в социальной сфере в соответствии с социальным сертификатом, выбранных для апробации, единиц</w:t>
            </w:r>
          </w:p>
        </w:tc>
        <w:tc>
          <w:tcPr>
            <w:tcW w:w="1099" w:type="dxa"/>
          </w:tcPr>
          <w:p>
            <w:pPr>
              <w:pStyle w:val="0"/>
              <w:jc w:val="center"/>
            </w:pPr>
            <w:r>
              <w:rPr>
                <w:sz w:val="20"/>
              </w:rPr>
              <w:t xml:space="preserve">9</w:t>
            </w:r>
          </w:p>
        </w:tc>
        <w:tc>
          <w:tcPr>
            <w:tcW w:w="1099" w:type="dxa"/>
          </w:tcPr>
          <w:p>
            <w:pPr>
              <w:pStyle w:val="0"/>
              <w:jc w:val="center"/>
            </w:pPr>
            <w:r>
              <w:rPr>
                <w:sz w:val="20"/>
              </w:rPr>
              <w:t xml:space="preserve">Не менее 12</w:t>
            </w:r>
          </w:p>
        </w:tc>
        <w:tc>
          <w:tcPr>
            <w:tcW w:w="1864" w:type="dxa"/>
          </w:tcPr>
          <w:p>
            <w:pPr>
              <w:pStyle w:val="0"/>
              <w:jc w:val="center"/>
            </w:pPr>
            <w:r>
              <w:rPr>
                <w:sz w:val="20"/>
              </w:rPr>
              <w:t xml:space="preserve">Министерство по туризму Пермского края</w:t>
            </w:r>
          </w:p>
        </w:tc>
      </w:tr>
      <w:tr>
        <w:tc>
          <w:tcPr>
            <w:vMerge w:val="continue"/>
          </w:tcPr>
          <w:p/>
        </w:tc>
        <w:tc>
          <w:tcPr>
            <w:vMerge w:val="continue"/>
          </w:tcPr>
          <w:p/>
        </w:tc>
        <w:tc>
          <w:tcPr>
            <w:tcW w:w="1834" w:type="dxa"/>
          </w:tcPr>
          <w:p>
            <w:pPr>
              <w:pStyle w:val="0"/>
              <w:jc w:val="center"/>
            </w:pPr>
            <w:r>
              <w:rPr>
                <w:sz w:val="20"/>
              </w:rPr>
              <w:t xml:space="preserve">Итоговый результат</w:t>
            </w:r>
          </w:p>
        </w:tc>
        <w:tc>
          <w:tcPr>
            <w:tcW w:w="3288" w:type="dxa"/>
          </w:tcPr>
          <w:p>
            <w:pPr>
              <w:pStyle w:val="0"/>
            </w:pPr>
            <w:r>
              <w:rPr>
                <w:sz w:val="20"/>
              </w:rPr>
              <w:t xml:space="preserve">Доля юридических лиц, не являющихся государственными 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 выбранных для апробации, в общем объеме организаций, оказывающих указанные услуги, процентов</w:t>
            </w:r>
          </w:p>
        </w:tc>
        <w:tc>
          <w:tcPr>
            <w:tcW w:w="1099" w:type="dxa"/>
          </w:tcPr>
          <w:p>
            <w:pPr>
              <w:pStyle w:val="0"/>
              <w:jc w:val="center"/>
            </w:pPr>
            <w:r>
              <w:rPr>
                <w:sz w:val="20"/>
              </w:rPr>
              <w:t xml:space="preserve">-</w:t>
            </w:r>
          </w:p>
        </w:tc>
        <w:tc>
          <w:tcPr>
            <w:tcW w:w="1099" w:type="dxa"/>
          </w:tcPr>
          <w:p>
            <w:pPr>
              <w:pStyle w:val="0"/>
              <w:jc w:val="center"/>
            </w:pPr>
            <w:r>
              <w:rPr>
                <w:sz w:val="20"/>
              </w:rPr>
              <w:t xml:space="preserve">Не менее 78,57%</w:t>
            </w:r>
          </w:p>
        </w:tc>
        <w:tc>
          <w:tcPr>
            <w:tcW w:w="1864" w:type="dxa"/>
          </w:tcPr>
          <w:p>
            <w:pPr>
              <w:pStyle w:val="0"/>
              <w:jc w:val="center"/>
            </w:pPr>
            <w:r>
              <w:rPr>
                <w:sz w:val="20"/>
              </w:rPr>
              <w:t xml:space="preserve">Министерство по туризму Пермского края</w:t>
            </w:r>
          </w:p>
        </w:tc>
      </w:tr>
      <w:tr>
        <w:tc>
          <w:tcPr>
            <w:tcW w:w="454" w:type="dxa"/>
            <w:vMerge w:val="restart"/>
          </w:tcPr>
          <w:p>
            <w:pPr>
              <w:pStyle w:val="0"/>
              <w:jc w:val="center"/>
            </w:pPr>
            <w:r>
              <w:rPr>
                <w:sz w:val="20"/>
              </w:rPr>
              <w:t xml:space="preserve">3</w:t>
            </w:r>
          </w:p>
        </w:tc>
        <w:tc>
          <w:tcPr>
            <w:tcW w:w="2284" w:type="dxa"/>
            <w:vMerge w:val="restart"/>
          </w:tcPr>
          <w:p>
            <w:pPr>
              <w:pStyle w:val="0"/>
            </w:pPr>
            <w:r>
              <w:rPr>
                <w:sz w:val="20"/>
              </w:rPr>
              <w:t xml:space="preserve">Увеличение охвата услугами/доступа к услугам</w:t>
            </w:r>
          </w:p>
        </w:tc>
        <w:tc>
          <w:tcPr>
            <w:tcW w:w="1834" w:type="dxa"/>
            <w:vMerge w:val="restart"/>
          </w:tcPr>
          <w:p>
            <w:pPr>
              <w:pStyle w:val="0"/>
              <w:jc w:val="center"/>
            </w:pPr>
            <w:r>
              <w:rPr>
                <w:sz w:val="20"/>
              </w:rPr>
              <w:t xml:space="preserve">Промежуточный результат</w:t>
            </w:r>
          </w:p>
        </w:tc>
        <w:tc>
          <w:tcPr>
            <w:tcW w:w="3288" w:type="dxa"/>
          </w:tcPr>
          <w:p>
            <w:pPr>
              <w:pStyle w:val="0"/>
            </w:pPr>
            <w:r>
              <w:rPr>
                <w:sz w:val="20"/>
              </w:rPr>
              <w:t xml:space="preserve">Общее количество юридических лиц, индивидуальных предпринимателей, физических лиц - производителей товаров, работ, услуг, оказывающих государственные услуги в социальной сфере, выбранных для апробаций, единиц</w:t>
            </w:r>
          </w:p>
        </w:tc>
        <w:tc>
          <w:tcPr>
            <w:tcW w:w="1099" w:type="dxa"/>
          </w:tcPr>
          <w:p>
            <w:pPr>
              <w:pStyle w:val="0"/>
              <w:jc w:val="center"/>
            </w:pPr>
            <w:r>
              <w:rPr>
                <w:sz w:val="20"/>
              </w:rPr>
              <w:t xml:space="preserve">9</w:t>
            </w:r>
          </w:p>
        </w:tc>
        <w:tc>
          <w:tcPr>
            <w:tcW w:w="1099" w:type="dxa"/>
          </w:tcPr>
          <w:p>
            <w:pPr>
              <w:pStyle w:val="0"/>
              <w:jc w:val="center"/>
            </w:pPr>
            <w:r>
              <w:rPr>
                <w:sz w:val="20"/>
              </w:rPr>
              <w:t xml:space="preserve">Не менее 12</w:t>
            </w:r>
          </w:p>
        </w:tc>
        <w:tc>
          <w:tcPr>
            <w:tcW w:w="1864" w:type="dxa"/>
          </w:tcPr>
          <w:p>
            <w:pPr>
              <w:pStyle w:val="0"/>
              <w:jc w:val="center"/>
            </w:pPr>
            <w:r>
              <w:rPr>
                <w:sz w:val="20"/>
              </w:rPr>
              <w:t xml:space="preserve">Министерство по туризму Пермского края</w:t>
            </w:r>
          </w:p>
        </w:tc>
      </w:tr>
      <w:tr>
        <w:tc>
          <w:tcPr>
            <w:vMerge w:val="continue"/>
          </w:tcPr>
          <w:p/>
        </w:tc>
        <w:tc>
          <w:tcPr>
            <w:vMerge w:val="continue"/>
          </w:tcPr>
          <w:p/>
        </w:tc>
        <w:tc>
          <w:tcPr>
            <w:vMerge w:val="continue"/>
          </w:tcPr>
          <w:p/>
        </w:tc>
        <w:tc>
          <w:tcPr>
            <w:tcW w:w="3288" w:type="dxa"/>
          </w:tcPr>
          <w:p>
            <w:pPr>
              <w:pStyle w:val="0"/>
            </w:pPr>
            <w:r>
              <w:rPr>
                <w:sz w:val="20"/>
              </w:rPr>
              <w:t xml:space="preserve">из них количество юридических лиц, не являющихся государственными учреждениями, индивидуальных предпринимателей, физических лиц - производителей товаров, работ, услуг, единиц</w:t>
            </w:r>
          </w:p>
        </w:tc>
        <w:tc>
          <w:tcPr>
            <w:tcW w:w="1099" w:type="dxa"/>
          </w:tcPr>
          <w:p>
            <w:pPr>
              <w:pStyle w:val="0"/>
              <w:jc w:val="center"/>
            </w:pPr>
            <w:r>
              <w:rPr>
                <w:sz w:val="20"/>
              </w:rPr>
              <w:t xml:space="preserve">9</w:t>
            </w:r>
          </w:p>
        </w:tc>
        <w:tc>
          <w:tcPr>
            <w:tcW w:w="1099" w:type="dxa"/>
          </w:tcPr>
          <w:p>
            <w:pPr>
              <w:pStyle w:val="0"/>
              <w:jc w:val="center"/>
            </w:pPr>
            <w:r>
              <w:rPr>
                <w:sz w:val="20"/>
              </w:rPr>
              <w:t xml:space="preserve">Не менее 12</w:t>
            </w:r>
          </w:p>
        </w:tc>
        <w:tc>
          <w:tcPr>
            <w:tcW w:w="1864" w:type="dxa"/>
          </w:tcPr>
          <w:p>
            <w:pPr>
              <w:pStyle w:val="0"/>
              <w:jc w:val="center"/>
            </w:pPr>
            <w:r>
              <w:rPr>
                <w:sz w:val="20"/>
              </w:rPr>
              <w:t xml:space="preserve">Министерство по туризму Пермского края</w:t>
            </w:r>
          </w:p>
        </w:tc>
      </w:tr>
      <w:tr>
        <w:tc>
          <w:tcPr>
            <w:vMerge w:val="continue"/>
          </w:tcPr>
          <w:p/>
        </w:tc>
        <w:tc>
          <w:tcPr>
            <w:vMerge w:val="continue"/>
          </w:tcPr>
          <w:p/>
        </w:tc>
        <w:tc>
          <w:tcPr>
            <w:tcW w:w="1834" w:type="dxa"/>
            <w:vMerge w:val="restart"/>
          </w:tcPr>
          <w:p>
            <w:pPr>
              <w:pStyle w:val="0"/>
              <w:jc w:val="center"/>
            </w:pPr>
            <w:r>
              <w:rPr>
                <w:sz w:val="20"/>
              </w:rPr>
              <w:t xml:space="preserve">Итоговый результат</w:t>
            </w:r>
          </w:p>
        </w:tc>
        <w:tc>
          <w:tcPr>
            <w:tcW w:w="3288" w:type="dxa"/>
          </w:tcPr>
          <w:p>
            <w:pPr>
              <w:pStyle w:val="0"/>
            </w:pPr>
            <w:r>
              <w:rPr>
                <w:sz w:val="20"/>
              </w:rPr>
              <w:t xml:space="preserve">Общее количество потребителей государственных услуг в социальной сфере, выбранных для апробации, человек</w:t>
            </w:r>
          </w:p>
        </w:tc>
        <w:tc>
          <w:tcPr>
            <w:tcW w:w="1099" w:type="dxa"/>
          </w:tcPr>
          <w:p>
            <w:pPr>
              <w:pStyle w:val="0"/>
              <w:jc w:val="center"/>
            </w:pPr>
            <w:r>
              <w:rPr>
                <w:sz w:val="20"/>
              </w:rPr>
              <w:t xml:space="preserve">7183</w:t>
            </w:r>
          </w:p>
        </w:tc>
        <w:tc>
          <w:tcPr>
            <w:tcW w:w="1099" w:type="dxa"/>
          </w:tcPr>
          <w:p>
            <w:pPr>
              <w:pStyle w:val="0"/>
              <w:jc w:val="center"/>
            </w:pPr>
            <w:r>
              <w:rPr>
                <w:sz w:val="20"/>
              </w:rPr>
              <w:t xml:space="preserve">10000</w:t>
            </w:r>
          </w:p>
        </w:tc>
        <w:tc>
          <w:tcPr>
            <w:tcW w:w="1864" w:type="dxa"/>
          </w:tcPr>
          <w:p>
            <w:pPr>
              <w:pStyle w:val="0"/>
              <w:jc w:val="center"/>
            </w:pPr>
            <w:r>
              <w:rPr>
                <w:sz w:val="20"/>
              </w:rPr>
              <w:t xml:space="preserve">Министерство по туризму Пермского края</w:t>
            </w:r>
          </w:p>
        </w:tc>
      </w:tr>
      <w:tr>
        <w:tc>
          <w:tcPr>
            <w:vMerge w:val="continue"/>
          </w:tcPr>
          <w:p/>
        </w:tc>
        <w:tc>
          <w:tcPr>
            <w:vMerge w:val="continue"/>
          </w:tcPr>
          <w:p/>
        </w:tc>
        <w:tc>
          <w:tcPr>
            <w:vMerge w:val="continue"/>
          </w:tcPr>
          <w:p/>
        </w:tc>
        <w:tc>
          <w:tcPr>
            <w:tcW w:w="3288" w:type="dxa"/>
          </w:tcPr>
          <w:p>
            <w:pPr>
              <w:pStyle w:val="0"/>
            </w:pPr>
            <w:r>
              <w:rPr>
                <w:sz w:val="20"/>
              </w:rPr>
              <w:t xml:space="preserve">Количество потребителей услуг, получивших государственную услугу в социальной сфере, выбранную для апробации, у исполнителей услуг, не являющихся государственными учреждениями, человек</w:t>
            </w:r>
          </w:p>
        </w:tc>
        <w:tc>
          <w:tcPr>
            <w:tcW w:w="1099" w:type="dxa"/>
          </w:tcPr>
          <w:p>
            <w:pPr>
              <w:pStyle w:val="0"/>
              <w:jc w:val="center"/>
            </w:pPr>
            <w:r>
              <w:rPr>
                <w:sz w:val="20"/>
              </w:rPr>
              <w:t xml:space="preserve">7183</w:t>
            </w:r>
          </w:p>
        </w:tc>
        <w:tc>
          <w:tcPr>
            <w:tcW w:w="1099" w:type="dxa"/>
          </w:tcPr>
          <w:p>
            <w:pPr>
              <w:pStyle w:val="0"/>
              <w:jc w:val="center"/>
            </w:pPr>
            <w:r>
              <w:rPr>
                <w:sz w:val="20"/>
              </w:rPr>
              <w:t xml:space="preserve">10000</w:t>
            </w:r>
          </w:p>
        </w:tc>
        <w:tc>
          <w:tcPr>
            <w:tcW w:w="1864" w:type="dxa"/>
          </w:tcPr>
          <w:p>
            <w:pPr>
              <w:pStyle w:val="0"/>
              <w:jc w:val="center"/>
            </w:pPr>
            <w:r>
              <w:rPr>
                <w:sz w:val="20"/>
              </w:rPr>
              <w:t xml:space="preserve">Министерство по туризму Пермского края</w:t>
            </w:r>
          </w:p>
        </w:tc>
      </w:tr>
      <w:tr>
        <w:tc>
          <w:tcPr>
            <w:tcW w:w="454" w:type="dxa"/>
            <w:vMerge w:val="restart"/>
          </w:tcPr>
          <w:p>
            <w:pPr>
              <w:pStyle w:val="0"/>
              <w:jc w:val="center"/>
            </w:pPr>
            <w:r>
              <w:rPr>
                <w:sz w:val="20"/>
              </w:rPr>
              <w:t xml:space="preserve">4</w:t>
            </w:r>
          </w:p>
        </w:tc>
        <w:tc>
          <w:tcPr>
            <w:tcW w:w="2284" w:type="dxa"/>
            <w:vMerge w:val="restart"/>
          </w:tcPr>
          <w:p>
            <w:pPr>
              <w:pStyle w:val="0"/>
            </w:pPr>
            <w:r>
              <w:rPr>
                <w:sz w:val="20"/>
              </w:rPr>
              <w:t xml:space="preserve">Повышение качества оказанных услуг</w:t>
            </w:r>
          </w:p>
        </w:tc>
        <w:tc>
          <w:tcPr>
            <w:tcW w:w="1834" w:type="dxa"/>
            <w:vMerge w:val="restart"/>
          </w:tcPr>
          <w:p>
            <w:pPr>
              <w:pStyle w:val="0"/>
              <w:jc w:val="center"/>
            </w:pPr>
            <w:r>
              <w:rPr>
                <w:sz w:val="20"/>
              </w:rPr>
              <w:t xml:space="preserve">Процесс</w:t>
            </w:r>
          </w:p>
        </w:tc>
        <w:tc>
          <w:tcPr>
            <w:tcW w:w="3288" w:type="dxa"/>
          </w:tcPr>
          <w:p>
            <w:pPr>
              <w:pStyle w:val="0"/>
            </w:pPr>
            <w:r>
              <w:rPr>
                <w:sz w:val="20"/>
              </w:rPr>
              <w:t xml:space="preserve">Определение стандартов (порядков) оказания государственных услуг в социальной сфере, выбранных для апробации, и минимальных требований качества их оказания</w:t>
            </w:r>
          </w:p>
        </w:tc>
        <w:tc>
          <w:tcPr>
            <w:tcW w:w="1099" w:type="dxa"/>
          </w:tcPr>
          <w:p>
            <w:pPr>
              <w:pStyle w:val="0"/>
              <w:jc w:val="center"/>
            </w:pPr>
            <w:r>
              <w:rPr>
                <w:sz w:val="20"/>
              </w:rPr>
              <w:t xml:space="preserve">Да</w:t>
            </w:r>
          </w:p>
        </w:tc>
        <w:tc>
          <w:tcPr>
            <w:tcW w:w="1099" w:type="dxa"/>
          </w:tcPr>
          <w:p>
            <w:pPr>
              <w:pStyle w:val="0"/>
              <w:jc w:val="center"/>
            </w:pPr>
            <w:r>
              <w:rPr>
                <w:sz w:val="20"/>
              </w:rPr>
              <w:t xml:space="preserve">Да</w:t>
            </w:r>
          </w:p>
        </w:tc>
        <w:tc>
          <w:tcPr>
            <w:tcW w:w="1864" w:type="dxa"/>
          </w:tcPr>
          <w:p>
            <w:pPr>
              <w:pStyle w:val="0"/>
              <w:jc w:val="center"/>
            </w:pPr>
            <w:r>
              <w:rPr>
                <w:sz w:val="20"/>
              </w:rPr>
              <w:t xml:space="preserve">Министерство по туризму Пермского края</w:t>
            </w:r>
          </w:p>
        </w:tc>
      </w:tr>
      <w:tr>
        <w:tc>
          <w:tcPr>
            <w:vMerge w:val="continue"/>
          </w:tcPr>
          <w:p/>
        </w:tc>
        <w:tc>
          <w:tcPr>
            <w:vMerge w:val="continue"/>
          </w:tcPr>
          <w:p/>
        </w:tc>
        <w:tc>
          <w:tcPr>
            <w:vMerge w:val="continue"/>
          </w:tcPr>
          <w:p/>
        </w:tc>
        <w:tc>
          <w:tcPr>
            <w:tcW w:w="3288" w:type="dxa"/>
          </w:tcPr>
          <w:p>
            <w:pPr>
              <w:pStyle w:val="0"/>
            </w:pPr>
            <w:r>
              <w:rPr>
                <w:sz w:val="20"/>
              </w:rPr>
              <w:t xml:space="preserve">Создание системы мониторинга и оценки (в том числе информационной системы при наличии возможности) качества оказания услуг в социальной сфере, выбранных для апробации</w:t>
            </w:r>
          </w:p>
        </w:tc>
        <w:tc>
          <w:tcPr>
            <w:tcW w:w="1099" w:type="dxa"/>
          </w:tcPr>
          <w:p>
            <w:pPr>
              <w:pStyle w:val="0"/>
              <w:jc w:val="center"/>
            </w:pPr>
            <w:r>
              <w:rPr>
                <w:sz w:val="20"/>
              </w:rPr>
              <w:t xml:space="preserve">Да</w:t>
            </w:r>
          </w:p>
        </w:tc>
        <w:tc>
          <w:tcPr>
            <w:tcW w:w="1099" w:type="dxa"/>
          </w:tcPr>
          <w:p>
            <w:pPr>
              <w:pStyle w:val="0"/>
              <w:jc w:val="center"/>
            </w:pPr>
            <w:r>
              <w:rPr>
                <w:sz w:val="20"/>
              </w:rPr>
              <w:t xml:space="preserve">Да</w:t>
            </w:r>
          </w:p>
        </w:tc>
        <w:tc>
          <w:tcPr>
            <w:tcW w:w="1864" w:type="dxa"/>
          </w:tcPr>
          <w:p>
            <w:pPr>
              <w:pStyle w:val="0"/>
              <w:jc w:val="center"/>
            </w:pPr>
            <w:r>
              <w:rPr>
                <w:sz w:val="20"/>
              </w:rPr>
              <w:t xml:space="preserve">Министерство по туризму Пермского края</w:t>
            </w:r>
          </w:p>
        </w:tc>
      </w:tr>
      <w:tr>
        <w:tc>
          <w:tcPr>
            <w:vMerge w:val="continue"/>
          </w:tcPr>
          <w:p/>
        </w:tc>
        <w:tc>
          <w:tcPr>
            <w:vMerge w:val="continue"/>
          </w:tcPr>
          <w:p/>
        </w:tc>
        <w:tc>
          <w:tcPr>
            <w:vMerge w:val="continue"/>
          </w:tcPr>
          <w:p/>
        </w:tc>
        <w:tc>
          <w:tcPr>
            <w:tcW w:w="3288" w:type="dxa"/>
          </w:tcPr>
          <w:p>
            <w:pPr>
              <w:pStyle w:val="0"/>
            </w:pPr>
            <w:r>
              <w:rPr>
                <w:sz w:val="20"/>
              </w:rPr>
              <w:t xml:space="preserve">Наличие в исполнительном органе государственной власти Пермского края, осуществляющем регулирование оказания государственных услуг в социальной сфере, выбранных для апробации, структурного подразделения, осуществляющего мониторинг оказания таких услуг в соответствии со стандартом (порядком) их оказания (далее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099" w:type="dxa"/>
          </w:tcPr>
          <w:p>
            <w:pPr>
              <w:pStyle w:val="0"/>
              <w:jc w:val="center"/>
            </w:pPr>
            <w:r>
              <w:rPr>
                <w:sz w:val="20"/>
              </w:rPr>
              <w:t xml:space="preserve">Нет</w:t>
            </w:r>
          </w:p>
        </w:tc>
        <w:tc>
          <w:tcPr>
            <w:tcW w:w="1099" w:type="dxa"/>
          </w:tcPr>
          <w:p>
            <w:pPr>
              <w:pStyle w:val="0"/>
              <w:jc w:val="center"/>
            </w:pPr>
            <w:r>
              <w:rPr>
                <w:sz w:val="20"/>
              </w:rPr>
              <w:t xml:space="preserve">Нет</w:t>
            </w:r>
          </w:p>
        </w:tc>
        <w:tc>
          <w:tcPr>
            <w:tcW w:w="1864" w:type="dxa"/>
          </w:tcPr>
          <w:p>
            <w:pPr>
              <w:pStyle w:val="0"/>
              <w:jc w:val="center"/>
            </w:pPr>
            <w:r>
              <w:rPr>
                <w:sz w:val="20"/>
              </w:rPr>
              <w:t xml:space="preserve">Министерство по туризму Пермского края</w:t>
            </w:r>
          </w:p>
        </w:tc>
      </w:tr>
      <w:tr>
        <w:tc>
          <w:tcPr>
            <w:vMerge w:val="continue"/>
          </w:tcPr>
          <w:p/>
        </w:tc>
        <w:tc>
          <w:tcPr>
            <w:vMerge w:val="continue"/>
          </w:tcPr>
          <w:p/>
        </w:tc>
        <w:tc>
          <w:tcPr>
            <w:tcW w:w="1834" w:type="dxa"/>
          </w:tcPr>
          <w:p>
            <w:pPr>
              <w:pStyle w:val="0"/>
              <w:jc w:val="center"/>
            </w:pPr>
            <w:r>
              <w:rPr>
                <w:sz w:val="20"/>
              </w:rPr>
              <w:t xml:space="preserve">Промежуточный результат</w:t>
            </w:r>
          </w:p>
        </w:tc>
        <w:tc>
          <w:tcPr>
            <w:tcW w:w="3288" w:type="dxa"/>
          </w:tcPr>
          <w:p>
            <w:pPr>
              <w:pStyle w:val="0"/>
            </w:pPr>
            <w:r>
              <w:rPr>
                <w:sz w:val="20"/>
              </w:rPr>
              <w:t xml:space="preserve">Количество юридических лиц, индивидуальных предпринимателей, физических лиц - производителей товаров, работ, услуг, оказывающих государственные услуги в социальной сфере, выбранные для апробации, проводящих мониторинг оказания таких услуг в соответствии со стандартом (порядком) их оказания, единиц</w:t>
            </w:r>
          </w:p>
        </w:tc>
        <w:tc>
          <w:tcPr>
            <w:tcW w:w="1099" w:type="dxa"/>
          </w:tcPr>
          <w:p>
            <w:pPr>
              <w:pStyle w:val="0"/>
              <w:jc w:val="center"/>
            </w:pPr>
            <w:r>
              <w:rPr>
                <w:sz w:val="20"/>
              </w:rPr>
              <w:t xml:space="preserve">0</w:t>
            </w:r>
          </w:p>
        </w:tc>
        <w:tc>
          <w:tcPr>
            <w:tcW w:w="1099" w:type="dxa"/>
          </w:tcPr>
          <w:p>
            <w:pPr>
              <w:pStyle w:val="0"/>
              <w:jc w:val="center"/>
            </w:pPr>
            <w:r>
              <w:rPr>
                <w:sz w:val="20"/>
              </w:rPr>
              <w:t xml:space="preserve">0</w:t>
            </w:r>
          </w:p>
        </w:tc>
        <w:tc>
          <w:tcPr>
            <w:tcW w:w="1864" w:type="dxa"/>
          </w:tcPr>
          <w:p>
            <w:pPr>
              <w:pStyle w:val="0"/>
              <w:jc w:val="center"/>
            </w:pPr>
            <w:r>
              <w:rPr>
                <w:sz w:val="20"/>
              </w:rPr>
              <w:t xml:space="preserve">Министерство по туризму Пермского края</w:t>
            </w:r>
          </w:p>
        </w:tc>
      </w:tr>
      <w:tr>
        <w:tc>
          <w:tcPr>
            <w:vMerge w:val="continue"/>
          </w:tcPr>
          <w:p/>
        </w:tc>
        <w:tc>
          <w:tcPr>
            <w:vMerge w:val="continue"/>
          </w:tcPr>
          <w:p/>
        </w:tc>
        <w:tc>
          <w:tcPr>
            <w:tcW w:w="1834" w:type="dxa"/>
          </w:tcPr>
          <w:p>
            <w:pPr>
              <w:pStyle w:val="0"/>
              <w:jc w:val="center"/>
            </w:pPr>
            <w:r>
              <w:rPr>
                <w:sz w:val="20"/>
              </w:rPr>
              <w:t xml:space="preserve">Итоговый результат</w:t>
            </w:r>
          </w:p>
        </w:tc>
        <w:tc>
          <w:tcPr>
            <w:tcW w:w="3288" w:type="dxa"/>
          </w:tcPr>
          <w:p>
            <w:pPr>
              <w:pStyle w:val="0"/>
            </w:pPr>
            <w:r>
              <w:rPr>
                <w:sz w:val="20"/>
              </w:rPr>
              <w:t xml:space="preserve">Доля соответствия показателей, определенных в рамках мероприятий по проведению мониторинга оказания государственных услуг в социальной сфере, выбранных для апробации, показателям, включенным в чек-лист, определенная в ходе указанного мониторинга, проводимого структурным подразделением, процентов</w:t>
            </w:r>
          </w:p>
        </w:tc>
        <w:tc>
          <w:tcPr>
            <w:tcW w:w="1099" w:type="dxa"/>
          </w:tcPr>
          <w:p>
            <w:pPr>
              <w:pStyle w:val="0"/>
              <w:jc w:val="center"/>
            </w:pPr>
            <w:r>
              <w:rPr>
                <w:sz w:val="20"/>
              </w:rPr>
              <w:t xml:space="preserve">100%</w:t>
            </w:r>
          </w:p>
        </w:tc>
        <w:tc>
          <w:tcPr>
            <w:tcW w:w="1099" w:type="dxa"/>
          </w:tcPr>
          <w:p>
            <w:pPr>
              <w:pStyle w:val="0"/>
              <w:jc w:val="center"/>
            </w:pPr>
            <w:r>
              <w:rPr>
                <w:sz w:val="20"/>
              </w:rPr>
              <w:t xml:space="preserve">100%</w:t>
            </w:r>
          </w:p>
        </w:tc>
        <w:tc>
          <w:tcPr>
            <w:tcW w:w="1864" w:type="dxa"/>
          </w:tcPr>
          <w:p>
            <w:pPr>
              <w:pStyle w:val="0"/>
              <w:jc w:val="center"/>
            </w:pPr>
            <w:r>
              <w:rPr>
                <w:sz w:val="20"/>
              </w:rPr>
              <w:t xml:space="preserve">Министерство по туризму Пермского края</w:t>
            </w:r>
          </w:p>
        </w:tc>
      </w:tr>
      <w:tr>
        <w:tc>
          <w:tcPr>
            <w:tcW w:w="454" w:type="dxa"/>
          </w:tcPr>
          <w:p>
            <w:pPr>
              <w:pStyle w:val="0"/>
              <w:jc w:val="center"/>
            </w:pPr>
            <w:r>
              <w:rPr>
                <w:sz w:val="20"/>
              </w:rPr>
              <w:t xml:space="preserve">5</w:t>
            </w:r>
          </w:p>
        </w:tc>
        <w:tc>
          <w:tcPr>
            <w:tcW w:w="2284" w:type="dxa"/>
          </w:tcPr>
          <w:p>
            <w:pPr>
              <w:pStyle w:val="0"/>
            </w:pPr>
            <w:r>
              <w:rPr>
                <w:sz w:val="20"/>
              </w:rPr>
              <w:t xml:space="preserve">Рост удовлетворенности граждан оказанием государственных услуг в социальной сфере</w:t>
            </w:r>
          </w:p>
        </w:tc>
        <w:tc>
          <w:tcPr>
            <w:tcW w:w="1834" w:type="dxa"/>
          </w:tcPr>
          <w:p>
            <w:pPr>
              <w:pStyle w:val="0"/>
              <w:jc w:val="center"/>
            </w:pPr>
            <w:r>
              <w:rPr>
                <w:sz w:val="20"/>
              </w:rPr>
              <w:t xml:space="preserve">Итоговый результат</w:t>
            </w:r>
          </w:p>
        </w:tc>
        <w:tc>
          <w:tcPr>
            <w:tcW w:w="3288" w:type="dxa"/>
          </w:tcPr>
          <w:p>
            <w:pPr>
              <w:pStyle w:val="0"/>
            </w:pPr>
            <w:r>
              <w:rPr>
                <w:sz w:val="20"/>
              </w:rPr>
              <w:t xml:space="preserve">Доля потребителей услуг, удовлетворенных качеством государственных услуг в социальной сфере, выбранных для апробации, оказанных исполнителями услуг, от общего числа потребителей услуг, определенная по результатам мониторинга удовлетворенности потребителей услуг, процентов</w:t>
            </w:r>
          </w:p>
        </w:tc>
        <w:tc>
          <w:tcPr>
            <w:tcW w:w="1099" w:type="dxa"/>
          </w:tcPr>
          <w:p>
            <w:pPr>
              <w:pStyle w:val="0"/>
              <w:jc w:val="center"/>
            </w:pPr>
            <w:r>
              <w:rPr>
                <w:sz w:val="20"/>
              </w:rPr>
              <w:t xml:space="preserve">87,44%</w:t>
            </w:r>
          </w:p>
        </w:tc>
        <w:tc>
          <w:tcPr>
            <w:tcW w:w="1099" w:type="dxa"/>
          </w:tcPr>
          <w:p>
            <w:pPr>
              <w:pStyle w:val="0"/>
              <w:jc w:val="center"/>
            </w:pPr>
            <w:r>
              <w:rPr>
                <w:sz w:val="20"/>
              </w:rPr>
              <w:t xml:space="preserve">Не менее 89,5%</w:t>
            </w:r>
          </w:p>
        </w:tc>
        <w:tc>
          <w:tcPr>
            <w:tcW w:w="1864" w:type="dxa"/>
          </w:tcPr>
          <w:p>
            <w:pPr>
              <w:pStyle w:val="0"/>
              <w:jc w:val="center"/>
            </w:pPr>
            <w:r>
              <w:rPr>
                <w:sz w:val="20"/>
              </w:rPr>
              <w:t xml:space="preserve">Министерство по туризму Пермского края</w:t>
            </w:r>
          </w:p>
        </w:tc>
      </w:tr>
    </w:tbl>
    <w:p>
      <w:pPr>
        <w:pStyle w:val="0"/>
        <w:jc w:val="both"/>
      </w:pPr>
      <w:r>
        <w:rPr>
          <w:sz w:val="20"/>
        </w:rPr>
      </w:r>
    </w:p>
    <w:p>
      <w:pPr>
        <w:pStyle w:val="0"/>
        <w:ind w:firstLine="540"/>
        <w:jc w:val="both"/>
      </w:pPr>
      <w:r>
        <w:rPr>
          <w:sz w:val="20"/>
        </w:rPr>
        <w:t xml:space="preserve">--------------------------------</w:t>
      </w:r>
    </w:p>
    <w:bookmarkStart w:id="764" w:name="P764"/>
    <w:bookmarkEnd w:id="764"/>
    <w:p>
      <w:pPr>
        <w:pStyle w:val="0"/>
        <w:spacing w:before="200" w:line-rule="auto"/>
        <w:ind w:firstLine="540"/>
        <w:jc w:val="both"/>
      </w:pPr>
      <w:r>
        <w:rPr>
          <w:sz w:val="20"/>
        </w:rPr>
        <w:t xml:space="preserve">&lt;*&gt; В целях настоящей таблицы к государственным услугам в отраслях социальной сферы относятся государственные услуги, соответствующие направлениям деятельности, определенным в соответствии с </w:t>
      </w:r>
      <w:hyperlink w:history="0" r:id="rId45"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2 статьи 28</w:t>
        </w:r>
      </w:hyperlink>
      <w:r>
        <w:rPr>
          <w:sz w:val="20"/>
        </w:rPr>
        <w:t xml:space="preserve"> Федерального закона N 189-ФЗ.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Пермского края</w:t>
      </w:r>
    </w:p>
    <w:p>
      <w:pPr>
        <w:pStyle w:val="0"/>
        <w:jc w:val="right"/>
      </w:pPr>
      <w:r>
        <w:rPr>
          <w:sz w:val="20"/>
        </w:rPr>
        <w:t xml:space="preserve">от 02.03.2022 N 160-п</w:t>
      </w:r>
    </w:p>
    <w:p>
      <w:pPr>
        <w:pStyle w:val="0"/>
        <w:jc w:val="both"/>
      </w:pPr>
      <w:r>
        <w:rPr>
          <w:sz w:val="20"/>
        </w:rPr>
      </w:r>
    </w:p>
    <w:bookmarkStart w:id="776" w:name="P776"/>
    <w:bookmarkEnd w:id="776"/>
    <w:p>
      <w:pPr>
        <w:pStyle w:val="2"/>
        <w:jc w:val="center"/>
      </w:pPr>
      <w:r>
        <w:rPr>
          <w:sz w:val="20"/>
        </w:rPr>
        <w:t xml:space="preserve">ПОКАЗАТЕЛИ ЭФФЕКТИВНОСТИ</w:t>
      </w:r>
    </w:p>
    <w:p>
      <w:pPr>
        <w:pStyle w:val="2"/>
        <w:jc w:val="center"/>
      </w:pPr>
      <w:r>
        <w:rPr>
          <w:sz w:val="20"/>
        </w:rPr>
        <w:t xml:space="preserve">РЕАЛИЗАЦИИ МЕРОПРИЯТИЙ, ПРОВОДИМЫХ В РАМКАХ АПРОБАЦИИ</w:t>
      </w:r>
    </w:p>
    <w:p>
      <w:pPr>
        <w:pStyle w:val="2"/>
        <w:jc w:val="center"/>
      </w:pPr>
      <w:r>
        <w:rPr>
          <w:sz w:val="20"/>
        </w:rPr>
        <w:t xml:space="preserve">МЕХАНИЗМОВ ОРГАНИЗАЦИИ ОКАЗАНИЯ ГОСУДАРСТВЕННОЙ УСЛУГИ</w:t>
      </w:r>
    </w:p>
    <w:p>
      <w:pPr>
        <w:pStyle w:val="2"/>
        <w:jc w:val="center"/>
      </w:pPr>
      <w:r>
        <w:rPr>
          <w:sz w:val="20"/>
        </w:rPr>
        <w:t xml:space="preserve">В СОЦИАЛЬНОЙ СФЕРЕ "ПАЛЛИАТИВНАЯ МЕДИЦИНСКАЯ ПОМОЩЬ",</w:t>
      </w:r>
    </w:p>
    <w:p>
      <w:pPr>
        <w:pStyle w:val="2"/>
        <w:jc w:val="center"/>
      </w:pPr>
      <w:r>
        <w:rPr>
          <w:sz w:val="20"/>
        </w:rPr>
        <w:t xml:space="preserve">ОКАЗЫВАЕМОЙ АМБУЛАТОРНО НА ДОМУ ВЫЕЗДНЫМИ ПАТРОНАЖНЫМИ</w:t>
      </w:r>
    </w:p>
    <w:p>
      <w:pPr>
        <w:pStyle w:val="2"/>
        <w:jc w:val="center"/>
      </w:pPr>
      <w:r>
        <w:rPr>
          <w:sz w:val="20"/>
        </w:rPr>
        <w:t xml:space="preserve">БРИГАДАМИ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6" w:tooltip="Постановление Правительства Пермского края от 19.07.2023 N 547-п &quot;О внесении изменений в постановление Правительства Пермского края от 02 марта 2022 г. N 160-п &quot;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quot; {КонсультантПлюс}">
              <w:r>
                <w:rPr>
                  <w:sz w:val="20"/>
                  <w:color w:val="0000ff"/>
                </w:rPr>
                <w:t xml:space="preserve">Постановления</w:t>
              </w:r>
            </w:hyperlink>
            <w:r>
              <w:rPr>
                <w:sz w:val="20"/>
                <w:color w:val="392c69"/>
              </w:rPr>
              <w:t xml:space="preserve"> Правительства Пермского края от 19.07.2023 N 547-п)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284"/>
        <w:gridCol w:w="1834"/>
        <w:gridCol w:w="3288"/>
        <w:gridCol w:w="1099"/>
        <w:gridCol w:w="1099"/>
        <w:gridCol w:w="1864"/>
      </w:tblGrid>
      <w:tr>
        <w:tc>
          <w:tcPr>
            <w:tcW w:w="454" w:type="dxa"/>
            <w:vAlign w:val="center"/>
          </w:tcPr>
          <w:p>
            <w:pPr>
              <w:pStyle w:val="0"/>
              <w:jc w:val="center"/>
            </w:pPr>
            <w:r>
              <w:rPr>
                <w:sz w:val="20"/>
              </w:rPr>
              <w:t xml:space="preserve">N п/п</w:t>
            </w:r>
          </w:p>
        </w:tc>
        <w:tc>
          <w:tcPr>
            <w:tcW w:w="2284" w:type="dxa"/>
            <w:vAlign w:val="center"/>
          </w:tcPr>
          <w:p>
            <w:pPr>
              <w:pStyle w:val="0"/>
              <w:jc w:val="center"/>
            </w:pPr>
            <w:r>
              <w:rPr>
                <w:sz w:val="20"/>
              </w:rPr>
              <w:t xml:space="preserve">Цель</w:t>
            </w:r>
          </w:p>
        </w:tc>
        <w:tc>
          <w:tcPr>
            <w:tcW w:w="1834" w:type="dxa"/>
            <w:vAlign w:val="center"/>
          </w:tcPr>
          <w:p>
            <w:pPr>
              <w:pStyle w:val="0"/>
              <w:jc w:val="center"/>
            </w:pPr>
            <w:r>
              <w:rPr>
                <w:sz w:val="20"/>
              </w:rPr>
              <w:t xml:space="preserve">Тип индикатора</w:t>
            </w:r>
          </w:p>
        </w:tc>
        <w:tc>
          <w:tcPr>
            <w:tcW w:w="3288" w:type="dxa"/>
            <w:vAlign w:val="center"/>
          </w:tcPr>
          <w:p>
            <w:pPr>
              <w:pStyle w:val="0"/>
              <w:jc w:val="center"/>
            </w:pPr>
            <w:r>
              <w:rPr>
                <w:sz w:val="20"/>
              </w:rPr>
              <w:t xml:space="preserve">Индикатор</w:t>
            </w:r>
          </w:p>
        </w:tc>
        <w:tc>
          <w:tcPr>
            <w:tcW w:w="1099" w:type="dxa"/>
            <w:vAlign w:val="center"/>
          </w:tcPr>
          <w:p>
            <w:pPr>
              <w:pStyle w:val="0"/>
              <w:jc w:val="center"/>
            </w:pPr>
            <w:r>
              <w:rPr>
                <w:sz w:val="20"/>
              </w:rPr>
              <w:t xml:space="preserve">Базовая величина (2022 год)</w:t>
            </w:r>
          </w:p>
        </w:tc>
        <w:tc>
          <w:tcPr>
            <w:tcW w:w="1099" w:type="dxa"/>
            <w:vAlign w:val="center"/>
          </w:tcPr>
          <w:p>
            <w:pPr>
              <w:pStyle w:val="0"/>
              <w:jc w:val="center"/>
            </w:pPr>
            <w:r>
              <w:rPr>
                <w:sz w:val="20"/>
              </w:rPr>
              <w:t xml:space="preserve">Целевой ориентир (2024 год)</w:t>
            </w:r>
          </w:p>
        </w:tc>
        <w:tc>
          <w:tcPr>
            <w:tcW w:w="1864" w:type="dxa"/>
            <w:vAlign w:val="center"/>
          </w:tcPr>
          <w:p>
            <w:pPr>
              <w:pStyle w:val="0"/>
              <w:jc w:val="center"/>
            </w:pPr>
            <w:r>
              <w:rPr>
                <w:sz w:val="20"/>
              </w:rPr>
              <w:t xml:space="preserve">Ответственный исполнитель</w:t>
            </w:r>
          </w:p>
        </w:tc>
      </w:tr>
      <w:tr>
        <w:tc>
          <w:tcPr>
            <w:tcW w:w="454" w:type="dxa"/>
          </w:tcPr>
          <w:p>
            <w:pPr>
              <w:pStyle w:val="0"/>
              <w:jc w:val="center"/>
            </w:pPr>
            <w:r>
              <w:rPr>
                <w:sz w:val="20"/>
              </w:rPr>
              <w:t xml:space="preserve">1</w:t>
            </w:r>
          </w:p>
        </w:tc>
        <w:tc>
          <w:tcPr>
            <w:tcW w:w="2284" w:type="dxa"/>
          </w:tcPr>
          <w:p>
            <w:pPr>
              <w:pStyle w:val="0"/>
              <w:jc w:val="center"/>
            </w:pPr>
            <w:r>
              <w:rPr>
                <w:sz w:val="20"/>
              </w:rPr>
              <w:t xml:space="preserve">2</w:t>
            </w:r>
          </w:p>
        </w:tc>
        <w:tc>
          <w:tcPr>
            <w:tcW w:w="1834" w:type="dxa"/>
          </w:tcPr>
          <w:p>
            <w:pPr>
              <w:pStyle w:val="0"/>
              <w:jc w:val="center"/>
            </w:pPr>
            <w:r>
              <w:rPr>
                <w:sz w:val="20"/>
              </w:rPr>
              <w:t xml:space="preserve">3</w:t>
            </w:r>
          </w:p>
        </w:tc>
        <w:tc>
          <w:tcPr>
            <w:tcW w:w="3288" w:type="dxa"/>
          </w:tcPr>
          <w:p>
            <w:pPr>
              <w:pStyle w:val="0"/>
              <w:jc w:val="center"/>
            </w:pPr>
            <w:r>
              <w:rPr>
                <w:sz w:val="20"/>
              </w:rPr>
              <w:t xml:space="preserve">4</w:t>
            </w:r>
          </w:p>
        </w:tc>
        <w:tc>
          <w:tcPr>
            <w:tcW w:w="1099" w:type="dxa"/>
          </w:tcPr>
          <w:p>
            <w:pPr>
              <w:pStyle w:val="0"/>
              <w:jc w:val="center"/>
            </w:pPr>
            <w:r>
              <w:rPr>
                <w:sz w:val="20"/>
              </w:rPr>
              <w:t xml:space="preserve">5</w:t>
            </w:r>
          </w:p>
        </w:tc>
        <w:tc>
          <w:tcPr>
            <w:tcW w:w="1099" w:type="dxa"/>
          </w:tcPr>
          <w:p>
            <w:pPr>
              <w:pStyle w:val="0"/>
              <w:jc w:val="center"/>
            </w:pPr>
            <w:r>
              <w:rPr>
                <w:sz w:val="20"/>
              </w:rPr>
              <w:t xml:space="preserve">6</w:t>
            </w:r>
          </w:p>
        </w:tc>
        <w:tc>
          <w:tcPr>
            <w:tcW w:w="1864" w:type="dxa"/>
          </w:tcPr>
          <w:p>
            <w:pPr>
              <w:pStyle w:val="0"/>
              <w:jc w:val="center"/>
            </w:pPr>
            <w:r>
              <w:rPr>
                <w:sz w:val="20"/>
              </w:rPr>
              <w:t xml:space="preserve">7</w:t>
            </w:r>
          </w:p>
        </w:tc>
      </w:tr>
      <w:tr>
        <w:tc>
          <w:tcPr>
            <w:tcW w:w="454" w:type="dxa"/>
            <w:vMerge w:val="restart"/>
          </w:tcPr>
          <w:p>
            <w:pPr>
              <w:pStyle w:val="0"/>
              <w:jc w:val="center"/>
            </w:pPr>
            <w:r>
              <w:rPr>
                <w:sz w:val="20"/>
              </w:rPr>
              <w:t xml:space="preserve">1</w:t>
            </w:r>
          </w:p>
        </w:tc>
        <w:tc>
          <w:tcPr>
            <w:tcW w:w="2284" w:type="dxa"/>
            <w:vMerge w:val="restart"/>
          </w:tcPr>
          <w:p>
            <w:pPr>
              <w:pStyle w:val="0"/>
            </w:pPr>
            <w:r>
              <w:rPr>
                <w:sz w:val="20"/>
              </w:rPr>
              <w:t xml:space="preserve">Улучшение условий для оказания государственных услуг негосударственными организациями</w:t>
            </w:r>
          </w:p>
        </w:tc>
        <w:tc>
          <w:tcPr>
            <w:tcW w:w="1834" w:type="dxa"/>
          </w:tcPr>
          <w:p>
            <w:pPr>
              <w:pStyle w:val="0"/>
              <w:jc w:val="center"/>
            </w:pPr>
            <w:r>
              <w:rPr>
                <w:sz w:val="20"/>
              </w:rPr>
              <w:t xml:space="preserve">Процесс</w:t>
            </w:r>
          </w:p>
        </w:tc>
        <w:tc>
          <w:tcPr>
            <w:tcW w:w="3288" w:type="dxa"/>
          </w:tcPr>
          <w:p>
            <w:pPr>
              <w:pStyle w:val="0"/>
            </w:pPr>
            <w:r>
              <w:rPr>
                <w:sz w:val="20"/>
              </w:rPr>
              <w:t xml:space="preserve">Общее количество некоммерческих организаций, оказывающих государственные услуги в отраслях социальной сферы </w:t>
            </w:r>
            <w:hyperlink w:history="0" w:anchor="P890" w:tooltip="&lt;*&gt; В целях настоящей таблицы к государственным услугам в отраслях социальной сферы относятся государственные услуги, соответствующие направлениям деятельности, определенным в соответствии с частью 2 статьи 28 Федерального закона N 189-ФЗ.">
              <w:r>
                <w:rPr>
                  <w:sz w:val="20"/>
                  <w:color w:val="0000ff"/>
                </w:rPr>
                <w:t xml:space="preserve">&lt;*&gt;</w:t>
              </w:r>
            </w:hyperlink>
            <w:r>
              <w:rPr>
                <w:sz w:val="20"/>
              </w:rPr>
              <w:t xml:space="preserve">, которым предоставляется государственная поддержка (в том числе обучение, налоговые льготы и т.п.), единиц</w:t>
            </w:r>
          </w:p>
        </w:tc>
        <w:tc>
          <w:tcPr>
            <w:tcW w:w="1099" w:type="dxa"/>
          </w:tcPr>
          <w:p>
            <w:pPr>
              <w:pStyle w:val="0"/>
              <w:jc w:val="center"/>
            </w:pPr>
            <w:r>
              <w:rPr>
                <w:sz w:val="20"/>
              </w:rPr>
              <w:t xml:space="preserve">99</w:t>
            </w:r>
          </w:p>
        </w:tc>
        <w:tc>
          <w:tcPr>
            <w:tcW w:w="1099" w:type="dxa"/>
          </w:tcPr>
          <w:p>
            <w:pPr>
              <w:pStyle w:val="0"/>
              <w:jc w:val="center"/>
            </w:pPr>
            <w:r>
              <w:rPr>
                <w:sz w:val="20"/>
              </w:rPr>
              <w:t xml:space="preserve">Не менее 103</w:t>
            </w:r>
          </w:p>
        </w:tc>
        <w:tc>
          <w:tcPr>
            <w:tcW w:w="1864" w:type="dxa"/>
          </w:tcPr>
          <w:p>
            <w:pPr>
              <w:pStyle w:val="0"/>
              <w:jc w:val="center"/>
            </w:pPr>
            <w:r>
              <w:rPr>
                <w:sz w:val="20"/>
              </w:rPr>
              <w:t xml:space="preserve">Министерство здравоохранения Пермского края</w:t>
            </w:r>
          </w:p>
        </w:tc>
      </w:tr>
      <w:tr>
        <w:tc>
          <w:tcPr>
            <w:vMerge w:val="continue"/>
          </w:tcPr>
          <w:p/>
        </w:tc>
        <w:tc>
          <w:tcPr>
            <w:vMerge w:val="continue"/>
          </w:tcPr>
          <w:p/>
        </w:tc>
        <w:tc>
          <w:tcPr>
            <w:tcW w:w="1834" w:type="dxa"/>
          </w:tcPr>
          <w:p>
            <w:pPr>
              <w:pStyle w:val="0"/>
              <w:jc w:val="center"/>
            </w:pPr>
            <w:r>
              <w:rPr>
                <w:sz w:val="20"/>
              </w:rPr>
              <w:t xml:space="preserve">Промежуточный результат</w:t>
            </w:r>
          </w:p>
        </w:tc>
        <w:tc>
          <w:tcPr>
            <w:tcW w:w="3288" w:type="dxa"/>
          </w:tcPr>
          <w:p>
            <w:pPr>
              <w:pStyle w:val="0"/>
            </w:pPr>
            <w:r>
              <w:rPr>
                <w:sz w:val="20"/>
              </w:rPr>
              <w:t xml:space="preserve">Общее количество некоммерческих организаций, оказывающих государственные услуги в социальной сфере, единиц</w:t>
            </w:r>
          </w:p>
        </w:tc>
        <w:tc>
          <w:tcPr>
            <w:tcW w:w="1099" w:type="dxa"/>
          </w:tcPr>
          <w:p>
            <w:pPr>
              <w:pStyle w:val="0"/>
              <w:jc w:val="center"/>
            </w:pPr>
            <w:r>
              <w:rPr>
                <w:sz w:val="20"/>
              </w:rPr>
              <w:t xml:space="preserve">99</w:t>
            </w:r>
          </w:p>
        </w:tc>
        <w:tc>
          <w:tcPr>
            <w:tcW w:w="1099" w:type="dxa"/>
          </w:tcPr>
          <w:p>
            <w:pPr>
              <w:pStyle w:val="0"/>
              <w:jc w:val="center"/>
            </w:pPr>
            <w:r>
              <w:rPr>
                <w:sz w:val="20"/>
              </w:rPr>
              <w:t xml:space="preserve">Не менее 103</w:t>
            </w:r>
          </w:p>
        </w:tc>
        <w:tc>
          <w:tcPr>
            <w:tcW w:w="1864" w:type="dxa"/>
          </w:tcPr>
          <w:p>
            <w:pPr>
              <w:pStyle w:val="0"/>
              <w:jc w:val="center"/>
            </w:pPr>
            <w:r>
              <w:rPr>
                <w:sz w:val="20"/>
              </w:rPr>
              <w:t xml:space="preserve">Министерство здравоохранения Пермского края</w:t>
            </w:r>
          </w:p>
        </w:tc>
      </w:tr>
      <w:tr>
        <w:tc>
          <w:tcPr>
            <w:vMerge w:val="continue"/>
          </w:tcPr>
          <w:p/>
        </w:tc>
        <w:tc>
          <w:tcPr>
            <w:vMerge w:val="continue"/>
          </w:tcPr>
          <w:p/>
        </w:tc>
        <w:tc>
          <w:tcPr>
            <w:tcW w:w="1834" w:type="dxa"/>
            <w:vMerge w:val="restart"/>
          </w:tcPr>
          <w:p>
            <w:pPr>
              <w:pStyle w:val="0"/>
              <w:jc w:val="center"/>
            </w:pPr>
            <w:r>
              <w:rPr>
                <w:sz w:val="20"/>
              </w:rPr>
              <w:t xml:space="preserve">Итоговый результат</w:t>
            </w:r>
          </w:p>
        </w:tc>
        <w:tc>
          <w:tcPr>
            <w:tcW w:w="3288" w:type="dxa"/>
          </w:tcPr>
          <w:p>
            <w:pPr>
              <w:pStyle w:val="0"/>
            </w:pPr>
            <w:r>
              <w:rPr>
                <w:sz w:val="20"/>
              </w:rPr>
              <w:t xml:space="preserve">Количество некоммерческих организаций, оказывающих государственные услуги в социальной сфере, выбранные для апробации механизмов организации оказания государственных услуг в социальной сфере в соответствии с Федеральным </w:t>
            </w:r>
            <w:hyperlink w:history="0" r:id="rId47"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13 июля 2020 г. N 189-ФЗ "О государственном (муниципальном) социальном заказе на оказание государственных (муниципальных) услуг в социальной сфере" (далее соответственно - Федеральный закон N 189-ФЗ, апробация), единиц</w:t>
            </w:r>
          </w:p>
        </w:tc>
        <w:tc>
          <w:tcPr>
            <w:tcW w:w="1099" w:type="dxa"/>
          </w:tcPr>
          <w:p>
            <w:pPr>
              <w:pStyle w:val="0"/>
              <w:jc w:val="center"/>
            </w:pPr>
            <w:r>
              <w:rPr>
                <w:sz w:val="20"/>
              </w:rPr>
              <w:t xml:space="preserve">1</w:t>
            </w:r>
          </w:p>
        </w:tc>
        <w:tc>
          <w:tcPr>
            <w:tcW w:w="1099" w:type="dxa"/>
          </w:tcPr>
          <w:p>
            <w:pPr>
              <w:pStyle w:val="0"/>
              <w:jc w:val="center"/>
            </w:pPr>
            <w:r>
              <w:rPr>
                <w:sz w:val="20"/>
              </w:rPr>
              <w:t xml:space="preserve">Не менее 2</w:t>
            </w:r>
          </w:p>
        </w:tc>
        <w:tc>
          <w:tcPr>
            <w:tcW w:w="1864" w:type="dxa"/>
          </w:tcPr>
          <w:p>
            <w:pPr>
              <w:pStyle w:val="0"/>
              <w:jc w:val="center"/>
            </w:pPr>
            <w:r>
              <w:rPr>
                <w:sz w:val="20"/>
              </w:rPr>
              <w:t xml:space="preserve">Министерство здравоохранения Пермского края</w:t>
            </w:r>
          </w:p>
        </w:tc>
      </w:tr>
      <w:tr>
        <w:tc>
          <w:tcPr>
            <w:vMerge w:val="continue"/>
          </w:tcPr>
          <w:p/>
        </w:tc>
        <w:tc>
          <w:tcPr>
            <w:vMerge w:val="continue"/>
          </w:tcPr>
          <w:p/>
        </w:tc>
        <w:tc>
          <w:tcPr>
            <w:vMerge w:val="continue"/>
          </w:tcPr>
          <w:p/>
        </w:tc>
        <w:tc>
          <w:tcPr>
            <w:tcW w:w="3288" w:type="dxa"/>
          </w:tcPr>
          <w:p>
            <w:pPr>
              <w:pStyle w:val="0"/>
            </w:pPr>
            <w:r>
              <w:rPr>
                <w:sz w:val="20"/>
              </w:rPr>
              <w:t xml:space="preserve">из них количество некоммерческих организаций, которым предоставляется государственная поддержка (в том числе обучение, налоговые льготы и т.п.), единиц</w:t>
            </w:r>
          </w:p>
        </w:tc>
        <w:tc>
          <w:tcPr>
            <w:tcW w:w="1099" w:type="dxa"/>
          </w:tcPr>
          <w:p>
            <w:pPr>
              <w:pStyle w:val="0"/>
              <w:jc w:val="center"/>
            </w:pPr>
            <w:r>
              <w:rPr>
                <w:sz w:val="20"/>
              </w:rPr>
              <w:t xml:space="preserve">1</w:t>
            </w:r>
          </w:p>
        </w:tc>
        <w:tc>
          <w:tcPr>
            <w:tcW w:w="1099" w:type="dxa"/>
          </w:tcPr>
          <w:p>
            <w:pPr>
              <w:pStyle w:val="0"/>
              <w:jc w:val="center"/>
            </w:pPr>
            <w:r>
              <w:rPr>
                <w:sz w:val="20"/>
              </w:rPr>
              <w:t xml:space="preserve">Не менее 2</w:t>
            </w:r>
          </w:p>
        </w:tc>
        <w:tc>
          <w:tcPr>
            <w:tcW w:w="1864" w:type="dxa"/>
          </w:tcPr>
          <w:p>
            <w:pPr>
              <w:pStyle w:val="0"/>
              <w:jc w:val="center"/>
            </w:pPr>
            <w:r>
              <w:rPr>
                <w:sz w:val="20"/>
              </w:rPr>
              <w:t xml:space="preserve">Министерство здравоохранения Пермского края</w:t>
            </w:r>
          </w:p>
        </w:tc>
      </w:tr>
      <w:tr>
        <w:tc>
          <w:tcPr>
            <w:tcW w:w="454" w:type="dxa"/>
            <w:vMerge w:val="restart"/>
          </w:tcPr>
          <w:p>
            <w:pPr>
              <w:pStyle w:val="0"/>
              <w:jc w:val="center"/>
            </w:pPr>
            <w:r>
              <w:rPr>
                <w:sz w:val="20"/>
              </w:rPr>
              <w:t xml:space="preserve">2</w:t>
            </w:r>
          </w:p>
        </w:tc>
        <w:tc>
          <w:tcPr>
            <w:tcW w:w="2284" w:type="dxa"/>
            <w:vMerge w:val="restart"/>
          </w:tcPr>
          <w:p>
            <w:pPr>
              <w:pStyle w:val="0"/>
            </w:pPr>
            <w:r>
              <w:rPr>
                <w:sz w:val="20"/>
              </w:rPr>
              <w:t xml:space="preserve">Усиление конкуренции при выборе негосударственных исполнителей услуг</w:t>
            </w:r>
          </w:p>
        </w:tc>
        <w:tc>
          <w:tcPr>
            <w:tcW w:w="1834" w:type="dxa"/>
            <w:vMerge w:val="restart"/>
          </w:tcPr>
          <w:p>
            <w:pPr>
              <w:pStyle w:val="0"/>
              <w:jc w:val="center"/>
            </w:pPr>
            <w:r>
              <w:rPr>
                <w:sz w:val="20"/>
              </w:rPr>
              <w:t xml:space="preserve">Промежуточный результат</w:t>
            </w:r>
          </w:p>
        </w:tc>
        <w:tc>
          <w:tcPr>
            <w:tcW w:w="3288" w:type="dxa"/>
          </w:tcPr>
          <w:p>
            <w:pPr>
              <w:pStyle w:val="0"/>
            </w:pPr>
            <w:r>
              <w:rPr>
                <w:sz w:val="20"/>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государственных услуг в социальной сфере, выбранных для апробации (далее - исполнители услуг), единиц</w:t>
            </w:r>
          </w:p>
        </w:tc>
        <w:tc>
          <w:tcPr>
            <w:tcW w:w="1099" w:type="dxa"/>
          </w:tcPr>
          <w:p>
            <w:pPr>
              <w:pStyle w:val="0"/>
              <w:jc w:val="center"/>
            </w:pPr>
            <w:r>
              <w:rPr>
                <w:sz w:val="20"/>
              </w:rPr>
              <w:t xml:space="preserve">3</w:t>
            </w:r>
          </w:p>
        </w:tc>
        <w:tc>
          <w:tcPr>
            <w:tcW w:w="1099" w:type="dxa"/>
          </w:tcPr>
          <w:p>
            <w:pPr>
              <w:pStyle w:val="0"/>
              <w:jc w:val="center"/>
            </w:pPr>
            <w:r>
              <w:rPr>
                <w:sz w:val="20"/>
              </w:rPr>
              <w:t xml:space="preserve">Не менее 5</w:t>
            </w:r>
          </w:p>
        </w:tc>
        <w:tc>
          <w:tcPr>
            <w:tcW w:w="1864" w:type="dxa"/>
          </w:tcPr>
          <w:p>
            <w:pPr>
              <w:pStyle w:val="0"/>
              <w:jc w:val="center"/>
            </w:pPr>
            <w:r>
              <w:rPr>
                <w:sz w:val="20"/>
              </w:rPr>
              <w:t xml:space="preserve">Министерство здравоохранения Пермского края</w:t>
            </w:r>
          </w:p>
        </w:tc>
      </w:tr>
      <w:tr>
        <w:tc>
          <w:tcPr>
            <w:vMerge w:val="continue"/>
          </w:tcPr>
          <w:p/>
        </w:tc>
        <w:tc>
          <w:tcPr>
            <w:vMerge w:val="continue"/>
          </w:tcPr>
          <w:p/>
        </w:tc>
        <w:tc>
          <w:tcPr>
            <w:vMerge w:val="continue"/>
          </w:tcPr>
          <w:p/>
        </w:tc>
        <w:tc>
          <w:tcPr>
            <w:tcW w:w="3288" w:type="dxa"/>
          </w:tcPr>
          <w:p>
            <w:pPr>
              <w:pStyle w:val="0"/>
            </w:pPr>
            <w:r>
              <w:rPr>
                <w:sz w:val="20"/>
              </w:rPr>
              <w:t xml:space="preserve">из них количество юридических лиц, индивидуальных предпринимателей, физических лиц - производителей товаров, работ, услуг, включенных в реестр исполнителей государственных услуг в социальной сфере в соответствии с социальным сертификатом, выбранных для апробации, единиц</w:t>
            </w:r>
          </w:p>
        </w:tc>
        <w:tc>
          <w:tcPr>
            <w:tcW w:w="1099" w:type="dxa"/>
          </w:tcPr>
          <w:p>
            <w:pPr>
              <w:pStyle w:val="0"/>
              <w:jc w:val="center"/>
            </w:pPr>
            <w:r>
              <w:rPr>
                <w:sz w:val="20"/>
              </w:rPr>
              <w:t xml:space="preserve">0</w:t>
            </w:r>
          </w:p>
        </w:tc>
        <w:tc>
          <w:tcPr>
            <w:tcW w:w="1099" w:type="dxa"/>
          </w:tcPr>
          <w:p>
            <w:pPr>
              <w:pStyle w:val="0"/>
              <w:jc w:val="center"/>
            </w:pPr>
            <w:r>
              <w:rPr>
                <w:sz w:val="20"/>
              </w:rPr>
              <w:t xml:space="preserve">0</w:t>
            </w:r>
          </w:p>
        </w:tc>
        <w:tc>
          <w:tcPr>
            <w:tcW w:w="1864" w:type="dxa"/>
          </w:tcPr>
          <w:p>
            <w:pPr>
              <w:pStyle w:val="0"/>
              <w:jc w:val="center"/>
            </w:pPr>
            <w:r>
              <w:rPr>
                <w:sz w:val="20"/>
              </w:rPr>
              <w:t xml:space="preserve">Министерство здравоохранения Пермского края</w:t>
            </w:r>
          </w:p>
        </w:tc>
      </w:tr>
      <w:tr>
        <w:tc>
          <w:tcPr>
            <w:vMerge w:val="continue"/>
          </w:tcPr>
          <w:p/>
        </w:tc>
        <w:tc>
          <w:tcPr>
            <w:vMerge w:val="continue"/>
          </w:tcPr>
          <w:p/>
        </w:tc>
        <w:tc>
          <w:tcPr>
            <w:tcW w:w="1834" w:type="dxa"/>
          </w:tcPr>
          <w:p>
            <w:pPr>
              <w:pStyle w:val="0"/>
              <w:jc w:val="center"/>
            </w:pPr>
            <w:r>
              <w:rPr>
                <w:sz w:val="20"/>
              </w:rPr>
              <w:t xml:space="preserve">Итоговый результат</w:t>
            </w:r>
          </w:p>
        </w:tc>
        <w:tc>
          <w:tcPr>
            <w:tcW w:w="3288" w:type="dxa"/>
          </w:tcPr>
          <w:p>
            <w:pPr>
              <w:pStyle w:val="0"/>
            </w:pPr>
            <w:r>
              <w:rPr>
                <w:sz w:val="20"/>
              </w:rPr>
              <w:t xml:space="preserve">Доля юридических лиц, не являющихся государственными 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 выбранных для апробации, в общем объеме организаций, оказывающих указанные услуги, процентов</w:t>
            </w:r>
          </w:p>
        </w:tc>
        <w:tc>
          <w:tcPr>
            <w:tcW w:w="1099" w:type="dxa"/>
          </w:tcPr>
          <w:p>
            <w:pPr>
              <w:pStyle w:val="0"/>
              <w:jc w:val="center"/>
            </w:pPr>
            <w:r>
              <w:rPr>
                <w:sz w:val="20"/>
              </w:rPr>
              <w:t xml:space="preserve">57,14%</w:t>
            </w:r>
          </w:p>
        </w:tc>
        <w:tc>
          <w:tcPr>
            <w:tcW w:w="1099" w:type="dxa"/>
          </w:tcPr>
          <w:p>
            <w:pPr>
              <w:pStyle w:val="0"/>
              <w:jc w:val="center"/>
            </w:pPr>
            <w:r>
              <w:rPr>
                <w:sz w:val="20"/>
              </w:rPr>
              <w:t xml:space="preserve">Не менее 57,14%</w:t>
            </w:r>
          </w:p>
        </w:tc>
        <w:tc>
          <w:tcPr>
            <w:tcW w:w="1864" w:type="dxa"/>
          </w:tcPr>
          <w:p>
            <w:pPr>
              <w:pStyle w:val="0"/>
              <w:jc w:val="center"/>
            </w:pPr>
            <w:r>
              <w:rPr>
                <w:sz w:val="20"/>
              </w:rPr>
              <w:t xml:space="preserve">Министерство здравоохранения Пермского края</w:t>
            </w:r>
          </w:p>
        </w:tc>
      </w:tr>
      <w:tr>
        <w:tc>
          <w:tcPr>
            <w:tcW w:w="454" w:type="dxa"/>
            <w:vMerge w:val="restart"/>
          </w:tcPr>
          <w:p>
            <w:pPr>
              <w:pStyle w:val="0"/>
              <w:jc w:val="center"/>
            </w:pPr>
            <w:r>
              <w:rPr>
                <w:sz w:val="20"/>
              </w:rPr>
              <w:t xml:space="preserve">3</w:t>
            </w:r>
          </w:p>
        </w:tc>
        <w:tc>
          <w:tcPr>
            <w:tcW w:w="2284" w:type="dxa"/>
            <w:vMerge w:val="restart"/>
          </w:tcPr>
          <w:p>
            <w:pPr>
              <w:pStyle w:val="0"/>
            </w:pPr>
            <w:r>
              <w:rPr>
                <w:sz w:val="20"/>
              </w:rPr>
              <w:t xml:space="preserve">Увеличение охвата услугами/доступа к услугам</w:t>
            </w:r>
          </w:p>
        </w:tc>
        <w:tc>
          <w:tcPr>
            <w:tcW w:w="1834" w:type="dxa"/>
            <w:vMerge w:val="restart"/>
          </w:tcPr>
          <w:p>
            <w:pPr>
              <w:pStyle w:val="0"/>
              <w:jc w:val="center"/>
            </w:pPr>
            <w:r>
              <w:rPr>
                <w:sz w:val="20"/>
              </w:rPr>
              <w:t xml:space="preserve">Промежуточный результат</w:t>
            </w:r>
          </w:p>
        </w:tc>
        <w:tc>
          <w:tcPr>
            <w:tcW w:w="3288" w:type="dxa"/>
          </w:tcPr>
          <w:p>
            <w:pPr>
              <w:pStyle w:val="0"/>
            </w:pPr>
            <w:r>
              <w:rPr>
                <w:sz w:val="20"/>
              </w:rPr>
              <w:t xml:space="preserve">Общее количество юридических лиц, индивидуальных предпринимателей, физических лиц - производителей товаров, работ, услуг, оказывающих государственные услуги в социальной сфере, выбранных для апробаций, единиц</w:t>
            </w:r>
          </w:p>
        </w:tc>
        <w:tc>
          <w:tcPr>
            <w:tcW w:w="1099" w:type="dxa"/>
          </w:tcPr>
          <w:p>
            <w:pPr>
              <w:pStyle w:val="0"/>
              <w:jc w:val="center"/>
            </w:pPr>
            <w:r>
              <w:rPr>
                <w:sz w:val="20"/>
              </w:rPr>
              <w:t xml:space="preserve">3</w:t>
            </w:r>
          </w:p>
        </w:tc>
        <w:tc>
          <w:tcPr>
            <w:tcW w:w="1099" w:type="dxa"/>
          </w:tcPr>
          <w:p>
            <w:pPr>
              <w:pStyle w:val="0"/>
              <w:jc w:val="center"/>
            </w:pPr>
            <w:r>
              <w:rPr>
                <w:sz w:val="20"/>
              </w:rPr>
              <w:t xml:space="preserve">Не менее 5</w:t>
            </w:r>
          </w:p>
        </w:tc>
        <w:tc>
          <w:tcPr>
            <w:tcW w:w="1864" w:type="dxa"/>
          </w:tcPr>
          <w:p>
            <w:pPr>
              <w:pStyle w:val="0"/>
              <w:jc w:val="center"/>
            </w:pPr>
            <w:r>
              <w:rPr>
                <w:sz w:val="20"/>
              </w:rPr>
              <w:t xml:space="preserve">Министерство здравоохранения Пермского края</w:t>
            </w:r>
          </w:p>
        </w:tc>
      </w:tr>
      <w:tr>
        <w:tc>
          <w:tcPr>
            <w:vMerge w:val="continue"/>
          </w:tcPr>
          <w:p/>
        </w:tc>
        <w:tc>
          <w:tcPr>
            <w:vMerge w:val="continue"/>
          </w:tcPr>
          <w:p/>
        </w:tc>
        <w:tc>
          <w:tcPr>
            <w:vMerge w:val="continue"/>
          </w:tcPr>
          <w:p/>
        </w:tc>
        <w:tc>
          <w:tcPr>
            <w:tcW w:w="3288" w:type="dxa"/>
          </w:tcPr>
          <w:p>
            <w:pPr>
              <w:pStyle w:val="0"/>
            </w:pPr>
            <w:r>
              <w:rPr>
                <w:sz w:val="20"/>
              </w:rPr>
              <w:t xml:space="preserve">из них количество юридических лиц, не являющихся государственными учреждениями, индивидуальных предпринимателей, физических лиц - производителей товаров, работ, услуг, единиц</w:t>
            </w:r>
          </w:p>
        </w:tc>
        <w:tc>
          <w:tcPr>
            <w:tcW w:w="1099" w:type="dxa"/>
          </w:tcPr>
          <w:p>
            <w:pPr>
              <w:pStyle w:val="0"/>
              <w:jc w:val="center"/>
            </w:pPr>
            <w:r>
              <w:rPr>
                <w:sz w:val="20"/>
              </w:rPr>
              <w:t xml:space="preserve">1</w:t>
            </w:r>
          </w:p>
        </w:tc>
        <w:tc>
          <w:tcPr>
            <w:tcW w:w="1099" w:type="dxa"/>
          </w:tcPr>
          <w:p>
            <w:pPr>
              <w:pStyle w:val="0"/>
              <w:jc w:val="center"/>
            </w:pPr>
            <w:r>
              <w:rPr>
                <w:sz w:val="20"/>
              </w:rPr>
              <w:t xml:space="preserve">Не менее 2</w:t>
            </w:r>
          </w:p>
        </w:tc>
        <w:tc>
          <w:tcPr>
            <w:tcW w:w="1864" w:type="dxa"/>
          </w:tcPr>
          <w:p>
            <w:pPr>
              <w:pStyle w:val="0"/>
              <w:jc w:val="center"/>
            </w:pPr>
            <w:r>
              <w:rPr>
                <w:sz w:val="20"/>
              </w:rPr>
              <w:t xml:space="preserve">Министерство здравоохранения Пермского края</w:t>
            </w:r>
          </w:p>
        </w:tc>
      </w:tr>
      <w:tr>
        <w:tc>
          <w:tcPr>
            <w:vMerge w:val="continue"/>
          </w:tcPr>
          <w:p/>
        </w:tc>
        <w:tc>
          <w:tcPr>
            <w:vMerge w:val="continue"/>
          </w:tcPr>
          <w:p/>
        </w:tc>
        <w:tc>
          <w:tcPr>
            <w:tcW w:w="1834" w:type="dxa"/>
            <w:vMerge w:val="restart"/>
          </w:tcPr>
          <w:p>
            <w:pPr>
              <w:pStyle w:val="0"/>
              <w:jc w:val="center"/>
            </w:pPr>
            <w:r>
              <w:rPr>
                <w:sz w:val="20"/>
              </w:rPr>
              <w:t xml:space="preserve">Итоговый результат</w:t>
            </w:r>
          </w:p>
        </w:tc>
        <w:tc>
          <w:tcPr>
            <w:tcW w:w="3288" w:type="dxa"/>
          </w:tcPr>
          <w:p>
            <w:pPr>
              <w:pStyle w:val="0"/>
            </w:pPr>
            <w:r>
              <w:rPr>
                <w:sz w:val="20"/>
              </w:rPr>
              <w:t xml:space="preserve">Общее количество потребителей государственных услуг в социальной сфере, выбранных для апробации, человек</w:t>
            </w:r>
          </w:p>
        </w:tc>
        <w:tc>
          <w:tcPr>
            <w:tcW w:w="1099" w:type="dxa"/>
          </w:tcPr>
          <w:p>
            <w:pPr>
              <w:pStyle w:val="0"/>
              <w:jc w:val="center"/>
            </w:pPr>
            <w:r>
              <w:rPr>
                <w:sz w:val="20"/>
              </w:rPr>
              <w:t xml:space="preserve">2050</w:t>
            </w:r>
          </w:p>
        </w:tc>
        <w:tc>
          <w:tcPr>
            <w:tcW w:w="1099" w:type="dxa"/>
          </w:tcPr>
          <w:p>
            <w:pPr>
              <w:pStyle w:val="0"/>
              <w:jc w:val="center"/>
            </w:pPr>
            <w:r>
              <w:rPr>
                <w:sz w:val="20"/>
              </w:rPr>
              <w:t xml:space="preserve">Не менее 3288</w:t>
            </w:r>
          </w:p>
        </w:tc>
        <w:tc>
          <w:tcPr>
            <w:tcW w:w="1864" w:type="dxa"/>
          </w:tcPr>
          <w:p>
            <w:pPr>
              <w:pStyle w:val="0"/>
              <w:jc w:val="center"/>
            </w:pPr>
            <w:r>
              <w:rPr>
                <w:sz w:val="20"/>
              </w:rPr>
              <w:t xml:space="preserve">Министерство здравоохранения Пермского края</w:t>
            </w:r>
          </w:p>
        </w:tc>
      </w:tr>
      <w:tr>
        <w:tc>
          <w:tcPr>
            <w:vMerge w:val="continue"/>
          </w:tcPr>
          <w:p/>
        </w:tc>
        <w:tc>
          <w:tcPr>
            <w:vMerge w:val="continue"/>
          </w:tcPr>
          <w:p/>
        </w:tc>
        <w:tc>
          <w:tcPr>
            <w:vMerge w:val="continue"/>
          </w:tcPr>
          <w:p/>
        </w:tc>
        <w:tc>
          <w:tcPr>
            <w:tcW w:w="3288" w:type="dxa"/>
          </w:tcPr>
          <w:p>
            <w:pPr>
              <w:pStyle w:val="0"/>
            </w:pPr>
            <w:r>
              <w:rPr>
                <w:sz w:val="20"/>
              </w:rPr>
              <w:t xml:space="preserve">Количество потребителей услуг, получивших государственную услугу в социальной сфере, выбранных для апробации, у исполнителей услуг, не являющихся государственными учреждениями, человек</w:t>
            </w:r>
          </w:p>
        </w:tc>
        <w:tc>
          <w:tcPr>
            <w:tcW w:w="1099" w:type="dxa"/>
          </w:tcPr>
          <w:p>
            <w:pPr>
              <w:pStyle w:val="0"/>
              <w:jc w:val="center"/>
            </w:pPr>
            <w:r>
              <w:rPr>
                <w:sz w:val="20"/>
              </w:rPr>
              <w:t xml:space="preserve">50</w:t>
            </w:r>
          </w:p>
        </w:tc>
        <w:tc>
          <w:tcPr>
            <w:tcW w:w="1099" w:type="dxa"/>
          </w:tcPr>
          <w:p>
            <w:pPr>
              <w:pStyle w:val="0"/>
              <w:jc w:val="center"/>
            </w:pPr>
            <w:r>
              <w:rPr>
                <w:sz w:val="20"/>
              </w:rPr>
              <w:t xml:space="preserve">Не менее 300</w:t>
            </w:r>
          </w:p>
        </w:tc>
        <w:tc>
          <w:tcPr>
            <w:tcW w:w="1864" w:type="dxa"/>
          </w:tcPr>
          <w:p>
            <w:pPr>
              <w:pStyle w:val="0"/>
              <w:jc w:val="center"/>
            </w:pPr>
            <w:r>
              <w:rPr>
                <w:sz w:val="20"/>
              </w:rPr>
              <w:t xml:space="preserve">Министерство здравоохранения Пермского края</w:t>
            </w:r>
          </w:p>
        </w:tc>
      </w:tr>
      <w:tr>
        <w:tc>
          <w:tcPr>
            <w:tcW w:w="454" w:type="dxa"/>
            <w:vMerge w:val="restart"/>
          </w:tcPr>
          <w:p>
            <w:pPr>
              <w:pStyle w:val="0"/>
              <w:jc w:val="center"/>
            </w:pPr>
            <w:r>
              <w:rPr>
                <w:sz w:val="20"/>
              </w:rPr>
              <w:t xml:space="preserve">4</w:t>
            </w:r>
          </w:p>
        </w:tc>
        <w:tc>
          <w:tcPr>
            <w:tcW w:w="2284" w:type="dxa"/>
            <w:vMerge w:val="restart"/>
          </w:tcPr>
          <w:p>
            <w:pPr>
              <w:pStyle w:val="0"/>
            </w:pPr>
            <w:r>
              <w:rPr>
                <w:sz w:val="20"/>
              </w:rPr>
              <w:t xml:space="preserve">Повышение качества оказанных услуг</w:t>
            </w:r>
          </w:p>
        </w:tc>
        <w:tc>
          <w:tcPr>
            <w:tcW w:w="1834" w:type="dxa"/>
            <w:vMerge w:val="restart"/>
          </w:tcPr>
          <w:p>
            <w:pPr>
              <w:pStyle w:val="0"/>
              <w:jc w:val="center"/>
            </w:pPr>
            <w:r>
              <w:rPr>
                <w:sz w:val="20"/>
              </w:rPr>
              <w:t xml:space="preserve">Процесс</w:t>
            </w:r>
          </w:p>
        </w:tc>
        <w:tc>
          <w:tcPr>
            <w:tcW w:w="3288" w:type="dxa"/>
          </w:tcPr>
          <w:p>
            <w:pPr>
              <w:pStyle w:val="0"/>
            </w:pPr>
            <w:r>
              <w:rPr>
                <w:sz w:val="20"/>
              </w:rPr>
              <w:t xml:space="preserve">Определение стандартов (порядков) оказания государственных услуг в социальной сфере, выбранных для апробации, и минимальных требований качества их оказания</w:t>
            </w:r>
          </w:p>
        </w:tc>
        <w:tc>
          <w:tcPr>
            <w:tcW w:w="1099" w:type="dxa"/>
          </w:tcPr>
          <w:p>
            <w:pPr>
              <w:pStyle w:val="0"/>
              <w:jc w:val="center"/>
            </w:pPr>
            <w:r>
              <w:rPr>
                <w:sz w:val="20"/>
              </w:rPr>
              <w:t xml:space="preserve">Да</w:t>
            </w:r>
          </w:p>
        </w:tc>
        <w:tc>
          <w:tcPr>
            <w:tcW w:w="1099" w:type="dxa"/>
          </w:tcPr>
          <w:p>
            <w:pPr>
              <w:pStyle w:val="0"/>
              <w:jc w:val="center"/>
            </w:pPr>
            <w:r>
              <w:rPr>
                <w:sz w:val="20"/>
              </w:rPr>
              <w:t xml:space="preserve">Да</w:t>
            </w:r>
          </w:p>
        </w:tc>
        <w:tc>
          <w:tcPr>
            <w:tcW w:w="1864" w:type="dxa"/>
          </w:tcPr>
          <w:p>
            <w:pPr>
              <w:pStyle w:val="0"/>
              <w:jc w:val="center"/>
            </w:pPr>
            <w:r>
              <w:rPr>
                <w:sz w:val="20"/>
              </w:rPr>
              <w:t xml:space="preserve">Министерство здравоохранения Пермского края</w:t>
            </w:r>
          </w:p>
        </w:tc>
      </w:tr>
      <w:tr>
        <w:tc>
          <w:tcPr>
            <w:vMerge w:val="continue"/>
          </w:tcPr>
          <w:p/>
        </w:tc>
        <w:tc>
          <w:tcPr>
            <w:vMerge w:val="continue"/>
          </w:tcPr>
          <w:p/>
        </w:tc>
        <w:tc>
          <w:tcPr>
            <w:vMerge w:val="continue"/>
          </w:tcPr>
          <w:p/>
        </w:tc>
        <w:tc>
          <w:tcPr>
            <w:tcW w:w="3288" w:type="dxa"/>
          </w:tcPr>
          <w:p>
            <w:pPr>
              <w:pStyle w:val="0"/>
            </w:pPr>
            <w:r>
              <w:rPr>
                <w:sz w:val="20"/>
              </w:rPr>
              <w:t xml:space="preserve">Создание системы мониторинга и оценки (в том числе информационной системы при наличии возможности) качества оказания услуг в социальной сфере, выбранных для апробации</w:t>
            </w:r>
          </w:p>
        </w:tc>
        <w:tc>
          <w:tcPr>
            <w:tcW w:w="1099" w:type="dxa"/>
          </w:tcPr>
          <w:p>
            <w:pPr>
              <w:pStyle w:val="0"/>
              <w:jc w:val="center"/>
            </w:pPr>
            <w:r>
              <w:rPr>
                <w:sz w:val="20"/>
              </w:rPr>
              <w:t xml:space="preserve">Нет</w:t>
            </w:r>
          </w:p>
        </w:tc>
        <w:tc>
          <w:tcPr>
            <w:tcW w:w="1099" w:type="dxa"/>
          </w:tcPr>
          <w:p>
            <w:pPr>
              <w:pStyle w:val="0"/>
              <w:jc w:val="center"/>
            </w:pPr>
            <w:r>
              <w:rPr>
                <w:sz w:val="20"/>
              </w:rPr>
              <w:t xml:space="preserve">Да</w:t>
            </w:r>
          </w:p>
        </w:tc>
        <w:tc>
          <w:tcPr>
            <w:tcW w:w="1864" w:type="dxa"/>
          </w:tcPr>
          <w:p>
            <w:pPr>
              <w:pStyle w:val="0"/>
              <w:jc w:val="center"/>
            </w:pPr>
            <w:r>
              <w:rPr>
                <w:sz w:val="20"/>
              </w:rPr>
              <w:t xml:space="preserve">Министерство здравоохранения Пермского края</w:t>
            </w:r>
          </w:p>
        </w:tc>
      </w:tr>
      <w:tr>
        <w:tc>
          <w:tcPr>
            <w:vMerge w:val="continue"/>
          </w:tcPr>
          <w:p/>
        </w:tc>
        <w:tc>
          <w:tcPr>
            <w:vMerge w:val="continue"/>
          </w:tcPr>
          <w:p/>
        </w:tc>
        <w:tc>
          <w:tcPr>
            <w:vMerge w:val="continue"/>
          </w:tcPr>
          <w:p/>
        </w:tc>
        <w:tc>
          <w:tcPr>
            <w:tcW w:w="3288" w:type="dxa"/>
          </w:tcPr>
          <w:p>
            <w:pPr>
              <w:pStyle w:val="0"/>
            </w:pPr>
            <w:r>
              <w:rPr>
                <w:sz w:val="20"/>
              </w:rPr>
              <w:t xml:space="preserve">Наличие в исполнительном органе государственной власти Пермского края, осуществляющем регулирование оказания государственных услуг в социальной сфере, выбранных для апробации, структурного подразделения, осуществляющего мониторинг оказания таких услуг в соответствии со стандартом (порядком) их оказания (далее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099" w:type="dxa"/>
          </w:tcPr>
          <w:p>
            <w:pPr>
              <w:pStyle w:val="0"/>
              <w:jc w:val="center"/>
            </w:pPr>
            <w:r>
              <w:rPr>
                <w:sz w:val="20"/>
              </w:rPr>
              <w:t xml:space="preserve">0</w:t>
            </w:r>
          </w:p>
        </w:tc>
        <w:tc>
          <w:tcPr>
            <w:tcW w:w="1099" w:type="dxa"/>
          </w:tcPr>
          <w:p>
            <w:pPr>
              <w:pStyle w:val="0"/>
              <w:jc w:val="center"/>
            </w:pPr>
            <w:r>
              <w:rPr>
                <w:sz w:val="20"/>
              </w:rPr>
              <w:t xml:space="preserve">0</w:t>
            </w:r>
          </w:p>
        </w:tc>
        <w:tc>
          <w:tcPr>
            <w:tcW w:w="1864" w:type="dxa"/>
          </w:tcPr>
          <w:p>
            <w:pPr>
              <w:pStyle w:val="0"/>
              <w:jc w:val="center"/>
            </w:pPr>
            <w:r>
              <w:rPr>
                <w:sz w:val="20"/>
              </w:rPr>
              <w:t xml:space="preserve">Министерство здравоохранения Пермского края</w:t>
            </w:r>
          </w:p>
        </w:tc>
      </w:tr>
      <w:tr>
        <w:tc>
          <w:tcPr>
            <w:vMerge w:val="continue"/>
          </w:tcPr>
          <w:p/>
        </w:tc>
        <w:tc>
          <w:tcPr>
            <w:vMerge w:val="continue"/>
          </w:tcPr>
          <w:p/>
        </w:tc>
        <w:tc>
          <w:tcPr>
            <w:tcW w:w="1834" w:type="dxa"/>
          </w:tcPr>
          <w:p>
            <w:pPr>
              <w:pStyle w:val="0"/>
              <w:jc w:val="center"/>
            </w:pPr>
            <w:r>
              <w:rPr>
                <w:sz w:val="20"/>
              </w:rPr>
              <w:t xml:space="preserve">Промежуточный результат</w:t>
            </w:r>
          </w:p>
        </w:tc>
        <w:tc>
          <w:tcPr>
            <w:tcW w:w="3288" w:type="dxa"/>
          </w:tcPr>
          <w:p>
            <w:pPr>
              <w:pStyle w:val="0"/>
            </w:pPr>
            <w:r>
              <w:rPr>
                <w:sz w:val="20"/>
              </w:rPr>
              <w:t xml:space="preserve">Количество юридических лиц, индивидуальных предпринимателей, физических лиц - производителей товаров, работ, услуг, оказывающих государственные услуги в социальной сфере, выбранные для апробации, проводящих мониторинг оказания таких услуг в соответствии со стандартом (порядком) их оказания, единиц</w:t>
            </w:r>
          </w:p>
        </w:tc>
        <w:tc>
          <w:tcPr>
            <w:tcW w:w="1099" w:type="dxa"/>
          </w:tcPr>
          <w:p>
            <w:pPr>
              <w:pStyle w:val="0"/>
              <w:jc w:val="center"/>
            </w:pPr>
            <w:r>
              <w:rPr>
                <w:sz w:val="20"/>
              </w:rPr>
              <w:t xml:space="preserve">0</w:t>
            </w:r>
          </w:p>
        </w:tc>
        <w:tc>
          <w:tcPr>
            <w:tcW w:w="1099" w:type="dxa"/>
          </w:tcPr>
          <w:p>
            <w:pPr>
              <w:pStyle w:val="0"/>
              <w:jc w:val="center"/>
            </w:pPr>
            <w:r>
              <w:rPr>
                <w:sz w:val="20"/>
              </w:rPr>
              <w:t xml:space="preserve">0</w:t>
            </w:r>
          </w:p>
        </w:tc>
        <w:tc>
          <w:tcPr>
            <w:tcW w:w="1864" w:type="dxa"/>
          </w:tcPr>
          <w:p>
            <w:pPr>
              <w:pStyle w:val="0"/>
              <w:jc w:val="center"/>
            </w:pPr>
            <w:r>
              <w:rPr>
                <w:sz w:val="20"/>
              </w:rPr>
              <w:t xml:space="preserve">Министерство здравоохранения Пермского края</w:t>
            </w:r>
          </w:p>
        </w:tc>
      </w:tr>
      <w:tr>
        <w:tc>
          <w:tcPr>
            <w:vMerge w:val="continue"/>
          </w:tcPr>
          <w:p/>
        </w:tc>
        <w:tc>
          <w:tcPr>
            <w:vMerge w:val="continue"/>
          </w:tcPr>
          <w:p/>
        </w:tc>
        <w:tc>
          <w:tcPr>
            <w:tcW w:w="1834" w:type="dxa"/>
          </w:tcPr>
          <w:p>
            <w:pPr>
              <w:pStyle w:val="0"/>
              <w:jc w:val="center"/>
            </w:pPr>
            <w:r>
              <w:rPr>
                <w:sz w:val="20"/>
              </w:rPr>
              <w:t xml:space="preserve">Итоговый результат</w:t>
            </w:r>
          </w:p>
        </w:tc>
        <w:tc>
          <w:tcPr>
            <w:tcW w:w="3288" w:type="dxa"/>
          </w:tcPr>
          <w:p>
            <w:pPr>
              <w:pStyle w:val="0"/>
            </w:pPr>
            <w:r>
              <w:rPr>
                <w:sz w:val="20"/>
              </w:rPr>
              <w:t xml:space="preserve">Доля соответствия показателей, определенных в рамках мероприятий по проведению мониторинга оказания государственных услуг в социальной сфере, выбранных для апробации, показателям, включенным в чек-лист, определенная в ходе указанного мониторинга, проводимого структурным подразделением, процентов</w:t>
            </w:r>
          </w:p>
        </w:tc>
        <w:tc>
          <w:tcPr>
            <w:tcW w:w="1099" w:type="dxa"/>
          </w:tcPr>
          <w:p>
            <w:pPr>
              <w:pStyle w:val="0"/>
              <w:jc w:val="center"/>
            </w:pPr>
            <w:r>
              <w:rPr>
                <w:sz w:val="20"/>
              </w:rPr>
              <w:t xml:space="preserve">100</w:t>
            </w:r>
          </w:p>
        </w:tc>
        <w:tc>
          <w:tcPr>
            <w:tcW w:w="1099" w:type="dxa"/>
          </w:tcPr>
          <w:p>
            <w:pPr>
              <w:pStyle w:val="0"/>
              <w:jc w:val="center"/>
            </w:pPr>
            <w:r>
              <w:rPr>
                <w:sz w:val="20"/>
              </w:rPr>
              <w:t xml:space="preserve">100</w:t>
            </w:r>
          </w:p>
        </w:tc>
        <w:tc>
          <w:tcPr>
            <w:tcW w:w="1864" w:type="dxa"/>
          </w:tcPr>
          <w:p>
            <w:pPr>
              <w:pStyle w:val="0"/>
              <w:jc w:val="center"/>
            </w:pPr>
            <w:r>
              <w:rPr>
                <w:sz w:val="20"/>
              </w:rPr>
              <w:t xml:space="preserve">Министерство здравоохранения Пермского края</w:t>
            </w:r>
          </w:p>
        </w:tc>
      </w:tr>
      <w:tr>
        <w:tc>
          <w:tcPr>
            <w:tcW w:w="454" w:type="dxa"/>
          </w:tcPr>
          <w:p>
            <w:pPr>
              <w:pStyle w:val="0"/>
              <w:jc w:val="center"/>
            </w:pPr>
            <w:r>
              <w:rPr>
                <w:sz w:val="20"/>
              </w:rPr>
              <w:t xml:space="preserve">5</w:t>
            </w:r>
          </w:p>
        </w:tc>
        <w:tc>
          <w:tcPr>
            <w:tcW w:w="2284" w:type="dxa"/>
          </w:tcPr>
          <w:p>
            <w:pPr>
              <w:pStyle w:val="0"/>
            </w:pPr>
            <w:r>
              <w:rPr>
                <w:sz w:val="20"/>
              </w:rPr>
              <w:t xml:space="preserve">Рост удовлетворенности граждан оказанием государственных услуг в социальной сфере</w:t>
            </w:r>
          </w:p>
        </w:tc>
        <w:tc>
          <w:tcPr>
            <w:tcW w:w="1834" w:type="dxa"/>
          </w:tcPr>
          <w:p>
            <w:pPr>
              <w:pStyle w:val="0"/>
              <w:jc w:val="center"/>
            </w:pPr>
            <w:r>
              <w:rPr>
                <w:sz w:val="20"/>
              </w:rPr>
              <w:t xml:space="preserve">Итоговый результат</w:t>
            </w:r>
          </w:p>
        </w:tc>
        <w:tc>
          <w:tcPr>
            <w:tcW w:w="3288" w:type="dxa"/>
          </w:tcPr>
          <w:p>
            <w:pPr>
              <w:pStyle w:val="0"/>
            </w:pPr>
            <w:r>
              <w:rPr>
                <w:sz w:val="20"/>
              </w:rPr>
              <w:t xml:space="preserve">Доля потребителей услуг, удовлетворенных качеством государственных услуг в социальной сфере, выбранных для апробации, оказанных исполнителями услуг, от общего числа потребителей услуг, определенная по результатам мониторинга удовлетворенности потребителей услуг, процентов</w:t>
            </w:r>
          </w:p>
        </w:tc>
        <w:tc>
          <w:tcPr>
            <w:tcW w:w="1099" w:type="dxa"/>
          </w:tcPr>
          <w:p>
            <w:pPr>
              <w:pStyle w:val="0"/>
              <w:jc w:val="center"/>
            </w:pPr>
            <w:r>
              <w:rPr>
                <w:sz w:val="20"/>
              </w:rPr>
              <w:t xml:space="preserve">80,72%</w:t>
            </w:r>
          </w:p>
        </w:tc>
        <w:tc>
          <w:tcPr>
            <w:tcW w:w="1099" w:type="dxa"/>
          </w:tcPr>
          <w:p>
            <w:pPr>
              <w:pStyle w:val="0"/>
              <w:jc w:val="center"/>
            </w:pPr>
            <w:r>
              <w:rPr>
                <w:sz w:val="20"/>
              </w:rPr>
              <w:t xml:space="preserve">Не менее 82,7%</w:t>
            </w:r>
          </w:p>
        </w:tc>
        <w:tc>
          <w:tcPr>
            <w:tcW w:w="1864" w:type="dxa"/>
          </w:tcPr>
          <w:p>
            <w:pPr>
              <w:pStyle w:val="0"/>
              <w:jc w:val="center"/>
            </w:pPr>
            <w:r>
              <w:rPr>
                <w:sz w:val="20"/>
              </w:rPr>
              <w:t xml:space="preserve">Министерство здравоохранения Пермского края</w:t>
            </w:r>
          </w:p>
        </w:tc>
      </w:tr>
    </w:tbl>
    <w:p>
      <w:pPr>
        <w:sectPr>
          <w:headerReference w:type="default" r:id="rId29"/>
          <w:headerReference w:type="first" r:id="rId29"/>
          <w:footerReference w:type="default" r:id="rId30"/>
          <w:footerReference w:type="first" r:id="rId3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890" w:name="P890"/>
    <w:bookmarkEnd w:id="890"/>
    <w:p>
      <w:pPr>
        <w:pStyle w:val="0"/>
        <w:spacing w:before="200" w:line-rule="auto"/>
        <w:ind w:firstLine="540"/>
        <w:jc w:val="both"/>
      </w:pPr>
      <w:r>
        <w:rPr>
          <w:sz w:val="20"/>
        </w:rPr>
        <w:t xml:space="preserve">&lt;*&gt; В целях настоящей таблицы к государственным услугам в отраслях социальной сферы относятся государственные услуги, соответствующие направлениям деятельности, определенным в соответствии с </w:t>
      </w:r>
      <w:hyperlink w:history="0" r:id="rId48"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2 статьи 28</w:t>
        </w:r>
      </w:hyperlink>
      <w:r>
        <w:rPr>
          <w:sz w:val="20"/>
        </w:rPr>
        <w:t xml:space="preserve"> Федерального закона N 189-ФЗ.</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Пермского края</w:t>
      </w:r>
    </w:p>
    <w:p>
      <w:pPr>
        <w:pStyle w:val="0"/>
        <w:jc w:val="right"/>
      </w:pPr>
      <w:r>
        <w:rPr>
          <w:sz w:val="20"/>
        </w:rPr>
        <w:t xml:space="preserve">от 02.03.2022 N 160-п</w:t>
      </w:r>
    </w:p>
    <w:p>
      <w:pPr>
        <w:pStyle w:val="0"/>
        <w:jc w:val="both"/>
      </w:pPr>
      <w:r>
        <w:rPr>
          <w:sz w:val="20"/>
        </w:rPr>
      </w:r>
    </w:p>
    <w:bookmarkStart w:id="902" w:name="P902"/>
    <w:bookmarkEnd w:id="902"/>
    <w:p>
      <w:pPr>
        <w:pStyle w:val="2"/>
        <w:jc w:val="center"/>
      </w:pPr>
      <w:r>
        <w:rPr>
          <w:sz w:val="20"/>
        </w:rPr>
        <w:t xml:space="preserve">ПОКАЗАТЕЛИ ЭФФЕКТИВНОСТИ</w:t>
      </w:r>
    </w:p>
    <w:p>
      <w:pPr>
        <w:pStyle w:val="2"/>
        <w:jc w:val="center"/>
      </w:pPr>
      <w:r>
        <w:rPr>
          <w:sz w:val="20"/>
        </w:rPr>
        <w:t xml:space="preserve">РЕАЛИЗАЦИИ МЕРОПРИЯТИЙ, ПРОВОДИМЫХ В РАМКАХ АПРОБАЦИИ</w:t>
      </w:r>
    </w:p>
    <w:p>
      <w:pPr>
        <w:pStyle w:val="2"/>
        <w:jc w:val="center"/>
      </w:pPr>
      <w:r>
        <w:rPr>
          <w:sz w:val="20"/>
        </w:rPr>
        <w:t xml:space="preserve">МЕХАНИЗМОВ ОРГАНИЗАЦИИ ОКАЗАНИЯ ГОСУДАРСТВЕННОЙ УСЛУГИ</w:t>
      </w:r>
    </w:p>
    <w:p>
      <w:pPr>
        <w:pStyle w:val="2"/>
        <w:jc w:val="center"/>
      </w:pPr>
      <w:r>
        <w:rPr>
          <w:sz w:val="20"/>
        </w:rPr>
        <w:t xml:space="preserve">В СОЦИАЛЬНОЙ СФЕРЕ "ПРЕДОСТАВЛЕНИЕ СОЦИАЛЬНОГО</w:t>
      </w:r>
    </w:p>
    <w:p>
      <w:pPr>
        <w:pStyle w:val="2"/>
        <w:jc w:val="center"/>
      </w:pPr>
      <w:r>
        <w:rPr>
          <w:sz w:val="20"/>
        </w:rPr>
        <w:t xml:space="preserve">ОБСЛУЖИВАНИЯ В ПОЛУСТАЦИОНАРНОЙ ФОРМЕ, ВКЛЮЧАЯ ОКАЗАНИЕ</w:t>
      </w:r>
    </w:p>
    <w:p>
      <w:pPr>
        <w:pStyle w:val="2"/>
        <w:jc w:val="center"/>
      </w:pPr>
      <w:r>
        <w:rPr>
          <w:sz w:val="20"/>
        </w:rPr>
        <w:t xml:space="preserve">СОЦИАЛЬНО-БЫТОВЫХ УСЛУГ, СОЦИАЛЬНО-МЕДИЦИНСКИХ УСЛУГ,</w:t>
      </w:r>
    </w:p>
    <w:p>
      <w:pPr>
        <w:pStyle w:val="2"/>
        <w:jc w:val="center"/>
      </w:pPr>
      <w:r>
        <w:rPr>
          <w:sz w:val="20"/>
        </w:rPr>
        <w:t xml:space="preserve">СОЦИАЛЬНО-ПСИХОЛОГИЧЕСКИХ УСЛУГ, СОЦИАЛЬНО-ПЕДАГОГИЧЕСКИХ</w:t>
      </w:r>
    </w:p>
    <w:p>
      <w:pPr>
        <w:pStyle w:val="2"/>
        <w:jc w:val="center"/>
      </w:pPr>
      <w:r>
        <w:rPr>
          <w:sz w:val="20"/>
        </w:rPr>
        <w:t xml:space="preserve">УСЛУГ, СОЦИАЛЬНО-ТРУДОВЫХ УСЛУГ, СОЦИАЛЬНО-ПРАВОВЫХ УСЛУГ,</w:t>
      </w:r>
    </w:p>
    <w:p>
      <w:pPr>
        <w:pStyle w:val="2"/>
        <w:jc w:val="center"/>
      </w:pPr>
      <w:r>
        <w:rPr>
          <w:sz w:val="20"/>
        </w:rPr>
        <w:t xml:space="preserve">УСЛУГ В ЦЕЛЯХ ПОВЫШЕНИЯ КОММУНИКАТИВНОГО ПОТЕНЦИАЛА</w:t>
      </w:r>
    </w:p>
    <w:p>
      <w:pPr>
        <w:pStyle w:val="2"/>
        <w:jc w:val="center"/>
      </w:pPr>
      <w:r>
        <w:rPr>
          <w:sz w:val="20"/>
        </w:rPr>
        <w:t xml:space="preserve">ПОЛУЧАТЕЛЕЙ СОЦИАЛЬНЫХ УСЛУГ, ИМЕЮЩИХ ОГРАНИЧЕНИЯ</w:t>
      </w:r>
    </w:p>
    <w:p>
      <w:pPr>
        <w:pStyle w:val="2"/>
        <w:jc w:val="center"/>
      </w:pPr>
      <w:r>
        <w:rPr>
          <w:sz w:val="20"/>
        </w:rPr>
        <w:t xml:space="preserve">ЖИЗНЕДЕЯТЕЛЬНОСТИ, В ТОМ ЧИСЛЕ ДЕТЕЙ-ИНВАЛИДОВ, СРОЧНЫХ</w:t>
      </w:r>
    </w:p>
    <w:p>
      <w:pPr>
        <w:pStyle w:val="2"/>
        <w:jc w:val="center"/>
      </w:pPr>
      <w:r>
        <w:rPr>
          <w:sz w:val="20"/>
        </w:rPr>
        <w:t xml:space="preserve">СОЦИАЛЬНЫХ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49" w:tooltip="Постановление Правительства Пермского края от 19.07.2023 N 547-п &quot;О внесении изменений в постановление Правительства Пермского края от 02 марта 2022 г. N 160-п &quot;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quot; {КонсультантПлюс}">
              <w:r>
                <w:rPr>
                  <w:sz w:val="20"/>
                  <w:color w:val="0000ff"/>
                </w:rPr>
                <w:t xml:space="preserve">Постановлением</w:t>
              </w:r>
            </w:hyperlink>
            <w:r>
              <w:rPr>
                <w:sz w:val="20"/>
                <w:color w:val="392c69"/>
              </w:rPr>
              <w:t xml:space="preserve"> Правительства Пермского края от 19.07.2023 N 547-п)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284"/>
        <w:gridCol w:w="1834"/>
        <w:gridCol w:w="3288"/>
        <w:gridCol w:w="1099"/>
        <w:gridCol w:w="1099"/>
        <w:gridCol w:w="1864"/>
      </w:tblGrid>
      <w:tr>
        <w:tc>
          <w:tcPr>
            <w:tcW w:w="454" w:type="dxa"/>
            <w:vAlign w:val="center"/>
          </w:tcPr>
          <w:p>
            <w:pPr>
              <w:pStyle w:val="0"/>
              <w:jc w:val="center"/>
            </w:pPr>
            <w:r>
              <w:rPr>
                <w:sz w:val="20"/>
              </w:rPr>
              <w:t xml:space="preserve">N п/п</w:t>
            </w:r>
          </w:p>
        </w:tc>
        <w:tc>
          <w:tcPr>
            <w:tcW w:w="2284" w:type="dxa"/>
            <w:vAlign w:val="center"/>
          </w:tcPr>
          <w:p>
            <w:pPr>
              <w:pStyle w:val="0"/>
              <w:jc w:val="center"/>
            </w:pPr>
            <w:r>
              <w:rPr>
                <w:sz w:val="20"/>
              </w:rPr>
              <w:t xml:space="preserve">Цель</w:t>
            </w:r>
          </w:p>
        </w:tc>
        <w:tc>
          <w:tcPr>
            <w:tcW w:w="1834" w:type="dxa"/>
            <w:vAlign w:val="center"/>
          </w:tcPr>
          <w:p>
            <w:pPr>
              <w:pStyle w:val="0"/>
              <w:jc w:val="center"/>
            </w:pPr>
            <w:r>
              <w:rPr>
                <w:sz w:val="20"/>
              </w:rPr>
              <w:t xml:space="preserve">Тип индикатора</w:t>
            </w:r>
          </w:p>
        </w:tc>
        <w:tc>
          <w:tcPr>
            <w:tcW w:w="3288" w:type="dxa"/>
            <w:vAlign w:val="center"/>
          </w:tcPr>
          <w:p>
            <w:pPr>
              <w:pStyle w:val="0"/>
              <w:jc w:val="center"/>
            </w:pPr>
            <w:r>
              <w:rPr>
                <w:sz w:val="20"/>
              </w:rPr>
              <w:t xml:space="preserve">Индикатор</w:t>
            </w:r>
          </w:p>
        </w:tc>
        <w:tc>
          <w:tcPr>
            <w:tcW w:w="1099" w:type="dxa"/>
            <w:vAlign w:val="center"/>
          </w:tcPr>
          <w:p>
            <w:pPr>
              <w:pStyle w:val="0"/>
              <w:jc w:val="center"/>
            </w:pPr>
            <w:r>
              <w:rPr>
                <w:sz w:val="20"/>
              </w:rPr>
              <w:t xml:space="preserve">Базовая величина (2023 год)</w:t>
            </w:r>
          </w:p>
        </w:tc>
        <w:tc>
          <w:tcPr>
            <w:tcW w:w="1099" w:type="dxa"/>
            <w:vAlign w:val="center"/>
          </w:tcPr>
          <w:p>
            <w:pPr>
              <w:pStyle w:val="0"/>
              <w:jc w:val="center"/>
            </w:pPr>
            <w:r>
              <w:rPr>
                <w:sz w:val="20"/>
              </w:rPr>
              <w:t xml:space="preserve">Целевой ориентир (2024 год)</w:t>
            </w:r>
          </w:p>
        </w:tc>
        <w:tc>
          <w:tcPr>
            <w:tcW w:w="1864" w:type="dxa"/>
            <w:vAlign w:val="center"/>
          </w:tcPr>
          <w:p>
            <w:pPr>
              <w:pStyle w:val="0"/>
              <w:jc w:val="center"/>
            </w:pPr>
            <w:r>
              <w:rPr>
                <w:sz w:val="20"/>
              </w:rPr>
              <w:t xml:space="preserve">Ответственный исполнитель</w:t>
            </w:r>
          </w:p>
        </w:tc>
      </w:tr>
      <w:tr>
        <w:tc>
          <w:tcPr>
            <w:tcW w:w="454" w:type="dxa"/>
          </w:tcPr>
          <w:p>
            <w:pPr>
              <w:pStyle w:val="0"/>
              <w:jc w:val="center"/>
            </w:pPr>
            <w:r>
              <w:rPr>
                <w:sz w:val="20"/>
              </w:rPr>
              <w:t xml:space="preserve">1</w:t>
            </w:r>
          </w:p>
        </w:tc>
        <w:tc>
          <w:tcPr>
            <w:tcW w:w="2284" w:type="dxa"/>
          </w:tcPr>
          <w:p>
            <w:pPr>
              <w:pStyle w:val="0"/>
              <w:jc w:val="center"/>
            </w:pPr>
            <w:r>
              <w:rPr>
                <w:sz w:val="20"/>
              </w:rPr>
              <w:t xml:space="preserve">2</w:t>
            </w:r>
          </w:p>
        </w:tc>
        <w:tc>
          <w:tcPr>
            <w:tcW w:w="1834" w:type="dxa"/>
          </w:tcPr>
          <w:p>
            <w:pPr>
              <w:pStyle w:val="0"/>
              <w:jc w:val="center"/>
            </w:pPr>
            <w:r>
              <w:rPr>
                <w:sz w:val="20"/>
              </w:rPr>
              <w:t xml:space="preserve">3</w:t>
            </w:r>
          </w:p>
        </w:tc>
        <w:tc>
          <w:tcPr>
            <w:tcW w:w="3288" w:type="dxa"/>
          </w:tcPr>
          <w:p>
            <w:pPr>
              <w:pStyle w:val="0"/>
              <w:jc w:val="center"/>
            </w:pPr>
            <w:r>
              <w:rPr>
                <w:sz w:val="20"/>
              </w:rPr>
              <w:t xml:space="preserve">4</w:t>
            </w:r>
          </w:p>
        </w:tc>
        <w:tc>
          <w:tcPr>
            <w:tcW w:w="1099" w:type="dxa"/>
          </w:tcPr>
          <w:p>
            <w:pPr>
              <w:pStyle w:val="0"/>
              <w:jc w:val="center"/>
            </w:pPr>
            <w:r>
              <w:rPr>
                <w:sz w:val="20"/>
              </w:rPr>
              <w:t xml:space="preserve">5</w:t>
            </w:r>
          </w:p>
        </w:tc>
        <w:tc>
          <w:tcPr>
            <w:tcW w:w="1099" w:type="dxa"/>
          </w:tcPr>
          <w:p>
            <w:pPr>
              <w:pStyle w:val="0"/>
              <w:jc w:val="center"/>
            </w:pPr>
            <w:r>
              <w:rPr>
                <w:sz w:val="20"/>
              </w:rPr>
              <w:t xml:space="preserve">6</w:t>
            </w:r>
          </w:p>
        </w:tc>
        <w:tc>
          <w:tcPr>
            <w:tcW w:w="1864" w:type="dxa"/>
          </w:tcPr>
          <w:p>
            <w:pPr>
              <w:pStyle w:val="0"/>
              <w:jc w:val="center"/>
            </w:pPr>
            <w:r>
              <w:rPr>
                <w:sz w:val="20"/>
              </w:rPr>
              <w:t xml:space="preserve">7</w:t>
            </w:r>
          </w:p>
        </w:tc>
      </w:tr>
      <w:tr>
        <w:tc>
          <w:tcPr>
            <w:tcW w:w="454" w:type="dxa"/>
            <w:vMerge w:val="restart"/>
          </w:tcPr>
          <w:p>
            <w:pPr>
              <w:pStyle w:val="0"/>
              <w:jc w:val="center"/>
            </w:pPr>
            <w:r>
              <w:rPr>
                <w:sz w:val="20"/>
              </w:rPr>
              <w:t xml:space="preserve">1</w:t>
            </w:r>
          </w:p>
        </w:tc>
        <w:tc>
          <w:tcPr>
            <w:tcW w:w="2284" w:type="dxa"/>
            <w:vMerge w:val="restart"/>
          </w:tcPr>
          <w:p>
            <w:pPr>
              <w:pStyle w:val="0"/>
            </w:pPr>
            <w:r>
              <w:rPr>
                <w:sz w:val="20"/>
              </w:rPr>
              <w:t xml:space="preserve">Улучшение условий для оказания государственных услуг некоммерческими организациями</w:t>
            </w:r>
          </w:p>
        </w:tc>
        <w:tc>
          <w:tcPr>
            <w:tcW w:w="1834" w:type="dxa"/>
          </w:tcPr>
          <w:p>
            <w:pPr>
              <w:pStyle w:val="0"/>
              <w:jc w:val="center"/>
            </w:pPr>
            <w:r>
              <w:rPr>
                <w:sz w:val="20"/>
              </w:rPr>
              <w:t xml:space="preserve">Процесс</w:t>
            </w:r>
          </w:p>
        </w:tc>
        <w:tc>
          <w:tcPr>
            <w:tcW w:w="3288" w:type="dxa"/>
          </w:tcPr>
          <w:p>
            <w:pPr>
              <w:pStyle w:val="0"/>
            </w:pPr>
            <w:r>
              <w:rPr>
                <w:sz w:val="20"/>
              </w:rPr>
              <w:t xml:space="preserve">Общее количество некоммерческих организаций, оказывающих государственные услуги в отраслях социальной сферы </w:t>
            </w:r>
            <w:hyperlink w:history="0" w:anchor="P1022" w:tooltip="&lt;*&gt; В целях настоящей таблицы к государственным услугам в отраслях социальной сферы относятся государственные услуги, соответствующие направлениям деятельности, определенным в соответствии с частью 2 статьи 28 Федерального закона N 189-ФЗ.">
              <w:r>
                <w:rPr>
                  <w:sz w:val="20"/>
                  <w:color w:val="0000ff"/>
                </w:rPr>
                <w:t xml:space="preserve">&lt;*&gt;</w:t>
              </w:r>
            </w:hyperlink>
            <w:r>
              <w:rPr>
                <w:sz w:val="20"/>
              </w:rPr>
              <w:t xml:space="preserve">, которым предоставляется государственная поддержка (в том числе обучение, налоговые льготы и т.п.), единиц</w:t>
            </w:r>
          </w:p>
        </w:tc>
        <w:tc>
          <w:tcPr>
            <w:tcW w:w="1099" w:type="dxa"/>
          </w:tcPr>
          <w:p>
            <w:pPr>
              <w:pStyle w:val="0"/>
              <w:jc w:val="center"/>
            </w:pPr>
            <w:r>
              <w:rPr>
                <w:sz w:val="20"/>
              </w:rPr>
              <w:t xml:space="preserve">99</w:t>
            </w:r>
          </w:p>
        </w:tc>
        <w:tc>
          <w:tcPr>
            <w:tcW w:w="1099" w:type="dxa"/>
          </w:tcPr>
          <w:p>
            <w:pPr>
              <w:pStyle w:val="0"/>
              <w:jc w:val="center"/>
            </w:pPr>
            <w:r>
              <w:rPr>
                <w:sz w:val="20"/>
              </w:rPr>
              <w:t xml:space="preserve">Не менее 103</w:t>
            </w:r>
          </w:p>
        </w:tc>
        <w:tc>
          <w:tcPr>
            <w:tcW w:w="1864" w:type="dxa"/>
          </w:tcPr>
          <w:p>
            <w:pPr>
              <w:pStyle w:val="0"/>
              <w:jc w:val="center"/>
            </w:pPr>
            <w:r>
              <w:rPr>
                <w:sz w:val="20"/>
              </w:rPr>
              <w:t xml:space="preserve">Министерство социального развития Пермского края</w:t>
            </w:r>
          </w:p>
        </w:tc>
      </w:tr>
      <w:tr>
        <w:tc>
          <w:tcPr>
            <w:vMerge w:val="continue"/>
          </w:tcPr>
          <w:p/>
        </w:tc>
        <w:tc>
          <w:tcPr>
            <w:vMerge w:val="continue"/>
          </w:tcPr>
          <w:p/>
        </w:tc>
        <w:tc>
          <w:tcPr>
            <w:tcW w:w="1834" w:type="dxa"/>
          </w:tcPr>
          <w:p>
            <w:pPr>
              <w:pStyle w:val="0"/>
              <w:jc w:val="center"/>
            </w:pPr>
            <w:r>
              <w:rPr>
                <w:sz w:val="20"/>
              </w:rPr>
              <w:t xml:space="preserve">Промежуточный результат</w:t>
            </w:r>
          </w:p>
        </w:tc>
        <w:tc>
          <w:tcPr>
            <w:tcW w:w="3288" w:type="dxa"/>
          </w:tcPr>
          <w:p>
            <w:pPr>
              <w:pStyle w:val="0"/>
            </w:pPr>
            <w:r>
              <w:rPr>
                <w:sz w:val="20"/>
              </w:rPr>
              <w:t xml:space="preserve">Общее количество некоммерческих организаций, оказывающих государственные услуги в социальной сфере, единиц</w:t>
            </w:r>
          </w:p>
        </w:tc>
        <w:tc>
          <w:tcPr>
            <w:tcW w:w="1099" w:type="dxa"/>
          </w:tcPr>
          <w:p>
            <w:pPr>
              <w:pStyle w:val="0"/>
              <w:jc w:val="center"/>
            </w:pPr>
            <w:r>
              <w:rPr>
                <w:sz w:val="20"/>
              </w:rPr>
              <w:t xml:space="preserve">99</w:t>
            </w:r>
          </w:p>
        </w:tc>
        <w:tc>
          <w:tcPr>
            <w:tcW w:w="1099" w:type="dxa"/>
          </w:tcPr>
          <w:p>
            <w:pPr>
              <w:pStyle w:val="0"/>
              <w:jc w:val="center"/>
            </w:pPr>
            <w:r>
              <w:rPr>
                <w:sz w:val="20"/>
              </w:rPr>
              <w:t xml:space="preserve">Не менее 103</w:t>
            </w:r>
          </w:p>
        </w:tc>
        <w:tc>
          <w:tcPr>
            <w:tcW w:w="1864" w:type="dxa"/>
          </w:tcPr>
          <w:p>
            <w:pPr>
              <w:pStyle w:val="0"/>
              <w:jc w:val="center"/>
            </w:pPr>
            <w:r>
              <w:rPr>
                <w:sz w:val="20"/>
              </w:rPr>
              <w:t xml:space="preserve">Министерство социального развития Пермского края</w:t>
            </w:r>
          </w:p>
        </w:tc>
      </w:tr>
      <w:tr>
        <w:tc>
          <w:tcPr>
            <w:vMerge w:val="continue"/>
          </w:tcPr>
          <w:p/>
        </w:tc>
        <w:tc>
          <w:tcPr>
            <w:vMerge w:val="continue"/>
          </w:tcPr>
          <w:p/>
        </w:tc>
        <w:tc>
          <w:tcPr>
            <w:tcW w:w="1834" w:type="dxa"/>
            <w:vMerge w:val="restart"/>
          </w:tcPr>
          <w:p>
            <w:pPr>
              <w:pStyle w:val="0"/>
              <w:jc w:val="center"/>
            </w:pPr>
            <w:r>
              <w:rPr>
                <w:sz w:val="20"/>
              </w:rPr>
              <w:t xml:space="preserve">Итоговый результат</w:t>
            </w:r>
          </w:p>
        </w:tc>
        <w:tc>
          <w:tcPr>
            <w:tcW w:w="3288" w:type="dxa"/>
          </w:tcPr>
          <w:p>
            <w:pPr>
              <w:pStyle w:val="0"/>
            </w:pPr>
            <w:r>
              <w:rPr>
                <w:sz w:val="20"/>
              </w:rPr>
              <w:t xml:space="preserve">Количество некоммерческих организаций, оказывающих государственные услуги в социальной сфере, выбранные для апробации механизмов организации оказания государственных услуг в социальной сфере в соответствии с Федеральным </w:t>
            </w:r>
            <w:hyperlink w:history="0" r:id="rId50"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13 июля 2020 г. N 189-ФЗ "О государственном (муниципальном) социальном заказе на оказание государственных (муниципальных) услуг в социальной сфере" (далее соответственно - Федеральный закон N 189-ФЗ, апробация), единиц</w:t>
            </w:r>
          </w:p>
        </w:tc>
        <w:tc>
          <w:tcPr>
            <w:tcW w:w="1099" w:type="dxa"/>
          </w:tcPr>
          <w:p>
            <w:pPr>
              <w:pStyle w:val="0"/>
              <w:jc w:val="center"/>
            </w:pPr>
            <w:r>
              <w:rPr>
                <w:sz w:val="20"/>
              </w:rPr>
              <w:t xml:space="preserve">0</w:t>
            </w:r>
          </w:p>
        </w:tc>
        <w:tc>
          <w:tcPr>
            <w:tcW w:w="1099" w:type="dxa"/>
          </w:tcPr>
          <w:p>
            <w:pPr>
              <w:pStyle w:val="0"/>
              <w:jc w:val="center"/>
            </w:pPr>
            <w:r>
              <w:rPr>
                <w:sz w:val="20"/>
              </w:rPr>
              <w:t xml:space="preserve">0</w:t>
            </w:r>
          </w:p>
        </w:tc>
        <w:tc>
          <w:tcPr>
            <w:tcW w:w="1864" w:type="dxa"/>
          </w:tcPr>
          <w:p>
            <w:pPr>
              <w:pStyle w:val="0"/>
              <w:jc w:val="center"/>
            </w:pPr>
            <w:r>
              <w:rPr>
                <w:sz w:val="20"/>
              </w:rPr>
              <w:t xml:space="preserve">Министерство социального развития Пермского края</w:t>
            </w:r>
          </w:p>
        </w:tc>
      </w:tr>
      <w:tr>
        <w:tc>
          <w:tcPr>
            <w:vMerge w:val="continue"/>
          </w:tcPr>
          <w:p/>
        </w:tc>
        <w:tc>
          <w:tcPr>
            <w:vMerge w:val="continue"/>
          </w:tcPr>
          <w:p/>
        </w:tc>
        <w:tc>
          <w:tcPr>
            <w:vMerge w:val="continue"/>
          </w:tcPr>
          <w:p/>
        </w:tc>
        <w:tc>
          <w:tcPr>
            <w:tcW w:w="3288" w:type="dxa"/>
          </w:tcPr>
          <w:p>
            <w:pPr>
              <w:pStyle w:val="0"/>
            </w:pPr>
            <w:r>
              <w:rPr>
                <w:sz w:val="20"/>
              </w:rPr>
              <w:t xml:space="preserve">из них количество некоммерческих организаций, которым предоставляется государственная поддержка (в том числе обучение, налоговые льготы и т.п.), единиц</w:t>
            </w:r>
          </w:p>
        </w:tc>
        <w:tc>
          <w:tcPr>
            <w:tcW w:w="1099" w:type="dxa"/>
          </w:tcPr>
          <w:p>
            <w:pPr>
              <w:pStyle w:val="0"/>
              <w:jc w:val="center"/>
            </w:pPr>
            <w:r>
              <w:rPr>
                <w:sz w:val="20"/>
              </w:rPr>
              <w:t xml:space="preserve">0</w:t>
            </w:r>
          </w:p>
        </w:tc>
        <w:tc>
          <w:tcPr>
            <w:tcW w:w="1099" w:type="dxa"/>
          </w:tcPr>
          <w:p>
            <w:pPr>
              <w:pStyle w:val="0"/>
              <w:jc w:val="center"/>
            </w:pPr>
            <w:r>
              <w:rPr>
                <w:sz w:val="20"/>
              </w:rPr>
              <w:t xml:space="preserve">0</w:t>
            </w:r>
          </w:p>
        </w:tc>
        <w:tc>
          <w:tcPr>
            <w:tcW w:w="1864" w:type="dxa"/>
          </w:tcPr>
          <w:p>
            <w:pPr>
              <w:pStyle w:val="0"/>
              <w:jc w:val="center"/>
            </w:pPr>
            <w:r>
              <w:rPr>
                <w:sz w:val="20"/>
              </w:rPr>
              <w:t xml:space="preserve">Министерство социального развития Пермского края</w:t>
            </w:r>
          </w:p>
        </w:tc>
      </w:tr>
      <w:tr>
        <w:tc>
          <w:tcPr>
            <w:tcW w:w="454" w:type="dxa"/>
            <w:vMerge w:val="restart"/>
          </w:tcPr>
          <w:p>
            <w:pPr>
              <w:pStyle w:val="0"/>
              <w:jc w:val="center"/>
            </w:pPr>
            <w:r>
              <w:rPr>
                <w:sz w:val="20"/>
              </w:rPr>
              <w:t xml:space="preserve">2</w:t>
            </w:r>
          </w:p>
        </w:tc>
        <w:tc>
          <w:tcPr>
            <w:tcW w:w="2284" w:type="dxa"/>
            <w:vMerge w:val="restart"/>
          </w:tcPr>
          <w:p>
            <w:pPr>
              <w:pStyle w:val="0"/>
            </w:pPr>
            <w:r>
              <w:rPr>
                <w:sz w:val="20"/>
              </w:rPr>
              <w:t xml:space="preserve">Усиление конкуренции при выборе негосударственных исполнителей услуг</w:t>
            </w:r>
          </w:p>
        </w:tc>
        <w:tc>
          <w:tcPr>
            <w:tcW w:w="1834" w:type="dxa"/>
            <w:vMerge w:val="restart"/>
          </w:tcPr>
          <w:p>
            <w:pPr>
              <w:pStyle w:val="0"/>
              <w:jc w:val="center"/>
            </w:pPr>
            <w:r>
              <w:rPr>
                <w:sz w:val="20"/>
              </w:rPr>
              <w:t xml:space="preserve">Промежуточный результат</w:t>
            </w:r>
          </w:p>
        </w:tc>
        <w:tc>
          <w:tcPr>
            <w:tcW w:w="3288" w:type="dxa"/>
          </w:tcPr>
          <w:p>
            <w:pPr>
              <w:pStyle w:val="0"/>
            </w:pPr>
            <w:r>
              <w:rPr>
                <w:sz w:val="20"/>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государственных услуг в социальной сфере, выбранных для апробации (далее - исполнители услуг), единиц</w:t>
            </w:r>
          </w:p>
        </w:tc>
        <w:tc>
          <w:tcPr>
            <w:tcW w:w="1099" w:type="dxa"/>
          </w:tcPr>
          <w:p>
            <w:pPr>
              <w:pStyle w:val="0"/>
              <w:jc w:val="center"/>
            </w:pPr>
            <w:r>
              <w:rPr>
                <w:sz w:val="20"/>
              </w:rPr>
              <w:t xml:space="preserve">13</w:t>
            </w:r>
          </w:p>
        </w:tc>
        <w:tc>
          <w:tcPr>
            <w:tcW w:w="1099" w:type="dxa"/>
          </w:tcPr>
          <w:p>
            <w:pPr>
              <w:pStyle w:val="0"/>
              <w:jc w:val="center"/>
            </w:pPr>
            <w:r>
              <w:rPr>
                <w:sz w:val="20"/>
              </w:rPr>
              <w:t xml:space="preserve">14</w:t>
            </w:r>
          </w:p>
        </w:tc>
        <w:tc>
          <w:tcPr>
            <w:tcW w:w="1864" w:type="dxa"/>
          </w:tcPr>
          <w:p>
            <w:pPr>
              <w:pStyle w:val="0"/>
              <w:jc w:val="center"/>
            </w:pPr>
            <w:r>
              <w:rPr>
                <w:sz w:val="20"/>
              </w:rPr>
              <w:t xml:space="preserve">Министерство социального развития Пермского края</w:t>
            </w:r>
          </w:p>
        </w:tc>
      </w:tr>
      <w:tr>
        <w:tc>
          <w:tcPr>
            <w:vMerge w:val="continue"/>
          </w:tcPr>
          <w:p/>
        </w:tc>
        <w:tc>
          <w:tcPr>
            <w:vMerge w:val="continue"/>
          </w:tcPr>
          <w:p/>
        </w:tc>
        <w:tc>
          <w:tcPr>
            <w:vMerge w:val="continue"/>
          </w:tcPr>
          <w:p/>
        </w:tc>
        <w:tc>
          <w:tcPr>
            <w:tcW w:w="3288" w:type="dxa"/>
          </w:tcPr>
          <w:p>
            <w:pPr>
              <w:pStyle w:val="0"/>
            </w:pPr>
            <w:r>
              <w:rPr>
                <w:sz w:val="20"/>
              </w:rPr>
              <w:t xml:space="preserve">из них количество юридических лиц, индивидуальных предпринимателей, физических лиц - производителей товаров, работ, услуг, включенных в реестр исполнителей государственных (муниципальных) услуг в социальной сфере в соответствии с социальным сертификатом, выбранных для апробации, единиц</w:t>
            </w:r>
          </w:p>
        </w:tc>
        <w:tc>
          <w:tcPr>
            <w:tcW w:w="1099" w:type="dxa"/>
          </w:tcPr>
          <w:p>
            <w:pPr>
              <w:pStyle w:val="0"/>
              <w:jc w:val="center"/>
            </w:pPr>
            <w:r>
              <w:rPr>
                <w:sz w:val="20"/>
              </w:rPr>
              <w:t xml:space="preserve">13</w:t>
            </w:r>
          </w:p>
        </w:tc>
        <w:tc>
          <w:tcPr>
            <w:tcW w:w="1099" w:type="dxa"/>
          </w:tcPr>
          <w:p>
            <w:pPr>
              <w:pStyle w:val="0"/>
              <w:jc w:val="center"/>
            </w:pPr>
            <w:r>
              <w:rPr>
                <w:sz w:val="20"/>
              </w:rPr>
              <w:t xml:space="preserve">14</w:t>
            </w:r>
          </w:p>
        </w:tc>
        <w:tc>
          <w:tcPr>
            <w:tcW w:w="1864" w:type="dxa"/>
          </w:tcPr>
          <w:p>
            <w:pPr>
              <w:pStyle w:val="0"/>
              <w:jc w:val="center"/>
            </w:pPr>
            <w:r>
              <w:rPr>
                <w:sz w:val="20"/>
              </w:rPr>
              <w:t xml:space="preserve">Министерство социального развития Пермского края</w:t>
            </w:r>
          </w:p>
        </w:tc>
      </w:tr>
      <w:tr>
        <w:tc>
          <w:tcPr>
            <w:vMerge w:val="continue"/>
          </w:tcPr>
          <w:p/>
        </w:tc>
        <w:tc>
          <w:tcPr>
            <w:vMerge w:val="continue"/>
          </w:tcPr>
          <w:p/>
        </w:tc>
        <w:tc>
          <w:tcPr>
            <w:tcW w:w="1834" w:type="dxa"/>
          </w:tcPr>
          <w:p>
            <w:pPr>
              <w:pStyle w:val="0"/>
              <w:jc w:val="center"/>
            </w:pPr>
            <w:r>
              <w:rPr>
                <w:sz w:val="20"/>
              </w:rPr>
              <w:t xml:space="preserve">Итоговый результат</w:t>
            </w:r>
          </w:p>
        </w:tc>
        <w:tc>
          <w:tcPr>
            <w:tcW w:w="3288" w:type="dxa"/>
          </w:tcPr>
          <w:p>
            <w:pPr>
              <w:pStyle w:val="0"/>
            </w:pPr>
            <w:r>
              <w:rPr>
                <w:sz w:val="20"/>
              </w:rPr>
              <w:t xml:space="preserve">Доля юридических лиц, не являющихся государственными 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 выбранных для апробации, в общем объеме организаций, оказывающих указанные услуги, процентов</w:t>
            </w:r>
          </w:p>
        </w:tc>
        <w:tc>
          <w:tcPr>
            <w:tcW w:w="1099" w:type="dxa"/>
          </w:tcPr>
          <w:p>
            <w:pPr>
              <w:pStyle w:val="0"/>
              <w:jc w:val="center"/>
            </w:pPr>
            <w:r>
              <w:rPr>
                <w:sz w:val="20"/>
              </w:rPr>
              <w:t xml:space="preserve">70%</w:t>
            </w:r>
          </w:p>
        </w:tc>
        <w:tc>
          <w:tcPr>
            <w:tcW w:w="1099" w:type="dxa"/>
          </w:tcPr>
          <w:p>
            <w:pPr>
              <w:pStyle w:val="0"/>
              <w:jc w:val="center"/>
            </w:pPr>
            <w:r>
              <w:rPr>
                <w:sz w:val="20"/>
              </w:rPr>
              <w:t xml:space="preserve">75%</w:t>
            </w:r>
          </w:p>
        </w:tc>
        <w:tc>
          <w:tcPr>
            <w:tcW w:w="1864" w:type="dxa"/>
          </w:tcPr>
          <w:p>
            <w:pPr>
              <w:pStyle w:val="0"/>
              <w:jc w:val="center"/>
            </w:pPr>
            <w:r>
              <w:rPr>
                <w:sz w:val="20"/>
              </w:rPr>
              <w:t xml:space="preserve">Министерство социального развития Пермского края</w:t>
            </w:r>
          </w:p>
        </w:tc>
      </w:tr>
      <w:tr>
        <w:tc>
          <w:tcPr>
            <w:tcW w:w="454" w:type="dxa"/>
            <w:vMerge w:val="restart"/>
          </w:tcPr>
          <w:p>
            <w:pPr>
              <w:pStyle w:val="0"/>
              <w:jc w:val="center"/>
            </w:pPr>
            <w:r>
              <w:rPr>
                <w:sz w:val="20"/>
              </w:rPr>
              <w:t xml:space="preserve">3</w:t>
            </w:r>
          </w:p>
        </w:tc>
        <w:tc>
          <w:tcPr>
            <w:tcW w:w="2284" w:type="dxa"/>
            <w:vMerge w:val="restart"/>
          </w:tcPr>
          <w:p>
            <w:pPr>
              <w:pStyle w:val="0"/>
            </w:pPr>
            <w:r>
              <w:rPr>
                <w:sz w:val="20"/>
              </w:rPr>
              <w:t xml:space="preserve">Увеличение доступа к услугам</w:t>
            </w:r>
          </w:p>
        </w:tc>
        <w:tc>
          <w:tcPr>
            <w:tcW w:w="1834" w:type="dxa"/>
            <w:vMerge w:val="restart"/>
          </w:tcPr>
          <w:p>
            <w:pPr>
              <w:pStyle w:val="0"/>
              <w:jc w:val="center"/>
            </w:pPr>
            <w:r>
              <w:rPr>
                <w:sz w:val="20"/>
              </w:rPr>
              <w:t xml:space="preserve">Промежуточный результат</w:t>
            </w:r>
          </w:p>
        </w:tc>
        <w:tc>
          <w:tcPr>
            <w:tcW w:w="3288" w:type="dxa"/>
          </w:tcPr>
          <w:p>
            <w:pPr>
              <w:pStyle w:val="0"/>
            </w:pPr>
            <w:r>
              <w:rPr>
                <w:sz w:val="20"/>
              </w:rPr>
              <w:t xml:space="preserve">Общее количество юридических лиц, индивидуальных предпринимателей, физических лиц - производителей товаров, работ, услуг, оказывающих государственные услуги в социальной сфере, выбранных для апробаций, единиц</w:t>
            </w:r>
          </w:p>
        </w:tc>
        <w:tc>
          <w:tcPr>
            <w:tcW w:w="1099" w:type="dxa"/>
          </w:tcPr>
          <w:p>
            <w:pPr>
              <w:pStyle w:val="0"/>
              <w:jc w:val="center"/>
            </w:pPr>
            <w:r>
              <w:rPr>
                <w:sz w:val="20"/>
              </w:rPr>
              <w:t xml:space="preserve">13</w:t>
            </w:r>
          </w:p>
        </w:tc>
        <w:tc>
          <w:tcPr>
            <w:tcW w:w="1099" w:type="dxa"/>
          </w:tcPr>
          <w:p>
            <w:pPr>
              <w:pStyle w:val="0"/>
              <w:jc w:val="center"/>
            </w:pPr>
            <w:r>
              <w:rPr>
                <w:sz w:val="20"/>
              </w:rPr>
              <w:t xml:space="preserve">14</w:t>
            </w:r>
          </w:p>
        </w:tc>
        <w:tc>
          <w:tcPr>
            <w:tcW w:w="1864" w:type="dxa"/>
          </w:tcPr>
          <w:p>
            <w:pPr>
              <w:pStyle w:val="0"/>
              <w:jc w:val="center"/>
            </w:pPr>
            <w:r>
              <w:rPr>
                <w:sz w:val="20"/>
              </w:rPr>
              <w:t xml:space="preserve">Министерство социального развития Пермского края</w:t>
            </w:r>
          </w:p>
        </w:tc>
      </w:tr>
      <w:tr>
        <w:tc>
          <w:tcPr>
            <w:vMerge w:val="continue"/>
          </w:tcPr>
          <w:p/>
        </w:tc>
        <w:tc>
          <w:tcPr>
            <w:vMerge w:val="continue"/>
          </w:tcPr>
          <w:p/>
        </w:tc>
        <w:tc>
          <w:tcPr>
            <w:vMerge w:val="continue"/>
          </w:tcPr>
          <w:p/>
        </w:tc>
        <w:tc>
          <w:tcPr>
            <w:tcW w:w="3288" w:type="dxa"/>
          </w:tcPr>
          <w:p>
            <w:pPr>
              <w:pStyle w:val="0"/>
            </w:pPr>
            <w:r>
              <w:rPr>
                <w:sz w:val="20"/>
              </w:rPr>
              <w:t xml:space="preserve">из них количество юридических лиц, не являющихся государственными учреждениями, индивидуальных предпринимателей, физических лиц - производителей товаров, работ, услуг, единиц</w:t>
            </w:r>
          </w:p>
        </w:tc>
        <w:tc>
          <w:tcPr>
            <w:tcW w:w="1099" w:type="dxa"/>
          </w:tcPr>
          <w:p>
            <w:pPr>
              <w:pStyle w:val="0"/>
              <w:jc w:val="center"/>
            </w:pPr>
            <w:r>
              <w:rPr>
                <w:sz w:val="20"/>
              </w:rPr>
              <w:t xml:space="preserve">13</w:t>
            </w:r>
          </w:p>
        </w:tc>
        <w:tc>
          <w:tcPr>
            <w:tcW w:w="1099" w:type="dxa"/>
          </w:tcPr>
          <w:p>
            <w:pPr>
              <w:pStyle w:val="0"/>
              <w:jc w:val="center"/>
            </w:pPr>
            <w:r>
              <w:rPr>
                <w:sz w:val="20"/>
              </w:rPr>
              <w:t xml:space="preserve">14</w:t>
            </w:r>
          </w:p>
        </w:tc>
        <w:tc>
          <w:tcPr>
            <w:tcW w:w="1864" w:type="dxa"/>
          </w:tcPr>
          <w:p>
            <w:pPr>
              <w:pStyle w:val="0"/>
              <w:jc w:val="center"/>
            </w:pPr>
            <w:r>
              <w:rPr>
                <w:sz w:val="20"/>
              </w:rPr>
              <w:t xml:space="preserve">Министерство социального развития Пермского края</w:t>
            </w:r>
          </w:p>
        </w:tc>
      </w:tr>
      <w:tr>
        <w:tc>
          <w:tcPr>
            <w:vMerge w:val="continue"/>
          </w:tcPr>
          <w:p/>
        </w:tc>
        <w:tc>
          <w:tcPr>
            <w:vMerge w:val="continue"/>
          </w:tcPr>
          <w:p/>
        </w:tc>
        <w:tc>
          <w:tcPr>
            <w:tcW w:w="1834" w:type="dxa"/>
            <w:vMerge w:val="restart"/>
          </w:tcPr>
          <w:p>
            <w:pPr>
              <w:pStyle w:val="0"/>
              <w:jc w:val="center"/>
            </w:pPr>
            <w:r>
              <w:rPr>
                <w:sz w:val="20"/>
              </w:rPr>
              <w:t xml:space="preserve">Итоговый результат</w:t>
            </w:r>
          </w:p>
        </w:tc>
        <w:tc>
          <w:tcPr>
            <w:tcW w:w="3288" w:type="dxa"/>
          </w:tcPr>
          <w:p>
            <w:pPr>
              <w:pStyle w:val="0"/>
            </w:pPr>
            <w:r>
              <w:rPr>
                <w:sz w:val="20"/>
              </w:rPr>
              <w:t xml:space="preserve">Общее количество потребителей государственных услуг в социальной сфере, выбранных для апробации, человек</w:t>
            </w:r>
          </w:p>
        </w:tc>
        <w:tc>
          <w:tcPr>
            <w:tcW w:w="1099" w:type="dxa"/>
          </w:tcPr>
          <w:p>
            <w:pPr>
              <w:pStyle w:val="0"/>
              <w:jc w:val="center"/>
            </w:pPr>
            <w:r>
              <w:rPr>
                <w:sz w:val="20"/>
              </w:rPr>
              <w:t xml:space="preserve">2000</w:t>
            </w:r>
          </w:p>
        </w:tc>
        <w:tc>
          <w:tcPr>
            <w:tcW w:w="1099" w:type="dxa"/>
          </w:tcPr>
          <w:p>
            <w:pPr>
              <w:pStyle w:val="0"/>
              <w:jc w:val="center"/>
            </w:pPr>
            <w:r>
              <w:rPr>
                <w:sz w:val="20"/>
              </w:rPr>
              <w:t xml:space="preserve">2300</w:t>
            </w:r>
          </w:p>
        </w:tc>
        <w:tc>
          <w:tcPr>
            <w:tcW w:w="1864" w:type="dxa"/>
          </w:tcPr>
          <w:p>
            <w:pPr>
              <w:pStyle w:val="0"/>
              <w:jc w:val="center"/>
            </w:pPr>
            <w:r>
              <w:rPr>
                <w:sz w:val="20"/>
              </w:rPr>
              <w:t xml:space="preserve">Министерство социального развития Пермского края</w:t>
            </w:r>
          </w:p>
        </w:tc>
      </w:tr>
      <w:tr>
        <w:tc>
          <w:tcPr>
            <w:vMerge w:val="continue"/>
          </w:tcPr>
          <w:p/>
        </w:tc>
        <w:tc>
          <w:tcPr>
            <w:vMerge w:val="continue"/>
          </w:tcPr>
          <w:p/>
        </w:tc>
        <w:tc>
          <w:tcPr>
            <w:vMerge w:val="continue"/>
          </w:tcPr>
          <w:p/>
        </w:tc>
        <w:tc>
          <w:tcPr>
            <w:tcW w:w="3288" w:type="dxa"/>
          </w:tcPr>
          <w:p>
            <w:pPr>
              <w:pStyle w:val="0"/>
            </w:pPr>
            <w:r>
              <w:rPr>
                <w:sz w:val="20"/>
              </w:rPr>
              <w:t xml:space="preserve">Количество потребителей услуг, получивших государственную услугу в социальной сфере, выбранную для апробации, у исполнителей услуг, не являющихся государственными учреждениями, человек</w:t>
            </w:r>
          </w:p>
        </w:tc>
        <w:tc>
          <w:tcPr>
            <w:tcW w:w="1099" w:type="dxa"/>
          </w:tcPr>
          <w:p>
            <w:pPr>
              <w:pStyle w:val="0"/>
              <w:jc w:val="center"/>
            </w:pPr>
            <w:r>
              <w:rPr>
                <w:sz w:val="20"/>
              </w:rPr>
              <w:t xml:space="preserve">2000</w:t>
            </w:r>
          </w:p>
        </w:tc>
        <w:tc>
          <w:tcPr>
            <w:tcW w:w="1099" w:type="dxa"/>
          </w:tcPr>
          <w:p>
            <w:pPr>
              <w:pStyle w:val="0"/>
              <w:jc w:val="center"/>
            </w:pPr>
            <w:r>
              <w:rPr>
                <w:sz w:val="20"/>
              </w:rPr>
              <w:t xml:space="preserve">2300</w:t>
            </w:r>
          </w:p>
        </w:tc>
        <w:tc>
          <w:tcPr>
            <w:tcW w:w="1864" w:type="dxa"/>
          </w:tcPr>
          <w:p>
            <w:pPr>
              <w:pStyle w:val="0"/>
              <w:jc w:val="center"/>
            </w:pPr>
            <w:r>
              <w:rPr>
                <w:sz w:val="20"/>
              </w:rPr>
              <w:t xml:space="preserve">Министерство социального развития Пермского края</w:t>
            </w:r>
          </w:p>
        </w:tc>
      </w:tr>
      <w:tr>
        <w:tc>
          <w:tcPr>
            <w:tcW w:w="454" w:type="dxa"/>
            <w:vMerge w:val="restart"/>
          </w:tcPr>
          <w:p>
            <w:pPr>
              <w:pStyle w:val="0"/>
              <w:jc w:val="center"/>
            </w:pPr>
            <w:r>
              <w:rPr>
                <w:sz w:val="20"/>
              </w:rPr>
              <w:t xml:space="preserve">4</w:t>
            </w:r>
          </w:p>
        </w:tc>
        <w:tc>
          <w:tcPr>
            <w:tcW w:w="2284" w:type="dxa"/>
            <w:vMerge w:val="restart"/>
          </w:tcPr>
          <w:p>
            <w:pPr>
              <w:pStyle w:val="0"/>
            </w:pPr>
            <w:r>
              <w:rPr>
                <w:sz w:val="20"/>
              </w:rPr>
              <w:t xml:space="preserve">Повышение качества оказанных услуг</w:t>
            </w:r>
          </w:p>
        </w:tc>
        <w:tc>
          <w:tcPr>
            <w:tcW w:w="1834" w:type="dxa"/>
            <w:vMerge w:val="restart"/>
          </w:tcPr>
          <w:p>
            <w:pPr>
              <w:pStyle w:val="0"/>
              <w:jc w:val="center"/>
            </w:pPr>
            <w:r>
              <w:rPr>
                <w:sz w:val="20"/>
              </w:rPr>
              <w:t xml:space="preserve">Процесс</w:t>
            </w:r>
          </w:p>
        </w:tc>
        <w:tc>
          <w:tcPr>
            <w:tcW w:w="3288" w:type="dxa"/>
          </w:tcPr>
          <w:p>
            <w:pPr>
              <w:pStyle w:val="0"/>
            </w:pPr>
            <w:r>
              <w:rPr>
                <w:sz w:val="20"/>
              </w:rPr>
              <w:t xml:space="preserve">Осуществление стандартов (порядков) оказания государственных услуг в социальной сфере, выбранных для апробации, и минимальных требований к качеству их оказания</w:t>
            </w:r>
          </w:p>
        </w:tc>
        <w:tc>
          <w:tcPr>
            <w:tcW w:w="1099" w:type="dxa"/>
          </w:tcPr>
          <w:p>
            <w:pPr>
              <w:pStyle w:val="0"/>
              <w:jc w:val="center"/>
            </w:pPr>
            <w:r>
              <w:rPr>
                <w:sz w:val="20"/>
              </w:rPr>
              <w:t xml:space="preserve">Да</w:t>
            </w:r>
          </w:p>
        </w:tc>
        <w:tc>
          <w:tcPr>
            <w:tcW w:w="1099" w:type="dxa"/>
          </w:tcPr>
          <w:p>
            <w:pPr>
              <w:pStyle w:val="0"/>
              <w:jc w:val="center"/>
            </w:pPr>
            <w:r>
              <w:rPr>
                <w:sz w:val="20"/>
              </w:rPr>
              <w:t xml:space="preserve">Да</w:t>
            </w:r>
          </w:p>
        </w:tc>
        <w:tc>
          <w:tcPr>
            <w:tcW w:w="1864" w:type="dxa"/>
          </w:tcPr>
          <w:p>
            <w:pPr>
              <w:pStyle w:val="0"/>
              <w:jc w:val="center"/>
            </w:pPr>
            <w:r>
              <w:rPr>
                <w:sz w:val="20"/>
              </w:rPr>
              <w:t xml:space="preserve">Министерство социального развития Пермского края</w:t>
            </w:r>
          </w:p>
        </w:tc>
      </w:tr>
      <w:tr>
        <w:tc>
          <w:tcPr>
            <w:vMerge w:val="continue"/>
          </w:tcPr>
          <w:p/>
        </w:tc>
        <w:tc>
          <w:tcPr>
            <w:vMerge w:val="continue"/>
          </w:tcPr>
          <w:p/>
        </w:tc>
        <w:tc>
          <w:tcPr>
            <w:vMerge w:val="continue"/>
          </w:tcPr>
          <w:p/>
        </w:tc>
        <w:tc>
          <w:tcPr>
            <w:tcW w:w="3288" w:type="dxa"/>
          </w:tcPr>
          <w:p>
            <w:pPr>
              <w:pStyle w:val="0"/>
            </w:pPr>
            <w:r>
              <w:rPr>
                <w:sz w:val="20"/>
              </w:rPr>
              <w:t xml:space="preserve">Создание системы мониторинга и оценки (в том числе информационной системы при наличии возможности) качества оказания услуг в социальной сфере, выбранных для апробации</w:t>
            </w:r>
          </w:p>
        </w:tc>
        <w:tc>
          <w:tcPr>
            <w:tcW w:w="1099" w:type="dxa"/>
          </w:tcPr>
          <w:p>
            <w:pPr>
              <w:pStyle w:val="0"/>
              <w:jc w:val="center"/>
            </w:pPr>
            <w:r>
              <w:rPr>
                <w:sz w:val="20"/>
              </w:rPr>
              <w:t xml:space="preserve">Да</w:t>
            </w:r>
          </w:p>
        </w:tc>
        <w:tc>
          <w:tcPr>
            <w:tcW w:w="1099" w:type="dxa"/>
          </w:tcPr>
          <w:p>
            <w:pPr>
              <w:pStyle w:val="0"/>
              <w:jc w:val="center"/>
            </w:pPr>
            <w:r>
              <w:rPr>
                <w:sz w:val="20"/>
              </w:rPr>
              <w:t xml:space="preserve">Да</w:t>
            </w:r>
          </w:p>
        </w:tc>
        <w:tc>
          <w:tcPr>
            <w:tcW w:w="1864" w:type="dxa"/>
          </w:tcPr>
          <w:p>
            <w:pPr>
              <w:pStyle w:val="0"/>
              <w:jc w:val="center"/>
            </w:pPr>
            <w:r>
              <w:rPr>
                <w:sz w:val="20"/>
              </w:rPr>
              <w:t xml:space="preserve">Министерство социального развития Пермского края</w:t>
            </w:r>
          </w:p>
        </w:tc>
      </w:tr>
      <w:tr>
        <w:tc>
          <w:tcPr>
            <w:vMerge w:val="continue"/>
          </w:tcPr>
          <w:p/>
        </w:tc>
        <w:tc>
          <w:tcPr>
            <w:vMerge w:val="continue"/>
          </w:tcPr>
          <w:p/>
        </w:tc>
        <w:tc>
          <w:tcPr>
            <w:vMerge w:val="continue"/>
          </w:tcPr>
          <w:p/>
        </w:tc>
        <w:tc>
          <w:tcPr>
            <w:tcW w:w="3288" w:type="dxa"/>
          </w:tcPr>
          <w:p>
            <w:pPr>
              <w:pStyle w:val="0"/>
            </w:pPr>
            <w:r>
              <w:rPr>
                <w:sz w:val="20"/>
              </w:rPr>
              <w:t xml:space="preserve">Наличие в исполнительном органе государственной власти Пермского края, осуществляющем регулирование оказания государственных услуг в социальной сфере, выбранных для апробации, структурного подразделения, осуществляющего мониторинг оказания таких услуг в соответствии со стандартом (порядком) их оказания, а также перечня мероприятий по проведению указанного мониторинга и показателей реализации таких мероприятий (далее - чек-лист)</w:t>
            </w:r>
          </w:p>
        </w:tc>
        <w:tc>
          <w:tcPr>
            <w:tcW w:w="1099" w:type="dxa"/>
          </w:tcPr>
          <w:p>
            <w:pPr>
              <w:pStyle w:val="0"/>
              <w:jc w:val="center"/>
            </w:pPr>
            <w:r>
              <w:rPr>
                <w:sz w:val="20"/>
              </w:rPr>
              <w:t xml:space="preserve">Нет</w:t>
            </w:r>
          </w:p>
        </w:tc>
        <w:tc>
          <w:tcPr>
            <w:tcW w:w="1099" w:type="dxa"/>
          </w:tcPr>
          <w:p>
            <w:pPr>
              <w:pStyle w:val="0"/>
              <w:jc w:val="center"/>
            </w:pPr>
            <w:r>
              <w:rPr>
                <w:sz w:val="20"/>
              </w:rPr>
              <w:t xml:space="preserve">Нет</w:t>
            </w:r>
          </w:p>
        </w:tc>
        <w:tc>
          <w:tcPr>
            <w:tcW w:w="1864" w:type="dxa"/>
          </w:tcPr>
          <w:p>
            <w:pPr>
              <w:pStyle w:val="0"/>
              <w:jc w:val="center"/>
            </w:pPr>
            <w:r>
              <w:rPr>
                <w:sz w:val="20"/>
              </w:rPr>
              <w:t xml:space="preserve">Министерство социального развития Пермского края</w:t>
            </w:r>
          </w:p>
        </w:tc>
      </w:tr>
      <w:tr>
        <w:tc>
          <w:tcPr>
            <w:vMerge w:val="continue"/>
          </w:tcPr>
          <w:p/>
        </w:tc>
        <w:tc>
          <w:tcPr>
            <w:vMerge w:val="continue"/>
          </w:tcPr>
          <w:p/>
        </w:tc>
        <w:tc>
          <w:tcPr>
            <w:tcW w:w="1834" w:type="dxa"/>
          </w:tcPr>
          <w:p>
            <w:pPr>
              <w:pStyle w:val="0"/>
              <w:jc w:val="center"/>
            </w:pPr>
            <w:r>
              <w:rPr>
                <w:sz w:val="20"/>
              </w:rPr>
              <w:t xml:space="preserve">Промежуточный результат</w:t>
            </w:r>
          </w:p>
        </w:tc>
        <w:tc>
          <w:tcPr>
            <w:tcW w:w="3288" w:type="dxa"/>
          </w:tcPr>
          <w:p>
            <w:pPr>
              <w:pStyle w:val="0"/>
            </w:pPr>
            <w:r>
              <w:rPr>
                <w:sz w:val="20"/>
              </w:rPr>
              <w:t xml:space="preserve">Количество юридических лиц, индивидуальных предпринимателей, физических лиц - производителей товаров, работ, услуг, оказывающих государственные услуги в социальной сфере, выбранные для апробации, проводящих мониторинг оказания таких услуг в соответствии со стандартом (порядком) их оказания, единиц</w:t>
            </w:r>
          </w:p>
        </w:tc>
        <w:tc>
          <w:tcPr>
            <w:tcW w:w="1099" w:type="dxa"/>
          </w:tcPr>
          <w:p>
            <w:pPr>
              <w:pStyle w:val="0"/>
              <w:jc w:val="center"/>
            </w:pPr>
            <w:r>
              <w:rPr>
                <w:sz w:val="20"/>
              </w:rPr>
              <w:t xml:space="preserve">0</w:t>
            </w:r>
          </w:p>
        </w:tc>
        <w:tc>
          <w:tcPr>
            <w:tcW w:w="1099" w:type="dxa"/>
          </w:tcPr>
          <w:p>
            <w:pPr>
              <w:pStyle w:val="0"/>
              <w:jc w:val="center"/>
            </w:pPr>
            <w:r>
              <w:rPr>
                <w:sz w:val="20"/>
              </w:rPr>
              <w:t xml:space="preserve">0</w:t>
            </w:r>
          </w:p>
        </w:tc>
        <w:tc>
          <w:tcPr>
            <w:tcW w:w="1864" w:type="dxa"/>
          </w:tcPr>
          <w:p>
            <w:pPr>
              <w:pStyle w:val="0"/>
              <w:jc w:val="center"/>
            </w:pPr>
            <w:r>
              <w:rPr>
                <w:sz w:val="20"/>
              </w:rPr>
              <w:t xml:space="preserve">Министерство социального развития Пермского края</w:t>
            </w:r>
          </w:p>
        </w:tc>
      </w:tr>
      <w:tr>
        <w:tc>
          <w:tcPr>
            <w:vMerge w:val="continue"/>
          </w:tcPr>
          <w:p/>
        </w:tc>
        <w:tc>
          <w:tcPr>
            <w:vMerge w:val="continue"/>
          </w:tcPr>
          <w:p/>
        </w:tc>
        <w:tc>
          <w:tcPr>
            <w:tcW w:w="1834" w:type="dxa"/>
          </w:tcPr>
          <w:p>
            <w:pPr>
              <w:pStyle w:val="0"/>
              <w:jc w:val="center"/>
            </w:pPr>
            <w:r>
              <w:rPr>
                <w:sz w:val="20"/>
              </w:rPr>
              <w:t xml:space="preserve">Итоговый результат</w:t>
            </w:r>
          </w:p>
        </w:tc>
        <w:tc>
          <w:tcPr>
            <w:tcW w:w="3288" w:type="dxa"/>
          </w:tcPr>
          <w:p>
            <w:pPr>
              <w:pStyle w:val="0"/>
            </w:pPr>
            <w:r>
              <w:rPr>
                <w:sz w:val="20"/>
              </w:rPr>
              <w:t xml:space="preserve">Доля соответствия показателей, определенных в рамках мероприятий по проведению мониторинга оказания государственных услуг в социальной сфере, выбранных для апробации, показателям, включенным в чек-лист, определенная в ходе указанного мониторинга, проводимого структурным подразделением, процентов</w:t>
            </w:r>
          </w:p>
        </w:tc>
        <w:tc>
          <w:tcPr>
            <w:tcW w:w="1099" w:type="dxa"/>
          </w:tcPr>
          <w:p>
            <w:pPr>
              <w:pStyle w:val="0"/>
              <w:jc w:val="center"/>
            </w:pPr>
            <w:r>
              <w:rPr>
                <w:sz w:val="20"/>
              </w:rPr>
              <w:t xml:space="preserve">95%</w:t>
            </w:r>
          </w:p>
        </w:tc>
        <w:tc>
          <w:tcPr>
            <w:tcW w:w="1099" w:type="dxa"/>
          </w:tcPr>
          <w:p>
            <w:pPr>
              <w:pStyle w:val="0"/>
              <w:jc w:val="center"/>
            </w:pPr>
            <w:r>
              <w:rPr>
                <w:sz w:val="20"/>
              </w:rPr>
              <w:t xml:space="preserve">95%</w:t>
            </w:r>
          </w:p>
        </w:tc>
        <w:tc>
          <w:tcPr>
            <w:tcW w:w="1864" w:type="dxa"/>
          </w:tcPr>
          <w:p>
            <w:pPr>
              <w:pStyle w:val="0"/>
              <w:jc w:val="center"/>
            </w:pPr>
            <w:r>
              <w:rPr>
                <w:sz w:val="20"/>
              </w:rPr>
              <w:t xml:space="preserve">Министерство социального развития Пермского края</w:t>
            </w:r>
          </w:p>
        </w:tc>
      </w:tr>
      <w:tr>
        <w:tc>
          <w:tcPr>
            <w:tcW w:w="454" w:type="dxa"/>
          </w:tcPr>
          <w:p>
            <w:pPr>
              <w:pStyle w:val="0"/>
              <w:jc w:val="center"/>
            </w:pPr>
            <w:r>
              <w:rPr>
                <w:sz w:val="20"/>
              </w:rPr>
              <w:t xml:space="preserve">5</w:t>
            </w:r>
          </w:p>
        </w:tc>
        <w:tc>
          <w:tcPr>
            <w:tcW w:w="2284" w:type="dxa"/>
          </w:tcPr>
          <w:p>
            <w:pPr>
              <w:pStyle w:val="0"/>
            </w:pPr>
            <w:r>
              <w:rPr>
                <w:sz w:val="20"/>
              </w:rPr>
              <w:t xml:space="preserve">Рост удовлетворенности граждан оказанием государственных услуг в социальной сфере</w:t>
            </w:r>
          </w:p>
        </w:tc>
        <w:tc>
          <w:tcPr>
            <w:tcW w:w="1834" w:type="dxa"/>
          </w:tcPr>
          <w:p>
            <w:pPr>
              <w:pStyle w:val="0"/>
              <w:jc w:val="center"/>
            </w:pPr>
            <w:r>
              <w:rPr>
                <w:sz w:val="20"/>
              </w:rPr>
              <w:t xml:space="preserve">Итоговый результат</w:t>
            </w:r>
          </w:p>
        </w:tc>
        <w:tc>
          <w:tcPr>
            <w:tcW w:w="3288" w:type="dxa"/>
          </w:tcPr>
          <w:p>
            <w:pPr>
              <w:pStyle w:val="0"/>
            </w:pPr>
            <w:r>
              <w:rPr>
                <w:sz w:val="20"/>
              </w:rPr>
              <w:t xml:space="preserve">Доля потребителей услуг, удовлетворенных качеством государственных услуг в социальной сфере, выбранных для апробации, оказанных исполнителем услуг, от общего числа потребителей услуг, определенная по результатам мониторинга удовлетворенности потребителей услуг, процентов</w:t>
            </w:r>
          </w:p>
        </w:tc>
        <w:tc>
          <w:tcPr>
            <w:tcW w:w="1099" w:type="dxa"/>
          </w:tcPr>
          <w:p>
            <w:pPr>
              <w:pStyle w:val="0"/>
              <w:jc w:val="center"/>
            </w:pPr>
            <w:r>
              <w:rPr>
                <w:sz w:val="20"/>
              </w:rPr>
              <w:t xml:space="preserve">75%</w:t>
            </w:r>
          </w:p>
        </w:tc>
        <w:tc>
          <w:tcPr>
            <w:tcW w:w="1099" w:type="dxa"/>
          </w:tcPr>
          <w:p>
            <w:pPr>
              <w:pStyle w:val="0"/>
              <w:jc w:val="center"/>
            </w:pPr>
            <w:r>
              <w:rPr>
                <w:sz w:val="20"/>
              </w:rPr>
              <w:t xml:space="preserve">85%</w:t>
            </w:r>
          </w:p>
        </w:tc>
        <w:tc>
          <w:tcPr>
            <w:tcW w:w="1864" w:type="dxa"/>
          </w:tcPr>
          <w:p>
            <w:pPr>
              <w:pStyle w:val="0"/>
              <w:jc w:val="center"/>
            </w:pPr>
            <w:r>
              <w:rPr>
                <w:sz w:val="20"/>
              </w:rPr>
              <w:t xml:space="preserve">Министерство социального развития Пермского края</w:t>
            </w:r>
          </w:p>
        </w:tc>
      </w:tr>
    </w:tbl>
    <w:p>
      <w:pPr>
        <w:sectPr>
          <w:headerReference w:type="default" r:id="rId29"/>
          <w:headerReference w:type="first" r:id="rId29"/>
          <w:footerReference w:type="default" r:id="rId30"/>
          <w:footerReference w:type="first" r:id="rId3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022" w:name="P1022"/>
    <w:bookmarkEnd w:id="1022"/>
    <w:p>
      <w:pPr>
        <w:pStyle w:val="0"/>
        <w:spacing w:before="200" w:line-rule="auto"/>
        <w:ind w:firstLine="540"/>
        <w:jc w:val="both"/>
      </w:pPr>
      <w:r>
        <w:rPr>
          <w:sz w:val="20"/>
        </w:rPr>
        <w:t xml:space="preserve">&lt;*&gt; В целях настоящей таблицы к государственным услугам в отраслях социальной сферы относятся государственные услуги, соответствующие направлениям деятельности, определенным в соответствии с </w:t>
      </w:r>
      <w:hyperlink w:history="0" r:id="rId51"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2 статьи 28</w:t>
        </w:r>
      </w:hyperlink>
      <w:r>
        <w:rPr>
          <w:sz w:val="20"/>
        </w:rPr>
        <w:t xml:space="preserve"> Федерального закона N 189-ФЗ.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Пермского края</w:t>
      </w:r>
    </w:p>
    <w:p>
      <w:pPr>
        <w:pStyle w:val="0"/>
        <w:jc w:val="right"/>
      </w:pPr>
      <w:r>
        <w:rPr>
          <w:sz w:val="20"/>
        </w:rPr>
        <w:t xml:space="preserve">от 02.03.2022 N 160-п</w:t>
      </w:r>
    </w:p>
    <w:p>
      <w:pPr>
        <w:pStyle w:val="0"/>
        <w:jc w:val="both"/>
      </w:pPr>
      <w:r>
        <w:rPr>
          <w:sz w:val="20"/>
        </w:rPr>
      </w:r>
    </w:p>
    <w:bookmarkStart w:id="1034" w:name="P1034"/>
    <w:bookmarkEnd w:id="1034"/>
    <w:p>
      <w:pPr>
        <w:pStyle w:val="2"/>
        <w:jc w:val="center"/>
      </w:pPr>
      <w:r>
        <w:rPr>
          <w:sz w:val="20"/>
        </w:rPr>
        <w:t xml:space="preserve">ПОЛОЖЕНИЕ</w:t>
      </w:r>
    </w:p>
    <w:p>
      <w:pPr>
        <w:pStyle w:val="2"/>
        <w:jc w:val="center"/>
      </w:pPr>
      <w:r>
        <w:rPr>
          <w:sz w:val="20"/>
        </w:rPr>
        <w:t xml:space="preserve">О РАБОЧЕЙ ГРУППЕ ПО ОРГАНИЗАЦИИ ОКАЗАНИЯ ГОСУДАРСТВЕННЫХ</w:t>
      </w:r>
    </w:p>
    <w:p>
      <w:pPr>
        <w:pStyle w:val="2"/>
        <w:jc w:val="center"/>
      </w:pPr>
      <w:r>
        <w:rPr>
          <w:sz w:val="20"/>
        </w:rPr>
        <w:t xml:space="preserve">УСЛУГ В СОЦИАЛЬНОЙ СФЕРЕ НА ТЕРРИТОРИИ ПЕРМСКОГО КРАЯ</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Рабочая группа по организации оказания государственных услуг в социальной сфере на территории Пермского края (далее - рабочая группа) является коллегиальным совещательным органом при Правительстве Пермского края.</w:t>
      </w:r>
    </w:p>
    <w:bookmarkStart w:id="1041" w:name="P1041"/>
    <w:bookmarkEnd w:id="1041"/>
    <w:p>
      <w:pPr>
        <w:pStyle w:val="0"/>
        <w:spacing w:before="200" w:line-rule="auto"/>
        <w:ind w:firstLine="540"/>
        <w:jc w:val="both"/>
      </w:pPr>
      <w:r>
        <w:rPr>
          <w:sz w:val="20"/>
        </w:rPr>
        <w:t xml:space="preserve">1.2. Рабочая группа создана в целях обеспечения взаимодействия исполнительных органов государственной власти Пермского края (далее - ИОГВ) при выработке предложений по формированию государственного социального заказа в Пермском крае по государственным услугам, соответствующим направлениям деятельности, определенным </w:t>
      </w:r>
      <w:hyperlink w:history="0" r:id="rId52"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2 статьи 28</w:t>
        </w:r>
      </w:hyperlink>
      <w:r>
        <w:rPr>
          <w:sz w:val="20"/>
        </w:rPr>
        <w:t xml:space="preserve"> Федерального закона от 13 июля 2020 г. N 189-ФЗ "О государственном (муниципальном) социальном заказе на оказание государственных (муниципальных) услуг в социальной сфере" (далее - Федеральный закон) на территории Пермского края.</w:t>
      </w:r>
    </w:p>
    <w:p>
      <w:pPr>
        <w:pStyle w:val="0"/>
        <w:spacing w:before="200" w:line-rule="auto"/>
        <w:ind w:firstLine="540"/>
        <w:jc w:val="both"/>
      </w:pPr>
      <w:r>
        <w:rPr>
          <w:sz w:val="20"/>
        </w:rPr>
        <w:t xml:space="preserve">1.3. Рабочая группа в своей деятельности руководствуется действующим законодательством Российской Федерации, законодательством Пермского края и настоящим Положением.</w:t>
      </w:r>
    </w:p>
    <w:p>
      <w:pPr>
        <w:pStyle w:val="0"/>
        <w:spacing w:before="200" w:line-rule="auto"/>
        <w:ind w:firstLine="540"/>
        <w:jc w:val="both"/>
      </w:pPr>
      <w:r>
        <w:rPr>
          <w:sz w:val="20"/>
        </w:rPr>
        <w:t xml:space="preserve">1.4. Решения, принятые по итогам заседаний рабочей группы, носят рекомендательный характер.</w:t>
      </w:r>
    </w:p>
    <w:p>
      <w:pPr>
        <w:pStyle w:val="0"/>
        <w:jc w:val="both"/>
      </w:pPr>
      <w:r>
        <w:rPr>
          <w:sz w:val="20"/>
        </w:rPr>
      </w:r>
    </w:p>
    <w:bookmarkStart w:id="1045" w:name="P1045"/>
    <w:bookmarkEnd w:id="1045"/>
    <w:p>
      <w:pPr>
        <w:pStyle w:val="2"/>
        <w:outlineLvl w:val="1"/>
        <w:jc w:val="center"/>
      </w:pPr>
      <w:r>
        <w:rPr>
          <w:sz w:val="20"/>
        </w:rPr>
        <w:t xml:space="preserve">II. Задачи рабочей группы</w:t>
      </w:r>
    </w:p>
    <w:p>
      <w:pPr>
        <w:pStyle w:val="0"/>
        <w:jc w:val="both"/>
      </w:pPr>
      <w:r>
        <w:rPr>
          <w:sz w:val="20"/>
        </w:rPr>
      </w:r>
    </w:p>
    <w:p>
      <w:pPr>
        <w:pStyle w:val="0"/>
        <w:ind w:firstLine="540"/>
        <w:jc w:val="both"/>
      </w:pPr>
      <w:r>
        <w:rPr>
          <w:sz w:val="20"/>
        </w:rPr>
        <w:t xml:space="preserve">Задачами рабочей группы являются:</w:t>
      </w:r>
    </w:p>
    <w:p>
      <w:pPr>
        <w:pStyle w:val="0"/>
        <w:spacing w:before="200" w:line-rule="auto"/>
        <w:ind w:firstLine="540"/>
        <w:jc w:val="both"/>
      </w:pPr>
      <w:r>
        <w:rPr>
          <w:sz w:val="20"/>
        </w:rPr>
        <w:t xml:space="preserve">2.1. подготовка предложений по формированию и утверждению государственного социального заказа на территории Пермского края по государственным услугам, соответствующим направлениям деятельности, определенным </w:t>
      </w:r>
      <w:hyperlink w:history="0" r:id="rId53"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2 статьи 28</w:t>
        </w:r>
      </w:hyperlink>
      <w:r>
        <w:rPr>
          <w:sz w:val="20"/>
        </w:rPr>
        <w:t xml:space="preserve"> Федерального закона;</w:t>
      </w:r>
    </w:p>
    <w:p>
      <w:pPr>
        <w:pStyle w:val="0"/>
        <w:spacing w:before="200" w:line-rule="auto"/>
        <w:ind w:firstLine="540"/>
        <w:jc w:val="both"/>
      </w:pPr>
      <w:r>
        <w:rPr>
          <w:sz w:val="20"/>
        </w:rPr>
        <w:t xml:space="preserve">2.2. подготовка предложений по реализации мероприятий, необходимых для апробации предусмотренных Федеральным законом механизмов организации оказания государственных услуг на территории Пермского края;</w:t>
      </w:r>
    </w:p>
    <w:p>
      <w:pPr>
        <w:pStyle w:val="0"/>
        <w:spacing w:before="200" w:line-rule="auto"/>
        <w:ind w:firstLine="540"/>
        <w:jc w:val="both"/>
      </w:pPr>
      <w:r>
        <w:rPr>
          <w:sz w:val="20"/>
        </w:rPr>
        <w:t xml:space="preserve">2.3. подготовка предложений по использованию государственных информационных систем Пермского края при формировании и исполнении государственного социального заказа на территории Пермского края;</w:t>
      </w:r>
    </w:p>
    <w:p>
      <w:pPr>
        <w:pStyle w:val="0"/>
        <w:spacing w:before="200" w:line-rule="auto"/>
        <w:ind w:firstLine="540"/>
        <w:jc w:val="both"/>
      </w:pPr>
      <w:r>
        <w:rPr>
          <w:sz w:val="20"/>
        </w:rPr>
        <w:t xml:space="preserve">2.4. осуществление иных задач, направленных на достижение цели создания рабочей группы, указанной в </w:t>
      </w:r>
      <w:hyperlink w:history="0" w:anchor="P1041" w:tooltip="1.2. Рабочая группа создана в целях обеспечения взаимодействия исполнительных органов государственной власти Пермского края (далее - ИОГВ) при выработке предложений по формированию государственного социального заказа в Пермском крае по государственным услугам, соответствующим направлениям деятельности, определенным частью 2 статьи 28 Федерального закона от 13 июля 2020 г. N 189-ФЗ &quot;О государственном (муниципальном) социальном заказе на оказание государственных (муниципальных) услуг в социальной сфере&quot; (д...">
        <w:r>
          <w:rPr>
            <w:sz w:val="20"/>
            <w:color w:val="0000ff"/>
          </w:rPr>
          <w:t xml:space="preserve">пункте 1.2</w:t>
        </w:r>
      </w:hyperlink>
      <w:r>
        <w:rPr>
          <w:sz w:val="20"/>
        </w:rPr>
        <w:t xml:space="preserve"> настоящего Положения.</w:t>
      </w:r>
    </w:p>
    <w:p>
      <w:pPr>
        <w:pStyle w:val="0"/>
        <w:jc w:val="both"/>
      </w:pPr>
      <w:r>
        <w:rPr>
          <w:sz w:val="20"/>
        </w:rPr>
      </w:r>
    </w:p>
    <w:p>
      <w:pPr>
        <w:pStyle w:val="2"/>
        <w:outlineLvl w:val="1"/>
        <w:jc w:val="center"/>
      </w:pPr>
      <w:r>
        <w:rPr>
          <w:sz w:val="20"/>
        </w:rPr>
        <w:t xml:space="preserve">III. Полномочия рабочей группы</w:t>
      </w:r>
    </w:p>
    <w:p>
      <w:pPr>
        <w:pStyle w:val="0"/>
        <w:jc w:val="both"/>
      </w:pPr>
      <w:r>
        <w:rPr>
          <w:sz w:val="20"/>
        </w:rPr>
      </w:r>
    </w:p>
    <w:p>
      <w:pPr>
        <w:pStyle w:val="0"/>
        <w:ind w:firstLine="540"/>
        <w:jc w:val="both"/>
      </w:pPr>
      <w:r>
        <w:rPr>
          <w:sz w:val="20"/>
        </w:rPr>
        <w:t xml:space="preserve">Для решения задач, указанных в </w:t>
      </w:r>
      <w:hyperlink w:history="0" w:anchor="P1045" w:tooltip="II. Задачи рабочей группы">
        <w:r>
          <w:rPr>
            <w:sz w:val="20"/>
            <w:color w:val="0000ff"/>
          </w:rPr>
          <w:t xml:space="preserve">разделе II</w:t>
        </w:r>
      </w:hyperlink>
      <w:r>
        <w:rPr>
          <w:sz w:val="20"/>
        </w:rPr>
        <w:t xml:space="preserve"> настоящего Положения, рабочая группа обладает следующими полномочиями:</w:t>
      </w:r>
    </w:p>
    <w:p>
      <w:pPr>
        <w:pStyle w:val="0"/>
        <w:spacing w:before="200" w:line-rule="auto"/>
        <w:ind w:firstLine="540"/>
        <w:jc w:val="both"/>
      </w:pPr>
      <w:r>
        <w:rPr>
          <w:sz w:val="20"/>
        </w:rPr>
        <w:t xml:space="preserve">3.1. рассматривать на заседаниях рабочей группы вопросы, относящиеся к компетенции рабочей группы;</w:t>
      </w:r>
    </w:p>
    <w:p>
      <w:pPr>
        <w:pStyle w:val="0"/>
        <w:spacing w:before="200" w:line-rule="auto"/>
        <w:ind w:firstLine="540"/>
        <w:jc w:val="both"/>
      </w:pPr>
      <w:r>
        <w:rPr>
          <w:sz w:val="20"/>
        </w:rPr>
        <w:t xml:space="preserve">3.2. запрашивать у органов государственной власти Пермского края и организаций информацию по вопросам, относящимся к компетенции рабочей группы;</w:t>
      </w:r>
    </w:p>
    <w:p>
      <w:pPr>
        <w:pStyle w:val="0"/>
        <w:spacing w:before="200" w:line-rule="auto"/>
        <w:ind w:firstLine="540"/>
        <w:jc w:val="both"/>
      </w:pPr>
      <w:r>
        <w:rPr>
          <w:sz w:val="20"/>
        </w:rPr>
        <w:t xml:space="preserve">3.3. рассматривать представляемые органами государственной власти Пермского края и организациями информацию, документы и материалы в соответствии с задачами рабочей группы;</w:t>
      </w:r>
    </w:p>
    <w:p>
      <w:pPr>
        <w:pStyle w:val="0"/>
        <w:spacing w:before="200" w:line-rule="auto"/>
        <w:ind w:firstLine="540"/>
        <w:jc w:val="both"/>
      </w:pPr>
      <w:r>
        <w:rPr>
          <w:sz w:val="20"/>
        </w:rPr>
        <w:t xml:space="preserve">3.4. привлекать на общественных началах специалистов, экспертов, представителей экспертных, научных, общественных и иных организаций;</w:t>
      </w:r>
    </w:p>
    <w:p>
      <w:pPr>
        <w:pStyle w:val="0"/>
        <w:spacing w:before="200" w:line-rule="auto"/>
        <w:ind w:firstLine="540"/>
        <w:jc w:val="both"/>
      </w:pPr>
      <w:r>
        <w:rPr>
          <w:sz w:val="20"/>
        </w:rPr>
        <w:t xml:space="preserve">3.5. разрабатывать предложения и рекомендации ИОГВ в соответствии со своей компетенцией.</w:t>
      </w:r>
    </w:p>
    <w:p>
      <w:pPr>
        <w:pStyle w:val="0"/>
        <w:jc w:val="both"/>
      </w:pPr>
      <w:r>
        <w:rPr>
          <w:sz w:val="20"/>
        </w:rPr>
      </w:r>
    </w:p>
    <w:p>
      <w:pPr>
        <w:pStyle w:val="2"/>
        <w:outlineLvl w:val="1"/>
        <w:jc w:val="center"/>
      </w:pPr>
      <w:r>
        <w:rPr>
          <w:sz w:val="20"/>
        </w:rPr>
        <w:t xml:space="preserve">IV. Функции рабочей группы</w:t>
      </w:r>
    </w:p>
    <w:p>
      <w:pPr>
        <w:pStyle w:val="0"/>
        <w:jc w:val="both"/>
      </w:pPr>
      <w:r>
        <w:rPr>
          <w:sz w:val="20"/>
        </w:rPr>
      </w:r>
    </w:p>
    <w:p>
      <w:pPr>
        <w:pStyle w:val="0"/>
        <w:ind w:firstLine="540"/>
        <w:jc w:val="both"/>
      </w:pPr>
      <w:r>
        <w:rPr>
          <w:sz w:val="20"/>
        </w:rPr>
        <w:t xml:space="preserve">Основными функциями рабочей группы являются:</w:t>
      </w:r>
    </w:p>
    <w:p>
      <w:pPr>
        <w:pStyle w:val="0"/>
        <w:spacing w:before="200" w:line-rule="auto"/>
        <w:ind w:firstLine="540"/>
        <w:jc w:val="both"/>
      </w:pPr>
      <w:r>
        <w:rPr>
          <w:sz w:val="20"/>
        </w:rPr>
        <w:t xml:space="preserve">4.1. рассмотрение предложений членов рабочей группы, ИОГВ, органов государственной власти Пермского края по организации оказания государственных услуг в социальной сфере в соответствии с Федеральным законом и проведению апробации механизмов организации оказания государственных услуг в социальной сфере, предусмотренных Федеральным законом;</w:t>
      </w:r>
    </w:p>
    <w:p>
      <w:pPr>
        <w:pStyle w:val="0"/>
        <w:spacing w:before="200" w:line-rule="auto"/>
        <w:ind w:firstLine="540"/>
        <w:jc w:val="both"/>
      </w:pPr>
      <w:r>
        <w:rPr>
          <w:sz w:val="20"/>
        </w:rPr>
        <w:t xml:space="preserve">4.2. формирование, определение организационных, методических, технологических мероприятий, необходимых для реализации плана апробации;</w:t>
      </w:r>
    </w:p>
    <w:p>
      <w:pPr>
        <w:pStyle w:val="0"/>
        <w:spacing w:before="200" w:line-rule="auto"/>
        <w:ind w:firstLine="540"/>
        <w:jc w:val="both"/>
      </w:pPr>
      <w:r>
        <w:rPr>
          <w:sz w:val="20"/>
        </w:rPr>
        <w:t xml:space="preserve">4.3. проведение текущего мониторинга и контроля хода реализации плана апробации механизмов организации оказания государственных услуг в социальной сфере при формировании государственного социального заказа на территории Пермского края.</w:t>
      </w:r>
    </w:p>
    <w:p>
      <w:pPr>
        <w:pStyle w:val="0"/>
        <w:jc w:val="both"/>
      </w:pPr>
      <w:r>
        <w:rPr>
          <w:sz w:val="20"/>
        </w:rPr>
      </w:r>
    </w:p>
    <w:p>
      <w:pPr>
        <w:pStyle w:val="2"/>
        <w:outlineLvl w:val="1"/>
        <w:jc w:val="center"/>
      </w:pPr>
      <w:r>
        <w:rPr>
          <w:sz w:val="20"/>
        </w:rPr>
        <w:t xml:space="preserve">V. Организация деятельности рабочей группы</w:t>
      </w:r>
    </w:p>
    <w:p>
      <w:pPr>
        <w:pStyle w:val="0"/>
        <w:jc w:val="both"/>
      </w:pPr>
      <w:r>
        <w:rPr>
          <w:sz w:val="20"/>
        </w:rPr>
      </w:r>
    </w:p>
    <w:p>
      <w:pPr>
        <w:pStyle w:val="0"/>
        <w:ind w:firstLine="540"/>
        <w:jc w:val="both"/>
      </w:pPr>
      <w:r>
        <w:rPr>
          <w:sz w:val="20"/>
        </w:rPr>
        <w:t xml:space="preserve">5.1. Состав рабочей группы утверждается Правительством Пермского края.</w:t>
      </w:r>
    </w:p>
    <w:p>
      <w:pPr>
        <w:pStyle w:val="0"/>
        <w:spacing w:before="200" w:line-rule="auto"/>
        <w:ind w:firstLine="540"/>
        <w:jc w:val="both"/>
      </w:pPr>
      <w:r>
        <w:rPr>
          <w:sz w:val="20"/>
        </w:rPr>
        <w:t xml:space="preserve">При необходимости на заседания рабочей группы могут приглашаться заместители председателя Правительства Пермского края, а также представители ИОГВ и подведомственных им государственных учреждений Пермского края.</w:t>
      </w:r>
    </w:p>
    <w:p>
      <w:pPr>
        <w:pStyle w:val="0"/>
        <w:spacing w:before="200" w:line-rule="auto"/>
        <w:ind w:firstLine="540"/>
        <w:jc w:val="both"/>
      </w:pPr>
      <w:r>
        <w:rPr>
          <w:sz w:val="20"/>
        </w:rPr>
        <w:t xml:space="preserve">5.2. Рабочая группа состоит из руководителя рабочей группы, заместителя руководителя рабочей группы, секретаря и членов рабочей группы.</w:t>
      </w:r>
    </w:p>
    <w:p>
      <w:pPr>
        <w:pStyle w:val="0"/>
        <w:spacing w:before="200" w:line-rule="auto"/>
        <w:ind w:firstLine="540"/>
        <w:jc w:val="both"/>
      </w:pPr>
      <w:r>
        <w:rPr>
          <w:sz w:val="20"/>
        </w:rPr>
        <w:t xml:space="preserve">5.3. Рабочую группу возглавляет руководитель рабочей группы. В период отсутствия руководителя рабочей группы его обязанности исполняет заместитель руководителя.</w:t>
      </w:r>
    </w:p>
    <w:p>
      <w:pPr>
        <w:pStyle w:val="0"/>
        <w:spacing w:before="200" w:line-rule="auto"/>
        <w:ind w:firstLine="540"/>
        <w:jc w:val="both"/>
      </w:pPr>
      <w:r>
        <w:rPr>
          <w:sz w:val="20"/>
        </w:rPr>
        <w:t xml:space="preserve">5.4. Руководитель рабочей группы осуществляет следующие функции:</w:t>
      </w:r>
    </w:p>
    <w:p>
      <w:pPr>
        <w:pStyle w:val="0"/>
        <w:spacing w:before="200" w:line-rule="auto"/>
        <w:ind w:firstLine="540"/>
        <w:jc w:val="both"/>
      </w:pPr>
      <w:r>
        <w:rPr>
          <w:sz w:val="20"/>
        </w:rPr>
        <w:t xml:space="preserve">руководит и организует деятельность рабочей группы;</w:t>
      </w:r>
    </w:p>
    <w:p>
      <w:pPr>
        <w:pStyle w:val="0"/>
        <w:spacing w:before="200" w:line-rule="auto"/>
        <w:ind w:firstLine="540"/>
        <w:jc w:val="both"/>
      </w:pPr>
      <w:r>
        <w:rPr>
          <w:sz w:val="20"/>
        </w:rPr>
        <w:t xml:space="preserve">планирует деятельность рабочей группы;</w:t>
      </w:r>
    </w:p>
    <w:p>
      <w:pPr>
        <w:pStyle w:val="0"/>
        <w:spacing w:before="200" w:line-rule="auto"/>
        <w:ind w:firstLine="540"/>
        <w:jc w:val="both"/>
      </w:pPr>
      <w:r>
        <w:rPr>
          <w:sz w:val="20"/>
        </w:rPr>
        <w:t xml:space="preserve">утверждает повестку дня для обсуждения на очередном заседании рабочей группы;</w:t>
      </w:r>
    </w:p>
    <w:p>
      <w:pPr>
        <w:pStyle w:val="0"/>
        <w:spacing w:before="200" w:line-rule="auto"/>
        <w:ind w:firstLine="540"/>
        <w:jc w:val="both"/>
      </w:pPr>
      <w:r>
        <w:rPr>
          <w:sz w:val="20"/>
        </w:rPr>
        <w:t xml:space="preserve">ведет заседания рабочей группы.</w:t>
      </w:r>
    </w:p>
    <w:p>
      <w:pPr>
        <w:pStyle w:val="0"/>
        <w:spacing w:before="200" w:line-rule="auto"/>
        <w:ind w:firstLine="540"/>
        <w:jc w:val="both"/>
      </w:pPr>
      <w:r>
        <w:rPr>
          <w:sz w:val="20"/>
        </w:rPr>
        <w:t xml:space="preserve">5.5. Заседания рабочей группы проводятся по мере необходимости.</w:t>
      </w:r>
    </w:p>
    <w:p>
      <w:pPr>
        <w:pStyle w:val="0"/>
        <w:spacing w:before="200" w:line-rule="auto"/>
        <w:ind w:firstLine="540"/>
        <w:jc w:val="both"/>
      </w:pPr>
      <w:r>
        <w:rPr>
          <w:sz w:val="20"/>
        </w:rPr>
        <w:t xml:space="preserve">5.6. Заседание рабочей группы считается правомочным, если на нем присутствует не менее половины членов рабочей группы.</w:t>
      </w:r>
    </w:p>
    <w:p>
      <w:pPr>
        <w:pStyle w:val="0"/>
        <w:spacing w:before="200" w:line-rule="auto"/>
        <w:ind w:firstLine="540"/>
        <w:jc w:val="both"/>
      </w:pPr>
      <w:r>
        <w:rPr>
          <w:sz w:val="20"/>
        </w:rPr>
        <w:t xml:space="preserve">5.7. Документационное обеспечение деятельности рабочей группы осуществляется секретарем рабочей группы.</w:t>
      </w:r>
    </w:p>
    <w:p>
      <w:pPr>
        <w:pStyle w:val="0"/>
        <w:spacing w:before="200" w:line-rule="auto"/>
        <w:ind w:firstLine="540"/>
        <w:jc w:val="both"/>
      </w:pPr>
      <w:r>
        <w:rPr>
          <w:sz w:val="20"/>
        </w:rPr>
        <w:t xml:space="preserve">5.8. Секретарь рабочей группы:</w:t>
      </w:r>
    </w:p>
    <w:p>
      <w:pPr>
        <w:pStyle w:val="0"/>
        <w:spacing w:before="200" w:line-rule="auto"/>
        <w:ind w:firstLine="540"/>
        <w:jc w:val="both"/>
      </w:pPr>
      <w:r>
        <w:rPr>
          <w:sz w:val="20"/>
        </w:rPr>
        <w:t xml:space="preserve">5.8.1. осуществляет подготовку и организацию заседаний рабочей группы;</w:t>
      </w:r>
    </w:p>
    <w:p>
      <w:pPr>
        <w:pStyle w:val="0"/>
        <w:spacing w:before="200" w:line-rule="auto"/>
        <w:ind w:firstLine="540"/>
        <w:jc w:val="both"/>
      </w:pPr>
      <w:r>
        <w:rPr>
          <w:sz w:val="20"/>
        </w:rPr>
        <w:t xml:space="preserve">5.8.2. осуществляет подготовку проектов решений рабочей группы;</w:t>
      </w:r>
    </w:p>
    <w:p>
      <w:pPr>
        <w:pStyle w:val="0"/>
        <w:spacing w:before="200" w:line-rule="auto"/>
        <w:ind w:firstLine="540"/>
        <w:jc w:val="both"/>
      </w:pPr>
      <w:r>
        <w:rPr>
          <w:sz w:val="20"/>
        </w:rPr>
        <w:t xml:space="preserve">5.8.3. ведет протоколы заседаний рабочей группы и осуществляет контроль исполнения протокольных решений рабочей группы;</w:t>
      </w:r>
    </w:p>
    <w:p>
      <w:pPr>
        <w:pStyle w:val="0"/>
        <w:spacing w:before="200" w:line-rule="auto"/>
        <w:ind w:firstLine="540"/>
        <w:jc w:val="both"/>
      </w:pPr>
      <w:r>
        <w:rPr>
          <w:sz w:val="20"/>
        </w:rPr>
        <w:t xml:space="preserve">5.8.4. осуществляет обобщение и подготовку информационных материалов, документов по результатам заседаний рабочей группы.</w:t>
      </w:r>
    </w:p>
    <w:p>
      <w:pPr>
        <w:pStyle w:val="0"/>
        <w:spacing w:before="200" w:line-rule="auto"/>
        <w:ind w:firstLine="540"/>
        <w:jc w:val="both"/>
      </w:pPr>
      <w:r>
        <w:rPr>
          <w:sz w:val="20"/>
        </w:rPr>
        <w:t xml:space="preserve">5.9. Решение рабочей группы считается принятым, если за него проголосовало не менее половины присутствующих на заседании рабочей группы членов рабочей группы. При равенстве голосов голос руководителя рабочей группы или заместителя руководителя рабочей группы, исполняющего обязанности руководителя рабочей группы, является решающим.</w:t>
      </w:r>
    </w:p>
    <w:p>
      <w:pPr>
        <w:pStyle w:val="0"/>
        <w:spacing w:before="200" w:line-rule="auto"/>
        <w:ind w:firstLine="540"/>
        <w:jc w:val="both"/>
      </w:pPr>
      <w:r>
        <w:rPr>
          <w:sz w:val="20"/>
        </w:rPr>
        <w:t xml:space="preserve">5.10. Решение рабочей группы оформляется протоколом заседания рабочей группы (далее - протокол), который подписывается руководителем и секретарем рабочей группы или заместителем руководителя рабочей группы, исполняющим обязанности председателя рабочей группы.</w:t>
      </w:r>
    </w:p>
    <w:p>
      <w:pPr>
        <w:pStyle w:val="0"/>
        <w:spacing w:before="200" w:line-rule="auto"/>
        <w:ind w:firstLine="540"/>
        <w:jc w:val="both"/>
      </w:pPr>
      <w:r>
        <w:rPr>
          <w:sz w:val="20"/>
        </w:rPr>
        <w:t xml:space="preserve">Копии протоколов направляются всем членам рабочей группы в течение 5 рабочих дней после заседания.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Пермского края</w:t>
      </w:r>
    </w:p>
    <w:p>
      <w:pPr>
        <w:pStyle w:val="0"/>
        <w:jc w:val="right"/>
      </w:pPr>
      <w:r>
        <w:rPr>
          <w:sz w:val="20"/>
        </w:rPr>
        <w:t xml:space="preserve">от 02.03.2022 N 160-п</w:t>
      </w:r>
    </w:p>
    <w:p>
      <w:pPr>
        <w:pStyle w:val="0"/>
        <w:jc w:val="both"/>
      </w:pPr>
      <w:r>
        <w:rPr>
          <w:sz w:val="20"/>
        </w:rPr>
      </w:r>
    </w:p>
    <w:bookmarkStart w:id="1102" w:name="P1102"/>
    <w:bookmarkEnd w:id="1102"/>
    <w:p>
      <w:pPr>
        <w:pStyle w:val="2"/>
        <w:jc w:val="center"/>
      </w:pPr>
      <w:r>
        <w:rPr>
          <w:sz w:val="20"/>
        </w:rPr>
        <w:t xml:space="preserve">СОСТАВ</w:t>
      </w:r>
    </w:p>
    <w:p>
      <w:pPr>
        <w:pStyle w:val="2"/>
        <w:jc w:val="center"/>
      </w:pPr>
      <w:r>
        <w:rPr>
          <w:sz w:val="20"/>
        </w:rPr>
        <w:t xml:space="preserve">РАБОЧЕЙ ГРУППЫ ПО ОРГАНИЗАЦИИ ОКАЗАНИЯ ГОСУДАРСТВЕННЫХ УСЛУГ</w:t>
      </w:r>
    </w:p>
    <w:p>
      <w:pPr>
        <w:pStyle w:val="2"/>
        <w:jc w:val="center"/>
      </w:pPr>
      <w:r>
        <w:rPr>
          <w:sz w:val="20"/>
        </w:rPr>
        <w:t xml:space="preserve">В СОЦИАЛЬНОЙ СФЕРЕ НА ТЕРРИТОРИИ ПЕРМСКОГО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Пермского края от 22.06.2022 </w:t>
            </w:r>
            <w:hyperlink w:history="0" r:id="rId54" w:tooltip="Постановление Правительства Пермского края от 22.06.2022 N 530-п &quot;О внесении изменения в состав рабочей группы по организации оказания государственных услуг в социальной сфере на территории Пермского края, утвержденный постановлением Правительства Пермского края от 02 марта 2022 г. N 160-п &quot;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quot; {КонсультантПлюс}">
              <w:r>
                <w:rPr>
                  <w:sz w:val="20"/>
                  <w:color w:val="0000ff"/>
                </w:rPr>
                <w:t xml:space="preserve">N 530-п</w:t>
              </w:r>
            </w:hyperlink>
            <w:r>
              <w:rPr>
                <w:sz w:val="20"/>
                <w:color w:val="392c69"/>
              </w:rPr>
              <w:t xml:space="preserve">,</w:t>
            </w:r>
          </w:p>
          <w:p>
            <w:pPr>
              <w:pStyle w:val="0"/>
              <w:jc w:val="center"/>
            </w:pPr>
            <w:r>
              <w:rPr>
                <w:sz w:val="20"/>
                <w:color w:val="392c69"/>
              </w:rPr>
              <w:t xml:space="preserve">от 26.05.2023 </w:t>
            </w:r>
            <w:hyperlink w:history="0" r:id="rId55" w:tooltip="Постановление Правительства Пермского края от 26.05.2023 N 390-п &quot;О внесении изменений в постановление Правительства Пермского края от 02 марта 2022 г. N 160-п &quot;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quot; {КонсультантПлюс}">
              <w:r>
                <w:rPr>
                  <w:sz w:val="20"/>
                  <w:color w:val="0000ff"/>
                </w:rPr>
                <w:t xml:space="preserve">N 390-п</w:t>
              </w:r>
            </w:hyperlink>
            <w:r>
              <w:rPr>
                <w:sz w:val="20"/>
                <w:color w:val="392c69"/>
              </w:rPr>
              <w:t xml:space="preserve">, от 19.07.2023 </w:t>
            </w:r>
            <w:hyperlink w:history="0" r:id="rId56" w:tooltip="Постановление Правительства Пермского края от 19.07.2023 N 547-п &quot;О внесении изменений в постановление Правительства Пермского края от 02 марта 2022 г. N 160-п &quot;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quot; {КонсультантПлюс}">
              <w:r>
                <w:rPr>
                  <w:sz w:val="20"/>
                  <w:color w:val="0000ff"/>
                </w:rPr>
                <w:t xml:space="preserve">N 547-п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494"/>
        <w:gridCol w:w="340"/>
        <w:gridCol w:w="6236"/>
      </w:tblGrid>
      <w:tr>
        <w:tc>
          <w:tcPr>
            <w:tcW w:w="2494" w:type="dxa"/>
            <w:tcBorders>
              <w:top w:val="nil"/>
              <w:left w:val="nil"/>
              <w:bottom w:val="nil"/>
              <w:right w:val="nil"/>
            </w:tcBorders>
          </w:tcPr>
          <w:p>
            <w:pPr>
              <w:pStyle w:val="0"/>
            </w:pPr>
            <w:r>
              <w:rPr>
                <w:sz w:val="20"/>
              </w:rPr>
              <w:t xml:space="preserve">Никифоров Сергей Олегович</w:t>
            </w:r>
          </w:p>
        </w:tc>
        <w:tc>
          <w:tcPr>
            <w:tcW w:w="340" w:type="dxa"/>
            <w:tcBorders>
              <w:top w:val="nil"/>
              <w:left w:val="nil"/>
              <w:bottom w:val="nil"/>
              <w:right w:val="nil"/>
            </w:tcBorders>
          </w:tcPr>
          <w:p>
            <w:pPr>
              <w:pStyle w:val="0"/>
              <w:jc w:val="both"/>
            </w:pPr>
            <w:r>
              <w:rPr>
                <w:sz w:val="20"/>
              </w:rPr>
              <w:t xml:space="preserve">-</w:t>
            </w:r>
          </w:p>
        </w:tc>
        <w:tc>
          <w:tcPr>
            <w:tcW w:w="6236" w:type="dxa"/>
            <w:tcBorders>
              <w:top w:val="nil"/>
              <w:left w:val="nil"/>
              <w:bottom w:val="nil"/>
              <w:right w:val="nil"/>
            </w:tcBorders>
          </w:tcPr>
          <w:p>
            <w:pPr>
              <w:pStyle w:val="0"/>
              <w:jc w:val="both"/>
            </w:pPr>
            <w:r>
              <w:rPr>
                <w:sz w:val="20"/>
              </w:rPr>
              <w:t xml:space="preserve">заместитель председателя Правительства Пермского края, руководитель рабочей группы</w:t>
            </w:r>
          </w:p>
        </w:tc>
      </w:tr>
      <w:tr>
        <w:tc>
          <w:tcPr>
            <w:tcW w:w="2494" w:type="dxa"/>
            <w:tcBorders>
              <w:top w:val="nil"/>
              <w:left w:val="nil"/>
              <w:bottom w:val="nil"/>
              <w:right w:val="nil"/>
            </w:tcBorders>
          </w:tcPr>
          <w:p>
            <w:pPr>
              <w:pStyle w:val="0"/>
            </w:pPr>
            <w:r>
              <w:rPr>
                <w:sz w:val="20"/>
              </w:rPr>
              <w:t xml:space="preserve">Самойлов Дмитрий Иванович</w:t>
            </w:r>
          </w:p>
        </w:tc>
        <w:tc>
          <w:tcPr>
            <w:tcW w:w="340" w:type="dxa"/>
            <w:tcBorders>
              <w:top w:val="nil"/>
              <w:left w:val="nil"/>
              <w:bottom w:val="nil"/>
              <w:right w:val="nil"/>
            </w:tcBorders>
          </w:tcPr>
          <w:p>
            <w:pPr>
              <w:pStyle w:val="0"/>
              <w:jc w:val="both"/>
            </w:pPr>
            <w:r>
              <w:rPr>
                <w:sz w:val="20"/>
              </w:rPr>
              <w:t xml:space="preserve">-</w:t>
            </w:r>
          </w:p>
        </w:tc>
        <w:tc>
          <w:tcPr>
            <w:tcW w:w="6236" w:type="dxa"/>
            <w:tcBorders>
              <w:top w:val="nil"/>
              <w:left w:val="nil"/>
              <w:bottom w:val="nil"/>
              <w:right w:val="nil"/>
            </w:tcBorders>
          </w:tcPr>
          <w:p>
            <w:pPr>
              <w:pStyle w:val="0"/>
              <w:jc w:val="both"/>
            </w:pPr>
            <w:r>
              <w:rPr>
                <w:sz w:val="20"/>
              </w:rPr>
              <w:t xml:space="preserve">заместитель председателя Правительства Пермского края, заместитель руководителя рабочей группы</w:t>
            </w:r>
          </w:p>
        </w:tc>
      </w:tr>
      <w:tr>
        <w:tc>
          <w:tcPr>
            <w:tcW w:w="2494" w:type="dxa"/>
            <w:tcBorders>
              <w:top w:val="nil"/>
              <w:left w:val="nil"/>
              <w:bottom w:val="nil"/>
              <w:right w:val="nil"/>
            </w:tcBorders>
          </w:tcPr>
          <w:p>
            <w:pPr>
              <w:pStyle w:val="0"/>
            </w:pPr>
            <w:r>
              <w:rPr>
                <w:sz w:val="20"/>
              </w:rPr>
              <w:t xml:space="preserve">Пономаренко Оксана Николаевна</w:t>
            </w:r>
          </w:p>
        </w:tc>
        <w:tc>
          <w:tcPr>
            <w:tcW w:w="340" w:type="dxa"/>
            <w:tcBorders>
              <w:top w:val="nil"/>
              <w:left w:val="nil"/>
              <w:bottom w:val="nil"/>
              <w:right w:val="nil"/>
            </w:tcBorders>
          </w:tcPr>
          <w:p>
            <w:pPr>
              <w:pStyle w:val="0"/>
              <w:jc w:val="both"/>
            </w:pPr>
            <w:r>
              <w:rPr>
                <w:sz w:val="20"/>
              </w:rPr>
              <w:t xml:space="preserve">-</w:t>
            </w:r>
          </w:p>
        </w:tc>
        <w:tc>
          <w:tcPr>
            <w:tcW w:w="6236" w:type="dxa"/>
            <w:tcBorders>
              <w:top w:val="nil"/>
              <w:left w:val="nil"/>
              <w:bottom w:val="nil"/>
              <w:right w:val="nil"/>
            </w:tcBorders>
          </w:tcPr>
          <w:p>
            <w:pPr>
              <w:pStyle w:val="0"/>
              <w:jc w:val="both"/>
            </w:pPr>
            <w:r>
              <w:rPr>
                <w:sz w:val="20"/>
              </w:rPr>
              <w:t xml:space="preserve">начальник отдела мониторинга в социальной сфере департамента социальной политики Администрации губернатора Пермского края, секретарь рабочей группы</w:t>
            </w:r>
          </w:p>
        </w:tc>
      </w:tr>
      <w:tr>
        <w:tc>
          <w:tcPr>
            <w:gridSpan w:val="3"/>
            <w:tcW w:w="9070" w:type="dxa"/>
            <w:tcBorders>
              <w:top w:val="nil"/>
              <w:left w:val="nil"/>
              <w:bottom w:val="nil"/>
              <w:right w:val="nil"/>
            </w:tcBorders>
          </w:tcPr>
          <w:p>
            <w:pPr>
              <w:pStyle w:val="0"/>
              <w:ind w:firstLine="283"/>
              <w:jc w:val="both"/>
            </w:pPr>
            <w:r>
              <w:rPr>
                <w:sz w:val="20"/>
              </w:rPr>
              <w:t xml:space="preserve">Члены рабочей группы:</w:t>
            </w:r>
          </w:p>
        </w:tc>
      </w:tr>
      <w:tr>
        <w:tc>
          <w:tcPr>
            <w:tcW w:w="2494" w:type="dxa"/>
            <w:tcBorders>
              <w:top w:val="nil"/>
              <w:left w:val="nil"/>
              <w:bottom w:val="nil"/>
              <w:right w:val="nil"/>
            </w:tcBorders>
          </w:tcPr>
          <w:p>
            <w:pPr>
              <w:pStyle w:val="0"/>
            </w:pPr>
            <w:r>
              <w:rPr>
                <w:sz w:val="20"/>
              </w:rPr>
              <w:t xml:space="preserve">Антипина Ольга Владимировна</w:t>
            </w:r>
          </w:p>
        </w:tc>
        <w:tc>
          <w:tcPr>
            <w:tcW w:w="340" w:type="dxa"/>
            <w:tcBorders>
              <w:top w:val="nil"/>
              <w:left w:val="nil"/>
              <w:bottom w:val="nil"/>
              <w:right w:val="nil"/>
            </w:tcBorders>
          </w:tcPr>
          <w:p>
            <w:pPr>
              <w:pStyle w:val="0"/>
              <w:jc w:val="both"/>
            </w:pPr>
            <w:r>
              <w:rPr>
                <w:sz w:val="20"/>
              </w:rPr>
              <w:t xml:space="preserve">-</w:t>
            </w:r>
          </w:p>
        </w:tc>
        <w:tc>
          <w:tcPr>
            <w:tcW w:w="6236" w:type="dxa"/>
            <w:tcBorders>
              <w:top w:val="nil"/>
              <w:left w:val="nil"/>
              <w:bottom w:val="nil"/>
              <w:right w:val="nil"/>
            </w:tcBorders>
          </w:tcPr>
          <w:p>
            <w:pPr>
              <w:pStyle w:val="0"/>
              <w:jc w:val="both"/>
            </w:pPr>
            <w:r>
              <w:rPr>
                <w:sz w:val="20"/>
              </w:rPr>
              <w:t xml:space="preserve">первый заместитель председателя Правительства Пермского края</w:t>
            </w:r>
          </w:p>
        </w:tc>
      </w:tr>
      <w:tr>
        <w:tc>
          <w:tcPr>
            <w:tcW w:w="2494" w:type="dxa"/>
            <w:tcBorders>
              <w:top w:val="nil"/>
              <w:left w:val="nil"/>
              <w:bottom w:val="nil"/>
              <w:right w:val="nil"/>
            </w:tcBorders>
          </w:tcPr>
          <w:p>
            <w:pPr>
              <w:pStyle w:val="0"/>
            </w:pPr>
            <w:r>
              <w:rPr>
                <w:sz w:val="20"/>
              </w:rPr>
              <w:t xml:space="preserve">Буяк Наталья Константиновна</w:t>
            </w:r>
          </w:p>
        </w:tc>
        <w:tc>
          <w:tcPr>
            <w:tcW w:w="340" w:type="dxa"/>
            <w:tcBorders>
              <w:top w:val="nil"/>
              <w:left w:val="nil"/>
              <w:bottom w:val="nil"/>
              <w:right w:val="nil"/>
            </w:tcBorders>
          </w:tcPr>
          <w:p>
            <w:pPr>
              <w:pStyle w:val="0"/>
              <w:jc w:val="both"/>
            </w:pPr>
            <w:r>
              <w:rPr>
                <w:sz w:val="20"/>
              </w:rPr>
              <w:t xml:space="preserve">-</w:t>
            </w:r>
          </w:p>
        </w:tc>
        <w:tc>
          <w:tcPr>
            <w:tcW w:w="6236" w:type="dxa"/>
            <w:tcBorders>
              <w:top w:val="nil"/>
              <w:left w:val="nil"/>
              <w:bottom w:val="nil"/>
              <w:right w:val="nil"/>
            </w:tcBorders>
          </w:tcPr>
          <w:p>
            <w:pPr>
              <w:pStyle w:val="0"/>
              <w:jc w:val="both"/>
            </w:pPr>
            <w:r>
              <w:rPr>
                <w:sz w:val="20"/>
              </w:rPr>
              <w:t xml:space="preserve">заместитель министра, начальник управления бюджетной политики в отраслях социальной сферы Министерства финансов Пермского края</w:t>
            </w:r>
          </w:p>
        </w:tc>
      </w:tr>
      <w:tr>
        <w:tc>
          <w:tcPr>
            <w:tcW w:w="2494" w:type="dxa"/>
            <w:tcBorders>
              <w:top w:val="nil"/>
              <w:left w:val="nil"/>
              <w:bottom w:val="nil"/>
              <w:right w:val="nil"/>
            </w:tcBorders>
          </w:tcPr>
          <w:p>
            <w:pPr>
              <w:pStyle w:val="0"/>
            </w:pPr>
            <w:r>
              <w:rPr>
                <w:sz w:val="20"/>
              </w:rPr>
              <w:t xml:space="preserve">Ветошкина Юлия Альбертовна</w:t>
            </w:r>
          </w:p>
        </w:tc>
        <w:tc>
          <w:tcPr>
            <w:tcW w:w="340" w:type="dxa"/>
            <w:tcBorders>
              <w:top w:val="nil"/>
              <w:left w:val="nil"/>
              <w:bottom w:val="nil"/>
              <w:right w:val="nil"/>
            </w:tcBorders>
          </w:tcPr>
          <w:p>
            <w:pPr>
              <w:pStyle w:val="0"/>
              <w:jc w:val="both"/>
            </w:pPr>
            <w:r>
              <w:rPr>
                <w:sz w:val="20"/>
              </w:rPr>
              <w:t xml:space="preserve">-</w:t>
            </w:r>
          </w:p>
        </w:tc>
        <w:tc>
          <w:tcPr>
            <w:tcW w:w="6236" w:type="dxa"/>
            <w:tcBorders>
              <w:top w:val="nil"/>
              <w:left w:val="nil"/>
              <w:bottom w:val="nil"/>
              <w:right w:val="nil"/>
            </w:tcBorders>
          </w:tcPr>
          <w:p>
            <w:pPr>
              <w:pStyle w:val="0"/>
              <w:jc w:val="both"/>
            </w:pPr>
            <w:r>
              <w:rPr>
                <w:sz w:val="20"/>
              </w:rPr>
              <w:t xml:space="preserve">министр по туризму Пермского края</w:t>
            </w:r>
          </w:p>
        </w:tc>
      </w:tr>
      <w:tr>
        <w:tc>
          <w:tcPr>
            <w:tcW w:w="2494" w:type="dxa"/>
            <w:tcBorders>
              <w:top w:val="nil"/>
              <w:left w:val="nil"/>
              <w:bottom w:val="nil"/>
              <w:right w:val="nil"/>
            </w:tcBorders>
          </w:tcPr>
          <w:p>
            <w:pPr>
              <w:pStyle w:val="0"/>
            </w:pPr>
            <w:r>
              <w:rPr>
                <w:sz w:val="20"/>
              </w:rPr>
              <w:t xml:space="preserve">Зиннер Марина Владимировна</w:t>
            </w:r>
          </w:p>
        </w:tc>
        <w:tc>
          <w:tcPr>
            <w:tcW w:w="340" w:type="dxa"/>
            <w:tcBorders>
              <w:top w:val="nil"/>
              <w:left w:val="nil"/>
              <w:bottom w:val="nil"/>
              <w:right w:val="nil"/>
            </w:tcBorders>
          </w:tcPr>
          <w:p>
            <w:pPr>
              <w:pStyle w:val="0"/>
              <w:jc w:val="both"/>
            </w:pPr>
            <w:r>
              <w:rPr>
                <w:sz w:val="20"/>
              </w:rPr>
              <w:t xml:space="preserve">-</w:t>
            </w:r>
          </w:p>
        </w:tc>
        <w:tc>
          <w:tcPr>
            <w:tcW w:w="6236" w:type="dxa"/>
            <w:tcBorders>
              <w:top w:val="nil"/>
              <w:left w:val="nil"/>
              <w:bottom w:val="nil"/>
              <w:right w:val="nil"/>
            </w:tcBorders>
          </w:tcPr>
          <w:p>
            <w:pPr>
              <w:pStyle w:val="0"/>
              <w:jc w:val="both"/>
            </w:pPr>
            <w:r>
              <w:rPr>
                <w:sz w:val="20"/>
              </w:rPr>
              <w:t xml:space="preserve">статс-секретарь - заместитель министра физической культуры и спорта Пермского края</w:t>
            </w:r>
          </w:p>
        </w:tc>
      </w:tr>
      <w:tr>
        <w:tc>
          <w:tcPr>
            <w:tcW w:w="2494" w:type="dxa"/>
            <w:tcBorders>
              <w:top w:val="nil"/>
              <w:left w:val="nil"/>
              <w:bottom w:val="nil"/>
              <w:right w:val="nil"/>
            </w:tcBorders>
          </w:tcPr>
          <w:p>
            <w:pPr>
              <w:pStyle w:val="0"/>
            </w:pPr>
            <w:r>
              <w:rPr>
                <w:sz w:val="20"/>
              </w:rPr>
              <w:t xml:space="preserve">Зуева Анна Николаевна</w:t>
            </w:r>
          </w:p>
        </w:tc>
        <w:tc>
          <w:tcPr>
            <w:tcW w:w="340" w:type="dxa"/>
            <w:tcBorders>
              <w:top w:val="nil"/>
              <w:left w:val="nil"/>
              <w:bottom w:val="nil"/>
              <w:right w:val="nil"/>
            </w:tcBorders>
          </w:tcPr>
          <w:p>
            <w:pPr>
              <w:pStyle w:val="0"/>
              <w:jc w:val="both"/>
            </w:pPr>
            <w:r>
              <w:rPr>
                <w:sz w:val="20"/>
              </w:rPr>
              <w:t xml:space="preserve">-</w:t>
            </w:r>
          </w:p>
        </w:tc>
        <w:tc>
          <w:tcPr>
            <w:tcW w:w="6236" w:type="dxa"/>
            <w:tcBorders>
              <w:top w:val="nil"/>
              <w:left w:val="nil"/>
              <w:bottom w:val="nil"/>
              <w:right w:val="nil"/>
            </w:tcBorders>
          </w:tcPr>
          <w:p>
            <w:pPr>
              <w:pStyle w:val="0"/>
              <w:jc w:val="both"/>
            </w:pPr>
            <w:r>
              <w:rPr>
                <w:sz w:val="20"/>
              </w:rPr>
              <w:t xml:space="preserve">председатель комиссии Общественной палаты Пермского края по развитию институтов гражданского общества (по согласованию)</w:t>
            </w:r>
          </w:p>
        </w:tc>
      </w:tr>
      <w:tr>
        <w:tc>
          <w:tcPr>
            <w:tcW w:w="2494" w:type="dxa"/>
            <w:tcBorders>
              <w:top w:val="nil"/>
              <w:left w:val="nil"/>
              <w:bottom w:val="nil"/>
              <w:right w:val="nil"/>
            </w:tcBorders>
          </w:tcPr>
          <w:p>
            <w:pPr>
              <w:pStyle w:val="0"/>
            </w:pPr>
            <w:r>
              <w:rPr>
                <w:sz w:val="20"/>
              </w:rPr>
              <w:t xml:space="preserve">Кассина Раиса Алексеевна</w:t>
            </w:r>
          </w:p>
        </w:tc>
        <w:tc>
          <w:tcPr>
            <w:tcW w:w="340" w:type="dxa"/>
            <w:tcBorders>
              <w:top w:val="nil"/>
              <w:left w:val="nil"/>
              <w:bottom w:val="nil"/>
              <w:right w:val="nil"/>
            </w:tcBorders>
          </w:tcPr>
          <w:p>
            <w:pPr>
              <w:pStyle w:val="0"/>
              <w:jc w:val="both"/>
            </w:pPr>
            <w:r>
              <w:rPr>
                <w:sz w:val="20"/>
              </w:rPr>
              <w:t xml:space="preserve">-</w:t>
            </w:r>
          </w:p>
        </w:tc>
        <w:tc>
          <w:tcPr>
            <w:tcW w:w="6236" w:type="dxa"/>
            <w:tcBorders>
              <w:top w:val="nil"/>
              <w:left w:val="nil"/>
              <w:bottom w:val="nil"/>
              <w:right w:val="nil"/>
            </w:tcBorders>
          </w:tcPr>
          <w:p>
            <w:pPr>
              <w:pStyle w:val="0"/>
              <w:jc w:val="both"/>
            </w:pPr>
            <w:r>
              <w:rPr>
                <w:sz w:val="20"/>
              </w:rPr>
              <w:t xml:space="preserve">министр образования и науки Пермского края</w:t>
            </w:r>
          </w:p>
        </w:tc>
      </w:tr>
      <w:tr>
        <w:tc>
          <w:tcPr>
            <w:tcW w:w="2494" w:type="dxa"/>
            <w:tcBorders>
              <w:top w:val="nil"/>
              <w:left w:val="nil"/>
              <w:bottom w:val="nil"/>
              <w:right w:val="nil"/>
            </w:tcBorders>
          </w:tcPr>
          <w:p>
            <w:pPr>
              <w:pStyle w:val="0"/>
            </w:pPr>
            <w:r>
              <w:rPr>
                <w:sz w:val="20"/>
              </w:rPr>
              <w:t xml:space="preserve">Кравчук Елена Владимировна</w:t>
            </w:r>
          </w:p>
        </w:tc>
        <w:tc>
          <w:tcPr>
            <w:tcW w:w="340" w:type="dxa"/>
            <w:tcBorders>
              <w:top w:val="nil"/>
              <w:left w:val="nil"/>
              <w:bottom w:val="nil"/>
              <w:right w:val="nil"/>
            </w:tcBorders>
          </w:tcPr>
          <w:p>
            <w:pPr>
              <w:pStyle w:val="0"/>
              <w:jc w:val="both"/>
            </w:pPr>
            <w:r>
              <w:rPr>
                <w:sz w:val="20"/>
              </w:rPr>
              <w:t xml:space="preserve">-</w:t>
            </w:r>
          </w:p>
        </w:tc>
        <w:tc>
          <w:tcPr>
            <w:tcW w:w="6236" w:type="dxa"/>
            <w:tcBorders>
              <w:top w:val="nil"/>
              <w:left w:val="nil"/>
              <w:bottom w:val="nil"/>
              <w:right w:val="nil"/>
            </w:tcBorders>
          </w:tcPr>
          <w:p>
            <w:pPr>
              <w:pStyle w:val="0"/>
              <w:jc w:val="both"/>
            </w:pPr>
            <w:r>
              <w:rPr>
                <w:sz w:val="20"/>
              </w:rPr>
              <w:t xml:space="preserve">директор департамента социальной политики Администрации губернатора Пермского края</w:t>
            </w:r>
          </w:p>
        </w:tc>
      </w:tr>
      <w:tr>
        <w:tc>
          <w:tcPr>
            <w:tcW w:w="2494" w:type="dxa"/>
            <w:tcBorders>
              <w:top w:val="nil"/>
              <w:left w:val="nil"/>
              <w:bottom w:val="nil"/>
              <w:right w:val="nil"/>
            </w:tcBorders>
          </w:tcPr>
          <w:p>
            <w:pPr>
              <w:pStyle w:val="0"/>
            </w:pPr>
            <w:r>
              <w:rPr>
                <w:sz w:val="20"/>
              </w:rPr>
              <w:t xml:space="preserve">Крутень Анастасия Владимировна</w:t>
            </w:r>
          </w:p>
        </w:tc>
        <w:tc>
          <w:tcPr>
            <w:tcW w:w="340" w:type="dxa"/>
            <w:tcBorders>
              <w:top w:val="nil"/>
              <w:left w:val="nil"/>
              <w:bottom w:val="nil"/>
              <w:right w:val="nil"/>
            </w:tcBorders>
          </w:tcPr>
          <w:p>
            <w:pPr>
              <w:pStyle w:val="0"/>
              <w:jc w:val="both"/>
            </w:pPr>
            <w:r>
              <w:rPr>
                <w:sz w:val="20"/>
              </w:rPr>
              <w:t xml:space="preserve">-</w:t>
            </w:r>
          </w:p>
        </w:tc>
        <w:tc>
          <w:tcPr>
            <w:tcW w:w="6236" w:type="dxa"/>
            <w:tcBorders>
              <w:top w:val="nil"/>
              <w:left w:val="nil"/>
              <w:bottom w:val="nil"/>
              <w:right w:val="nil"/>
            </w:tcBorders>
          </w:tcPr>
          <w:p>
            <w:pPr>
              <w:pStyle w:val="0"/>
              <w:jc w:val="both"/>
            </w:pPr>
            <w:r>
              <w:rPr>
                <w:sz w:val="20"/>
              </w:rPr>
              <w:t xml:space="preserve">министр здравоохранения Пермского края</w:t>
            </w:r>
          </w:p>
        </w:tc>
      </w:tr>
      <w:tr>
        <w:tc>
          <w:tcPr>
            <w:tcW w:w="2494" w:type="dxa"/>
            <w:tcBorders>
              <w:top w:val="nil"/>
              <w:left w:val="nil"/>
              <w:bottom w:val="nil"/>
              <w:right w:val="nil"/>
            </w:tcBorders>
          </w:tcPr>
          <w:p>
            <w:pPr>
              <w:pStyle w:val="0"/>
            </w:pPr>
            <w:r>
              <w:rPr>
                <w:sz w:val="20"/>
              </w:rPr>
              <w:t xml:space="preserve">Маковецкая Светлана Геннадьевна</w:t>
            </w:r>
          </w:p>
        </w:tc>
        <w:tc>
          <w:tcPr>
            <w:tcW w:w="340" w:type="dxa"/>
            <w:tcBorders>
              <w:top w:val="nil"/>
              <w:left w:val="nil"/>
              <w:bottom w:val="nil"/>
              <w:right w:val="nil"/>
            </w:tcBorders>
          </w:tcPr>
          <w:p>
            <w:pPr>
              <w:pStyle w:val="0"/>
              <w:jc w:val="both"/>
            </w:pPr>
            <w:r>
              <w:rPr>
                <w:sz w:val="20"/>
              </w:rPr>
              <w:t xml:space="preserve">-</w:t>
            </w:r>
          </w:p>
        </w:tc>
        <w:tc>
          <w:tcPr>
            <w:tcW w:w="6236" w:type="dxa"/>
            <w:tcBorders>
              <w:top w:val="nil"/>
              <w:left w:val="nil"/>
              <w:bottom w:val="nil"/>
              <w:right w:val="nil"/>
            </w:tcBorders>
          </w:tcPr>
          <w:p>
            <w:pPr>
              <w:pStyle w:val="0"/>
              <w:jc w:val="both"/>
            </w:pPr>
            <w:r>
              <w:rPr>
                <w:sz w:val="20"/>
              </w:rPr>
              <w:t xml:space="preserve">директор фонда "Центр гражданского анализа и независимых исследований "Грани" (по согласованию)</w:t>
            </w:r>
          </w:p>
        </w:tc>
      </w:tr>
      <w:tr>
        <w:tc>
          <w:tcPr>
            <w:tcW w:w="2494" w:type="dxa"/>
            <w:tcBorders>
              <w:top w:val="nil"/>
              <w:left w:val="nil"/>
              <w:bottom w:val="nil"/>
              <w:right w:val="nil"/>
            </w:tcBorders>
          </w:tcPr>
          <w:p>
            <w:pPr>
              <w:pStyle w:val="0"/>
            </w:pPr>
            <w:r>
              <w:rPr>
                <w:sz w:val="20"/>
              </w:rPr>
              <w:t xml:space="preserve">Ситников Георгий Васильевич</w:t>
            </w:r>
          </w:p>
        </w:tc>
        <w:tc>
          <w:tcPr>
            <w:tcW w:w="340" w:type="dxa"/>
            <w:tcBorders>
              <w:top w:val="nil"/>
              <w:left w:val="nil"/>
              <w:bottom w:val="nil"/>
              <w:right w:val="nil"/>
            </w:tcBorders>
          </w:tcPr>
          <w:p>
            <w:pPr>
              <w:pStyle w:val="0"/>
              <w:jc w:val="both"/>
            </w:pPr>
            <w:r>
              <w:rPr>
                <w:sz w:val="20"/>
              </w:rPr>
              <w:t xml:space="preserve">-</w:t>
            </w:r>
          </w:p>
        </w:tc>
        <w:tc>
          <w:tcPr>
            <w:tcW w:w="6236" w:type="dxa"/>
            <w:tcBorders>
              <w:top w:val="nil"/>
              <w:left w:val="nil"/>
              <w:bottom w:val="nil"/>
              <w:right w:val="nil"/>
            </w:tcBorders>
          </w:tcPr>
          <w:p>
            <w:pPr>
              <w:pStyle w:val="0"/>
              <w:jc w:val="both"/>
            </w:pPr>
            <w:r>
              <w:rPr>
                <w:sz w:val="20"/>
              </w:rPr>
              <w:t xml:space="preserve">заместитель председателя Общественной палаты Пермского края (по согласованию)</w:t>
            </w:r>
          </w:p>
        </w:tc>
      </w:tr>
      <w:tr>
        <w:tc>
          <w:tcPr>
            <w:tcW w:w="2494" w:type="dxa"/>
            <w:tcBorders>
              <w:top w:val="nil"/>
              <w:left w:val="nil"/>
              <w:bottom w:val="nil"/>
              <w:right w:val="nil"/>
            </w:tcBorders>
          </w:tcPr>
          <w:p>
            <w:pPr>
              <w:pStyle w:val="0"/>
            </w:pPr>
            <w:r>
              <w:rPr>
                <w:sz w:val="20"/>
              </w:rPr>
              <w:t xml:space="preserve">Тхор Екатерина Ивановна</w:t>
            </w:r>
          </w:p>
        </w:tc>
        <w:tc>
          <w:tcPr>
            <w:tcW w:w="340" w:type="dxa"/>
            <w:tcBorders>
              <w:top w:val="nil"/>
              <w:left w:val="nil"/>
              <w:bottom w:val="nil"/>
              <w:right w:val="nil"/>
            </w:tcBorders>
          </w:tcPr>
          <w:p>
            <w:pPr>
              <w:pStyle w:val="0"/>
              <w:jc w:val="both"/>
            </w:pPr>
            <w:r>
              <w:rPr>
                <w:sz w:val="20"/>
              </w:rPr>
              <w:t xml:space="preserve">-</w:t>
            </w:r>
          </w:p>
        </w:tc>
        <w:tc>
          <w:tcPr>
            <w:tcW w:w="6236" w:type="dxa"/>
            <w:tcBorders>
              <w:top w:val="nil"/>
              <w:left w:val="nil"/>
              <w:bottom w:val="nil"/>
              <w:right w:val="nil"/>
            </w:tcBorders>
          </w:tcPr>
          <w:p>
            <w:pPr>
              <w:pStyle w:val="0"/>
              <w:jc w:val="both"/>
            </w:pPr>
            <w:r>
              <w:rPr>
                <w:sz w:val="20"/>
              </w:rPr>
              <w:t xml:space="preserve">министр финансов Пермского края</w:t>
            </w:r>
          </w:p>
        </w:tc>
      </w:tr>
      <w:tr>
        <w:tc>
          <w:tcPr>
            <w:tcW w:w="2494" w:type="dxa"/>
            <w:tcBorders>
              <w:top w:val="nil"/>
              <w:left w:val="nil"/>
              <w:bottom w:val="nil"/>
              <w:right w:val="nil"/>
            </w:tcBorders>
          </w:tcPr>
          <w:p>
            <w:pPr>
              <w:pStyle w:val="0"/>
            </w:pPr>
            <w:r>
              <w:rPr>
                <w:sz w:val="20"/>
              </w:rPr>
              <w:t xml:space="preserve">Фокин Павел Сергеевич</w:t>
            </w:r>
          </w:p>
        </w:tc>
        <w:tc>
          <w:tcPr>
            <w:tcW w:w="340" w:type="dxa"/>
            <w:tcBorders>
              <w:top w:val="nil"/>
              <w:left w:val="nil"/>
              <w:bottom w:val="nil"/>
              <w:right w:val="nil"/>
            </w:tcBorders>
          </w:tcPr>
          <w:p>
            <w:pPr>
              <w:pStyle w:val="0"/>
              <w:jc w:val="both"/>
            </w:pPr>
            <w:r>
              <w:rPr>
                <w:sz w:val="20"/>
              </w:rPr>
              <w:t xml:space="preserve">-</w:t>
            </w:r>
          </w:p>
        </w:tc>
        <w:tc>
          <w:tcPr>
            <w:tcW w:w="6236" w:type="dxa"/>
            <w:tcBorders>
              <w:top w:val="nil"/>
              <w:left w:val="nil"/>
              <w:bottom w:val="nil"/>
              <w:right w:val="nil"/>
            </w:tcBorders>
          </w:tcPr>
          <w:p>
            <w:pPr>
              <w:pStyle w:val="0"/>
              <w:jc w:val="both"/>
            </w:pPr>
            <w:r>
              <w:rPr>
                <w:sz w:val="20"/>
              </w:rPr>
              <w:t xml:space="preserve">министр социального развития Пермского края</w:t>
            </w:r>
          </w:p>
        </w:tc>
      </w:tr>
      <w:tr>
        <w:tc>
          <w:tcPr>
            <w:tcW w:w="2494" w:type="dxa"/>
            <w:tcBorders>
              <w:top w:val="nil"/>
              <w:left w:val="nil"/>
              <w:bottom w:val="nil"/>
              <w:right w:val="nil"/>
            </w:tcBorders>
          </w:tcPr>
          <w:p>
            <w:pPr>
              <w:pStyle w:val="0"/>
            </w:pPr>
            <w:r>
              <w:rPr>
                <w:sz w:val="20"/>
              </w:rPr>
              <w:t xml:space="preserve">Хорошев Андрей Иванович</w:t>
            </w:r>
          </w:p>
        </w:tc>
        <w:tc>
          <w:tcPr>
            <w:tcW w:w="340" w:type="dxa"/>
            <w:tcBorders>
              <w:top w:val="nil"/>
              <w:left w:val="nil"/>
              <w:bottom w:val="nil"/>
              <w:right w:val="nil"/>
            </w:tcBorders>
          </w:tcPr>
          <w:p>
            <w:pPr>
              <w:pStyle w:val="0"/>
              <w:jc w:val="both"/>
            </w:pPr>
            <w:r>
              <w:rPr>
                <w:sz w:val="20"/>
              </w:rPr>
              <w:t xml:space="preserve">-</w:t>
            </w:r>
          </w:p>
        </w:tc>
        <w:tc>
          <w:tcPr>
            <w:tcW w:w="6236" w:type="dxa"/>
            <w:tcBorders>
              <w:top w:val="nil"/>
              <w:left w:val="nil"/>
              <w:bottom w:val="nil"/>
              <w:right w:val="nil"/>
            </w:tcBorders>
          </w:tcPr>
          <w:p>
            <w:pPr>
              <w:pStyle w:val="0"/>
              <w:jc w:val="both"/>
            </w:pPr>
            <w:r>
              <w:rPr>
                <w:sz w:val="20"/>
              </w:rPr>
              <w:t xml:space="preserve">первый заместитель министра информационного развития и связи Пермского края</w:t>
            </w:r>
          </w:p>
        </w:tc>
      </w:tr>
      <w:tr>
        <w:tc>
          <w:tcPr>
            <w:tcW w:w="2494" w:type="dxa"/>
            <w:tcBorders>
              <w:top w:val="nil"/>
              <w:left w:val="nil"/>
              <w:bottom w:val="nil"/>
              <w:right w:val="nil"/>
            </w:tcBorders>
          </w:tcPr>
          <w:p>
            <w:pPr>
              <w:pStyle w:val="0"/>
            </w:pPr>
            <w:r>
              <w:rPr>
                <w:sz w:val="20"/>
              </w:rPr>
              <w:t xml:space="preserve">Чеснокова Татьяна Васильевна</w:t>
            </w:r>
          </w:p>
        </w:tc>
        <w:tc>
          <w:tcPr>
            <w:tcW w:w="340" w:type="dxa"/>
            <w:tcBorders>
              <w:top w:val="nil"/>
              <w:left w:val="nil"/>
              <w:bottom w:val="nil"/>
              <w:right w:val="nil"/>
            </w:tcBorders>
          </w:tcPr>
          <w:p>
            <w:pPr>
              <w:pStyle w:val="0"/>
              <w:jc w:val="both"/>
            </w:pPr>
            <w:r>
              <w:rPr>
                <w:sz w:val="20"/>
              </w:rPr>
              <w:t xml:space="preserve">-</w:t>
            </w:r>
          </w:p>
        </w:tc>
        <w:tc>
          <w:tcPr>
            <w:tcW w:w="6236" w:type="dxa"/>
            <w:tcBorders>
              <w:top w:val="nil"/>
              <w:left w:val="nil"/>
              <w:bottom w:val="nil"/>
              <w:right w:val="nil"/>
            </w:tcBorders>
          </w:tcPr>
          <w:p>
            <w:pPr>
              <w:pStyle w:val="0"/>
              <w:jc w:val="both"/>
            </w:pPr>
            <w:r>
              <w:rPr>
                <w:sz w:val="20"/>
              </w:rPr>
              <w:t xml:space="preserve">министр физической культуры и спорта Пермского края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Пермского края</w:t>
      </w:r>
    </w:p>
    <w:p>
      <w:pPr>
        <w:pStyle w:val="0"/>
        <w:jc w:val="right"/>
      </w:pPr>
      <w:r>
        <w:rPr>
          <w:sz w:val="20"/>
        </w:rPr>
        <w:t xml:space="preserve">от 02.03.2022 N 160-п</w:t>
      </w:r>
    </w:p>
    <w:p>
      <w:pPr>
        <w:pStyle w:val="0"/>
        <w:jc w:val="both"/>
      </w:pPr>
      <w:r>
        <w:rPr>
          <w:sz w:val="20"/>
        </w:rPr>
      </w:r>
    </w:p>
    <w:bookmarkStart w:id="1172" w:name="P1172"/>
    <w:bookmarkEnd w:id="1172"/>
    <w:p>
      <w:pPr>
        <w:pStyle w:val="2"/>
        <w:jc w:val="center"/>
      </w:pPr>
      <w:r>
        <w:rPr>
          <w:sz w:val="20"/>
        </w:rPr>
        <w:t xml:space="preserve">ПОКАЗАТЕЛИ</w:t>
      </w:r>
    </w:p>
    <w:p>
      <w:pPr>
        <w:pStyle w:val="2"/>
        <w:jc w:val="center"/>
      </w:pPr>
      <w:r>
        <w:rPr>
          <w:sz w:val="20"/>
        </w:rPr>
        <w:t xml:space="preserve">эффективности организации оказания государственных услуг</w:t>
      </w:r>
    </w:p>
    <w:p>
      <w:pPr>
        <w:pStyle w:val="2"/>
        <w:jc w:val="center"/>
      </w:pPr>
      <w:r>
        <w:rPr>
          <w:sz w:val="20"/>
        </w:rPr>
        <w:t xml:space="preserve">в социальной сфере "Реализация дополнительных</w:t>
      </w:r>
    </w:p>
    <w:p>
      <w:pPr>
        <w:pStyle w:val="2"/>
        <w:jc w:val="center"/>
      </w:pPr>
      <w:r>
        <w:rPr>
          <w:sz w:val="20"/>
        </w:rPr>
        <w:t xml:space="preserve">образовательных программ (за исключением дополнительных</w:t>
      </w:r>
    </w:p>
    <w:p>
      <w:pPr>
        <w:pStyle w:val="2"/>
        <w:jc w:val="center"/>
      </w:pPr>
      <w:r>
        <w:rPr>
          <w:sz w:val="20"/>
        </w:rPr>
        <w:t xml:space="preserve">предпрофессиональных программ в области искусств)"</w:t>
      </w:r>
    </w:p>
    <w:p>
      <w:pPr>
        <w:pStyle w:val="2"/>
        <w:jc w:val="center"/>
      </w:pPr>
      <w:r>
        <w:rPr>
          <w:sz w:val="20"/>
        </w:rPr>
        <w:t xml:space="preserve">на территории Пермского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57" w:tooltip="Постановление Правительства Пермского края от 26.05.2023 N 390-п &quot;О внесении изменений в постановление Правительства Пермского края от 02 марта 2022 г. N 160-п &quot;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quot; {КонсультантПлюс}">
              <w:r>
                <w:rPr>
                  <w:sz w:val="20"/>
                  <w:color w:val="0000ff"/>
                </w:rPr>
                <w:t xml:space="preserve">Постановлением</w:t>
              </w:r>
            </w:hyperlink>
            <w:r>
              <w:rPr>
                <w:sz w:val="20"/>
                <w:color w:val="392c69"/>
              </w:rPr>
              <w:t xml:space="preserve"> Правительства Пермского края от 26.05.2023 N 390-п)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104"/>
        <w:gridCol w:w="1840"/>
        <w:gridCol w:w="2152"/>
        <w:gridCol w:w="1156"/>
        <w:gridCol w:w="1156"/>
        <w:gridCol w:w="1708"/>
      </w:tblGrid>
      <w:tr>
        <w:tc>
          <w:tcPr>
            <w:tcW w:w="454" w:type="dxa"/>
            <w:vAlign w:val="center"/>
          </w:tcPr>
          <w:p>
            <w:pPr>
              <w:pStyle w:val="0"/>
              <w:jc w:val="center"/>
            </w:pPr>
            <w:r>
              <w:rPr>
                <w:sz w:val="20"/>
              </w:rPr>
              <w:t xml:space="preserve">N п/п</w:t>
            </w:r>
          </w:p>
        </w:tc>
        <w:tc>
          <w:tcPr>
            <w:tcW w:w="2104" w:type="dxa"/>
            <w:vAlign w:val="center"/>
          </w:tcPr>
          <w:p>
            <w:pPr>
              <w:pStyle w:val="0"/>
              <w:jc w:val="center"/>
            </w:pPr>
            <w:r>
              <w:rPr>
                <w:sz w:val="20"/>
              </w:rPr>
              <w:t xml:space="preserve">Цель</w:t>
            </w:r>
          </w:p>
        </w:tc>
        <w:tc>
          <w:tcPr>
            <w:tcW w:w="1840" w:type="dxa"/>
            <w:vAlign w:val="center"/>
          </w:tcPr>
          <w:p>
            <w:pPr>
              <w:pStyle w:val="0"/>
              <w:jc w:val="center"/>
            </w:pPr>
            <w:r>
              <w:rPr>
                <w:sz w:val="20"/>
              </w:rPr>
              <w:t xml:space="preserve">Тип индикатора</w:t>
            </w:r>
          </w:p>
        </w:tc>
        <w:tc>
          <w:tcPr>
            <w:tcW w:w="2152" w:type="dxa"/>
            <w:vAlign w:val="center"/>
          </w:tcPr>
          <w:p>
            <w:pPr>
              <w:pStyle w:val="0"/>
              <w:jc w:val="center"/>
            </w:pPr>
            <w:r>
              <w:rPr>
                <w:sz w:val="20"/>
              </w:rPr>
              <w:t xml:space="preserve">Индикатор</w:t>
            </w:r>
          </w:p>
        </w:tc>
        <w:tc>
          <w:tcPr>
            <w:tcW w:w="1156" w:type="dxa"/>
            <w:vAlign w:val="center"/>
          </w:tcPr>
          <w:p>
            <w:pPr>
              <w:pStyle w:val="0"/>
              <w:jc w:val="center"/>
            </w:pPr>
            <w:r>
              <w:rPr>
                <w:sz w:val="20"/>
              </w:rPr>
              <w:t xml:space="preserve">Базовая величина</w:t>
            </w:r>
          </w:p>
        </w:tc>
        <w:tc>
          <w:tcPr>
            <w:tcW w:w="1156" w:type="dxa"/>
            <w:vAlign w:val="center"/>
          </w:tcPr>
          <w:p>
            <w:pPr>
              <w:pStyle w:val="0"/>
              <w:jc w:val="center"/>
            </w:pPr>
            <w:r>
              <w:rPr>
                <w:sz w:val="20"/>
              </w:rPr>
              <w:t xml:space="preserve">Целевой ориентир</w:t>
            </w:r>
          </w:p>
        </w:tc>
        <w:tc>
          <w:tcPr>
            <w:tcW w:w="1708" w:type="dxa"/>
            <w:vAlign w:val="center"/>
          </w:tcPr>
          <w:p>
            <w:pPr>
              <w:pStyle w:val="0"/>
              <w:jc w:val="center"/>
            </w:pPr>
            <w:r>
              <w:rPr>
                <w:sz w:val="20"/>
              </w:rPr>
              <w:t xml:space="preserve">Ответственный исполнитель</w:t>
            </w:r>
          </w:p>
        </w:tc>
      </w:tr>
      <w:tr>
        <w:tc>
          <w:tcPr>
            <w:tcW w:w="454" w:type="dxa"/>
            <w:vAlign w:val="center"/>
          </w:tcPr>
          <w:p>
            <w:pPr>
              <w:pStyle w:val="0"/>
              <w:jc w:val="center"/>
            </w:pPr>
            <w:r>
              <w:rPr>
                <w:sz w:val="20"/>
              </w:rPr>
              <w:t xml:space="preserve">1</w:t>
            </w:r>
          </w:p>
        </w:tc>
        <w:tc>
          <w:tcPr>
            <w:tcW w:w="2104" w:type="dxa"/>
            <w:vAlign w:val="center"/>
          </w:tcPr>
          <w:p>
            <w:pPr>
              <w:pStyle w:val="0"/>
              <w:jc w:val="center"/>
            </w:pPr>
            <w:r>
              <w:rPr>
                <w:sz w:val="20"/>
              </w:rPr>
              <w:t xml:space="preserve">2</w:t>
            </w:r>
          </w:p>
        </w:tc>
        <w:tc>
          <w:tcPr>
            <w:tcW w:w="1840" w:type="dxa"/>
          </w:tcPr>
          <w:p>
            <w:pPr>
              <w:pStyle w:val="0"/>
              <w:jc w:val="center"/>
            </w:pPr>
            <w:r>
              <w:rPr>
                <w:sz w:val="20"/>
              </w:rPr>
              <w:t xml:space="preserve">3</w:t>
            </w:r>
          </w:p>
        </w:tc>
        <w:tc>
          <w:tcPr>
            <w:tcW w:w="2152" w:type="dxa"/>
            <w:vAlign w:val="center"/>
          </w:tcPr>
          <w:p>
            <w:pPr>
              <w:pStyle w:val="0"/>
              <w:jc w:val="center"/>
            </w:pPr>
            <w:r>
              <w:rPr>
                <w:sz w:val="20"/>
              </w:rPr>
              <w:t xml:space="preserve">4</w:t>
            </w:r>
          </w:p>
        </w:tc>
        <w:tc>
          <w:tcPr>
            <w:tcW w:w="1156" w:type="dxa"/>
            <w:vAlign w:val="center"/>
          </w:tcPr>
          <w:p>
            <w:pPr>
              <w:pStyle w:val="0"/>
              <w:jc w:val="center"/>
            </w:pPr>
            <w:r>
              <w:rPr>
                <w:sz w:val="20"/>
              </w:rPr>
              <w:t xml:space="preserve">5</w:t>
            </w:r>
          </w:p>
        </w:tc>
        <w:tc>
          <w:tcPr>
            <w:tcW w:w="1156" w:type="dxa"/>
            <w:vAlign w:val="center"/>
          </w:tcPr>
          <w:p>
            <w:pPr>
              <w:pStyle w:val="0"/>
              <w:jc w:val="center"/>
            </w:pPr>
            <w:r>
              <w:rPr>
                <w:sz w:val="20"/>
              </w:rPr>
              <w:t xml:space="preserve">6</w:t>
            </w:r>
          </w:p>
        </w:tc>
        <w:tc>
          <w:tcPr>
            <w:tcW w:w="1708" w:type="dxa"/>
          </w:tcPr>
          <w:p>
            <w:pPr>
              <w:pStyle w:val="0"/>
              <w:jc w:val="center"/>
            </w:pPr>
            <w:r>
              <w:rPr>
                <w:sz w:val="20"/>
              </w:rPr>
              <w:t xml:space="preserve">7</w:t>
            </w:r>
          </w:p>
        </w:tc>
      </w:tr>
      <w:tr>
        <w:tc>
          <w:tcPr>
            <w:tcW w:w="454" w:type="dxa"/>
            <w:vMerge w:val="restart"/>
          </w:tcPr>
          <w:p>
            <w:pPr>
              <w:pStyle w:val="0"/>
              <w:jc w:val="center"/>
            </w:pPr>
            <w:r>
              <w:rPr>
                <w:sz w:val="20"/>
              </w:rPr>
              <w:t xml:space="preserve">1</w:t>
            </w:r>
          </w:p>
        </w:tc>
        <w:tc>
          <w:tcPr>
            <w:tcW w:w="2104" w:type="dxa"/>
            <w:vMerge w:val="restart"/>
          </w:tcPr>
          <w:p>
            <w:pPr>
              <w:pStyle w:val="0"/>
            </w:pPr>
            <w:r>
              <w:rPr>
                <w:sz w:val="20"/>
              </w:rPr>
              <w:t xml:space="preserve">Улучшение условий для оказания государственных услуг некоммерческими организациями</w:t>
            </w:r>
          </w:p>
        </w:tc>
        <w:tc>
          <w:tcPr>
            <w:tcW w:w="1840" w:type="dxa"/>
          </w:tcPr>
          <w:p>
            <w:pPr>
              <w:pStyle w:val="0"/>
              <w:jc w:val="center"/>
            </w:pPr>
            <w:r>
              <w:rPr>
                <w:sz w:val="20"/>
              </w:rPr>
              <w:t xml:space="preserve">Процесс</w:t>
            </w:r>
          </w:p>
        </w:tc>
        <w:tc>
          <w:tcPr>
            <w:tcW w:w="2152" w:type="dxa"/>
          </w:tcPr>
          <w:p>
            <w:pPr>
              <w:pStyle w:val="0"/>
            </w:pPr>
            <w:r>
              <w:rPr>
                <w:sz w:val="20"/>
              </w:rPr>
              <w:t xml:space="preserve">Общее количество некоммерческих организаций, оказывающих государственные услуги в отраслях социальной сферы, которым предоставляется государственная поддержка (в том числе обучение, налоговые льготы и тому подобное), единиц</w:t>
            </w:r>
          </w:p>
        </w:tc>
        <w:tc>
          <w:tcPr>
            <w:tcW w:w="1156" w:type="dxa"/>
          </w:tcPr>
          <w:p>
            <w:pPr>
              <w:pStyle w:val="0"/>
              <w:jc w:val="center"/>
            </w:pPr>
            <w:r>
              <w:rPr>
                <w:sz w:val="20"/>
              </w:rPr>
              <w:t xml:space="preserve">Значение:</w:t>
            </w:r>
          </w:p>
          <w:p>
            <w:pPr>
              <w:pStyle w:val="0"/>
              <w:jc w:val="center"/>
            </w:pPr>
            <w:r>
              <w:rPr>
                <w:sz w:val="20"/>
              </w:rPr>
              <w:t xml:space="preserve">_______</w:t>
            </w:r>
          </w:p>
          <w:p>
            <w:pPr>
              <w:pStyle w:val="0"/>
              <w:jc w:val="center"/>
            </w:pPr>
            <w:r>
              <w:rPr>
                <w:sz w:val="20"/>
              </w:rPr>
              <w:t xml:space="preserve">Год: 2023</w:t>
            </w:r>
          </w:p>
        </w:tc>
        <w:tc>
          <w:tcPr>
            <w:tcW w:w="1156" w:type="dxa"/>
          </w:tcPr>
          <w:p>
            <w:pPr>
              <w:pStyle w:val="0"/>
              <w:jc w:val="center"/>
            </w:pPr>
            <w:r>
              <w:rPr>
                <w:sz w:val="20"/>
              </w:rPr>
              <w:t xml:space="preserve">Значение:</w:t>
            </w:r>
          </w:p>
          <w:p>
            <w:pPr>
              <w:pStyle w:val="0"/>
              <w:jc w:val="center"/>
            </w:pPr>
            <w:r>
              <w:rPr>
                <w:sz w:val="20"/>
              </w:rPr>
              <w:t xml:space="preserve">_______</w:t>
            </w:r>
          </w:p>
          <w:p>
            <w:pPr>
              <w:pStyle w:val="0"/>
              <w:jc w:val="center"/>
            </w:pPr>
            <w:r>
              <w:rPr>
                <w:sz w:val="20"/>
              </w:rPr>
              <w:t xml:space="preserve">Год: 2024</w:t>
            </w:r>
          </w:p>
        </w:tc>
        <w:tc>
          <w:tcPr>
            <w:tcW w:w="1708" w:type="dxa"/>
          </w:tcPr>
          <w:p>
            <w:pPr>
              <w:pStyle w:val="0"/>
              <w:jc w:val="center"/>
            </w:pPr>
            <w:r>
              <w:rPr>
                <w:sz w:val="20"/>
              </w:rPr>
              <w:t xml:space="preserve">Министерство образования и науки Пермского края</w:t>
            </w:r>
          </w:p>
        </w:tc>
      </w:tr>
      <w:tr>
        <w:tc>
          <w:tcPr>
            <w:vMerge w:val="continue"/>
          </w:tcPr>
          <w:p/>
        </w:tc>
        <w:tc>
          <w:tcPr>
            <w:vMerge w:val="continue"/>
          </w:tcPr>
          <w:p/>
        </w:tc>
        <w:tc>
          <w:tcPr>
            <w:tcW w:w="1840" w:type="dxa"/>
          </w:tcPr>
          <w:p>
            <w:pPr>
              <w:pStyle w:val="0"/>
              <w:jc w:val="center"/>
            </w:pPr>
            <w:r>
              <w:rPr>
                <w:sz w:val="20"/>
              </w:rPr>
              <w:t xml:space="preserve">Промежуточный результат</w:t>
            </w:r>
          </w:p>
        </w:tc>
        <w:tc>
          <w:tcPr>
            <w:tcW w:w="2152" w:type="dxa"/>
          </w:tcPr>
          <w:p>
            <w:pPr>
              <w:pStyle w:val="0"/>
            </w:pPr>
            <w:r>
              <w:rPr>
                <w:sz w:val="20"/>
              </w:rPr>
              <w:t xml:space="preserve">Общее количество некоммерческих организаций, оказывающих государственные услуги в социальной сфере, единиц</w:t>
            </w:r>
          </w:p>
        </w:tc>
        <w:tc>
          <w:tcPr>
            <w:tcW w:w="1156" w:type="dxa"/>
          </w:tcPr>
          <w:p>
            <w:pPr>
              <w:pStyle w:val="0"/>
              <w:jc w:val="center"/>
            </w:pPr>
            <w:r>
              <w:rPr>
                <w:sz w:val="20"/>
              </w:rPr>
              <w:t xml:space="preserve">Значение:</w:t>
            </w:r>
          </w:p>
          <w:p>
            <w:pPr>
              <w:pStyle w:val="0"/>
              <w:jc w:val="center"/>
            </w:pPr>
            <w:r>
              <w:rPr>
                <w:sz w:val="20"/>
              </w:rPr>
              <w:t xml:space="preserve">_______</w:t>
            </w:r>
          </w:p>
          <w:p>
            <w:pPr>
              <w:pStyle w:val="0"/>
              <w:jc w:val="center"/>
            </w:pPr>
            <w:r>
              <w:rPr>
                <w:sz w:val="20"/>
              </w:rPr>
              <w:t xml:space="preserve">Год: 2023</w:t>
            </w:r>
          </w:p>
        </w:tc>
        <w:tc>
          <w:tcPr>
            <w:tcW w:w="1156" w:type="dxa"/>
          </w:tcPr>
          <w:p>
            <w:pPr>
              <w:pStyle w:val="0"/>
              <w:jc w:val="center"/>
            </w:pPr>
            <w:r>
              <w:rPr>
                <w:sz w:val="20"/>
              </w:rPr>
              <w:t xml:space="preserve">Значение:</w:t>
            </w:r>
          </w:p>
          <w:p>
            <w:pPr>
              <w:pStyle w:val="0"/>
              <w:jc w:val="center"/>
            </w:pPr>
            <w:r>
              <w:rPr>
                <w:sz w:val="20"/>
              </w:rPr>
              <w:t xml:space="preserve">_______</w:t>
            </w:r>
          </w:p>
          <w:p>
            <w:pPr>
              <w:pStyle w:val="0"/>
              <w:jc w:val="center"/>
            </w:pPr>
            <w:r>
              <w:rPr>
                <w:sz w:val="20"/>
              </w:rPr>
              <w:t xml:space="preserve">Год: 2024</w:t>
            </w:r>
          </w:p>
        </w:tc>
        <w:tc>
          <w:tcPr>
            <w:tcW w:w="1708" w:type="dxa"/>
          </w:tcPr>
          <w:p>
            <w:pPr>
              <w:pStyle w:val="0"/>
              <w:jc w:val="center"/>
            </w:pPr>
            <w:r>
              <w:rPr>
                <w:sz w:val="20"/>
              </w:rPr>
              <w:t xml:space="preserve">Министерство образования и науки Пермского края</w:t>
            </w:r>
          </w:p>
        </w:tc>
      </w:tr>
      <w:tr>
        <w:tc>
          <w:tcPr>
            <w:vMerge w:val="continue"/>
          </w:tcPr>
          <w:p/>
        </w:tc>
        <w:tc>
          <w:tcPr>
            <w:vMerge w:val="continue"/>
          </w:tcPr>
          <w:p/>
        </w:tc>
        <w:tc>
          <w:tcPr>
            <w:tcW w:w="1840" w:type="dxa"/>
            <w:vMerge w:val="restart"/>
          </w:tcPr>
          <w:p>
            <w:pPr>
              <w:pStyle w:val="0"/>
              <w:jc w:val="center"/>
            </w:pPr>
            <w:r>
              <w:rPr>
                <w:sz w:val="20"/>
              </w:rPr>
              <w:t xml:space="preserve">Итоговый результат</w:t>
            </w:r>
          </w:p>
        </w:tc>
        <w:tc>
          <w:tcPr>
            <w:tcW w:w="2152" w:type="dxa"/>
          </w:tcPr>
          <w:p>
            <w:pPr>
              <w:pStyle w:val="0"/>
            </w:pPr>
            <w:r>
              <w:rPr>
                <w:sz w:val="20"/>
              </w:rPr>
              <w:t xml:space="preserve">Количество некоммерческих организаций, оказывающих государственные услуги в социальной сфере, выбранные для апробации механизмов организации оказания государственных услуг в социальной сфере в соответствии с Федеральным </w:t>
            </w:r>
            <w:hyperlink w:history="0" r:id="rId58"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13 июля 2020 г. N 189-ФЗ "О государственном (муниципальном) социальном заказе на оказание государственных (муниципальных) услуг в социальной сфере" (далее - апробация), единиц</w:t>
            </w:r>
          </w:p>
        </w:tc>
        <w:tc>
          <w:tcPr>
            <w:tcW w:w="1156" w:type="dxa"/>
          </w:tcPr>
          <w:p>
            <w:pPr>
              <w:pStyle w:val="0"/>
              <w:jc w:val="center"/>
            </w:pPr>
            <w:r>
              <w:rPr>
                <w:sz w:val="20"/>
              </w:rPr>
              <w:t xml:space="preserve">Значение:</w:t>
            </w:r>
          </w:p>
          <w:p>
            <w:pPr>
              <w:pStyle w:val="0"/>
              <w:jc w:val="center"/>
            </w:pPr>
            <w:r>
              <w:rPr>
                <w:sz w:val="20"/>
              </w:rPr>
              <w:t xml:space="preserve">_______</w:t>
            </w:r>
          </w:p>
          <w:p>
            <w:pPr>
              <w:pStyle w:val="0"/>
              <w:jc w:val="center"/>
            </w:pPr>
            <w:r>
              <w:rPr>
                <w:sz w:val="20"/>
              </w:rPr>
              <w:t xml:space="preserve">Год: 2023</w:t>
            </w:r>
          </w:p>
        </w:tc>
        <w:tc>
          <w:tcPr>
            <w:tcW w:w="1156" w:type="dxa"/>
          </w:tcPr>
          <w:p>
            <w:pPr>
              <w:pStyle w:val="0"/>
              <w:jc w:val="center"/>
            </w:pPr>
            <w:r>
              <w:rPr>
                <w:sz w:val="20"/>
              </w:rPr>
              <w:t xml:space="preserve">Значение:</w:t>
            </w:r>
          </w:p>
          <w:p>
            <w:pPr>
              <w:pStyle w:val="0"/>
              <w:jc w:val="center"/>
            </w:pPr>
            <w:r>
              <w:rPr>
                <w:sz w:val="20"/>
              </w:rPr>
              <w:t xml:space="preserve">_______</w:t>
            </w:r>
          </w:p>
          <w:p>
            <w:pPr>
              <w:pStyle w:val="0"/>
              <w:jc w:val="center"/>
            </w:pPr>
            <w:r>
              <w:rPr>
                <w:sz w:val="20"/>
              </w:rPr>
              <w:t xml:space="preserve">Год: 2024</w:t>
            </w:r>
          </w:p>
        </w:tc>
        <w:tc>
          <w:tcPr>
            <w:tcW w:w="1708" w:type="dxa"/>
          </w:tcPr>
          <w:p>
            <w:pPr>
              <w:pStyle w:val="0"/>
              <w:jc w:val="center"/>
            </w:pPr>
            <w:r>
              <w:rPr>
                <w:sz w:val="20"/>
              </w:rPr>
              <w:t xml:space="preserve">Министерство образования и науки Пермского края</w:t>
            </w:r>
          </w:p>
        </w:tc>
      </w:tr>
      <w:tr>
        <w:tc>
          <w:tcPr>
            <w:vMerge w:val="continue"/>
          </w:tcPr>
          <w:p/>
        </w:tc>
        <w:tc>
          <w:tcPr>
            <w:vMerge w:val="continue"/>
          </w:tcPr>
          <w:p/>
        </w:tc>
        <w:tc>
          <w:tcPr>
            <w:vMerge w:val="continue"/>
          </w:tcPr>
          <w:p/>
        </w:tc>
        <w:tc>
          <w:tcPr>
            <w:tcW w:w="2152" w:type="dxa"/>
          </w:tcPr>
          <w:p>
            <w:pPr>
              <w:pStyle w:val="0"/>
            </w:pPr>
            <w:r>
              <w:rPr>
                <w:sz w:val="20"/>
              </w:rPr>
              <w:t xml:space="preserve">Из них количество некоммерческих организаций, которым предоставляется государственная поддержка (в том числе обучение, налоговые льготы и тому подобное), единиц</w:t>
            </w:r>
          </w:p>
        </w:tc>
        <w:tc>
          <w:tcPr>
            <w:tcW w:w="1156" w:type="dxa"/>
          </w:tcPr>
          <w:p>
            <w:pPr>
              <w:pStyle w:val="0"/>
              <w:jc w:val="center"/>
            </w:pPr>
            <w:r>
              <w:rPr>
                <w:sz w:val="20"/>
              </w:rPr>
              <w:t xml:space="preserve">Значение:</w:t>
            </w:r>
          </w:p>
          <w:p>
            <w:pPr>
              <w:pStyle w:val="0"/>
              <w:jc w:val="center"/>
            </w:pPr>
            <w:r>
              <w:rPr>
                <w:sz w:val="20"/>
              </w:rPr>
              <w:t xml:space="preserve">_______</w:t>
            </w:r>
          </w:p>
          <w:p>
            <w:pPr>
              <w:pStyle w:val="0"/>
              <w:jc w:val="center"/>
            </w:pPr>
            <w:r>
              <w:rPr>
                <w:sz w:val="20"/>
              </w:rPr>
              <w:t xml:space="preserve">Год: 2023</w:t>
            </w:r>
          </w:p>
        </w:tc>
        <w:tc>
          <w:tcPr>
            <w:tcW w:w="1156" w:type="dxa"/>
          </w:tcPr>
          <w:p>
            <w:pPr>
              <w:pStyle w:val="0"/>
              <w:jc w:val="center"/>
            </w:pPr>
            <w:r>
              <w:rPr>
                <w:sz w:val="20"/>
              </w:rPr>
              <w:t xml:space="preserve">Значение:</w:t>
            </w:r>
          </w:p>
          <w:p>
            <w:pPr>
              <w:pStyle w:val="0"/>
              <w:jc w:val="center"/>
            </w:pPr>
            <w:r>
              <w:rPr>
                <w:sz w:val="20"/>
              </w:rPr>
              <w:t xml:space="preserve">_______</w:t>
            </w:r>
          </w:p>
          <w:p>
            <w:pPr>
              <w:pStyle w:val="0"/>
              <w:jc w:val="center"/>
            </w:pPr>
            <w:r>
              <w:rPr>
                <w:sz w:val="20"/>
              </w:rPr>
              <w:t xml:space="preserve">Год: 2024</w:t>
            </w:r>
          </w:p>
        </w:tc>
        <w:tc>
          <w:tcPr>
            <w:tcW w:w="1708" w:type="dxa"/>
          </w:tcPr>
          <w:p>
            <w:pPr>
              <w:pStyle w:val="0"/>
              <w:jc w:val="center"/>
            </w:pPr>
            <w:r>
              <w:rPr>
                <w:sz w:val="20"/>
              </w:rPr>
              <w:t xml:space="preserve">Министерство образования и науки Пермского края</w:t>
            </w:r>
          </w:p>
        </w:tc>
      </w:tr>
      <w:tr>
        <w:tc>
          <w:tcPr>
            <w:tcW w:w="454" w:type="dxa"/>
            <w:vMerge w:val="restart"/>
          </w:tcPr>
          <w:p>
            <w:pPr>
              <w:pStyle w:val="0"/>
              <w:jc w:val="center"/>
            </w:pPr>
            <w:r>
              <w:rPr>
                <w:sz w:val="20"/>
              </w:rPr>
              <w:t xml:space="preserve">2</w:t>
            </w:r>
          </w:p>
        </w:tc>
        <w:tc>
          <w:tcPr>
            <w:tcW w:w="2104" w:type="dxa"/>
            <w:vMerge w:val="restart"/>
          </w:tcPr>
          <w:p>
            <w:pPr>
              <w:pStyle w:val="0"/>
            </w:pPr>
            <w:r>
              <w:rPr>
                <w:sz w:val="20"/>
              </w:rPr>
              <w:t xml:space="preserve">Увеличение охвата услугами/доступа к услугам</w:t>
            </w:r>
          </w:p>
        </w:tc>
        <w:tc>
          <w:tcPr>
            <w:tcW w:w="1840" w:type="dxa"/>
          </w:tcPr>
          <w:p>
            <w:pPr>
              <w:pStyle w:val="0"/>
              <w:jc w:val="center"/>
            </w:pPr>
            <w:r>
              <w:rPr>
                <w:sz w:val="20"/>
              </w:rPr>
              <w:t xml:space="preserve">Процесс</w:t>
            </w:r>
          </w:p>
        </w:tc>
        <w:tc>
          <w:tcPr>
            <w:tcW w:w="2152" w:type="dxa"/>
          </w:tcPr>
          <w:p>
            <w:pPr>
              <w:pStyle w:val="0"/>
            </w:pPr>
            <w:r>
              <w:rPr>
                <w:sz w:val="20"/>
              </w:rPr>
              <w:t xml:space="preserve">Информационная кампания для потребителей государственных услуг в социальной сфере (далее - потребитель услуг) и исполнителей услуг</w:t>
            </w:r>
          </w:p>
        </w:tc>
        <w:tc>
          <w:tcPr>
            <w:tcW w:w="1156" w:type="dxa"/>
          </w:tcPr>
          <w:p>
            <w:pPr>
              <w:pStyle w:val="0"/>
              <w:jc w:val="center"/>
            </w:pPr>
            <w:r>
              <w:rPr>
                <w:sz w:val="20"/>
              </w:rPr>
              <w:t xml:space="preserve">Значение:</w:t>
            </w:r>
          </w:p>
          <w:p>
            <w:pPr>
              <w:pStyle w:val="0"/>
              <w:jc w:val="center"/>
            </w:pPr>
            <w:r>
              <w:rPr>
                <w:sz w:val="20"/>
              </w:rPr>
              <w:t xml:space="preserve">_______</w:t>
            </w:r>
          </w:p>
          <w:p>
            <w:pPr>
              <w:pStyle w:val="0"/>
              <w:jc w:val="center"/>
            </w:pPr>
            <w:r>
              <w:rPr>
                <w:sz w:val="20"/>
              </w:rPr>
              <w:t xml:space="preserve">Год: 2023</w:t>
            </w:r>
          </w:p>
        </w:tc>
        <w:tc>
          <w:tcPr>
            <w:tcW w:w="1156" w:type="dxa"/>
          </w:tcPr>
          <w:p>
            <w:pPr>
              <w:pStyle w:val="0"/>
              <w:jc w:val="center"/>
            </w:pPr>
            <w:r>
              <w:rPr>
                <w:sz w:val="20"/>
              </w:rPr>
              <w:t xml:space="preserve">Значение:</w:t>
            </w:r>
          </w:p>
          <w:p>
            <w:pPr>
              <w:pStyle w:val="0"/>
              <w:jc w:val="center"/>
            </w:pPr>
            <w:r>
              <w:rPr>
                <w:sz w:val="20"/>
              </w:rPr>
              <w:t xml:space="preserve">_______</w:t>
            </w:r>
          </w:p>
          <w:p>
            <w:pPr>
              <w:pStyle w:val="0"/>
              <w:jc w:val="center"/>
            </w:pPr>
            <w:r>
              <w:rPr>
                <w:sz w:val="20"/>
              </w:rPr>
              <w:t xml:space="preserve">Год: 2024</w:t>
            </w:r>
          </w:p>
        </w:tc>
        <w:tc>
          <w:tcPr>
            <w:tcW w:w="1708" w:type="dxa"/>
          </w:tcPr>
          <w:p>
            <w:pPr>
              <w:pStyle w:val="0"/>
              <w:jc w:val="center"/>
            </w:pPr>
            <w:r>
              <w:rPr>
                <w:sz w:val="20"/>
              </w:rPr>
              <w:t xml:space="preserve">Министерство образования и науки Пермского края</w:t>
            </w:r>
          </w:p>
        </w:tc>
      </w:tr>
      <w:tr>
        <w:tc>
          <w:tcPr>
            <w:vMerge w:val="continue"/>
          </w:tcPr>
          <w:p/>
        </w:tc>
        <w:tc>
          <w:tcPr>
            <w:vMerge w:val="continue"/>
          </w:tcPr>
          <w:p/>
        </w:tc>
        <w:tc>
          <w:tcPr>
            <w:tcW w:w="1840" w:type="dxa"/>
            <w:vMerge w:val="restart"/>
          </w:tcPr>
          <w:p>
            <w:pPr>
              <w:pStyle w:val="0"/>
              <w:jc w:val="center"/>
            </w:pPr>
            <w:r>
              <w:rPr>
                <w:sz w:val="20"/>
              </w:rPr>
              <w:t xml:space="preserve">Промежуточный результат</w:t>
            </w:r>
          </w:p>
        </w:tc>
        <w:tc>
          <w:tcPr>
            <w:tcW w:w="2152" w:type="dxa"/>
          </w:tcPr>
          <w:p>
            <w:pPr>
              <w:pStyle w:val="0"/>
            </w:pPr>
            <w:r>
              <w:rPr>
                <w:sz w:val="20"/>
              </w:rPr>
              <w:t xml:space="preserve">Общее количество юридических лиц, индивидуальных предпринимателей, физических лиц - производителей товаров, работ, услуг, оказывающих государственные услуги в социальной сфере, выбранных для апробации, единиц</w:t>
            </w:r>
          </w:p>
        </w:tc>
        <w:tc>
          <w:tcPr>
            <w:tcW w:w="1156" w:type="dxa"/>
          </w:tcPr>
          <w:p>
            <w:pPr>
              <w:pStyle w:val="0"/>
              <w:jc w:val="center"/>
            </w:pPr>
            <w:r>
              <w:rPr>
                <w:sz w:val="20"/>
              </w:rPr>
              <w:t xml:space="preserve">Значение:</w:t>
            </w:r>
          </w:p>
          <w:p>
            <w:pPr>
              <w:pStyle w:val="0"/>
              <w:jc w:val="center"/>
            </w:pPr>
            <w:r>
              <w:rPr>
                <w:sz w:val="20"/>
              </w:rPr>
              <w:t xml:space="preserve">_______</w:t>
            </w:r>
          </w:p>
          <w:p>
            <w:pPr>
              <w:pStyle w:val="0"/>
              <w:jc w:val="center"/>
            </w:pPr>
            <w:r>
              <w:rPr>
                <w:sz w:val="20"/>
              </w:rPr>
              <w:t xml:space="preserve">Год: 2023</w:t>
            </w:r>
          </w:p>
        </w:tc>
        <w:tc>
          <w:tcPr>
            <w:tcW w:w="1156" w:type="dxa"/>
          </w:tcPr>
          <w:p>
            <w:pPr>
              <w:pStyle w:val="0"/>
              <w:jc w:val="center"/>
            </w:pPr>
            <w:r>
              <w:rPr>
                <w:sz w:val="20"/>
              </w:rPr>
              <w:t xml:space="preserve">Значение:</w:t>
            </w:r>
          </w:p>
          <w:p>
            <w:pPr>
              <w:pStyle w:val="0"/>
              <w:jc w:val="center"/>
            </w:pPr>
            <w:r>
              <w:rPr>
                <w:sz w:val="20"/>
              </w:rPr>
              <w:t xml:space="preserve">_______</w:t>
            </w:r>
          </w:p>
          <w:p>
            <w:pPr>
              <w:pStyle w:val="0"/>
              <w:jc w:val="center"/>
            </w:pPr>
            <w:r>
              <w:rPr>
                <w:sz w:val="20"/>
              </w:rPr>
              <w:t xml:space="preserve">Год: 2024</w:t>
            </w:r>
          </w:p>
        </w:tc>
        <w:tc>
          <w:tcPr>
            <w:tcW w:w="1708" w:type="dxa"/>
          </w:tcPr>
          <w:p>
            <w:pPr>
              <w:pStyle w:val="0"/>
              <w:jc w:val="center"/>
            </w:pPr>
            <w:r>
              <w:rPr>
                <w:sz w:val="20"/>
              </w:rPr>
              <w:t xml:space="preserve">Министерство образования и науки Пермского края</w:t>
            </w:r>
          </w:p>
        </w:tc>
      </w:tr>
      <w:tr>
        <w:tc>
          <w:tcPr>
            <w:vMerge w:val="continue"/>
          </w:tcPr>
          <w:p/>
        </w:tc>
        <w:tc>
          <w:tcPr>
            <w:vMerge w:val="continue"/>
          </w:tcPr>
          <w:p/>
        </w:tc>
        <w:tc>
          <w:tcPr>
            <w:vMerge w:val="continue"/>
          </w:tcPr>
          <w:p/>
        </w:tc>
        <w:tc>
          <w:tcPr>
            <w:tcW w:w="2152" w:type="dxa"/>
          </w:tcPr>
          <w:p>
            <w:pPr>
              <w:pStyle w:val="0"/>
            </w:pPr>
            <w:r>
              <w:rPr>
                <w:sz w:val="20"/>
              </w:rPr>
              <w:t xml:space="preserve">Из них количество юридических лиц, не являющихся государственными учреждениями, индивидуальных предпринимателей, физических лиц - производителей товаров, работ, услуг, единиц</w:t>
            </w:r>
          </w:p>
        </w:tc>
        <w:tc>
          <w:tcPr>
            <w:tcW w:w="1156" w:type="dxa"/>
          </w:tcPr>
          <w:p>
            <w:pPr>
              <w:pStyle w:val="0"/>
              <w:jc w:val="center"/>
            </w:pPr>
            <w:r>
              <w:rPr>
                <w:sz w:val="20"/>
              </w:rPr>
              <w:t xml:space="preserve">Значение:</w:t>
            </w:r>
          </w:p>
          <w:p>
            <w:pPr>
              <w:pStyle w:val="0"/>
              <w:jc w:val="center"/>
            </w:pPr>
            <w:r>
              <w:rPr>
                <w:sz w:val="20"/>
              </w:rPr>
              <w:t xml:space="preserve">_______</w:t>
            </w:r>
          </w:p>
          <w:p>
            <w:pPr>
              <w:pStyle w:val="0"/>
              <w:jc w:val="center"/>
            </w:pPr>
            <w:r>
              <w:rPr>
                <w:sz w:val="20"/>
              </w:rPr>
              <w:t xml:space="preserve">Год: 2023</w:t>
            </w:r>
          </w:p>
        </w:tc>
        <w:tc>
          <w:tcPr>
            <w:tcW w:w="1156" w:type="dxa"/>
          </w:tcPr>
          <w:p>
            <w:pPr>
              <w:pStyle w:val="0"/>
              <w:jc w:val="center"/>
            </w:pPr>
            <w:r>
              <w:rPr>
                <w:sz w:val="20"/>
              </w:rPr>
              <w:t xml:space="preserve">Значение:</w:t>
            </w:r>
          </w:p>
          <w:p>
            <w:pPr>
              <w:pStyle w:val="0"/>
              <w:jc w:val="center"/>
            </w:pPr>
            <w:r>
              <w:rPr>
                <w:sz w:val="20"/>
              </w:rPr>
              <w:t xml:space="preserve">_______</w:t>
            </w:r>
          </w:p>
          <w:p>
            <w:pPr>
              <w:pStyle w:val="0"/>
              <w:jc w:val="center"/>
            </w:pPr>
            <w:r>
              <w:rPr>
                <w:sz w:val="20"/>
              </w:rPr>
              <w:t xml:space="preserve">Год: 2024</w:t>
            </w:r>
          </w:p>
        </w:tc>
        <w:tc>
          <w:tcPr>
            <w:tcW w:w="1708" w:type="dxa"/>
          </w:tcPr>
          <w:p>
            <w:pPr>
              <w:pStyle w:val="0"/>
              <w:jc w:val="center"/>
            </w:pPr>
            <w:r>
              <w:rPr>
                <w:sz w:val="20"/>
              </w:rPr>
              <w:t xml:space="preserve">Министерство образования и науки Пермского края</w:t>
            </w:r>
          </w:p>
        </w:tc>
      </w:tr>
      <w:tr>
        <w:tc>
          <w:tcPr>
            <w:vMerge w:val="continue"/>
          </w:tcPr>
          <w:p/>
        </w:tc>
        <w:tc>
          <w:tcPr>
            <w:vMerge w:val="continue"/>
          </w:tcPr>
          <w:p/>
        </w:tc>
        <w:tc>
          <w:tcPr>
            <w:tcW w:w="1840" w:type="dxa"/>
            <w:vMerge w:val="restart"/>
          </w:tcPr>
          <w:p>
            <w:pPr>
              <w:pStyle w:val="0"/>
              <w:jc w:val="center"/>
            </w:pPr>
            <w:r>
              <w:rPr>
                <w:sz w:val="20"/>
              </w:rPr>
              <w:t xml:space="preserve">Итоговый результат</w:t>
            </w:r>
          </w:p>
        </w:tc>
        <w:tc>
          <w:tcPr>
            <w:tcW w:w="2152" w:type="dxa"/>
          </w:tcPr>
          <w:p>
            <w:pPr>
              <w:pStyle w:val="0"/>
            </w:pPr>
            <w:r>
              <w:rPr>
                <w:sz w:val="20"/>
              </w:rPr>
              <w:t xml:space="preserve">Общее количество потребителей государственных услуг в социальной сфере, выбранных для апробации, человек</w:t>
            </w:r>
          </w:p>
        </w:tc>
        <w:tc>
          <w:tcPr>
            <w:tcW w:w="1156" w:type="dxa"/>
          </w:tcPr>
          <w:p>
            <w:pPr>
              <w:pStyle w:val="0"/>
              <w:jc w:val="center"/>
            </w:pPr>
            <w:r>
              <w:rPr>
                <w:sz w:val="20"/>
              </w:rPr>
              <w:t xml:space="preserve">Значение:</w:t>
            </w:r>
          </w:p>
          <w:p>
            <w:pPr>
              <w:pStyle w:val="0"/>
              <w:jc w:val="center"/>
            </w:pPr>
            <w:r>
              <w:rPr>
                <w:sz w:val="20"/>
              </w:rPr>
              <w:t xml:space="preserve">_______</w:t>
            </w:r>
          </w:p>
          <w:p>
            <w:pPr>
              <w:pStyle w:val="0"/>
              <w:jc w:val="center"/>
            </w:pPr>
            <w:r>
              <w:rPr>
                <w:sz w:val="20"/>
              </w:rPr>
              <w:t xml:space="preserve">Год: 2023</w:t>
            </w:r>
          </w:p>
        </w:tc>
        <w:tc>
          <w:tcPr>
            <w:tcW w:w="1156" w:type="dxa"/>
          </w:tcPr>
          <w:p>
            <w:pPr>
              <w:pStyle w:val="0"/>
              <w:jc w:val="center"/>
            </w:pPr>
            <w:r>
              <w:rPr>
                <w:sz w:val="20"/>
              </w:rPr>
              <w:t xml:space="preserve">Значение:</w:t>
            </w:r>
          </w:p>
          <w:p>
            <w:pPr>
              <w:pStyle w:val="0"/>
              <w:jc w:val="center"/>
            </w:pPr>
            <w:r>
              <w:rPr>
                <w:sz w:val="20"/>
              </w:rPr>
              <w:t xml:space="preserve">_______</w:t>
            </w:r>
          </w:p>
          <w:p>
            <w:pPr>
              <w:pStyle w:val="0"/>
              <w:jc w:val="center"/>
            </w:pPr>
            <w:r>
              <w:rPr>
                <w:sz w:val="20"/>
              </w:rPr>
              <w:t xml:space="preserve">Год: 2024</w:t>
            </w:r>
          </w:p>
        </w:tc>
        <w:tc>
          <w:tcPr>
            <w:tcW w:w="1708" w:type="dxa"/>
          </w:tcPr>
          <w:p>
            <w:pPr>
              <w:pStyle w:val="0"/>
              <w:jc w:val="center"/>
            </w:pPr>
            <w:r>
              <w:rPr>
                <w:sz w:val="20"/>
              </w:rPr>
              <w:t xml:space="preserve">Министерство образования и науки Пермского края</w:t>
            </w:r>
          </w:p>
        </w:tc>
      </w:tr>
      <w:tr>
        <w:tc>
          <w:tcPr>
            <w:vMerge w:val="continue"/>
          </w:tcPr>
          <w:p/>
        </w:tc>
        <w:tc>
          <w:tcPr>
            <w:vMerge w:val="continue"/>
          </w:tcPr>
          <w:p/>
        </w:tc>
        <w:tc>
          <w:tcPr>
            <w:vMerge w:val="continue"/>
          </w:tcPr>
          <w:p/>
        </w:tc>
        <w:tc>
          <w:tcPr>
            <w:tcW w:w="2152" w:type="dxa"/>
          </w:tcPr>
          <w:p>
            <w:pPr>
              <w:pStyle w:val="0"/>
            </w:pPr>
            <w:r>
              <w:rPr>
                <w:sz w:val="20"/>
              </w:rPr>
              <w:t xml:space="preserve">Количество потребителей услуг, получивших государственную услугу в социальной сфере, выбранную для апробации, у исполнителей услуг, не являющихся государственными учреждениями, человек</w:t>
            </w:r>
          </w:p>
        </w:tc>
        <w:tc>
          <w:tcPr>
            <w:tcW w:w="1156" w:type="dxa"/>
          </w:tcPr>
          <w:p>
            <w:pPr>
              <w:pStyle w:val="0"/>
              <w:jc w:val="center"/>
            </w:pPr>
            <w:r>
              <w:rPr>
                <w:sz w:val="20"/>
              </w:rPr>
              <w:t xml:space="preserve">Значение:</w:t>
            </w:r>
          </w:p>
          <w:p>
            <w:pPr>
              <w:pStyle w:val="0"/>
              <w:jc w:val="center"/>
            </w:pPr>
            <w:r>
              <w:rPr>
                <w:sz w:val="20"/>
              </w:rPr>
              <w:t xml:space="preserve">_______</w:t>
            </w:r>
          </w:p>
          <w:p>
            <w:pPr>
              <w:pStyle w:val="0"/>
              <w:jc w:val="center"/>
            </w:pPr>
            <w:r>
              <w:rPr>
                <w:sz w:val="20"/>
              </w:rPr>
              <w:t xml:space="preserve">Год: 2023</w:t>
            </w:r>
          </w:p>
        </w:tc>
        <w:tc>
          <w:tcPr>
            <w:tcW w:w="1156" w:type="dxa"/>
          </w:tcPr>
          <w:p>
            <w:pPr>
              <w:pStyle w:val="0"/>
              <w:jc w:val="center"/>
            </w:pPr>
            <w:r>
              <w:rPr>
                <w:sz w:val="20"/>
              </w:rPr>
              <w:t xml:space="preserve">Значение:</w:t>
            </w:r>
          </w:p>
          <w:p>
            <w:pPr>
              <w:pStyle w:val="0"/>
              <w:jc w:val="center"/>
            </w:pPr>
            <w:r>
              <w:rPr>
                <w:sz w:val="20"/>
              </w:rPr>
              <w:t xml:space="preserve">_______</w:t>
            </w:r>
          </w:p>
          <w:p>
            <w:pPr>
              <w:pStyle w:val="0"/>
              <w:jc w:val="center"/>
            </w:pPr>
            <w:r>
              <w:rPr>
                <w:sz w:val="20"/>
              </w:rPr>
              <w:t xml:space="preserve">Год: 2024</w:t>
            </w:r>
          </w:p>
        </w:tc>
        <w:tc>
          <w:tcPr>
            <w:tcW w:w="1708" w:type="dxa"/>
          </w:tcPr>
          <w:p>
            <w:pPr>
              <w:pStyle w:val="0"/>
              <w:jc w:val="center"/>
            </w:pPr>
            <w:r>
              <w:rPr>
                <w:sz w:val="20"/>
              </w:rPr>
              <w:t xml:space="preserve">Министерство образования и науки Пермского края</w:t>
            </w:r>
          </w:p>
        </w:tc>
      </w:tr>
      <w:tr>
        <w:tc>
          <w:tcPr>
            <w:tcW w:w="454" w:type="dxa"/>
            <w:vMerge w:val="restart"/>
          </w:tcPr>
          <w:p>
            <w:pPr>
              <w:pStyle w:val="0"/>
              <w:jc w:val="center"/>
            </w:pPr>
            <w:r>
              <w:rPr>
                <w:sz w:val="20"/>
              </w:rPr>
              <w:t xml:space="preserve">3</w:t>
            </w:r>
          </w:p>
        </w:tc>
        <w:tc>
          <w:tcPr>
            <w:tcW w:w="2104" w:type="dxa"/>
            <w:vMerge w:val="restart"/>
          </w:tcPr>
          <w:p>
            <w:pPr>
              <w:pStyle w:val="0"/>
            </w:pPr>
            <w:r>
              <w:rPr>
                <w:sz w:val="20"/>
              </w:rPr>
              <w:t xml:space="preserve">Повышение качества оказанных услуг</w:t>
            </w:r>
          </w:p>
        </w:tc>
        <w:tc>
          <w:tcPr>
            <w:tcW w:w="1840" w:type="dxa"/>
          </w:tcPr>
          <w:p>
            <w:pPr>
              <w:pStyle w:val="0"/>
              <w:jc w:val="center"/>
            </w:pPr>
            <w:r>
              <w:rPr>
                <w:sz w:val="20"/>
              </w:rPr>
              <w:t xml:space="preserve">Процесс</w:t>
            </w:r>
          </w:p>
        </w:tc>
        <w:tc>
          <w:tcPr>
            <w:tcW w:w="2152" w:type="dxa"/>
          </w:tcPr>
          <w:p>
            <w:pPr>
              <w:pStyle w:val="0"/>
            </w:pPr>
            <w:r>
              <w:rPr>
                <w:sz w:val="20"/>
              </w:rPr>
              <w:t xml:space="preserve">Определение стандартов (порядков) оказания государственных услуг в социальной сфере, выбранных для апробации, и минимальных требований к качеству их оказания</w:t>
            </w:r>
          </w:p>
        </w:tc>
        <w:tc>
          <w:tcPr>
            <w:tcW w:w="1156" w:type="dxa"/>
          </w:tcPr>
          <w:p>
            <w:pPr>
              <w:pStyle w:val="0"/>
              <w:jc w:val="center"/>
            </w:pPr>
            <w:r>
              <w:rPr>
                <w:sz w:val="20"/>
              </w:rPr>
              <w:t xml:space="preserve">Значение:</w:t>
            </w:r>
          </w:p>
          <w:p>
            <w:pPr>
              <w:pStyle w:val="0"/>
              <w:jc w:val="center"/>
            </w:pPr>
            <w:r>
              <w:rPr>
                <w:sz w:val="20"/>
              </w:rPr>
              <w:t xml:space="preserve">_______</w:t>
            </w:r>
          </w:p>
          <w:p>
            <w:pPr>
              <w:pStyle w:val="0"/>
              <w:jc w:val="center"/>
            </w:pPr>
            <w:r>
              <w:rPr>
                <w:sz w:val="20"/>
              </w:rPr>
              <w:t xml:space="preserve">Год: 2023</w:t>
            </w:r>
          </w:p>
        </w:tc>
        <w:tc>
          <w:tcPr>
            <w:tcW w:w="1156" w:type="dxa"/>
          </w:tcPr>
          <w:p>
            <w:pPr>
              <w:pStyle w:val="0"/>
              <w:jc w:val="center"/>
            </w:pPr>
            <w:r>
              <w:rPr>
                <w:sz w:val="20"/>
              </w:rPr>
              <w:t xml:space="preserve">Значение:</w:t>
            </w:r>
          </w:p>
          <w:p>
            <w:pPr>
              <w:pStyle w:val="0"/>
              <w:jc w:val="center"/>
            </w:pPr>
            <w:r>
              <w:rPr>
                <w:sz w:val="20"/>
              </w:rPr>
              <w:t xml:space="preserve">_______</w:t>
            </w:r>
          </w:p>
          <w:p>
            <w:pPr>
              <w:pStyle w:val="0"/>
              <w:jc w:val="center"/>
            </w:pPr>
            <w:r>
              <w:rPr>
                <w:sz w:val="20"/>
              </w:rPr>
              <w:t xml:space="preserve">Год: 2024</w:t>
            </w:r>
          </w:p>
        </w:tc>
        <w:tc>
          <w:tcPr>
            <w:tcW w:w="1708" w:type="dxa"/>
          </w:tcPr>
          <w:p>
            <w:pPr>
              <w:pStyle w:val="0"/>
              <w:jc w:val="center"/>
            </w:pPr>
            <w:r>
              <w:rPr>
                <w:sz w:val="20"/>
              </w:rPr>
              <w:t xml:space="preserve">Министерство образования и науки Пермского края</w:t>
            </w:r>
          </w:p>
        </w:tc>
      </w:tr>
      <w:tr>
        <w:tc>
          <w:tcPr>
            <w:vMerge w:val="continue"/>
          </w:tcPr>
          <w:p/>
        </w:tc>
        <w:tc>
          <w:tcPr>
            <w:vMerge w:val="continue"/>
          </w:tcPr>
          <w:p/>
        </w:tc>
        <w:tc>
          <w:tcPr>
            <w:tcW w:w="1840" w:type="dxa"/>
          </w:tcPr>
          <w:p>
            <w:pPr>
              <w:pStyle w:val="0"/>
              <w:jc w:val="center"/>
            </w:pPr>
            <w:r>
              <w:rPr>
                <w:sz w:val="20"/>
              </w:rPr>
              <w:t xml:space="preserve">Процесс</w:t>
            </w:r>
          </w:p>
        </w:tc>
        <w:tc>
          <w:tcPr>
            <w:tcW w:w="2152" w:type="dxa"/>
          </w:tcPr>
          <w:p>
            <w:pPr>
              <w:pStyle w:val="0"/>
            </w:pPr>
            <w:r>
              <w:rPr>
                <w:sz w:val="20"/>
              </w:rPr>
              <w:t xml:space="preserve">Создание системы мониторинга и оценки (в том числе информационной системы при наличии возможности) качества оказания государственных услуг в социальной сфере, выбранных для апробации</w:t>
            </w:r>
          </w:p>
        </w:tc>
        <w:tc>
          <w:tcPr>
            <w:tcW w:w="1156" w:type="dxa"/>
          </w:tcPr>
          <w:p>
            <w:pPr>
              <w:pStyle w:val="0"/>
              <w:jc w:val="center"/>
            </w:pPr>
            <w:r>
              <w:rPr>
                <w:sz w:val="20"/>
              </w:rPr>
              <w:t xml:space="preserve">Значение:</w:t>
            </w:r>
          </w:p>
          <w:p>
            <w:pPr>
              <w:pStyle w:val="0"/>
              <w:jc w:val="center"/>
            </w:pPr>
            <w:r>
              <w:rPr>
                <w:sz w:val="20"/>
              </w:rPr>
              <w:t xml:space="preserve">_______</w:t>
            </w:r>
          </w:p>
          <w:p>
            <w:pPr>
              <w:pStyle w:val="0"/>
              <w:jc w:val="center"/>
            </w:pPr>
            <w:r>
              <w:rPr>
                <w:sz w:val="20"/>
              </w:rPr>
              <w:t xml:space="preserve">Год: 2023</w:t>
            </w:r>
          </w:p>
        </w:tc>
        <w:tc>
          <w:tcPr>
            <w:tcW w:w="1156" w:type="dxa"/>
          </w:tcPr>
          <w:p>
            <w:pPr>
              <w:pStyle w:val="0"/>
              <w:jc w:val="center"/>
            </w:pPr>
            <w:r>
              <w:rPr>
                <w:sz w:val="20"/>
              </w:rPr>
              <w:t xml:space="preserve">Значение:</w:t>
            </w:r>
          </w:p>
          <w:p>
            <w:pPr>
              <w:pStyle w:val="0"/>
              <w:jc w:val="center"/>
            </w:pPr>
            <w:r>
              <w:rPr>
                <w:sz w:val="20"/>
              </w:rPr>
              <w:t xml:space="preserve">_______</w:t>
            </w:r>
          </w:p>
          <w:p>
            <w:pPr>
              <w:pStyle w:val="0"/>
              <w:jc w:val="center"/>
            </w:pPr>
            <w:r>
              <w:rPr>
                <w:sz w:val="20"/>
              </w:rPr>
              <w:t xml:space="preserve">Год: 2024</w:t>
            </w:r>
          </w:p>
        </w:tc>
        <w:tc>
          <w:tcPr>
            <w:tcW w:w="1708" w:type="dxa"/>
          </w:tcPr>
          <w:p>
            <w:pPr>
              <w:pStyle w:val="0"/>
              <w:jc w:val="center"/>
            </w:pPr>
            <w:r>
              <w:rPr>
                <w:sz w:val="20"/>
              </w:rPr>
              <w:t xml:space="preserve">Министерство образования и науки Пермского края</w:t>
            </w:r>
          </w:p>
        </w:tc>
      </w:tr>
      <w:tr>
        <w:tc>
          <w:tcPr>
            <w:vMerge w:val="continue"/>
          </w:tcPr>
          <w:p/>
        </w:tc>
        <w:tc>
          <w:tcPr>
            <w:vMerge w:val="continue"/>
          </w:tcPr>
          <w:p/>
        </w:tc>
        <w:tc>
          <w:tcPr>
            <w:tcW w:w="1840" w:type="dxa"/>
          </w:tcPr>
          <w:p>
            <w:pPr>
              <w:pStyle w:val="0"/>
              <w:jc w:val="center"/>
            </w:pPr>
            <w:r>
              <w:rPr>
                <w:sz w:val="20"/>
              </w:rPr>
              <w:t xml:space="preserve">Процесс</w:t>
            </w:r>
          </w:p>
        </w:tc>
        <w:tc>
          <w:tcPr>
            <w:tcW w:w="2152" w:type="dxa"/>
          </w:tcPr>
          <w:p>
            <w:pPr>
              <w:pStyle w:val="0"/>
            </w:pPr>
            <w:r>
              <w:rPr>
                <w:sz w:val="20"/>
              </w:rPr>
              <w:t xml:space="preserve">Наличие в уполномоченном органе, осуществляющем регулирование оказания государственных услуг в социальной сфере, выбранных для апробации, структурного подразделения, осуществляющего мониторинг оказания таких услуг в соответствии со стандартом (порядком) их оказания (далее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156" w:type="dxa"/>
          </w:tcPr>
          <w:p>
            <w:pPr>
              <w:pStyle w:val="0"/>
              <w:jc w:val="center"/>
            </w:pPr>
            <w:r>
              <w:rPr>
                <w:sz w:val="20"/>
              </w:rPr>
              <w:t xml:space="preserve">Значение:</w:t>
            </w:r>
          </w:p>
          <w:p>
            <w:pPr>
              <w:pStyle w:val="0"/>
              <w:jc w:val="center"/>
            </w:pPr>
            <w:r>
              <w:rPr>
                <w:sz w:val="20"/>
              </w:rPr>
              <w:t xml:space="preserve">_______</w:t>
            </w:r>
          </w:p>
          <w:p>
            <w:pPr>
              <w:pStyle w:val="0"/>
              <w:jc w:val="center"/>
            </w:pPr>
            <w:r>
              <w:rPr>
                <w:sz w:val="20"/>
              </w:rPr>
              <w:t xml:space="preserve">Год: 2023</w:t>
            </w:r>
          </w:p>
        </w:tc>
        <w:tc>
          <w:tcPr>
            <w:tcW w:w="1156" w:type="dxa"/>
          </w:tcPr>
          <w:p>
            <w:pPr>
              <w:pStyle w:val="0"/>
              <w:jc w:val="center"/>
            </w:pPr>
            <w:r>
              <w:rPr>
                <w:sz w:val="20"/>
              </w:rPr>
              <w:t xml:space="preserve">Значение:</w:t>
            </w:r>
          </w:p>
          <w:p>
            <w:pPr>
              <w:pStyle w:val="0"/>
              <w:jc w:val="center"/>
            </w:pPr>
            <w:r>
              <w:rPr>
                <w:sz w:val="20"/>
              </w:rPr>
              <w:t xml:space="preserve">_______</w:t>
            </w:r>
          </w:p>
          <w:p>
            <w:pPr>
              <w:pStyle w:val="0"/>
              <w:jc w:val="center"/>
            </w:pPr>
            <w:r>
              <w:rPr>
                <w:sz w:val="20"/>
              </w:rPr>
              <w:t xml:space="preserve">Год: 2024</w:t>
            </w:r>
          </w:p>
        </w:tc>
        <w:tc>
          <w:tcPr>
            <w:tcW w:w="1708" w:type="dxa"/>
          </w:tcPr>
          <w:p>
            <w:pPr>
              <w:pStyle w:val="0"/>
              <w:jc w:val="center"/>
            </w:pPr>
            <w:r>
              <w:rPr>
                <w:sz w:val="20"/>
              </w:rPr>
              <w:t xml:space="preserve">Министерство образования и науки Пермского края</w:t>
            </w:r>
          </w:p>
        </w:tc>
      </w:tr>
      <w:tr>
        <w:tc>
          <w:tcPr>
            <w:vMerge w:val="continue"/>
          </w:tcPr>
          <w:p/>
        </w:tc>
        <w:tc>
          <w:tcPr>
            <w:vMerge w:val="continue"/>
          </w:tcPr>
          <w:p/>
        </w:tc>
        <w:tc>
          <w:tcPr>
            <w:tcW w:w="1840" w:type="dxa"/>
          </w:tcPr>
          <w:p>
            <w:pPr>
              <w:pStyle w:val="0"/>
              <w:jc w:val="center"/>
            </w:pPr>
            <w:r>
              <w:rPr>
                <w:sz w:val="20"/>
              </w:rPr>
              <w:t xml:space="preserve">Промежуточный результат</w:t>
            </w:r>
          </w:p>
        </w:tc>
        <w:tc>
          <w:tcPr>
            <w:tcW w:w="2152" w:type="dxa"/>
          </w:tcPr>
          <w:p>
            <w:pPr>
              <w:pStyle w:val="0"/>
            </w:pPr>
            <w:r>
              <w:rPr>
                <w:sz w:val="20"/>
              </w:rPr>
              <w:t xml:space="preserve">Количество юридических лиц, индивидуальных предпринимателей, физических лиц - производителей товаров, работ, услуг, оказывающих государственные услуги в социальной сфере, выбранные для апробации, проводящих мониторинг оказания таких услуг в соответствии со стандартом (порядком) оказания государственных услуг в социальной сфере, единиц</w:t>
            </w:r>
          </w:p>
        </w:tc>
        <w:tc>
          <w:tcPr>
            <w:tcW w:w="1156" w:type="dxa"/>
          </w:tcPr>
          <w:p>
            <w:pPr>
              <w:pStyle w:val="0"/>
              <w:jc w:val="center"/>
            </w:pPr>
            <w:r>
              <w:rPr>
                <w:sz w:val="20"/>
              </w:rPr>
              <w:t xml:space="preserve">Значение:</w:t>
            </w:r>
          </w:p>
          <w:p>
            <w:pPr>
              <w:pStyle w:val="0"/>
              <w:jc w:val="center"/>
            </w:pPr>
            <w:r>
              <w:rPr>
                <w:sz w:val="20"/>
              </w:rPr>
              <w:t xml:space="preserve">_______</w:t>
            </w:r>
          </w:p>
          <w:p>
            <w:pPr>
              <w:pStyle w:val="0"/>
              <w:jc w:val="center"/>
            </w:pPr>
            <w:r>
              <w:rPr>
                <w:sz w:val="20"/>
              </w:rPr>
              <w:t xml:space="preserve">Год: 2023</w:t>
            </w:r>
          </w:p>
        </w:tc>
        <w:tc>
          <w:tcPr>
            <w:tcW w:w="1156" w:type="dxa"/>
          </w:tcPr>
          <w:p>
            <w:pPr>
              <w:pStyle w:val="0"/>
              <w:jc w:val="center"/>
            </w:pPr>
            <w:r>
              <w:rPr>
                <w:sz w:val="20"/>
              </w:rPr>
              <w:t xml:space="preserve">Значение:</w:t>
            </w:r>
          </w:p>
          <w:p>
            <w:pPr>
              <w:pStyle w:val="0"/>
              <w:jc w:val="center"/>
            </w:pPr>
            <w:r>
              <w:rPr>
                <w:sz w:val="20"/>
              </w:rPr>
              <w:t xml:space="preserve">_______</w:t>
            </w:r>
          </w:p>
          <w:p>
            <w:pPr>
              <w:pStyle w:val="0"/>
              <w:jc w:val="center"/>
            </w:pPr>
            <w:r>
              <w:rPr>
                <w:sz w:val="20"/>
              </w:rPr>
              <w:t xml:space="preserve">Год: 2024</w:t>
            </w:r>
          </w:p>
        </w:tc>
        <w:tc>
          <w:tcPr>
            <w:tcW w:w="1708" w:type="dxa"/>
          </w:tcPr>
          <w:p>
            <w:pPr>
              <w:pStyle w:val="0"/>
              <w:jc w:val="center"/>
            </w:pPr>
            <w:r>
              <w:rPr>
                <w:sz w:val="20"/>
              </w:rPr>
              <w:t xml:space="preserve">Министерство образования и науки Пермского края</w:t>
            </w:r>
          </w:p>
        </w:tc>
      </w:tr>
      <w:tr>
        <w:tc>
          <w:tcPr>
            <w:vMerge w:val="continue"/>
          </w:tcPr>
          <w:p/>
        </w:tc>
        <w:tc>
          <w:tcPr>
            <w:vMerge w:val="continue"/>
          </w:tcPr>
          <w:p/>
        </w:tc>
        <w:tc>
          <w:tcPr>
            <w:tcW w:w="1840" w:type="dxa"/>
          </w:tcPr>
          <w:p>
            <w:pPr>
              <w:pStyle w:val="0"/>
              <w:jc w:val="center"/>
            </w:pPr>
            <w:r>
              <w:rPr>
                <w:sz w:val="20"/>
              </w:rPr>
              <w:t xml:space="preserve">Итоговый результат</w:t>
            </w:r>
          </w:p>
        </w:tc>
        <w:tc>
          <w:tcPr>
            <w:tcW w:w="2152" w:type="dxa"/>
          </w:tcPr>
          <w:p>
            <w:pPr>
              <w:pStyle w:val="0"/>
            </w:pPr>
            <w:r>
              <w:rPr>
                <w:sz w:val="20"/>
              </w:rPr>
              <w:t xml:space="preserve">Доля соответствия показателей, определенных в рамках мероприятий по проведению мониторинга оказания государственных услуг в социальной сфере, выбранных для апробации, показателям, включенным в чек-лист, определенная в ходе указанного мониторинга, проводимого структурным подразделением, процентов</w:t>
            </w:r>
          </w:p>
        </w:tc>
        <w:tc>
          <w:tcPr>
            <w:tcW w:w="1156" w:type="dxa"/>
          </w:tcPr>
          <w:p>
            <w:pPr>
              <w:pStyle w:val="0"/>
              <w:jc w:val="center"/>
            </w:pPr>
            <w:r>
              <w:rPr>
                <w:sz w:val="20"/>
              </w:rPr>
              <w:t xml:space="preserve">Значение:</w:t>
            </w:r>
          </w:p>
          <w:p>
            <w:pPr>
              <w:pStyle w:val="0"/>
              <w:jc w:val="center"/>
            </w:pPr>
            <w:r>
              <w:rPr>
                <w:sz w:val="20"/>
              </w:rPr>
              <w:t xml:space="preserve">_______</w:t>
            </w:r>
          </w:p>
          <w:p>
            <w:pPr>
              <w:pStyle w:val="0"/>
              <w:jc w:val="center"/>
            </w:pPr>
            <w:r>
              <w:rPr>
                <w:sz w:val="20"/>
              </w:rPr>
              <w:t xml:space="preserve">Год: 2023</w:t>
            </w:r>
          </w:p>
        </w:tc>
        <w:tc>
          <w:tcPr>
            <w:tcW w:w="1156" w:type="dxa"/>
          </w:tcPr>
          <w:p>
            <w:pPr>
              <w:pStyle w:val="0"/>
              <w:jc w:val="center"/>
            </w:pPr>
            <w:r>
              <w:rPr>
                <w:sz w:val="20"/>
              </w:rPr>
              <w:t xml:space="preserve">Значение:</w:t>
            </w:r>
          </w:p>
          <w:p>
            <w:pPr>
              <w:pStyle w:val="0"/>
              <w:jc w:val="center"/>
            </w:pPr>
            <w:r>
              <w:rPr>
                <w:sz w:val="20"/>
              </w:rPr>
              <w:t xml:space="preserve">_______</w:t>
            </w:r>
          </w:p>
          <w:p>
            <w:pPr>
              <w:pStyle w:val="0"/>
              <w:jc w:val="center"/>
            </w:pPr>
            <w:r>
              <w:rPr>
                <w:sz w:val="20"/>
              </w:rPr>
              <w:t xml:space="preserve">Год: 2024</w:t>
            </w:r>
          </w:p>
        </w:tc>
        <w:tc>
          <w:tcPr>
            <w:tcW w:w="1708" w:type="dxa"/>
          </w:tcPr>
          <w:p>
            <w:pPr>
              <w:pStyle w:val="0"/>
              <w:jc w:val="center"/>
            </w:pPr>
            <w:r>
              <w:rPr>
                <w:sz w:val="20"/>
              </w:rPr>
              <w:t xml:space="preserve">Министерство образования и науки Пермского края</w:t>
            </w:r>
          </w:p>
        </w:tc>
      </w:tr>
      <w:tr>
        <w:tc>
          <w:tcPr>
            <w:tcW w:w="454" w:type="dxa"/>
            <w:vMerge w:val="restart"/>
          </w:tcPr>
          <w:p>
            <w:pPr>
              <w:pStyle w:val="0"/>
              <w:jc w:val="center"/>
            </w:pPr>
            <w:r>
              <w:rPr>
                <w:sz w:val="20"/>
              </w:rPr>
              <w:t xml:space="preserve">4</w:t>
            </w:r>
          </w:p>
        </w:tc>
        <w:tc>
          <w:tcPr>
            <w:tcW w:w="2104" w:type="dxa"/>
            <w:vMerge w:val="restart"/>
          </w:tcPr>
          <w:p>
            <w:pPr>
              <w:pStyle w:val="0"/>
            </w:pPr>
            <w:r>
              <w:rPr>
                <w:sz w:val="20"/>
              </w:rPr>
              <w:t xml:space="preserve">Рост удовлетворенности граждан оказанием государственных услуг в социальной сфере</w:t>
            </w:r>
          </w:p>
        </w:tc>
        <w:tc>
          <w:tcPr>
            <w:tcW w:w="1840" w:type="dxa"/>
          </w:tcPr>
          <w:p>
            <w:pPr>
              <w:pStyle w:val="0"/>
              <w:jc w:val="center"/>
            </w:pPr>
            <w:r>
              <w:rPr>
                <w:sz w:val="20"/>
              </w:rPr>
              <w:t xml:space="preserve">Процесс</w:t>
            </w:r>
          </w:p>
        </w:tc>
        <w:tc>
          <w:tcPr>
            <w:tcW w:w="2152" w:type="dxa"/>
          </w:tcPr>
          <w:p>
            <w:pPr>
              <w:pStyle w:val="0"/>
            </w:pPr>
            <w:r>
              <w:rPr>
                <w:sz w:val="20"/>
              </w:rPr>
              <w:t xml:space="preserve">Создание механизмов обратной связи исполнителей услуг с потребителями услуг, которым указанные исполнители услуг оказали государственные услуги в социальной сфере, выбранные для апробации</w:t>
            </w:r>
          </w:p>
        </w:tc>
        <w:tc>
          <w:tcPr>
            <w:tcW w:w="1156" w:type="dxa"/>
          </w:tcPr>
          <w:p>
            <w:pPr>
              <w:pStyle w:val="0"/>
              <w:jc w:val="center"/>
            </w:pPr>
            <w:r>
              <w:rPr>
                <w:sz w:val="20"/>
              </w:rPr>
              <w:t xml:space="preserve">Значение:</w:t>
            </w:r>
          </w:p>
          <w:p>
            <w:pPr>
              <w:pStyle w:val="0"/>
              <w:jc w:val="center"/>
            </w:pPr>
            <w:r>
              <w:rPr>
                <w:sz w:val="20"/>
              </w:rPr>
              <w:t xml:space="preserve">_______</w:t>
            </w:r>
          </w:p>
          <w:p>
            <w:pPr>
              <w:pStyle w:val="0"/>
              <w:jc w:val="center"/>
            </w:pPr>
            <w:r>
              <w:rPr>
                <w:sz w:val="20"/>
              </w:rPr>
              <w:t xml:space="preserve">Год: 2023</w:t>
            </w:r>
          </w:p>
        </w:tc>
        <w:tc>
          <w:tcPr>
            <w:tcW w:w="1156" w:type="dxa"/>
          </w:tcPr>
          <w:p>
            <w:pPr>
              <w:pStyle w:val="0"/>
              <w:jc w:val="center"/>
            </w:pPr>
            <w:r>
              <w:rPr>
                <w:sz w:val="20"/>
              </w:rPr>
              <w:t xml:space="preserve">Значение:</w:t>
            </w:r>
          </w:p>
          <w:p>
            <w:pPr>
              <w:pStyle w:val="0"/>
              <w:jc w:val="center"/>
            </w:pPr>
            <w:r>
              <w:rPr>
                <w:sz w:val="20"/>
              </w:rPr>
              <w:t xml:space="preserve">_______</w:t>
            </w:r>
          </w:p>
          <w:p>
            <w:pPr>
              <w:pStyle w:val="0"/>
              <w:jc w:val="center"/>
            </w:pPr>
            <w:r>
              <w:rPr>
                <w:sz w:val="20"/>
              </w:rPr>
              <w:t xml:space="preserve">Год: 2024</w:t>
            </w:r>
          </w:p>
        </w:tc>
        <w:tc>
          <w:tcPr>
            <w:tcW w:w="1708" w:type="dxa"/>
          </w:tcPr>
          <w:p>
            <w:pPr>
              <w:pStyle w:val="0"/>
              <w:jc w:val="center"/>
            </w:pPr>
            <w:r>
              <w:rPr>
                <w:sz w:val="20"/>
              </w:rPr>
              <w:t xml:space="preserve">Министерство образования и науки Пермского края</w:t>
            </w:r>
          </w:p>
        </w:tc>
      </w:tr>
      <w:tr>
        <w:tc>
          <w:tcPr>
            <w:vMerge w:val="continue"/>
          </w:tcPr>
          <w:p/>
        </w:tc>
        <w:tc>
          <w:tcPr>
            <w:vMerge w:val="continue"/>
          </w:tcPr>
          <w:p/>
        </w:tc>
        <w:tc>
          <w:tcPr>
            <w:tcW w:w="1840" w:type="dxa"/>
          </w:tcPr>
          <w:p>
            <w:pPr>
              <w:pStyle w:val="0"/>
              <w:jc w:val="center"/>
            </w:pPr>
            <w:r>
              <w:rPr>
                <w:sz w:val="20"/>
              </w:rPr>
              <w:t xml:space="preserve">Промежуточный результат</w:t>
            </w:r>
          </w:p>
        </w:tc>
        <w:tc>
          <w:tcPr>
            <w:tcW w:w="2152" w:type="dxa"/>
          </w:tcPr>
          <w:p>
            <w:pPr>
              <w:pStyle w:val="0"/>
            </w:pPr>
            <w:r>
              <w:rPr>
                <w:sz w:val="20"/>
              </w:rPr>
              <w:t xml:space="preserve">Количество исполнителей услуг, оказывающих государственные услуги в социальной сфере, выбранные для апробации, проводящих мониторинг удовлетворенности потребителей услуг, которым указанные исполнители оказали государственные услуги в социальной сфере, выбранные для апробации, качеством оказанных услуг</w:t>
            </w:r>
          </w:p>
        </w:tc>
        <w:tc>
          <w:tcPr>
            <w:tcW w:w="1156" w:type="dxa"/>
          </w:tcPr>
          <w:p>
            <w:pPr>
              <w:pStyle w:val="0"/>
              <w:jc w:val="center"/>
            </w:pPr>
            <w:r>
              <w:rPr>
                <w:sz w:val="20"/>
              </w:rPr>
              <w:t xml:space="preserve">Значение:</w:t>
            </w:r>
          </w:p>
          <w:p>
            <w:pPr>
              <w:pStyle w:val="0"/>
              <w:jc w:val="center"/>
            </w:pPr>
            <w:r>
              <w:rPr>
                <w:sz w:val="20"/>
              </w:rPr>
              <w:t xml:space="preserve">_______</w:t>
            </w:r>
          </w:p>
          <w:p>
            <w:pPr>
              <w:pStyle w:val="0"/>
              <w:jc w:val="center"/>
            </w:pPr>
            <w:r>
              <w:rPr>
                <w:sz w:val="20"/>
              </w:rPr>
              <w:t xml:space="preserve">Год: 2023</w:t>
            </w:r>
          </w:p>
        </w:tc>
        <w:tc>
          <w:tcPr>
            <w:tcW w:w="1156" w:type="dxa"/>
          </w:tcPr>
          <w:p>
            <w:pPr>
              <w:pStyle w:val="0"/>
              <w:jc w:val="center"/>
            </w:pPr>
            <w:r>
              <w:rPr>
                <w:sz w:val="20"/>
              </w:rPr>
              <w:t xml:space="preserve">Значение:</w:t>
            </w:r>
          </w:p>
          <w:p>
            <w:pPr>
              <w:pStyle w:val="0"/>
              <w:jc w:val="center"/>
            </w:pPr>
            <w:r>
              <w:rPr>
                <w:sz w:val="20"/>
              </w:rPr>
              <w:t xml:space="preserve">_______</w:t>
            </w:r>
          </w:p>
          <w:p>
            <w:pPr>
              <w:pStyle w:val="0"/>
              <w:jc w:val="center"/>
            </w:pPr>
            <w:r>
              <w:rPr>
                <w:sz w:val="20"/>
              </w:rPr>
              <w:t xml:space="preserve">Год: 2024</w:t>
            </w:r>
          </w:p>
        </w:tc>
        <w:tc>
          <w:tcPr>
            <w:tcW w:w="1708" w:type="dxa"/>
          </w:tcPr>
          <w:p>
            <w:pPr>
              <w:pStyle w:val="0"/>
              <w:jc w:val="center"/>
            </w:pPr>
            <w:r>
              <w:rPr>
                <w:sz w:val="20"/>
              </w:rPr>
              <w:t xml:space="preserve">Министерство образования и науки Пермского края</w:t>
            </w:r>
          </w:p>
        </w:tc>
      </w:tr>
      <w:tr>
        <w:tc>
          <w:tcPr>
            <w:vMerge w:val="continue"/>
          </w:tcPr>
          <w:p/>
        </w:tc>
        <w:tc>
          <w:tcPr>
            <w:vMerge w:val="continue"/>
          </w:tcPr>
          <w:p/>
        </w:tc>
        <w:tc>
          <w:tcPr>
            <w:tcW w:w="1840" w:type="dxa"/>
          </w:tcPr>
          <w:p>
            <w:pPr>
              <w:pStyle w:val="0"/>
              <w:jc w:val="center"/>
            </w:pPr>
            <w:r>
              <w:rPr>
                <w:sz w:val="20"/>
              </w:rPr>
              <w:t xml:space="preserve">Итоговый результат</w:t>
            </w:r>
          </w:p>
        </w:tc>
        <w:tc>
          <w:tcPr>
            <w:tcW w:w="2152" w:type="dxa"/>
          </w:tcPr>
          <w:p>
            <w:pPr>
              <w:pStyle w:val="0"/>
            </w:pPr>
            <w:r>
              <w:rPr>
                <w:sz w:val="20"/>
              </w:rPr>
              <w:t xml:space="preserve">Процент потребителей услуг, удовлетворенных качеством государственных услуг в социальной сфере,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услуг</w:t>
            </w:r>
          </w:p>
        </w:tc>
        <w:tc>
          <w:tcPr>
            <w:tcW w:w="1156" w:type="dxa"/>
          </w:tcPr>
          <w:p>
            <w:pPr>
              <w:pStyle w:val="0"/>
              <w:jc w:val="center"/>
            </w:pPr>
            <w:r>
              <w:rPr>
                <w:sz w:val="20"/>
              </w:rPr>
              <w:t xml:space="preserve">Значение:</w:t>
            </w:r>
          </w:p>
          <w:p>
            <w:pPr>
              <w:pStyle w:val="0"/>
              <w:jc w:val="center"/>
            </w:pPr>
            <w:r>
              <w:rPr>
                <w:sz w:val="20"/>
              </w:rPr>
              <w:t xml:space="preserve">_______</w:t>
            </w:r>
          </w:p>
          <w:p>
            <w:pPr>
              <w:pStyle w:val="0"/>
              <w:jc w:val="center"/>
            </w:pPr>
            <w:r>
              <w:rPr>
                <w:sz w:val="20"/>
              </w:rPr>
              <w:t xml:space="preserve">Год: 2023</w:t>
            </w:r>
          </w:p>
        </w:tc>
        <w:tc>
          <w:tcPr>
            <w:tcW w:w="1156" w:type="dxa"/>
          </w:tcPr>
          <w:p>
            <w:pPr>
              <w:pStyle w:val="0"/>
              <w:jc w:val="center"/>
            </w:pPr>
            <w:r>
              <w:rPr>
                <w:sz w:val="20"/>
              </w:rPr>
              <w:t xml:space="preserve">Значение:</w:t>
            </w:r>
          </w:p>
          <w:p>
            <w:pPr>
              <w:pStyle w:val="0"/>
              <w:jc w:val="center"/>
            </w:pPr>
            <w:r>
              <w:rPr>
                <w:sz w:val="20"/>
              </w:rPr>
              <w:t xml:space="preserve">_______</w:t>
            </w:r>
          </w:p>
          <w:p>
            <w:pPr>
              <w:pStyle w:val="0"/>
              <w:jc w:val="center"/>
            </w:pPr>
            <w:r>
              <w:rPr>
                <w:sz w:val="20"/>
              </w:rPr>
              <w:t xml:space="preserve">Год: 2024</w:t>
            </w:r>
          </w:p>
        </w:tc>
        <w:tc>
          <w:tcPr>
            <w:tcW w:w="1708" w:type="dxa"/>
          </w:tcPr>
          <w:p>
            <w:pPr>
              <w:pStyle w:val="0"/>
              <w:jc w:val="center"/>
            </w:pPr>
            <w:r>
              <w:rPr>
                <w:sz w:val="20"/>
              </w:rPr>
              <w:t xml:space="preserve">Министерство образования и науки Пермского края</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9"/>
      <w:headerReference w:type="first" r:id="rId29"/>
      <w:footerReference w:type="default" r:id="rId30"/>
      <w:footerReference w:type="first" r:id="rId30"/>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Пермского края от 02.03.2022 N 160-п</w:t>
            <w:br/>
            <w:t>(ред. от 19.07.2023)</w:t>
            <w:br/>
            <w:t>"Об организации оказания государст...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Пермского края от 02.03.2022 N 160-п</w:t>
            <w:br/>
            <w:t>(ред. от 19.07.2023)</w:t>
            <w:br/>
            <w:t>"Об организации оказания государст...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A7FA1E96BF86E16D689DDD10C4EB083C8460CF1B326FE7811EF472BA7719CD80EC47E50ADBC7FD815A0BB6247960A7360572278BDDA2C76BA25A135S5J8Q" TargetMode = "External"/>
	<Relationship Id="rId8" Type="http://schemas.openxmlformats.org/officeDocument/2006/relationships/hyperlink" Target="consultantplus://offline/ref=AA7FA1E96BF86E16D689DDD10C4EB083C8460CF1B328F67110EF472BA7719CD80EC47E50ADBC7FD815A0BB6247960A7360572278BDDA2C76BA25A135S5J8Q" TargetMode = "External"/>
	<Relationship Id="rId9" Type="http://schemas.openxmlformats.org/officeDocument/2006/relationships/hyperlink" Target="consultantplus://offline/ref=AA7FA1E96BF86E16D689DDD10C4EB083C8460CF1B328F57814EE472BA7719CD80EC47E50ADBC7FD815A0BB6247960A7360572278BDDA2C76BA25A135S5J8Q" TargetMode = "External"/>
	<Relationship Id="rId10" Type="http://schemas.openxmlformats.org/officeDocument/2006/relationships/hyperlink" Target="consultantplus://offline/ref=AA7FA1E96BF86E16D689C3DC1A22ED88C44E57F4B325FD2F4BB9417CF8219A8D4E847805EEF872DF10ABEF3306C85322271C2E79A0C62D75SAJ7Q" TargetMode = "External"/>
	<Relationship Id="rId11" Type="http://schemas.openxmlformats.org/officeDocument/2006/relationships/hyperlink" Target="consultantplus://offline/ref=AA7FA1E96BF86E16D689C3DC1A22ED88C4495BFDB123FD2F4BB9417CF8219A8D4E847805EEF872D812ABEF3306C85322271C2E79A0C62D75SAJ7Q" TargetMode = "External"/>
	<Relationship Id="rId12" Type="http://schemas.openxmlformats.org/officeDocument/2006/relationships/hyperlink" Target="consultantplus://offline/ref=AA7FA1E96BF86E16D689C3DC1A22ED88C44E57F4B325FD2F4BB9417CF8219A8D5C842009EEFB6CD814BEB96240S9JEQ" TargetMode = "External"/>
	<Relationship Id="rId13" Type="http://schemas.openxmlformats.org/officeDocument/2006/relationships/hyperlink" Target="consultantplus://offline/ref=AA7FA1E96BF86E16D689C3DC1A22ED88C44E57F4B325FD2F4BB9417CF8219A8D4E847805EEF872D014ABEF3306C85322271C2E79A0C62D75SAJ7Q" TargetMode = "External"/>
	<Relationship Id="rId14" Type="http://schemas.openxmlformats.org/officeDocument/2006/relationships/hyperlink" Target="consultantplus://offline/ref=AA7FA1E96BF86E16D689DDD10C4EB083C8460CF1B328F57814EE472BA7719CD80EC47E50ADBC7FD815A0BB6244960A7360572278BDDA2C76BA25A135S5J8Q" TargetMode = "External"/>
	<Relationship Id="rId15" Type="http://schemas.openxmlformats.org/officeDocument/2006/relationships/hyperlink" Target="consultantplus://offline/ref=AA7FA1E96BF86E16D689DDD10C4EB083C8460CF1B328F57814EE472BA7719CD80EC47E50ADBC7FD815A0BB6245960A7360572278BDDA2C76BA25A135S5J8Q" TargetMode = "External"/>
	<Relationship Id="rId16" Type="http://schemas.openxmlformats.org/officeDocument/2006/relationships/hyperlink" Target="consultantplus://offline/ref=AA7FA1E96BF86E16D689DDD10C4EB083C8460CF1B328F67110EF472BA7719CD80EC47E50ADBC7FD815A0BB624B960A7360572278BDDA2C76BA25A135S5J8Q" TargetMode = "External"/>
	<Relationship Id="rId17" Type="http://schemas.openxmlformats.org/officeDocument/2006/relationships/hyperlink" Target="consultantplus://offline/ref=AA7FA1E96BF86E16D689DDD10C4EB083C8460CF1B328F57814EE472BA7719CD80EC47E50ADBC7FD815A0BB624A960A7360572278BDDA2C76BA25A135S5J8Q" TargetMode = "External"/>
	<Relationship Id="rId18" Type="http://schemas.openxmlformats.org/officeDocument/2006/relationships/hyperlink" Target="consultantplus://offline/ref=AA7FA1E96BF86E16D689DDD10C4EB083C8460CF1B328F57814EE472BA7719CD80EC47E50ADBC7FD815A0BB6342960A7360572278BDDA2C76BA25A135S5J8Q" TargetMode = "External"/>
	<Relationship Id="rId19" Type="http://schemas.openxmlformats.org/officeDocument/2006/relationships/hyperlink" Target="consultantplus://offline/ref=AA7FA1E96BF86E16D689DDD10C4EB083C8460CF1B328F67110EF472BA7719CD80EC47E50ADBC7FD815A0BB6343960A7360572278BDDA2C76BA25A135S5J8Q" TargetMode = "External"/>
	<Relationship Id="rId20" Type="http://schemas.openxmlformats.org/officeDocument/2006/relationships/hyperlink" Target="consultantplus://offline/ref=AA7FA1E96BF86E16D689DDD10C4EB083C8460CF1B328F67110EF472BA7719CD80EC47E50ADBC7FD815A0BB6340960A7360572278BDDA2C76BA25A135S5J8Q" TargetMode = "External"/>
	<Relationship Id="rId21" Type="http://schemas.openxmlformats.org/officeDocument/2006/relationships/hyperlink" Target="consultantplus://offline/ref=AA7FA1E96BF86E16D689DDD10C4EB083C8460CF1B328F57814EE472BA7719CD80EC47E50ADBC7FD815A0BB6343960A7360572278BDDA2C76BA25A135S5J8Q" TargetMode = "External"/>
	<Relationship Id="rId22" Type="http://schemas.openxmlformats.org/officeDocument/2006/relationships/hyperlink" Target="consultantplus://offline/ref=AA7FA1E96BF86E16D689DDD10C4EB083C8460CF1B328F57814EE472BA7719CD80EC47E50ADBC7FD815A0BB6341960A7360572278BDDA2C76BA25A135S5J8Q" TargetMode = "External"/>
	<Relationship Id="rId23" Type="http://schemas.openxmlformats.org/officeDocument/2006/relationships/hyperlink" Target="consultantplus://offline/ref=AA7FA1E96BF86E16D689C3DC1A22ED88C44E57F4B325FD2F4BB9417CF8219A8D4E847805EEF872D110ABEF3306C85322271C2E79A0C62D75SAJ7Q" TargetMode = "External"/>
	<Relationship Id="rId24" Type="http://schemas.openxmlformats.org/officeDocument/2006/relationships/hyperlink" Target="consultantplus://offline/ref=AA7FA1E96BF86E16D689C3DC1A22ED88C44E57F4B325FD2F4BB9417CF8219A8D4E847805EEF872D116ABEF3306C85322271C2E79A0C62D75SAJ7Q" TargetMode = "External"/>
	<Relationship Id="rId25" Type="http://schemas.openxmlformats.org/officeDocument/2006/relationships/hyperlink" Target="consultantplus://offline/ref=AA7FA1E96BF86E16D689C3DC1A22ED88C44E57F4B325FD2F4BB9417CF8219A8D4E847805EEF872D116ABEF3306C85322271C2E79A0C62D75SAJ7Q" TargetMode = "External"/>
	<Relationship Id="rId26" Type="http://schemas.openxmlformats.org/officeDocument/2006/relationships/hyperlink" Target="consultantplus://offline/ref=AA7FA1E96BF86E16D689C3DC1A22ED88C44856FEB723FD2F4BB9417CF8219A8D5C842009EEFB6CD814BEB96240S9JEQ" TargetMode = "External"/>
	<Relationship Id="rId27" Type="http://schemas.openxmlformats.org/officeDocument/2006/relationships/hyperlink" Target="consultantplus://offline/ref=AA7FA1E96BF86E16D689DDD10C4EB083C8460CF1B326F67C12E8472BA7719CD80EC47E50BFBC27D415A3A56343835C2226S0J1Q" TargetMode = "External"/>
	<Relationship Id="rId28" Type="http://schemas.openxmlformats.org/officeDocument/2006/relationships/hyperlink" Target="consultantplus://offline/ref=AA7FA1E96BF86E16D689DDD10C4EB083C8460CF1B328F57814EE472BA7719CD80EC47E50ADBC7FD815A0BB6346960A7360572278BDDA2C76BA25A135S5J8Q" TargetMode = "External"/>
	<Relationship Id="rId29" Type="http://schemas.openxmlformats.org/officeDocument/2006/relationships/header" Target="header2.xml"/>
	<Relationship Id="rId30" Type="http://schemas.openxmlformats.org/officeDocument/2006/relationships/footer" Target="footer2.xml"/>
	<Relationship Id="rId31" Type="http://schemas.openxmlformats.org/officeDocument/2006/relationships/hyperlink" Target="consultantplus://offline/ref=AA7FA1E96BF86E16D689DDD10C4EB083C8460CF1B328F57814EE472BA7719CD80EC47E50ADBC7FD815A0BB6347960A7360572278BDDA2C76BA25A135S5J8Q" TargetMode = "External"/>
	<Relationship Id="rId32" Type="http://schemas.openxmlformats.org/officeDocument/2006/relationships/hyperlink" Target="consultantplus://offline/ref=AA7FA1E96BF86E16D689C3DC1A22ED88C44E57F4B325FD2F4BB9417CF8219A8D5C842009EEFB6CD814BEB96240S9JEQ" TargetMode = "External"/>
	<Relationship Id="rId33" Type="http://schemas.openxmlformats.org/officeDocument/2006/relationships/hyperlink" Target="consultantplus://offline/ref=AA7FA1E96BF86E16D689C3DC1A22ED88C44E57F4B325FD2F4BB9417CF8219A8D5C842009EEFB6CD814BEB96240S9JEQ" TargetMode = "External"/>
	<Relationship Id="rId34" Type="http://schemas.openxmlformats.org/officeDocument/2006/relationships/hyperlink" Target="consultantplus://offline/ref=AA7FA1E96BF86E16D689C3DC1A22ED88C44E57F4B325FD2F4BB9417CF8219A8D5C842009EEFB6CD814BEB96240S9JEQ" TargetMode = "External"/>
	<Relationship Id="rId35" Type="http://schemas.openxmlformats.org/officeDocument/2006/relationships/hyperlink" Target="consultantplus://offline/ref=AA7FA1E96BF86E16D689C3DC1A22ED88C44E57F4B325FD2F4BB9417CF8219A8D5C842009EEFB6CD814BEB96240S9JEQ" TargetMode = "External"/>
	<Relationship Id="rId36" Type="http://schemas.openxmlformats.org/officeDocument/2006/relationships/hyperlink" Target="consultantplus://offline/ref=AA7FA1E96BF86E16D689C3DC1A22ED88C44E57F4B325FD2F4BB9417CF8219A8D5C842009EEFB6CD814BEB96240S9JEQ" TargetMode = "External"/>
	<Relationship Id="rId37" Type="http://schemas.openxmlformats.org/officeDocument/2006/relationships/hyperlink" Target="consultantplus://offline/ref=AA7FA1E96BF86E16D689C3DC1A22ED88C44E57F4B325FD2F4BB9417CF8219A8D5C842009EEFB6CD814BEB96240S9JEQ" TargetMode = "External"/>
	<Relationship Id="rId38" Type="http://schemas.openxmlformats.org/officeDocument/2006/relationships/hyperlink" Target="consultantplus://offline/ref=AA7FA1E96BF86E16D689C3DC1A22ED88C44E57F4B325FD2F4BB9417CF8219A8D4E847805EEF871DC14ABEF3306C85322271C2E79A0C62D75SAJ7Q" TargetMode = "External"/>
	<Relationship Id="rId39" Type="http://schemas.openxmlformats.org/officeDocument/2006/relationships/hyperlink" Target="consultantplus://offline/ref=AA7FA1E96BF86E16D689DDD10C4EB083C8460CF1B328F57814EE472BA7719CD80EC47E50ADBC7FD815A0BB6344960A7360572278BDDA2C76BA25A135S5J8Q" TargetMode = "External"/>
	<Relationship Id="rId40" Type="http://schemas.openxmlformats.org/officeDocument/2006/relationships/hyperlink" Target="consultantplus://offline/ref=AA7FA1E96BF86E16D689C3DC1A22ED88C44E57F4B325FD2F4BB9417CF8219A8D5C842009EEFB6CD814BEB96240S9JEQ" TargetMode = "External"/>
	<Relationship Id="rId41" Type="http://schemas.openxmlformats.org/officeDocument/2006/relationships/hyperlink" Target="consultantplus://offline/ref=AA7FA1E96BF86E16D689C3DC1A22ED88C44E57F4B325FD2F4BB9417CF8219A8D5C842009EEFB6CD814BEB96240S9JEQ" TargetMode = "External"/>
	<Relationship Id="rId42" Type="http://schemas.openxmlformats.org/officeDocument/2006/relationships/hyperlink" Target="consultantplus://offline/ref=AA7FA1E96BF86E16D689C3DC1A22ED88C44E57F4B325FD2F4BB9417CF8219A8D4E847805EEF871DC14ABEF3306C85322271C2E79A0C62D75SAJ7Q" TargetMode = "External"/>
	<Relationship Id="rId43" Type="http://schemas.openxmlformats.org/officeDocument/2006/relationships/hyperlink" Target="consultantplus://offline/ref=AA7FA1E96BF86E16D689DDD10C4EB083C8460CF1B328F57814EE472BA7719CD80EC47E50ADBC7FD815A0BB6345960A7360572278BDDA2C76BA25A135S5J8Q" TargetMode = "External"/>
	<Relationship Id="rId44" Type="http://schemas.openxmlformats.org/officeDocument/2006/relationships/hyperlink" Target="consultantplus://offline/ref=AA7FA1E96BF86E16D689C3DC1A22ED88C44E57F4B325FD2F4BB9417CF8219A8D5C842009EEFB6CD814BEB96240S9JEQ" TargetMode = "External"/>
	<Relationship Id="rId45" Type="http://schemas.openxmlformats.org/officeDocument/2006/relationships/hyperlink" Target="consultantplus://offline/ref=AA7FA1E96BF86E16D689C3DC1A22ED88C44E57F4B325FD2F4BB9417CF8219A8D4E847805EEF871DC14ABEF3306C85322271C2E79A0C62D75SAJ7Q" TargetMode = "External"/>
	<Relationship Id="rId46" Type="http://schemas.openxmlformats.org/officeDocument/2006/relationships/hyperlink" Target="consultantplus://offline/ref=AA7FA1E96BF86E16D689DDD10C4EB083C8460CF1B328F57814EE472BA7719CD80EC47E50ADBC7FD815A0BB634A960A7360572278BDDA2C76BA25A135S5J8Q" TargetMode = "External"/>
	<Relationship Id="rId47" Type="http://schemas.openxmlformats.org/officeDocument/2006/relationships/hyperlink" Target="consultantplus://offline/ref=AA7FA1E96BF86E16D689C3DC1A22ED88C44E57F4B325FD2F4BB9417CF8219A8D5C842009EEFB6CD814BEB96240S9JEQ" TargetMode = "External"/>
	<Relationship Id="rId48" Type="http://schemas.openxmlformats.org/officeDocument/2006/relationships/hyperlink" Target="consultantplus://offline/ref=AA7FA1E96BF86E16D689C3DC1A22ED88C44E57F4B325FD2F4BB9417CF8219A8D4E847805EEF871DC14ABEF3306C85322271C2E79A0C62D75SAJ7Q" TargetMode = "External"/>
	<Relationship Id="rId49" Type="http://schemas.openxmlformats.org/officeDocument/2006/relationships/hyperlink" Target="consultantplus://offline/ref=AA7FA1E96BF86E16D689DDD10C4EB083C8460CF1B328F57814EE472BA7719CD80EC47E50ADBC7FD815A0BB634B960A7360572278BDDA2C76BA25A135S5J8Q" TargetMode = "External"/>
	<Relationship Id="rId50" Type="http://schemas.openxmlformats.org/officeDocument/2006/relationships/hyperlink" Target="consultantplus://offline/ref=AA7FA1E96BF86E16D689C3DC1A22ED88C44E57F4B325FD2F4BB9417CF8219A8D5C842009EEFB6CD814BEB96240S9JEQ" TargetMode = "External"/>
	<Relationship Id="rId51" Type="http://schemas.openxmlformats.org/officeDocument/2006/relationships/hyperlink" Target="consultantplus://offline/ref=AA7FA1E96BF86E16D689C3DC1A22ED88C44E57F4B325FD2F4BB9417CF8219A8D4E847805EEF871DC14ABEF3306C85322271C2E79A0C62D75SAJ7Q" TargetMode = "External"/>
	<Relationship Id="rId52" Type="http://schemas.openxmlformats.org/officeDocument/2006/relationships/hyperlink" Target="consultantplus://offline/ref=AA7FA1E96BF86E16D689C3DC1A22ED88C44E57F4B325FD2F4BB9417CF8219A8D4E847805EEF871DC14ABEF3306C85322271C2E79A0C62D75SAJ7Q" TargetMode = "External"/>
	<Relationship Id="rId53" Type="http://schemas.openxmlformats.org/officeDocument/2006/relationships/hyperlink" Target="consultantplus://offline/ref=AA7FA1E96BF86E16D689C3DC1A22ED88C44E57F4B325FD2F4BB9417CF8219A8D4E847805EEF871DC14ABEF3306C85322271C2E79A0C62D75SAJ7Q" TargetMode = "External"/>
	<Relationship Id="rId54" Type="http://schemas.openxmlformats.org/officeDocument/2006/relationships/hyperlink" Target="consultantplus://offline/ref=AA7FA1E96BF86E16D689DDD10C4EB083C8460CF1B326FE7811EF472BA7719CD80EC47E50ADBC7FD815A0BB6247960A7360572278BDDA2C76BA25A135S5J8Q" TargetMode = "External"/>
	<Relationship Id="rId55" Type="http://schemas.openxmlformats.org/officeDocument/2006/relationships/hyperlink" Target="consultantplus://offline/ref=AA7FA1E96BF86E16D689DDD10C4EB083C8460CF1B328F67110EF472BA7719CD80EC47E50ADBC7FD815A0BA6042960A7360572278BDDA2C76BA25A135S5J8Q" TargetMode = "External"/>
	<Relationship Id="rId56" Type="http://schemas.openxmlformats.org/officeDocument/2006/relationships/hyperlink" Target="consultantplus://offline/ref=AA7FA1E96BF86E16D689DDD10C4EB083C8460CF1B328F57814EE472BA7719CD80EC47E50ADBC7FD815A0BB6042960A7360572278BDDA2C76BA25A135S5J8Q" TargetMode = "External"/>
	<Relationship Id="rId57" Type="http://schemas.openxmlformats.org/officeDocument/2006/relationships/hyperlink" Target="consultantplus://offline/ref=AA7FA1E96BF86E16D689DDD10C4EB083C8460CF1B328F67110EF472BA7719CD80EC47E50ADBC7FD815A0BB6346960A7360572278BDDA2C76BA25A135S5J8Q" TargetMode = "External"/>
	<Relationship Id="rId58" Type="http://schemas.openxmlformats.org/officeDocument/2006/relationships/hyperlink" Target="consultantplus://offline/ref=AA7FA1E96BF86E16D689C3DC1A22ED88C44E57F4B325FD2F4BB9417CF8219A8D5C842009EEFB6CD814BEB96240S9JE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Пермского края от 02.03.2022 N 160-п
(ред. от 19.07.2023)
"Об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dc:title>
  <dcterms:created xsi:type="dcterms:W3CDTF">2023-11-03T16:09:18Z</dcterms:created>
</cp:coreProperties>
</file>