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30.08.2021 N 567-пп</w:t>
              <w:br/>
              <w:t xml:space="preserve">(ред. от 20.06.2023)</w:t>
              <w:br/>
              <w:t xml:space="preserve">"Об утверждении Порядка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2021 г. N 567-пп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ПУБЛИЧНЫХ</w:t>
      </w:r>
    </w:p>
    <w:p>
      <w:pPr>
        <w:pStyle w:val="2"/>
        <w:jc w:val="center"/>
      </w:pPr>
      <w:r>
        <w:rPr>
          <w:sz w:val="20"/>
        </w:rPr>
        <w:t xml:space="preserve">СЛУШАНИЙ ИЛИ ОБЩЕСТВЕННЫХ ОБСУЖДЕНИЙ ПО ПРОЕКТУ</w:t>
      </w:r>
    </w:p>
    <w:p>
      <w:pPr>
        <w:pStyle w:val="2"/>
        <w:jc w:val="center"/>
      </w:pPr>
      <w:r>
        <w:rPr>
          <w:sz w:val="20"/>
        </w:rPr>
        <w:t xml:space="preserve">КРАЕВОГО БЮДЖЕТА НА ОЧЕРЕДНОЙ ФИНАНСОВЫЙ ГОД И</w:t>
      </w:r>
    </w:p>
    <w:p>
      <w:pPr>
        <w:pStyle w:val="2"/>
        <w:jc w:val="center"/>
      </w:pPr>
      <w:r>
        <w:rPr>
          <w:sz w:val="20"/>
        </w:rPr>
        <w:t xml:space="preserve">ПЛАНОВЫЙ ПЕРИОД И ОТЧЕТУ ОБ ИСПОЛНЕНИИ КРАЕВОГО</w:t>
      </w:r>
    </w:p>
    <w:p>
      <w:pPr>
        <w:pStyle w:val="2"/>
        <w:jc w:val="center"/>
      </w:pPr>
      <w:r>
        <w:rPr>
          <w:sz w:val="20"/>
        </w:rPr>
        <w:t xml:space="preserve">БЮДЖЕТА ЗА ОТЧЕТНЫЙ ФИНАНСОВЫЙ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20.06.2023 N 412-пп &quot;О внесении изменения в постановление Правительства Приморского края от 30 августа 2021 года N 567-пп &quot;Об утверждении Порядка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412-пп)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во исполнение </w:t>
      </w:r>
      <w:hyperlink w:history="0" r:id="rId9" w:tooltip="Закон Приморского края от 02.08.2005 N 271-КЗ (ред. от 02.10.2023) &quot;О бюджетном устройстве, бюджетном процессе и межбюджетных отношениях в Приморском крае&quot; (принят Законодательным Собранием Приморского края 20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 августа 2005 года N 271-КЗ "О бюджетном устройстве, бюджетном процессе и межбюджетных отношениях в Приморском крае"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30.08.2021 N 567-пп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ПУБЛИЧНЫХ СЛУШАНИЙ ИЛИ ОБЩЕСТВЕННЫХ</w:t>
      </w:r>
    </w:p>
    <w:p>
      <w:pPr>
        <w:pStyle w:val="2"/>
        <w:jc w:val="center"/>
      </w:pPr>
      <w:r>
        <w:rPr>
          <w:sz w:val="20"/>
        </w:rPr>
        <w:t xml:space="preserve">ОБСУЖДЕНИЙ ПО ПРОЕКТУ КРАЕВОГО БЮДЖЕТА НА ОЧЕРЕДНОЙ</w:t>
      </w:r>
    </w:p>
    <w:p>
      <w:pPr>
        <w:pStyle w:val="2"/>
        <w:jc w:val="center"/>
      </w:pPr>
      <w:r>
        <w:rPr>
          <w:sz w:val="20"/>
        </w:rPr>
        <w:t xml:space="preserve">ФИНАНСОВЫЙ ГОД И ПЛАНОВЫЙ ПЕРИОД И ОТЧЕТУ ОБ ИСПОЛНЕНИИ</w:t>
      </w:r>
    </w:p>
    <w:p>
      <w:pPr>
        <w:pStyle w:val="2"/>
        <w:jc w:val="center"/>
      </w:pPr>
      <w:r>
        <w:rPr>
          <w:sz w:val="20"/>
        </w:rPr>
        <w:t xml:space="preserve">КРАЕВОГО БЮДЖЕТА ЗА ОТЧЕТНЫЙ ФИНАНСОВЫЙ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Приморского края от 20.06.2023 N 412-пп &quot;О внесении изменения в постановление Правительства Приморского края от 30 августа 2021 года N 567-пп &quot;Об утверждении Порядка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412-пп)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 федеральными законами от 21 декабря 2021 года </w:t>
      </w:r>
      <w:hyperlink w:history="0" r:id="rId11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от 21 июля 2014 года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N 212-ФЗ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13" w:tooltip="Закон Приморского края от 02.08.2005 N 271-КЗ (ред. от 02.10.2023) &quot;О бюджетном устройстве, бюджетном процессе и межбюджетных отношениях в Приморском крае&quot; (принят Законодательным Собранием Приморского края 20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 августа 2005 года N 271-КЗ "О бюджетном устройстве, бюджетном процессе и межбюджетных отношениях в Приморском крае" регулирует отношения, связанные с организацией и проведением публичных слушаний или общественных обсуждений по проекту краевого бюджета на очередной финансовый год и плановый период (далее - проект краевого бюджета) и отчету об исполнении краевого бюджета за отчетный финансовый год (далее - отчет об исполнении краевого бюджета).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Приморского края от 20.06.2023 N 412-пп &quot;О внесении изменения в постановление Правительства Приморского края от 30 августа 2021 года N 567-пп &quot;Об утверждении Порядка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20.06.2023 N 412-пп)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Публичные слушания или общественные обсуждения проекта краевого бюджета и отчета об исполнении краевого бюджета (далее соответственно - публичные слушания, общественные обсуждения)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открытости для общества и средств массовой информации процедур рассмотрения и принятия решений по проекту краевого бюджета и отчету об исполнении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информирования жителей Приморского края об основных параметрах проекта краевого бюджета и итогах исполнения краевого бюджета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выявления и учета общественного мнения по проекту краевого бюджета и отчету об исполнении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подготовки предложений и рекомендаций по проекту краевого бюджета и отчету об исполнении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Публичные слушания или общественные обсуждения проводятся публично и открыто. Участие в общественных обсуждениях является свободным и добровольным. Публичные слушания проводятся в форме очного собрания. Общественные обсуждения проводятся в форме очного собрания либо могут проводиться через средства массовой информации, в том числе через информационно-телекоммуникационную сеть Интернет (далее - заочная форма).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ПОДГОТОВКА ПУБЛИЧНЫХ СЛУШАНИЙ</w:t>
      </w:r>
    </w:p>
    <w:p>
      <w:pPr>
        <w:pStyle w:val="2"/>
        <w:jc w:val="center"/>
      </w:pPr>
      <w:r>
        <w:rPr>
          <w:sz w:val="20"/>
        </w:rPr>
        <w:t xml:space="preserve">ИЛИ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Правительство Приморского края обеспечивает проведение публичных слушаний или общественных обсуждений. Организацию и непосредственное проведение публичных слушаний или общественных обсуждений, а также общую координацию деятельности и взаимодействия органов государственной власти Приморского края по вопросам проведения публичных слушаний или общественных обсуждений осуществляет министерство финансов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публичных слушаниях или общественных обсуждениях вправе участвовать граждане Российской Федерации как лично, так и в составе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Публичные слушания или общественные обсуждения проводятся с привлечением к участию депутатов Законодательного Собрания Приморского края, представителей различных профессиональных и социальных групп, в том числе лиц, права и законные интересы которых затрагивает или может затронуть тема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Решение о проведении публичных слушаний или общественных обсуждений принимается правовым актом Правительства Приморского края,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тема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форма проведения (в случае принятия решения о проведении общественных обсуждений);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(в случае проведения публичных слушаний или общественных обсуждений в очной форме - дата) проведения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сведения по вопросам организационного, материально-технического и информационного обеспечения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Информация о проведении публичных слушаний или общественных обсуждений размещается в средствах массовой информации, в том числе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Интернет, не позднее чем за пять рабочих дней до даты проведения публичных слушаний или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сообщение о проведении публичных слушаний или общественных обсуждений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тему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(в случае проведения публичных слушаний или общественных обсуждений в очной форме - дату и время) проведения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(в случае проведения публичных слушаний или общественных обсуждений в очной форме) проведения публичных слушаний или общественных обсуждений, адрес сайта в информационно-телекоммуникационной сети Интернет или адрес электронной почты для представления предложений, замечаний вопросов участников общественных обсуждений (в случае проведения общественных обсуждений в заочной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сайта в информационно-телекоммуникационной сети Интернет, на котором размещаются нормативные правовые акты, проекты нормативных правовых актов, иные документы и материалы по проекту краевого бюджета, отчету об исполнении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сроки, способы и адреса представления предложений, замечаний и вопросов участников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Участники публичных слушаний или общественных обсуждений вправе представить предложения, замечания и вопросы по теме публичных слушаний или общественных обсуждений в форме электронного обращения или письмом на адреса и в сроки, указанные в информационном сообщении о проведении публичных слушаний или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должны быть направлены с учетом их поступления адресату не позднее срока, указанного в информационном сообщении о проведении публичных слушаний или общественных обсуждений для представления предложений, замечаний 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идентификации отправителя электронное обращение или письмо должно содержать фамилию, имя, отчество (при наличии) и обратный адрес лица, их направившего.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Не подлежат рассмотрению и учету предложения, замечания и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поступившие после окончания срока приема предложений, замечаний и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относящиеся к теме публичных слушаний или общественных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содержащие нецензурные либо оскорбительные выражения;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поддающиеся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содержащие обязательную контактную информацию об участнике публичных слушаний или общественных обсуждений.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outlineLvl w:val="1"/>
        <w:jc w:val="center"/>
      </w:pPr>
      <w:r>
        <w:rPr>
          <w:sz w:val="20"/>
        </w:rPr>
        <w:t xml:space="preserve">III. ПРОВЕДЕНИЕ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Публичные слушания проводятся путем организации публичной встречи представителей Правительства Приморского края, депутатов Законодательного Собрания Приморского края, представителей органов исполнительной власти Приморского края, органов местного самоуправления Приморского края, иных государственных органов и иных организаций, представителей различных профессиональных и социальных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Публичные слушания заканчиваются принятием рекомендаций, отражающих позицию участников публичных слушаний. Рекомендации публичных слушаний принимаются открытым голосованием большинством голосов от числа присутствующих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Поступившие предложения, замечания и вопросы, а также результаты их рассмотрения обобщаются и учитываются в итоговом документе публичных слушаний -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ПРОВЕДЕНИЕ ОБЩЕСТВЕННЫХ ОБСУЖДЕНИЙ В ОЧНОЙ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Подготовка и проведение общественных обсуждений в очной форме осуществляется аналогично порядку проведения публичных слушаний, установленному </w:t>
      </w:r>
      <w:hyperlink w:history="0" w:anchor="P83" w:tooltip="III. ПРОВЕДЕНИЕ ПУБЛИЧНЫХ СЛУШАНИЙ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Поступившие предложения, замечания и вопросы, а также результаты их рассмотрения обобщаются и учитываются в итоговом документе общественных обсуждений -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ПРОВЕДЕНИЕ ОБЩЕСТВЕННЫХ ОБСУЖДЕНИЙ В ЗАОЧНОЙ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Общественные обсуждения в заочной форме происходят путем размещения нормативных правовых актов, проектов нормативных правовых актов, иных документов и материалов по проекту краевого бюджета, отчету об исполнении краевого бюджета в электронном виде в информационно-телекоммуникационной сети Интернет с предоставлением участникам общественных обсуждений возможности изложить свои замечания, предложения и вопросы по теме общественных обсуждений и получить на них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Одновременно о проведении общественных обсуждений уведомляются заинтересованные органы исполнительной власти Приморского края, депутаты Законодательного Собрания Приморского края, муниципальные образования Приморского края, Общественная палата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проведения общественных обсуждений должен составлять не менее пяти календарных дней с даты размещения информационного сообщения о проведении общественных обсуждений.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Поступившие предложения, замечания и вопросы, а также результаты их рассмотрения обобщаются и учитываются в итоговом документе общественных обсуждений -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РАССМОТРЕНИЕ РЕЗУЛЬТАТОВ ПУБЛИЧНЫХ СЛУШАНИЙ</w:t>
      </w:r>
    </w:p>
    <w:p>
      <w:pPr>
        <w:pStyle w:val="2"/>
        <w:jc w:val="center"/>
      </w:pPr>
      <w:r>
        <w:rPr>
          <w:sz w:val="20"/>
        </w:rPr>
        <w:t xml:space="preserve">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Предложения, замечания и вопросы по проекту краевого бюджета, отчету об исполнении краевого бюджета подлежат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Протокол публичных слушаний или общественных обсуждений публикуется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и направляется в Законодательное Собрание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ФИНАНСОВОЕ ОБЕСПЕЧЕНИЕ ПРОВЕДЕНИЯ</w:t>
      </w:r>
    </w:p>
    <w:p>
      <w:pPr>
        <w:pStyle w:val="2"/>
        <w:jc w:val="center"/>
      </w:pPr>
      <w:r>
        <w:rPr>
          <w:sz w:val="20"/>
        </w:rPr>
        <w:t xml:space="preserve">ПУБЛИЧНЫХ СЛУШАНИЙ И ОБЩЕСТВЕННЫХ ОБСУЖДЕНИЙ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организацией и проведением публичных слушаний или общественных обсуждений, осуществляется за счет средств краевого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30.08.2021 N 567-пп</w:t>
            <w:br/>
            <w:t>(ред. от 20.06.2023)</w:t>
            <w:br/>
            <w:t>"Об утверждении Порядка проведе...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ECDEDA4A75DDB8D455C7209278BD7A8AB190DFEE3187F7AE0C908D1F35205DD9886D3BB56DBB892BA90D9B18B76D251B5BDB47ECBDEB554ADFB187n6W0O" TargetMode = "External"/>
	<Relationship Id="rId8" Type="http://schemas.openxmlformats.org/officeDocument/2006/relationships/hyperlink" Target="consultantplus://offline/ref=45ECDEDA4A75DDB8D455C7209278BD7A8AB190DFEE3E82FBAB03908D1F35205DD9886D3BA76DE38529AE139A1DA23B745Dn0WDO" TargetMode = "External"/>
	<Relationship Id="rId9" Type="http://schemas.openxmlformats.org/officeDocument/2006/relationships/hyperlink" Target="consultantplus://offline/ref=45ECDEDA4A75DDB8D455C7209278BD7A8AB190DFEE3082FBA703908D1F35205DD9886D3BB56DBB892BAA059319B76D251B5BDB47ECBDEB554ADFB187n6W0O" TargetMode = "External"/>
	<Relationship Id="rId10" Type="http://schemas.openxmlformats.org/officeDocument/2006/relationships/hyperlink" Target="consultantplus://offline/ref=45ECDEDA4A75DDB8D455C7209278BD7A8AB190DFEE3187F7AE0C908D1F35205DD9886D3BB56DBB892BA90D9B18B76D251B5BDB47ECBDEB554ADFB187n6W0O" TargetMode = "External"/>
	<Relationship Id="rId11" Type="http://schemas.openxmlformats.org/officeDocument/2006/relationships/hyperlink" Target="consultantplus://offline/ref=45ECDEDA4A75DDB8D455D92D8414E3758EBFCAD1EF3B89A8F35196DA406526088BC83362F42EA8892BB70F9B1FnBWFO" TargetMode = "External"/>
	<Relationship Id="rId12" Type="http://schemas.openxmlformats.org/officeDocument/2006/relationships/hyperlink" Target="consultantplus://offline/ref=45ECDEDA4A75DDB8D455D92D8414E37589BBCADAEC3F89A8F35196DA406526088BC83362F42EA8892BB70F9B1FnBWFO" TargetMode = "External"/>
	<Relationship Id="rId13" Type="http://schemas.openxmlformats.org/officeDocument/2006/relationships/hyperlink" Target="consultantplus://offline/ref=45ECDEDA4A75DDB8D455C7209278BD7A8AB190DFEE3082FBA703908D1F35205DD9886D3BB56DBB892BAA059319B76D251B5BDB47ECBDEB554ADFB187n6W0O" TargetMode = "External"/>
	<Relationship Id="rId14" Type="http://schemas.openxmlformats.org/officeDocument/2006/relationships/hyperlink" Target="consultantplus://offline/ref=45ECDEDA4A75DDB8D455C7209278BD7A8AB190DFEE3187F7AE0C908D1F35205DD9886D3BB56DBB892BA90D9B18B76D251B5BDB47ECBDEB554ADFB187n6W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30.08.2021 N 567-пп
(ред. от 20.06.2023)
"Об утверждении Порядка проведения публичных слушаний или общественных обсуждений по проекту краевого бюджета на очередной финансовый год и плановый период и отчету об исполнении краевого бюджета за отчетный финансовый год"</dc:title>
  <dcterms:created xsi:type="dcterms:W3CDTF">2023-10-27T14:22:39Z</dcterms:created>
</cp:coreProperties>
</file>