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A98" w:rsidRDefault="00AC3A98">
      <w:pPr>
        <w:pStyle w:val="ConsPlusTitlePage"/>
      </w:pPr>
      <w:r>
        <w:t xml:space="preserve">Документ предоставлен </w:t>
      </w:r>
      <w:hyperlink r:id="rId4" w:history="1">
        <w:r>
          <w:rPr>
            <w:color w:val="0000FF"/>
          </w:rPr>
          <w:t>КонсультантПлюс</w:t>
        </w:r>
      </w:hyperlink>
      <w:r>
        <w:br/>
      </w:r>
    </w:p>
    <w:p w:rsidR="00AC3A98" w:rsidRDefault="00AC3A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3A98">
        <w:tc>
          <w:tcPr>
            <w:tcW w:w="4677" w:type="dxa"/>
            <w:tcBorders>
              <w:top w:val="nil"/>
              <w:left w:val="nil"/>
              <w:bottom w:val="nil"/>
              <w:right w:val="nil"/>
            </w:tcBorders>
          </w:tcPr>
          <w:p w:rsidR="00AC3A98" w:rsidRDefault="00AC3A98">
            <w:pPr>
              <w:pStyle w:val="ConsPlusNormal"/>
            </w:pPr>
            <w:r>
              <w:t>5 февраля 2009 года</w:t>
            </w:r>
          </w:p>
        </w:tc>
        <w:tc>
          <w:tcPr>
            <w:tcW w:w="4677" w:type="dxa"/>
            <w:tcBorders>
              <w:top w:val="nil"/>
              <w:left w:val="nil"/>
              <w:bottom w:val="nil"/>
              <w:right w:val="nil"/>
            </w:tcBorders>
          </w:tcPr>
          <w:p w:rsidR="00AC3A98" w:rsidRDefault="00AC3A98">
            <w:pPr>
              <w:pStyle w:val="ConsPlusNormal"/>
              <w:jc w:val="right"/>
            </w:pPr>
            <w:r>
              <w:t>N 835-оз</w:t>
            </w:r>
          </w:p>
        </w:tc>
      </w:tr>
    </w:tbl>
    <w:p w:rsidR="00AC3A98" w:rsidRDefault="00AC3A98">
      <w:pPr>
        <w:pStyle w:val="ConsPlusNormal"/>
        <w:pBdr>
          <w:top w:val="single" w:sz="6" w:space="0" w:color="auto"/>
        </w:pBdr>
        <w:spacing w:before="100" w:after="100"/>
        <w:jc w:val="both"/>
        <w:rPr>
          <w:sz w:val="2"/>
          <w:szCs w:val="2"/>
        </w:rPr>
      </w:pPr>
    </w:p>
    <w:p w:rsidR="00AC3A98" w:rsidRDefault="00AC3A98">
      <w:pPr>
        <w:pStyle w:val="ConsPlusNormal"/>
        <w:jc w:val="both"/>
      </w:pPr>
    </w:p>
    <w:p w:rsidR="00AC3A98" w:rsidRDefault="00AC3A98">
      <w:pPr>
        <w:pStyle w:val="ConsPlusTitle"/>
        <w:jc w:val="center"/>
      </w:pPr>
      <w:r>
        <w:t>ПСКОВСКАЯ ОБЛАСТЬ</w:t>
      </w:r>
    </w:p>
    <w:p w:rsidR="00AC3A98" w:rsidRDefault="00AC3A98">
      <w:pPr>
        <w:pStyle w:val="ConsPlusTitle"/>
        <w:jc w:val="center"/>
      </w:pPr>
    </w:p>
    <w:p w:rsidR="00AC3A98" w:rsidRDefault="00AC3A98">
      <w:pPr>
        <w:pStyle w:val="ConsPlusTitle"/>
        <w:jc w:val="center"/>
      </w:pPr>
      <w:r>
        <w:t>ЗАКОН</w:t>
      </w:r>
    </w:p>
    <w:p w:rsidR="00AC3A98" w:rsidRDefault="00AC3A98">
      <w:pPr>
        <w:pStyle w:val="ConsPlusTitle"/>
        <w:jc w:val="center"/>
      </w:pPr>
    </w:p>
    <w:p w:rsidR="00AC3A98" w:rsidRDefault="00AC3A98">
      <w:pPr>
        <w:pStyle w:val="ConsPlusTitle"/>
        <w:jc w:val="center"/>
      </w:pPr>
      <w:r>
        <w:t>ОБ ОБЩЕСТВЕННОЙ ПАЛАТЕ ПСКОВСКОЙ ОБЛАСТИ</w:t>
      </w:r>
    </w:p>
    <w:p w:rsidR="00AC3A98" w:rsidRDefault="00AC3A98">
      <w:pPr>
        <w:pStyle w:val="ConsPlusNormal"/>
        <w:jc w:val="both"/>
      </w:pPr>
    </w:p>
    <w:p w:rsidR="00AC3A98" w:rsidRDefault="00AC3A98">
      <w:pPr>
        <w:pStyle w:val="ConsPlusNormal"/>
        <w:jc w:val="right"/>
      </w:pPr>
      <w:r>
        <w:t>Принят</w:t>
      </w:r>
    </w:p>
    <w:p w:rsidR="00AC3A98" w:rsidRDefault="00AC3A98">
      <w:pPr>
        <w:pStyle w:val="ConsPlusNormal"/>
        <w:jc w:val="right"/>
      </w:pPr>
      <w:r>
        <w:t>Псковским областным Собранием депутатов</w:t>
      </w:r>
    </w:p>
    <w:p w:rsidR="00AC3A98" w:rsidRDefault="00AC3A98">
      <w:pPr>
        <w:pStyle w:val="ConsPlusNormal"/>
        <w:jc w:val="right"/>
      </w:pPr>
      <w:r>
        <w:t>29 января 2009 года</w:t>
      </w:r>
    </w:p>
    <w:p w:rsidR="00AC3A98" w:rsidRDefault="00AC3A98">
      <w:pPr>
        <w:pStyle w:val="ConsPlusNormal"/>
        <w:jc w:val="center"/>
      </w:pPr>
    </w:p>
    <w:p w:rsidR="00AC3A98" w:rsidRDefault="00AC3A98">
      <w:pPr>
        <w:pStyle w:val="ConsPlusNormal"/>
        <w:jc w:val="center"/>
      </w:pPr>
      <w:r>
        <w:t>Список изменяющих документов</w:t>
      </w:r>
    </w:p>
    <w:p w:rsidR="00AC3A98" w:rsidRDefault="00AC3A98">
      <w:pPr>
        <w:pStyle w:val="ConsPlusNormal"/>
        <w:jc w:val="center"/>
      </w:pPr>
      <w:r>
        <w:t>(в ред. законов Псковской области</w:t>
      </w:r>
    </w:p>
    <w:p w:rsidR="00AC3A98" w:rsidRDefault="00AC3A98">
      <w:pPr>
        <w:pStyle w:val="ConsPlusNormal"/>
        <w:jc w:val="center"/>
      </w:pPr>
      <w:r>
        <w:t xml:space="preserve">от 09.11.2010 </w:t>
      </w:r>
      <w:hyperlink r:id="rId5" w:history="1">
        <w:r>
          <w:rPr>
            <w:color w:val="0000FF"/>
          </w:rPr>
          <w:t>N 1019-оз</w:t>
        </w:r>
      </w:hyperlink>
      <w:r>
        <w:t xml:space="preserve">, от 02.03.2012 </w:t>
      </w:r>
      <w:hyperlink r:id="rId6" w:history="1">
        <w:r>
          <w:rPr>
            <w:color w:val="0000FF"/>
          </w:rPr>
          <w:t>N 1134-ОЗ</w:t>
        </w:r>
      </w:hyperlink>
      <w:r>
        <w:t xml:space="preserve">, от 06.11.2013 </w:t>
      </w:r>
      <w:hyperlink r:id="rId7" w:history="1">
        <w:r>
          <w:rPr>
            <w:color w:val="0000FF"/>
          </w:rPr>
          <w:t>N 1318-ОЗ</w:t>
        </w:r>
      </w:hyperlink>
      <w:r>
        <w:t>,</w:t>
      </w:r>
    </w:p>
    <w:p w:rsidR="00AC3A98" w:rsidRDefault="00AC3A98">
      <w:pPr>
        <w:pStyle w:val="ConsPlusNormal"/>
        <w:jc w:val="center"/>
      </w:pPr>
      <w:r>
        <w:t xml:space="preserve">от 15.12.2015 </w:t>
      </w:r>
      <w:hyperlink r:id="rId8" w:history="1">
        <w:r>
          <w:rPr>
            <w:color w:val="0000FF"/>
          </w:rPr>
          <w:t>N 1610-ОЗ</w:t>
        </w:r>
      </w:hyperlink>
      <w:r>
        <w:t xml:space="preserve">, от 05.05.2017 </w:t>
      </w:r>
      <w:hyperlink r:id="rId9" w:history="1">
        <w:r>
          <w:rPr>
            <w:color w:val="0000FF"/>
          </w:rPr>
          <w:t>N 1766-ОЗ</w:t>
        </w:r>
      </w:hyperlink>
      <w:r>
        <w:t>)</w:t>
      </w:r>
    </w:p>
    <w:p w:rsidR="00AC3A98" w:rsidRDefault="00AC3A98">
      <w:pPr>
        <w:pStyle w:val="ConsPlusNormal"/>
        <w:jc w:val="both"/>
      </w:pPr>
    </w:p>
    <w:p w:rsidR="00AC3A98" w:rsidRDefault="00AC3A98">
      <w:pPr>
        <w:pStyle w:val="ConsPlusNormal"/>
        <w:ind w:firstLine="540"/>
        <w:jc w:val="both"/>
        <w:outlineLvl w:val="0"/>
      </w:pPr>
      <w:r>
        <w:t>Статья 1. Общие положения</w:t>
      </w:r>
    </w:p>
    <w:p w:rsidR="00AC3A98" w:rsidRDefault="00AC3A98">
      <w:pPr>
        <w:pStyle w:val="ConsPlusNormal"/>
        <w:jc w:val="both"/>
      </w:pPr>
    </w:p>
    <w:p w:rsidR="00AC3A98" w:rsidRDefault="00AC3A98">
      <w:pPr>
        <w:pStyle w:val="ConsPlusNormal"/>
        <w:ind w:firstLine="540"/>
        <w:jc w:val="both"/>
      </w:pPr>
      <w:r>
        <w:t>1. Общественная палата Псковской области (далее - Общественная палата) является коллегиальным общественным органом, обеспечивающим взаимодействие граждан Российской Федерации, проживающих на территории Псковской области (далее - граждане), общественных объединений, зарегистрированных в установленном порядке и осуществляющих свою деятельность на территории Псковской области (далее - общественные объединения), с органами государственной власти Псковской области и органами местного самоуправления в целях учета потребностей и интересов граждан, защиты прав и свобод граждан и прав общественных объединений при формировании и реализации государственной политики, в целях осуществления общественного контроля за деятельностью органов исполнительной власти Псковской области и органов местного самоуправления на территории Псковской области (далее - область).</w:t>
      </w:r>
    </w:p>
    <w:p w:rsidR="00AC3A98" w:rsidRDefault="00AC3A98">
      <w:pPr>
        <w:pStyle w:val="ConsPlusNormal"/>
        <w:jc w:val="both"/>
      </w:pPr>
      <w:r>
        <w:t xml:space="preserve">(в ред. </w:t>
      </w:r>
      <w:hyperlink r:id="rId10" w:history="1">
        <w:r>
          <w:rPr>
            <w:color w:val="0000FF"/>
          </w:rPr>
          <w:t>Закона</w:t>
        </w:r>
      </w:hyperlink>
      <w:r>
        <w:t xml:space="preserve"> Псковской области от 06.11.2013 N 1318-ОЗ)</w:t>
      </w:r>
    </w:p>
    <w:p w:rsidR="00AC3A98" w:rsidRDefault="00AC3A98">
      <w:pPr>
        <w:pStyle w:val="ConsPlusNormal"/>
        <w:spacing w:before="220"/>
        <w:ind w:firstLine="540"/>
        <w:jc w:val="both"/>
      </w:pPr>
      <w:r>
        <w:t>2. Общественная палата формируется на основе добровольного участия в ее деятельности граждан и общественных объединений.</w:t>
      </w:r>
    </w:p>
    <w:p w:rsidR="00AC3A98" w:rsidRDefault="00AC3A98">
      <w:pPr>
        <w:pStyle w:val="ConsPlusNormal"/>
        <w:spacing w:before="220"/>
        <w:ind w:firstLine="540"/>
        <w:jc w:val="both"/>
      </w:pPr>
      <w:r>
        <w:t>3. Наименование "Общественная палата Псковской области" не может быть использовано в наименованиях органов государственной власти области, органов местного самоуправления, а также в наименованиях объединений, организаций, учреждений и предприятий. Наименование "Общественная палата Псковской области" не подлежит государственной регистрации.</w:t>
      </w:r>
    </w:p>
    <w:p w:rsidR="00AC3A98" w:rsidRDefault="00AC3A98">
      <w:pPr>
        <w:pStyle w:val="ConsPlusNormal"/>
        <w:spacing w:before="220"/>
        <w:ind w:firstLine="540"/>
        <w:jc w:val="both"/>
      </w:pPr>
      <w:r>
        <w:t>4. Местонахождение Общественной палаты - город Псков.</w:t>
      </w:r>
    </w:p>
    <w:p w:rsidR="00AC3A98" w:rsidRDefault="00AC3A98">
      <w:pPr>
        <w:pStyle w:val="ConsPlusNormal"/>
        <w:jc w:val="both"/>
      </w:pPr>
    </w:p>
    <w:p w:rsidR="00AC3A98" w:rsidRDefault="00AC3A98">
      <w:pPr>
        <w:pStyle w:val="ConsPlusNormal"/>
        <w:ind w:firstLine="540"/>
        <w:jc w:val="both"/>
        <w:outlineLvl w:val="0"/>
      </w:pPr>
      <w:r>
        <w:t>Статья 2. Цели и задачи Общественной палаты</w:t>
      </w:r>
    </w:p>
    <w:p w:rsidR="00AC3A98" w:rsidRDefault="00AC3A98">
      <w:pPr>
        <w:pStyle w:val="ConsPlusNormal"/>
        <w:jc w:val="both"/>
      </w:pPr>
    </w:p>
    <w:p w:rsidR="00AC3A98" w:rsidRDefault="00AC3A98">
      <w:pPr>
        <w:pStyle w:val="ConsPlusNormal"/>
        <w:ind w:firstLine="540"/>
        <w:jc w:val="both"/>
      </w:pPr>
      <w:r>
        <w:t>1. Целями Общественной палаты являются:</w:t>
      </w:r>
    </w:p>
    <w:p w:rsidR="00AC3A98" w:rsidRDefault="00AC3A98">
      <w:pPr>
        <w:pStyle w:val="ConsPlusNormal"/>
        <w:spacing w:before="220"/>
        <w:ind w:firstLine="540"/>
        <w:jc w:val="both"/>
      </w:pPr>
      <w:r>
        <w:t>1) содействие развитию гражданского общества и его институтов на территории области;</w:t>
      </w:r>
    </w:p>
    <w:p w:rsidR="00AC3A98" w:rsidRDefault="00AC3A98">
      <w:pPr>
        <w:pStyle w:val="ConsPlusNormal"/>
        <w:spacing w:before="220"/>
        <w:ind w:firstLine="540"/>
        <w:jc w:val="both"/>
      </w:pPr>
      <w:r>
        <w:t>2) согласование интересов граждан, общественных объединений, органов государственной власти области и органов местного самоуправления;</w:t>
      </w:r>
    </w:p>
    <w:p w:rsidR="00AC3A98" w:rsidRDefault="00AC3A98">
      <w:pPr>
        <w:pStyle w:val="ConsPlusNormal"/>
        <w:spacing w:before="220"/>
        <w:ind w:firstLine="540"/>
        <w:jc w:val="both"/>
      </w:pPr>
      <w:r>
        <w:t xml:space="preserve">3) реализация гражданских инициатив и формирование общественного мнения по наиболее </w:t>
      </w:r>
      <w:r>
        <w:lastRenderedPageBreak/>
        <w:t>важным вопросам экономического и социального развития области;</w:t>
      </w:r>
    </w:p>
    <w:p w:rsidR="00AC3A98" w:rsidRDefault="00AC3A98">
      <w:pPr>
        <w:pStyle w:val="ConsPlusNormal"/>
        <w:spacing w:before="220"/>
        <w:ind w:firstLine="540"/>
        <w:jc w:val="both"/>
      </w:pPr>
      <w:r>
        <w:t>4) осуществление общественного контроля.</w:t>
      </w:r>
    </w:p>
    <w:p w:rsidR="00AC3A98" w:rsidRDefault="00AC3A98">
      <w:pPr>
        <w:pStyle w:val="ConsPlusNormal"/>
        <w:jc w:val="both"/>
      </w:pPr>
      <w:r>
        <w:t xml:space="preserve">(п. 4 введен </w:t>
      </w:r>
      <w:hyperlink r:id="rId11" w:history="1">
        <w:r>
          <w:rPr>
            <w:color w:val="0000FF"/>
          </w:rPr>
          <w:t>Законом</w:t>
        </w:r>
      </w:hyperlink>
      <w:r>
        <w:t xml:space="preserve"> Псковской области от 15.12.2015 N 1610-ОЗ)</w:t>
      </w:r>
    </w:p>
    <w:p w:rsidR="00AC3A98" w:rsidRDefault="00AC3A98">
      <w:pPr>
        <w:pStyle w:val="ConsPlusNormal"/>
        <w:spacing w:before="220"/>
        <w:ind w:firstLine="540"/>
        <w:jc w:val="both"/>
      </w:pPr>
      <w:r>
        <w:t>2. В своей работе Общественная палата призвана решать следующие задачи:</w:t>
      </w:r>
    </w:p>
    <w:p w:rsidR="00AC3A98" w:rsidRDefault="00AC3A98">
      <w:pPr>
        <w:pStyle w:val="ConsPlusNormal"/>
        <w:spacing w:before="220"/>
        <w:ind w:firstLine="540"/>
        <w:jc w:val="both"/>
      </w:pPr>
      <w:r>
        <w:t>1) привлечение граждан, общественных объединений к реализации государственной политики области;</w:t>
      </w:r>
    </w:p>
    <w:p w:rsidR="00AC3A98" w:rsidRDefault="00AC3A98">
      <w:pPr>
        <w:pStyle w:val="ConsPlusNormal"/>
        <w:spacing w:before="220"/>
        <w:ind w:firstLine="540"/>
        <w:jc w:val="both"/>
      </w:pPr>
      <w:r>
        <w:t>2) выдвижение и поддержка гражданских инициатив, направленных на реализацию прав, свобод и законных интересов граждан, общественных объединений;</w:t>
      </w:r>
    </w:p>
    <w:p w:rsidR="00AC3A98" w:rsidRDefault="00AC3A98">
      <w:pPr>
        <w:pStyle w:val="ConsPlusNormal"/>
        <w:spacing w:before="220"/>
        <w:ind w:firstLine="540"/>
        <w:jc w:val="both"/>
      </w:pPr>
      <w:r>
        <w:t>3) проведение общественной экспертизы проектов законов области, иных нормативных правовых актов области и проектов муниципальных нормативных правовых актов;</w:t>
      </w:r>
    </w:p>
    <w:p w:rsidR="00AC3A98" w:rsidRDefault="00AC3A98">
      <w:pPr>
        <w:pStyle w:val="ConsPlusNormal"/>
        <w:spacing w:before="220"/>
        <w:ind w:firstLine="540"/>
        <w:jc w:val="both"/>
      </w:pPr>
      <w:r>
        <w:t xml:space="preserve">4) осуществление в соответствии с Федеральным </w:t>
      </w:r>
      <w:hyperlink r:id="rId12" w:history="1">
        <w:r>
          <w:rPr>
            <w:color w:val="0000FF"/>
          </w:rPr>
          <w:t>законом</w:t>
        </w:r>
      </w:hyperlink>
      <w:r>
        <w:t xml:space="preserve"> "Об основах общественного контроля в Российской Федерации" и настоящим Законом общественного контроля за деятельностью органов исполнительной власти области и органов местного самоуправления, государственных и муниципальных организаций;</w:t>
      </w:r>
    </w:p>
    <w:p w:rsidR="00AC3A98" w:rsidRDefault="00AC3A98">
      <w:pPr>
        <w:pStyle w:val="ConsPlusNormal"/>
        <w:jc w:val="both"/>
      </w:pPr>
      <w:r>
        <w:t xml:space="preserve">(п. 4 в ред. </w:t>
      </w:r>
      <w:hyperlink r:id="rId13" w:history="1">
        <w:r>
          <w:rPr>
            <w:color w:val="0000FF"/>
          </w:rPr>
          <w:t>Закона</w:t>
        </w:r>
      </w:hyperlink>
      <w:r>
        <w:t xml:space="preserve"> Псковской области от 15.12.2015 N 1610-ОЗ)</w:t>
      </w:r>
    </w:p>
    <w:p w:rsidR="00AC3A98" w:rsidRDefault="00AC3A98">
      <w:pPr>
        <w:pStyle w:val="ConsPlusNormal"/>
        <w:spacing w:before="220"/>
        <w:ind w:firstLine="540"/>
        <w:jc w:val="both"/>
      </w:pPr>
      <w:r>
        <w:t>5) выработка рекомендаций органам государственной власти области при определении приоритетов в области государственной поддержки общественных объединений и иных объединений граждан, деятельность которых направлена на развитие гражданского общества в области;</w:t>
      </w:r>
    </w:p>
    <w:p w:rsidR="00AC3A98" w:rsidRDefault="00AC3A98">
      <w:pPr>
        <w:pStyle w:val="ConsPlusNormal"/>
        <w:spacing w:before="220"/>
        <w:ind w:firstLine="540"/>
        <w:jc w:val="both"/>
      </w:pPr>
      <w:r>
        <w:t>6) привлечение граждан, общественных объединений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AC3A98" w:rsidRDefault="00AC3A98">
      <w:pPr>
        <w:pStyle w:val="ConsPlusNormal"/>
        <w:spacing w:before="220"/>
        <w:ind w:firstLine="540"/>
        <w:jc w:val="both"/>
      </w:pPr>
      <w:r>
        <w:t>7) осуществление сотрудничества с Общественной палатой Российской Федерации, общественными палатами других субъектов Российской Федерации;</w:t>
      </w:r>
    </w:p>
    <w:p w:rsidR="00AC3A98" w:rsidRDefault="00AC3A98">
      <w:pPr>
        <w:pStyle w:val="ConsPlusNormal"/>
        <w:spacing w:before="220"/>
        <w:ind w:firstLine="540"/>
        <w:jc w:val="both"/>
      </w:pPr>
      <w:r>
        <w:t>8) иные задачи в соответствии с целями Общественной палаты.</w:t>
      </w:r>
    </w:p>
    <w:p w:rsidR="00AC3A98" w:rsidRDefault="00AC3A98">
      <w:pPr>
        <w:pStyle w:val="ConsPlusNormal"/>
        <w:jc w:val="both"/>
      </w:pPr>
    </w:p>
    <w:p w:rsidR="00AC3A98" w:rsidRDefault="00AC3A98">
      <w:pPr>
        <w:pStyle w:val="ConsPlusNormal"/>
        <w:ind w:firstLine="540"/>
        <w:jc w:val="both"/>
        <w:outlineLvl w:val="0"/>
      </w:pPr>
      <w:r>
        <w:t>Статья 3. Правовая основа деятельности Общественной палаты</w:t>
      </w:r>
    </w:p>
    <w:p w:rsidR="00AC3A98" w:rsidRDefault="00AC3A98">
      <w:pPr>
        <w:pStyle w:val="ConsPlusNormal"/>
        <w:jc w:val="both"/>
      </w:pPr>
    </w:p>
    <w:p w:rsidR="00AC3A98" w:rsidRDefault="00AC3A98">
      <w:pPr>
        <w:pStyle w:val="ConsPlusNormal"/>
        <w:ind w:firstLine="540"/>
        <w:jc w:val="both"/>
      </w:pPr>
      <w:r>
        <w:t xml:space="preserve">Общественная палата осуществляет свою деятельность на основе </w:t>
      </w:r>
      <w:hyperlink r:id="rId14"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15" w:history="1">
        <w:r>
          <w:rPr>
            <w:color w:val="0000FF"/>
          </w:rPr>
          <w:t>Устава</w:t>
        </w:r>
      </w:hyperlink>
      <w:r>
        <w:t xml:space="preserve"> области, настоящего Закона и иных нормативных правовых актов области.</w:t>
      </w:r>
    </w:p>
    <w:p w:rsidR="00AC3A98" w:rsidRDefault="00AC3A98">
      <w:pPr>
        <w:pStyle w:val="ConsPlusNormal"/>
        <w:jc w:val="both"/>
      </w:pPr>
    </w:p>
    <w:p w:rsidR="00AC3A98" w:rsidRDefault="00AC3A98">
      <w:pPr>
        <w:pStyle w:val="ConsPlusNormal"/>
        <w:ind w:firstLine="540"/>
        <w:jc w:val="both"/>
        <w:outlineLvl w:val="0"/>
      </w:pPr>
      <w:r>
        <w:t>Статья 4. Регламент Общественной палаты</w:t>
      </w:r>
    </w:p>
    <w:p w:rsidR="00AC3A98" w:rsidRDefault="00AC3A98">
      <w:pPr>
        <w:pStyle w:val="ConsPlusNormal"/>
        <w:jc w:val="both"/>
      </w:pPr>
    </w:p>
    <w:p w:rsidR="00AC3A98" w:rsidRDefault="00AC3A98">
      <w:pPr>
        <w:pStyle w:val="ConsPlusNormal"/>
        <w:ind w:firstLine="540"/>
        <w:jc w:val="both"/>
      </w:pPr>
      <w:r>
        <w:t>1. Общественная палата утверждает Регламент Общественной палаты Псковской области (далее - Регламент Общественной палаты).</w:t>
      </w:r>
    </w:p>
    <w:p w:rsidR="00AC3A98" w:rsidRDefault="00AC3A98">
      <w:pPr>
        <w:pStyle w:val="ConsPlusNormal"/>
        <w:spacing w:before="220"/>
        <w:ind w:firstLine="540"/>
        <w:jc w:val="both"/>
      </w:pPr>
      <w:r>
        <w:t>2. Регламентом Общественной палаты устанавливаются:</w:t>
      </w:r>
    </w:p>
    <w:p w:rsidR="00AC3A98" w:rsidRDefault="00AC3A98">
      <w:pPr>
        <w:pStyle w:val="ConsPlusNormal"/>
        <w:spacing w:before="220"/>
        <w:ind w:firstLine="540"/>
        <w:jc w:val="both"/>
      </w:pPr>
      <w:r>
        <w:t>1) порядок участия членов Общественной палаты в ее деятельности;</w:t>
      </w:r>
    </w:p>
    <w:p w:rsidR="00AC3A98" w:rsidRDefault="00AC3A98">
      <w:pPr>
        <w:pStyle w:val="ConsPlusNormal"/>
        <w:spacing w:before="220"/>
        <w:ind w:firstLine="540"/>
        <w:jc w:val="both"/>
      </w:pPr>
      <w:r>
        <w:t>2) сроки и порядок проведения пленарных заседаний Общественной палаты;</w:t>
      </w:r>
    </w:p>
    <w:p w:rsidR="00AC3A98" w:rsidRDefault="00AC3A98">
      <w:pPr>
        <w:pStyle w:val="ConsPlusNormal"/>
        <w:spacing w:before="220"/>
        <w:ind w:firstLine="540"/>
        <w:jc w:val="both"/>
      </w:pPr>
      <w:r>
        <w:lastRenderedPageBreak/>
        <w:t>3) состав, полномочия и порядок деятельности совета Общественной палаты Псковской области (далее - совет Общественной палаты);</w:t>
      </w:r>
    </w:p>
    <w:p w:rsidR="00AC3A98" w:rsidRDefault="00AC3A98">
      <w:pPr>
        <w:pStyle w:val="ConsPlusNormal"/>
        <w:spacing w:before="220"/>
        <w:ind w:firstLine="540"/>
        <w:jc w:val="both"/>
      </w:pPr>
      <w:r>
        <w:t>4) порядок избрания (переизбрания) секретаря Общественной палаты и его заместителя, полномочия и порядок их деятельности;</w:t>
      </w:r>
    </w:p>
    <w:p w:rsidR="00AC3A98" w:rsidRDefault="00AC3A98">
      <w:pPr>
        <w:pStyle w:val="ConsPlusNormal"/>
        <w:spacing w:before="22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AC3A98" w:rsidRDefault="00AC3A98">
      <w:pPr>
        <w:pStyle w:val="ConsPlusNormal"/>
        <w:spacing w:before="220"/>
        <w:ind w:firstLine="540"/>
        <w:jc w:val="both"/>
      </w:pPr>
      <w:r>
        <w:t>6) порядок прекращения и приостановления полномочий членов Общественной палаты в соответствии с настоящим Законом;</w:t>
      </w:r>
    </w:p>
    <w:p w:rsidR="00AC3A98" w:rsidRDefault="00AC3A98">
      <w:pPr>
        <w:pStyle w:val="ConsPlusNormal"/>
        <w:spacing w:before="220"/>
        <w:ind w:firstLine="540"/>
        <w:jc w:val="both"/>
      </w:pPr>
      <w:r>
        <w:t>7) формы и порядок принятия решений Общественной палаты;</w:t>
      </w:r>
    </w:p>
    <w:p w:rsidR="00AC3A98" w:rsidRDefault="00AC3A98">
      <w:pPr>
        <w:pStyle w:val="ConsPlusNormal"/>
        <w:spacing w:before="220"/>
        <w:ind w:firstLine="540"/>
        <w:jc w:val="both"/>
      </w:pPr>
      <w:r>
        <w:t>8) порядок привлечения к работе Общественной палаты общественных объединений, представители которых не вошли в ее состав, и формы их взаимодействия с Общественной палатой;</w:t>
      </w:r>
    </w:p>
    <w:p w:rsidR="00AC3A98" w:rsidRDefault="00AC3A98">
      <w:pPr>
        <w:pStyle w:val="ConsPlusNormal"/>
        <w:spacing w:before="220"/>
        <w:ind w:firstLine="540"/>
        <w:jc w:val="both"/>
      </w:pPr>
      <w:r>
        <w:t>9) порядок подготовки и проведения мероприятий в Общественной палате;</w:t>
      </w:r>
    </w:p>
    <w:p w:rsidR="00AC3A98" w:rsidRDefault="00AC3A98">
      <w:pPr>
        <w:pStyle w:val="ConsPlusNormal"/>
        <w:spacing w:before="220"/>
        <w:ind w:firstLine="540"/>
        <w:jc w:val="both"/>
      </w:pPr>
      <w:r>
        <w:t>10) иные вопросы внутренней организации и порядка деятельности Общественной палаты в соответствии с настоящим Законом.</w:t>
      </w:r>
    </w:p>
    <w:p w:rsidR="00AC3A98" w:rsidRDefault="00AC3A98">
      <w:pPr>
        <w:pStyle w:val="ConsPlusNormal"/>
        <w:jc w:val="both"/>
      </w:pPr>
    </w:p>
    <w:p w:rsidR="00AC3A98" w:rsidRDefault="00AC3A98">
      <w:pPr>
        <w:pStyle w:val="ConsPlusNormal"/>
        <w:ind w:firstLine="540"/>
        <w:jc w:val="both"/>
        <w:outlineLvl w:val="0"/>
      </w:pPr>
      <w:r>
        <w:t>Статья 5. Кодекс этики членов Общественной палаты</w:t>
      </w:r>
    </w:p>
    <w:p w:rsidR="00AC3A98" w:rsidRDefault="00AC3A98">
      <w:pPr>
        <w:pStyle w:val="ConsPlusNormal"/>
        <w:jc w:val="both"/>
      </w:pPr>
    </w:p>
    <w:p w:rsidR="00AC3A98" w:rsidRDefault="00AC3A98">
      <w:pPr>
        <w:pStyle w:val="ConsPlusNormal"/>
        <w:ind w:firstLine="540"/>
        <w:jc w:val="both"/>
      </w:pPr>
      <w:r>
        <w:t>1. Совет Общественной палаты разрабатывает и представляет на утверждение Общественной палаты Кодекс этики членов Общественной палаты Псковской области (далее - Кодекс этики).</w:t>
      </w:r>
    </w:p>
    <w:p w:rsidR="00AC3A98" w:rsidRDefault="00AC3A98">
      <w:pPr>
        <w:pStyle w:val="ConsPlusNormal"/>
        <w:spacing w:before="220"/>
        <w:ind w:firstLine="540"/>
        <w:jc w:val="both"/>
      </w:pPr>
      <w:r>
        <w:t>2. Выполнение требований, предусмотренных Кодексом этики, является обязательным для членов Общественной палаты.</w:t>
      </w:r>
    </w:p>
    <w:p w:rsidR="00AC3A98" w:rsidRDefault="00AC3A98">
      <w:pPr>
        <w:pStyle w:val="ConsPlusNormal"/>
        <w:jc w:val="both"/>
      </w:pPr>
    </w:p>
    <w:p w:rsidR="00AC3A98" w:rsidRDefault="00AC3A98">
      <w:pPr>
        <w:pStyle w:val="ConsPlusNormal"/>
        <w:ind w:firstLine="540"/>
        <w:jc w:val="both"/>
        <w:outlineLvl w:val="0"/>
      </w:pPr>
      <w:r>
        <w:t>Статья 6. Состав Общественной палаты</w:t>
      </w:r>
    </w:p>
    <w:p w:rsidR="00AC3A98" w:rsidRDefault="00AC3A98">
      <w:pPr>
        <w:pStyle w:val="ConsPlusNormal"/>
        <w:jc w:val="both"/>
      </w:pPr>
    </w:p>
    <w:p w:rsidR="00AC3A98" w:rsidRDefault="00AC3A98">
      <w:pPr>
        <w:pStyle w:val="ConsPlusNormal"/>
        <w:ind w:firstLine="540"/>
        <w:jc w:val="both"/>
      </w:pPr>
      <w:bookmarkStart w:id="0" w:name="P72"/>
      <w:bookmarkEnd w:id="0"/>
      <w:r>
        <w:t>1. Общественная палата формируется в составе 36 человек.</w:t>
      </w:r>
    </w:p>
    <w:p w:rsidR="00AC3A98" w:rsidRDefault="00AC3A98">
      <w:pPr>
        <w:pStyle w:val="ConsPlusNormal"/>
        <w:spacing w:before="220"/>
        <w:ind w:firstLine="540"/>
        <w:jc w:val="both"/>
      </w:pPr>
      <w:r>
        <w:t xml:space="preserve">2. Общественная палата формируется в соответствии с настоящим Законом из 12 граждан, утверждаемых Губернатором области, 12 представителей региональных общественных объединений, избираемых областным Собранием депутатов, и 12 граждан, избираемых членами Общественной палаты, утвержденными Губернатором области, и членами Общественной палаты, избранными областным Собранием депутатов из числа лиц, определяемых в соответствии с </w:t>
      </w:r>
      <w:hyperlink w:anchor="P113" w:history="1">
        <w:r>
          <w:rPr>
            <w:color w:val="0000FF"/>
          </w:rPr>
          <w:t>пунктом 6 статьи 8</w:t>
        </w:r>
      </w:hyperlink>
      <w:r>
        <w:t xml:space="preserve"> настоящего Закона.</w:t>
      </w:r>
    </w:p>
    <w:p w:rsidR="00AC3A98" w:rsidRDefault="00AC3A98">
      <w:pPr>
        <w:pStyle w:val="ConsPlusNormal"/>
        <w:jc w:val="both"/>
      </w:pPr>
      <w:r>
        <w:t xml:space="preserve">(часть 2 в ред. </w:t>
      </w:r>
      <w:hyperlink r:id="rId16" w:history="1">
        <w:r>
          <w:rPr>
            <w:color w:val="0000FF"/>
          </w:rPr>
          <w:t>Закона</w:t>
        </w:r>
      </w:hyperlink>
      <w:r>
        <w:t xml:space="preserve"> Псковской области от 02.03.2012 N 1134-ОЗ)</w:t>
      </w:r>
    </w:p>
    <w:p w:rsidR="00AC3A98" w:rsidRDefault="00AC3A98">
      <w:pPr>
        <w:pStyle w:val="ConsPlusNormal"/>
        <w:spacing w:before="220"/>
        <w:ind w:firstLine="540"/>
        <w:jc w:val="both"/>
      </w:pPr>
      <w:r>
        <w:t>3. Не допускаются к выдвижению кандидатов в члены Общественной палаты следующие региональные общественные объединения:</w:t>
      </w:r>
    </w:p>
    <w:p w:rsidR="00AC3A98" w:rsidRDefault="00AC3A98">
      <w:pPr>
        <w:pStyle w:val="ConsPlusNormal"/>
        <w:spacing w:before="220"/>
        <w:ind w:firstLine="540"/>
        <w:jc w:val="both"/>
      </w:pPr>
      <w:r>
        <w:t xml:space="preserve">1) объединения, зарегистрированные менее чем за один год до дня инициирования формирования Общественной палаты в соответствии с </w:t>
      </w:r>
      <w:hyperlink w:anchor="P97" w:history="1">
        <w:r>
          <w:rPr>
            <w:color w:val="0000FF"/>
          </w:rPr>
          <w:t>абзацем 1 части 1 статьи 8</w:t>
        </w:r>
      </w:hyperlink>
      <w:r>
        <w:t xml:space="preserve"> настоящего Закона, а также истечения срока полномочий членов Общественной палаты действующего состава;</w:t>
      </w:r>
    </w:p>
    <w:p w:rsidR="00AC3A98" w:rsidRDefault="00AC3A98">
      <w:pPr>
        <w:pStyle w:val="ConsPlusNormal"/>
        <w:spacing w:before="220"/>
        <w:ind w:firstLine="540"/>
        <w:jc w:val="both"/>
      </w:pPr>
      <w:bookmarkStart w:id="1" w:name="P77"/>
      <w:bookmarkEnd w:id="1"/>
      <w:r>
        <w:t>2) политические партии;</w:t>
      </w:r>
    </w:p>
    <w:p w:rsidR="00AC3A98" w:rsidRDefault="00AC3A98">
      <w:pPr>
        <w:pStyle w:val="ConsPlusNormal"/>
        <w:spacing w:before="220"/>
        <w:ind w:firstLine="540"/>
        <w:jc w:val="both"/>
      </w:pPr>
      <w:r>
        <w:t xml:space="preserve">3) объединения, которым в соответствии с Федеральным </w:t>
      </w:r>
      <w:hyperlink r:id="rId17" w:history="1">
        <w:r>
          <w:rPr>
            <w:color w:val="0000FF"/>
          </w:rPr>
          <w:t>законом</w:t>
        </w:r>
      </w:hyperlink>
      <w: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AC3A98" w:rsidRDefault="00AC3A98">
      <w:pPr>
        <w:pStyle w:val="ConsPlusNormal"/>
        <w:spacing w:before="220"/>
        <w:ind w:firstLine="540"/>
        <w:jc w:val="both"/>
      </w:pPr>
      <w:bookmarkStart w:id="2" w:name="P79"/>
      <w:bookmarkEnd w:id="2"/>
      <w:r>
        <w:lastRenderedPageBreak/>
        <w:t xml:space="preserve">4) объединения, деятельность которых приостановлена в соответствии с Федеральным </w:t>
      </w:r>
      <w:hyperlink r:id="rId18"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AC3A98" w:rsidRDefault="00AC3A98">
      <w:pPr>
        <w:pStyle w:val="ConsPlusNormal"/>
        <w:jc w:val="both"/>
      </w:pPr>
    </w:p>
    <w:p w:rsidR="00AC3A98" w:rsidRDefault="00AC3A98">
      <w:pPr>
        <w:pStyle w:val="ConsPlusNormal"/>
        <w:ind w:firstLine="540"/>
        <w:jc w:val="both"/>
        <w:outlineLvl w:val="0"/>
      </w:pPr>
      <w:r>
        <w:t>Статья 7. Член Общественной палаты</w:t>
      </w:r>
    </w:p>
    <w:p w:rsidR="00AC3A98" w:rsidRDefault="00AC3A98">
      <w:pPr>
        <w:pStyle w:val="ConsPlusNormal"/>
        <w:jc w:val="both"/>
      </w:pPr>
    </w:p>
    <w:p w:rsidR="00AC3A98" w:rsidRDefault="00AC3A98">
      <w:pPr>
        <w:pStyle w:val="ConsPlusNormal"/>
        <w:ind w:firstLine="540"/>
        <w:jc w:val="both"/>
      </w:pPr>
      <w:r>
        <w:t>1. Членом Общественной палаты может быть гражданин Российской Федерации, достигший возраста восемнадцати лет, проживающий на территории Псковской области.</w:t>
      </w:r>
    </w:p>
    <w:p w:rsidR="00AC3A98" w:rsidRDefault="00AC3A98">
      <w:pPr>
        <w:pStyle w:val="ConsPlusNormal"/>
        <w:spacing w:before="220"/>
        <w:ind w:firstLine="540"/>
        <w:jc w:val="both"/>
      </w:pPr>
      <w:r>
        <w:t>2. Членами Общественной палаты не могут быть:</w:t>
      </w:r>
    </w:p>
    <w:p w:rsidR="00AC3A98" w:rsidRDefault="00AC3A98">
      <w:pPr>
        <w:pStyle w:val="ConsPlusNormal"/>
        <w:spacing w:before="220"/>
        <w:ind w:firstLine="540"/>
        <w:jc w:val="both"/>
      </w:pPr>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Губернатор области, депутаты областного Собрания депутатов, иные лица, замещающие государственные должности области и других субъектов Российской Федерации, лица, замещающие должности государственной гражданской службы области и других субъектов Российской Федерации, выборные должностные лица местного самоуправления, депутаты представительных органов муниципальных образований, лица, замещающие должности муниципальной службы;</w:t>
      </w:r>
    </w:p>
    <w:p w:rsidR="00AC3A98" w:rsidRDefault="00AC3A98">
      <w:pPr>
        <w:pStyle w:val="ConsPlusNormal"/>
        <w:jc w:val="both"/>
      </w:pPr>
      <w:r>
        <w:t xml:space="preserve">(п. 1 в ред. </w:t>
      </w:r>
      <w:hyperlink r:id="rId19" w:history="1">
        <w:r>
          <w:rPr>
            <w:color w:val="0000FF"/>
          </w:rPr>
          <w:t>Закона</w:t>
        </w:r>
      </w:hyperlink>
      <w:r>
        <w:t xml:space="preserve"> Псковской области от 02.03.2012 N 1134-ОЗ)</w:t>
      </w:r>
    </w:p>
    <w:p w:rsidR="00AC3A98" w:rsidRDefault="00AC3A98">
      <w:pPr>
        <w:pStyle w:val="ConsPlusNormal"/>
        <w:spacing w:before="220"/>
        <w:ind w:firstLine="540"/>
        <w:jc w:val="both"/>
      </w:pPr>
      <w:r>
        <w:t>2) лица, признанные недееспособными на основании решения суда;</w:t>
      </w:r>
    </w:p>
    <w:p w:rsidR="00AC3A98" w:rsidRDefault="00AC3A98">
      <w:pPr>
        <w:pStyle w:val="ConsPlusNormal"/>
        <w:spacing w:before="220"/>
        <w:ind w:firstLine="540"/>
        <w:jc w:val="both"/>
      </w:pPr>
      <w:r>
        <w:t>3) лица, имеющие непогашенную или неснятую судимость;</w:t>
      </w:r>
    </w:p>
    <w:p w:rsidR="00AC3A98" w:rsidRDefault="00AC3A98">
      <w:pPr>
        <w:pStyle w:val="ConsPlusNormal"/>
        <w:spacing w:before="220"/>
        <w:ind w:firstLine="540"/>
        <w:jc w:val="both"/>
      </w:pPr>
      <w:r>
        <w:t xml:space="preserve">4) лица, членство которых в Общественной палате ранее было прекращено на основании </w:t>
      </w:r>
      <w:hyperlink w:anchor="P162" w:history="1">
        <w:r>
          <w:rPr>
            <w:color w:val="0000FF"/>
          </w:rPr>
          <w:t>пункта 6 части 1 статьи 13</w:t>
        </w:r>
      </w:hyperlink>
      <w:r>
        <w:t xml:space="preserve"> настоящего Закона.</w:t>
      </w:r>
    </w:p>
    <w:p w:rsidR="00AC3A98" w:rsidRDefault="00AC3A98">
      <w:pPr>
        <w:pStyle w:val="ConsPlusNormal"/>
        <w:spacing w:before="220"/>
        <w:ind w:firstLine="540"/>
        <w:jc w:val="both"/>
      </w:pPr>
      <w:r>
        <w:t>3. Члены Общественной палаты осуществляют свою деятельность на общественных началах без выплаты вознаграждения.</w:t>
      </w:r>
    </w:p>
    <w:p w:rsidR="00AC3A98" w:rsidRDefault="00AC3A98">
      <w:pPr>
        <w:pStyle w:val="ConsPlusNormal"/>
        <w:spacing w:before="220"/>
        <w:ind w:firstLine="540"/>
        <w:jc w:val="both"/>
      </w:pPr>
      <w:r>
        <w:t>4. Отзыв члена Общественной палаты не допускается.</w:t>
      </w:r>
    </w:p>
    <w:p w:rsidR="00AC3A98" w:rsidRDefault="00AC3A98">
      <w:pPr>
        <w:pStyle w:val="ConsPlusNormal"/>
        <w:spacing w:before="220"/>
        <w:ind w:firstLine="540"/>
        <w:jc w:val="both"/>
      </w:pPr>
      <w:r>
        <w:t>5. Член Общественной палаты имеет удостоверение члена Общественной палаты Псковской области (далее - удостоверение), являющееся документом, подтверждающим его полномочия.</w:t>
      </w:r>
    </w:p>
    <w:p w:rsidR="00AC3A98" w:rsidRDefault="00AC3A98">
      <w:pPr>
        <w:pStyle w:val="ConsPlusNormal"/>
        <w:spacing w:before="220"/>
        <w:ind w:firstLine="540"/>
        <w:jc w:val="both"/>
      </w:pPr>
      <w:r>
        <w:t>Член Общественной палаты пользуется удостоверением в течение срока своих полномочий.</w:t>
      </w:r>
    </w:p>
    <w:p w:rsidR="00AC3A98" w:rsidRDefault="00AC3A98">
      <w:pPr>
        <w:pStyle w:val="ConsPlusNormal"/>
        <w:jc w:val="both"/>
      </w:pPr>
    </w:p>
    <w:p w:rsidR="00AC3A98" w:rsidRDefault="00AC3A98">
      <w:pPr>
        <w:pStyle w:val="ConsPlusNormal"/>
        <w:ind w:firstLine="540"/>
        <w:jc w:val="both"/>
        <w:outlineLvl w:val="0"/>
      </w:pPr>
      <w:r>
        <w:t>Статья 8. Порядок формирования Общественной палаты</w:t>
      </w:r>
    </w:p>
    <w:p w:rsidR="00AC3A98" w:rsidRDefault="00AC3A98">
      <w:pPr>
        <w:pStyle w:val="ConsPlusNormal"/>
        <w:jc w:val="both"/>
      </w:pPr>
    </w:p>
    <w:p w:rsidR="00AC3A98" w:rsidRDefault="00AC3A98">
      <w:pPr>
        <w:pStyle w:val="ConsPlusNormal"/>
        <w:ind w:firstLine="540"/>
        <w:jc w:val="both"/>
      </w:pPr>
      <w:bookmarkStart w:id="3" w:name="P97"/>
      <w:bookmarkEnd w:id="3"/>
      <w:r>
        <w:t>1. Формирование первого и последующих составов Общественной палаты инициируется Губернатором области путем издания соответствующего акта.</w:t>
      </w:r>
    </w:p>
    <w:p w:rsidR="00AC3A98" w:rsidRDefault="00AC3A98">
      <w:pPr>
        <w:pStyle w:val="ConsPlusNormal"/>
        <w:jc w:val="both"/>
      </w:pPr>
      <w:r>
        <w:t xml:space="preserve">(в ред. </w:t>
      </w:r>
      <w:hyperlink r:id="rId20" w:history="1">
        <w:r>
          <w:rPr>
            <w:color w:val="0000FF"/>
          </w:rPr>
          <w:t>Закона</w:t>
        </w:r>
      </w:hyperlink>
      <w:r>
        <w:t xml:space="preserve"> Псковской области от 06.11.2013 N 1318-ОЗ)</w:t>
      </w:r>
    </w:p>
    <w:p w:rsidR="00AC3A98" w:rsidRDefault="00AC3A98">
      <w:pPr>
        <w:pStyle w:val="ConsPlusNormal"/>
        <w:spacing w:before="220"/>
        <w:ind w:firstLine="540"/>
        <w:jc w:val="both"/>
      </w:pPr>
      <w:r>
        <w:t xml:space="preserve">Губернатор области в течение тридцати дней со дня инициирования им в соответствии с </w:t>
      </w:r>
      <w:hyperlink w:anchor="P97" w:history="1">
        <w:r>
          <w:rPr>
            <w:color w:val="0000FF"/>
          </w:rPr>
          <w:t>абзацем 1 части 1</w:t>
        </w:r>
      </w:hyperlink>
      <w:r>
        <w:t xml:space="preserve"> и </w:t>
      </w:r>
      <w:hyperlink w:anchor="P122" w:history="1">
        <w:r>
          <w:rPr>
            <w:color w:val="0000FF"/>
          </w:rPr>
          <w:t>частью 10</w:t>
        </w:r>
      </w:hyperlink>
      <w:r>
        <w:t xml:space="preserve"> настоящей статьи процедуры формирования состава Общественной палаты по результатам проведения консультаций с общественными объединениями, научными и творческими союзами, религиозными организациями, иными некоммерческими организациями, осуществляющими свою деятельность на территории области, определяет кандидатуры 12 граждан, имеющих особые заслуги перед государством и обществом, и предлагает этим гражданам войти в состав Общественной палаты.</w:t>
      </w:r>
    </w:p>
    <w:p w:rsidR="00AC3A98" w:rsidRDefault="00AC3A98">
      <w:pPr>
        <w:pStyle w:val="ConsPlusNormal"/>
        <w:spacing w:before="220"/>
        <w:ind w:firstLine="540"/>
        <w:jc w:val="both"/>
      </w:pPr>
      <w:bookmarkStart w:id="4" w:name="P100"/>
      <w:bookmarkEnd w:id="4"/>
      <w:r>
        <w:t xml:space="preserve">2. Граждане, получившие предложение войти в состав Общественной палаты, в течение пятнадцати дней письменно уведомляют Губернатора области о своем согласии либо об отказе </w:t>
      </w:r>
      <w:r>
        <w:lastRenderedPageBreak/>
        <w:t>войти в состав Общественной палаты.</w:t>
      </w:r>
    </w:p>
    <w:p w:rsidR="00AC3A98" w:rsidRDefault="00AC3A98">
      <w:pPr>
        <w:pStyle w:val="ConsPlusNormal"/>
        <w:spacing w:before="220"/>
        <w:ind w:firstLine="540"/>
        <w:jc w:val="both"/>
      </w:pPr>
      <w:r>
        <w:t xml:space="preserve">3. Губернатор области в течение пятнадцати дней со дня получения им письменного согласия граждан войти в состав Общественной палаты либо по истечении срока, установленного </w:t>
      </w:r>
      <w:hyperlink w:anchor="P100" w:history="1">
        <w:r>
          <w:rPr>
            <w:color w:val="0000FF"/>
          </w:rPr>
          <w:t>частью 2</w:t>
        </w:r>
      </w:hyperlink>
      <w:r>
        <w:t xml:space="preserve"> настоящей статьи, издает акт Губернатора области об утверждении определенных им членов Общественной палаты.</w:t>
      </w:r>
    </w:p>
    <w:p w:rsidR="00AC3A98" w:rsidRDefault="00AC3A98">
      <w:pPr>
        <w:pStyle w:val="ConsPlusNormal"/>
        <w:jc w:val="both"/>
      </w:pPr>
      <w:r>
        <w:t xml:space="preserve">(в ред. </w:t>
      </w:r>
      <w:hyperlink r:id="rId21" w:history="1">
        <w:r>
          <w:rPr>
            <w:color w:val="0000FF"/>
          </w:rPr>
          <w:t>Закона</w:t>
        </w:r>
      </w:hyperlink>
      <w:r>
        <w:t xml:space="preserve"> Псковской области от 06.11.2013 N 1318-ОЗ)</w:t>
      </w:r>
    </w:p>
    <w:p w:rsidR="00AC3A98" w:rsidRDefault="00AC3A98">
      <w:pPr>
        <w:pStyle w:val="ConsPlusNormal"/>
        <w:spacing w:before="220"/>
        <w:ind w:firstLine="540"/>
        <w:jc w:val="both"/>
      </w:pPr>
      <w:bookmarkStart w:id="5" w:name="P103"/>
      <w:bookmarkEnd w:id="5"/>
      <w:r>
        <w:t xml:space="preserve">4. Региональные общественные объединения в течение тридцати дней со дня инициирования Губернатором области в соответствии с </w:t>
      </w:r>
      <w:hyperlink w:anchor="P122" w:history="1">
        <w:r>
          <w:rPr>
            <w:color w:val="0000FF"/>
          </w:rPr>
          <w:t>частью 10</w:t>
        </w:r>
      </w:hyperlink>
      <w:r>
        <w:t xml:space="preserve"> настоящей статьи процедуры формирования состава Общественной палаты направляют в областное Собрание депутатов решения руководящих коллегиальных органов указанных объединений о выдвижении кандидатов в члены Общественной палаты. Указанные решения должны содержать информацию о деятельности регионального общественного объединения, а также сведения, характеризующие выдвигаемого кандидата.</w:t>
      </w:r>
    </w:p>
    <w:p w:rsidR="00AC3A98" w:rsidRDefault="00AC3A98">
      <w:pPr>
        <w:pStyle w:val="ConsPlusNormal"/>
        <w:spacing w:before="220"/>
        <w:ind w:firstLine="540"/>
        <w:jc w:val="both"/>
      </w:pPr>
      <w:r>
        <w:t>Одновременно с решением о выдвижении кандидата в состав Общественной палаты в областное Собрание депутатов региональным общественным объединением направляются:</w:t>
      </w:r>
    </w:p>
    <w:p w:rsidR="00AC3A98" w:rsidRDefault="00AC3A98">
      <w:pPr>
        <w:pStyle w:val="ConsPlusNormal"/>
        <w:spacing w:before="220"/>
        <w:ind w:firstLine="540"/>
        <w:jc w:val="both"/>
      </w:pPr>
      <w:r>
        <w:t>копия свидетельства о государственной регистрации общественного объединения;</w:t>
      </w:r>
    </w:p>
    <w:p w:rsidR="00AC3A98" w:rsidRDefault="00AC3A98">
      <w:pPr>
        <w:pStyle w:val="ConsPlusNormal"/>
        <w:spacing w:before="220"/>
        <w:ind w:firstLine="540"/>
        <w:jc w:val="both"/>
      </w:pPr>
      <w:r>
        <w:t>документально подтвержденные сведения о выдвигаемом кандидате, включающие в себя фамилию, имя, отчество, гражданство, дату и место рождения, адрес места жительства, место работы или службы, занимаемую должность, род занятий (в случае отсутствия места работы или службы);</w:t>
      </w:r>
    </w:p>
    <w:p w:rsidR="00AC3A98" w:rsidRDefault="00AC3A98">
      <w:pPr>
        <w:pStyle w:val="ConsPlusNormal"/>
        <w:spacing w:before="220"/>
        <w:ind w:firstLine="540"/>
        <w:jc w:val="both"/>
      </w:pPr>
      <w:r>
        <w:t>справку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w:t>
      </w:r>
    </w:p>
    <w:p w:rsidR="00AC3A98" w:rsidRDefault="00AC3A98">
      <w:pPr>
        <w:pStyle w:val="ConsPlusNormal"/>
        <w:jc w:val="both"/>
      </w:pPr>
      <w:r>
        <w:t xml:space="preserve">(абзац введен </w:t>
      </w:r>
      <w:hyperlink r:id="rId22" w:history="1">
        <w:r>
          <w:rPr>
            <w:color w:val="0000FF"/>
          </w:rPr>
          <w:t>Законом</w:t>
        </w:r>
      </w:hyperlink>
      <w:r>
        <w:t xml:space="preserve"> Псковской области от 05.05.2017 N 1766-ОЗ)</w:t>
      </w:r>
    </w:p>
    <w:p w:rsidR="00AC3A98" w:rsidRDefault="00AC3A98">
      <w:pPr>
        <w:pStyle w:val="ConsPlusNormal"/>
        <w:spacing w:before="220"/>
        <w:ind w:firstLine="540"/>
        <w:jc w:val="both"/>
      </w:pPr>
      <w:r>
        <w:t>личное заявление кандидата о согласии баллотироваться в члены Общественной палаты.</w:t>
      </w:r>
    </w:p>
    <w:p w:rsidR="00AC3A98" w:rsidRDefault="00AC3A98">
      <w:pPr>
        <w:pStyle w:val="ConsPlusNormal"/>
        <w:spacing w:before="220"/>
        <w:ind w:firstLine="540"/>
        <w:jc w:val="both"/>
      </w:pPr>
      <w:r>
        <w:t>Одно региональное общественное объединение может выдвинуть не более одного кандидата в состав Общественной палаты.</w:t>
      </w:r>
    </w:p>
    <w:p w:rsidR="00AC3A98" w:rsidRDefault="00AC3A98">
      <w:pPr>
        <w:pStyle w:val="ConsPlusNormal"/>
        <w:spacing w:before="220"/>
        <w:ind w:firstLine="540"/>
        <w:jc w:val="both"/>
      </w:pPr>
      <w:r>
        <w:t>В случае поступления в областное Собрание депутатов документов, не отвечающих требованиям настоящей части, они возвращаются направившему их региональному общественному объединению с указанием причин возврата.</w:t>
      </w:r>
    </w:p>
    <w:p w:rsidR="00AC3A98" w:rsidRDefault="00AC3A98">
      <w:pPr>
        <w:pStyle w:val="ConsPlusNormal"/>
        <w:spacing w:before="220"/>
        <w:ind w:firstLine="540"/>
        <w:jc w:val="both"/>
      </w:pPr>
      <w:r>
        <w:t xml:space="preserve">5. Областное Собрание депутатов в течение тридцати дней со дня истечения срока, установленного </w:t>
      </w:r>
      <w:hyperlink w:anchor="P103" w:history="1">
        <w:r>
          <w:rPr>
            <w:color w:val="0000FF"/>
          </w:rPr>
          <w:t>частью 4</w:t>
        </w:r>
      </w:hyperlink>
      <w:r>
        <w:t xml:space="preserve"> настоящей статьи, принимает решение об избрании 12 членов Общественной палаты из числа кандидатов, выдвинутых региональными общественными объединениями, на конкурсной основе тайным голосованием в порядке, установленном </w:t>
      </w:r>
      <w:hyperlink r:id="rId23" w:history="1">
        <w:r>
          <w:rPr>
            <w:color w:val="0000FF"/>
          </w:rPr>
          <w:t>Регламентом</w:t>
        </w:r>
      </w:hyperlink>
      <w:r>
        <w:t xml:space="preserve"> областного Собрания депутатов.</w:t>
      </w:r>
    </w:p>
    <w:p w:rsidR="00AC3A98" w:rsidRDefault="00AC3A98">
      <w:pPr>
        <w:pStyle w:val="ConsPlusNormal"/>
        <w:spacing w:before="220"/>
        <w:ind w:firstLine="540"/>
        <w:jc w:val="both"/>
      </w:pPr>
      <w:bookmarkStart w:id="6" w:name="P113"/>
      <w:bookmarkEnd w:id="6"/>
      <w:r>
        <w:t xml:space="preserve">6. Главы муниципальных районов и городских округов области в течение десяти дней со дня инициирования Губернатором области в соответствии с </w:t>
      </w:r>
      <w:hyperlink w:anchor="P122" w:history="1">
        <w:r>
          <w:rPr>
            <w:color w:val="0000FF"/>
          </w:rPr>
          <w:t>частью 10</w:t>
        </w:r>
      </w:hyperlink>
      <w:r>
        <w:t xml:space="preserve"> настоящей статьи процедуры формирования состава Общественной палаты по результатам проведения консультаций с общественными объединениями, научными и творческими союзами, религиозными организациями, иными некоммерческими организациями, осуществляющими свою деятельность на территории соответствующего муниципального района (городского округа), определяют по одному кандидату от соответствующего муниципального района (городского округа) из числа граждан, имеющих особые заслуги перед государством и обществом, и предлагают этому гражданину баллотироваться в члены Общественной палаты.</w:t>
      </w:r>
    </w:p>
    <w:p w:rsidR="00AC3A98" w:rsidRDefault="00AC3A98">
      <w:pPr>
        <w:pStyle w:val="ConsPlusNormal"/>
        <w:spacing w:before="220"/>
        <w:ind w:firstLine="540"/>
        <w:jc w:val="both"/>
      </w:pPr>
      <w:r>
        <w:t xml:space="preserve">Гражданин, получивший предложение баллотироваться в члены Общественной палаты, в течение десяти дней письменно уведомляет главу муниципального района (городского округа) о </w:t>
      </w:r>
      <w:r>
        <w:lastRenderedPageBreak/>
        <w:t>своем согласии либо отказе баллотироваться в члены Общественной палаты.</w:t>
      </w:r>
    </w:p>
    <w:p w:rsidR="00AC3A98" w:rsidRDefault="00AC3A98">
      <w:pPr>
        <w:pStyle w:val="ConsPlusNormal"/>
        <w:spacing w:before="220"/>
        <w:ind w:firstLine="540"/>
        <w:jc w:val="both"/>
      </w:pPr>
      <w:r>
        <w:t>Глава муниципального района (городского округа) в течение десяти дней со дня получения им письменного согласия гражданина баллотироваться в члены Общественной палаты издает муниципальный правовой акт об утверждении определенного им кандидата в члены Общественной палаты и направляет копию указанного муниципального правового акта в Общественную палату.</w:t>
      </w:r>
    </w:p>
    <w:p w:rsidR="00AC3A98" w:rsidRDefault="00AC3A98">
      <w:pPr>
        <w:pStyle w:val="ConsPlusNormal"/>
        <w:spacing w:before="220"/>
        <w:ind w:firstLine="540"/>
        <w:jc w:val="both"/>
      </w:pPr>
      <w:r>
        <w:t>Одновременно с копией муниципального правового акта об утверждении кандидата в члены Общественной палаты в Общественную палату направляются сведения о выдвигаемом кандидате, включающие в себя фамилию, имя, отчество, гражданство, дату и место рождения, адрес места жительства, место работы или службы, занимаемую должность, род занятий (в случае отсутствия места работы или службы). Решением Общественной палаты Псковской области может быть установлена форма предоставления таких сведений.</w:t>
      </w:r>
    </w:p>
    <w:p w:rsidR="00AC3A98" w:rsidRDefault="00AC3A98">
      <w:pPr>
        <w:pStyle w:val="ConsPlusNormal"/>
        <w:jc w:val="both"/>
      </w:pPr>
      <w:r>
        <w:t xml:space="preserve">(абзац введен </w:t>
      </w:r>
      <w:hyperlink r:id="rId24" w:history="1">
        <w:r>
          <w:rPr>
            <w:color w:val="0000FF"/>
          </w:rPr>
          <w:t>Законом</w:t>
        </w:r>
      </w:hyperlink>
      <w:r>
        <w:t xml:space="preserve"> Псковской области от 15.12.2015 N 1610-ОЗ)</w:t>
      </w:r>
    </w:p>
    <w:p w:rsidR="00AC3A98" w:rsidRDefault="00AC3A98">
      <w:pPr>
        <w:pStyle w:val="ConsPlusNormal"/>
        <w:spacing w:before="220"/>
        <w:ind w:firstLine="540"/>
        <w:jc w:val="both"/>
      </w:pPr>
      <w:bookmarkStart w:id="7" w:name="P118"/>
      <w:bookmarkEnd w:id="7"/>
      <w:r>
        <w:t xml:space="preserve">7. Члены Общественной палаты, утвержденные Губернатором области, и члены Общественной палаты, избранные областным Собранием депутатов, в течение шестидесяти дней со дня инициирования Губернатором области в соответствии с </w:t>
      </w:r>
      <w:hyperlink w:anchor="P122" w:history="1">
        <w:r>
          <w:rPr>
            <w:color w:val="0000FF"/>
          </w:rPr>
          <w:t>частью 10</w:t>
        </w:r>
      </w:hyperlink>
      <w:r>
        <w:t xml:space="preserve"> настоящей статьи процедуры формирования состава Общественной палаты избирают 12 членов Общественной палаты путем тайного голосования простым большинством голосов из числа кандидатов, утвержденных в порядке, предусмотренном </w:t>
      </w:r>
      <w:hyperlink w:anchor="P113" w:history="1">
        <w:r>
          <w:rPr>
            <w:color w:val="0000FF"/>
          </w:rPr>
          <w:t>частью 6</w:t>
        </w:r>
      </w:hyperlink>
      <w:r>
        <w:t xml:space="preserve"> настоящей статьи.</w:t>
      </w:r>
    </w:p>
    <w:p w:rsidR="00AC3A98" w:rsidRDefault="00AC3A98">
      <w:pPr>
        <w:pStyle w:val="ConsPlusNormal"/>
        <w:spacing w:before="220"/>
        <w:ind w:firstLine="540"/>
        <w:jc w:val="both"/>
      </w:pPr>
      <w:r>
        <w:t>8. Первое пленарное заседание Общественной палаты проводится не позднее тридцати дней со дня сформирования правомочного состава Общественной палаты.</w:t>
      </w:r>
    </w:p>
    <w:p w:rsidR="00AC3A98" w:rsidRDefault="00AC3A98">
      <w:pPr>
        <w:pStyle w:val="ConsPlusNormal"/>
        <w:spacing w:before="220"/>
        <w:ind w:firstLine="540"/>
        <w:jc w:val="both"/>
      </w:pPr>
      <w:r>
        <w:t xml:space="preserve">Общественная палата является правомочной, если в ее состав вошло более трех четвертых от установленной </w:t>
      </w:r>
      <w:hyperlink w:anchor="P72" w:history="1">
        <w:r>
          <w:rPr>
            <w:color w:val="0000FF"/>
          </w:rPr>
          <w:t>частью 1 статьи 6</w:t>
        </w:r>
      </w:hyperlink>
      <w:r>
        <w:t xml:space="preserve"> настоящего Закона численности состава Общественной палаты.</w:t>
      </w:r>
    </w:p>
    <w:p w:rsidR="00AC3A98" w:rsidRDefault="00AC3A98">
      <w:pPr>
        <w:pStyle w:val="ConsPlusNormal"/>
        <w:spacing w:before="220"/>
        <w:ind w:firstLine="540"/>
        <w:jc w:val="both"/>
      </w:pPr>
      <w:r>
        <w:t>9. Срок полномочий членов Общественной палаты истекает через три года со дня первого пленарного заседания Общественной палаты.</w:t>
      </w:r>
    </w:p>
    <w:p w:rsidR="00AC3A98" w:rsidRDefault="00AC3A98">
      <w:pPr>
        <w:pStyle w:val="ConsPlusNormal"/>
        <w:spacing w:before="220"/>
        <w:ind w:firstLine="540"/>
        <w:jc w:val="both"/>
      </w:pPr>
      <w:bookmarkStart w:id="8" w:name="P122"/>
      <w:bookmarkEnd w:id="8"/>
      <w:r>
        <w:t xml:space="preserve">10. За девяносто дней до истечения срока полномочий членов Общественной палаты Губернатор области инициирует процедуру формирования нового состава Общественной палаты, установленную </w:t>
      </w:r>
      <w:hyperlink w:anchor="P97" w:history="1">
        <w:r>
          <w:rPr>
            <w:color w:val="0000FF"/>
          </w:rPr>
          <w:t>частями 1</w:t>
        </w:r>
      </w:hyperlink>
      <w:r>
        <w:t xml:space="preserve"> - </w:t>
      </w:r>
      <w:hyperlink w:anchor="P118" w:history="1">
        <w:r>
          <w:rPr>
            <w:color w:val="0000FF"/>
          </w:rPr>
          <w:t>7</w:t>
        </w:r>
      </w:hyperlink>
      <w:r>
        <w:t xml:space="preserve"> настоящей статьи, путем опубликования в газете "Псковская правда" и размещения на официальном сайте области в сети "Интернет" соответствующей информации и уведомляет об этом областное Собрание депутатов.</w:t>
      </w:r>
    </w:p>
    <w:p w:rsidR="00AC3A98" w:rsidRDefault="00AC3A98">
      <w:pPr>
        <w:pStyle w:val="ConsPlusNormal"/>
        <w:jc w:val="both"/>
      </w:pPr>
      <w:r>
        <w:t xml:space="preserve">(в ред. </w:t>
      </w:r>
      <w:hyperlink r:id="rId25" w:history="1">
        <w:r>
          <w:rPr>
            <w:color w:val="0000FF"/>
          </w:rPr>
          <w:t>Закона</w:t>
        </w:r>
      </w:hyperlink>
      <w:r>
        <w:t xml:space="preserve"> Псковской области от 02.03.2012 N 1134-ОЗ)</w:t>
      </w:r>
    </w:p>
    <w:p w:rsidR="00AC3A98" w:rsidRDefault="00AC3A98">
      <w:pPr>
        <w:pStyle w:val="ConsPlusNormal"/>
        <w:spacing w:before="220"/>
        <w:ind w:firstLine="540"/>
        <w:jc w:val="both"/>
      </w:pPr>
      <w:r>
        <w:t xml:space="preserve">11.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anchor="P158" w:history="1">
        <w:r>
          <w:rPr>
            <w:color w:val="0000FF"/>
          </w:rPr>
          <w:t>пунктами 2</w:t>
        </w:r>
      </w:hyperlink>
      <w:r>
        <w:t xml:space="preserve"> - </w:t>
      </w:r>
      <w:hyperlink w:anchor="P167" w:history="1">
        <w:r>
          <w:rPr>
            <w:color w:val="0000FF"/>
          </w:rPr>
          <w:t>11 части 1 статьи 13</w:t>
        </w:r>
      </w:hyperlink>
      <w:r>
        <w:t xml:space="preserve"> настоящего Закона, новые члены Общественной палаты вводятся в ее состав в порядке, установленном </w:t>
      </w:r>
      <w:hyperlink w:anchor="P97" w:history="1">
        <w:r>
          <w:rPr>
            <w:color w:val="0000FF"/>
          </w:rPr>
          <w:t>частями 1</w:t>
        </w:r>
      </w:hyperlink>
      <w:r>
        <w:t xml:space="preserve"> - </w:t>
      </w:r>
      <w:hyperlink w:anchor="P118" w:history="1">
        <w:r>
          <w:rPr>
            <w:color w:val="0000FF"/>
          </w:rPr>
          <w:t>7</w:t>
        </w:r>
      </w:hyperlink>
      <w:r>
        <w:t xml:space="preserve">, </w:t>
      </w:r>
      <w:hyperlink w:anchor="P122" w:history="1">
        <w:r>
          <w:rPr>
            <w:color w:val="0000FF"/>
          </w:rPr>
          <w:t>10</w:t>
        </w:r>
      </w:hyperlink>
      <w:r>
        <w:t xml:space="preserve"> настоящей статьи. При этом сроки указанных процедур сокращаются наполовину.</w:t>
      </w:r>
    </w:p>
    <w:p w:rsidR="00AC3A98" w:rsidRDefault="00AC3A98">
      <w:pPr>
        <w:pStyle w:val="ConsPlusNormal"/>
        <w:jc w:val="both"/>
      </w:pPr>
      <w:r>
        <w:t xml:space="preserve">(в ред. </w:t>
      </w:r>
      <w:hyperlink r:id="rId26" w:history="1">
        <w:r>
          <w:rPr>
            <w:color w:val="0000FF"/>
          </w:rPr>
          <w:t>Закона</w:t>
        </w:r>
      </w:hyperlink>
      <w:r>
        <w:t xml:space="preserve"> Псковской области от 15.12.2015 N 1610-ОЗ)</w:t>
      </w:r>
    </w:p>
    <w:p w:rsidR="00AC3A98" w:rsidRDefault="00AC3A98">
      <w:pPr>
        <w:pStyle w:val="ConsPlusNormal"/>
        <w:jc w:val="both"/>
      </w:pPr>
    </w:p>
    <w:p w:rsidR="00AC3A98" w:rsidRDefault="00AC3A98">
      <w:pPr>
        <w:pStyle w:val="ConsPlusNormal"/>
        <w:ind w:firstLine="540"/>
        <w:jc w:val="both"/>
        <w:outlineLvl w:val="0"/>
      </w:pPr>
      <w:r>
        <w:t>Статья 9. Органы Общественной палаты</w:t>
      </w:r>
    </w:p>
    <w:p w:rsidR="00AC3A98" w:rsidRDefault="00AC3A98">
      <w:pPr>
        <w:pStyle w:val="ConsPlusNormal"/>
        <w:jc w:val="both"/>
      </w:pPr>
    </w:p>
    <w:p w:rsidR="00AC3A98" w:rsidRDefault="00AC3A98">
      <w:pPr>
        <w:pStyle w:val="ConsPlusNormal"/>
        <w:ind w:firstLine="540"/>
        <w:jc w:val="both"/>
      </w:pPr>
      <w:r>
        <w:t>1. Члены Общественной палаты на первом пленарном заседании избирают секретаря Общественной палаты и его заместителя, совет Общественной палаты. Совет Общественной палаты является постоянно действующим органом Общественной палаты.</w:t>
      </w:r>
    </w:p>
    <w:p w:rsidR="00AC3A98" w:rsidRDefault="00AC3A98">
      <w:pPr>
        <w:pStyle w:val="ConsPlusNormal"/>
        <w:jc w:val="both"/>
      </w:pPr>
      <w:r>
        <w:t xml:space="preserve">(часть 1 в ред. </w:t>
      </w:r>
      <w:hyperlink r:id="rId27" w:history="1">
        <w:r>
          <w:rPr>
            <w:color w:val="0000FF"/>
          </w:rPr>
          <w:t>Закона</w:t>
        </w:r>
      </w:hyperlink>
      <w:r>
        <w:t xml:space="preserve"> Псковской области от 15.12.2015 N 1610-ОЗ)</w:t>
      </w:r>
    </w:p>
    <w:p w:rsidR="00AC3A98" w:rsidRDefault="00AC3A98">
      <w:pPr>
        <w:pStyle w:val="ConsPlusNormal"/>
        <w:spacing w:before="220"/>
        <w:ind w:firstLine="540"/>
        <w:jc w:val="both"/>
      </w:pPr>
      <w:r>
        <w:t>2. Секретарь Общественной палаты и его заместитель избираются из членов Общественной палаты.</w:t>
      </w:r>
    </w:p>
    <w:p w:rsidR="00AC3A98" w:rsidRDefault="00AC3A98">
      <w:pPr>
        <w:pStyle w:val="ConsPlusNormal"/>
        <w:jc w:val="both"/>
      </w:pPr>
      <w:r>
        <w:lastRenderedPageBreak/>
        <w:t xml:space="preserve">(в ред. </w:t>
      </w:r>
      <w:hyperlink r:id="rId28" w:history="1">
        <w:r>
          <w:rPr>
            <w:color w:val="0000FF"/>
          </w:rPr>
          <w:t>Закона</w:t>
        </w:r>
      </w:hyperlink>
      <w:r>
        <w:t xml:space="preserve"> Псковской области от 15.12.2015 N 1610-ОЗ)</w:t>
      </w:r>
    </w:p>
    <w:p w:rsidR="00AC3A98" w:rsidRDefault="00AC3A98">
      <w:pPr>
        <w:pStyle w:val="ConsPlusNormal"/>
        <w:spacing w:before="220"/>
        <w:ind w:firstLine="540"/>
        <w:jc w:val="both"/>
      </w:pPr>
      <w:r>
        <w:t>Секретарь Общественной палаты организует и ведет пленарные заседания Общественной палаты и заседания Общественной палаты, подписывает решения и протоколы пленарных заседаний Общественной палаты и заседаний Общественной палаты, а также другие документы в пределах своих полномочий.</w:t>
      </w:r>
    </w:p>
    <w:p w:rsidR="00AC3A98" w:rsidRDefault="00AC3A98">
      <w:pPr>
        <w:pStyle w:val="ConsPlusNormal"/>
        <w:jc w:val="both"/>
      </w:pPr>
      <w:r>
        <w:t xml:space="preserve">(в ред. </w:t>
      </w:r>
      <w:hyperlink r:id="rId29" w:history="1">
        <w:r>
          <w:rPr>
            <w:color w:val="0000FF"/>
          </w:rPr>
          <w:t>Закона</w:t>
        </w:r>
      </w:hyperlink>
      <w:r>
        <w:t xml:space="preserve"> Псковской области от 15.12.2015 N 1610-ОЗ)</w:t>
      </w:r>
    </w:p>
    <w:p w:rsidR="00AC3A98" w:rsidRDefault="00AC3A98">
      <w:pPr>
        <w:pStyle w:val="ConsPlusNormal"/>
        <w:spacing w:before="220"/>
        <w:ind w:firstLine="540"/>
        <w:jc w:val="both"/>
      </w:pPr>
      <w:r>
        <w:t>В отсутствие секретаря Общественной палаты его обязанности исполняет заместитель секретаря Общественной палаты.</w:t>
      </w:r>
    </w:p>
    <w:p w:rsidR="00AC3A98" w:rsidRDefault="00AC3A98">
      <w:pPr>
        <w:pStyle w:val="ConsPlusNormal"/>
        <w:spacing w:before="220"/>
        <w:ind w:firstLine="540"/>
        <w:jc w:val="both"/>
      </w:pPr>
      <w:r>
        <w:t>3. Общественная палата вправе образовывать комиссии и рабочие группы Общественной палаты.</w:t>
      </w:r>
    </w:p>
    <w:p w:rsidR="00AC3A98" w:rsidRDefault="00AC3A98">
      <w:pPr>
        <w:pStyle w:val="ConsPlusNormal"/>
        <w:spacing w:before="220"/>
        <w:ind w:firstLine="540"/>
        <w:jc w:val="both"/>
      </w:pPr>
      <w:r>
        <w:t>4.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 иные граждане, привлеченные к работе Общественной палаты.</w:t>
      </w:r>
    </w:p>
    <w:p w:rsidR="00AC3A98" w:rsidRDefault="00AC3A98">
      <w:pPr>
        <w:pStyle w:val="ConsPlusNormal"/>
        <w:jc w:val="both"/>
      </w:pPr>
    </w:p>
    <w:p w:rsidR="00AC3A98" w:rsidRDefault="00AC3A98">
      <w:pPr>
        <w:pStyle w:val="ConsPlusNormal"/>
        <w:ind w:firstLine="540"/>
        <w:jc w:val="both"/>
        <w:outlineLvl w:val="0"/>
      </w:pPr>
      <w:r>
        <w:t>Статья 10. Привлечение общественных объединений и иных объединений граждан к работе Общественной палаты</w:t>
      </w:r>
    </w:p>
    <w:p w:rsidR="00AC3A98" w:rsidRDefault="00AC3A98">
      <w:pPr>
        <w:pStyle w:val="ConsPlusNormal"/>
        <w:jc w:val="both"/>
      </w:pPr>
    </w:p>
    <w:p w:rsidR="00AC3A98" w:rsidRDefault="00AC3A98">
      <w:pPr>
        <w:pStyle w:val="ConsPlusNormal"/>
        <w:ind w:firstLine="540"/>
        <w:jc w:val="both"/>
      </w:pPr>
      <w:r>
        <w:t>Общественная палата может привлекать к своей работе общественные объединения и иные объединения граждан, представители которых не вошли в ее состав. Решение об участии в работе Общественной палаты общественных объединений и иных объединений граждан, представители которых не вошли в ее состав, принимается советом Общественной палаты в соответствии с Регламентом Общественной палаты.</w:t>
      </w:r>
    </w:p>
    <w:p w:rsidR="00AC3A98" w:rsidRDefault="00AC3A98">
      <w:pPr>
        <w:pStyle w:val="ConsPlusNormal"/>
        <w:jc w:val="both"/>
      </w:pPr>
    </w:p>
    <w:p w:rsidR="00AC3A98" w:rsidRDefault="00AC3A98">
      <w:pPr>
        <w:pStyle w:val="ConsPlusNormal"/>
        <w:ind w:firstLine="540"/>
        <w:jc w:val="both"/>
        <w:outlineLvl w:val="0"/>
      </w:pPr>
      <w:r>
        <w:t>Статья 11. Ограничения, связанные с членством в Общественной палате</w:t>
      </w:r>
    </w:p>
    <w:p w:rsidR="00AC3A98" w:rsidRDefault="00AC3A98">
      <w:pPr>
        <w:pStyle w:val="ConsPlusNormal"/>
        <w:jc w:val="both"/>
      </w:pPr>
    </w:p>
    <w:p w:rsidR="00AC3A98" w:rsidRDefault="00AC3A98">
      <w:pPr>
        <w:pStyle w:val="ConsPlusNormal"/>
        <w:ind w:firstLine="540"/>
        <w:jc w:val="both"/>
      </w:pPr>
      <w:bookmarkStart w:id="9" w:name="P145"/>
      <w:bookmarkEnd w:id="9"/>
      <w:r>
        <w:t>1. Член Общественной палаты приостанавливает свое членство в политической партии на срок осуществления своих полномочий.</w:t>
      </w:r>
    </w:p>
    <w:p w:rsidR="00AC3A98" w:rsidRDefault="00AC3A98">
      <w:pPr>
        <w:pStyle w:val="ConsPlusNormal"/>
        <w:spacing w:before="220"/>
        <w:ind w:firstLine="540"/>
        <w:jc w:val="both"/>
      </w:pPr>
      <w:r>
        <w:t>2. Объединение членов Общественной палаты по принципу национальной, религиозной, территориальной или партийной принадлежности не допускается.</w:t>
      </w:r>
    </w:p>
    <w:p w:rsidR="00AC3A98" w:rsidRDefault="00AC3A98">
      <w:pPr>
        <w:pStyle w:val="ConsPlusNormal"/>
        <w:jc w:val="both"/>
      </w:pPr>
    </w:p>
    <w:p w:rsidR="00AC3A98" w:rsidRDefault="00AC3A98">
      <w:pPr>
        <w:pStyle w:val="ConsPlusNormal"/>
        <w:ind w:firstLine="540"/>
        <w:jc w:val="both"/>
        <w:outlineLvl w:val="0"/>
      </w:pPr>
      <w:r>
        <w:t>Статья 12. Участие членов Общественной палаты в ее работе</w:t>
      </w:r>
    </w:p>
    <w:p w:rsidR="00AC3A98" w:rsidRDefault="00AC3A98">
      <w:pPr>
        <w:pStyle w:val="ConsPlusNormal"/>
        <w:jc w:val="both"/>
      </w:pPr>
    </w:p>
    <w:p w:rsidR="00AC3A98" w:rsidRDefault="00AC3A98">
      <w:pPr>
        <w:pStyle w:val="ConsPlusNormal"/>
        <w:ind w:firstLine="540"/>
        <w:jc w:val="both"/>
      </w:pPr>
      <w: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AC3A98" w:rsidRDefault="00AC3A98">
      <w:pPr>
        <w:pStyle w:val="ConsPlusNormal"/>
        <w:spacing w:before="220"/>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AC3A98" w:rsidRDefault="00AC3A98">
      <w:pPr>
        <w:pStyle w:val="ConsPlusNormal"/>
        <w:spacing w:before="220"/>
        <w:ind w:firstLine="540"/>
        <w:jc w:val="both"/>
      </w:pPr>
      <w:r>
        <w:t>3. Члены Общественной палаты при осуществлении своих полномочий не связаны решениями общественных объединений.</w:t>
      </w:r>
    </w:p>
    <w:p w:rsidR="00AC3A98" w:rsidRDefault="00AC3A98">
      <w:pPr>
        <w:pStyle w:val="ConsPlusNormal"/>
        <w:jc w:val="both"/>
      </w:pPr>
    </w:p>
    <w:p w:rsidR="00AC3A98" w:rsidRDefault="00AC3A98">
      <w:pPr>
        <w:pStyle w:val="ConsPlusNormal"/>
        <w:ind w:firstLine="540"/>
        <w:jc w:val="both"/>
        <w:outlineLvl w:val="0"/>
      </w:pPr>
      <w:r>
        <w:t>Статья 13. Прекращение и приостановление полномочий члена Общественной палаты</w:t>
      </w:r>
    </w:p>
    <w:p w:rsidR="00AC3A98" w:rsidRDefault="00AC3A98">
      <w:pPr>
        <w:pStyle w:val="ConsPlusNormal"/>
        <w:jc w:val="both"/>
      </w:pPr>
    </w:p>
    <w:p w:rsidR="00AC3A98" w:rsidRDefault="00AC3A98">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в случае:</w:t>
      </w:r>
    </w:p>
    <w:p w:rsidR="00AC3A98" w:rsidRDefault="00AC3A98">
      <w:pPr>
        <w:pStyle w:val="ConsPlusNormal"/>
        <w:spacing w:before="220"/>
        <w:ind w:firstLine="540"/>
        <w:jc w:val="both"/>
      </w:pPr>
      <w:r>
        <w:t>1) истечения срока его полномочий;</w:t>
      </w:r>
    </w:p>
    <w:p w:rsidR="00AC3A98" w:rsidRDefault="00AC3A98">
      <w:pPr>
        <w:pStyle w:val="ConsPlusNormal"/>
        <w:spacing w:before="220"/>
        <w:ind w:firstLine="540"/>
        <w:jc w:val="both"/>
      </w:pPr>
      <w:bookmarkStart w:id="10" w:name="P158"/>
      <w:bookmarkEnd w:id="10"/>
      <w:r>
        <w:lastRenderedPageBreak/>
        <w:t>2) подачи им заявления о выходе из состава Общественной палаты;</w:t>
      </w:r>
    </w:p>
    <w:p w:rsidR="00AC3A98" w:rsidRDefault="00AC3A98">
      <w:pPr>
        <w:pStyle w:val="ConsPlusNormal"/>
        <w:spacing w:before="220"/>
        <w:ind w:firstLine="540"/>
        <w:jc w:val="both"/>
      </w:pPr>
      <w:r>
        <w:t>3) неспособности его по состоянию здоровья участвовать в работе Общественной палаты;</w:t>
      </w:r>
    </w:p>
    <w:p w:rsidR="00AC3A98" w:rsidRDefault="00AC3A98">
      <w:pPr>
        <w:pStyle w:val="ConsPlusNormal"/>
        <w:spacing w:before="220"/>
        <w:ind w:firstLine="540"/>
        <w:jc w:val="both"/>
      </w:pPr>
      <w:r>
        <w:t>4) вступления в законную силу вынесенного в отношении его обвинительного приговора суда;</w:t>
      </w:r>
    </w:p>
    <w:p w:rsidR="00AC3A98" w:rsidRDefault="00AC3A98">
      <w:pPr>
        <w:pStyle w:val="ConsPlusNormal"/>
        <w:spacing w:before="220"/>
        <w:ind w:firstLine="540"/>
        <w:jc w:val="both"/>
      </w:pPr>
      <w:r>
        <w:t>5) признания его недееспособным, безвестно отсутствующим или умершим на основании решения суда, вступившего в законную силу;</w:t>
      </w:r>
    </w:p>
    <w:p w:rsidR="00AC3A98" w:rsidRDefault="00AC3A98">
      <w:pPr>
        <w:pStyle w:val="ConsPlusNormal"/>
        <w:spacing w:before="220"/>
        <w:ind w:firstLine="540"/>
        <w:jc w:val="both"/>
      </w:pPr>
      <w:bookmarkStart w:id="11" w:name="P162"/>
      <w:bookmarkEnd w:id="11"/>
      <w: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AC3A98" w:rsidRDefault="00AC3A98">
      <w:pPr>
        <w:pStyle w:val="ConsPlusNormal"/>
        <w:spacing w:before="220"/>
        <w:ind w:firstLine="540"/>
        <w:jc w:val="both"/>
      </w:pPr>
      <w: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областного Собрания депутатов или депутатом законодательного (представительного) органа государственной власти другого субъекта Российской Федерации, а также на выборную должность в органах местного самоуправления;</w:t>
      </w:r>
    </w:p>
    <w:p w:rsidR="00AC3A98" w:rsidRDefault="00AC3A98">
      <w:pPr>
        <w:pStyle w:val="ConsPlusNormal"/>
        <w:spacing w:before="220"/>
        <w:ind w:firstLine="540"/>
        <w:jc w:val="both"/>
      </w:pPr>
      <w:r>
        <w:t>8) назначения его на государственную должность Российской Федерации, должность федеральной государственной службы, государственную должность области или другого субъекта Российской Федерации, должность государственной гражданской службы области или другого субъекта Российской Федерации, должность муниципальной службы;</w:t>
      </w:r>
    </w:p>
    <w:p w:rsidR="00AC3A98" w:rsidRDefault="00AC3A98">
      <w:pPr>
        <w:pStyle w:val="ConsPlusNormal"/>
        <w:spacing w:before="220"/>
        <w:ind w:firstLine="540"/>
        <w:jc w:val="both"/>
      </w:pPr>
      <w:r>
        <w:t xml:space="preserve">9) если по истечении тридцати дней со дня первого пленарного заседания Общественной палаты член Общественной палаты не выполнил требование </w:t>
      </w:r>
      <w:hyperlink w:anchor="P145" w:history="1">
        <w:r>
          <w:rPr>
            <w:color w:val="0000FF"/>
          </w:rPr>
          <w:t>части 1 статьи 11</w:t>
        </w:r>
      </w:hyperlink>
      <w:r>
        <w:t xml:space="preserve"> настоящего Закона;</w:t>
      </w:r>
    </w:p>
    <w:p w:rsidR="00AC3A98" w:rsidRDefault="00AC3A98">
      <w:pPr>
        <w:pStyle w:val="ConsPlusNormal"/>
        <w:spacing w:before="220"/>
        <w:ind w:firstLine="540"/>
        <w:jc w:val="both"/>
      </w:pPr>
      <w:r>
        <w:t>10) ликвидации регионального общественного объединения - в отношении члена Общественной палаты - представителя от такого объединения;</w:t>
      </w:r>
    </w:p>
    <w:p w:rsidR="00AC3A98" w:rsidRDefault="00AC3A98">
      <w:pPr>
        <w:pStyle w:val="ConsPlusNormal"/>
        <w:spacing w:before="220"/>
        <w:ind w:firstLine="540"/>
        <w:jc w:val="both"/>
      </w:pPr>
      <w:bookmarkStart w:id="12" w:name="P167"/>
      <w:bookmarkEnd w:id="12"/>
      <w:r>
        <w:t>11) смерти члена Общественной палаты.</w:t>
      </w:r>
    </w:p>
    <w:p w:rsidR="00AC3A98" w:rsidRDefault="00AC3A98">
      <w:pPr>
        <w:pStyle w:val="ConsPlusNormal"/>
        <w:spacing w:before="220"/>
        <w:ind w:firstLine="540"/>
        <w:jc w:val="both"/>
      </w:pPr>
      <w:r>
        <w:t>2. Полномочия члена Общественной палаты приостанавливаются в порядке, предусмотренном Регламентом Общественной палаты, в случае:</w:t>
      </w:r>
    </w:p>
    <w:p w:rsidR="00AC3A98" w:rsidRDefault="00AC3A98">
      <w:pPr>
        <w:pStyle w:val="ConsPlusNormal"/>
        <w:spacing w:before="220"/>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AC3A98" w:rsidRDefault="00AC3A98">
      <w:pPr>
        <w:pStyle w:val="ConsPlusNormal"/>
        <w:spacing w:before="220"/>
        <w:ind w:firstLine="540"/>
        <w:jc w:val="both"/>
      </w:pPr>
      <w:r>
        <w:t>2) назначения ему административного наказания в виде административного ареста.</w:t>
      </w:r>
    </w:p>
    <w:p w:rsidR="00AC3A98" w:rsidRDefault="00AC3A98">
      <w:pPr>
        <w:pStyle w:val="ConsPlusNormal"/>
        <w:jc w:val="both"/>
      </w:pPr>
    </w:p>
    <w:p w:rsidR="00AC3A98" w:rsidRDefault="00AC3A98">
      <w:pPr>
        <w:pStyle w:val="ConsPlusNormal"/>
        <w:ind w:firstLine="540"/>
        <w:jc w:val="both"/>
        <w:outlineLvl w:val="0"/>
      </w:pPr>
      <w:r>
        <w:t>Статья 14. Основные формы работы Общественной палаты, полномочия Общественной палаты</w:t>
      </w:r>
    </w:p>
    <w:p w:rsidR="00AC3A98" w:rsidRDefault="00AC3A98">
      <w:pPr>
        <w:pStyle w:val="ConsPlusNormal"/>
        <w:jc w:val="both"/>
      </w:pPr>
    </w:p>
    <w:p w:rsidR="00AC3A98" w:rsidRDefault="00AC3A98">
      <w:pPr>
        <w:pStyle w:val="ConsPlusNormal"/>
        <w:ind w:firstLine="540"/>
        <w:jc w:val="both"/>
      </w:pPr>
      <w: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AC3A98" w:rsidRDefault="00AC3A98">
      <w:pPr>
        <w:pStyle w:val="ConsPlusNormal"/>
        <w:spacing w:before="220"/>
        <w:ind w:firstLine="540"/>
        <w:jc w:val="both"/>
      </w:pPr>
      <w:r>
        <w:t>2. Пленарные заседания Общественной палаты проводятся не реже четырех раз в год. По решению совета Общественной палаты может быть проведено внеочередное пленарное заседание.</w:t>
      </w:r>
    </w:p>
    <w:p w:rsidR="00AC3A98" w:rsidRDefault="00AC3A98">
      <w:pPr>
        <w:pStyle w:val="ConsPlusNormal"/>
        <w:spacing w:before="220"/>
        <w:ind w:firstLine="540"/>
        <w:jc w:val="both"/>
      </w:pPr>
      <w:r>
        <w:t>3. Для осуществления своих целей и задач Общественная палата вправе:</w:t>
      </w:r>
    </w:p>
    <w:p w:rsidR="00AC3A98" w:rsidRDefault="00AC3A98">
      <w:pPr>
        <w:pStyle w:val="ConsPlusNormal"/>
        <w:spacing w:before="220"/>
        <w:ind w:firstLine="540"/>
        <w:jc w:val="both"/>
      </w:pPr>
      <w:r>
        <w:t>1) проводить слушания по общественно важным проблемам;</w:t>
      </w:r>
    </w:p>
    <w:p w:rsidR="00AC3A98" w:rsidRDefault="00AC3A98">
      <w:pPr>
        <w:pStyle w:val="ConsPlusNormal"/>
        <w:spacing w:before="220"/>
        <w:ind w:firstLine="540"/>
        <w:jc w:val="both"/>
      </w:pPr>
      <w:r>
        <w:t xml:space="preserve">2) давать заключения о нарушениях законодательства Российской Федерации, законодательства области органами исполнительной власти области и органами местного </w:t>
      </w:r>
      <w:r>
        <w:lastRenderedPageBreak/>
        <w:t>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AC3A98" w:rsidRDefault="00AC3A98">
      <w:pPr>
        <w:pStyle w:val="ConsPlusNormal"/>
        <w:spacing w:before="220"/>
        <w:ind w:firstLine="540"/>
        <w:jc w:val="both"/>
      </w:pPr>
      <w:r>
        <w:t>3) проводить общественную экспертизу проектов законов области и иных нормативных правовых актов области, проектов муниципальных нормативных правовых актов;</w:t>
      </w:r>
    </w:p>
    <w:p w:rsidR="00AC3A98" w:rsidRDefault="00AC3A98">
      <w:pPr>
        <w:pStyle w:val="ConsPlusNormal"/>
        <w:spacing w:before="220"/>
        <w:ind w:firstLine="540"/>
        <w:jc w:val="both"/>
      </w:pPr>
      <w:r>
        <w:t xml:space="preserve">3.1) осуществлять общественный мониторинг, общественную проверку, общественное обсуждение, общественные (публичные) слушания и другие формы общественного контроля в соответствии с Федеральным </w:t>
      </w:r>
      <w:hyperlink r:id="rId30" w:history="1">
        <w:r>
          <w:rPr>
            <w:color w:val="0000FF"/>
          </w:rPr>
          <w:t>законом</w:t>
        </w:r>
      </w:hyperlink>
      <w:r>
        <w:t xml:space="preserve"> "Об основах общественного контроля в Российской Федерации", законом области;</w:t>
      </w:r>
    </w:p>
    <w:p w:rsidR="00AC3A98" w:rsidRDefault="00AC3A98">
      <w:pPr>
        <w:pStyle w:val="ConsPlusNormal"/>
        <w:jc w:val="both"/>
      </w:pPr>
      <w:r>
        <w:t xml:space="preserve">(п. 3.1 введен </w:t>
      </w:r>
      <w:hyperlink r:id="rId31" w:history="1">
        <w:r>
          <w:rPr>
            <w:color w:val="0000FF"/>
          </w:rPr>
          <w:t>Законом</w:t>
        </w:r>
      </w:hyperlink>
      <w:r>
        <w:t xml:space="preserve"> Псковской области от 15.12.2015 N 1610-ОЗ)</w:t>
      </w:r>
    </w:p>
    <w:p w:rsidR="00AC3A98" w:rsidRDefault="00AC3A98">
      <w:pPr>
        <w:pStyle w:val="ConsPlusNormal"/>
        <w:spacing w:before="220"/>
        <w:ind w:firstLine="540"/>
        <w:jc w:val="both"/>
      </w:pPr>
      <w:r>
        <w:t>4) приглашать на свои заседания представителей органов государственной власти области и органов местного самоуправления по вопросам, входящим в их полномочия;</w:t>
      </w:r>
    </w:p>
    <w:p w:rsidR="00AC3A98" w:rsidRDefault="00AC3A98">
      <w:pPr>
        <w:pStyle w:val="ConsPlusNormal"/>
        <w:spacing w:before="220"/>
        <w:ind w:firstLine="540"/>
        <w:jc w:val="both"/>
      </w:pPr>
      <w:r>
        <w:t xml:space="preserve">5) направлять в соответствии со </w:t>
      </w:r>
      <w:hyperlink w:anchor="P222" w:history="1">
        <w:r>
          <w:rPr>
            <w:color w:val="0000FF"/>
          </w:rPr>
          <w:t>статьей 20</w:t>
        </w:r>
      </w:hyperlink>
      <w:r>
        <w:t xml:space="preserve"> настоящего Закона запросы Общественной палаты. В период между пленарными заседаниями Общественной палаты запросы от имени Общественной палаты направляет совет Общественной палаты;</w:t>
      </w:r>
    </w:p>
    <w:p w:rsidR="00AC3A98" w:rsidRDefault="00AC3A98">
      <w:pPr>
        <w:pStyle w:val="ConsPlusNormal"/>
        <w:spacing w:before="220"/>
        <w:ind w:firstLine="540"/>
        <w:jc w:val="both"/>
      </w:pPr>
      <w:r>
        <w:t>6) осуществлять иные полномочия, не противоречащие законодательству.</w:t>
      </w:r>
    </w:p>
    <w:p w:rsidR="00AC3A98" w:rsidRDefault="00AC3A98">
      <w:pPr>
        <w:pStyle w:val="ConsPlusNormal"/>
        <w:jc w:val="both"/>
      </w:pPr>
    </w:p>
    <w:p w:rsidR="00AC3A98" w:rsidRDefault="00AC3A98">
      <w:pPr>
        <w:pStyle w:val="ConsPlusNormal"/>
        <w:ind w:firstLine="540"/>
        <w:jc w:val="both"/>
        <w:outlineLvl w:val="0"/>
      </w:pPr>
      <w:r>
        <w:t>Статья 15. Решения Общественной палаты и органов Общественной палаты</w:t>
      </w:r>
    </w:p>
    <w:p w:rsidR="00AC3A98" w:rsidRDefault="00AC3A98">
      <w:pPr>
        <w:pStyle w:val="ConsPlusNormal"/>
        <w:jc w:val="both"/>
      </w:pPr>
    </w:p>
    <w:p w:rsidR="00AC3A98" w:rsidRDefault="00AC3A98">
      <w:pPr>
        <w:pStyle w:val="ConsPlusNormal"/>
        <w:ind w:firstLine="540"/>
        <w:jc w:val="both"/>
      </w:pPr>
      <w:r>
        <w:t>1. Решения Общественной палаты, принимаемые в форме заключений, предложений и обращений, носят рекомендательный характер.</w:t>
      </w:r>
    </w:p>
    <w:p w:rsidR="00AC3A98" w:rsidRDefault="00AC3A98">
      <w:pPr>
        <w:pStyle w:val="ConsPlusNormal"/>
        <w:spacing w:before="220"/>
        <w:ind w:firstLine="540"/>
        <w:jc w:val="both"/>
      </w:pPr>
      <w:r>
        <w:t>2. Органы государственной власти области,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области,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AC3A98" w:rsidRDefault="00AC3A98">
      <w:pPr>
        <w:pStyle w:val="ConsPlusNormal"/>
        <w:spacing w:before="220"/>
        <w:ind w:firstLine="540"/>
        <w:jc w:val="both"/>
      </w:pPr>
      <w:r>
        <w:t>3. Совет Общественной палаты и секретарь Общественной палаты принимают решения по вопросам, отнесенным к их ведению настоящим Законом, в порядке, установленном Регламентом Общественной палаты.</w:t>
      </w:r>
    </w:p>
    <w:p w:rsidR="00AC3A98" w:rsidRDefault="00AC3A98">
      <w:pPr>
        <w:pStyle w:val="ConsPlusNormal"/>
        <w:jc w:val="both"/>
      </w:pPr>
    </w:p>
    <w:p w:rsidR="00AC3A98" w:rsidRDefault="00AC3A98">
      <w:pPr>
        <w:pStyle w:val="ConsPlusNormal"/>
        <w:ind w:firstLine="540"/>
        <w:jc w:val="both"/>
        <w:outlineLvl w:val="0"/>
      </w:pPr>
      <w:r>
        <w:t>Статья 16. Общественная экспертиза</w:t>
      </w:r>
    </w:p>
    <w:p w:rsidR="00AC3A98" w:rsidRDefault="00AC3A98">
      <w:pPr>
        <w:pStyle w:val="ConsPlusNormal"/>
        <w:jc w:val="both"/>
      </w:pPr>
    </w:p>
    <w:p w:rsidR="00AC3A98" w:rsidRDefault="00AC3A98">
      <w:pPr>
        <w:pStyle w:val="ConsPlusNormal"/>
        <w:ind w:firstLine="540"/>
        <w:jc w:val="both"/>
      </w:pPr>
      <w:r>
        <w:t>1. Общественная палата вправе по решению совета Общественной палаты либо в связи с обращением Губернатора области, областного Собрания депутатов, органов исполнительной власти области, выборных должностных лиц местного самоуправления, органов местного самоуправления проводить общественную экспертизу проектов законов и иных нормативных правовых актов области, проектов муниципальных нормативных правовых актов.</w:t>
      </w:r>
    </w:p>
    <w:p w:rsidR="00AC3A98" w:rsidRDefault="00AC3A98">
      <w:pPr>
        <w:pStyle w:val="ConsPlusNormal"/>
        <w:spacing w:before="220"/>
        <w:ind w:firstLine="540"/>
        <w:jc w:val="both"/>
      </w:pPr>
      <w:r>
        <w:t xml:space="preserve">2. По решению совета Общественной палаты Общественная палата проводит экспертизу проектов уставов области о внесении изменений в </w:t>
      </w:r>
      <w:hyperlink r:id="rId32" w:history="1">
        <w:r>
          <w:rPr>
            <w:color w:val="0000FF"/>
          </w:rPr>
          <w:t>Устав</w:t>
        </w:r>
      </w:hyperlink>
      <w:r>
        <w:t xml:space="preserve"> области, проектов законов области, затрагивающих вопросы:</w:t>
      </w:r>
    </w:p>
    <w:p w:rsidR="00AC3A98" w:rsidRDefault="00AC3A98">
      <w:pPr>
        <w:pStyle w:val="ConsPlusNormal"/>
        <w:spacing w:before="220"/>
        <w:ind w:firstLine="540"/>
        <w:jc w:val="both"/>
      </w:pPr>
      <w:r>
        <w:t>1) государственной социальной политики и конституционных прав граждан в области социального обеспечения;</w:t>
      </w:r>
    </w:p>
    <w:p w:rsidR="00AC3A98" w:rsidRDefault="00AC3A98">
      <w:pPr>
        <w:pStyle w:val="ConsPlusNormal"/>
        <w:spacing w:before="220"/>
        <w:ind w:firstLine="540"/>
        <w:jc w:val="both"/>
      </w:pPr>
      <w:r>
        <w:t>2) обеспечения общественной безопасности и правопорядка на территории области.</w:t>
      </w:r>
    </w:p>
    <w:p w:rsidR="00AC3A98" w:rsidRDefault="00AC3A98">
      <w:pPr>
        <w:pStyle w:val="ConsPlusNormal"/>
        <w:spacing w:before="220"/>
        <w:ind w:firstLine="540"/>
        <w:jc w:val="both"/>
      </w:pPr>
      <w:r>
        <w:lastRenderedPageBreak/>
        <w:t>3. Для проведения экспертизы Общественная палата создает рабочую группу, которая вправе:</w:t>
      </w:r>
    </w:p>
    <w:p w:rsidR="00AC3A98" w:rsidRDefault="00AC3A98">
      <w:pPr>
        <w:pStyle w:val="ConsPlusNormal"/>
        <w:spacing w:before="220"/>
        <w:ind w:firstLine="540"/>
        <w:jc w:val="both"/>
      </w:pPr>
      <w:r>
        <w:t>1) привлекать экспертов;</w:t>
      </w:r>
    </w:p>
    <w:p w:rsidR="00AC3A98" w:rsidRDefault="00AC3A98">
      <w:pPr>
        <w:pStyle w:val="ConsPlusNormal"/>
        <w:spacing w:before="220"/>
        <w:ind w:firstLine="540"/>
        <w:jc w:val="both"/>
      </w:pPr>
      <w:r>
        <w:t>2) рекомендовать Общественной палате направить в органы государственной власти области и органы местного самоуправления запрос о предоставлении документов и материалов, необходимых для проведения экспертизы;</w:t>
      </w:r>
    </w:p>
    <w:p w:rsidR="00AC3A98" w:rsidRDefault="00AC3A98">
      <w:pPr>
        <w:pStyle w:val="ConsPlusNormal"/>
        <w:spacing w:before="220"/>
        <w:ind w:firstLine="540"/>
        <w:jc w:val="both"/>
      </w:pPr>
      <w:r>
        <w:t>3) предложить Общественной палате направить членов Общественной палаты на заседания комитетов и комиссий областного Собрания депутатов, на которых рассматриваются проекты законов области, являющиеся объектом экспертизы;</w:t>
      </w:r>
    </w:p>
    <w:p w:rsidR="00AC3A98" w:rsidRDefault="00AC3A98">
      <w:pPr>
        <w:pStyle w:val="ConsPlusNormal"/>
        <w:spacing w:before="220"/>
        <w:ind w:firstLine="540"/>
        <w:jc w:val="both"/>
      </w:pPr>
      <w:r>
        <w:t>4) предложить Общественной палате направить членов Общественной палаты на заседания Администрации области, заседания координационных и совещательных органов при Администрации области, заседания коллегий органов исполнительной власти области, на которых рассматриваются проекты нормативных правовых актов Администрации области и органов исполнительной власти области, являющиеся объектом экспертизы;</w:t>
      </w:r>
    </w:p>
    <w:p w:rsidR="00AC3A98" w:rsidRDefault="00AC3A98">
      <w:pPr>
        <w:pStyle w:val="ConsPlusNormal"/>
        <w:spacing w:before="220"/>
        <w:ind w:firstLine="540"/>
        <w:jc w:val="both"/>
      </w:pPr>
      <w:r>
        <w:t>5) предложить Общественной палате направить членов Общественной палаты на заседания комитетов и комиссий представительных органов муниципальных образований, заседания комиссий при местных администрациях, на которых рассматриваются проекты муниципальных нормативных правовых актов, являющиеся объектом экспертизы.</w:t>
      </w:r>
    </w:p>
    <w:p w:rsidR="00AC3A98" w:rsidRDefault="00AC3A98">
      <w:pPr>
        <w:pStyle w:val="ConsPlusNormal"/>
        <w:spacing w:before="220"/>
        <w:ind w:firstLine="540"/>
        <w:jc w:val="both"/>
      </w:pPr>
      <w:r>
        <w:t>4. При поступлении запроса Общественной палаты органы государственной власти области и органы местного самоуправления обязаны предоставить Общественной палате проекты актов, указанные в запросе, а также документы и материалы, необходимые для проведения экспертизы проектов подготовленных ими актов.</w:t>
      </w:r>
    </w:p>
    <w:p w:rsidR="00AC3A98" w:rsidRDefault="00AC3A98">
      <w:pPr>
        <w:pStyle w:val="ConsPlusNormal"/>
        <w:jc w:val="both"/>
      </w:pPr>
    </w:p>
    <w:p w:rsidR="00AC3A98" w:rsidRDefault="00AC3A98">
      <w:pPr>
        <w:pStyle w:val="ConsPlusNormal"/>
        <w:ind w:firstLine="540"/>
        <w:jc w:val="both"/>
        <w:outlineLvl w:val="0"/>
      </w:pPr>
      <w:r>
        <w:t>Статья 17. Заключения Общественной палаты по результатам общественной экспертизы</w:t>
      </w:r>
    </w:p>
    <w:p w:rsidR="00AC3A98" w:rsidRDefault="00AC3A98">
      <w:pPr>
        <w:pStyle w:val="ConsPlusNormal"/>
        <w:jc w:val="both"/>
      </w:pPr>
    </w:p>
    <w:p w:rsidR="00AC3A98" w:rsidRDefault="00AC3A98">
      <w:pPr>
        <w:pStyle w:val="ConsPlusNormal"/>
        <w:ind w:firstLine="540"/>
        <w:jc w:val="both"/>
      </w:pPr>
      <w:r>
        <w:t>1. Заключения Общественной палаты по результатам экспертизы проектов нормативных правовых актов области, проектов муниципальных нормативных правовых актов носят рекомендательный характер и направляются соответствующим лицам и органам, обратившимся в Общественную палату, либо в органы, нормативные правовые акты которых прошли общественную экспертизу по решению совета Общественной палаты.</w:t>
      </w:r>
    </w:p>
    <w:p w:rsidR="00AC3A98" w:rsidRDefault="00AC3A98">
      <w:pPr>
        <w:pStyle w:val="ConsPlusNormal"/>
        <w:spacing w:before="220"/>
        <w:ind w:firstLine="540"/>
        <w:jc w:val="both"/>
      </w:pPr>
      <w:r>
        <w:t>2. Заключения Общественной палаты по результатам экспертизы проектов законов области и иных нормативных правовых актов области подлежат обязательному рассмотрению соответствующими органами государственной власти области.</w:t>
      </w:r>
    </w:p>
    <w:p w:rsidR="00AC3A98" w:rsidRDefault="00AC3A98">
      <w:pPr>
        <w:pStyle w:val="ConsPlusNormal"/>
        <w:spacing w:before="220"/>
        <w:ind w:firstLine="540"/>
        <w:jc w:val="both"/>
      </w:pPr>
      <w:r>
        <w:t>3. Заключения Общественной палаты по результатам экспертизы проектов муниципальных нормативных правовых актов подлежат обязательному рассмотрению соответствующими органами местного самоуправления.</w:t>
      </w:r>
    </w:p>
    <w:p w:rsidR="00AC3A98" w:rsidRDefault="00AC3A98">
      <w:pPr>
        <w:pStyle w:val="ConsPlusNormal"/>
        <w:jc w:val="both"/>
      </w:pPr>
    </w:p>
    <w:p w:rsidR="00AC3A98" w:rsidRDefault="00AC3A98">
      <w:pPr>
        <w:pStyle w:val="ConsPlusNormal"/>
        <w:ind w:firstLine="540"/>
        <w:jc w:val="both"/>
        <w:outlineLvl w:val="0"/>
      </w:pPr>
      <w:r>
        <w:t>Статья 18. Поддержка Общественной палатой гражданских инициатив</w:t>
      </w:r>
    </w:p>
    <w:p w:rsidR="00AC3A98" w:rsidRDefault="00AC3A98">
      <w:pPr>
        <w:pStyle w:val="ConsPlusNormal"/>
        <w:jc w:val="both"/>
      </w:pPr>
    </w:p>
    <w:p w:rsidR="00AC3A98" w:rsidRDefault="00AC3A98">
      <w:pPr>
        <w:pStyle w:val="ConsPlusNormal"/>
        <w:ind w:firstLine="540"/>
        <w:jc w:val="both"/>
      </w:pPr>
      <w:bookmarkStart w:id="13" w:name="P214"/>
      <w:bookmarkEnd w:id="13"/>
      <w:r>
        <w:t>1. Общественная палата осуществляет сбор и обработку информации об инициативах граждан, общественных объединений, иных некоммерческих организаций, зарегистрированных и осуществляющих свою деятельность на территории области.</w:t>
      </w:r>
    </w:p>
    <w:p w:rsidR="00AC3A98" w:rsidRDefault="00AC3A98">
      <w:pPr>
        <w:pStyle w:val="ConsPlusNormal"/>
        <w:spacing w:before="220"/>
        <w:ind w:firstLine="540"/>
        <w:jc w:val="both"/>
      </w:pPr>
      <w:r>
        <w:t>2. Общественная палата организует и проводит гражданские форумы и слушания по актуальным вопросам общественной жизни.</w:t>
      </w:r>
    </w:p>
    <w:p w:rsidR="00AC3A98" w:rsidRDefault="00AC3A98">
      <w:pPr>
        <w:pStyle w:val="ConsPlusNormal"/>
        <w:spacing w:before="220"/>
        <w:ind w:firstLine="540"/>
        <w:jc w:val="both"/>
      </w:pPr>
      <w:r>
        <w:t xml:space="preserve">3. Общественная палата доводит до сведения граждан информацию об инициативах, указанных в </w:t>
      </w:r>
      <w:hyperlink w:anchor="P214" w:history="1">
        <w:r>
          <w:rPr>
            <w:color w:val="0000FF"/>
          </w:rPr>
          <w:t>части 1</w:t>
        </w:r>
      </w:hyperlink>
      <w:r>
        <w:t xml:space="preserve"> настоящей статьи.</w:t>
      </w:r>
    </w:p>
    <w:p w:rsidR="00AC3A98" w:rsidRDefault="00AC3A98">
      <w:pPr>
        <w:pStyle w:val="ConsPlusNormal"/>
        <w:jc w:val="both"/>
      </w:pPr>
    </w:p>
    <w:p w:rsidR="00AC3A98" w:rsidRDefault="00AC3A98">
      <w:pPr>
        <w:pStyle w:val="ConsPlusNormal"/>
        <w:ind w:firstLine="540"/>
        <w:jc w:val="both"/>
        <w:outlineLvl w:val="0"/>
      </w:pPr>
      <w:r>
        <w:lastRenderedPageBreak/>
        <w:t>Статья 19. Участие членов Общественной палаты в работе областного Собрания депутатов, органов исполнительной власти области и органов местного самоуправления</w:t>
      </w:r>
    </w:p>
    <w:p w:rsidR="00AC3A98" w:rsidRDefault="00AC3A98">
      <w:pPr>
        <w:pStyle w:val="ConsPlusNormal"/>
        <w:jc w:val="both"/>
      </w:pPr>
    </w:p>
    <w:p w:rsidR="00AC3A98" w:rsidRDefault="00AC3A98">
      <w:pPr>
        <w:pStyle w:val="ConsPlusNormal"/>
        <w:ind w:firstLine="540"/>
        <w:jc w:val="both"/>
      </w:pPr>
      <w:r>
        <w:t>Областное Собрание депутатов, Администрация области, иные органы исполнительной власти области, органы местного самоуправления вправе приглашать членов Общественной палаты, уполномоченных советом Общественной палаты, соответственно на заседания комитетов и комиссий областного Собрания депутатов, заседания Администрации области, заседания координационных и совещательных органов при Администрации области, заседания коллегий органов исполнительной власти области, заседания комитетов и комиссий представительных органов муниципальных образований, заседания комиссий при местных администрациях.</w:t>
      </w:r>
    </w:p>
    <w:p w:rsidR="00AC3A98" w:rsidRDefault="00AC3A98">
      <w:pPr>
        <w:pStyle w:val="ConsPlusNormal"/>
        <w:jc w:val="both"/>
      </w:pPr>
    </w:p>
    <w:p w:rsidR="00AC3A98" w:rsidRDefault="00AC3A98">
      <w:pPr>
        <w:pStyle w:val="ConsPlusNormal"/>
        <w:ind w:firstLine="540"/>
        <w:jc w:val="both"/>
        <w:outlineLvl w:val="0"/>
      </w:pPr>
      <w:bookmarkStart w:id="14" w:name="P222"/>
      <w:bookmarkEnd w:id="14"/>
      <w:r>
        <w:t>Статья 20. Предоставление информации Общественной палате</w:t>
      </w:r>
    </w:p>
    <w:p w:rsidR="00AC3A98" w:rsidRDefault="00AC3A98">
      <w:pPr>
        <w:pStyle w:val="ConsPlusNormal"/>
        <w:jc w:val="both"/>
      </w:pPr>
    </w:p>
    <w:p w:rsidR="00AC3A98" w:rsidRDefault="00AC3A98">
      <w:pPr>
        <w:pStyle w:val="ConsPlusNormal"/>
        <w:ind w:firstLine="540"/>
        <w:jc w:val="both"/>
      </w:pPr>
      <w:r>
        <w:t>1. Органы государственной власти области и органы местного самоуправления обязаны предоставлять по обращениям Общественной палаты необходимые ей для исполнения своих полномочий сведения, за исключением сведений, которые составляют государственную и иную охраняемую законом тайну.</w:t>
      </w:r>
    </w:p>
    <w:p w:rsidR="00AC3A98" w:rsidRDefault="00AC3A98">
      <w:pPr>
        <w:pStyle w:val="ConsPlusNormal"/>
        <w:spacing w:before="220"/>
        <w:ind w:firstLine="540"/>
        <w:jc w:val="both"/>
      </w:pPr>
      <w:r>
        <w:t>2. Должностное лицо, которому направлено обращение Общественной палаты, обязано дать на него ответ не позднее тридцати дней со дня получения обращения. Ответ должен быть подписан тем должностным лицом, которому направлено обращение, либо лицом, исполняющим его обязанности.</w:t>
      </w:r>
    </w:p>
    <w:p w:rsidR="00AC3A98" w:rsidRDefault="00AC3A98">
      <w:pPr>
        <w:pStyle w:val="ConsPlusNormal"/>
        <w:jc w:val="both"/>
      </w:pPr>
    </w:p>
    <w:p w:rsidR="00AC3A98" w:rsidRDefault="00AC3A98">
      <w:pPr>
        <w:pStyle w:val="ConsPlusNormal"/>
        <w:ind w:firstLine="540"/>
        <w:jc w:val="both"/>
        <w:outlineLvl w:val="0"/>
      </w:pPr>
      <w:r>
        <w:t>Статья 21. Содействие членам Общественной палаты в исполнении ими полномочий, установленных настоящим Законом</w:t>
      </w:r>
    </w:p>
    <w:p w:rsidR="00AC3A98" w:rsidRDefault="00AC3A98">
      <w:pPr>
        <w:pStyle w:val="ConsPlusNormal"/>
        <w:jc w:val="both"/>
      </w:pPr>
    </w:p>
    <w:p w:rsidR="00AC3A98" w:rsidRDefault="00AC3A98">
      <w:pPr>
        <w:pStyle w:val="ConsPlusNormal"/>
        <w:ind w:firstLine="540"/>
        <w:jc w:val="both"/>
      </w:pPr>
      <w:r>
        <w:t>Органы государственной власти области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Законом.</w:t>
      </w:r>
    </w:p>
    <w:p w:rsidR="00AC3A98" w:rsidRDefault="00AC3A98">
      <w:pPr>
        <w:pStyle w:val="ConsPlusNormal"/>
        <w:jc w:val="both"/>
      </w:pPr>
    </w:p>
    <w:p w:rsidR="00AC3A98" w:rsidRDefault="00AC3A98">
      <w:pPr>
        <w:pStyle w:val="ConsPlusNormal"/>
        <w:ind w:firstLine="540"/>
        <w:jc w:val="both"/>
        <w:outlineLvl w:val="0"/>
      </w:pPr>
      <w:r>
        <w:t>Статья 22. Обеспечение деятельности Общественной палаты</w:t>
      </w:r>
    </w:p>
    <w:p w:rsidR="00AC3A98" w:rsidRDefault="00AC3A98">
      <w:pPr>
        <w:pStyle w:val="ConsPlusNormal"/>
        <w:ind w:firstLine="540"/>
        <w:jc w:val="both"/>
      </w:pPr>
    </w:p>
    <w:p w:rsidR="00AC3A98" w:rsidRDefault="00AC3A98">
      <w:pPr>
        <w:pStyle w:val="ConsPlusNormal"/>
        <w:ind w:firstLine="540"/>
        <w:jc w:val="both"/>
      </w:pPr>
      <w:r>
        <w:t xml:space="preserve">(в ред. </w:t>
      </w:r>
      <w:hyperlink r:id="rId33" w:history="1">
        <w:r>
          <w:rPr>
            <w:color w:val="0000FF"/>
          </w:rPr>
          <w:t>Закона</w:t>
        </w:r>
      </w:hyperlink>
      <w:r>
        <w:t xml:space="preserve"> Псковской области от 09.11.2010 N 1019-оз)</w:t>
      </w:r>
    </w:p>
    <w:p w:rsidR="00AC3A98" w:rsidRDefault="00AC3A98">
      <w:pPr>
        <w:pStyle w:val="ConsPlusNormal"/>
        <w:jc w:val="both"/>
      </w:pPr>
    </w:p>
    <w:p w:rsidR="00AC3A98" w:rsidRDefault="00AC3A98">
      <w:pPr>
        <w:pStyle w:val="ConsPlusNormal"/>
        <w:ind w:firstLine="540"/>
        <w:jc w:val="both"/>
      </w:pPr>
      <w:r>
        <w:t>1. Обеспечение деятельности Общественной палаты осуществляет аппарат Администрации области.</w:t>
      </w:r>
    </w:p>
    <w:p w:rsidR="00AC3A98" w:rsidRDefault="00AC3A98">
      <w:pPr>
        <w:pStyle w:val="ConsPlusNormal"/>
        <w:spacing w:before="220"/>
        <w:ind w:firstLine="540"/>
        <w:jc w:val="both"/>
      </w:pPr>
      <w:r>
        <w:t>2. Финансирование деятельности Общественной палаты осуществляется из средств областного бюджета. Средства, необходимые для обеспечения деятельности Общественной палаты, предусматриваются в областном бюджете отдельной строкой.</w:t>
      </w:r>
    </w:p>
    <w:p w:rsidR="00AC3A98" w:rsidRDefault="00AC3A98">
      <w:pPr>
        <w:pStyle w:val="ConsPlusNormal"/>
        <w:jc w:val="both"/>
      </w:pPr>
    </w:p>
    <w:p w:rsidR="00AC3A98" w:rsidRDefault="00AC3A98">
      <w:pPr>
        <w:pStyle w:val="ConsPlusNormal"/>
        <w:ind w:firstLine="540"/>
        <w:jc w:val="both"/>
        <w:outlineLvl w:val="0"/>
      </w:pPr>
      <w:r>
        <w:t>Статья 23. Вступление в силу настоящего Закона</w:t>
      </w:r>
    </w:p>
    <w:p w:rsidR="00AC3A98" w:rsidRDefault="00AC3A98">
      <w:pPr>
        <w:pStyle w:val="ConsPlusNormal"/>
        <w:jc w:val="both"/>
      </w:pPr>
    </w:p>
    <w:p w:rsidR="00AC3A98" w:rsidRDefault="00AC3A98">
      <w:pPr>
        <w:pStyle w:val="ConsPlusNormal"/>
        <w:ind w:firstLine="540"/>
        <w:jc w:val="both"/>
      </w:pPr>
      <w:r>
        <w:t>1. Настоящий Закон вступает в силу по истечении 10 дней со дня его официального опубликования.</w:t>
      </w:r>
    </w:p>
    <w:p w:rsidR="00AC3A98" w:rsidRDefault="00AC3A98">
      <w:pPr>
        <w:pStyle w:val="ConsPlusNormal"/>
        <w:spacing w:before="220"/>
        <w:ind w:firstLine="540"/>
        <w:jc w:val="both"/>
      </w:pPr>
      <w:r>
        <w:t xml:space="preserve">2. В течение пятнадцати дней со дня вступления в силу настоящего Закона Губернатор области инициирует процедуру формирования первого состава Общественной палаты, установленную </w:t>
      </w:r>
      <w:hyperlink w:anchor="P97" w:history="1">
        <w:r>
          <w:rPr>
            <w:color w:val="0000FF"/>
          </w:rPr>
          <w:t>частями 1</w:t>
        </w:r>
      </w:hyperlink>
      <w:r>
        <w:t xml:space="preserve"> - </w:t>
      </w:r>
      <w:hyperlink w:anchor="P118" w:history="1">
        <w:r>
          <w:rPr>
            <w:color w:val="0000FF"/>
          </w:rPr>
          <w:t>7 статьи 8</w:t>
        </w:r>
      </w:hyperlink>
      <w:r>
        <w:t xml:space="preserve"> настоящего Закона, путем опубликования в газете "Псковская правда" и размещения на официальном сайте области в сети "Интернет" соответствующей информации.</w:t>
      </w:r>
    </w:p>
    <w:p w:rsidR="00AC3A98" w:rsidRDefault="00AC3A98">
      <w:pPr>
        <w:pStyle w:val="ConsPlusNormal"/>
        <w:spacing w:before="220"/>
        <w:ind w:firstLine="540"/>
        <w:jc w:val="both"/>
      </w:pPr>
      <w:r>
        <w:t xml:space="preserve">К выдвижению кандидатов в члены Общественной палаты первого состава не допускаются региональные общественные объединения, зарегистрированные менее чем за один год до дня вступления в силу настоящего Закона, а также региональные общественные объединения, </w:t>
      </w:r>
      <w:r>
        <w:lastRenderedPageBreak/>
        <w:t xml:space="preserve">указанные в </w:t>
      </w:r>
      <w:hyperlink w:anchor="P77" w:history="1">
        <w:r>
          <w:rPr>
            <w:color w:val="0000FF"/>
          </w:rPr>
          <w:t>пунктах 2</w:t>
        </w:r>
      </w:hyperlink>
      <w:r>
        <w:t xml:space="preserve"> - </w:t>
      </w:r>
      <w:hyperlink w:anchor="P79" w:history="1">
        <w:r>
          <w:rPr>
            <w:color w:val="0000FF"/>
          </w:rPr>
          <w:t>4 части 3 статьи 6</w:t>
        </w:r>
      </w:hyperlink>
      <w:r>
        <w:t xml:space="preserve"> настоящего Закона.</w:t>
      </w:r>
    </w:p>
    <w:p w:rsidR="00AC3A98" w:rsidRDefault="00AC3A98">
      <w:pPr>
        <w:pStyle w:val="ConsPlusNormal"/>
        <w:spacing w:before="220"/>
        <w:ind w:firstLine="540"/>
        <w:jc w:val="both"/>
      </w:pPr>
      <w:r>
        <w:t xml:space="preserve">При формировании первого состава Общественной палаты копии муниципальных правовых актов глав муниципальных районов (городских округов), предусмотренных </w:t>
      </w:r>
      <w:hyperlink w:anchor="P113" w:history="1">
        <w:r>
          <w:rPr>
            <w:color w:val="0000FF"/>
          </w:rPr>
          <w:t>частью 6 статьи 8</w:t>
        </w:r>
      </w:hyperlink>
      <w:r>
        <w:t xml:space="preserve"> настоящего Закона, направляются в Администрацию области.</w:t>
      </w:r>
    </w:p>
    <w:p w:rsidR="00AC3A98" w:rsidRDefault="00AC3A98">
      <w:pPr>
        <w:pStyle w:val="ConsPlusNormal"/>
        <w:spacing w:before="220"/>
        <w:ind w:firstLine="540"/>
        <w:jc w:val="both"/>
      </w:pPr>
      <w:r>
        <w:t xml:space="preserve">При формировании первого состава Общественной палаты избрание 12 членов Общественной палаты из числа кандидатов, утвержденных в порядке, предусмотренном </w:t>
      </w:r>
      <w:hyperlink w:anchor="P113" w:history="1">
        <w:r>
          <w:rPr>
            <w:color w:val="0000FF"/>
          </w:rPr>
          <w:t>частью 6 статьи 8</w:t>
        </w:r>
      </w:hyperlink>
      <w:r>
        <w:t xml:space="preserve"> настоящего Закона, осуществляется в течение 75 дней со дня вступления в силу настоящего Закона.</w:t>
      </w:r>
    </w:p>
    <w:p w:rsidR="00AC3A98" w:rsidRDefault="00AC3A98">
      <w:pPr>
        <w:pStyle w:val="ConsPlusNormal"/>
        <w:jc w:val="both"/>
      </w:pPr>
    </w:p>
    <w:p w:rsidR="00AC3A98" w:rsidRDefault="00AC3A98">
      <w:pPr>
        <w:pStyle w:val="ConsPlusNormal"/>
        <w:jc w:val="right"/>
      </w:pPr>
      <w:r>
        <w:t>Губернатор области</w:t>
      </w:r>
    </w:p>
    <w:p w:rsidR="00AC3A98" w:rsidRDefault="00AC3A98">
      <w:pPr>
        <w:pStyle w:val="ConsPlusNormal"/>
        <w:jc w:val="right"/>
      </w:pPr>
      <w:r>
        <w:t>М.В.КУЗНЕЦОВ</w:t>
      </w:r>
    </w:p>
    <w:p w:rsidR="00AC3A98" w:rsidRDefault="00AC3A98">
      <w:pPr>
        <w:pStyle w:val="ConsPlusNormal"/>
      </w:pPr>
      <w:r>
        <w:t>Псков</w:t>
      </w:r>
    </w:p>
    <w:p w:rsidR="00AC3A98" w:rsidRDefault="00AC3A98">
      <w:pPr>
        <w:pStyle w:val="ConsPlusNormal"/>
        <w:spacing w:before="220"/>
      </w:pPr>
      <w:r>
        <w:t>5 февраля 2009 года</w:t>
      </w:r>
    </w:p>
    <w:p w:rsidR="00AC3A98" w:rsidRDefault="00AC3A98">
      <w:pPr>
        <w:pStyle w:val="ConsPlusNormal"/>
        <w:spacing w:before="220"/>
      </w:pPr>
      <w:r>
        <w:t>N 835-оз</w:t>
      </w:r>
    </w:p>
    <w:p w:rsidR="00AC3A98" w:rsidRDefault="00AC3A98">
      <w:pPr>
        <w:pStyle w:val="ConsPlusNormal"/>
        <w:jc w:val="both"/>
      </w:pPr>
    </w:p>
    <w:p w:rsidR="00AC3A98" w:rsidRDefault="00AC3A98">
      <w:pPr>
        <w:pStyle w:val="ConsPlusNormal"/>
        <w:jc w:val="both"/>
      </w:pPr>
    </w:p>
    <w:p w:rsidR="00AC3A98" w:rsidRDefault="00AC3A98">
      <w:pPr>
        <w:pStyle w:val="ConsPlusNormal"/>
        <w:pBdr>
          <w:top w:val="single" w:sz="6" w:space="0" w:color="auto"/>
        </w:pBdr>
        <w:spacing w:before="100" w:after="100"/>
        <w:jc w:val="both"/>
        <w:rPr>
          <w:sz w:val="2"/>
          <w:szCs w:val="2"/>
        </w:rPr>
      </w:pPr>
    </w:p>
    <w:p w:rsidR="00521818" w:rsidRDefault="00521818">
      <w:bookmarkStart w:id="15" w:name="_GoBack"/>
      <w:bookmarkEnd w:id="15"/>
    </w:p>
    <w:sectPr w:rsidR="00521818" w:rsidSect="00E36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98"/>
    <w:rsid w:val="00521818"/>
    <w:rsid w:val="00AC3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73E77-8A08-4CAA-9898-2D548DD3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3A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3A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336A87AFA23DDA5A7FE0A5DADA1640B2A7237BC7281AA0DF6D386700B96AA4E6474BEA379AD6339CE115WEr4K" TargetMode="External"/><Relationship Id="rId13" Type="http://schemas.openxmlformats.org/officeDocument/2006/relationships/hyperlink" Target="consultantplus://offline/ref=0D336A87AFA23DDA5A7FE0A5DADA1640B2A7237BC7281AA0DF6D386700B96AA4E6474BEA379AD6339CE114WErEK" TargetMode="External"/><Relationship Id="rId18" Type="http://schemas.openxmlformats.org/officeDocument/2006/relationships/hyperlink" Target="consultantplus://offline/ref=0D336A87AFA23DDA5A7FFEA8CCB64B48B2A47474C52A11F38232633A57WBr0K" TargetMode="External"/><Relationship Id="rId26" Type="http://schemas.openxmlformats.org/officeDocument/2006/relationships/hyperlink" Target="consultantplus://offline/ref=0D336A87AFA23DDA5A7FE0A5DADA1640B2A7237BC7281AA0DF6D386700B96AA4E6474BEA379AD6339CE114WErBK" TargetMode="External"/><Relationship Id="rId3" Type="http://schemas.openxmlformats.org/officeDocument/2006/relationships/webSettings" Target="webSettings.xml"/><Relationship Id="rId21" Type="http://schemas.openxmlformats.org/officeDocument/2006/relationships/hyperlink" Target="consultantplus://offline/ref=0D336A87AFA23DDA5A7FE0A5DADA1640B2A7237BC6291BA3D76D386700B96AA4E6474BEA379AD6339CE114WErFK" TargetMode="External"/><Relationship Id="rId34" Type="http://schemas.openxmlformats.org/officeDocument/2006/relationships/fontTable" Target="fontTable.xml"/><Relationship Id="rId7" Type="http://schemas.openxmlformats.org/officeDocument/2006/relationships/hyperlink" Target="consultantplus://offline/ref=0D336A87AFA23DDA5A7FE0A5DADA1640B2A7237BC6291BA3D76D386700B96AA4E6474BEA379AD6339CE115WEr4K" TargetMode="External"/><Relationship Id="rId12" Type="http://schemas.openxmlformats.org/officeDocument/2006/relationships/hyperlink" Target="consultantplus://offline/ref=0D336A87AFA23DDA5A7FFEA8CCB64B48B1AC7C77C62A11F38232633A57WBr0K" TargetMode="External"/><Relationship Id="rId17" Type="http://schemas.openxmlformats.org/officeDocument/2006/relationships/hyperlink" Target="consultantplus://offline/ref=0D336A87AFA23DDA5A7FFEA8CCB64B48B2A47474C52A11F38232633A57WBr0K" TargetMode="External"/><Relationship Id="rId25" Type="http://schemas.openxmlformats.org/officeDocument/2006/relationships/hyperlink" Target="consultantplus://offline/ref=0D336A87AFA23DDA5A7FE0A5DADA1640B2A7237BC1281CA4DD6D386700B96AA4E6474BEA379AD6339CE114WErFK" TargetMode="External"/><Relationship Id="rId33" Type="http://schemas.openxmlformats.org/officeDocument/2006/relationships/hyperlink" Target="consultantplus://offline/ref=0D336A87AFA23DDA5A7FE0A5DADA1640B2A7237BC02C18A4D66D386700B96AA4E6474BEA379AD6339CE115WEr4K" TargetMode="External"/><Relationship Id="rId2" Type="http://schemas.openxmlformats.org/officeDocument/2006/relationships/settings" Target="settings.xml"/><Relationship Id="rId16" Type="http://schemas.openxmlformats.org/officeDocument/2006/relationships/hyperlink" Target="consultantplus://offline/ref=0D336A87AFA23DDA5A7FE0A5DADA1640B2A7237BC1281CA4DD6D386700B96AA4E6474BEA379AD6339CE115WEr5K" TargetMode="External"/><Relationship Id="rId20" Type="http://schemas.openxmlformats.org/officeDocument/2006/relationships/hyperlink" Target="consultantplus://offline/ref=0D336A87AFA23DDA5A7FE0A5DADA1640B2A7237BC6291BA3D76D386700B96AA4E6474BEA379AD6339CE114WErDK" TargetMode="External"/><Relationship Id="rId29" Type="http://schemas.openxmlformats.org/officeDocument/2006/relationships/hyperlink" Target="consultantplus://offline/ref=0D336A87AFA23DDA5A7FE0A5DADA1640B2A7237BC7281AA0DF6D386700B96AA4E6474BEA379AD6339CE117WErEK" TargetMode="External"/><Relationship Id="rId1" Type="http://schemas.openxmlformats.org/officeDocument/2006/relationships/styles" Target="styles.xml"/><Relationship Id="rId6" Type="http://schemas.openxmlformats.org/officeDocument/2006/relationships/hyperlink" Target="consultantplus://offline/ref=0D336A87AFA23DDA5A7FE0A5DADA1640B2A7237BC1281CA4DD6D386700B96AA4E6474BEA379AD6339CE115WEr4K" TargetMode="External"/><Relationship Id="rId11" Type="http://schemas.openxmlformats.org/officeDocument/2006/relationships/hyperlink" Target="consultantplus://offline/ref=0D336A87AFA23DDA5A7FE0A5DADA1640B2A7237BC7281AA0DF6D386700B96AA4E6474BEA379AD6339CE114WErCK" TargetMode="External"/><Relationship Id="rId24" Type="http://schemas.openxmlformats.org/officeDocument/2006/relationships/hyperlink" Target="consultantplus://offline/ref=0D336A87AFA23DDA5A7FE0A5DADA1640B2A7237BC7281AA0DF6D386700B96AA4E6474BEA379AD6339CE114WEr9K" TargetMode="External"/><Relationship Id="rId32" Type="http://schemas.openxmlformats.org/officeDocument/2006/relationships/hyperlink" Target="consultantplus://offline/ref=0D336A87AFA23DDA5A7FE0A5DADA1640B2A7237BC7281AA3D66D386700B96AA4WEr6K" TargetMode="External"/><Relationship Id="rId5" Type="http://schemas.openxmlformats.org/officeDocument/2006/relationships/hyperlink" Target="consultantplus://offline/ref=0D336A87AFA23DDA5A7FE0A5DADA1640B2A7237BC02C18A4D66D386700B96AA4E6474BEA379AD6339CE115WEr4K" TargetMode="External"/><Relationship Id="rId15" Type="http://schemas.openxmlformats.org/officeDocument/2006/relationships/hyperlink" Target="consultantplus://offline/ref=0D336A87AFA23DDA5A7FE0A5DADA1640B2A7237BC7281AA3D66D386700B96AA4WEr6K" TargetMode="External"/><Relationship Id="rId23" Type="http://schemas.openxmlformats.org/officeDocument/2006/relationships/hyperlink" Target="consultantplus://offline/ref=0D336A87AFA23DDA5A7FE0A5DADA1640B2A7237BC12E1CA4DD6D386700B96AA4E6474BEA379AD6339CE114WErEK" TargetMode="External"/><Relationship Id="rId28" Type="http://schemas.openxmlformats.org/officeDocument/2006/relationships/hyperlink" Target="consultantplus://offline/ref=0D336A87AFA23DDA5A7FE0A5DADA1640B2A7237BC7281AA0DF6D386700B96AA4E6474BEA379AD6339CE117WErEK" TargetMode="External"/><Relationship Id="rId10" Type="http://schemas.openxmlformats.org/officeDocument/2006/relationships/hyperlink" Target="consultantplus://offline/ref=0D336A87AFA23DDA5A7FE0A5DADA1640B2A7237BC6291BA3D76D386700B96AA4E6474BEA379AD6339CE115WEr5K" TargetMode="External"/><Relationship Id="rId19" Type="http://schemas.openxmlformats.org/officeDocument/2006/relationships/hyperlink" Target="consultantplus://offline/ref=0D336A87AFA23DDA5A7FE0A5DADA1640B2A7237BC1281CA4DD6D386700B96AA4E6474BEA379AD6339CE114WErDK" TargetMode="External"/><Relationship Id="rId31" Type="http://schemas.openxmlformats.org/officeDocument/2006/relationships/hyperlink" Target="consultantplus://offline/ref=0D336A87AFA23DDA5A7FE0A5DADA1640B2A7237BC7281AA0DF6D386700B96AA4E6474BEA379AD6339CE117WEr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D336A87AFA23DDA5A7FE0A5DADA1640B2A7237BC42B19A6DD6D386700B96AA4E6474BEA379AD6339CE117WErEK" TargetMode="External"/><Relationship Id="rId14" Type="http://schemas.openxmlformats.org/officeDocument/2006/relationships/hyperlink" Target="consultantplus://offline/ref=0D336A87AFA23DDA5A7FFEA8CCB64B48B1A47A73C97D46F1D3676DW3rFK" TargetMode="External"/><Relationship Id="rId22" Type="http://schemas.openxmlformats.org/officeDocument/2006/relationships/hyperlink" Target="consultantplus://offline/ref=0D336A87AFA23DDA5A7FE0A5DADA1640B2A7237BC42B19A6DD6D386700B96AA4E6474BEA379AD6339CE117WErEK" TargetMode="External"/><Relationship Id="rId27" Type="http://schemas.openxmlformats.org/officeDocument/2006/relationships/hyperlink" Target="consultantplus://offline/ref=0D336A87AFA23DDA5A7FE0A5DADA1640B2A7237BC7281AA0DF6D386700B96AA4E6474BEA379AD6339CE117WErCK" TargetMode="External"/><Relationship Id="rId30" Type="http://schemas.openxmlformats.org/officeDocument/2006/relationships/hyperlink" Target="consultantplus://offline/ref=0D336A87AFA23DDA5A7FFEA8CCB64B48B1AC7C77C62A11F38232633A57WBr0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5382</Words>
  <Characters>30682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лаборант18</dc:creator>
  <cp:keywords/>
  <dc:description/>
  <cp:lastModifiedBy>лаборант18</cp:lastModifiedBy>
  <cp:revision>1</cp:revision>
  <dcterms:created xsi:type="dcterms:W3CDTF">2017-10-02T10:43:00Z</dcterms:created>
  <dcterms:modified xsi:type="dcterms:W3CDTF">2017-10-02T10:43:00Z</dcterms:modified>
</cp:coreProperties>
</file>