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РА от 27.12.2019 N 329</w:t>
              <w:br/>
              <w:t xml:space="preserve">(ред. от 26.10.2023)</w:t>
              <w:br/>
              <w:t xml:space="preserve">"О государственной программе Республики Адыгея "Развитие физической культуры и 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АДЫГЕЯ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декабря 2019 г. N 329</w:t>
      </w:r>
    </w:p>
    <w:p>
      <w:pPr>
        <w:pStyle w:val="2"/>
        <w:jc w:val="both"/>
      </w:pPr>
      <w:r>
        <w:rPr>
          <w:sz w:val="20"/>
        </w:rPr>
      </w:r>
    </w:p>
    <w:p>
      <w:pPr>
        <w:pStyle w:val="2"/>
        <w:jc w:val="center"/>
      </w:pPr>
      <w:r>
        <w:rPr>
          <w:sz w:val="20"/>
        </w:rPr>
        <w:t xml:space="preserve">О ГОСУДАРСТВЕННОЙ ПРОГРАММЕ</w:t>
      </w:r>
    </w:p>
    <w:p>
      <w:pPr>
        <w:pStyle w:val="2"/>
        <w:jc w:val="center"/>
      </w:pPr>
      <w:r>
        <w:rPr>
          <w:sz w:val="20"/>
        </w:rPr>
        <w:t xml:space="preserve">РЕСПУБЛИКИ АДЫГЕЯ "РАЗВИТИЕ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 от 03.07.2020 </w:t>
            </w:r>
            <w:hyperlink w:history="0" r:id="rId7" w:tooltip="Постановление Кабинета Министров РА от 03.07.2020 N 125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125</w:t>
              </w:r>
            </w:hyperlink>
            <w:r>
              <w:rPr>
                <w:sz w:val="20"/>
                <w:color w:val="392c69"/>
              </w:rPr>
              <w:t xml:space="preserve">,</w:t>
            </w:r>
          </w:p>
          <w:p>
            <w:pPr>
              <w:pStyle w:val="0"/>
              <w:jc w:val="center"/>
            </w:pPr>
            <w:r>
              <w:rPr>
                <w:sz w:val="20"/>
                <w:color w:val="392c69"/>
              </w:rPr>
              <w:t xml:space="preserve">от 30.12.2020 </w:t>
            </w:r>
            <w:hyperlink w:history="0" r:id="rId8" w:tooltip="Постановление Кабинета Министров РА от 30.12.2020 N 290 &quot;О внесении изменения в государственную программу Республики Адыгея &quot;Развитие физической культуры и спорта&quot; {КонсультантПлюс}">
              <w:r>
                <w:rPr>
                  <w:sz w:val="20"/>
                  <w:color w:val="0000ff"/>
                </w:rPr>
                <w:t xml:space="preserve">N 290</w:t>
              </w:r>
            </w:hyperlink>
            <w:r>
              <w:rPr>
                <w:sz w:val="20"/>
                <w:color w:val="392c69"/>
              </w:rPr>
              <w:t xml:space="preserve">, от 23.09.2021 </w:t>
            </w:r>
            <w:hyperlink w:history="0" r:id="rId9" w:tooltip="Постановление Кабинета Министров РА от 23.09.2021 N 187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187</w:t>
              </w:r>
            </w:hyperlink>
            <w:r>
              <w:rPr>
                <w:sz w:val="20"/>
                <w:color w:val="392c69"/>
              </w:rPr>
              <w:t xml:space="preserve">, от 25.11.2021 </w:t>
            </w:r>
            <w:hyperlink w:history="0" r:id="rId10" w:tooltip="Постановление Кабинета Министров РА от 25.11.2021 N 251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251</w:t>
              </w:r>
            </w:hyperlink>
            <w:r>
              <w:rPr>
                <w:sz w:val="20"/>
                <w:color w:val="392c69"/>
              </w:rPr>
              <w:t xml:space="preserve">,</w:t>
            </w:r>
          </w:p>
          <w:p>
            <w:pPr>
              <w:pStyle w:val="0"/>
              <w:jc w:val="center"/>
            </w:pPr>
            <w:r>
              <w:rPr>
                <w:sz w:val="20"/>
                <w:color w:val="392c69"/>
              </w:rPr>
              <w:t xml:space="preserve">от 15.12.2021 </w:t>
            </w:r>
            <w:hyperlink w:history="0" r:id="rId11" w:tooltip="Постановление Кабинета Министров РА от 15.12.2021 N 269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269</w:t>
              </w:r>
            </w:hyperlink>
            <w:r>
              <w:rPr>
                <w:sz w:val="20"/>
                <w:color w:val="392c69"/>
              </w:rPr>
              <w:t xml:space="preserve">, от 13.07.2022 </w:t>
            </w:r>
            <w:hyperlink w:history="0" r:id="rId12" w:tooltip="Постановление Кабинета Министров РА от 13.07.2022 N 158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158</w:t>
              </w:r>
            </w:hyperlink>
            <w:r>
              <w:rPr>
                <w:sz w:val="20"/>
                <w:color w:val="392c69"/>
              </w:rPr>
              <w:t xml:space="preserve">, от 26.08.2022 </w:t>
            </w:r>
            <w:hyperlink w:history="0" r:id="rId13" w:tooltip="Постановление Кабинета Министров РА от 26.08.2022 N 204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204</w:t>
              </w:r>
            </w:hyperlink>
            <w:r>
              <w:rPr>
                <w:sz w:val="20"/>
                <w:color w:val="392c69"/>
              </w:rPr>
              <w:t xml:space="preserve">,</w:t>
            </w:r>
          </w:p>
          <w:p>
            <w:pPr>
              <w:pStyle w:val="0"/>
              <w:jc w:val="center"/>
            </w:pPr>
            <w:r>
              <w:rPr>
                <w:sz w:val="20"/>
                <w:color w:val="392c69"/>
              </w:rPr>
              <w:t xml:space="preserve">от 08.11.2022 </w:t>
            </w:r>
            <w:hyperlink w:history="0" r:id="rId14" w:tooltip="Постановление Кабинета Министров РА от 08.11.2022 N 284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284</w:t>
              </w:r>
            </w:hyperlink>
            <w:r>
              <w:rPr>
                <w:sz w:val="20"/>
                <w:color w:val="392c69"/>
              </w:rPr>
              <w:t xml:space="preserve">, от 30.12.2022 </w:t>
            </w:r>
            <w:hyperlink w:history="0" r:id="rId15" w:tooltip="Постановление Кабинета Министров РА от 30.12.2022 N 382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382</w:t>
              </w:r>
            </w:hyperlink>
            <w:r>
              <w:rPr>
                <w:sz w:val="20"/>
                <w:color w:val="392c69"/>
              </w:rPr>
              <w:t xml:space="preserve">, от 02.03.2023 </w:t>
            </w:r>
            <w:hyperlink w:history="0" r:id="rId16" w:tooltip="Постановление Кабинета Министров РА от 02.03.2023 N 41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41</w:t>
              </w:r>
            </w:hyperlink>
            <w:r>
              <w:rPr>
                <w:sz w:val="20"/>
                <w:color w:val="392c69"/>
              </w:rPr>
              <w:t xml:space="preserve">,</w:t>
            </w:r>
          </w:p>
          <w:p>
            <w:pPr>
              <w:pStyle w:val="0"/>
              <w:jc w:val="center"/>
            </w:pPr>
            <w:r>
              <w:rPr>
                <w:sz w:val="20"/>
                <w:color w:val="392c69"/>
              </w:rPr>
              <w:t xml:space="preserve">от 26.05.2023 </w:t>
            </w:r>
            <w:hyperlink w:history="0" r:id="rId17" w:tooltip="Постановление Кабинета Министров РА от 26.05.2023 N 113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113</w:t>
              </w:r>
            </w:hyperlink>
            <w:r>
              <w:rPr>
                <w:sz w:val="20"/>
                <w:color w:val="392c69"/>
              </w:rPr>
              <w:t xml:space="preserve">, от 26.10.2023 </w:t>
            </w:r>
            <w:hyperlink w:history="0" r:id="rId18" w:tooltip="Постановление Кабинета Министров РА от 26.10.2023 N 265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265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9"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в целях развития и популяризации физической культуры и спорта Кабинет Министров Республики Адыгея постановляет:</w:t>
      </w:r>
    </w:p>
    <w:p>
      <w:pPr>
        <w:pStyle w:val="0"/>
        <w:spacing w:before="200" w:line-rule="auto"/>
        <w:ind w:firstLine="540"/>
        <w:jc w:val="both"/>
      </w:pPr>
      <w:r>
        <w:rPr>
          <w:sz w:val="20"/>
        </w:rPr>
        <w:t xml:space="preserve">1. Утвердить государственную </w:t>
      </w:r>
      <w:hyperlink w:history="0" w:anchor="P59" w:tooltip="ПАСПОРТ">
        <w:r>
          <w:rPr>
            <w:sz w:val="20"/>
            <w:color w:val="0000ff"/>
          </w:rPr>
          <w:t xml:space="preserve">программу</w:t>
        </w:r>
      </w:hyperlink>
      <w:r>
        <w:rPr>
          <w:sz w:val="20"/>
        </w:rPr>
        <w:t xml:space="preserve"> Республики Адыгея "Развитие физической культуры и спорта" согласно приложению.</w:t>
      </w:r>
    </w:p>
    <w:p>
      <w:pPr>
        <w:pStyle w:val="0"/>
        <w:spacing w:before="200" w:line-rule="auto"/>
        <w:ind w:firstLine="540"/>
        <w:jc w:val="both"/>
      </w:pPr>
      <w:r>
        <w:rPr>
          <w:sz w:val="20"/>
        </w:rPr>
        <w:t xml:space="preserve">2. Министерству финансов Республики Адыгея предусматривать расходы на финансовое обеспечение реализации государственной программы Республики Адыгея "Развитие физической культуры и спорта" в республиканском бюджете Республики Адыгея на очередной финансовый год и плановый период.</w:t>
      </w:r>
    </w:p>
    <w:p>
      <w:pPr>
        <w:pStyle w:val="0"/>
        <w:spacing w:before="200" w:line-rule="auto"/>
        <w:ind w:firstLine="540"/>
        <w:jc w:val="both"/>
      </w:pPr>
      <w:r>
        <w:rPr>
          <w:sz w:val="20"/>
        </w:rPr>
        <w:t xml:space="preserve">3. Рекомендовать органам местного самоуправления принять участие в реализации государственной программы Республики Адыгея "Развитие физической культуры и спорта".</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r>
        <w:rPr>
          <w:sz w:val="20"/>
        </w:rPr>
        <w:t xml:space="preserve">1) </w:t>
      </w:r>
      <w:hyperlink w:history="0" r:id="rId20" w:tooltip="Постановление Кабинета Министров РА от 07.11.2013 N 257 (ред. от 02.09.2019) &quot;О государственной программе Республики Адыгея &quot;Развитие физической культуры и спорта&quot; на 2014 - 2021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7 ноября 2013 года N 257 "О государственной программе Республики Адыгея "Развитие физической культуры и спорта" на 2014 - 2021 годы" (Собрание законодательства Республики Адыгея, 2013, N 11);</w:t>
      </w:r>
    </w:p>
    <w:p>
      <w:pPr>
        <w:pStyle w:val="0"/>
        <w:spacing w:before="200" w:line-rule="auto"/>
        <w:ind w:firstLine="540"/>
        <w:jc w:val="both"/>
      </w:pPr>
      <w:r>
        <w:rPr>
          <w:sz w:val="20"/>
        </w:rPr>
        <w:t xml:space="preserve">2) </w:t>
      </w:r>
      <w:hyperlink w:history="0" r:id="rId21" w:tooltip="Постановление Кабинета Министров РА от 07.07.2014 N 157 &quot;О внесении изменений в государственную программу Республики Адыгея &quot;Развитие физической культуры и спорта&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7 июля 2014 года N 157 "О внесении изменений в государственную программу Республики Адыгея "Развитие физической культуры и спорта" на 2014 - 2020 годы" (Собрание законодательства Республики Адыгея, 2014, N 7);</w:t>
      </w:r>
    </w:p>
    <w:p>
      <w:pPr>
        <w:pStyle w:val="0"/>
        <w:spacing w:before="200" w:line-rule="auto"/>
        <w:ind w:firstLine="540"/>
        <w:jc w:val="both"/>
      </w:pPr>
      <w:r>
        <w:rPr>
          <w:sz w:val="20"/>
        </w:rPr>
        <w:t xml:space="preserve">3) </w:t>
      </w:r>
      <w:hyperlink w:history="0" r:id="rId22" w:tooltip="Постановление Кабинета Министров РА от 29.07.2014 N 178 &quot;О внесении изменений в государственную программу Республики Адыгея &quot;Развитие физической культуры и спорта&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29 июля 2014 года N 178 "О внесении изменений в государственную программу Республики Адыгея "Развитие физической культуры и спорта" на 2014 - 2020 годы" (Собрание законодательства Республики Адыгея, 2014, N 7);</w:t>
      </w:r>
    </w:p>
    <w:p>
      <w:pPr>
        <w:pStyle w:val="0"/>
        <w:spacing w:before="200" w:line-rule="auto"/>
        <w:ind w:firstLine="540"/>
        <w:jc w:val="both"/>
      </w:pPr>
      <w:r>
        <w:rPr>
          <w:sz w:val="20"/>
        </w:rPr>
        <w:t xml:space="preserve">4) </w:t>
      </w:r>
      <w:hyperlink w:history="0" r:id="rId23" w:tooltip="Постановление Кабинета Министров РА от 14.11.2014 N 274 &quot;О внесении изменений в государственную программу Республики Адыгея &quot;Развитие физической культуры и спорта&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14 ноября 2014 года N 274 "О внесении изменений в государственную программу Республики Адыгея "Развитие физической культуры и спорта" на 2014 - 2020 годы" (Собрание законодательства Республики Адыгея, 2014, N 11);</w:t>
      </w:r>
    </w:p>
    <w:p>
      <w:pPr>
        <w:pStyle w:val="0"/>
        <w:spacing w:before="200" w:line-rule="auto"/>
        <w:ind w:firstLine="540"/>
        <w:jc w:val="both"/>
      </w:pPr>
      <w:r>
        <w:rPr>
          <w:sz w:val="20"/>
        </w:rPr>
        <w:t xml:space="preserve">5) </w:t>
      </w:r>
      <w:hyperlink w:history="0" r:id="rId24" w:tooltip="Постановление Кабинета Министров РА от 31.12.2014 N 340 &quot;О внесении изменений в государственную программу Республики Адыгея &quot;Развитие физической культуры и спорта&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31 декабря 2014 года N 340 "О внесении изменений в государственную программу Республики Адыгея "Развитие физической культуры и спорта" на 2014 - 2020 годы" (Собрание законодательства Республики Адыгея, 2014, N 12);</w:t>
      </w:r>
    </w:p>
    <w:p>
      <w:pPr>
        <w:pStyle w:val="0"/>
        <w:spacing w:before="200" w:line-rule="auto"/>
        <w:ind w:firstLine="540"/>
        <w:jc w:val="both"/>
      </w:pPr>
      <w:r>
        <w:rPr>
          <w:sz w:val="20"/>
        </w:rPr>
        <w:t xml:space="preserve">6) </w:t>
      </w:r>
      <w:hyperlink w:history="0" r:id="rId25" w:tooltip="Постановление Кабинета Министров РА от 24.04.2015 N 83 &quot;О внесении изменения в государственную программу Республики Адыгея &quot;Развитие физической культуры и спорта&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24 апреля 2015 года N 83 "О внесении изменения в государственную программу Республики Адыгея "Развитие физической культуры и спорта" на 2014 - 2020 годы" (Собрание законодательства Республики Адыгея, 2015, N 4);</w:t>
      </w:r>
    </w:p>
    <w:p>
      <w:pPr>
        <w:pStyle w:val="0"/>
        <w:spacing w:before="200" w:line-rule="auto"/>
        <w:ind w:firstLine="540"/>
        <w:jc w:val="both"/>
      </w:pPr>
      <w:r>
        <w:rPr>
          <w:sz w:val="20"/>
        </w:rPr>
        <w:t xml:space="preserve">7) </w:t>
      </w:r>
      <w:hyperlink w:history="0" r:id="rId26" w:tooltip="Постановление Кабинета Министров РА от 30.10.2015 N 243 &quot;О внесении изменений в государственную программу Республики Адыгея &quot;Развитие физической культуры и спорта&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30 октября 2015 года N 243 "О внесении изменений в государственную программу Республики Адыгея "Развитие физической культуры и спорта" на 2014 - 2020 годы" (Собрание законодательства Республики Адыгея, 2015, N 10);</w:t>
      </w:r>
    </w:p>
    <w:p>
      <w:pPr>
        <w:pStyle w:val="0"/>
        <w:spacing w:before="200" w:line-rule="auto"/>
        <w:ind w:firstLine="540"/>
        <w:jc w:val="both"/>
      </w:pPr>
      <w:r>
        <w:rPr>
          <w:sz w:val="20"/>
        </w:rPr>
        <w:t xml:space="preserve">8) </w:t>
      </w:r>
      <w:hyperlink w:history="0" r:id="rId27" w:tooltip="Постановление Кабинета Министров РА от 31.12.2015 N 318 &quot;О внесении изменений в государственную программу Республики Адыгея &quot;Развитие физической культуры и спорта&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31 декабря 2015 года N 318 "О внесении изменений в государственную программу Республики Адыгея "Развитие физической культуры и спорта" на 2014 - 2020 годы" (Собрание законодательства Республики Адыгея, 2015, N 12);</w:t>
      </w:r>
    </w:p>
    <w:p>
      <w:pPr>
        <w:pStyle w:val="0"/>
        <w:spacing w:before="200" w:line-rule="auto"/>
        <w:ind w:firstLine="540"/>
        <w:jc w:val="both"/>
      </w:pPr>
      <w:r>
        <w:rPr>
          <w:sz w:val="20"/>
        </w:rPr>
        <w:t xml:space="preserve">9) </w:t>
      </w:r>
      <w:hyperlink w:history="0" r:id="rId28" w:tooltip="Постановление Кабинета Министров РА от 23.03.2016 N 43 &quot;Об изменениях государственной программы Республики Адыгея &quot;Развитие физической культуры и спорта&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23 марта 2016 года N 43 "Об изменениях государственной программы Республики Адыгея "Развитие физической культуры и спорта" на 2014 - 2020 годы" (Собрание законодательства Республики Адыгея, 2016, N 3);</w:t>
      </w:r>
    </w:p>
    <w:p>
      <w:pPr>
        <w:pStyle w:val="0"/>
        <w:spacing w:before="200" w:line-rule="auto"/>
        <w:ind w:firstLine="540"/>
        <w:jc w:val="both"/>
      </w:pPr>
      <w:r>
        <w:rPr>
          <w:sz w:val="20"/>
        </w:rPr>
        <w:t xml:space="preserve">10) </w:t>
      </w:r>
      <w:hyperlink w:history="0" r:id="rId29" w:tooltip="Постановление Кабинета Министров РА от 28.10.2016 N 200 &quot;О внесении изменения в постановление Кабинета Министров Республики Адыгея от 7 ноября 2013 года N 257 &quot;О государственной программе Республики Адыгея &quot;Развитие физической культуры и спорта&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28 октября 2016 года N 200 "О внесении изменения в постановление Кабинета Министров Республики Адыгея от 7 ноября 2013 года N 257 "О государственной программе Республики Адыгея "Развитие физической культуры и спорта" на 2014 - 2020 годы" (Собрание законодательства Республики Адыгея, 2016, N 10);</w:t>
      </w:r>
    </w:p>
    <w:p>
      <w:pPr>
        <w:pStyle w:val="0"/>
        <w:spacing w:before="200" w:line-rule="auto"/>
        <w:ind w:firstLine="540"/>
        <w:jc w:val="both"/>
      </w:pPr>
      <w:r>
        <w:rPr>
          <w:sz w:val="20"/>
        </w:rPr>
        <w:t xml:space="preserve">11) </w:t>
      </w:r>
      <w:hyperlink w:history="0" r:id="rId30" w:tooltip="Постановление Кабинета Министров РА от 07.12.2016 N 228 &quot;О внесении изменений в государственную программу Республики Адыгея &quot;Развитие физической культуры и спорта&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7 декабря 2016 года N 228 "О внесении изменений в государственную программу Республики Адыгея "Развитие физической культуры и спорта" на 2014 - 2020 годы" (Собрание законодательства Республики Адыгея, 2016, N 12);</w:t>
      </w:r>
    </w:p>
    <w:p>
      <w:pPr>
        <w:pStyle w:val="0"/>
        <w:spacing w:before="200" w:line-rule="auto"/>
        <w:ind w:firstLine="540"/>
        <w:jc w:val="both"/>
      </w:pPr>
      <w:r>
        <w:rPr>
          <w:sz w:val="20"/>
        </w:rPr>
        <w:t xml:space="preserve">12) </w:t>
      </w:r>
      <w:hyperlink w:history="0" r:id="rId31" w:tooltip="Постановление Кабинета Министров РА от 14.04.2017 N 63 &quot;О внесении изменений в государственную программу Республики Адыгея &quot;Развитие физической культуры и спорта&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14 апреля 2017 года N 63 "О внесении изменений в государственную программу Республики Адыгея "Развитие физической культуры и спорта" на 2014 - 2020 годы" (Собрание законодательства Республики Адыгея, 2017, N 4);</w:t>
      </w:r>
    </w:p>
    <w:p>
      <w:pPr>
        <w:pStyle w:val="0"/>
        <w:spacing w:before="200" w:line-rule="auto"/>
        <w:ind w:firstLine="540"/>
        <w:jc w:val="both"/>
      </w:pPr>
      <w:r>
        <w:rPr>
          <w:sz w:val="20"/>
        </w:rPr>
        <w:t xml:space="preserve">13) </w:t>
      </w:r>
      <w:hyperlink w:history="0" r:id="rId32" w:tooltip="Постановление Кабинета Министров РА от 18.08.2017 N 144 &quot;О внесении изменений в постановление Кабинета Министров Республики Адыгея от 7 ноября 2013 года N 257 &quot;О государственной программе Республики Адыгея &quot;Развитие физической культуры и спорта&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18 августа 2017 года N 144 "О внесении изменений в постановление Кабинета Министров Республики Адыгея от 7 ноября 2013 года N 257 "О государственной программе Республики Адыгея "Развитие физической культуры и спорта" на 2014 - 2020 годы" (Собрание законодательства Республики Адыгея, 2017, N 8);</w:t>
      </w:r>
    </w:p>
    <w:p>
      <w:pPr>
        <w:pStyle w:val="0"/>
        <w:spacing w:before="200" w:line-rule="auto"/>
        <w:ind w:firstLine="540"/>
        <w:jc w:val="both"/>
      </w:pPr>
      <w:r>
        <w:rPr>
          <w:sz w:val="20"/>
        </w:rPr>
        <w:t xml:space="preserve">14) </w:t>
      </w:r>
      <w:hyperlink w:history="0" r:id="rId33" w:tooltip="Постановление Кабинета Министров РА от 29.11.2017 N 212 &quot;О внесении изменений в государственную программу Республики Адыгея &quot;Развитие физической культуры и спорта&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29 ноября 2017 года N 212 "О внесении изменений в государственную программу Республики Адыгея "Развитие физической культуры и спорта" на 2014 - 2020 годы" (Собрание законодательства Республики Адыгея, 2017, N 11);</w:t>
      </w:r>
    </w:p>
    <w:p>
      <w:pPr>
        <w:pStyle w:val="0"/>
        <w:spacing w:before="200" w:line-rule="auto"/>
        <w:ind w:firstLine="540"/>
        <w:jc w:val="both"/>
      </w:pPr>
      <w:r>
        <w:rPr>
          <w:sz w:val="20"/>
        </w:rPr>
        <w:t xml:space="preserve">15) </w:t>
      </w:r>
      <w:hyperlink w:history="0" r:id="rId34" w:tooltip="Постановление Кабинета Министров РА от 28.12.2017 N 257 &quot;О внесении изменений в государственную программу Республики Адыгея &quot;Развитие физической культуры и спорта&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28 декабря 2017 года N 257 "О внесении изменений в государственную программу Республики Адыгея "Развитие физической культуры и спорта" на 2014 - 2020 годы" (Собрание законодательства Республики Адыгея, 2017, N 12);</w:t>
      </w:r>
    </w:p>
    <w:p>
      <w:pPr>
        <w:pStyle w:val="0"/>
        <w:spacing w:before="200" w:line-rule="auto"/>
        <w:ind w:firstLine="540"/>
        <w:jc w:val="both"/>
      </w:pPr>
      <w:r>
        <w:rPr>
          <w:sz w:val="20"/>
        </w:rPr>
        <w:t xml:space="preserve">16) </w:t>
      </w:r>
      <w:hyperlink w:history="0" r:id="rId35" w:tooltip="Постановление Кабинета Министров РА от 28.03.2018 N 52 &quot;О внесении изменений в государственную программу Республики Адыгея &quot;Развитие физической культуры и спорта&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28 марта 2018 года N 52 "О внесении изменений в государственную программу Республики Адыгея "Развитие физической культуры и спорта" на 2014 - 2020 годы" (Собрание законодательства Республики Адыгея, 2018, N 3);</w:t>
      </w:r>
    </w:p>
    <w:p>
      <w:pPr>
        <w:pStyle w:val="0"/>
        <w:spacing w:before="200" w:line-rule="auto"/>
        <w:ind w:firstLine="540"/>
        <w:jc w:val="both"/>
      </w:pPr>
      <w:r>
        <w:rPr>
          <w:sz w:val="20"/>
        </w:rPr>
        <w:t xml:space="preserve">17) </w:t>
      </w:r>
      <w:hyperlink w:history="0" r:id="rId36" w:tooltip="Постановление Кабинета Министров РА от 24.04.2018 N 73 &quot;О внесении изменений в государственную программу Республики Адыгея &quot;Развитие физической культуры и спорта&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24 апреля 2018 года N 73 "О внесении изменений в государственную программу Республики Адыгея "Развитие физической культуры и спорта" на 2014 - 2020 годы" (Собрание законодательства Республики Адыгея, 2018, N 4);</w:t>
      </w:r>
    </w:p>
    <w:p>
      <w:pPr>
        <w:pStyle w:val="0"/>
        <w:spacing w:before="200" w:line-rule="auto"/>
        <w:ind w:firstLine="540"/>
        <w:jc w:val="both"/>
      </w:pPr>
      <w:r>
        <w:rPr>
          <w:sz w:val="20"/>
        </w:rPr>
        <w:t xml:space="preserve">18) </w:t>
      </w:r>
      <w:hyperlink w:history="0" r:id="rId37" w:tooltip="Постановление Кабинета Министров РА от 23.05.2018 N 94 &quot;О внесении изменений в государственную программу Республики Адыгея &quot;Развитие физической культуры и спорта&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23 мая 2018 года N 94 "О внесении изменений в государственную программу Республики Адыгея "Развитие физической культуры и спорта" на 2014 - 2020 годы" (Собрание законодательства Республики Адыгея, 2018, N 5);</w:t>
      </w:r>
    </w:p>
    <w:p>
      <w:pPr>
        <w:pStyle w:val="0"/>
        <w:spacing w:before="200" w:line-rule="auto"/>
        <w:ind w:firstLine="540"/>
        <w:jc w:val="both"/>
      </w:pPr>
      <w:r>
        <w:rPr>
          <w:sz w:val="20"/>
        </w:rPr>
        <w:t xml:space="preserve">19) </w:t>
      </w:r>
      <w:hyperlink w:history="0" r:id="rId38" w:tooltip="Постановление Кабинета Министров РА от 20.06.2018 N 114 &quot;О внесении изменений в постановление Кабинета Министров Республики Адыгея от 7 ноября 2013 года N 257 &quot;О государственной программе Республики Адыгея &quot;Развитие физической культуры и спорта&quot; на 2014 - 2020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20 июня 2018 года N 114 "О внесении изменений в постановление Кабинета Министров Республики Адыгея от 7 ноября 2013 года N 257 "О внесении изменений в государственную программу Республики Адыгея "Развитие физической культуры и спорта" на 2014 - 2020 годы" (Собрание законодательства Республики Адыгея, 2018, N 6);</w:t>
      </w:r>
    </w:p>
    <w:p>
      <w:pPr>
        <w:pStyle w:val="0"/>
        <w:spacing w:before="200" w:line-rule="auto"/>
        <w:ind w:firstLine="540"/>
        <w:jc w:val="both"/>
      </w:pPr>
      <w:r>
        <w:rPr>
          <w:sz w:val="20"/>
        </w:rPr>
        <w:t xml:space="preserve">20) </w:t>
      </w:r>
      <w:hyperlink w:history="0" r:id="rId39" w:tooltip="Постановление Кабинета Министров РА от 25.09.2018 N 200 &quot;О внесении изменений в государственную программу Республики Адыгея &quot;Развитие физической культуры и спорта&quot; на 2014 - 2021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25 сентября 2018 года N 200 "О внесении изменений в государственную программу Республики Адыгея "Развитие физической культуры и спорта" на 2014 - 2021 годы" (Собрание законодательства Республики Адыгея, 2018, N 9);</w:t>
      </w:r>
    </w:p>
    <w:p>
      <w:pPr>
        <w:pStyle w:val="0"/>
        <w:spacing w:before="200" w:line-rule="auto"/>
        <w:ind w:firstLine="540"/>
        <w:jc w:val="both"/>
      </w:pPr>
      <w:r>
        <w:rPr>
          <w:sz w:val="20"/>
        </w:rPr>
        <w:t xml:space="preserve">21) </w:t>
      </w:r>
      <w:hyperlink w:history="0" r:id="rId40" w:tooltip="Постановление Кабинета Министров РА от 29.12.2018 N 310 &quot;О внесении изменений в государственную программу Республики Адыгея &quot;Развитие физической культуры и спорта&quot; на 2014 - 2021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29 декабря 2018 года N 310 "О внесении изменений в государственную программу Республики Адыгея "Развитие физической культуры и спорта" на 2014 - 2021 годы" (Собрание законодательства Республики Адыгея, 2018, N 12);</w:t>
      </w:r>
    </w:p>
    <w:p>
      <w:pPr>
        <w:pStyle w:val="0"/>
        <w:spacing w:before="200" w:line-rule="auto"/>
        <w:ind w:firstLine="540"/>
        <w:jc w:val="both"/>
      </w:pPr>
      <w:r>
        <w:rPr>
          <w:sz w:val="20"/>
        </w:rPr>
        <w:t xml:space="preserve">22) </w:t>
      </w:r>
      <w:hyperlink w:history="0" r:id="rId41" w:tooltip="Постановление Кабинета Министров РА от 29.04.2019 N 99 &quot;О внесении изменений в государственную программу Республики Адыгея &quot;Развитие физической культуры и спорта&quot; на 2014 - 2021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29 апреля 2019 года N 99 "О внесении изменений в государственную программу Республики Адыгея "Развитие физической культуры и спорта" на 2014 - 2021 годы" (Собрание законодательства Республики Адыгея, 2019, N 4);</w:t>
      </w:r>
    </w:p>
    <w:p>
      <w:pPr>
        <w:pStyle w:val="0"/>
        <w:spacing w:before="200" w:line-rule="auto"/>
        <w:ind w:firstLine="540"/>
        <w:jc w:val="both"/>
      </w:pPr>
      <w:r>
        <w:rPr>
          <w:sz w:val="20"/>
        </w:rPr>
        <w:t xml:space="preserve">23) </w:t>
      </w:r>
      <w:hyperlink w:history="0" r:id="rId42" w:tooltip="Постановление Кабинета Министров РА от 02.09.2019 N 206 &quot;О внесении изменений в государственную программу Республики Адыгея &quot;Развитие физической культуры и спорта&quot; на 2014 - 2021 годы&quot; ------------ Утратил силу или отменен {КонсультантПлюс}">
        <w:r>
          <w:rPr>
            <w:sz w:val="20"/>
            <w:color w:val="0000ff"/>
          </w:rPr>
          <w:t xml:space="preserve">постановление</w:t>
        </w:r>
      </w:hyperlink>
      <w:r>
        <w:rPr>
          <w:sz w:val="20"/>
        </w:rPr>
        <w:t xml:space="preserve"> Кабинета Министров Республики Адыгея от 2 сентября 2019 года N 206 "О внесении изменений в государственную программу Республики Адыгея "Развитие физической культуры и спорта" на 2014 - 2021 годы" (Собрание законодательства Республики Адыгея, 2019, N 9).</w:t>
      </w:r>
    </w:p>
    <w:p>
      <w:pPr>
        <w:pStyle w:val="0"/>
        <w:spacing w:before="200" w:line-rule="auto"/>
        <w:ind w:firstLine="540"/>
        <w:jc w:val="both"/>
      </w:pPr>
      <w:r>
        <w:rPr>
          <w:sz w:val="20"/>
        </w:rPr>
        <w:t xml:space="preserve">5. Настоящее постановление вступает в силу с 1 января 2020 года.</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Адыгея</w:t>
      </w:r>
    </w:p>
    <w:p>
      <w:pPr>
        <w:pStyle w:val="0"/>
        <w:jc w:val="right"/>
      </w:pPr>
      <w:r>
        <w:rPr>
          <w:sz w:val="20"/>
        </w:rPr>
        <w:t xml:space="preserve">А.НАРОЛИН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Кабинета Министров</w:t>
      </w:r>
    </w:p>
    <w:p>
      <w:pPr>
        <w:pStyle w:val="0"/>
        <w:jc w:val="right"/>
      </w:pPr>
      <w:r>
        <w:rPr>
          <w:sz w:val="20"/>
        </w:rPr>
        <w:t xml:space="preserve">Республики Адыгея</w:t>
      </w:r>
    </w:p>
    <w:p>
      <w:pPr>
        <w:pStyle w:val="0"/>
        <w:jc w:val="right"/>
      </w:pPr>
      <w:r>
        <w:rPr>
          <w:sz w:val="20"/>
        </w:rPr>
        <w:t xml:space="preserve">от 27 декабря 2019 г. N 329</w:t>
      </w:r>
    </w:p>
    <w:p>
      <w:pPr>
        <w:pStyle w:val="0"/>
        <w:jc w:val="both"/>
      </w:pPr>
      <w:r>
        <w:rPr>
          <w:sz w:val="20"/>
        </w:rPr>
      </w:r>
    </w:p>
    <w:bookmarkStart w:id="59" w:name="P59"/>
    <w:bookmarkEnd w:id="59"/>
    <w:p>
      <w:pPr>
        <w:pStyle w:val="2"/>
        <w:jc w:val="center"/>
      </w:pPr>
      <w:r>
        <w:rPr>
          <w:sz w:val="20"/>
        </w:rPr>
        <w:t xml:space="preserve">ПАСПОРТ</w:t>
      </w:r>
    </w:p>
    <w:p>
      <w:pPr>
        <w:pStyle w:val="2"/>
        <w:jc w:val="center"/>
      </w:pPr>
      <w:r>
        <w:rPr>
          <w:sz w:val="20"/>
        </w:rPr>
        <w:t xml:space="preserve">ГОСУДАРСТВЕННОЙ ПРОГРАММЫ РЕСПУБЛИКИ АДЫГЕЯ</w:t>
      </w:r>
    </w:p>
    <w:p>
      <w:pPr>
        <w:pStyle w:val="2"/>
        <w:jc w:val="center"/>
      </w:pPr>
      <w:r>
        <w:rPr>
          <w:sz w:val="20"/>
        </w:rPr>
        <w:t xml:space="preserve">"РАЗВИТИЕ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 от 30.12.2020 </w:t>
            </w:r>
            <w:hyperlink w:history="0" r:id="rId43" w:tooltip="Постановление Кабинета Министров РА от 30.12.2020 N 290 &quot;О внесении изменения в государственную программу Республики Адыгея &quot;Развитие физической культуры и спорта&quot; {КонсультантПлюс}">
              <w:r>
                <w:rPr>
                  <w:sz w:val="20"/>
                  <w:color w:val="0000ff"/>
                </w:rPr>
                <w:t xml:space="preserve">N 290</w:t>
              </w:r>
            </w:hyperlink>
            <w:r>
              <w:rPr>
                <w:sz w:val="20"/>
                <w:color w:val="392c69"/>
              </w:rPr>
              <w:t xml:space="preserve">,</w:t>
            </w:r>
          </w:p>
          <w:p>
            <w:pPr>
              <w:pStyle w:val="0"/>
              <w:jc w:val="center"/>
            </w:pPr>
            <w:r>
              <w:rPr>
                <w:sz w:val="20"/>
                <w:color w:val="392c69"/>
              </w:rPr>
              <w:t xml:space="preserve">от 23.09.2021 </w:t>
            </w:r>
            <w:hyperlink w:history="0" r:id="rId44" w:tooltip="Постановление Кабинета Министров РА от 23.09.2021 N 187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187</w:t>
              </w:r>
            </w:hyperlink>
            <w:r>
              <w:rPr>
                <w:sz w:val="20"/>
                <w:color w:val="392c69"/>
              </w:rPr>
              <w:t xml:space="preserve">, от 25.11.2021 </w:t>
            </w:r>
            <w:hyperlink w:history="0" r:id="rId45" w:tooltip="Постановление Кабинета Министров РА от 25.11.2021 N 251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251</w:t>
              </w:r>
            </w:hyperlink>
            <w:r>
              <w:rPr>
                <w:sz w:val="20"/>
                <w:color w:val="392c69"/>
              </w:rPr>
              <w:t xml:space="preserve">, от 15.12.2021 </w:t>
            </w:r>
            <w:hyperlink w:history="0" r:id="rId46" w:tooltip="Постановление Кабинета Министров РА от 15.12.2021 N 269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269</w:t>
              </w:r>
            </w:hyperlink>
            <w:r>
              <w:rPr>
                <w:sz w:val="20"/>
                <w:color w:val="392c69"/>
              </w:rPr>
              <w:t xml:space="preserve">,</w:t>
            </w:r>
          </w:p>
          <w:p>
            <w:pPr>
              <w:pStyle w:val="0"/>
              <w:jc w:val="center"/>
            </w:pPr>
            <w:r>
              <w:rPr>
                <w:sz w:val="20"/>
                <w:color w:val="392c69"/>
              </w:rPr>
              <w:t xml:space="preserve">от 13.07.2022 </w:t>
            </w:r>
            <w:hyperlink w:history="0" r:id="rId47" w:tooltip="Постановление Кабинета Министров РА от 13.07.2022 N 158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158</w:t>
              </w:r>
            </w:hyperlink>
            <w:r>
              <w:rPr>
                <w:sz w:val="20"/>
                <w:color w:val="392c69"/>
              </w:rPr>
              <w:t xml:space="preserve">, от 26.08.2022 </w:t>
            </w:r>
            <w:hyperlink w:history="0" r:id="rId48" w:tooltip="Постановление Кабинета Министров РА от 26.08.2022 N 204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204</w:t>
              </w:r>
            </w:hyperlink>
            <w:r>
              <w:rPr>
                <w:sz w:val="20"/>
                <w:color w:val="392c69"/>
              </w:rPr>
              <w:t xml:space="preserve">, от 08.11.2022 </w:t>
            </w:r>
            <w:hyperlink w:history="0" r:id="rId49" w:tooltip="Постановление Кабинета Министров РА от 08.11.2022 N 284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284</w:t>
              </w:r>
            </w:hyperlink>
            <w:r>
              <w:rPr>
                <w:sz w:val="20"/>
                <w:color w:val="392c69"/>
              </w:rPr>
              <w:t xml:space="preserve">,</w:t>
            </w:r>
          </w:p>
          <w:p>
            <w:pPr>
              <w:pStyle w:val="0"/>
              <w:jc w:val="center"/>
            </w:pPr>
            <w:r>
              <w:rPr>
                <w:sz w:val="20"/>
                <w:color w:val="392c69"/>
              </w:rPr>
              <w:t xml:space="preserve">от 30.12.2022 </w:t>
            </w:r>
            <w:hyperlink w:history="0" r:id="rId50" w:tooltip="Постановление Кабинета Министров РА от 30.12.2022 N 382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382</w:t>
              </w:r>
            </w:hyperlink>
            <w:r>
              <w:rPr>
                <w:sz w:val="20"/>
                <w:color w:val="392c69"/>
              </w:rPr>
              <w:t xml:space="preserve">, от 02.03.2023 </w:t>
            </w:r>
            <w:hyperlink w:history="0" r:id="rId51" w:tooltip="Постановление Кабинета Министров РА от 02.03.2023 N 41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41</w:t>
              </w:r>
            </w:hyperlink>
            <w:r>
              <w:rPr>
                <w:sz w:val="20"/>
                <w:color w:val="392c69"/>
              </w:rPr>
              <w:t xml:space="preserve">, от 26.05.2023 </w:t>
            </w:r>
            <w:hyperlink w:history="0" r:id="rId52" w:tooltip="Постановление Кабинета Министров РА от 26.05.2023 N 113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113</w:t>
              </w:r>
            </w:hyperlink>
            <w:r>
              <w:rPr>
                <w:sz w:val="20"/>
                <w:color w:val="392c69"/>
              </w:rPr>
              <w:t xml:space="preserve">,</w:t>
            </w:r>
          </w:p>
          <w:p>
            <w:pPr>
              <w:pStyle w:val="0"/>
              <w:jc w:val="center"/>
            </w:pPr>
            <w:r>
              <w:rPr>
                <w:sz w:val="20"/>
                <w:color w:val="392c69"/>
              </w:rPr>
              <w:t xml:space="preserve">от 26.10.2023 </w:t>
            </w:r>
            <w:hyperlink w:history="0" r:id="rId53" w:tooltip="Постановление Кабинета Министров РА от 26.10.2023 N 265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265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2"/>
        <w:gridCol w:w="5669"/>
      </w:tblGrid>
      <w:tr>
        <w:tc>
          <w:tcPr>
            <w:tcW w:w="3402" w:type="dxa"/>
            <w:tcBorders>
              <w:top w:val="nil"/>
              <w:left w:val="nil"/>
              <w:bottom w:val="nil"/>
              <w:right w:val="nil"/>
            </w:tcBorders>
          </w:tcPr>
          <w:p>
            <w:pPr>
              <w:pStyle w:val="0"/>
              <w:jc w:val="both"/>
            </w:pPr>
            <w:r>
              <w:rPr>
                <w:sz w:val="20"/>
              </w:rPr>
              <w:t xml:space="preserve">Ответственный исполнитель государственной программы Республики Адыгея "Развитие физической культуры и спорта" (далее - государственная программа)</w:t>
            </w:r>
          </w:p>
        </w:tc>
        <w:tc>
          <w:tcPr>
            <w:tcW w:w="5669" w:type="dxa"/>
            <w:tcBorders>
              <w:top w:val="nil"/>
              <w:left w:val="nil"/>
              <w:bottom w:val="nil"/>
              <w:right w:val="nil"/>
            </w:tcBorders>
          </w:tcPr>
          <w:p>
            <w:pPr>
              <w:pStyle w:val="0"/>
              <w:jc w:val="both"/>
            </w:pPr>
            <w:r>
              <w:rPr>
                <w:sz w:val="20"/>
              </w:rPr>
              <w:t xml:space="preserve">Комитет Республики Адыгея по физической культуре и спорту</w:t>
            </w:r>
          </w:p>
        </w:tc>
      </w:tr>
      <w:tr>
        <w:tc>
          <w:tcPr>
            <w:tcW w:w="3402" w:type="dxa"/>
            <w:tcBorders>
              <w:top w:val="nil"/>
              <w:left w:val="nil"/>
              <w:bottom w:val="nil"/>
              <w:right w:val="nil"/>
            </w:tcBorders>
          </w:tcPr>
          <w:p>
            <w:pPr>
              <w:pStyle w:val="0"/>
              <w:jc w:val="both"/>
            </w:pPr>
            <w:r>
              <w:rPr>
                <w:sz w:val="20"/>
              </w:rPr>
              <w:t xml:space="preserve">Соисполнители государственной программы</w:t>
            </w:r>
          </w:p>
        </w:tc>
        <w:tc>
          <w:tcPr>
            <w:tcW w:w="5669" w:type="dxa"/>
            <w:tcBorders>
              <w:top w:val="nil"/>
              <w:left w:val="nil"/>
              <w:bottom w:val="nil"/>
              <w:right w:val="nil"/>
            </w:tcBorders>
          </w:tcPr>
          <w:p>
            <w:pPr>
              <w:pStyle w:val="0"/>
              <w:jc w:val="both"/>
            </w:pPr>
            <w:r>
              <w:rPr>
                <w:sz w:val="20"/>
              </w:rPr>
              <w:t xml:space="preserve">отсутствуют</w:t>
            </w:r>
          </w:p>
        </w:tc>
      </w:tr>
      <w:tr>
        <w:tc>
          <w:tcPr>
            <w:tcW w:w="3402" w:type="dxa"/>
            <w:tcBorders>
              <w:top w:val="nil"/>
              <w:left w:val="nil"/>
              <w:bottom w:val="nil"/>
              <w:right w:val="nil"/>
            </w:tcBorders>
          </w:tcPr>
          <w:p>
            <w:pPr>
              <w:pStyle w:val="0"/>
              <w:jc w:val="both"/>
            </w:pPr>
            <w:r>
              <w:rPr>
                <w:sz w:val="20"/>
              </w:rPr>
              <w:t xml:space="preserve">Участники государственной программы</w:t>
            </w:r>
          </w:p>
        </w:tc>
        <w:tc>
          <w:tcPr>
            <w:tcW w:w="5669" w:type="dxa"/>
            <w:tcBorders>
              <w:top w:val="nil"/>
              <w:left w:val="nil"/>
              <w:bottom w:val="nil"/>
              <w:right w:val="nil"/>
            </w:tcBorders>
          </w:tcPr>
          <w:p>
            <w:pPr>
              <w:pStyle w:val="0"/>
              <w:jc w:val="both"/>
            </w:pPr>
            <w:r>
              <w:rPr>
                <w:sz w:val="20"/>
              </w:rPr>
              <w:t xml:space="preserve">1) Министерство строительства, транспорта, жилищно-коммунального и дорожного хозяйства Республики Адыгея;</w:t>
            </w:r>
          </w:p>
          <w:p>
            <w:pPr>
              <w:pStyle w:val="0"/>
              <w:jc w:val="both"/>
            </w:pPr>
            <w:r>
              <w:rPr>
                <w:sz w:val="20"/>
              </w:rPr>
              <w:t xml:space="preserve">2) органы местного самоуправления</w:t>
            </w:r>
          </w:p>
        </w:tc>
      </w:tr>
      <w:tr>
        <w:tc>
          <w:tcPr>
            <w:tcW w:w="3402" w:type="dxa"/>
            <w:tcBorders>
              <w:top w:val="nil"/>
              <w:left w:val="nil"/>
              <w:bottom w:val="nil"/>
              <w:right w:val="nil"/>
            </w:tcBorders>
          </w:tcPr>
          <w:p>
            <w:pPr>
              <w:pStyle w:val="0"/>
              <w:jc w:val="both"/>
            </w:pPr>
            <w:r>
              <w:rPr>
                <w:sz w:val="20"/>
              </w:rPr>
              <w:t xml:space="preserve">Подпрограммы государственной программы</w:t>
            </w:r>
          </w:p>
        </w:tc>
        <w:tc>
          <w:tcPr>
            <w:tcW w:w="5669" w:type="dxa"/>
            <w:tcBorders>
              <w:top w:val="nil"/>
              <w:left w:val="nil"/>
              <w:bottom w:val="nil"/>
              <w:right w:val="nil"/>
            </w:tcBorders>
          </w:tcPr>
          <w:p>
            <w:pPr>
              <w:pStyle w:val="0"/>
              <w:jc w:val="both"/>
            </w:pPr>
            <w:r>
              <w:rPr>
                <w:sz w:val="20"/>
              </w:rPr>
              <w:t xml:space="preserve">1) </w:t>
            </w:r>
            <w:hyperlink w:history="0" w:anchor="P131" w:tooltip="Паспорт">
              <w:r>
                <w:rPr>
                  <w:sz w:val="20"/>
                  <w:color w:val="0000ff"/>
                </w:rPr>
                <w:t xml:space="preserve">подпрограмма</w:t>
              </w:r>
            </w:hyperlink>
            <w:r>
              <w:rPr>
                <w:sz w:val="20"/>
              </w:rPr>
              <w:t xml:space="preserve"> "Развитие физической культуры и массового спорта";</w:t>
            </w:r>
          </w:p>
          <w:p>
            <w:pPr>
              <w:pStyle w:val="0"/>
              <w:jc w:val="both"/>
            </w:pPr>
            <w:r>
              <w:rPr>
                <w:sz w:val="20"/>
              </w:rPr>
              <w:t xml:space="preserve">2) </w:t>
            </w:r>
            <w:hyperlink w:history="0" w:anchor="P188" w:tooltip="Паспорт">
              <w:r>
                <w:rPr>
                  <w:sz w:val="20"/>
                  <w:color w:val="0000ff"/>
                </w:rPr>
                <w:t xml:space="preserve">подпрограмма</w:t>
              </w:r>
            </w:hyperlink>
            <w:r>
              <w:rPr>
                <w:sz w:val="20"/>
              </w:rPr>
              <w:t xml:space="preserve"> "Развитие спорта высших достижений и системы подготовки спортивного резерва";</w:t>
            </w:r>
          </w:p>
          <w:p>
            <w:pPr>
              <w:pStyle w:val="0"/>
              <w:jc w:val="both"/>
            </w:pPr>
            <w:r>
              <w:rPr>
                <w:sz w:val="20"/>
              </w:rPr>
              <w:t xml:space="preserve">3) </w:t>
            </w:r>
            <w:hyperlink w:history="0" w:anchor="P235" w:tooltip="Паспорт">
              <w:r>
                <w:rPr>
                  <w:sz w:val="20"/>
                  <w:color w:val="0000ff"/>
                </w:rPr>
                <w:t xml:space="preserve">подпрограмма</w:t>
              </w:r>
            </w:hyperlink>
            <w:r>
              <w:rPr>
                <w:sz w:val="20"/>
              </w:rPr>
              <w:t xml:space="preserve"> "Реализация государственной политики в сфере физической культуры и спорта в Республике Адыгея"</w:t>
            </w:r>
          </w:p>
        </w:tc>
      </w:tr>
      <w:tr>
        <w:tc>
          <w:tcPr>
            <w:tcW w:w="3402" w:type="dxa"/>
            <w:tcBorders>
              <w:top w:val="nil"/>
              <w:left w:val="nil"/>
              <w:bottom w:val="nil"/>
              <w:right w:val="nil"/>
            </w:tcBorders>
          </w:tcPr>
          <w:p>
            <w:pPr>
              <w:pStyle w:val="0"/>
              <w:jc w:val="both"/>
            </w:pPr>
            <w:r>
              <w:rPr>
                <w:sz w:val="20"/>
              </w:rPr>
              <w:t xml:space="preserve">Программно-целевые инструменты</w:t>
            </w:r>
          </w:p>
        </w:tc>
        <w:tc>
          <w:tcPr>
            <w:tcW w:w="5669" w:type="dxa"/>
            <w:tcBorders>
              <w:top w:val="nil"/>
              <w:left w:val="nil"/>
              <w:bottom w:val="nil"/>
              <w:right w:val="nil"/>
            </w:tcBorders>
          </w:tcPr>
          <w:p>
            <w:pPr>
              <w:pStyle w:val="0"/>
              <w:jc w:val="both"/>
            </w:pPr>
            <w:r>
              <w:rPr>
                <w:sz w:val="20"/>
              </w:rPr>
              <w:t xml:space="preserve">отсутствуют</w:t>
            </w:r>
          </w:p>
        </w:tc>
      </w:tr>
      <w:tr>
        <w:tc>
          <w:tcPr>
            <w:tcW w:w="3402" w:type="dxa"/>
            <w:tcBorders>
              <w:top w:val="nil"/>
              <w:left w:val="nil"/>
              <w:bottom w:val="nil"/>
              <w:right w:val="nil"/>
            </w:tcBorders>
          </w:tcPr>
          <w:p>
            <w:pPr>
              <w:pStyle w:val="0"/>
              <w:jc w:val="both"/>
            </w:pPr>
            <w:r>
              <w:rPr>
                <w:sz w:val="20"/>
              </w:rPr>
              <w:t xml:space="preserve">Цель государственной программы</w:t>
            </w:r>
          </w:p>
        </w:tc>
        <w:tc>
          <w:tcPr>
            <w:tcW w:w="5669" w:type="dxa"/>
            <w:tcBorders>
              <w:top w:val="nil"/>
              <w:left w:val="nil"/>
              <w:bottom w:val="nil"/>
              <w:right w:val="nil"/>
            </w:tcBorders>
          </w:tcPr>
          <w:p>
            <w:pPr>
              <w:pStyle w:val="0"/>
              <w:jc w:val="both"/>
            </w:pPr>
            <w:r>
              <w:rPr>
                <w:sz w:val="20"/>
              </w:rPr>
              <w:t xml:space="preserve">мотивация населения Республики Адыгея к систематическим занятиям физической культурой и спортом, активизация спортивно-массовой работы, а также подготовка спортивного резерва и развитие спортивной инфраструктуры</w:t>
            </w:r>
          </w:p>
        </w:tc>
      </w:tr>
      <w:tr>
        <w:tc>
          <w:tcPr>
            <w:tcW w:w="3402" w:type="dxa"/>
            <w:tcBorders>
              <w:top w:val="nil"/>
              <w:left w:val="nil"/>
              <w:bottom w:val="nil"/>
              <w:right w:val="nil"/>
            </w:tcBorders>
          </w:tcPr>
          <w:p>
            <w:pPr>
              <w:pStyle w:val="0"/>
              <w:jc w:val="both"/>
            </w:pPr>
            <w:r>
              <w:rPr>
                <w:sz w:val="20"/>
              </w:rPr>
              <w:t xml:space="preserve">Задачи государственной программы</w:t>
            </w:r>
          </w:p>
        </w:tc>
        <w:tc>
          <w:tcPr>
            <w:tcW w:w="5669" w:type="dxa"/>
            <w:tcBorders>
              <w:top w:val="nil"/>
              <w:left w:val="nil"/>
              <w:bottom w:val="nil"/>
              <w:right w:val="nil"/>
            </w:tcBorders>
          </w:tcPr>
          <w:p>
            <w:pPr>
              <w:pStyle w:val="0"/>
              <w:jc w:val="both"/>
            </w:pPr>
            <w:r>
              <w:rPr>
                <w:sz w:val="20"/>
              </w:rPr>
              <w:t xml:space="preserve">1) создание для всех категорий и групп населения Республики Адыгея условий для занятий физической культурой и спортом, массовым спортом, в том числе повышение уровня обеспеченности населения объектами спорта;</w:t>
            </w:r>
          </w:p>
          <w:p>
            <w:pPr>
              <w:pStyle w:val="0"/>
              <w:jc w:val="both"/>
            </w:pPr>
            <w:r>
              <w:rPr>
                <w:sz w:val="20"/>
              </w:rPr>
              <w:t xml:space="preserve">2) совершенствование системы подготовки спортсменов высокого класса;</w:t>
            </w:r>
          </w:p>
          <w:p>
            <w:pPr>
              <w:pStyle w:val="0"/>
              <w:jc w:val="both"/>
            </w:pPr>
            <w:r>
              <w:rPr>
                <w:sz w:val="20"/>
              </w:rPr>
              <w:t xml:space="preserve">3) повышение эффективности системы государственного управления в сфере физической культуры и спорта;</w:t>
            </w:r>
          </w:p>
          <w:p>
            <w:pPr>
              <w:pStyle w:val="0"/>
              <w:jc w:val="both"/>
            </w:pPr>
            <w:r>
              <w:rPr>
                <w:sz w:val="20"/>
              </w:rPr>
              <w:t xml:space="preserve">4) создание эффективной системы физического воспитания различных категорий и групп населения;</w:t>
            </w:r>
          </w:p>
          <w:p>
            <w:pPr>
              <w:pStyle w:val="0"/>
              <w:jc w:val="both"/>
            </w:pPr>
            <w:r>
              <w:rPr>
                <w:sz w:val="20"/>
              </w:rPr>
              <w:t xml:space="preserve">5) повышение доступности спортивной инфраструктуры для всех категорий и групп населения;</w:t>
            </w:r>
          </w:p>
          <w:p>
            <w:pPr>
              <w:pStyle w:val="0"/>
              <w:jc w:val="both"/>
            </w:pPr>
            <w:r>
              <w:rPr>
                <w:sz w:val="20"/>
              </w:rPr>
              <w:t xml:space="preserve">6) Совершенствование нормативно-правового регулирования сферы физической культуры и спорта и обеспечение безопасности при проведении физкультурно-массовых мероприятий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54" w:tooltip="Постановление Кабинета Министров РА от 26.10.2023 N 265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РА от 26.10.2023 N 265)</w:t>
            </w:r>
          </w:p>
        </w:tc>
      </w:tr>
      <w:tr>
        <w:tc>
          <w:tcPr>
            <w:tcW w:w="3402" w:type="dxa"/>
            <w:tcBorders>
              <w:top w:val="nil"/>
              <w:left w:val="nil"/>
              <w:bottom w:val="nil"/>
              <w:right w:val="nil"/>
            </w:tcBorders>
          </w:tcPr>
          <w:p>
            <w:pPr>
              <w:pStyle w:val="0"/>
              <w:jc w:val="both"/>
            </w:pPr>
            <w:r>
              <w:rPr>
                <w:sz w:val="20"/>
              </w:rPr>
              <w:t xml:space="preserve">Целевые показатели (индикаторы) государственной программы</w:t>
            </w:r>
          </w:p>
        </w:tc>
        <w:tc>
          <w:tcPr>
            <w:tcW w:w="5669" w:type="dxa"/>
            <w:tcBorders>
              <w:top w:val="nil"/>
              <w:left w:val="nil"/>
              <w:bottom w:val="nil"/>
              <w:right w:val="nil"/>
            </w:tcBorders>
          </w:tcPr>
          <w:p>
            <w:pPr>
              <w:pStyle w:val="0"/>
              <w:jc w:val="both"/>
            </w:pPr>
            <w:r>
              <w:rPr>
                <w:sz w:val="20"/>
              </w:rPr>
              <w:t xml:space="preserve">1) доля населения Республики Адыгея, систематически занимающегося физической культурой и спортом, в общей численности населения Республики Адыгея;</w:t>
            </w:r>
          </w:p>
          <w:p>
            <w:pPr>
              <w:pStyle w:val="0"/>
              <w:jc w:val="both"/>
            </w:pPr>
            <w:r>
              <w:rPr>
                <w:sz w:val="20"/>
              </w:rPr>
              <w:t xml:space="preserve">2) доля спортсменов-разрядников в общем количестве лиц, имеющих разряды и звания (от I разряда до звания "Заслуженный мастер спорта России");</w:t>
            </w:r>
          </w:p>
          <w:p>
            <w:pPr>
              <w:pStyle w:val="0"/>
              <w:jc w:val="both"/>
            </w:pPr>
            <w:r>
              <w:rPr>
                <w:sz w:val="20"/>
              </w:rPr>
              <w:t xml:space="preserve">3) степень достижения целевых показателей государственной программы;</w:t>
            </w:r>
          </w:p>
          <w:p>
            <w:pPr>
              <w:pStyle w:val="0"/>
              <w:jc w:val="both"/>
            </w:pPr>
            <w:r>
              <w:rPr>
                <w:sz w:val="20"/>
              </w:rPr>
              <w:t xml:space="preserve">4) доля сельского населения, систематически занимающегося физической культурой и спортом</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55" w:tooltip="Постановление Кабинета Министров РА от 13.07.2022 N 158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РА от 13.07.2022 N 158)</w:t>
            </w:r>
          </w:p>
        </w:tc>
      </w:tr>
      <w:tr>
        <w:tc>
          <w:tcPr>
            <w:tcW w:w="3402" w:type="dxa"/>
            <w:tcBorders>
              <w:top w:val="nil"/>
              <w:left w:val="nil"/>
              <w:bottom w:val="nil"/>
              <w:right w:val="nil"/>
            </w:tcBorders>
          </w:tcPr>
          <w:p>
            <w:pPr>
              <w:pStyle w:val="0"/>
              <w:jc w:val="both"/>
            </w:pPr>
            <w:r>
              <w:rPr>
                <w:sz w:val="20"/>
              </w:rPr>
              <w:t xml:space="preserve">Этапы и сроки реализации государственной программы</w:t>
            </w:r>
          </w:p>
        </w:tc>
        <w:tc>
          <w:tcPr>
            <w:tcW w:w="5669" w:type="dxa"/>
            <w:tcBorders>
              <w:top w:val="nil"/>
              <w:left w:val="nil"/>
              <w:bottom w:val="nil"/>
              <w:right w:val="nil"/>
            </w:tcBorders>
          </w:tcPr>
          <w:p>
            <w:pPr>
              <w:pStyle w:val="0"/>
              <w:jc w:val="both"/>
            </w:pPr>
            <w:r>
              <w:rPr>
                <w:sz w:val="20"/>
              </w:rPr>
              <w:t xml:space="preserve">государственная программа реализуется в один этап, срок реализации государственной программы - 2020 - 2025 годы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56" w:tooltip="Постановление Кабинета Министров РА от 26.08.2022 N 204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РА от 26.08.2022 N 204)</w:t>
            </w:r>
          </w:p>
        </w:tc>
      </w:tr>
      <w:tr>
        <w:tc>
          <w:tcPr>
            <w:tcW w:w="3402" w:type="dxa"/>
            <w:tcBorders>
              <w:top w:val="nil"/>
              <w:left w:val="nil"/>
              <w:bottom w:val="nil"/>
              <w:right w:val="nil"/>
            </w:tcBorders>
          </w:tcPr>
          <w:p>
            <w:pPr>
              <w:pStyle w:val="0"/>
              <w:jc w:val="both"/>
            </w:pPr>
            <w:r>
              <w:rPr>
                <w:sz w:val="20"/>
              </w:rPr>
              <w:t xml:space="preserve">Ресурсное обеспечение государственной программы</w:t>
            </w:r>
          </w:p>
        </w:tc>
        <w:tc>
          <w:tcPr>
            <w:tcW w:w="5669" w:type="dxa"/>
            <w:tcBorders>
              <w:top w:val="nil"/>
              <w:left w:val="nil"/>
              <w:bottom w:val="nil"/>
              <w:right w:val="nil"/>
            </w:tcBorders>
          </w:tcPr>
          <w:p>
            <w:pPr>
              <w:pStyle w:val="0"/>
              <w:jc w:val="both"/>
            </w:pPr>
            <w:r>
              <w:rPr>
                <w:sz w:val="20"/>
              </w:rPr>
              <w:t xml:space="preserve">общий объем ресурсного обеспечения реализации государственной программы составляет 4671939,50 тысячи рублей, в том числе:</w:t>
            </w:r>
          </w:p>
          <w:p>
            <w:pPr>
              <w:pStyle w:val="0"/>
              <w:jc w:val="both"/>
            </w:pPr>
            <w:r>
              <w:rPr>
                <w:sz w:val="20"/>
              </w:rPr>
              <w:t xml:space="preserve">1) за счет средств республиканского бюджета Республики Адыгея - 3922070,8 тысячи рублей, в том числе:</w:t>
            </w:r>
          </w:p>
          <w:p>
            <w:pPr>
              <w:pStyle w:val="0"/>
              <w:jc w:val="both"/>
            </w:pPr>
            <w:r>
              <w:rPr>
                <w:sz w:val="20"/>
              </w:rPr>
              <w:t xml:space="preserve">а) в 2020 году - 669734,34 тысячи рублей;</w:t>
            </w:r>
          </w:p>
          <w:p>
            <w:pPr>
              <w:pStyle w:val="0"/>
              <w:jc w:val="both"/>
            </w:pPr>
            <w:r>
              <w:rPr>
                <w:sz w:val="20"/>
              </w:rPr>
              <w:t xml:space="preserve">б) в 2021 году - 539910,80 тысячи рублей;</w:t>
            </w:r>
          </w:p>
          <w:p>
            <w:pPr>
              <w:pStyle w:val="0"/>
              <w:jc w:val="both"/>
            </w:pPr>
            <w:r>
              <w:rPr>
                <w:sz w:val="20"/>
              </w:rPr>
              <w:t xml:space="preserve">в) в 2022 году - 652256,90 тысячи рублей;</w:t>
            </w:r>
          </w:p>
          <w:p>
            <w:pPr>
              <w:pStyle w:val="0"/>
              <w:jc w:val="both"/>
            </w:pPr>
            <w:r>
              <w:rPr>
                <w:sz w:val="20"/>
              </w:rPr>
              <w:t xml:space="preserve">г) в 2023 году - 829992,55 тысячи рублей;</w:t>
            </w:r>
          </w:p>
          <w:p>
            <w:pPr>
              <w:pStyle w:val="0"/>
              <w:jc w:val="both"/>
            </w:pPr>
            <w:r>
              <w:rPr>
                <w:sz w:val="20"/>
              </w:rPr>
              <w:t xml:space="preserve">д) в 2024 году - 619958,08 тысячи рублей;</w:t>
            </w:r>
          </w:p>
          <w:p>
            <w:pPr>
              <w:pStyle w:val="0"/>
              <w:jc w:val="both"/>
            </w:pPr>
            <w:r>
              <w:rPr>
                <w:sz w:val="20"/>
              </w:rPr>
              <w:t xml:space="preserve">е) в 2025 году - 630492,53 тысячи рублей;</w:t>
            </w:r>
          </w:p>
          <w:p>
            <w:pPr>
              <w:pStyle w:val="0"/>
              <w:jc w:val="both"/>
            </w:pPr>
            <w:r>
              <w:rPr>
                <w:sz w:val="20"/>
              </w:rPr>
              <w:t xml:space="preserve">2) за счет средств федерального бюджета - 691533,93 тысячи рублей, в том числе:</w:t>
            </w:r>
          </w:p>
          <w:p>
            <w:pPr>
              <w:pStyle w:val="0"/>
              <w:jc w:val="both"/>
            </w:pPr>
            <w:r>
              <w:rPr>
                <w:sz w:val="20"/>
              </w:rPr>
              <w:t xml:space="preserve">а) в 2020 году - 227608,83 тысячи рублей;</w:t>
            </w:r>
          </w:p>
          <w:p>
            <w:pPr>
              <w:pStyle w:val="0"/>
              <w:jc w:val="both"/>
            </w:pPr>
            <w:r>
              <w:rPr>
                <w:sz w:val="20"/>
              </w:rPr>
              <w:t xml:space="preserve">б) в 2021 году - 163418,30 тысячи рублей;</w:t>
            </w:r>
          </w:p>
          <w:p>
            <w:pPr>
              <w:pStyle w:val="0"/>
              <w:jc w:val="both"/>
            </w:pPr>
            <w:r>
              <w:rPr>
                <w:sz w:val="20"/>
              </w:rPr>
              <w:t xml:space="preserve">в) в 2022 году - 97994,50 тысячи рублей;</w:t>
            </w:r>
          </w:p>
          <w:p>
            <w:pPr>
              <w:pStyle w:val="0"/>
              <w:jc w:val="both"/>
            </w:pPr>
            <w:r>
              <w:rPr>
                <w:sz w:val="20"/>
              </w:rPr>
              <w:t xml:space="preserve">г) в 2023 году - 87810,60 тысячи рублей;</w:t>
            </w:r>
          </w:p>
          <w:p>
            <w:pPr>
              <w:pStyle w:val="0"/>
              <w:jc w:val="both"/>
            </w:pPr>
            <w:r>
              <w:rPr>
                <w:sz w:val="20"/>
              </w:rPr>
              <w:t xml:space="preserve">д) в 2024 году - 88701,70 тысячи рублей;</w:t>
            </w:r>
          </w:p>
          <w:p>
            <w:pPr>
              <w:pStyle w:val="0"/>
              <w:jc w:val="both"/>
            </w:pPr>
            <w:r>
              <w:rPr>
                <w:sz w:val="20"/>
              </w:rPr>
              <w:t xml:space="preserve">е) в 2025 году - 26000,00 тысячи рублей;</w:t>
            </w:r>
          </w:p>
          <w:p>
            <w:pPr>
              <w:pStyle w:val="0"/>
              <w:jc w:val="both"/>
            </w:pPr>
            <w:r>
              <w:rPr>
                <w:sz w:val="20"/>
              </w:rPr>
              <w:t xml:space="preserve">3) за счет средств местного бюджета - 38060,37 тысячи рублей, в том числе:</w:t>
            </w:r>
          </w:p>
          <w:p>
            <w:pPr>
              <w:pStyle w:val="0"/>
              <w:jc w:val="both"/>
            </w:pPr>
            <w:r>
              <w:rPr>
                <w:sz w:val="20"/>
              </w:rPr>
              <w:t xml:space="preserve">а) в 2020 году - 14448,20 тысячи рублей;</w:t>
            </w:r>
          </w:p>
          <w:p>
            <w:pPr>
              <w:pStyle w:val="0"/>
              <w:jc w:val="both"/>
            </w:pPr>
            <w:r>
              <w:rPr>
                <w:sz w:val="20"/>
              </w:rPr>
              <w:t xml:space="preserve">б) в 2021 году - 14493,92 тысячи рублей;</w:t>
            </w:r>
          </w:p>
          <w:p>
            <w:pPr>
              <w:pStyle w:val="0"/>
              <w:jc w:val="both"/>
            </w:pPr>
            <w:r>
              <w:rPr>
                <w:sz w:val="20"/>
              </w:rPr>
              <w:t xml:space="preserve">в) в 2022 году - 263,95 тысячи рублей;</w:t>
            </w:r>
          </w:p>
          <w:p>
            <w:pPr>
              <w:pStyle w:val="0"/>
              <w:jc w:val="both"/>
            </w:pPr>
            <w:r>
              <w:rPr>
                <w:sz w:val="20"/>
              </w:rPr>
              <w:t xml:space="preserve">г) в 2023 году - 8754,30 тысячи рублей;</w:t>
            </w:r>
          </w:p>
          <w:p>
            <w:pPr>
              <w:pStyle w:val="0"/>
              <w:jc w:val="both"/>
            </w:pPr>
            <w:r>
              <w:rPr>
                <w:sz w:val="20"/>
              </w:rPr>
              <w:t xml:space="preserve">д) в 2024 году - 100,00 тысячи рублей;</w:t>
            </w:r>
          </w:p>
          <w:p>
            <w:pPr>
              <w:pStyle w:val="0"/>
              <w:jc w:val="both"/>
            </w:pPr>
            <w:r>
              <w:rPr>
                <w:sz w:val="20"/>
              </w:rPr>
              <w:t xml:space="preserve">е) в 2025 году - 0,00 тысячи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57" w:tooltip="Постановление Кабинета Министров РА от 26.10.2023 N 265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РА от 26.10.2023 N 265)</w:t>
            </w:r>
          </w:p>
        </w:tc>
      </w:tr>
      <w:tr>
        <w:tc>
          <w:tcPr>
            <w:tcW w:w="3402" w:type="dxa"/>
            <w:tcBorders>
              <w:top w:val="nil"/>
              <w:left w:val="nil"/>
              <w:bottom w:val="nil"/>
              <w:right w:val="nil"/>
            </w:tcBorders>
          </w:tcPr>
          <w:p>
            <w:pPr>
              <w:pStyle w:val="0"/>
              <w:jc w:val="both"/>
            </w:pPr>
            <w:r>
              <w:rPr>
                <w:sz w:val="20"/>
              </w:rPr>
              <w:t xml:space="preserve">Ожидаемые результаты реализации государственной программы</w:t>
            </w:r>
          </w:p>
        </w:tc>
        <w:tc>
          <w:tcPr>
            <w:tcW w:w="5669" w:type="dxa"/>
            <w:tcBorders>
              <w:top w:val="nil"/>
              <w:left w:val="nil"/>
              <w:bottom w:val="nil"/>
              <w:right w:val="nil"/>
            </w:tcBorders>
          </w:tcPr>
          <w:p>
            <w:pPr>
              <w:pStyle w:val="0"/>
              <w:jc w:val="both"/>
            </w:pPr>
            <w:r>
              <w:rPr>
                <w:sz w:val="20"/>
              </w:rPr>
              <w:t xml:space="preserve">1) доведение доли граждан, систематически занимающихся физической культурой и спортом, до 56,9% к концу 2025 года;</w:t>
            </w:r>
          </w:p>
          <w:p>
            <w:pPr>
              <w:pStyle w:val="0"/>
              <w:jc w:val="both"/>
            </w:pPr>
            <w:r>
              <w:rPr>
                <w:sz w:val="20"/>
              </w:rPr>
              <w:t xml:space="preserve">2) повышение конкурентоспособности спортсменов Республики Адыгея на всероссийской и международной аренах, а также доведение доли занимающихся на этапах высшего спортивного мастерства в организациях, осуществляющих спортивную подготовку, до 27% в 2025 году;</w:t>
            </w:r>
          </w:p>
          <w:p>
            <w:pPr>
              <w:pStyle w:val="0"/>
              <w:jc w:val="both"/>
            </w:pPr>
            <w:r>
              <w:rPr>
                <w:sz w:val="20"/>
              </w:rPr>
              <w:t xml:space="preserve">3) обеспечение развития инфраструктуры физической культуры и спорта в Республике Адыгея, в том числе достижение уровня обеспеченности населения спортивными сооружениями, до 62,7% к 2025 году</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58" w:tooltip="Постановление Кабинета Министров РА от 26.08.2022 N 204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РА от 26.08.2022 N 204)</w:t>
            </w:r>
          </w:p>
        </w:tc>
      </w:tr>
    </w:tbl>
    <w:p>
      <w:pPr>
        <w:pStyle w:val="0"/>
        <w:jc w:val="both"/>
      </w:pPr>
      <w:r>
        <w:rPr>
          <w:sz w:val="20"/>
        </w:rPr>
      </w:r>
    </w:p>
    <w:bookmarkStart w:id="131" w:name="P131"/>
    <w:bookmarkEnd w:id="131"/>
    <w:p>
      <w:pPr>
        <w:pStyle w:val="2"/>
        <w:outlineLvl w:val="1"/>
        <w:jc w:val="center"/>
      </w:pPr>
      <w:r>
        <w:rPr>
          <w:sz w:val="20"/>
        </w:rPr>
        <w:t xml:space="preserve">Паспорт</w:t>
      </w:r>
    </w:p>
    <w:p>
      <w:pPr>
        <w:pStyle w:val="2"/>
        <w:jc w:val="center"/>
      </w:pPr>
      <w:r>
        <w:rPr>
          <w:sz w:val="20"/>
        </w:rPr>
        <w:t xml:space="preserve">подпрограммы "Развитие физической культуры</w:t>
      </w:r>
    </w:p>
    <w:p>
      <w:pPr>
        <w:pStyle w:val="2"/>
        <w:jc w:val="center"/>
      </w:pPr>
      <w:r>
        <w:rPr>
          <w:sz w:val="20"/>
        </w:rPr>
        <w:t xml:space="preserve">и массового спорта"</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5669"/>
      </w:tblGrid>
      <w:tr>
        <w:tc>
          <w:tcPr>
            <w:tcW w:w="3402"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5669" w:type="dxa"/>
            <w:tcBorders>
              <w:top w:val="nil"/>
              <w:left w:val="nil"/>
              <w:bottom w:val="nil"/>
              <w:right w:val="nil"/>
            </w:tcBorders>
          </w:tcPr>
          <w:p>
            <w:pPr>
              <w:pStyle w:val="0"/>
              <w:jc w:val="both"/>
            </w:pPr>
            <w:r>
              <w:rPr>
                <w:sz w:val="20"/>
              </w:rPr>
              <w:t xml:space="preserve">Комитет Республики Адыгея по физической культуре и спорту</w:t>
            </w:r>
          </w:p>
        </w:tc>
      </w:tr>
      <w:tr>
        <w:tc>
          <w:tcPr>
            <w:tcW w:w="3402" w:type="dxa"/>
            <w:tcBorders>
              <w:top w:val="nil"/>
              <w:left w:val="nil"/>
              <w:bottom w:val="nil"/>
              <w:right w:val="nil"/>
            </w:tcBorders>
          </w:tcPr>
          <w:p>
            <w:pPr>
              <w:pStyle w:val="0"/>
              <w:jc w:val="both"/>
            </w:pPr>
            <w:r>
              <w:rPr>
                <w:sz w:val="20"/>
              </w:rPr>
              <w:t xml:space="preserve">Участники подпрограммы</w:t>
            </w:r>
          </w:p>
        </w:tc>
        <w:tc>
          <w:tcPr>
            <w:tcW w:w="5669" w:type="dxa"/>
            <w:tcBorders>
              <w:top w:val="nil"/>
              <w:left w:val="nil"/>
              <w:bottom w:val="nil"/>
              <w:right w:val="nil"/>
            </w:tcBorders>
          </w:tcPr>
          <w:p>
            <w:pPr>
              <w:pStyle w:val="0"/>
              <w:jc w:val="both"/>
            </w:pPr>
            <w:r>
              <w:rPr>
                <w:sz w:val="20"/>
              </w:rPr>
              <w:t xml:space="preserve">органы местного самоуправления</w:t>
            </w:r>
          </w:p>
        </w:tc>
      </w:tr>
      <w:tr>
        <w:tc>
          <w:tcPr>
            <w:tcW w:w="3402" w:type="dxa"/>
            <w:tcBorders>
              <w:top w:val="nil"/>
              <w:left w:val="nil"/>
              <w:bottom w:val="nil"/>
              <w:right w:val="nil"/>
            </w:tcBorders>
          </w:tcPr>
          <w:p>
            <w:pPr>
              <w:pStyle w:val="0"/>
              <w:jc w:val="both"/>
            </w:pPr>
            <w:r>
              <w:rPr>
                <w:sz w:val="20"/>
              </w:rPr>
              <w:t xml:space="preserve">Программно-целевые инструменты подпрограммы</w:t>
            </w:r>
          </w:p>
        </w:tc>
        <w:tc>
          <w:tcPr>
            <w:tcW w:w="5669" w:type="dxa"/>
            <w:tcBorders>
              <w:top w:val="nil"/>
              <w:left w:val="nil"/>
              <w:bottom w:val="nil"/>
              <w:right w:val="nil"/>
            </w:tcBorders>
          </w:tcPr>
          <w:p>
            <w:pPr>
              <w:pStyle w:val="0"/>
              <w:jc w:val="both"/>
            </w:pPr>
            <w:r>
              <w:rPr>
                <w:sz w:val="20"/>
              </w:rPr>
              <w:t xml:space="preserve">отсутствуют</w:t>
            </w:r>
          </w:p>
        </w:tc>
      </w:tr>
      <w:tr>
        <w:tc>
          <w:tcPr>
            <w:tcW w:w="3402" w:type="dxa"/>
            <w:tcBorders>
              <w:top w:val="nil"/>
              <w:left w:val="nil"/>
              <w:bottom w:val="nil"/>
              <w:right w:val="nil"/>
            </w:tcBorders>
          </w:tcPr>
          <w:p>
            <w:pPr>
              <w:pStyle w:val="0"/>
              <w:jc w:val="both"/>
            </w:pPr>
            <w:r>
              <w:rPr>
                <w:sz w:val="20"/>
              </w:rPr>
              <w:t xml:space="preserve">Цель подпрограммы</w:t>
            </w:r>
          </w:p>
        </w:tc>
        <w:tc>
          <w:tcPr>
            <w:tcW w:w="5669" w:type="dxa"/>
            <w:tcBorders>
              <w:top w:val="nil"/>
              <w:left w:val="nil"/>
              <w:bottom w:val="nil"/>
              <w:right w:val="nil"/>
            </w:tcBorders>
          </w:tcPr>
          <w:p>
            <w:pPr>
              <w:pStyle w:val="0"/>
              <w:jc w:val="both"/>
            </w:pPr>
            <w:r>
              <w:rPr>
                <w:sz w:val="20"/>
              </w:rPr>
              <w:t xml:space="preserve">обеспечение возможности систематически заниматься физической культурой и массовым спортом и вести здоровый образ жизни населению Республики Адыгея</w:t>
            </w:r>
          </w:p>
        </w:tc>
      </w:tr>
      <w:tr>
        <w:tc>
          <w:tcPr>
            <w:tcW w:w="3402" w:type="dxa"/>
            <w:tcBorders>
              <w:top w:val="nil"/>
              <w:left w:val="nil"/>
              <w:bottom w:val="nil"/>
              <w:right w:val="nil"/>
            </w:tcBorders>
          </w:tcPr>
          <w:p>
            <w:pPr>
              <w:pStyle w:val="0"/>
              <w:jc w:val="both"/>
            </w:pPr>
            <w:r>
              <w:rPr>
                <w:sz w:val="20"/>
              </w:rPr>
              <w:t xml:space="preserve">Задачи подпрограммы</w:t>
            </w:r>
          </w:p>
        </w:tc>
        <w:tc>
          <w:tcPr>
            <w:tcW w:w="5669" w:type="dxa"/>
            <w:vAlign w:val="bottom"/>
            <w:tcBorders>
              <w:top w:val="nil"/>
              <w:left w:val="nil"/>
              <w:bottom w:val="nil"/>
              <w:right w:val="nil"/>
            </w:tcBorders>
          </w:tcPr>
          <w:p>
            <w:pPr>
              <w:pStyle w:val="0"/>
              <w:jc w:val="both"/>
            </w:pPr>
            <w:r>
              <w:rPr>
                <w:sz w:val="20"/>
              </w:rPr>
              <w:t xml:space="preserve">1) повышение эффективности пропаганды физической культуры и спорта, включая меры по популяризации нравственных ценностей спорта и олимпизма;</w:t>
            </w:r>
          </w:p>
          <w:p>
            <w:pPr>
              <w:pStyle w:val="0"/>
              <w:jc w:val="both"/>
            </w:pPr>
            <w:r>
              <w:rPr>
                <w:sz w:val="20"/>
              </w:rPr>
              <w:t xml:space="preserve">2) обеспечение населения Республики Адыгея объектами физической культуры и спорта</w:t>
            </w:r>
          </w:p>
        </w:tc>
      </w:tr>
      <w:tr>
        <w:tc>
          <w:tcPr>
            <w:tcW w:w="3402"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5669" w:type="dxa"/>
            <w:tcBorders>
              <w:top w:val="nil"/>
              <w:left w:val="nil"/>
              <w:bottom w:val="nil"/>
              <w:right w:val="nil"/>
            </w:tcBorders>
          </w:tcPr>
          <w:p>
            <w:pPr>
              <w:pStyle w:val="0"/>
              <w:jc w:val="both"/>
            </w:pPr>
            <w:r>
              <w:rPr>
                <w:sz w:val="20"/>
              </w:rPr>
              <w:t xml:space="preserve">1) единовременная пропускная способность объектов, введенных в эксплуатацию в рамках государственной программы;</w:t>
            </w:r>
          </w:p>
          <w:p>
            <w:pPr>
              <w:pStyle w:val="0"/>
              <w:jc w:val="both"/>
            </w:pPr>
            <w:r>
              <w:rPr>
                <w:sz w:val="20"/>
              </w:rPr>
              <w:t xml:space="preserve">2) доля детей и молодежи (возраст 3 - 29 лет), систематически занимающихся физической культурой и спортом;</w:t>
            </w:r>
          </w:p>
          <w:p>
            <w:pPr>
              <w:pStyle w:val="0"/>
              <w:jc w:val="both"/>
            </w:pPr>
            <w:r>
              <w:rPr>
                <w:sz w:val="20"/>
              </w:rPr>
              <w:t xml:space="preserve">3) доля граждан среднего возраста (женщины 30 - 54 года, мужчины 30 - 59 лет), систематически занимающихся физической культурой и спортом;</w:t>
            </w:r>
          </w:p>
          <w:p>
            <w:pPr>
              <w:pStyle w:val="0"/>
              <w:jc w:val="both"/>
            </w:pPr>
            <w:r>
              <w:rPr>
                <w:sz w:val="20"/>
              </w:rPr>
              <w:t xml:space="preserve">4) доля граждан старшего возраста (женщины 55 - 79 лет, мужчины 60 - 79 лет), систематически занимающихся физической культурой и спортом;</w:t>
            </w:r>
          </w:p>
          <w:p>
            <w:pPr>
              <w:pStyle w:val="0"/>
              <w:jc w:val="both"/>
            </w:pPr>
            <w:r>
              <w:rPr>
                <w:sz w:val="20"/>
              </w:rPr>
              <w:t xml:space="preserve">5) доля населения Республики Адыгея, занятого в экономике, занимающегося физической культурой и спортом;</w:t>
            </w:r>
          </w:p>
          <w:p>
            <w:pPr>
              <w:pStyle w:val="0"/>
              <w:jc w:val="both"/>
            </w:pPr>
            <w:r>
              <w:rPr>
                <w:sz w:val="20"/>
              </w:rPr>
              <w:t xml:space="preserve">6) доля учащихся и студентов, систематически занимающихся физической культурой и спортом;</w:t>
            </w:r>
          </w:p>
          <w:p>
            <w:pPr>
              <w:pStyle w:val="0"/>
              <w:jc w:val="both"/>
            </w:pPr>
            <w:r>
              <w:rPr>
                <w:sz w:val="20"/>
              </w:rPr>
              <w:t xml:space="preserve">7) доля лиц с ограниченными возможностями здоровья и инвалидов, систематически занимающихся физической культурой и спортом;</w:t>
            </w:r>
          </w:p>
          <w:p>
            <w:pPr>
              <w:pStyle w:val="0"/>
              <w:jc w:val="both"/>
            </w:pPr>
            <w:r>
              <w:rPr>
                <w:sz w:val="20"/>
              </w:rPr>
              <w:t xml:space="preserve">8) уровень обеспеченности населения Республики Адыгея спортивными сооружениями исходя из единовременной пропускной способности объектов спорта</w:t>
            </w:r>
          </w:p>
        </w:tc>
      </w:tr>
      <w:tr>
        <w:tc>
          <w:tcPr>
            <w:tcW w:w="3402" w:type="dxa"/>
            <w:tcBorders>
              <w:top w:val="nil"/>
              <w:left w:val="nil"/>
              <w:bottom w:val="nil"/>
              <w:right w:val="nil"/>
            </w:tcBorders>
          </w:tcPr>
          <w:p>
            <w:pPr>
              <w:pStyle w:val="0"/>
              <w:jc w:val="both"/>
            </w:pPr>
            <w:r>
              <w:rPr>
                <w:sz w:val="20"/>
              </w:rPr>
              <w:t xml:space="preserve">Этапы и сроки реализации подпрограммы</w:t>
            </w:r>
          </w:p>
        </w:tc>
        <w:tc>
          <w:tcPr>
            <w:tcW w:w="5669" w:type="dxa"/>
            <w:tcBorders>
              <w:top w:val="nil"/>
              <w:left w:val="nil"/>
              <w:bottom w:val="nil"/>
              <w:right w:val="nil"/>
            </w:tcBorders>
          </w:tcPr>
          <w:p>
            <w:pPr>
              <w:pStyle w:val="0"/>
              <w:jc w:val="both"/>
            </w:pPr>
            <w:r>
              <w:rPr>
                <w:sz w:val="20"/>
              </w:rPr>
              <w:t xml:space="preserve">подпрограмма реализуется в один этап, срок реализации подпрограммы - 2020 - 2025 годы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59" w:tooltip="Постановление Кабинета Министров РА от 26.08.2022 N 204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РА от 26.08.2022 N 204)</w:t>
            </w:r>
          </w:p>
        </w:tc>
      </w:tr>
      <w:tr>
        <w:tc>
          <w:tcPr>
            <w:tcW w:w="3402" w:type="dxa"/>
            <w:tcBorders>
              <w:top w:val="nil"/>
              <w:left w:val="nil"/>
              <w:bottom w:val="nil"/>
              <w:right w:val="nil"/>
            </w:tcBorders>
          </w:tcPr>
          <w:p>
            <w:pPr>
              <w:pStyle w:val="0"/>
              <w:jc w:val="both"/>
            </w:pPr>
            <w:r>
              <w:rPr>
                <w:sz w:val="20"/>
              </w:rPr>
              <w:t xml:space="preserve">Ресурсное обеспечение подпрограммы</w:t>
            </w:r>
          </w:p>
        </w:tc>
        <w:tc>
          <w:tcPr>
            <w:tcW w:w="5669" w:type="dxa"/>
            <w:tcBorders>
              <w:top w:val="nil"/>
              <w:left w:val="nil"/>
              <w:bottom w:val="nil"/>
              <w:right w:val="nil"/>
            </w:tcBorders>
          </w:tcPr>
          <w:p>
            <w:pPr>
              <w:pStyle w:val="0"/>
              <w:jc w:val="both"/>
            </w:pPr>
            <w:r>
              <w:rPr>
                <w:sz w:val="20"/>
              </w:rPr>
              <w:t xml:space="preserve">объем ресурсного обеспечения реализации подпрограммы составляет 1724142,24 тысячи рублей, в том числе:</w:t>
            </w:r>
          </w:p>
          <w:p>
            <w:pPr>
              <w:pStyle w:val="0"/>
              <w:jc w:val="both"/>
            </w:pPr>
            <w:r>
              <w:rPr>
                <w:sz w:val="20"/>
              </w:rPr>
              <w:t xml:space="preserve">1) за счет средств республиканского бюджета Республики Адыгея - 1047222,54 тысячи рублей, в том числе:</w:t>
            </w:r>
          </w:p>
          <w:p>
            <w:pPr>
              <w:pStyle w:val="0"/>
              <w:jc w:val="both"/>
            </w:pPr>
            <w:r>
              <w:rPr>
                <w:sz w:val="20"/>
              </w:rPr>
              <w:t xml:space="preserve">а) в 2020 году - 277832,17 тысячи рублей;</w:t>
            </w:r>
          </w:p>
          <w:p>
            <w:pPr>
              <w:pStyle w:val="0"/>
              <w:jc w:val="both"/>
            </w:pPr>
            <w:r>
              <w:rPr>
                <w:sz w:val="20"/>
              </w:rPr>
              <w:t xml:space="preserve">б) в 2021 году - 127271,52 тысячи рублей;</w:t>
            </w:r>
          </w:p>
          <w:p>
            <w:pPr>
              <w:pStyle w:val="0"/>
              <w:jc w:val="both"/>
            </w:pPr>
            <w:r>
              <w:rPr>
                <w:sz w:val="20"/>
              </w:rPr>
              <w:t xml:space="preserve">в) в 2022 году - 182281,40 тысячи рублей;</w:t>
            </w:r>
          </w:p>
          <w:p>
            <w:pPr>
              <w:pStyle w:val="0"/>
              <w:jc w:val="both"/>
            </w:pPr>
            <w:r>
              <w:rPr>
                <w:sz w:val="20"/>
              </w:rPr>
              <w:t xml:space="preserve">г) в 2023 году - 155442,70 тысячи рублей;</w:t>
            </w:r>
          </w:p>
          <w:p>
            <w:pPr>
              <w:pStyle w:val="0"/>
              <w:jc w:val="both"/>
            </w:pPr>
            <w:r>
              <w:rPr>
                <w:sz w:val="20"/>
              </w:rPr>
              <w:t xml:space="preserve">д) в 2024 году - 150829,82 тысячи рублей;</w:t>
            </w:r>
          </w:p>
          <w:p>
            <w:pPr>
              <w:pStyle w:val="0"/>
              <w:jc w:val="both"/>
            </w:pPr>
            <w:r>
              <w:rPr>
                <w:sz w:val="20"/>
              </w:rPr>
              <w:t xml:space="preserve">е) в 2025 году - 153387,23 тысячи рублей;</w:t>
            </w:r>
          </w:p>
          <w:p>
            <w:pPr>
              <w:pStyle w:val="0"/>
              <w:jc w:val="both"/>
            </w:pPr>
            <w:r>
              <w:rPr>
                <w:sz w:val="20"/>
              </w:rPr>
              <w:t xml:space="preserve">2) за счет средств федерального бюджета - 639037,03 тысячи рублей, в том числе:</w:t>
            </w:r>
          </w:p>
          <w:p>
            <w:pPr>
              <w:pStyle w:val="0"/>
              <w:jc w:val="both"/>
            </w:pPr>
            <w:r>
              <w:rPr>
                <w:sz w:val="20"/>
              </w:rPr>
              <w:t xml:space="preserve">а) в 2020 году - 208633,23 тысячи рублей;</w:t>
            </w:r>
          </w:p>
          <w:p>
            <w:pPr>
              <w:pStyle w:val="0"/>
              <w:jc w:val="both"/>
            </w:pPr>
            <w:r>
              <w:rPr>
                <w:sz w:val="20"/>
              </w:rPr>
              <w:t xml:space="preserve">б) в 2021 году - 154985,70 тысячи рублей;</w:t>
            </w:r>
          </w:p>
          <w:p>
            <w:pPr>
              <w:pStyle w:val="0"/>
              <w:jc w:val="both"/>
            </w:pPr>
            <w:r>
              <w:rPr>
                <w:sz w:val="20"/>
              </w:rPr>
              <w:t xml:space="preserve">в) в 2022 году - 86927,80 тысячи рублей;</w:t>
            </w:r>
          </w:p>
          <w:p>
            <w:pPr>
              <w:pStyle w:val="0"/>
              <w:jc w:val="both"/>
            </w:pPr>
            <w:r>
              <w:rPr>
                <w:sz w:val="20"/>
              </w:rPr>
              <w:t xml:space="preserve">г) в 2023 году - 80942,10 тысячи рублей;</w:t>
            </w:r>
          </w:p>
          <w:p>
            <w:pPr>
              <w:pStyle w:val="0"/>
              <w:jc w:val="both"/>
            </w:pPr>
            <w:r>
              <w:rPr>
                <w:sz w:val="20"/>
              </w:rPr>
              <w:t xml:space="preserve">д) в 2024 году - 81548,20 тысячи рублей;</w:t>
            </w:r>
          </w:p>
          <w:p>
            <w:pPr>
              <w:pStyle w:val="0"/>
              <w:jc w:val="both"/>
            </w:pPr>
            <w:r>
              <w:rPr>
                <w:sz w:val="20"/>
              </w:rPr>
              <w:t xml:space="preserve">е) в 2025 году - 26000,00 тысячи рублей;</w:t>
            </w:r>
          </w:p>
          <w:p>
            <w:pPr>
              <w:pStyle w:val="0"/>
              <w:jc w:val="both"/>
            </w:pPr>
            <w:r>
              <w:rPr>
                <w:sz w:val="20"/>
              </w:rPr>
              <w:t xml:space="preserve">3) за счет средств местного бюджета - 38060,37 тысячи рублей, в том числе:</w:t>
            </w:r>
          </w:p>
          <w:p>
            <w:pPr>
              <w:pStyle w:val="0"/>
              <w:jc w:val="both"/>
            </w:pPr>
            <w:r>
              <w:rPr>
                <w:sz w:val="20"/>
              </w:rPr>
              <w:t xml:space="preserve">а) в 2020 году - 14448,20 тысячи рублей;</w:t>
            </w:r>
          </w:p>
          <w:p>
            <w:pPr>
              <w:pStyle w:val="0"/>
              <w:jc w:val="both"/>
            </w:pPr>
            <w:r>
              <w:rPr>
                <w:sz w:val="20"/>
              </w:rPr>
              <w:t xml:space="preserve">б) в 2021 году - 14493,92 тысячи рублей;</w:t>
            </w:r>
          </w:p>
          <w:p>
            <w:pPr>
              <w:pStyle w:val="0"/>
              <w:jc w:val="both"/>
            </w:pPr>
            <w:r>
              <w:rPr>
                <w:sz w:val="20"/>
              </w:rPr>
              <w:t xml:space="preserve">в) в 2022 году - 263,95 тысячи рублей;</w:t>
            </w:r>
          </w:p>
          <w:p>
            <w:pPr>
              <w:pStyle w:val="0"/>
              <w:jc w:val="both"/>
            </w:pPr>
            <w:r>
              <w:rPr>
                <w:sz w:val="20"/>
              </w:rPr>
              <w:t xml:space="preserve">г) в 2023 году - 8754,30 тысячи рублей;</w:t>
            </w:r>
          </w:p>
          <w:p>
            <w:pPr>
              <w:pStyle w:val="0"/>
              <w:jc w:val="both"/>
            </w:pPr>
            <w:r>
              <w:rPr>
                <w:sz w:val="20"/>
              </w:rPr>
              <w:t xml:space="preserve">д) в 2024 году - 100,00 тысячи рублей;</w:t>
            </w:r>
          </w:p>
          <w:p>
            <w:pPr>
              <w:pStyle w:val="0"/>
              <w:jc w:val="both"/>
            </w:pPr>
            <w:r>
              <w:rPr>
                <w:sz w:val="20"/>
              </w:rPr>
              <w:t xml:space="preserve">е) в 2025 году - 0,00 тысячи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60" w:tooltip="Постановление Кабинета Министров РА от 26.10.2023 N 265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РА от 26.10.2023 N 265)</w:t>
            </w:r>
          </w:p>
        </w:tc>
      </w:tr>
      <w:tr>
        <w:tc>
          <w:tcPr>
            <w:tcW w:w="3402"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5669" w:type="dxa"/>
            <w:tcBorders>
              <w:top w:val="nil"/>
              <w:left w:val="nil"/>
              <w:bottom w:val="nil"/>
              <w:right w:val="nil"/>
            </w:tcBorders>
          </w:tcPr>
          <w:p>
            <w:pPr>
              <w:pStyle w:val="0"/>
              <w:jc w:val="both"/>
            </w:pPr>
            <w:r>
              <w:rPr>
                <w:sz w:val="20"/>
              </w:rPr>
              <w:t xml:space="preserve">1) увеличение доли детей и молодежи (возраст 3 - 29 лет), систематически занимающихся физической культурой и спортом, до 87,5% к 2025 году;</w:t>
            </w:r>
          </w:p>
          <w:p>
            <w:pPr>
              <w:pStyle w:val="0"/>
              <w:jc w:val="both"/>
            </w:pPr>
            <w:r>
              <w:rPr>
                <w:sz w:val="20"/>
              </w:rPr>
              <w:t xml:space="preserve">2) увеличение доли граждан среднего возраста (женщины в возрасте 30 - 54 года, мужчины в возрасте 30 - 59 лет), систематически занимающихся физической культурой и спортом, в общей численности граждан среднего возраста до 52,5% к 2025 году;</w:t>
            </w:r>
          </w:p>
          <w:p>
            <w:pPr>
              <w:pStyle w:val="0"/>
              <w:jc w:val="both"/>
            </w:pPr>
            <w:r>
              <w:rPr>
                <w:sz w:val="20"/>
              </w:rPr>
              <w:t xml:space="preserve">3) увеличение доли граждан старшего возраста (женщины 55 - 79 лет, мужчины 60 - 79 лет), систематически занимающихся физической культурой и спортом, в общей численности граждан среднего возраста до 22,5% к 2025 году</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61" w:tooltip="Постановление Кабинета Министров РА от 26.08.2022 N 204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РА от 26.08.2022 N 204)</w:t>
            </w:r>
          </w:p>
        </w:tc>
      </w:tr>
    </w:tbl>
    <w:p>
      <w:pPr>
        <w:pStyle w:val="0"/>
        <w:jc w:val="both"/>
      </w:pPr>
      <w:r>
        <w:rPr>
          <w:sz w:val="20"/>
        </w:rPr>
      </w:r>
    </w:p>
    <w:bookmarkStart w:id="188" w:name="P188"/>
    <w:bookmarkEnd w:id="188"/>
    <w:p>
      <w:pPr>
        <w:pStyle w:val="2"/>
        <w:outlineLvl w:val="1"/>
        <w:jc w:val="center"/>
      </w:pPr>
      <w:r>
        <w:rPr>
          <w:sz w:val="20"/>
        </w:rPr>
        <w:t xml:space="preserve">Паспорт</w:t>
      </w:r>
    </w:p>
    <w:p>
      <w:pPr>
        <w:pStyle w:val="2"/>
        <w:jc w:val="center"/>
      </w:pPr>
      <w:r>
        <w:rPr>
          <w:sz w:val="20"/>
        </w:rPr>
        <w:t xml:space="preserve">подпрограммы "Развитие спорта высших достижений и системы</w:t>
      </w:r>
    </w:p>
    <w:p>
      <w:pPr>
        <w:pStyle w:val="2"/>
        <w:jc w:val="center"/>
      </w:pPr>
      <w:r>
        <w:rPr>
          <w:sz w:val="20"/>
        </w:rPr>
        <w:t xml:space="preserve">подготовки спортивного резерва"</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5669"/>
      </w:tblGrid>
      <w:tr>
        <w:tc>
          <w:tcPr>
            <w:tcW w:w="3402"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5669" w:type="dxa"/>
            <w:tcBorders>
              <w:top w:val="nil"/>
              <w:left w:val="nil"/>
              <w:bottom w:val="nil"/>
              <w:right w:val="nil"/>
            </w:tcBorders>
          </w:tcPr>
          <w:p>
            <w:pPr>
              <w:pStyle w:val="0"/>
              <w:jc w:val="both"/>
            </w:pPr>
            <w:r>
              <w:rPr>
                <w:sz w:val="20"/>
              </w:rPr>
              <w:t xml:space="preserve">Комитет Республики Адыгея по физической культуре и спорту</w:t>
            </w:r>
          </w:p>
        </w:tc>
      </w:tr>
      <w:tr>
        <w:tc>
          <w:tcPr>
            <w:tcW w:w="3402" w:type="dxa"/>
            <w:tcBorders>
              <w:top w:val="nil"/>
              <w:left w:val="nil"/>
              <w:bottom w:val="nil"/>
              <w:right w:val="nil"/>
            </w:tcBorders>
          </w:tcPr>
          <w:p>
            <w:pPr>
              <w:pStyle w:val="0"/>
              <w:jc w:val="both"/>
            </w:pPr>
            <w:r>
              <w:rPr>
                <w:sz w:val="20"/>
              </w:rPr>
              <w:t xml:space="preserve">Участник подпрограммы</w:t>
            </w:r>
          </w:p>
        </w:tc>
        <w:tc>
          <w:tcPr>
            <w:tcW w:w="5669" w:type="dxa"/>
            <w:tcBorders>
              <w:top w:val="nil"/>
              <w:left w:val="nil"/>
              <w:bottom w:val="nil"/>
              <w:right w:val="nil"/>
            </w:tcBorders>
          </w:tcPr>
          <w:p>
            <w:pPr>
              <w:pStyle w:val="0"/>
              <w:jc w:val="both"/>
            </w:pPr>
            <w:r>
              <w:rPr>
                <w:sz w:val="20"/>
              </w:rPr>
              <w:t xml:space="preserve">Министерство строительства, транспорта, жилищно-коммунального и дорожного хозяйства Республики Адыгея</w:t>
            </w:r>
          </w:p>
        </w:tc>
      </w:tr>
      <w:tr>
        <w:tc>
          <w:tcPr>
            <w:tcW w:w="3402" w:type="dxa"/>
            <w:tcBorders>
              <w:top w:val="nil"/>
              <w:left w:val="nil"/>
              <w:bottom w:val="nil"/>
              <w:right w:val="nil"/>
            </w:tcBorders>
          </w:tcPr>
          <w:p>
            <w:pPr>
              <w:pStyle w:val="0"/>
              <w:jc w:val="both"/>
            </w:pPr>
            <w:r>
              <w:rPr>
                <w:sz w:val="20"/>
              </w:rPr>
              <w:t xml:space="preserve">Программно-целевые инструменты подпрограммы</w:t>
            </w:r>
          </w:p>
        </w:tc>
        <w:tc>
          <w:tcPr>
            <w:tcW w:w="5669" w:type="dxa"/>
            <w:tcBorders>
              <w:top w:val="nil"/>
              <w:left w:val="nil"/>
              <w:bottom w:val="nil"/>
              <w:right w:val="nil"/>
            </w:tcBorders>
          </w:tcPr>
          <w:p>
            <w:pPr>
              <w:pStyle w:val="0"/>
              <w:jc w:val="both"/>
            </w:pPr>
            <w:r>
              <w:rPr>
                <w:sz w:val="20"/>
              </w:rPr>
              <w:t xml:space="preserve">отсутствуют</w:t>
            </w:r>
          </w:p>
        </w:tc>
      </w:tr>
      <w:tr>
        <w:tc>
          <w:tcPr>
            <w:tcW w:w="3402" w:type="dxa"/>
            <w:tcBorders>
              <w:top w:val="nil"/>
              <w:left w:val="nil"/>
              <w:bottom w:val="nil"/>
              <w:right w:val="nil"/>
            </w:tcBorders>
          </w:tcPr>
          <w:p>
            <w:pPr>
              <w:pStyle w:val="0"/>
              <w:jc w:val="both"/>
            </w:pPr>
            <w:r>
              <w:rPr>
                <w:sz w:val="20"/>
              </w:rPr>
              <w:t xml:space="preserve">Цель подпрограммы</w:t>
            </w:r>
          </w:p>
        </w:tc>
        <w:tc>
          <w:tcPr>
            <w:tcW w:w="5669" w:type="dxa"/>
            <w:tcBorders>
              <w:top w:val="nil"/>
              <w:left w:val="nil"/>
              <w:bottom w:val="nil"/>
              <w:right w:val="nil"/>
            </w:tcBorders>
          </w:tcPr>
          <w:p>
            <w:pPr>
              <w:pStyle w:val="0"/>
              <w:jc w:val="both"/>
            </w:pPr>
            <w:r>
              <w:rPr>
                <w:sz w:val="20"/>
              </w:rPr>
              <w:t xml:space="preserve">повышение конкурентоспособности спортсменов Республики Адыгея на всероссийской и международной спортивной арене</w:t>
            </w:r>
          </w:p>
        </w:tc>
      </w:tr>
      <w:tr>
        <w:tc>
          <w:tcPr>
            <w:tcW w:w="3402" w:type="dxa"/>
            <w:tcBorders>
              <w:top w:val="nil"/>
              <w:left w:val="nil"/>
              <w:bottom w:val="nil"/>
              <w:right w:val="nil"/>
            </w:tcBorders>
          </w:tcPr>
          <w:p>
            <w:pPr>
              <w:pStyle w:val="0"/>
              <w:jc w:val="both"/>
            </w:pPr>
            <w:r>
              <w:rPr>
                <w:sz w:val="20"/>
              </w:rPr>
              <w:t xml:space="preserve">Задачи подпрограммы</w:t>
            </w:r>
          </w:p>
        </w:tc>
        <w:tc>
          <w:tcPr>
            <w:tcW w:w="5669" w:type="dxa"/>
            <w:tcBorders>
              <w:top w:val="nil"/>
              <w:left w:val="nil"/>
              <w:bottom w:val="nil"/>
              <w:right w:val="nil"/>
            </w:tcBorders>
          </w:tcPr>
          <w:p>
            <w:pPr>
              <w:pStyle w:val="0"/>
              <w:jc w:val="both"/>
            </w:pPr>
            <w:r>
              <w:rPr>
                <w:sz w:val="20"/>
              </w:rPr>
              <w:t xml:space="preserve">1) обеспечение подготовки спортсменов высокого класса в соответствии с требованиями современной методики спортивной тренировки, а также совершенствование системы подготовки спортивного резерва;</w:t>
            </w:r>
          </w:p>
          <w:p>
            <w:pPr>
              <w:pStyle w:val="0"/>
              <w:jc w:val="both"/>
            </w:pPr>
            <w:r>
              <w:rPr>
                <w:sz w:val="20"/>
              </w:rPr>
              <w:t xml:space="preserve">2) создание условий, направленных на увеличение числа перспективных спортсменов;</w:t>
            </w:r>
          </w:p>
          <w:p>
            <w:pPr>
              <w:pStyle w:val="0"/>
              <w:jc w:val="both"/>
            </w:pPr>
            <w:r>
              <w:rPr>
                <w:sz w:val="20"/>
              </w:rPr>
              <w:t xml:space="preserve">3) совершенствование системы отбора и подготовки спортивного резерва для спортивных сборных команд Российской Федерации, преимущественно по олимпийским, паралимпийским и сурдлимпийским видам спорта</w:t>
            </w:r>
          </w:p>
        </w:tc>
      </w:tr>
      <w:tr>
        <w:tc>
          <w:tcPr>
            <w:tcW w:w="3402"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5669" w:type="dxa"/>
            <w:tcBorders>
              <w:top w:val="nil"/>
              <w:left w:val="nil"/>
              <w:bottom w:val="nil"/>
              <w:right w:val="nil"/>
            </w:tcBorders>
          </w:tcPr>
          <w:p>
            <w:pPr>
              <w:pStyle w:val="0"/>
              <w:jc w:val="both"/>
            </w:pPr>
            <w:r>
              <w:rPr>
                <w:sz w:val="20"/>
              </w:rPr>
              <w:t xml:space="preserve">1) количество квалифицированных тренеров и тренеров-преподавателей физкультурно-спортивных организаций, работающих по специальности;</w:t>
            </w:r>
          </w:p>
          <w:p>
            <w:pPr>
              <w:pStyle w:val="0"/>
              <w:jc w:val="both"/>
            </w:pPr>
            <w:r>
              <w:rPr>
                <w:sz w:val="20"/>
              </w:rPr>
              <w:t xml:space="preserve">2)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pPr>
              <w:pStyle w:val="0"/>
              <w:jc w:val="both"/>
            </w:pPr>
            <w:r>
              <w:rPr>
                <w:sz w:val="20"/>
              </w:rPr>
              <w:t xml:space="preserve">3)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pPr>
              <w:pStyle w:val="0"/>
              <w:jc w:val="both"/>
            </w:pPr>
            <w:r>
              <w:rPr>
                <w:sz w:val="20"/>
              </w:rPr>
              <w:t xml:space="preserve">4) количество профессиональных спортивных клубов по игровым видам спорта, подготовленных к участию в соревнованиях всероссийского уровня;</w:t>
            </w:r>
          </w:p>
          <w:p>
            <w:pPr>
              <w:pStyle w:val="0"/>
              <w:jc w:val="both"/>
            </w:pPr>
            <w:r>
              <w:rPr>
                <w:sz w:val="20"/>
              </w:rPr>
              <w:t xml:space="preserve">5) доля граждан, занимающихся в спортивных организациях, в общей численности детей и молодежи 6 - 15 лет;</w:t>
            </w:r>
          </w:p>
          <w:p>
            <w:pPr>
              <w:pStyle w:val="0"/>
              <w:jc w:val="both"/>
            </w:pPr>
            <w:r>
              <w:rPr>
                <w:sz w:val="20"/>
              </w:rPr>
              <w:t xml:space="preserve">6) 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pPr>
              <w:pStyle w:val="0"/>
              <w:jc w:val="both"/>
            </w:pPr>
            <w:r>
              <w:rPr>
                <w:sz w:val="20"/>
              </w:rPr>
              <w:t xml:space="preserve">7) доля лиц, занимающихся по программам спортивной подготовки в организациях ведомственной принадлежности физической культуры и спорта</w:t>
            </w:r>
          </w:p>
        </w:tc>
      </w:tr>
      <w:tr>
        <w:tc>
          <w:tcPr>
            <w:tcW w:w="3402" w:type="dxa"/>
            <w:tcBorders>
              <w:top w:val="nil"/>
              <w:left w:val="nil"/>
              <w:bottom w:val="nil"/>
              <w:right w:val="nil"/>
            </w:tcBorders>
          </w:tcPr>
          <w:p>
            <w:pPr>
              <w:pStyle w:val="0"/>
              <w:jc w:val="both"/>
            </w:pPr>
            <w:r>
              <w:rPr>
                <w:sz w:val="20"/>
              </w:rPr>
              <w:t xml:space="preserve">Этапы и сроки реализации подпрограммы</w:t>
            </w:r>
          </w:p>
        </w:tc>
        <w:tc>
          <w:tcPr>
            <w:tcW w:w="5669" w:type="dxa"/>
            <w:tcBorders>
              <w:top w:val="nil"/>
              <w:left w:val="nil"/>
              <w:bottom w:val="nil"/>
              <w:right w:val="nil"/>
            </w:tcBorders>
          </w:tcPr>
          <w:p>
            <w:pPr>
              <w:pStyle w:val="0"/>
              <w:jc w:val="both"/>
            </w:pPr>
            <w:r>
              <w:rPr>
                <w:sz w:val="20"/>
              </w:rPr>
              <w:t xml:space="preserve">подпрограмма реализуется в один этап, срок реализации подпрограммы - 2020 - 2025 годы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62" w:tooltip="Постановление Кабинета Министров РА от 26.08.2022 N 204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РА от 26.08.2022 N 204)</w:t>
            </w:r>
          </w:p>
        </w:tc>
      </w:tr>
      <w:tr>
        <w:tc>
          <w:tcPr>
            <w:tcW w:w="3402" w:type="dxa"/>
            <w:tcBorders>
              <w:top w:val="nil"/>
              <w:left w:val="nil"/>
              <w:bottom w:val="nil"/>
              <w:right w:val="nil"/>
            </w:tcBorders>
          </w:tcPr>
          <w:p>
            <w:pPr>
              <w:pStyle w:val="0"/>
              <w:jc w:val="both"/>
            </w:pPr>
            <w:r>
              <w:rPr>
                <w:sz w:val="20"/>
              </w:rPr>
              <w:t xml:space="preserve">Ресурсное обеспечение подпрограммы</w:t>
            </w:r>
          </w:p>
        </w:tc>
        <w:tc>
          <w:tcPr>
            <w:tcW w:w="5669" w:type="dxa"/>
            <w:tcBorders>
              <w:top w:val="nil"/>
              <w:left w:val="nil"/>
              <w:bottom w:val="nil"/>
              <w:right w:val="nil"/>
            </w:tcBorders>
          </w:tcPr>
          <w:p>
            <w:pPr>
              <w:pStyle w:val="0"/>
              <w:jc w:val="both"/>
            </w:pPr>
            <w:r>
              <w:rPr>
                <w:sz w:val="20"/>
              </w:rPr>
              <w:t xml:space="preserve">объем ресурсного обеспечения реализации подпрограммы составляет 2754913,68 тысячи рублей, в том числе:</w:t>
            </w:r>
          </w:p>
          <w:p>
            <w:pPr>
              <w:pStyle w:val="0"/>
              <w:jc w:val="both"/>
            </w:pPr>
            <w:r>
              <w:rPr>
                <w:sz w:val="20"/>
              </w:rPr>
              <w:t xml:space="preserve">1) за счет средств республиканского бюджета Республики Адыгея - 2681327,18 тысячи рублей, в том числе:</w:t>
            </w:r>
          </w:p>
          <w:p>
            <w:pPr>
              <w:pStyle w:val="0"/>
              <w:jc w:val="both"/>
            </w:pPr>
            <w:r>
              <w:rPr>
                <w:sz w:val="20"/>
              </w:rPr>
              <w:t xml:space="preserve">а) в 2020 году - 369444,69 тысячи рублей;</w:t>
            </w:r>
          </w:p>
          <w:p>
            <w:pPr>
              <w:pStyle w:val="0"/>
              <w:jc w:val="both"/>
            </w:pPr>
            <w:r>
              <w:rPr>
                <w:sz w:val="20"/>
              </w:rPr>
              <w:t xml:space="preserve">б) в 2021 году - 389326,58 тысячи рублей;</w:t>
            </w:r>
          </w:p>
          <w:p>
            <w:pPr>
              <w:pStyle w:val="0"/>
              <w:jc w:val="both"/>
            </w:pPr>
            <w:r>
              <w:rPr>
                <w:sz w:val="20"/>
              </w:rPr>
              <w:t xml:space="preserve">в) в 2022 году - 444303,40 тысячи рублей;</w:t>
            </w:r>
          </w:p>
          <w:p>
            <w:pPr>
              <w:pStyle w:val="0"/>
              <w:jc w:val="both"/>
            </w:pPr>
            <w:r>
              <w:rPr>
                <w:sz w:val="20"/>
              </w:rPr>
              <w:t xml:space="preserve">г) в 2023 году - 611386,05 тысячи рублей;</w:t>
            </w:r>
          </w:p>
          <w:p>
            <w:pPr>
              <w:pStyle w:val="0"/>
              <w:jc w:val="both"/>
            </w:pPr>
            <w:r>
              <w:rPr>
                <w:sz w:val="20"/>
              </w:rPr>
              <w:t xml:space="preserve">д) в 2024 году - 440508,66 тысячи рублей;</w:t>
            </w:r>
          </w:p>
          <w:p>
            <w:pPr>
              <w:pStyle w:val="0"/>
              <w:jc w:val="both"/>
            </w:pPr>
            <w:r>
              <w:rPr>
                <w:sz w:val="20"/>
              </w:rPr>
              <w:t xml:space="preserve">е) в 2025 году - 447447,40 тысячи рублей;</w:t>
            </w:r>
          </w:p>
          <w:p>
            <w:pPr>
              <w:pStyle w:val="0"/>
              <w:jc w:val="both"/>
            </w:pPr>
            <w:r>
              <w:rPr>
                <w:sz w:val="20"/>
              </w:rPr>
              <w:t xml:space="preserve">2) за счет средств федерального бюджета - 52496,90 тысячи рублей, в том числе:</w:t>
            </w:r>
          </w:p>
          <w:p>
            <w:pPr>
              <w:pStyle w:val="0"/>
              <w:jc w:val="both"/>
            </w:pPr>
            <w:r>
              <w:rPr>
                <w:sz w:val="20"/>
              </w:rPr>
              <w:t xml:space="preserve">а) в 2020 году - 18975,60 тысячи рублей;</w:t>
            </w:r>
          </w:p>
          <w:p>
            <w:pPr>
              <w:pStyle w:val="0"/>
              <w:jc w:val="both"/>
            </w:pPr>
            <w:r>
              <w:rPr>
                <w:sz w:val="20"/>
              </w:rPr>
              <w:t xml:space="preserve">б) в 2021 году - 8432,60 тысячи рублей;</w:t>
            </w:r>
          </w:p>
          <w:p>
            <w:pPr>
              <w:pStyle w:val="0"/>
              <w:jc w:val="both"/>
            </w:pPr>
            <w:r>
              <w:rPr>
                <w:sz w:val="20"/>
              </w:rPr>
              <w:t xml:space="preserve">в) в 2022 году - 11066,70 тысячи рублей;</w:t>
            </w:r>
          </w:p>
          <w:p>
            <w:pPr>
              <w:pStyle w:val="0"/>
              <w:jc w:val="both"/>
            </w:pPr>
            <w:r>
              <w:rPr>
                <w:sz w:val="20"/>
              </w:rPr>
              <w:t xml:space="preserve">г) в 2023 году - 6868,50 тысячи рублей;</w:t>
            </w:r>
          </w:p>
          <w:p>
            <w:pPr>
              <w:pStyle w:val="0"/>
              <w:jc w:val="both"/>
            </w:pPr>
            <w:r>
              <w:rPr>
                <w:sz w:val="20"/>
              </w:rPr>
              <w:t xml:space="preserve">д) в 2024 году - 7153,50 тысячи рублей;</w:t>
            </w:r>
          </w:p>
          <w:p>
            <w:pPr>
              <w:pStyle w:val="0"/>
              <w:jc w:val="both"/>
            </w:pPr>
            <w:r>
              <w:rPr>
                <w:sz w:val="20"/>
              </w:rPr>
              <w:t xml:space="preserve">е) в 2025 году - 0,00 тысячи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63" w:tooltip="Постановление Кабинета Министров РА от 26.10.2023 N 265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РА от 26.10.2023 N 265)</w:t>
            </w:r>
          </w:p>
        </w:tc>
      </w:tr>
      <w:tr>
        <w:tc>
          <w:tcPr>
            <w:tcW w:w="3402"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5669" w:type="dxa"/>
            <w:tcBorders>
              <w:top w:val="nil"/>
              <w:left w:val="nil"/>
              <w:bottom w:val="nil"/>
              <w:right w:val="nil"/>
            </w:tcBorders>
          </w:tcPr>
          <w:p>
            <w:pPr>
              <w:pStyle w:val="0"/>
              <w:jc w:val="both"/>
            </w:pPr>
            <w:r>
              <w:rPr>
                <w:sz w:val="20"/>
              </w:rPr>
              <w:t xml:space="preserve">достижение высоких результатов спортсменами Республики Адыгея на Олимпийских играх, чемпионатах, первенствах и кубках мира, чемпионатах, первенствах и кубках Европы и иных международных спортивных соревнованиях</w:t>
            </w:r>
          </w:p>
        </w:tc>
      </w:tr>
    </w:tbl>
    <w:p>
      <w:pPr>
        <w:pStyle w:val="0"/>
        <w:jc w:val="both"/>
      </w:pPr>
      <w:r>
        <w:rPr>
          <w:sz w:val="20"/>
        </w:rPr>
      </w:r>
    </w:p>
    <w:bookmarkStart w:id="235" w:name="P235"/>
    <w:bookmarkEnd w:id="235"/>
    <w:p>
      <w:pPr>
        <w:pStyle w:val="2"/>
        <w:outlineLvl w:val="1"/>
        <w:jc w:val="center"/>
      </w:pPr>
      <w:r>
        <w:rPr>
          <w:sz w:val="20"/>
        </w:rPr>
        <w:t xml:space="preserve">Паспорт</w:t>
      </w:r>
    </w:p>
    <w:p>
      <w:pPr>
        <w:pStyle w:val="2"/>
        <w:jc w:val="center"/>
      </w:pPr>
      <w:r>
        <w:rPr>
          <w:sz w:val="20"/>
        </w:rPr>
        <w:t xml:space="preserve">подпрограммы "Реализация государственной политики в сфере</w:t>
      </w:r>
    </w:p>
    <w:p>
      <w:pPr>
        <w:pStyle w:val="2"/>
        <w:jc w:val="center"/>
      </w:pPr>
      <w:r>
        <w:rPr>
          <w:sz w:val="20"/>
        </w:rPr>
        <w:t xml:space="preserve">физической культуры и спорта в Республике Адыгея"</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5669"/>
      </w:tblGrid>
      <w:tr>
        <w:tc>
          <w:tcPr>
            <w:tcW w:w="3402"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5669" w:type="dxa"/>
            <w:tcBorders>
              <w:top w:val="nil"/>
              <w:left w:val="nil"/>
              <w:bottom w:val="nil"/>
              <w:right w:val="nil"/>
            </w:tcBorders>
          </w:tcPr>
          <w:p>
            <w:pPr>
              <w:pStyle w:val="0"/>
              <w:jc w:val="both"/>
            </w:pPr>
            <w:r>
              <w:rPr>
                <w:sz w:val="20"/>
              </w:rPr>
              <w:t xml:space="preserve">Комитет Республики Адыгея по физической культуре и спорту</w:t>
            </w:r>
          </w:p>
        </w:tc>
      </w:tr>
      <w:tr>
        <w:tc>
          <w:tcPr>
            <w:tcW w:w="3402" w:type="dxa"/>
            <w:tcBorders>
              <w:top w:val="nil"/>
              <w:left w:val="nil"/>
              <w:bottom w:val="nil"/>
              <w:right w:val="nil"/>
            </w:tcBorders>
          </w:tcPr>
          <w:p>
            <w:pPr>
              <w:pStyle w:val="0"/>
              <w:jc w:val="both"/>
            </w:pPr>
            <w:r>
              <w:rPr>
                <w:sz w:val="20"/>
              </w:rPr>
              <w:t xml:space="preserve">Участники подпрограммы</w:t>
            </w:r>
          </w:p>
        </w:tc>
        <w:tc>
          <w:tcPr>
            <w:tcW w:w="5669" w:type="dxa"/>
            <w:tcBorders>
              <w:top w:val="nil"/>
              <w:left w:val="nil"/>
              <w:bottom w:val="nil"/>
              <w:right w:val="nil"/>
            </w:tcBorders>
          </w:tcPr>
          <w:p>
            <w:pPr>
              <w:pStyle w:val="0"/>
              <w:jc w:val="both"/>
            </w:pPr>
            <w:r>
              <w:rPr>
                <w:sz w:val="20"/>
              </w:rPr>
              <w:t xml:space="preserve">отсутствуют</w:t>
            </w:r>
          </w:p>
        </w:tc>
      </w:tr>
      <w:tr>
        <w:tc>
          <w:tcPr>
            <w:tcW w:w="3402" w:type="dxa"/>
            <w:tcBorders>
              <w:top w:val="nil"/>
              <w:left w:val="nil"/>
              <w:bottom w:val="nil"/>
              <w:right w:val="nil"/>
            </w:tcBorders>
          </w:tcPr>
          <w:p>
            <w:pPr>
              <w:pStyle w:val="0"/>
              <w:jc w:val="both"/>
            </w:pPr>
            <w:r>
              <w:rPr>
                <w:sz w:val="20"/>
              </w:rPr>
              <w:t xml:space="preserve">Программно-целевые инструменты подпрограммы</w:t>
            </w:r>
          </w:p>
        </w:tc>
        <w:tc>
          <w:tcPr>
            <w:tcW w:w="5669" w:type="dxa"/>
            <w:tcBorders>
              <w:top w:val="nil"/>
              <w:left w:val="nil"/>
              <w:bottom w:val="nil"/>
              <w:right w:val="nil"/>
            </w:tcBorders>
          </w:tcPr>
          <w:p>
            <w:pPr>
              <w:pStyle w:val="0"/>
              <w:jc w:val="both"/>
            </w:pPr>
            <w:r>
              <w:rPr>
                <w:sz w:val="20"/>
              </w:rPr>
              <w:t xml:space="preserve">отсутствуют</w:t>
            </w:r>
          </w:p>
        </w:tc>
      </w:tr>
      <w:tr>
        <w:tc>
          <w:tcPr>
            <w:tcW w:w="3402" w:type="dxa"/>
            <w:tcBorders>
              <w:top w:val="nil"/>
              <w:left w:val="nil"/>
              <w:bottom w:val="nil"/>
              <w:right w:val="nil"/>
            </w:tcBorders>
          </w:tcPr>
          <w:p>
            <w:pPr>
              <w:pStyle w:val="0"/>
              <w:jc w:val="both"/>
            </w:pPr>
            <w:r>
              <w:rPr>
                <w:sz w:val="20"/>
              </w:rPr>
              <w:t xml:space="preserve">Цель подпрограммы</w:t>
            </w:r>
          </w:p>
        </w:tc>
        <w:tc>
          <w:tcPr>
            <w:tcW w:w="5669" w:type="dxa"/>
            <w:tcBorders>
              <w:top w:val="nil"/>
              <w:left w:val="nil"/>
              <w:bottom w:val="nil"/>
              <w:right w:val="nil"/>
            </w:tcBorders>
          </w:tcPr>
          <w:p>
            <w:pPr>
              <w:pStyle w:val="0"/>
              <w:jc w:val="both"/>
            </w:pPr>
            <w:r>
              <w:rPr>
                <w:sz w:val="20"/>
              </w:rPr>
              <w:t xml:space="preserve">создание условий для развития физической культуры и спорта в Республике Адыгея</w:t>
            </w:r>
          </w:p>
        </w:tc>
      </w:tr>
      <w:tr>
        <w:tc>
          <w:tcPr>
            <w:tcW w:w="3402" w:type="dxa"/>
            <w:tcBorders>
              <w:top w:val="nil"/>
              <w:left w:val="nil"/>
              <w:bottom w:val="nil"/>
              <w:right w:val="nil"/>
            </w:tcBorders>
          </w:tcPr>
          <w:p>
            <w:pPr>
              <w:pStyle w:val="0"/>
              <w:jc w:val="both"/>
            </w:pPr>
            <w:r>
              <w:rPr>
                <w:sz w:val="20"/>
              </w:rPr>
              <w:t xml:space="preserve">Задачи подпрограммы</w:t>
            </w:r>
          </w:p>
        </w:tc>
        <w:tc>
          <w:tcPr>
            <w:tcW w:w="5669" w:type="dxa"/>
            <w:tcBorders>
              <w:top w:val="nil"/>
              <w:left w:val="nil"/>
              <w:bottom w:val="nil"/>
              <w:right w:val="nil"/>
            </w:tcBorders>
          </w:tcPr>
          <w:p>
            <w:pPr>
              <w:pStyle w:val="0"/>
              <w:jc w:val="both"/>
            </w:pPr>
            <w:r>
              <w:rPr>
                <w:sz w:val="20"/>
              </w:rPr>
              <w:t xml:space="preserve">1) осуществление государственной политики в сфере физической культуры и спорта в Республике Адыгея;</w:t>
            </w:r>
          </w:p>
          <w:p>
            <w:pPr>
              <w:pStyle w:val="0"/>
              <w:jc w:val="both"/>
            </w:pPr>
            <w:r>
              <w:rPr>
                <w:sz w:val="20"/>
              </w:rPr>
              <w:t xml:space="preserve">2) обеспечение эффективного использования средств республиканского бюджета Республики Адыгея на реализацию государственной программы</w:t>
            </w:r>
          </w:p>
        </w:tc>
      </w:tr>
      <w:tr>
        <w:tc>
          <w:tcPr>
            <w:tcW w:w="3402" w:type="dxa"/>
            <w:tcBorders>
              <w:top w:val="nil"/>
              <w:left w:val="nil"/>
              <w:bottom w:val="nil"/>
              <w:right w:val="nil"/>
            </w:tcBorders>
          </w:tcPr>
          <w:p>
            <w:pPr>
              <w:pStyle w:val="0"/>
              <w:jc w:val="both"/>
            </w:pPr>
            <w:r>
              <w:rPr>
                <w:sz w:val="20"/>
              </w:rPr>
              <w:t xml:space="preserve">Целевой показатель (индикатор) подпрограммы</w:t>
            </w:r>
          </w:p>
        </w:tc>
        <w:tc>
          <w:tcPr>
            <w:tcW w:w="5669" w:type="dxa"/>
            <w:tcBorders>
              <w:top w:val="nil"/>
              <w:left w:val="nil"/>
              <w:bottom w:val="nil"/>
              <w:right w:val="nil"/>
            </w:tcBorders>
          </w:tcPr>
          <w:p>
            <w:pPr>
              <w:pStyle w:val="0"/>
              <w:jc w:val="both"/>
            </w:pPr>
            <w:r>
              <w:rPr>
                <w:sz w:val="20"/>
              </w:rPr>
              <w:t xml:space="preserve">удельный вес фактически исполненных мероприятий государственной программы</w:t>
            </w:r>
          </w:p>
        </w:tc>
      </w:tr>
      <w:tr>
        <w:tc>
          <w:tcPr>
            <w:tcW w:w="3402" w:type="dxa"/>
            <w:tcBorders>
              <w:top w:val="nil"/>
              <w:left w:val="nil"/>
              <w:bottom w:val="nil"/>
              <w:right w:val="nil"/>
            </w:tcBorders>
          </w:tcPr>
          <w:p>
            <w:pPr>
              <w:pStyle w:val="0"/>
              <w:jc w:val="both"/>
            </w:pPr>
            <w:r>
              <w:rPr>
                <w:sz w:val="20"/>
              </w:rPr>
              <w:t xml:space="preserve">Этапы и сроки реализации подпрограммы</w:t>
            </w:r>
          </w:p>
        </w:tc>
        <w:tc>
          <w:tcPr>
            <w:tcW w:w="5669" w:type="dxa"/>
            <w:tcBorders>
              <w:top w:val="nil"/>
              <w:left w:val="nil"/>
              <w:bottom w:val="nil"/>
              <w:right w:val="nil"/>
            </w:tcBorders>
          </w:tcPr>
          <w:p>
            <w:pPr>
              <w:pStyle w:val="0"/>
              <w:jc w:val="both"/>
            </w:pPr>
            <w:r>
              <w:rPr>
                <w:sz w:val="20"/>
              </w:rPr>
              <w:t xml:space="preserve">подпрограмма реализуется в один этап, срок реализации - 2020 - 2025 годы</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64" w:tooltip="Постановление Кабинета Министров РА от 26.08.2022 N 204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РА от 26.08.2022 N 204)</w:t>
            </w:r>
          </w:p>
        </w:tc>
      </w:tr>
      <w:tr>
        <w:tc>
          <w:tcPr>
            <w:tcW w:w="3402" w:type="dxa"/>
            <w:tcBorders>
              <w:top w:val="nil"/>
              <w:left w:val="nil"/>
              <w:bottom w:val="nil"/>
              <w:right w:val="nil"/>
            </w:tcBorders>
          </w:tcPr>
          <w:p>
            <w:pPr>
              <w:pStyle w:val="0"/>
              <w:jc w:val="both"/>
            </w:pPr>
            <w:r>
              <w:rPr>
                <w:sz w:val="20"/>
              </w:rPr>
              <w:t xml:space="preserve">Ресурсное обеспечение подпрограммы</w:t>
            </w:r>
          </w:p>
        </w:tc>
        <w:tc>
          <w:tcPr>
            <w:tcW w:w="5669" w:type="dxa"/>
            <w:tcBorders>
              <w:top w:val="nil"/>
              <w:left w:val="nil"/>
              <w:bottom w:val="nil"/>
              <w:right w:val="nil"/>
            </w:tcBorders>
          </w:tcPr>
          <w:p>
            <w:pPr>
              <w:pStyle w:val="0"/>
              <w:jc w:val="both"/>
            </w:pPr>
            <w:r>
              <w:rPr>
                <w:sz w:val="20"/>
              </w:rPr>
              <w:t xml:space="preserve">объем ресурсного обеспечения реализации подпрограммы составляет 192883,58 тысячи рублей, в том числе:</w:t>
            </w:r>
          </w:p>
          <w:p>
            <w:pPr>
              <w:pStyle w:val="0"/>
              <w:jc w:val="both"/>
            </w:pPr>
            <w:r>
              <w:rPr>
                <w:sz w:val="20"/>
              </w:rPr>
              <w:t xml:space="preserve">1) за счет средств республиканского бюджета Республики Адыгея - 2681327,18 тысячи рублей, в том числе:</w:t>
            </w:r>
          </w:p>
          <w:p>
            <w:pPr>
              <w:pStyle w:val="0"/>
              <w:jc w:val="both"/>
            </w:pPr>
            <w:r>
              <w:rPr>
                <w:sz w:val="20"/>
              </w:rPr>
              <w:t xml:space="preserve">а) в 2020 году - 369444,69 тысячи рублей;</w:t>
            </w:r>
          </w:p>
          <w:p>
            <w:pPr>
              <w:pStyle w:val="0"/>
              <w:jc w:val="both"/>
            </w:pPr>
            <w:r>
              <w:rPr>
                <w:sz w:val="20"/>
              </w:rPr>
              <w:t xml:space="preserve">б) в 2021 году - 389326,58 тысячи рублей;</w:t>
            </w:r>
          </w:p>
          <w:p>
            <w:pPr>
              <w:pStyle w:val="0"/>
              <w:jc w:val="both"/>
            </w:pPr>
            <w:r>
              <w:rPr>
                <w:sz w:val="20"/>
              </w:rPr>
              <w:t xml:space="preserve">в) в 2022 году - 444303,40 тысячи рублей;</w:t>
            </w:r>
          </w:p>
          <w:p>
            <w:pPr>
              <w:pStyle w:val="0"/>
              <w:jc w:val="both"/>
            </w:pPr>
            <w:r>
              <w:rPr>
                <w:sz w:val="20"/>
              </w:rPr>
              <w:t xml:space="preserve">г) в 2023 году - 63163,80 тысячи рублей;</w:t>
            </w:r>
          </w:p>
          <w:p>
            <w:pPr>
              <w:pStyle w:val="0"/>
              <w:jc w:val="both"/>
            </w:pPr>
            <w:r>
              <w:rPr>
                <w:sz w:val="20"/>
              </w:rPr>
              <w:t xml:space="preserve">д) в 2024 году - 440508,66 тысячи рублей;</w:t>
            </w:r>
          </w:p>
          <w:p>
            <w:pPr>
              <w:pStyle w:val="0"/>
              <w:jc w:val="both"/>
            </w:pPr>
            <w:r>
              <w:rPr>
                <w:sz w:val="20"/>
              </w:rPr>
              <w:t xml:space="preserve">е) в 2025 году - 447447,40 тысячи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65" w:tooltip="Постановление Кабинета Министров РА от 26.10.2023 N 265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РА от 26.10.2023 N 265)</w:t>
            </w:r>
          </w:p>
        </w:tc>
      </w:tr>
      <w:tr>
        <w:tc>
          <w:tcPr>
            <w:tcW w:w="3402"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5669" w:type="dxa"/>
            <w:tcBorders>
              <w:top w:val="nil"/>
              <w:left w:val="nil"/>
              <w:bottom w:val="nil"/>
              <w:right w:val="nil"/>
            </w:tcBorders>
          </w:tcPr>
          <w:p>
            <w:pPr>
              <w:pStyle w:val="0"/>
              <w:jc w:val="both"/>
            </w:pPr>
            <w:r>
              <w:rPr>
                <w:sz w:val="20"/>
              </w:rPr>
              <w:t xml:space="preserve">устойчивое развитие сферы физической культуры и спорта на территории Республики Адыгея</w:t>
            </w:r>
          </w:p>
        </w:tc>
      </w:tr>
    </w:tbl>
    <w:p>
      <w:pPr>
        <w:pStyle w:val="0"/>
        <w:jc w:val="both"/>
      </w:pPr>
      <w:r>
        <w:rPr>
          <w:sz w:val="20"/>
        </w:rPr>
      </w:r>
    </w:p>
    <w:p>
      <w:pPr>
        <w:pStyle w:val="2"/>
        <w:outlineLvl w:val="1"/>
        <w:jc w:val="center"/>
      </w:pPr>
      <w:r>
        <w:rPr>
          <w:sz w:val="20"/>
        </w:rPr>
        <w:t xml:space="preserve">I. Приоритеты и цели</w:t>
      </w:r>
    </w:p>
    <w:p>
      <w:pPr>
        <w:pStyle w:val="2"/>
        <w:jc w:val="center"/>
      </w:pPr>
      <w:r>
        <w:rPr>
          <w:sz w:val="20"/>
        </w:rPr>
        <w:t xml:space="preserve">государственной политики в сфере физической культуры</w:t>
      </w:r>
    </w:p>
    <w:p>
      <w:pPr>
        <w:pStyle w:val="2"/>
        <w:jc w:val="center"/>
      </w:pPr>
      <w:r>
        <w:rPr>
          <w:sz w:val="20"/>
        </w:rPr>
        <w:t xml:space="preserve">и спорта, целевые показатели (индикаторы) государственной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Приоритеты и цели государственной политики в сфере физической культуры и спорта определены исходя из следующих нормативных актов:</w:t>
      </w:r>
    </w:p>
    <w:p>
      <w:pPr>
        <w:pStyle w:val="0"/>
        <w:spacing w:before="200" w:line-rule="auto"/>
        <w:ind w:firstLine="540"/>
        <w:jc w:val="both"/>
      </w:pPr>
      <w:r>
        <w:rPr>
          <w:sz w:val="20"/>
        </w:rPr>
        <w:t xml:space="preserve">1) </w:t>
      </w:r>
      <w:hyperlink w:history="0" r:id="rId6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30);</w:t>
      </w:r>
    </w:p>
    <w:p>
      <w:pPr>
        <w:pStyle w:val="0"/>
        <w:spacing w:before="200" w:line-rule="auto"/>
        <w:ind w:firstLine="540"/>
        <w:jc w:val="both"/>
      </w:pPr>
      <w:r>
        <w:rPr>
          <w:sz w:val="20"/>
        </w:rPr>
        <w:t xml:space="preserve">2) государственная </w:t>
      </w:r>
      <w:hyperlink w:history="0" r:id="rId67"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программа</w:t>
        </w:r>
      </w:hyperlink>
      <w:r>
        <w:rPr>
          <w:sz w:val="20"/>
        </w:rPr>
        <w:t xml:space="preserve"> Российской Федерации "Развитие физической культуры и спорта", утвержденная постановлением Правительства Российской Федерации от 30 сентября 2021 года N 1661 "Об утверждении государственной программы Российской Федерации "Развитие физической культуры и спорта" и о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41; 2022, N 1, 22);</w:t>
      </w:r>
    </w:p>
    <w:p>
      <w:pPr>
        <w:pStyle w:val="0"/>
        <w:jc w:val="both"/>
      </w:pPr>
      <w:r>
        <w:rPr>
          <w:sz w:val="20"/>
        </w:rPr>
        <w:t xml:space="preserve">(пп. 2 в ред. </w:t>
      </w:r>
      <w:hyperlink w:history="0" r:id="rId68" w:tooltip="Постановление Кабинета Министров РА от 13.07.2022 N 158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РА от 13.07.2022 N 158)</w:t>
      </w:r>
    </w:p>
    <w:p>
      <w:pPr>
        <w:pStyle w:val="0"/>
        <w:spacing w:before="200" w:line-rule="auto"/>
        <w:ind w:firstLine="540"/>
        <w:jc w:val="both"/>
      </w:pPr>
      <w:r>
        <w:rPr>
          <w:sz w:val="20"/>
        </w:rPr>
        <w:t xml:space="preserve">3) </w:t>
      </w:r>
      <w:hyperlink w:history="0" r:id="rId69" w:tooltip="Распоряжение Правительства РФ от 07.08.2009 N 1101-р &lt;Об утверждении Стратегии развития физической культуры и спорта в Российской Федерации на период до 2020 года&gt; {КонсультантПлюс}">
        <w:r>
          <w:rPr>
            <w:sz w:val="20"/>
            <w:color w:val="0000ff"/>
          </w:rPr>
          <w:t xml:space="preserve">Стратегия</w:t>
        </w:r>
      </w:hyperlink>
      <w:r>
        <w:rPr>
          <w:sz w:val="20"/>
        </w:rPr>
        <w:t xml:space="preserve"> развития физической культуры и спорта в Российской Федерации на период до 2020 года, утвержденная распоряжением Правительства Российской Федерации от 7 августа 2009 года N 1101-р (Собрание законодательства Российской Федерации, 2009, N 33);</w:t>
      </w:r>
    </w:p>
    <w:p>
      <w:pPr>
        <w:pStyle w:val="0"/>
        <w:spacing w:before="200" w:line-rule="auto"/>
        <w:ind w:firstLine="540"/>
        <w:jc w:val="both"/>
      </w:pPr>
      <w:r>
        <w:rPr>
          <w:sz w:val="20"/>
        </w:rPr>
        <w:t xml:space="preserve">4) </w:t>
      </w:r>
      <w:hyperlink w:history="0" r:id="rId70" w:tooltip="Распоряжение Правительства РФ от 17.10.2018 N 2245-р (ред. от 29.04.2021) &lt;Об утверждении Концепции подготовки спортивного резерва в РФ до 2025 года&gt; (вместе с &quot;Планом мероприятий по реализации Концепции подготовки спортивного резерва в Российской Федерации до 2025 года&quot;) {КонсультантПлюс}">
        <w:r>
          <w:rPr>
            <w:sz w:val="20"/>
            <w:color w:val="0000ff"/>
          </w:rPr>
          <w:t xml:space="preserve">Концепция</w:t>
        </w:r>
      </w:hyperlink>
      <w:r>
        <w:rPr>
          <w:sz w:val="20"/>
        </w:rPr>
        <w:t xml:space="preserve"> подготовки спортивного резерва в Российской Федерации до 2025 года, утвержденная распоряжением Правительства Российской Федерации от 17 октября 2018 года N 2245-р (Собрание законодательства Российской Федерации, 2018, N 44);</w:t>
      </w:r>
    </w:p>
    <w:p>
      <w:pPr>
        <w:pStyle w:val="0"/>
        <w:spacing w:before="200" w:line-rule="auto"/>
        <w:ind w:firstLine="540"/>
        <w:jc w:val="both"/>
      </w:pPr>
      <w:r>
        <w:rPr>
          <w:sz w:val="20"/>
        </w:rPr>
        <w:t xml:space="preserve">5) </w:t>
      </w:r>
      <w:hyperlink w:history="0" r:id="rId71" w:tooltip="&quot;Основные направления деятельности Правительства Российской Федерации на период до 2024 года&quot; (утв. Правительством РФ 29.09.2018 N 8028п-П13) {КонсультантПлюс}">
        <w:r>
          <w:rPr>
            <w:sz w:val="20"/>
            <w:color w:val="0000ff"/>
          </w:rPr>
          <w:t xml:space="preserve">основные направления</w:t>
        </w:r>
      </w:hyperlink>
      <w:r>
        <w:rPr>
          <w:sz w:val="20"/>
        </w:rPr>
        <w:t xml:space="preserve"> деятельности Правительства Российской Федерации на период до 2024 года, утвержденные Председателем Правительства Российской Федерации 29 сентября 2018 года;</w:t>
      </w:r>
    </w:p>
    <w:p>
      <w:pPr>
        <w:pStyle w:val="0"/>
        <w:spacing w:before="200" w:line-rule="auto"/>
        <w:ind w:firstLine="540"/>
        <w:jc w:val="both"/>
      </w:pPr>
      <w:r>
        <w:rPr>
          <w:sz w:val="20"/>
        </w:rPr>
        <w:t xml:space="preserve">6) </w:t>
      </w:r>
      <w:hyperlink w:history="0" r:id="rId72" w:tooltip="Постановление Кабинета Министров РА от 26.12.2018 N 286 &quot;О Стратегии социально-экономического развития Республики Адыгея до 2030 года&quot; {КонсультантПлюс}">
        <w:r>
          <w:rPr>
            <w:sz w:val="20"/>
            <w:color w:val="0000ff"/>
          </w:rPr>
          <w:t xml:space="preserve">Стратегия</w:t>
        </w:r>
      </w:hyperlink>
      <w:r>
        <w:rPr>
          <w:sz w:val="20"/>
        </w:rPr>
        <w:t xml:space="preserve"> социально-экономического развития Республики Адыгея до 2030 года, утвержденная постановлением Кабинета Министров Республики Адыгея от 26 декабря 2018 года N 286 "О Стратегии социально-экономического развития Республики Адыгея до 2030 года" (Собрание законодательства Республики Адыгея, 2018, N 12).</w:t>
      </w:r>
    </w:p>
    <w:p>
      <w:pPr>
        <w:pStyle w:val="0"/>
        <w:spacing w:before="200" w:line-rule="auto"/>
        <w:ind w:firstLine="540"/>
        <w:jc w:val="both"/>
      </w:pPr>
      <w:r>
        <w:rPr>
          <w:sz w:val="20"/>
        </w:rPr>
        <w:t xml:space="preserve">Цель государственной политики - развитие инфраструктуры спортивной отрасли и мотивация населения Республики Адыгея к систематическим занятиям физической культурой и спортом, а также совершенствование системы подготовки спортивного резерва.</w:t>
      </w:r>
    </w:p>
    <w:p>
      <w:pPr>
        <w:pStyle w:val="0"/>
        <w:spacing w:before="200" w:line-rule="auto"/>
        <w:ind w:firstLine="540"/>
        <w:jc w:val="both"/>
      </w:pPr>
      <w:hyperlink w:history="0" w:anchor="P476" w:tooltip="ПЕРЕЧЕНЬ">
        <w:r>
          <w:rPr>
            <w:sz w:val="20"/>
            <w:color w:val="0000ff"/>
          </w:rPr>
          <w:t xml:space="preserve">Перечень</w:t>
        </w:r>
      </w:hyperlink>
      <w:r>
        <w:rPr>
          <w:sz w:val="20"/>
        </w:rPr>
        <w:t xml:space="preserve"> и сведения о целевых показателях (индикаторах) государственной программы приведены в приложении N 1 к государственной программе.</w:t>
      </w:r>
    </w:p>
    <w:p>
      <w:pPr>
        <w:pStyle w:val="0"/>
        <w:spacing w:before="200" w:line-rule="auto"/>
        <w:ind w:firstLine="540"/>
        <w:jc w:val="both"/>
      </w:pPr>
      <w:hyperlink w:history="0" w:anchor="P755" w:tooltip="МЕТОДИКА">
        <w:r>
          <w:rPr>
            <w:sz w:val="20"/>
            <w:color w:val="0000ff"/>
          </w:rPr>
          <w:t xml:space="preserve">Методика</w:t>
        </w:r>
      </w:hyperlink>
      <w:r>
        <w:rPr>
          <w:sz w:val="20"/>
        </w:rPr>
        <w:t xml:space="preserve"> расчета целевых показателей (индикаторов) государственной программы приведена в приложении N 2 к государственной программе.</w:t>
      </w:r>
    </w:p>
    <w:p>
      <w:pPr>
        <w:pStyle w:val="0"/>
        <w:jc w:val="both"/>
      </w:pPr>
      <w:r>
        <w:rPr>
          <w:sz w:val="20"/>
        </w:rPr>
      </w:r>
    </w:p>
    <w:p>
      <w:pPr>
        <w:pStyle w:val="2"/>
        <w:outlineLvl w:val="1"/>
        <w:jc w:val="center"/>
      </w:pPr>
      <w:r>
        <w:rPr>
          <w:sz w:val="20"/>
        </w:rPr>
        <w:t xml:space="preserve">II. Перечень и характеристика</w:t>
      </w:r>
    </w:p>
    <w:p>
      <w:pPr>
        <w:pStyle w:val="2"/>
        <w:jc w:val="center"/>
      </w:pPr>
      <w:r>
        <w:rPr>
          <w:sz w:val="20"/>
        </w:rPr>
        <w:t xml:space="preserve">основных мероприятий государственной программы</w:t>
      </w:r>
    </w:p>
    <w:p>
      <w:pPr>
        <w:pStyle w:val="0"/>
        <w:jc w:val="center"/>
      </w:pPr>
      <w:r>
        <w:rPr>
          <w:sz w:val="20"/>
        </w:rPr>
        <w:t xml:space="preserve">(в ред. </w:t>
      </w:r>
      <w:hyperlink w:history="0" r:id="rId73" w:tooltip="Постановление Кабинета Министров РА от 26.10.2023 N 265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РА</w:t>
      </w:r>
    </w:p>
    <w:p>
      <w:pPr>
        <w:pStyle w:val="0"/>
        <w:jc w:val="center"/>
      </w:pPr>
      <w:r>
        <w:rPr>
          <w:sz w:val="20"/>
        </w:rPr>
        <w:t xml:space="preserve">от 26.10.2023 N 265)</w:t>
      </w:r>
    </w:p>
    <w:p>
      <w:pPr>
        <w:pStyle w:val="0"/>
        <w:jc w:val="both"/>
      </w:pPr>
      <w:r>
        <w:rPr>
          <w:sz w:val="20"/>
        </w:rPr>
      </w:r>
    </w:p>
    <w:p>
      <w:pPr>
        <w:pStyle w:val="0"/>
        <w:ind w:firstLine="540"/>
        <w:jc w:val="both"/>
      </w:pPr>
      <w:r>
        <w:rPr>
          <w:sz w:val="20"/>
        </w:rPr>
        <w:t xml:space="preserve">1. </w:t>
      </w:r>
      <w:hyperlink w:history="0" w:anchor="P131" w:tooltip="Паспорт">
        <w:r>
          <w:rPr>
            <w:sz w:val="20"/>
            <w:color w:val="0000ff"/>
          </w:rPr>
          <w:t xml:space="preserve">Подпрограмма</w:t>
        </w:r>
      </w:hyperlink>
      <w:r>
        <w:rPr>
          <w:sz w:val="20"/>
        </w:rPr>
        <w:t xml:space="preserve"> "Развитие физической культуры и массового спорта" включает следующие основные мероприятия:</w:t>
      </w:r>
    </w:p>
    <w:p>
      <w:pPr>
        <w:pStyle w:val="0"/>
        <w:spacing w:before="200" w:line-rule="auto"/>
        <w:ind w:firstLine="540"/>
        <w:jc w:val="both"/>
      </w:pPr>
      <w:r>
        <w:rPr>
          <w:sz w:val="20"/>
        </w:rPr>
        <w:t xml:space="preserve">1) основное мероприятие "Обеспечение организации и проведения физкультурных мероприятий и массовых спортивных мероприятий", реализуемое путем:</w:t>
      </w:r>
    </w:p>
    <w:p>
      <w:pPr>
        <w:pStyle w:val="0"/>
        <w:spacing w:before="200" w:line-rule="auto"/>
        <w:ind w:firstLine="540"/>
        <w:jc w:val="both"/>
      </w:pPr>
      <w:r>
        <w:rPr>
          <w:sz w:val="20"/>
        </w:rPr>
        <w:t xml:space="preserve">а) организации и проведения соревнований, чемпионатов Республики Адыгея, спартакиад, турниров и других физических и массовых мероприятий;</w:t>
      </w:r>
    </w:p>
    <w:p>
      <w:pPr>
        <w:pStyle w:val="0"/>
        <w:spacing w:before="200" w:line-rule="auto"/>
        <w:ind w:firstLine="540"/>
        <w:jc w:val="both"/>
      </w:pPr>
      <w:r>
        <w:rPr>
          <w:sz w:val="20"/>
        </w:rPr>
        <w:t xml:space="preserve">б) проведения спортивных соревнований школьников "Президентские состязания";</w:t>
      </w:r>
    </w:p>
    <w:p>
      <w:pPr>
        <w:pStyle w:val="0"/>
        <w:spacing w:before="200" w:line-rule="auto"/>
        <w:ind w:firstLine="540"/>
        <w:jc w:val="both"/>
      </w:pPr>
      <w:r>
        <w:rPr>
          <w:sz w:val="20"/>
        </w:rPr>
        <w:t xml:space="preserve">в) проведения Спартакиады Республики Адыгея среди трудящихся;</w:t>
      </w:r>
    </w:p>
    <w:p>
      <w:pPr>
        <w:pStyle w:val="0"/>
        <w:spacing w:before="200" w:line-rule="auto"/>
        <w:ind w:firstLine="540"/>
        <w:jc w:val="both"/>
      </w:pPr>
      <w:r>
        <w:rPr>
          <w:sz w:val="20"/>
        </w:rPr>
        <w:t xml:space="preserve">г) проведения физкультурно-оздоровительной акции Республики Адыгея "Спорт, учеба и труд рядом живут";</w:t>
      </w:r>
    </w:p>
    <w:p>
      <w:pPr>
        <w:pStyle w:val="0"/>
        <w:spacing w:before="200" w:line-rule="auto"/>
        <w:ind w:firstLine="540"/>
        <w:jc w:val="both"/>
      </w:pPr>
      <w:r>
        <w:rPr>
          <w:sz w:val="20"/>
        </w:rPr>
        <w:t xml:space="preserve">д) проведения Спартакиады Республики Адыгея среди молодежи допризывного возраста, посвященной Победе в Великой Отечественной войне 1941 - 1945 годов;</w:t>
      </w:r>
    </w:p>
    <w:p>
      <w:pPr>
        <w:pStyle w:val="0"/>
        <w:spacing w:before="200" w:line-rule="auto"/>
        <w:ind w:firstLine="540"/>
        <w:jc w:val="both"/>
      </w:pPr>
      <w:r>
        <w:rPr>
          <w:sz w:val="20"/>
        </w:rPr>
        <w:t xml:space="preserve">е) проведения спортивных фестивалей, посвященных Дню здоровья, Дню физкультурника;</w:t>
      </w:r>
    </w:p>
    <w:p>
      <w:pPr>
        <w:pStyle w:val="0"/>
        <w:spacing w:before="200" w:line-rule="auto"/>
        <w:ind w:firstLine="540"/>
        <w:jc w:val="both"/>
      </w:pPr>
      <w:r>
        <w:rPr>
          <w:sz w:val="20"/>
        </w:rPr>
        <w:t xml:space="preserve">ж) организации и проведения Спартакиады Республики Адыгея среди пенсионеров;</w:t>
      </w:r>
    </w:p>
    <w:p>
      <w:pPr>
        <w:pStyle w:val="0"/>
        <w:spacing w:before="200" w:line-rule="auto"/>
        <w:ind w:firstLine="540"/>
        <w:jc w:val="both"/>
      </w:pPr>
      <w:r>
        <w:rPr>
          <w:sz w:val="20"/>
        </w:rPr>
        <w:t xml:space="preserve">з) приобретения спортивной экипировки для спортсменов, отобравшихся на этапы Южного федерального округа и всероссийские этапы различных соревнований и спартакиад;</w:t>
      </w:r>
    </w:p>
    <w:p>
      <w:pPr>
        <w:pStyle w:val="0"/>
        <w:spacing w:before="200" w:line-rule="auto"/>
        <w:ind w:firstLine="540"/>
        <w:jc w:val="both"/>
      </w:pPr>
      <w:r>
        <w:rPr>
          <w:sz w:val="20"/>
        </w:rPr>
        <w:t xml:space="preserve">2) основное мероприятие "Развитие спортивной инфраструктуры и материально-технической базы для занятий физической культурой и массовым спортом", включающее:</w:t>
      </w:r>
    </w:p>
    <w:p>
      <w:pPr>
        <w:pStyle w:val="0"/>
        <w:spacing w:before="200" w:line-rule="auto"/>
        <w:ind w:firstLine="540"/>
        <w:jc w:val="both"/>
      </w:pPr>
      <w:r>
        <w:rPr>
          <w:sz w:val="20"/>
        </w:rPr>
        <w:t xml:space="preserve">а) материально-техническое обеспечение государственного бюджетного учреждения Республики Адыгея "Спортивная школа по пулевой и стендовой стрельбе имени С.Г. Алифиренко", реализуемое путем предоставления субсидии на иные цели;</w:t>
      </w:r>
    </w:p>
    <w:p>
      <w:pPr>
        <w:pStyle w:val="0"/>
        <w:spacing w:before="200" w:line-rule="auto"/>
        <w:ind w:firstLine="540"/>
        <w:jc w:val="both"/>
      </w:pPr>
      <w:r>
        <w:rPr>
          <w:sz w:val="20"/>
        </w:rPr>
        <w:t xml:space="preserve">б) закупку оборудования для создания "умных" спортивных площадок. Мероприятие реализуется путем предоставления субсидий местным бюджетам;</w:t>
      </w:r>
    </w:p>
    <w:p>
      <w:pPr>
        <w:pStyle w:val="0"/>
        <w:spacing w:before="200" w:line-rule="auto"/>
        <w:ind w:firstLine="540"/>
        <w:jc w:val="both"/>
      </w:pPr>
      <w:r>
        <w:rPr>
          <w:sz w:val="20"/>
        </w:rPr>
        <w:t xml:space="preserve">в) устройство объекта некапитального строительства (скейт-парк) на территории государственного бюджетного учреждения Республики Адыгея "Адыгейский республиканский стадион". В рамках данного мероприятия планируется закупка и установка оборудования для создания скейт-парка, а также благоустройство территории скейт-парка. Мероприятие реализуется путем предоставления субсидии на иные цели государственного бюджетного учреждения Республики Адыгея "Адыгейский республиканский стадион";</w:t>
      </w:r>
    </w:p>
    <w:p>
      <w:pPr>
        <w:pStyle w:val="0"/>
        <w:spacing w:before="200" w:line-rule="auto"/>
        <w:ind w:firstLine="540"/>
        <w:jc w:val="both"/>
      </w:pPr>
      <w:r>
        <w:rPr>
          <w:sz w:val="20"/>
        </w:rPr>
        <w:t xml:space="preserve">3) основное мероприятие "Финансовое обеспечение деятельности государственных бюджетных учреждений Республики Адыгея в сфере физической культуры и массового спорта", реализуемое путем:</w:t>
      </w:r>
    </w:p>
    <w:p>
      <w:pPr>
        <w:pStyle w:val="0"/>
        <w:spacing w:before="200" w:line-rule="auto"/>
        <w:ind w:firstLine="540"/>
        <w:jc w:val="both"/>
      </w:pPr>
      <w:r>
        <w:rPr>
          <w:sz w:val="20"/>
        </w:rPr>
        <w:t xml:space="preserve">а) обеспечения выполнения государственного задания государственным бюджетным учреждением Республики Адыгея "Адыгейский республиканский стадион";</w:t>
      </w:r>
    </w:p>
    <w:p>
      <w:pPr>
        <w:pStyle w:val="0"/>
        <w:spacing w:before="200" w:line-rule="auto"/>
        <w:ind w:firstLine="540"/>
        <w:jc w:val="both"/>
      </w:pPr>
      <w:r>
        <w:rPr>
          <w:sz w:val="20"/>
        </w:rPr>
        <w:t xml:space="preserve">б) обеспечения выполнения государственного задания государственным бюджетным учреждением Республики Адыгея "Адыгейский республиканский физкультурно-оздоровительный комплекс";</w:t>
      </w:r>
    </w:p>
    <w:p>
      <w:pPr>
        <w:pStyle w:val="0"/>
        <w:spacing w:before="200" w:line-rule="auto"/>
        <w:ind w:firstLine="540"/>
        <w:jc w:val="both"/>
      </w:pPr>
      <w:r>
        <w:rPr>
          <w:sz w:val="20"/>
        </w:rPr>
        <w:t xml:space="preserve">в) обеспечения выполнения государственного задания государственным бюджетным учреждением Республики Адыгея "Многофункциональный физкультурно-оздоровительный комплекс "Оштен";</w:t>
      </w:r>
    </w:p>
    <w:p>
      <w:pPr>
        <w:pStyle w:val="0"/>
        <w:spacing w:before="200" w:line-rule="auto"/>
        <w:ind w:firstLine="540"/>
        <w:jc w:val="both"/>
      </w:pPr>
      <w:r>
        <w:rPr>
          <w:sz w:val="20"/>
        </w:rPr>
        <w:t xml:space="preserve">г) обеспечения выполнения государственного задания по обеспечению проведения спортивно-массовых, физкультурно-спортивных мероприятий государственного бюджетного учреждения Республики Адыгея "Спортивная школа по конному спорту";</w:t>
      </w:r>
    </w:p>
    <w:p>
      <w:pPr>
        <w:pStyle w:val="0"/>
        <w:spacing w:before="200" w:line-rule="auto"/>
        <w:ind w:firstLine="540"/>
        <w:jc w:val="both"/>
      </w:pPr>
      <w:r>
        <w:rPr>
          <w:sz w:val="20"/>
        </w:rPr>
        <w:t xml:space="preserve">4) основное мероприятие "Проведение мероприятий Всероссийского физкультурно-спортивного комплекса "Готов к труду и обороне" (ГТО)", реализуемое путем организации и проведения мероприятий для сдачи норм ГТО, организации участия во всероссийском фестивале ГТО;</w:t>
      </w:r>
    </w:p>
    <w:p>
      <w:pPr>
        <w:pStyle w:val="0"/>
        <w:spacing w:before="200" w:line-rule="auto"/>
        <w:ind w:firstLine="540"/>
        <w:jc w:val="both"/>
      </w:pPr>
      <w:r>
        <w:rPr>
          <w:sz w:val="20"/>
        </w:rPr>
        <w:t xml:space="preserve">5) основное мероприятие "Реализация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реализуется путем:</w:t>
      </w:r>
    </w:p>
    <w:p>
      <w:pPr>
        <w:pStyle w:val="0"/>
        <w:spacing w:before="200" w:line-rule="auto"/>
        <w:ind w:firstLine="540"/>
        <w:jc w:val="both"/>
      </w:pPr>
      <w:r>
        <w:rPr>
          <w:sz w:val="20"/>
        </w:rPr>
        <w:t xml:space="preserve">а) строительства и реконструкции крытых катков с искусственным льдом для организаций, осуществляющих спортивную подготовку. Мероприятие включает в себя строительство спортивного комплекса с ледовой площадкой в городе Майкопе по улице Степной, 255, реализуемое посредством осуществления бюджетных инвестиций в форме капитальных вложений в объект капитального строительства государственной собственности Республики Адыгея;</w:t>
      </w:r>
    </w:p>
    <w:p>
      <w:pPr>
        <w:pStyle w:val="0"/>
        <w:spacing w:before="200" w:line-rule="auto"/>
        <w:ind w:firstLine="540"/>
        <w:jc w:val="both"/>
      </w:pPr>
      <w:r>
        <w:rPr>
          <w:sz w:val="20"/>
        </w:rPr>
        <w:t xml:space="preserve">б) строительства и реконструкции иных физкультурно-оздоровительных комплексов и центров для массового спорта, реализуемых путем предоставления субсидий местным бюджетам на осуществление капитальных вложений в следующие объекты муниципальной собственности:</w:t>
      </w:r>
    </w:p>
    <w:p>
      <w:pPr>
        <w:pStyle w:val="0"/>
        <w:spacing w:before="200" w:line-rule="auto"/>
        <w:ind w:firstLine="540"/>
        <w:jc w:val="both"/>
      </w:pPr>
      <w:r>
        <w:rPr>
          <w:sz w:val="20"/>
        </w:rPr>
        <w:t xml:space="preserve">- строительство спортивного комплекса по адресу: Республика Адыгея, Кошехабльский район, Кошехабльское сельское поселение, улица Гагарина, 53а, реализуемое путем предоставления субсидий муниципальному образованию "Кошехабльский район";</w:t>
      </w:r>
    </w:p>
    <w:p>
      <w:pPr>
        <w:pStyle w:val="0"/>
        <w:spacing w:before="200" w:line-rule="auto"/>
        <w:ind w:firstLine="540"/>
        <w:jc w:val="both"/>
      </w:pPr>
      <w:r>
        <w:rPr>
          <w:sz w:val="20"/>
        </w:rPr>
        <w:t xml:space="preserve">- строительство спортивного комплекса по адресу: Республика Адыгея, Шовгеновский район, аул Хакуринохабль, улица Шовгенова, 12а, реализуемое путем предоставления субсидий муниципальному образованию "Шовгеновский район";</w:t>
      </w:r>
    </w:p>
    <w:p>
      <w:pPr>
        <w:pStyle w:val="0"/>
        <w:spacing w:before="200" w:line-rule="auto"/>
        <w:ind w:firstLine="540"/>
        <w:jc w:val="both"/>
      </w:pPr>
      <w:r>
        <w:rPr>
          <w:sz w:val="20"/>
        </w:rPr>
        <w:t xml:space="preserve">- строительство спортивного комплекса по адресу: Республика Адыгея, Майкопский район, поселок Каменномостский, улица Мира, 23, реализуемое путем предоставления субсидий муниципальному образованию "Майкопский район";</w:t>
      </w:r>
    </w:p>
    <w:p>
      <w:pPr>
        <w:pStyle w:val="0"/>
        <w:spacing w:before="200" w:line-rule="auto"/>
        <w:ind w:firstLine="540"/>
        <w:jc w:val="both"/>
      </w:pPr>
      <w:r>
        <w:rPr>
          <w:sz w:val="20"/>
        </w:rPr>
        <w:t xml:space="preserve">- строительство спортивного комплекса по адресу: Республика Адыгея, Майкопский район, поселок Первомайский, улица Школьная, 39, реализуемое путем предоставления субсидий муниципальному образованию "Майкопский район";</w:t>
      </w:r>
    </w:p>
    <w:p>
      <w:pPr>
        <w:pStyle w:val="0"/>
        <w:spacing w:before="200" w:line-rule="auto"/>
        <w:ind w:firstLine="540"/>
        <w:jc w:val="both"/>
      </w:pPr>
      <w:r>
        <w:rPr>
          <w:sz w:val="20"/>
        </w:rPr>
        <w:t xml:space="preserve">- строительство спортивного комплекса по адресу: Республика Адыгея, Майкопский район, хутор Пролетарский, переулок Комсомольский, 6, реализуемое путем предоставления субсидий муниципальному образованию "Майкопский район";</w:t>
      </w:r>
    </w:p>
    <w:p>
      <w:pPr>
        <w:pStyle w:val="0"/>
        <w:spacing w:before="200" w:line-rule="auto"/>
        <w:ind w:firstLine="540"/>
        <w:jc w:val="both"/>
      </w:pPr>
      <w:r>
        <w:rPr>
          <w:sz w:val="20"/>
        </w:rPr>
        <w:t xml:space="preserve">- капитальное строительство физкультурно-оздоровительного комплекса, расположенного по адресу: Республика Адыгея, Красногвардейский район, село Красногвардейское, улица 50 лет Октября, б/н, реализуемое путем предоставления субсидий муниципальному образованию "Красногвардейский район";</w:t>
      </w:r>
    </w:p>
    <w:p>
      <w:pPr>
        <w:pStyle w:val="0"/>
        <w:spacing w:before="200" w:line-rule="auto"/>
        <w:ind w:firstLine="540"/>
        <w:jc w:val="both"/>
      </w:pPr>
      <w:r>
        <w:rPr>
          <w:sz w:val="20"/>
        </w:rPr>
        <w:t xml:space="preserve">- строительство спортивного комплекса по адресу: Республика Адыгея, Тахтамукайский район, пгт Яблоновский, ул. Теучежа, 5/3;</w:t>
      </w:r>
    </w:p>
    <w:p>
      <w:pPr>
        <w:pStyle w:val="0"/>
        <w:spacing w:before="200" w:line-rule="auto"/>
        <w:ind w:firstLine="540"/>
        <w:jc w:val="both"/>
      </w:pPr>
      <w:r>
        <w:rPr>
          <w:sz w:val="20"/>
        </w:rPr>
        <w:t xml:space="preserve">в) строительства и реконструкции в Республике Адыгея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каждого из которых составляет не более 100 миллионов рублей, а также плоскостных сооружений, стоимость строительства и реконструкции каждого из которых составляет не более 25 миллионов рублей,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реализуемых путем предоставления субсидий местным бюджетам на осуществление капитальных вложений в следующие объекты муниципальной собственности:</w:t>
      </w:r>
    </w:p>
    <w:p>
      <w:pPr>
        <w:pStyle w:val="0"/>
        <w:spacing w:before="200" w:line-rule="auto"/>
        <w:ind w:firstLine="540"/>
        <w:jc w:val="both"/>
      </w:pPr>
      <w:r>
        <w:rPr>
          <w:sz w:val="20"/>
        </w:rPr>
        <w:t xml:space="preserve">- строительство спортивного комплекса по адресу: Республика Адыгея, город Адыгейск, проспект Ленина, 28, реализуемое путем предоставления субсидий муниципальному образованию "Город Адыгейск";</w:t>
      </w:r>
    </w:p>
    <w:p>
      <w:pPr>
        <w:pStyle w:val="0"/>
        <w:spacing w:before="200" w:line-rule="auto"/>
        <w:ind w:firstLine="540"/>
        <w:jc w:val="both"/>
      </w:pPr>
      <w:r>
        <w:rPr>
          <w:sz w:val="20"/>
        </w:rPr>
        <w:t xml:space="preserve">- строительство физкультурно-оздоровительного комплекса по адресу: Республика Адыгея, Гиагинский район, станица Гиагинская, улица Центральная, 31 А, реализуемое путем предоставления субсидий муниципальному образованию "Гиагинский район";</w:t>
      </w:r>
    </w:p>
    <w:p>
      <w:pPr>
        <w:pStyle w:val="0"/>
        <w:spacing w:before="200" w:line-rule="auto"/>
        <w:ind w:firstLine="540"/>
        <w:jc w:val="both"/>
      </w:pPr>
      <w:r>
        <w:rPr>
          <w:sz w:val="20"/>
        </w:rPr>
        <w:t xml:space="preserve">г) создания или модернизации футбольных полей с искусственным покрытием и легкоатлетическими беговыми дорожками, реализуемых путем приобретения искусственных покрытий для футбольных полей и легкоатлетических беговых дорожек;</w:t>
      </w:r>
    </w:p>
    <w:p>
      <w:pPr>
        <w:pStyle w:val="0"/>
        <w:spacing w:before="200" w:line-rule="auto"/>
        <w:ind w:firstLine="540"/>
        <w:jc w:val="both"/>
      </w:pPr>
      <w:r>
        <w:rPr>
          <w:sz w:val="20"/>
        </w:rPr>
        <w:t xml:space="preserve">д) закупки спортивно-технологического оборудования для создания малых спортивных площадок, реализуемой путем приобретения спортивных площадок, для дальнейшей их передачи муниципальным образованиям Республики Адыгея;</w:t>
      </w:r>
    </w:p>
    <w:p>
      <w:pPr>
        <w:pStyle w:val="0"/>
        <w:spacing w:before="200" w:line-rule="auto"/>
        <w:ind w:firstLine="540"/>
        <w:jc w:val="both"/>
      </w:pPr>
      <w:r>
        <w:rPr>
          <w:sz w:val="20"/>
        </w:rPr>
        <w:t xml:space="preserve">6) основное мероприятие "Предоставление субсидий некоммерческим организациям", реализуемое путем предоставления субсидий социально ориентированным некоммерческим организациям, являющимся региональными спортивными федерациями, в целях возмещения затрат на проведение физкультурных и спортивных мероприятий, включенных в календарный план республиканских официальных физкультурных мероприятий и спортивных мероприятий;</w:t>
      </w:r>
    </w:p>
    <w:p>
      <w:pPr>
        <w:pStyle w:val="0"/>
        <w:spacing w:before="200" w:line-rule="auto"/>
        <w:ind w:firstLine="540"/>
        <w:jc w:val="both"/>
      </w:pPr>
      <w:r>
        <w:rPr>
          <w:sz w:val="20"/>
        </w:rPr>
        <w:t xml:space="preserve">7) основное мероприятие "Закупка оборудования для создания и монтажа футбольных полей", реализуемое путем предоставления субсидии бюджету муниципального образования "Майкопский район" на проведение закупки оборудования для создания и монтажа футбольных полей;</w:t>
      </w:r>
    </w:p>
    <w:p>
      <w:pPr>
        <w:pStyle w:val="0"/>
        <w:spacing w:before="200" w:line-rule="auto"/>
        <w:ind w:firstLine="540"/>
        <w:jc w:val="both"/>
      </w:pPr>
      <w:r>
        <w:rPr>
          <w:sz w:val="20"/>
        </w:rPr>
        <w:t xml:space="preserve">8) основное мероприятие "Приведение в нормативное состояние спортивных объектов (зданий, сооружений) государственных бюджетных учреждений Республики Адыгея и государственных бюджетных организаций дополнительного образования Республики Адыгея, подведомственных Комитету Республики Адыгея по физической культуре и спорту". В рамках данного мероприятия планируется ремонт зданий (сооружений) подведомственных учреждений и организаций дополнительного образования Комитета Республики Адыгея по физической культуре и спорту. Мероприятие реализуется путем предоставления субсидий на иные цели подведомственным учреждениям и организациям дополнительного образования Комитета Республики Адыгея по физической культуре и спорту:</w:t>
      </w:r>
    </w:p>
    <w:p>
      <w:pPr>
        <w:pStyle w:val="0"/>
        <w:spacing w:before="200" w:line-rule="auto"/>
        <w:ind w:firstLine="540"/>
        <w:jc w:val="both"/>
      </w:pPr>
      <w:r>
        <w:rPr>
          <w:sz w:val="20"/>
        </w:rPr>
        <w:t xml:space="preserve">- приведение в нормативное состояние здания государственного бюджетного учреждения Республики Адыгея "Адыгейский республиканский физкультурно-оздоровительный комплекс";</w:t>
      </w:r>
    </w:p>
    <w:p>
      <w:pPr>
        <w:pStyle w:val="0"/>
        <w:spacing w:before="200" w:line-rule="auto"/>
        <w:ind w:firstLine="540"/>
        <w:jc w:val="both"/>
      </w:pPr>
      <w:r>
        <w:rPr>
          <w:sz w:val="20"/>
        </w:rPr>
        <w:t xml:space="preserve">9) утратил силу с 30 декабря 2022 г. - </w:t>
      </w:r>
      <w:hyperlink w:history="0" r:id="rId74" w:tooltip="Постановление Кабинета Министров РА от 27.12.2019 N 329 (ред. от 26.05.2023) &quot;О государственной программе Республики Адыгея &quot;Развитие физической культуры и спорта&quot; ------------ Недействующая редакция {КонсультантПлюс}">
        <w:r>
          <w:rPr>
            <w:sz w:val="20"/>
            <w:color w:val="0000ff"/>
          </w:rPr>
          <w:t xml:space="preserve">Постановление</w:t>
        </w:r>
      </w:hyperlink>
      <w:r>
        <w:rPr>
          <w:sz w:val="20"/>
        </w:rPr>
        <w:t xml:space="preserve"> Кабинета Министров Республики Адыгея от 30 декабря 2022 г. N 382;</w:t>
      </w:r>
    </w:p>
    <w:p>
      <w:pPr>
        <w:pStyle w:val="0"/>
        <w:spacing w:before="200" w:line-rule="auto"/>
        <w:ind w:firstLine="540"/>
        <w:jc w:val="both"/>
      </w:pPr>
      <w:r>
        <w:rPr>
          <w:sz w:val="20"/>
        </w:rPr>
        <w:t xml:space="preserve">10) основное мероприятие "Приведение в нормативное состояние малых физкультурно-оздоровительных комплексов в Майкопском районе", реализуемое путем предоставления субсидии местному бюджету муниципального образования "Майкопский район" на приобретение оборудования для приведения в нормативное состояние следующих малых физкультурно-оздоровительных комплексов:</w:t>
      </w:r>
    </w:p>
    <w:p>
      <w:pPr>
        <w:pStyle w:val="0"/>
        <w:spacing w:before="200" w:line-rule="auto"/>
        <w:ind w:firstLine="540"/>
        <w:jc w:val="both"/>
      </w:pPr>
      <w:r>
        <w:rPr>
          <w:sz w:val="20"/>
        </w:rPr>
        <w:t xml:space="preserve">а) Малый физкультурно-оздоровительный комплекс по адресу: Республика Адыгея, Майкопский район, пос. Каменномостский, ул. Мира, 23;</w:t>
      </w:r>
    </w:p>
    <w:p>
      <w:pPr>
        <w:pStyle w:val="0"/>
        <w:spacing w:before="200" w:line-rule="auto"/>
        <w:ind w:firstLine="540"/>
        <w:jc w:val="both"/>
      </w:pPr>
      <w:r>
        <w:rPr>
          <w:sz w:val="20"/>
        </w:rPr>
        <w:t xml:space="preserve">б) Малый физкультурно-оздоровительный комплекс по адресу: Республика Адыгея, Майкопский район, х. Пролетарский, пер. Комсомольский, 6;</w:t>
      </w:r>
    </w:p>
    <w:p>
      <w:pPr>
        <w:pStyle w:val="0"/>
        <w:spacing w:before="200" w:line-rule="auto"/>
        <w:ind w:firstLine="540"/>
        <w:jc w:val="both"/>
      </w:pPr>
      <w:r>
        <w:rPr>
          <w:sz w:val="20"/>
        </w:rPr>
        <w:t xml:space="preserve">11) Основное мероприятие "Строительство и реконструкция физкультурно-оздоровительных комплексов и центров для массового спорта", реализуемое путем предоставления субсидии муниципальному образованию "Красногвардейский район" на строительство физкультурно-оздоровительного комплекса по адресу: Республика Адыгея, пос. Красногвардейский, ул. 50 лет Октября, б/н.</w:t>
      </w:r>
    </w:p>
    <w:p>
      <w:pPr>
        <w:pStyle w:val="0"/>
        <w:spacing w:before="200" w:line-rule="auto"/>
        <w:ind w:firstLine="540"/>
        <w:jc w:val="both"/>
      </w:pPr>
      <w:r>
        <w:rPr>
          <w:sz w:val="20"/>
        </w:rPr>
        <w:t xml:space="preserve">2. </w:t>
      </w:r>
      <w:hyperlink w:history="0" w:anchor="P188" w:tooltip="Паспорт">
        <w:r>
          <w:rPr>
            <w:sz w:val="20"/>
            <w:color w:val="0000ff"/>
          </w:rPr>
          <w:t xml:space="preserve">Подпрограмма</w:t>
        </w:r>
      </w:hyperlink>
      <w:r>
        <w:rPr>
          <w:sz w:val="20"/>
        </w:rPr>
        <w:t xml:space="preserve"> "Развитие спорта высших достижений и системы подготовки спортивного резерва" включает следующие основные мероприятия:</w:t>
      </w:r>
    </w:p>
    <w:p>
      <w:pPr>
        <w:pStyle w:val="0"/>
        <w:spacing w:before="200" w:line-rule="auto"/>
        <w:ind w:firstLine="540"/>
        <w:jc w:val="both"/>
      </w:pPr>
      <w:r>
        <w:rPr>
          <w:sz w:val="20"/>
        </w:rPr>
        <w:t xml:space="preserve">1) основное мероприятие "Проведение спортивных мероприятий различного уровня, обеспечение подготовки спортсменов высокого класса и спортивного резерва", реализуемое путем:</w:t>
      </w:r>
    </w:p>
    <w:p>
      <w:pPr>
        <w:pStyle w:val="0"/>
        <w:spacing w:before="200" w:line-rule="auto"/>
        <w:ind w:firstLine="540"/>
        <w:jc w:val="both"/>
      </w:pPr>
      <w:r>
        <w:rPr>
          <w:sz w:val="20"/>
        </w:rPr>
        <w:t xml:space="preserve">а) подготовки и обеспечения участия спортсменов, тренеров и сборных команд Республики Адыгея по видам спорта в спортивных мероприятиях регионального, всероссийского и международного уровня;</w:t>
      </w:r>
    </w:p>
    <w:p>
      <w:pPr>
        <w:pStyle w:val="0"/>
        <w:spacing w:before="200" w:line-rule="auto"/>
        <w:ind w:firstLine="540"/>
        <w:jc w:val="both"/>
      </w:pPr>
      <w:r>
        <w:rPr>
          <w:sz w:val="20"/>
        </w:rPr>
        <w:t xml:space="preserve">б) организации и проведения всероссийских и региональных спортивных мероприятий (турниров);</w:t>
      </w:r>
    </w:p>
    <w:p>
      <w:pPr>
        <w:pStyle w:val="0"/>
        <w:spacing w:before="200" w:line-rule="auto"/>
        <w:ind w:firstLine="540"/>
        <w:jc w:val="both"/>
      </w:pPr>
      <w:r>
        <w:rPr>
          <w:sz w:val="20"/>
        </w:rPr>
        <w:t xml:space="preserve">в) организации и проведения комплекса спортивных мероприятий, приуроченных к празднованию 100-летия образования Республики Адыгея;</w:t>
      </w:r>
    </w:p>
    <w:p>
      <w:pPr>
        <w:pStyle w:val="0"/>
        <w:spacing w:before="200" w:line-rule="auto"/>
        <w:ind w:firstLine="540"/>
        <w:jc w:val="both"/>
      </w:pPr>
      <w:r>
        <w:rPr>
          <w:sz w:val="20"/>
        </w:rPr>
        <w:t xml:space="preserve">2) основное мероприятие "Дополнительное материальное обеспечение спортсменов и тренеров Республики Адыгея за выдающиеся заслуги либо в целях стимулирования", реализуемое путем выплат денежных средств спортсменам и тренерам за высокие результаты в спорте и включающее:</w:t>
      </w:r>
    </w:p>
    <w:p>
      <w:pPr>
        <w:pStyle w:val="0"/>
        <w:spacing w:before="200" w:line-rule="auto"/>
        <w:ind w:firstLine="540"/>
        <w:jc w:val="both"/>
      </w:pPr>
      <w:r>
        <w:rPr>
          <w:sz w:val="20"/>
        </w:rPr>
        <w:t xml:space="preserve">а) обеспечение спортсменов - членов сборных команд Российской Федерации дополнительным питанием и фармакологическими средствами;</w:t>
      </w:r>
    </w:p>
    <w:p>
      <w:pPr>
        <w:pStyle w:val="0"/>
        <w:spacing w:before="200" w:line-rule="auto"/>
        <w:ind w:firstLine="540"/>
        <w:jc w:val="both"/>
      </w:pPr>
      <w:r>
        <w:rPr>
          <w:sz w:val="20"/>
        </w:rPr>
        <w:t xml:space="preserve">б) ежегодное определение лучших спортсменов и тренеров Республики Адыгея и их материальное поощрение;</w:t>
      </w:r>
    </w:p>
    <w:p>
      <w:pPr>
        <w:pStyle w:val="0"/>
        <w:spacing w:before="200" w:line-rule="auto"/>
        <w:ind w:firstLine="540"/>
        <w:jc w:val="both"/>
      </w:pPr>
      <w:r>
        <w:rPr>
          <w:sz w:val="20"/>
        </w:rPr>
        <w:t xml:space="preserve">в) выплата единовременного денежного вознаграждения спортсменам и тренерам, достигнувшим высоких спортивных результатов на официальных всероссийских спортивных соревнованиях и официальных международных спортивных соревнованиях;</w:t>
      </w:r>
    </w:p>
    <w:p>
      <w:pPr>
        <w:pStyle w:val="0"/>
        <w:spacing w:before="200" w:line-rule="auto"/>
        <w:ind w:firstLine="540"/>
        <w:jc w:val="both"/>
      </w:pPr>
      <w:r>
        <w:rPr>
          <w:sz w:val="20"/>
        </w:rPr>
        <w:t xml:space="preserve">3) основное мероприятие "Организация летних спортивных лагерей и тренировочных сборов для учащихся государственных бюджетных учреждений Республики Адыгея, подведомственных Комитету Республики Адыгея по физической культуре и спорту", реализуемое путем обеспечения участия спортсменов в тренировочных сборах в летних спортивных лагерях;</w:t>
      </w:r>
    </w:p>
    <w:p>
      <w:pPr>
        <w:pStyle w:val="0"/>
        <w:spacing w:before="200" w:line-rule="auto"/>
        <w:ind w:firstLine="540"/>
        <w:jc w:val="both"/>
      </w:pPr>
      <w:r>
        <w:rPr>
          <w:sz w:val="20"/>
        </w:rPr>
        <w:t xml:space="preserve">4) основное мероприятие "Финансовое обеспечение деятельности государственных бюджетных организаций дополнительного образования Республики Адыгея, реализующих программы спортивной подготовки", реализуемое путем предоставления субсидий на выполнение государственного задания на оказание государственных услуг государственным учреждениям Республики Адыгея, подведомственным Комитету Республики Адыгея по физической культуре и спорту:</w:t>
      </w:r>
    </w:p>
    <w:p>
      <w:pPr>
        <w:pStyle w:val="0"/>
        <w:spacing w:before="200" w:line-rule="auto"/>
        <w:ind w:firstLine="540"/>
        <w:jc w:val="both"/>
      </w:pPr>
      <w:r>
        <w:rPr>
          <w:sz w:val="20"/>
        </w:rPr>
        <w:t xml:space="preserve">а) Государственная бюджетная организация дополнительного образования Республики Адыгея "Спортивная школа олимпийского резерва N 1";</w:t>
      </w:r>
    </w:p>
    <w:p>
      <w:pPr>
        <w:pStyle w:val="0"/>
        <w:spacing w:before="200" w:line-rule="auto"/>
        <w:ind w:firstLine="540"/>
        <w:jc w:val="both"/>
      </w:pPr>
      <w:r>
        <w:rPr>
          <w:sz w:val="20"/>
        </w:rPr>
        <w:t xml:space="preserve">б) Государственная бюджетная организация дополнительного образования Республики Адыгея "Спортивная школа олимпийского резерва N 2";</w:t>
      </w:r>
    </w:p>
    <w:p>
      <w:pPr>
        <w:pStyle w:val="0"/>
        <w:spacing w:before="200" w:line-rule="auto"/>
        <w:ind w:firstLine="540"/>
        <w:jc w:val="both"/>
      </w:pPr>
      <w:r>
        <w:rPr>
          <w:sz w:val="20"/>
        </w:rPr>
        <w:t xml:space="preserve">в) Государственная бюджетная организация дополнительного образования Республики Адыгея "Спортивная школа N 3";</w:t>
      </w:r>
    </w:p>
    <w:p>
      <w:pPr>
        <w:pStyle w:val="0"/>
        <w:spacing w:before="200" w:line-rule="auto"/>
        <w:ind w:firstLine="540"/>
        <w:jc w:val="both"/>
      </w:pPr>
      <w:r>
        <w:rPr>
          <w:sz w:val="20"/>
        </w:rPr>
        <w:t xml:space="preserve">г) Государственная бюджетная организация дополнительного образования Республики Адыгея "Спортивная школа олимпийского резерва по борьбе дзюдо имени Я.К. Коблева";</w:t>
      </w:r>
    </w:p>
    <w:p>
      <w:pPr>
        <w:pStyle w:val="0"/>
        <w:spacing w:before="200" w:line-rule="auto"/>
        <w:ind w:firstLine="540"/>
        <w:jc w:val="both"/>
      </w:pPr>
      <w:r>
        <w:rPr>
          <w:sz w:val="20"/>
        </w:rPr>
        <w:t xml:space="preserve">д) Государственная бюджетная организация дополнительного образования Республики Адыгея "Спортивная школа олимпийского резерва по борьбе самбо";</w:t>
      </w:r>
    </w:p>
    <w:p>
      <w:pPr>
        <w:pStyle w:val="0"/>
        <w:spacing w:before="200" w:line-rule="auto"/>
        <w:ind w:firstLine="540"/>
        <w:jc w:val="both"/>
      </w:pPr>
      <w:r>
        <w:rPr>
          <w:sz w:val="20"/>
        </w:rPr>
        <w:t xml:space="preserve">е) Государственная бюджетная организация дополнительного образования Республики Адыгея "Спортивная школа олимпийского резерва по велосипедному спорту";</w:t>
      </w:r>
    </w:p>
    <w:p>
      <w:pPr>
        <w:pStyle w:val="0"/>
        <w:spacing w:before="200" w:line-rule="auto"/>
        <w:ind w:firstLine="540"/>
        <w:jc w:val="both"/>
      </w:pPr>
      <w:r>
        <w:rPr>
          <w:sz w:val="20"/>
        </w:rPr>
        <w:t xml:space="preserve">ж) Государственная бюджетная организация дополнительного образования Республики Адыгея "Спортивная школа олимпийского резерва по тяжелой атлетике имени М.Н. Киржинова";</w:t>
      </w:r>
    </w:p>
    <w:p>
      <w:pPr>
        <w:pStyle w:val="0"/>
        <w:spacing w:before="200" w:line-rule="auto"/>
        <w:ind w:firstLine="540"/>
        <w:jc w:val="both"/>
      </w:pPr>
      <w:r>
        <w:rPr>
          <w:sz w:val="20"/>
        </w:rPr>
        <w:t xml:space="preserve">з) Государственная бюджетная организация дополнительного образования Республики Адыгея "Спортивная школа по адаптивному спорту";</w:t>
      </w:r>
    </w:p>
    <w:p>
      <w:pPr>
        <w:pStyle w:val="0"/>
        <w:spacing w:before="200" w:line-rule="auto"/>
        <w:ind w:firstLine="540"/>
        <w:jc w:val="both"/>
      </w:pPr>
      <w:r>
        <w:rPr>
          <w:sz w:val="20"/>
        </w:rPr>
        <w:t xml:space="preserve">и) Государственная бюджетная организация дополнительного образования Республики Адыгея "Спортивная школа по вольной борьбе";</w:t>
      </w:r>
    </w:p>
    <w:p>
      <w:pPr>
        <w:pStyle w:val="0"/>
        <w:spacing w:before="200" w:line-rule="auto"/>
        <w:ind w:firstLine="540"/>
        <w:jc w:val="both"/>
      </w:pPr>
      <w:r>
        <w:rPr>
          <w:sz w:val="20"/>
        </w:rPr>
        <w:t xml:space="preserve">к) Государственная бюджетная организация дополнительного образования Республики Адыгея "Спортивная школа по конному спорту";</w:t>
      </w:r>
    </w:p>
    <w:p>
      <w:pPr>
        <w:pStyle w:val="0"/>
        <w:spacing w:before="200" w:line-rule="auto"/>
        <w:ind w:firstLine="540"/>
        <w:jc w:val="both"/>
      </w:pPr>
      <w:r>
        <w:rPr>
          <w:sz w:val="20"/>
        </w:rPr>
        <w:t xml:space="preserve">л) Государственная бюджетная организация дополнительного образования Республики Адыгея "Спортивная школа по пулевой и стендовой стрельбе имени С.Г. Алифиренко";</w:t>
      </w:r>
    </w:p>
    <w:p>
      <w:pPr>
        <w:pStyle w:val="0"/>
        <w:spacing w:before="200" w:line-rule="auto"/>
        <w:ind w:firstLine="540"/>
        <w:jc w:val="both"/>
      </w:pPr>
      <w:r>
        <w:rPr>
          <w:sz w:val="20"/>
        </w:rPr>
        <w:t xml:space="preserve">м) Государственная бюджетная организация дополнительного образования Республики Адыгея "Спортивная школа по футболу";</w:t>
      </w:r>
    </w:p>
    <w:p>
      <w:pPr>
        <w:pStyle w:val="0"/>
        <w:spacing w:before="200" w:line-rule="auto"/>
        <w:ind w:firstLine="540"/>
        <w:jc w:val="both"/>
      </w:pPr>
      <w:r>
        <w:rPr>
          <w:sz w:val="20"/>
        </w:rPr>
        <w:t xml:space="preserve">5) основное мероприятие "Совершенствование спортивной инфраструктуры и развитие материально-технической базы для подготовки спортивного резерва", реализуемое путем проведения следующих мероприятий:</w:t>
      </w:r>
    </w:p>
    <w:p>
      <w:pPr>
        <w:pStyle w:val="0"/>
        <w:spacing w:before="200" w:line-rule="auto"/>
        <w:ind w:firstLine="540"/>
        <w:jc w:val="both"/>
      </w:pPr>
      <w:r>
        <w:rPr>
          <w:sz w:val="20"/>
        </w:rPr>
        <w:t xml:space="preserve">а) капитального ремонта зданий и сооружений государственного бюджетного учреждения Республики Адыгея "Спортивная школа N 3", реализуемого путем предоставления субсидий государственному бюджетному учреждению Республики Адыгея "Спортивная школа N 3" на иные цели;</w:t>
      </w:r>
    </w:p>
    <w:p>
      <w:pPr>
        <w:pStyle w:val="0"/>
        <w:spacing w:before="200" w:line-rule="auto"/>
        <w:ind w:firstLine="540"/>
        <w:jc w:val="both"/>
      </w:pPr>
      <w:r>
        <w:rPr>
          <w:sz w:val="20"/>
        </w:rPr>
        <w:t xml:space="preserve">б) реконструкции инфраструктуры государственного бюджетного учреждения Республики Адыгея "Спортивная школа по вольной борьбе" (проведение государственной экспертизы проектной документации и результатов инженерных изысканий), реализуемой путем предоставления субсидий из республиканского бюджета Республики Адыгея государственному бюджетному учреждению Республики Адыгея "Стройзаказчик" на осуществление капитальных вложений в объекты капитального строительства государственной собственности Республики Адыгея;</w:t>
      </w:r>
    </w:p>
    <w:p>
      <w:pPr>
        <w:pStyle w:val="0"/>
        <w:spacing w:before="200" w:line-rule="auto"/>
        <w:ind w:firstLine="540"/>
        <w:jc w:val="both"/>
      </w:pPr>
      <w:r>
        <w:rPr>
          <w:sz w:val="20"/>
        </w:rPr>
        <w:t xml:space="preserve">в) реконструкции инфраструктуры государственного бюджетного учреждения Республики Адыгея "Спортивная школа по вольной борьбе" (авторский надзор), реализуемой путем предоставления субсидий из республиканского бюджета Республики Адыгея государственному бюджетному учреждению Республики Адыгея "Спортивная школа по вольной борьбе" на осуществление капитальных вложений в объекты капитального строительства государственной собственности Республики Адыгея;</w:t>
      </w:r>
    </w:p>
    <w:p>
      <w:pPr>
        <w:pStyle w:val="0"/>
        <w:spacing w:before="200" w:line-rule="auto"/>
        <w:ind w:firstLine="540"/>
        <w:jc w:val="both"/>
      </w:pPr>
      <w:r>
        <w:rPr>
          <w:sz w:val="20"/>
        </w:rPr>
        <w:t xml:space="preserve">- реконструкции инфраструктуры государственного бюджетного учреждения Республики Адыгея "Спортивная школа по вольной борьбе" (корректировка проектной документации), реализуемой путем предоставления субсидий из республиканского бюджета Республики Адыгея государственному бюджетному учреждению Республики Адыгея "Спортивная школа по вольной борьбе" на осуществление капитальных вложений в объекты капитального строительства государственной собственности Республики Адыгея;</w:t>
      </w:r>
    </w:p>
    <w:p>
      <w:pPr>
        <w:pStyle w:val="0"/>
        <w:spacing w:before="200" w:line-rule="auto"/>
        <w:ind w:firstLine="540"/>
        <w:jc w:val="both"/>
      </w:pPr>
      <w:r>
        <w:rPr>
          <w:sz w:val="20"/>
        </w:rPr>
        <w:t xml:space="preserve">г) реконструкции инфраструктуры государственного бюджетного учреждения Республики Адыгея "Спортивная школа по конному спорту", реализуемой путем предоставления субсидий из республиканского бюджета Республики Адыгея государственному бюджетному учреждению Республики Адыгея "Стройзаказчик" на осуществление капитальных вложений в объект капитального строительства государственной собственности Республики Адыгея;</w:t>
      </w:r>
    </w:p>
    <w:p>
      <w:pPr>
        <w:pStyle w:val="0"/>
        <w:spacing w:before="200" w:line-rule="auto"/>
        <w:ind w:firstLine="540"/>
        <w:jc w:val="both"/>
      </w:pPr>
      <w:r>
        <w:rPr>
          <w:sz w:val="20"/>
        </w:rPr>
        <w:t xml:space="preserve">д) материально-технического обеспечения государственного бюджетного учреждения Республики Адыгея "Спортивная школа олимпийского резерва по велосипедному спорту";</w:t>
      </w:r>
    </w:p>
    <w:p>
      <w:pPr>
        <w:pStyle w:val="0"/>
        <w:spacing w:before="200" w:line-rule="auto"/>
        <w:ind w:firstLine="540"/>
        <w:jc w:val="both"/>
      </w:pPr>
      <w:r>
        <w:rPr>
          <w:sz w:val="20"/>
        </w:rPr>
        <w:t xml:space="preserve">е) капитальный ремонт котельной ГБУ РА "Спортивная школа по пулевой и стендовой стрельбе имени С.Г. Алифиренко";</w:t>
      </w:r>
    </w:p>
    <w:p>
      <w:pPr>
        <w:pStyle w:val="0"/>
        <w:spacing w:before="200" w:line-rule="auto"/>
        <w:ind w:firstLine="540"/>
        <w:jc w:val="both"/>
      </w:pPr>
      <w:r>
        <w:rPr>
          <w:sz w:val="20"/>
        </w:rPr>
        <w:t xml:space="preserve">ж) материально-технического обеспечения государственной бюджетной организации дополнительного образования Республики Адыгея "Спортивная школа олимпийского резерва по велосипедному спорту".</w:t>
      </w:r>
    </w:p>
    <w:p>
      <w:pPr>
        <w:pStyle w:val="0"/>
        <w:spacing w:before="200" w:line-rule="auto"/>
        <w:ind w:firstLine="540"/>
        <w:jc w:val="both"/>
      </w:pPr>
      <w:r>
        <w:rPr>
          <w:sz w:val="20"/>
        </w:rPr>
        <w:t xml:space="preserve">6) основное мероприятие "Предоставление субсидий из республиканского бюджета Республики Адыгея некоммерческим организациям, не являющимся государственными (муниципальными) учреждениями", реализуемое путем предоставления субсидий из республиканского бюджета Республики Адыгея на подготовку спортсменов высокого класса для участия в соревнованиях всероссийского уровня. В рамках данного основного мероприятия субсидии предоставляются:</w:t>
      </w:r>
    </w:p>
    <w:p>
      <w:pPr>
        <w:pStyle w:val="0"/>
        <w:spacing w:before="200" w:line-rule="auto"/>
        <w:ind w:firstLine="540"/>
        <w:jc w:val="both"/>
      </w:pPr>
      <w:r>
        <w:rPr>
          <w:sz w:val="20"/>
        </w:rPr>
        <w:t xml:space="preserve">а) некоммерческому партнерству "Адыгейский республиканский баскетбольный клуб "Динамо";</w:t>
      </w:r>
    </w:p>
    <w:p>
      <w:pPr>
        <w:pStyle w:val="0"/>
        <w:spacing w:before="200" w:line-rule="auto"/>
        <w:ind w:firstLine="540"/>
        <w:jc w:val="both"/>
      </w:pPr>
      <w:r>
        <w:rPr>
          <w:sz w:val="20"/>
        </w:rPr>
        <w:t xml:space="preserve">б) некоммерческому партнерству "Адыгейский республиканский гандбольный клуб "Адыиф";</w:t>
      </w:r>
    </w:p>
    <w:p>
      <w:pPr>
        <w:pStyle w:val="0"/>
        <w:spacing w:before="200" w:line-rule="auto"/>
        <w:ind w:firstLine="540"/>
        <w:jc w:val="both"/>
      </w:pPr>
      <w:r>
        <w:rPr>
          <w:sz w:val="20"/>
        </w:rPr>
        <w:t xml:space="preserve">в) некоммерческому партнерству "Адыгейский республиканский волейбольный клуб "Адыгея МГТУ";</w:t>
      </w:r>
    </w:p>
    <w:p>
      <w:pPr>
        <w:pStyle w:val="0"/>
        <w:spacing w:before="200" w:line-rule="auto"/>
        <w:ind w:firstLine="540"/>
        <w:jc w:val="both"/>
      </w:pPr>
      <w:r>
        <w:rPr>
          <w:sz w:val="20"/>
        </w:rPr>
        <w:t xml:space="preserve">г) некоммерческому партнерству партнерство "Адыгейский республиканский футбольный клуб "Дружба";</w:t>
      </w:r>
    </w:p>
    <w:p>
      <w:pPr>
        <w:pStyle w:val="0"/>
        <w:spacing w:before="200" w:line-rule="auto"/>
        <w:ind w:firstLine="540"/>
        <w:jc w:val="both"/>
      </w:pPr>
      <w:r>
        <w:rPr>
          <w:sz w:val="20"/>
        </w:rPr>
        <w:t xml:space="preserve">7) основное мероприятие "Реализация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реализуется путем проведения следующих мероприятий:</w:t>
      </w:r>
    </w:p>
    <w:p>
      <w:pPr>
        <w:pStyle w:val="0"/>
        <w:spacing w:before="200" w:line-rule="auto"/>
        <w:ind w:firstLine="540"/>
        <w:jc w:val="both"/>
      </w:pPr>
      <w:r>
        <w:rPr>
          <w:sz w:val="20"/>
        </w:rPr>
        <w:t xml:space="preserve">а) закупки спортивного оборудования и инвентаря для приведения организаций спортивной подготовки в нормативное состояние;</w:t>
      </w:r>
    </w:p>
    <w:p>
      <w:pPr>
        <w:pStyle w:val="0"/>
        <w:spacing w:before="200" w:line-rule="auto"/>
        <w:ind w:firstLine="540"/>
        <w:jc w:val="both"/>
      </w:pPr>
      <w:r>
        <w:rPr>
          <w:sz w:val="20"/>
        </w:rPr>
        <w:t xml:space="preserve">б) государственной поддержки спортивных организаций, осуществляющих подготовку спортивного резерва для сборных команд Российской Федерации;</w:t>
      </w:r>
    </w:p>
    <w:p>
      <w:pPr>
        <w:pStyle w:val="0"/>
        <w:spacing w:before="200" w:line-rule="auto"/>
        <w:ind w:firstLine="540"/>
        <w:jc w:val="both"/>
      </w:pPr>
      <w:r>
        <w:rPr>
          <w:sz w:val="20"/>
        </w:rPr>
        <w:t xml:space="preserve">в) закупки комплектов искусственных покрытий для футбольных полей для спортивных школ, включающей доставку, укладку и сертификацию футбольных полей;</w:t>
      </w:r>
    </w:p>
    <w:p>
      <w:pPr>
        <w:pStyle w:val="0"/>
        <w:spacing w:before="200" w:line-rule="auto"/>
        <w:ind w:firstLine="540"/>
        <w:jc w:val="both"/>
      </w:pPr>
      <w:r>
        <w:rPr>
          <w:sz w:val="20"/>
        </w:rPr>
        <w:t xml:space="preserve">г) закупки спортивного оборудования для спортивных школ олимпийского резерва и училищ олимпийского резерва. Спортивное оборудование должно быть сертифицировано на соответствие национальным стандартам;</w:t>
      </w:r>
    </w:p>
    <w:p>
      <w:pPr>
        <w:pStyle w:val="0"/>
        <w:spacing w:before="200" w:line-rule="auto"/>
        <w:ind w:firstLine="540"/>
        <w:jc w:val="both"/>
      </w:pPr>
      <w:r>
        <w:rPr>
          <w:sz w:val="20"/>
        </w:rPr>
        <w:t xml:space="preserve">8) основное мероприятие "Строительство регионального центра спортивной гимнастики и прыжков на батуте", реализуемое путем предоставления субсидий из республиканского бюджета Республики Адыгея государственному бюджетному учреждению Республики Адыгея "Стройзаказчик" на осуществление капитальных вложений в объекты капитального строительства государственной собственности Республики Адыгея, включая разработку проектной документации;</w:t>
      </w:r>
    </w:p>
    <w:p>
      <w:pPr>
        <w:pStyle w:val="0"/>
        <w:spacing w:before="200" w:line-rule="auto"/>
        <w:ind w:firstLine="540"/>
        <w:jc w:val="both"/>
      </w:pPr>
      <w:r>
        <w:rPr>
          <w:sz w:val="20"/>
        </w:rPr>
        <w:t xml:space="preserve">9) основное мероприятие "Строительство центра велосипедного спорта", реализуемое путем предоставления субсидий из республиканского бюджета Республики Адыгея государственному бюджетному учреждению Республики Адыгея "Стройзаказчик" на осуществление капитальных вложений в объект капитального строительства государственной собственности Республики Адыгея, включая разработку проектной документации;</w:t>
      </w:r>
    </w:p>
    <w:p>
      <w:pPr>
        <w:pStyle w:val="0"/>
        <w:spacing w:before="200" w:line-rule="auto"/>
        <w:ind w:firstLine="540"/>
        <w:jc w:val="both"/>
      </w:pPr>
      <w:r>
        <w:rPr>
          <w:sz w:val="20"/>
        </w:rPr>
        <w:t xml:space="preserve">10) основное мероприятие "Строительство центра тяжелой атлетики", реализуемое путем предоставления субсидий из республиканского бюджета Республики Адыгея государственному бюджетному учреждению Республики Адыгея "Стройзаказчик" на осуществление капитальных вложений в объект капитального строительства государственной собственности Республики Адыгея, включая разработку проектной документации;</w:t>
      </w:r>
    </w:p>
    <w:p>
      <w:pPr>
        <w:pStyle w:val="0"/>
        <w:spacing w:before="200" w:line-rule="auto"/>
        <w:ind w:firstLine="540"/>
        <w:jc w:val="both"/>
      </w:pPr>
      <w:r>
        <w:rPr>
          <w:sz w:val="20"/>
        </w:rPr>
        <w:t xml:space="preserve">11) основное мероприятие "Приведение в нормативное состояние спортивных объектов (зданий, сооружений) государственных бюджетных учреждений Республики Адыгея и государственных бюджетных организаций дополнительного образования Республики Адыгея, подведомственных Комитету Республики Адыгея по физической культуре и спорту". В рамках данного мероприятия планируется ремонт зданий (сооружений) подведомственных учреждений и организаций дополнительного образования Комитета Республики Адыгея по физической культуре и спорту. Мероприятие реализуется путем предоставления субсидий на иные цели подведомственным учреждениям и организаций дополнительного образования Комитета Республики Адыгея по физической культуре и спорту:</w:t>
      </w:r>
    </w:p>
    <w:p>
      <w:pPr>
        <w:pStyle w:val="0"/>
        <w:spacing w:before="200" w:line-rule="auto"/>
        <w:ind w:firstLine="540"/>
        <w:jc w:val="both"/>
      </w:pPr>
      <w:r>
        <w:rPr>
          <w:sz w:val="20"/>
        </w:rPr>
        <w:t xml:space="preserve">- приведение в нормативное состояние здания государственной бюджетной организации дополнительного образования Республики Адыгея "Спортивная школа по конному спорту";</w:t>
      </w:r>
    </w:p>
    <w:p>
      <w:pPr>
        <w:pStyle w:val="0"/>
        <w:spacing w:before="200" w:line-rule="auto"/>
        <w:ind w:firstLine="540"/>
        <w:jc w:val="both"/>
      </w:pPr>
      <w:r>
        <w:rPr>
          <w:sz w:val="20"/>
        </w:rPr>
        <w:t xml:space="preserve">приведение в нормативное состояние здания государственной бюджетной организации дополнительного образования Республики Адыгея "Спортивная школа N 3".</w:t>
      </w:r>
    </w:p>
    <w:p>
      <w:pPr>
        <w:pStyle w:val="0"/>
        <w:spacing w:before="200" w:line-rule="auto"/>
        <w:ind w:firstLine="540"/>
        <w:jc w:val="both"/>
      </w:pPr>
      <w:r>
        <w:rPr>
          <w:sz w:val="20"/>
        </w:rPr>
        <w:t xml:space="preserve">3. </w:t>
      </w:r>
      <w:hyperlink w:history="0" w:anchor="P235" w:tooltip="Паспорт">
        <w:r>
          <w:rPr>
            <w:sz w:val="20"/>
            <w:color w:val="0000ff"/>
          </w:rPr>
          <w:t xml:space="preserve">Подпрограмма</w:t>
        </w:r>
      </w:hyperlink>
      <w:r>
        <w:rPr>
          <w:sz w:val="20"/>
        </w:rPr>
        <w:t xml:space="preserve"> "Реализация государственной политики в сфере физической культуры и спорта в Республике Адыгея" включает следующие основные мероприятия:</w:t>
      </w:r>
    </w:p>
    <w:p>
      <w:pPr>
        <w:pStyle w:val="0"/>
        <w:spacing w:before="200" w:line-rule="auto"/>
        <w:ind w:firstLine="540"/>
        <w:jc w:val="both"/>
      </w:pPr>
      <w:r>
        <w:rPr>
          <w:sz w:val="20"/>
        </w:rPr>
        <w:t xml:space="preserve">1) основное мероприятие "Обеспечение функций Комитета Республики Адыгея по физической культуре и спорту", реализуемое путем финансирования расходов на содержание Комитета Республики Адыгея по физической культуре и спорту за счет средств, предусмотренных законом Республики Адыгея о республиканском бюджете Республики Адыгея на очередной финансовый год и плановый период;</w:t>
      </w:r>
    </w:p>
    <w:p>
      <w:pPr>
        <w:pStyle w:val="0"/>
        <w:spacing w:before="200" w:line-rule="auto"/>
        <w:ind w:firstLine="540"/>
        <w:jc w:val="both"/>
      </w:pPr>
      <w:r>
        <w:rPr>
          <w:sz w:val="20"/>
        </w:rPr>
        <w:t xml:space="preserve">2) основное мероприятие "Обеспечение деятельности государственного казенного учреждения Республики Адыгея "Централизованная бухгалтерия учреждений физической культуры и спорта Республики Адыгея", реализуемое путем финансирования расходов на содержание государственного казенного учреждения Республики Адыгея "Централизованная бухгалтерия учреждений физической культуры и спорта Республики Адыгея";</w:t>
      </w:r>
    </w:p>
    <w:p>
      <w:pPr>
        <w:pStyle w:val="0"/>
        <w:spacing w:before="200" w:line-rule="auto"/>
        <w:ind w:firstLine="540"/>
        <w:jc w:val="both"/>
      </w:pPr>
      <w:r>
        <w:rPr>
          <w:sz w:val="20"/>
        </w:rPr>
        <w:t xml:space="preserve">3) основное мероприятие "Информационно-методическое обеспечение развития спорта высших достижений", реализуемое путем выделения средств на сопровождение интернет-портала Комитета Республики Адыгея по физической культуре и спорту;</w:t>
      </w:r>
    </w:p>
    <w:p>
      <w:pPr>
        <w:pStyle w:val="0"/>
        <w:spacing w:before="200" w:line-rule="auto"/>
        <w:ind w:firstLine="540"/>
        <w:jc w:val="both"/>
      </w:pPr>
      <w:r>
        <w:rPr>
          <w:sz w:val="20"/>
        </w:rPr>
        <w:t xml:space="preserve">4) основное мероприятие "Обеспечение исполнения государственного социального заказа на оказание государственных услуг в сфере физической культуры и спорта", реализуемое путем предоставления субсидий организациям, оказывающим услуги в сфере физической культуры и спорта;</w:t>
      </w:r>
    </w:p>
    <w:p>
      <w:pPr>
        <w:pStyle w:val="0"/>
        <w:spacing w:before="200" w:line-rule="auto"/>
        <w:ind w:firstLine="540"/>
        <w:jc w:val="both"/>
      </w:pPr>
      <w:r>
        <w:rPr>
          <w:sz w:val="20"/>
        </w:rPr>
        <w:t xml:space="preserve">5) основное мероприятие "Реализация Федерального </w:t>
      </w:r>
      <w:hyperlink w:history="0" r:id="rId7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 апреля 2021 года N 127-ФЗ "О внесении изменений в Федеральный закон "О физической культуре и спорте в Российской Федерации" и Федеральный </w:t>
      </w:r>
      <w:hyperlink w:history="0" r:id="rId7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"Об образовании в Российской Федерации", реализуемое путем предоставления субсидии на государственное задание подведомственным учреждениям Комитета Республики Адыгея по физической культуре и спорту.</w:t>
      </w:r>
    </w:p>
    <w:p>
      <w:pPr>
        <w:pStyle w:val="0"/>
        <w:spacing w:before="200" w:line-rule="auto"/>
        <w:ind w:firstLine="540"/>
        <w:jc w:val="both"/>
      </w:pPr>
      <w:hyperlink w:history="0" w:anchor="P789" w:tooltip="ПЕРЕЧЕНЬ">
        <w:r>
          <w:rPr>
            <w:sz w:val="20"/>
            <w:color w:val="0000ff"/>
          </w:rPr>
          <w:t xml:space="preserve">Перечень</w:t>
        </w:r>
      </w:hyperlink>
      <w:r>
        <w:rPr>
          <w:sz w:val="20"/>
        </w:rPr>
        <w:t xml:space="preserve"> и характеристика основных мероприятий государственной программы приведены в приложении N 3 к государственной программе.</w:t>
      </w:r>
    </w:p>
    <w:p>
      <w:pPr>
        <w:pStyle w:val="0"/>
        <w:jc w:val="both"/>
      </w:pPr>
      <w:r>
        <w:rPr>
          <w:sz w:val="20"/>
        </w:rPr>
      </w:r>
    </w:p>
    <w:p>
      <w:pPr>
        <w:pStyle w:val="2"/>
        <w:outlineLvl w:val="1"/>
        <w:jc w:val="center"/>
      </w:pPr>
      <w:r>
        <w:rPr>
          <w:sz w:val="20"/>
        </w:rPr>
        <w:t xml:space="preserve">III. Информация</w:t>
      </w:r>
    </w:p>
    <w:p>
      <w:pPr>
        <w:pStyle w:val="2"/>
        <w:jc w:val="center"/>
      </w:pPr>
      <w:r>
        <w:rPr>
          <w:sz w:val="20"/>
        </w:rPr>
        <w:t xml:space="preserve">о финансовом обеспечении государственной программы</w:t>
      </w:r>
    </w:p>
    <w:p>
      <w:pPr>
        <w:pStyle w:val="0"/>
        <w:jc w:val="center"/>
      </w:pPr>
      <w:r>
        <w:rPr>
          <w:sz w:val="20"/>
        </w:rPr>
        <w:t xml:space="preserve">(в ред. </w:t>
      </w:r>
      <w:hyperlink w:history="0" r:id="rId77" w:tooltip="Постановление Кабинета Министров РА от 26.10.2023 N 265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РА</w:t>
      </w:r>
    </w:p>
    <w:p>
      <w:pPr>
        <w:pStyle w:val="0"/>
        <w:jc w:val="center"/>
      </w:pPr>
      <w:r>
        <w:rPr>
          <w:sz w:val="20"/>
        </w:rPr>
        <w:t xml:space="preserve">от 26.10.2023 N 265)</w:t>
      </w:r>
    </w:p>
    <w:p>
      <w:pPr>
        <w:pStyle w:val="0"/>
        <w:jc w:val="both"/>
      </w:pPr>
      <w:r>
        <w:rPr>
          <w:sz w:val="20"/>
        </w:rPr>
      </w:r>
    </w:p>
    <w:p>
      <w:pPr>
        <w:pStyle w:val="0"/>
        <w:ind w:firstLine="540"/>
        <w:jc w:val="both"/>
      </w:pPr>
      <w:r>
        <w:rPr>
          <w:sz w:val="20"/>
        </w:rPr>
        <w:t xml:space="preserve">Общий объем финансирования государственной программы составляет 4651665,10 тысячи рублей, в том числе:</w:t>
      </w:r>
    </w:p>
    <w:p>
      <w:pPr>
        <w:pStyle w:val="0"/>
        <w:spacing w:before="200" w:line-rule="auto"/>
        <w:ind w:firstLine="540"/>
        <w:jc w:val="both"/>
      </w:pPr>
      <w:r>
        <w:rPr>
          <w:sz w:val="20"/>
        </w:rPr>
        <w:t xml:space="preserve">1) за счет средств республиканского бюджета Республики Адыгея - 3922070,8 тысячи рублей, в том числе:</w:t>
      </w:r>
    </w:p>
    <w:p>
      <w:pPr>
        <w:pStyle w:val="0"/>
        <w:spacing w:before="200" w:line-rule="auto"/>
        <w:ind w:firstLine="540"/>
        <w:jc w:val="both"/>
      </w:pPr>
      <w:r>
        <w:rPr>
          <w:sz w:val="20"/>
        </w:rPr>
        <w:t xml:space="preserve">а) в 2020 году - 669734,34 тысячи рублей;</w:t>
      </w:r>
    </w:p>
    <w:p>
      <w:pPr>
        <w:pStyle w:val="0"/>
        <w:spacing w:before="200" w:line-rule="auto"/>
        <w:ind w:firstLine="540"/>
        <w:jc w:val="both"/>
      </w:pPr>
      <w:r>
        <w:rPr>
          <w:sz w:val="20"/>
        </w:rPr>
        <w:t xml:space="preserve">б) в 2021 году - 539910,80 тысячи рублей;</w:t>
      </w:r>
    </w:p>
    <w:p>
      <w:pPr>
        <w:pStyle w:val="0"/>
        <w:spacing w:before="200" w:line-rule="auto"/>
        <w:ind w:firstLine="540"/>
        <w:jc w:val="both"/>
      </w:pPr>
      <w:r>
        <w:rPr>
          <w:sz w:val="20"/>
        </w:rPr>
        <w:t xml:space="preserve">в) в 2022 году - 652256,90 тысячи рублей;</w:t>
      </w:r>
    </w:p>
    <w:p>
      <w:pPr>
        <w:pStyle w:val="0"/>
        <w:spacing w:before="200" w:line-rule="auto"/>
        <w:ind w:firstLine="540"/>
        <w:jc w:val="both"/>
      </w:pPr>
      <w:r>
        <w:rPr>
          <w:sz w:val="20"/>
        </w:rPr>
        <w:t xml:space="preserve">г) в 2023 году - 807518,15 тысячи рублей;</w:t>
      </w:r>
    </w:p>
    <w:p>
      <w:pPr>
        <w:pStyle w:val="0"/>
        <w:spacing w:before="200" w:line-rule="auto"/>
        <w:ind w:firstLine="540"/>
        <w:jc w:val="both"/>
      </w:pPr>
      <w:r>
        <w:rPr>
          <w:sz w:val="20"/>
        </w:rPr>
        <w:t xml:space="preserve">д) в 2024 году - 621058,08 тысячи рублей;</w:t>
      </w:r>
    </w:p>
    <w:p>
      <w:pPr>
        <w:pStyle w:val="0"/>
        <w:spacing w:before="200" w:line-rule="auto"/>
        <w:ind w:firstLine="540"/>
        <w:jc w:val="both"/>
      </w:pPr>
      <w:r>
        <w:rPr>
          <w:sz w:val="20"/>
        </w:rPr>
        <w:t xml:space="preserve">е) в 2025 году - 631592,53 тысячи рублей;</w:t>
      </w:r>
    </w:p>
    <w:p>
      <w:pPr>
        <w:pStyle w:val="0"/>
        <w:spacing w:before="200" w:line-rule="auto"/>
        <w:ind w:firstLine="540"/>
        <w:jc w:val="both"/>
      </w:pPr>
      <w:r>
        <w:rPr>
          <w:sz w:val="20"/>
        </w:rPr>
        <w:t xml:space="preserve">2) за счет средств федерального бюджета - 691533,93 тысячи рублей, в том числе:</w:t>
      </w:r>
    </w:p>
    <w:p>
      <w:pPr>
        <w:pStyle w:val="0"/>
        <w:spacing w:before="200" w:line-rule="auto"/>
        <w:ind w:firstLine="540"/>
        <w:jc w:val="both"/>
      </w:pPr>
      <w:r>
        <w:rPr>
          <w:sz w:val="20"/>
        </w:rPr>
        <w:t xml:space="preserve">а) в 2020 году - 227608,83 тысячи рублей;</w:t>
      </w:r>
    </w:p>
    <w:p>
      <w:pPr>
        <w:pStyle w:val="0"/>
        <w:spacing w:before="200" w:line-rule="auto"/>
        <w:ind w:firstLine="540"/>
        <w:jc w:val="both"/>
      </w:pPr>
      <w:r>
        <w:rPr>
          <w:sz w:val="20"/>
        </w:rPr>
        <w:t xml:space="preserve">б) в 2021 году - 163418,30 тысячи рублей;</w:t>
      </w:r>
    </w:p>
    <w:p>
      <w:pPr>
        <w:pStyle w:val="0"/>
        <w:spacing w:before="200" w:line-rule="auto"/>
        <w:ind w:firstLine="540"/>
        <w:jc w:val="both"/>
      </w:pPr>
      <w:r>
        <w:rPr>
          <w:sz w:val="20"/>
        </w:rPr>
        <w:t xml:space="preserve">в) в 2022 году - 97994,50 тысячи рублей;</w:t>
      </w:r>
    </w:p>
    <w:p>
      <w:pPr>
        <w:pStyle w:val="0"/>
        <w:spacing w:before="200" w:line-rule="auto"/>
        <w:ind w:firstLine="540"/>
        <w:jc w:val="both"/>
      </w:pPr>
      <w:r>
        <w:rPr>
          <w:sz w:val="20"/>
        </w:rPr>
        <w:t xml:space="preserve">г) в 2023 году - 87810,60 тысячи рублей;</w:t>
      </w:r>
    </w:p>
    <w:p>
      <w:pPr>
        <w:pStyle w:val="0"/>
        <w:spacing w:before="200" w:line-rule="auto"/>
        <w:ind w:firstLine="540"/>
        <w:jc w:val="both"/>
      </w:pPr>
      <w:r>
        <w:rPr>
          <w:sz w:val="20"/>
        </w:rPr>
        <w:t xml:space="preserve">д) в 2024 году - 88701,70 тысячи рублей;</w:t>
      </w:r>
    </w:p>
    <w:p>
      <w:pPr>
        <w:pStyle w:val="0"/>
        <w:spacing w:before="200" w:line-rule="auto"/>
        <w:ind w:firstLine="540"/>
        <w:jc w:val="both"/>
      </w:pPr>
      <w:r>
        <w:rPr>
          <w:sz w:val="20"/>
        </w:rPr>
        <w:t xml:space="preserve">е) в 2025 году - 26000,00 тысячи рублей;</w:t>
      </w:r>
    </w:p>
    <w:p>
      <w:pPr>
        <w:pStyle w:val="0"/>
        <w:spacing w:before="200" w:line-rule="auto"/>
        <w:ind w:firstLine="540"/>
        <w:jc w:val="both"/>
      </w:pPr>
      <w:r>
        <w:rPr>
          <w:sz w:val="20"/>
        </w:rPr>
        <w:t xml:space="preserve">3) за счет средств местного бюджета - 38060,37 тысячи рублей, в том числе:</w:t>
      </w:r>
    </w:p>
    <w:p>
      <w:pPr>
        <w:pStyle w:val="0"/>
        <w:spacing w:before="200" w:line-rule="auto"/>
        <w:ind w:firstLine="540"/>
        <w:jc w:val="both"/>
      </w:pPr>
      <w:r>
        <w:rPr>
          <w:sz w:val="20"/>
        </w:rPr>
        <w:t xml:space="preserve">а) в 2020 году - 14448,20 тысячи рублей;</w:t>
      </w:r>
    </w:p>
    <w:p>
      <w:pPr>
        <w:pStyle w:val="0"/>
        <w:spacing w:before="200" w:line-rule="auto"/>
        <w:ind w:firstLine="540"/>
        <w:jc w:val="both"/>
      </w:pPr>
      <w:r>
        <w:rPr>
          <w:sz w:val="20"/>
        </w:rPr>
        <w:t xml:space="preserve">б) в 2021 году - 14493,92 тысячи рублей;</w:t>
      </w:r>
    </w:p>
    <w:p>
      <w:pPr>
        <w:pStyle w:val="0"/>
        <w:spacing w:before="200" w:line-rule="auto"/>
        <w:ind w:firstLine="540"/>
        <w:jc w:val="both"/>
      </w:pPr>
      <w:r>
        <w:rPr>
          <w:sz w:val="20"/>
        </w:rPr>
        <w:t xml:space="preserve">в) в 2022 году - 263,95 тысячи рублей;</w:t>
      </w:r>
    </w:p>
    <w:p>
      <w:pPr>
        <w:pStyle w:val="0"/>
        <w:spacing w:before="200" w:line-rule="auto"/>
        <w:ind w:firstLine="540"/>
        <w:jc w:val="both"/>
      </w:pPr>
      <w:r>
        <w:rPr>
          <w:sz w:val="20"/>
        </w:rPr>
        <w:t xml:space="preserve">г) в 2023 году - 8754,30 тысячи рублей;</w:t>
      </w:r>
    </w:p>
    <w:p>
      <w:pPr>
        <w:pStyle w:val="0"/>
        <w:spacing w:before="200" w:line-rule="auto"/>
        <w:ind w:firstLine="540"/>
        <w:jc w:val="both"/>
      </w:pPr>
      <w:r>
        <w:rPr>
          <w:sz w:val="20"/>
        </w:rPr>
        <w:t xml:space="preserve">д) в 2024 году - 100,00 тысячи рублей;</w:t>
      </w:r>
    </w:p>
    <w:p>
      <w:pPr>
        <w:pStyle w:val="0"/>
        <w:spacing w:before="200" w:line-rule="auto"/>
        <w:ind w:firstLine="540"/>
        <w:jc w:val="both"/>
      </w:pPr>
      <w:r>
        <w:rPr>
          <w:sz w:val="20"/>
        </w:rPr>
        <w:t xml:space="preserve">е) в 2025 году - 0,00 тысячи рублей.</w:t>
      </w:r>
    </w:p>
    <w:p>
      <w:pPr>
        <w:pStyle w:val="0"/>
        <w:jc w:val="both"/>
      </w:pPr>
      <w:r>
        <w:rPr>
          <w:sz w:val="20"/>
        </w:rPr>
      </w:r>
    </w:p>
    <w:p>
      <w:pPr>
        <w:pStyle w:val="2"/>
        <w:outlineLvl w:val="1"/>
        <w:jc w:val="center"/>
      </w:pPr>
      <w:r>
        <w:rPr>
          <w:sz w:val="20"/>
        </w:rPr>
        <w:t xml:space="preserve">IV. Порядок</w:t>
      </w:r>
    </w:p>
    <w:p>
      <w:pPr>
        <w:pStyle w:val="2"/>
        <w:jc w:val="center"/>
      </w:pPr>
      <w:r>
        <w:rPr>
          <w:sz w:val="20"/>
        </w:rPr>
        <w:t xml:space="preserve">предоставления и распределения субсидий из республиканского</w:t>
      </w:r>
    </w:p>
    <w:p>
      <w:pPr>
        <w:pStyle w:val="2"/>
        <w:jc w:val="center"/>
      </w:pPr>
      <w:r>
        <w:rPr>
          <w:sz w:val="20"/>
        </w:rPr>
        <w:t xml:space="preserve">бюджета Республики Адыгея местным бюджетам</w:t>
      </w:r>
    </w:p>
    <w:p>
      <w:pPr>
        <w:pStyle w:val="0"/>
        <w:jc w:val="center"/>
      </w:pPr>
      <w:r>
        <w:rPr>
          <w:sz w:val="20"/>
        </w:rPr>
        <w:t xml:space="preserve">(в ред. </w:t>
      </w:r>
      <w:hyperlink w:history="0" r:id="rId78" w:tooltip="Постановление Кабинета Министров РА от 26.08.2022 N 204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РА</w:t>
      </w:r>
    </w:p>
    <w:p>
      <w:pPr>
        <w:pStyle w:val="0"/>
        <w:jc w:val="center"/>
      </w:pPr>
      <w:r>
        <w:rPr>
          <w:sz w:val="20"/>
        </w:rPr>
        <w:t xml:space="preserve">от 26.08.2022 N 204)</w:t>
      </w:r>
    </w:p>
    <w:p>
      <w:pPr>
        <w:pStyle w:val="0"/>
        <w:jc w:val="both"/>
      </w:pPr>
      <w:r>
        <w:rPr>
          <w:sz w:val="20"/>
        </w:rPr>
      </w:r>
    </w:p>
    <w:bookmarkStart w:id="424" w:name="P424"/>
    <w:bookmarkEnd w:id="424"/>
    <w:p>
      <w:pPr>
        <w:pStyle w:val="0"/>
        <w:ind w:firstLine="540"/>
        <w:jc w:val="both"/>
      </w:pPr>
      <w:r>
        <w:rPr>
          <w:sz w:val="20"/>
        </w:rPr>
        <w:t xml:space="preserve">1. Настоящий порядок определяет механизм предоставления субсидий из республиканского бюджета Республики Адыгея местным бюджетам на софинансирование расходных обязательств муниципальных образований в рамках реализации подпрограммы "Развитие физической культуры и массового спорта" на следующие мероприятия:</w:t>
      </w:r>
    </w:p>
    <w:p>
      <w:pPr>
        <w:pStyle w:val="0"/>
        <w:spacing w:before="200" w:line-rule="auto"/>
        <w:ind w:firstLine="540"/>
        <w:jc w:val="both"/>
      </w:pPr>
      <w:r>
        <w:rPr>
          <w:sz w:val="20"/>
        </w:rPr>
        <w:t xml:space="preserve">1) закупку оборудования для создания "умных спортивных площадок";</w:t>
      </w:r>
    </w:p>
    <w:p>
      <w:pPr>
        <w:pStyle w:val="0"/>
        <w:spacing w:before="200" w:line-rule="auto"/>
        <w:ind w:firstLine="540"/>
        <w:jc w:val="both"/>
      </w:pPr>
      <w:r>
        <w:rPr>
          <w:sz w:val="20"/>
        </w:rPr>
        <w:t xml:space="preserve">2) закупку оборудования для создания и монтажа футбольных полей;</w:t>
      </w:r>
    </w:p>
    <w:p>
      <w:pPr>
        <w:pStyle w:val="0"/>
        <w:spacing w:before="200" w:line-rule="auto"/>
        <w:ind w:firstLine="540"/>
        <w:jc w:val="both"/>
      </w:pPr>
      <w:r>
        <w:rPr>
          <w:sz w:val="20"/>
        </w:rPr>
        <w:t xml:space="preserve">3) приведение в нормативное состояние малых физкультурно-оздоровительных комплексов.</w:t>
      </w:r>
    </w:p>
    <w:p>
      <w:pPr>
        <w:pStyle w:val="0"/>
        <w:jc w:val="both"/>
      </w:pPr>
      <w:r>
        <w:rPr>
          <w:sz w:val="20"/>
        </w:rPr>
        <w:t xml:space="preserve">(пп. 3 введен </w:t>
      </w:r>
      <w:hyperlink w:history="0" r:id="rId79" w:tooltip="Постановление Кабинета Министров РА от 08.11.2022 N 284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РА от 08.11.2022 N 284)</w:t>
      </w:r>
    </w:p>
    <w:p>
      <w:pPr>
        <w:pStyle w:val="0"/>
        <w:spacing w:before="200" w:line-rule="auto"/>
        <w:ind w:firstLine="540"/>
        <w:jc w:val="both"/>
      </w:pPr>
      <w:r>
        <w:rPr>
          <w:sz w:val="20"/>
        </w:rPr>
        <w:t xml:space="preserve">2. Целью предоставления субсидий является увеличение уровня обеспеченности населения муниципальных образований спортивными сооружениями для занятий физической культурой и спортом.</w:t>
      </w:r>
    </w:p>
    <w:bookmarkStart w:id="430" w:name="P430"/>
    <w:bookmarkEnd w:id="430"/>
    <w:p>
      <w:pPr>
        <w:pStyle w:val="0"/>
        <w:spacing w:before="200" w:line-rule="auto"/>
        <w:ind w:firstLine="540"/>
        <w:jc w:val="both"/>
      </w:pPr>
      <w:r>
        <w:rPr>
          <w:sz w:val="20"/>
        </w:rPr>
        <w:t xml:space="preserve">3. Субсидии предоставляются на софинансирование расходных обязательств муниципальных образований, связанных с реализацией муниципальных программ, направленных на реализацию мероприятий по строительству спортивных объектов, указанных в </w:t>
      </w:r>
      <w:hyperlink w:history="0" w:anchor="P424" w:tooltip="1. Настоящий порядок определяет механизм предоставления субсидий из республиканского бюджета Республики Адыгея местным бюджетам на софинансирование расходных обязательств муниципальных образований в рамках реализации подпрограммы &quot;Развитие физической культуры и массового спорта&quot; на следующие мероприятия:">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4. Условиями предоставления субсидий являются:</w:t>
      </w:r>
    </w:p>
    <w:p>
      <w:pPr>
        <w:pStyle w:val="0"/>
        <w:spacing w:before="200" w:line-rule="auto"/>
        <w:ind w:firstLine="540"/>
        <w:jc w:val="both"/>
      </w:pPr>
      <w:r>
        <w:rPr>
          <w:sz w:val="20"/>
        </w:rPr>
        <w:t xml:space="preserve">1)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республиканского бюджета Республики Адыгея субсидии;</w:t>
      </w:r>
    </w:p>
    <w:p>
      <w:pPr>
        <w:pStyle w:val="0"/>
        <w:spacing w:before="200" w:line-rule="auto"/>
        <w:ind w:firstLine="540"/>
        <w:jc w:val="both"/>
      </w:pPr>
      <w:r>
        <w:rPr>
          <w:sz w:val="20"/>
        </w:rPr>
        <w:t xml:space="preserve">2) заключение соглашения,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bookmarkStart w:id="434" w:name="P434"/>
    <w:bookmarkEnd w:id="434"/>
    <w:p>
      <w:pPr>
        <w:pStyle w:val="0"/>
        <w:spacing w:before="200" w:line-rule="auto"/>
        <w:ind w:firstLine="540"/>
        <w:jc w:val="both"/>
      </w:pPr>
      <w:r>
        <w:rPr>
          <w:sz w:val="20"/>
        </w:rPr>
        <w:t xml:space="preserve">5. Для получения субсидий органы местного самоуправления представляют в Комитет Республики Адыгея по физической культуре и спорту (далее - Комитет) следующие документы:</w:t>
      </w:r>
    </w:p>
    <w:p>
      <w:pPr>
        <w:pStyle w:val="0"/>
        <w:spacing w:before="200" w:line-rule="auto"/>
        <w:ind w:firstLine="540"/>
        <w:jc w:val="both"/>
      </w:pPr>
      <w:r>
        <w:rPr>
          <w:sz w:val="20"/>
        </w:rPr>
        <w:t xml:space="preserve">1) бюджетную заявку на предоставление субсидии по форме, утвержденной Комитетом;</w:t>
      </w:r>
    </w:p>
    <w:p>
      <w:pPr>
        <w:pStyle w:val="0"/>
        <w:spacing w:before="200" w:line-rule="auto"/>
        <w:ind w:firstLine="540"/>
        <w:jc w:val="both"/>
      </w:pPr>
      <w:r>
        <w:rPr>
          <w:sz w:val="20"/>
        </w:rPr>
        <w:t xml:space="preserve">2) решение представительного органа муниципального образования о местном бюджете на очередной финансовый год (очередной финансовый год и плановый период) о наличии бюджетных ассигнований на исполнение в соответствующем финансовом году расходных обязательств, связанных с реализацией мероприятий, указанных в </w:t>
      </w:r>
      <w:hyperlink w:history="0" w:anchor="P430" w:tooltip="3. Субсидии предоставляются на софинансирование расходных обязательств муниципальных образований, связанных с реализацией муниципальных программ, направленных на реализацию мероприятий по строительству спортивных объектов, указанных в пункте 1 настоящего Порядка.">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6. Комитет в течение 30 дней со дня получения документов, указанных в </w:t>
      </w:r>
      <w:hyperlink w:history="0" w:anchor="P434" w:tooltip="5. Для получения субсидий органы местного самоуправления представляют в Комитет Республики Адыгея по физической культуре и спорту (далее - Комитет) следующие документы:">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1) рассматривает представленные документы;</w:t>
      </w:r>
    </w:p>
    <w:p>
      <w:pPr>
        <w:pStyle w:val="0"/>
        <w:spacing w:before="200" w:line-rule="auto"/>
        <w:ind w:firstLine="540"/>
        <w:jc w:val="both"/>
      </w:pPr>
      <w:r>
        <w:rPr>
          <w:sz w:val="20"/>
        </w:rPr>
        <w:t xml:space="preserve">2)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7. Комитет в течение 7 дней уведомляет органы местного самоуправления о принятом решении.</w:t>
      </w:r>
    </w:p>
    <w:p>
      <w:pPr>
        <w:pStyle w:val="0"/>
        <w:spacing w:before="200" w:line-rule="auto"/>
        <w:ind w:firstLine="540"/>
        <w:jc w:val="both"/>
      </w:pPr>
      <w:r>
        <w:rPr>
          <w:sz w:val="20"/>
        </w:rPr>
        <w:t xml:space="preserve">8.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критериям, указанным в </w:t>
      </w:r>
      <w:hyperlink w:history="0" w:anchor="P444" w:tooltip="9. Критериями отбора муниципальных образований для предоставления субсидий являются:">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2) непредставление или представление не в полном объеме документов, указанных в </w:t>
      </w:r>
      <w:hyperlink w:history="0" w:anchor="P434" w:tooltip="5. Для получения субсидий органы местного самоуправления представляют в Комитет Республики Адыгея по физической культуре и спорту (далее - Комитет) следующие документы:">
        <w:r>
          <w:rPr>
            <w:sz w:val="20"/>
            <w:color w:val="0000ff"/>
          </w:rPr>
          <w:t xml:space="preserve">пункте 5</w:t>
        </w:r>
      </w:hyperlink>
      <w:r>
        <w:rPr>
          <w:sz w:val="20"/>
        </w:rPr>
        <w:t xml:space="preserve"> настоящего Порядка.</w:t>
      </w:r>
    </w:p>
    <w:bookmarkStart w:id="444" w:name="P444"/>
    <w:bookmarkEnd w:id="444"/>
    <w:p>
      <w:pPr>
        <w:pStyle w:val="0"/>
        <w:spacing w:before="200" w:line-rule="auto"/>
        <w:ind w:firstLine="540"/>
        <w:jc w:val="both"/>
      </w:pPr>
      <w:r>
        <w:rPr>
          <w:sz w:val="20"/>
        </w:rPr>
        <w:t xml:space="preserve">9.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1) уровень обеспеченности муниципального образования спортивными сооружениями;</w:t>
      </w:r>
    </w:p>
    <w:p>
      <w:pPr>
        <w:pStyle w:val="0"/>
        <w:spacing w:before="200" w:line-rule="auto"/>
        <w:ind w:firstLine="540"/>
        <w:jc w:val="both"/>
      </w:pPr>
      <w:r>
        <w:rPr>
          <w:sz w:val="20"/>
        </w:rPr>
        <w:t xml:space="preserve">2) наличие утвержденной муниципальной программы, включающей мероприятия по закупке оборудования, указанного в </w:t>
      </w:r>
      <w:hyperlink w:history="0" w:anchor="P424" w:tooltip="1. Настоящий порядок определяет механизм предоставления субсидий из республиканского бюджета Республики Адыгея местным бюджетам на софинансирование расходных обязательств муниципальных образований в рамках реализации подпрограммы &quot;Развитие физической культуры и массового спорта&quot; на следующие мероприятия:">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10. Предоставление субсидии осуществляется на основании соглашения, заключаемого между Комитетом и органом местного самоуправления, в соответствии с типовой формой, утвержденной Министерством финансов Республики Адыгея, и </w:t>
      </w:r>
      <w:hyperlink w:history="0" r:id="rId80" w:tooltip="Постановление Кабинета Министров РА от 05.12.2019 N 289 (ред. от 03.07.2023) &quot;О Правилах формирования, предоставления и распределения субсидий из республиканского бюджета Республики Адыгея местным бюджетам&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республиканского бюджета Республики Адыгея местным бюджетам, утвержденных постановлением Кабинета Министров Республики Адыгея от 5 декабря 2019 года N 289 "О Правилах формирования, предоставления и распределения субсидий из республиканского бюджета Республики Адыгея местным бюджетам" (Собрание законодательства Республики Адыгея, 2019, N 12; 2020, N 7; 2022, N 7) (далее - Правила).</w:t>
      </w:r>
    </w:p>
    <w:p>
      <w:pPr>
        <w:pStyle w:val="0"/>
        <w:spacing w:before="200" w:line-rule="auto"/>
        <w:ind w:firstLine="540"/>
        <w:jc w:val="both"/>
      </w:pPr>
      <w:r>
        <w:rPr>
          <w:sz w:val="20"/>
        </w:rPr>
        <w:t xml:space="preserve">11. Размер субсидии, предоставляемой из республиканского бюджета Республики Адыгея местному бюджету, определяется по формуле:</w:t>
      </w:r>
    </w:p>
    <w:p>
      <w:pPr>
        <w:pStyle w:val="0"/>
        <w:jc w:val="both"/>
      </w:pPr>
      <w:r>
        <w:rPr>
          <w:sz w:val="20"/>
        </w:rPr>
      </w:r>
    </w:p>
    <w:p>
      <w:pPr>
        <w:pStyle w:val="0"/>
        <w:jc w:val="center"/>
      </w:pPr>
      <w:r>
        <w:rPr>
          <w:sz w:val="20"/>
        </w:rPr>
        <w:t xml:space="preserve">Sрбi = Sмбi x P (100 - P),</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Sрбi - объем средств, предоставляемый из республиканского бюджета Республики Адыгея местному бюджету на реализацию мероприятия государственной программы;</w:t>
      </w:r>
    </w:p>
    <w:p>
      <w:pPr>
        <w:pStyle w:val="0"/>
        <w:spacing w:before="200" w:line-rule="auto"/>
        <w:ind w:firstLine="540"/>
        <w:jc w:val="both"/>
      </w:pPr>
      <w:r>
        <w:rPr>
          <w:sz w:val="20"/>
        </w:rPr>
        <w:t xml:space="preserve">Sмбi - объем средств, предусмотренный местным бюджетом на реализацию мероприятия государственной программы;</w:t>
      </w:r>
    </w:p>
    <w:p>
      <w:pPr>
        <w:pStyle w:val="0"/>
        <w:spacing w:before="200" w:line-rule="auto"/>
        <w:ind w:firstLine="540"/>
        <w:jc w:val="both"/>
      </w:pPr>
      <w:r>
        <w:rPr>
          <w:sz w:val="20"/>
        </w:rPr>
        <w:t xml:space="preserve">P - уровень софинансирования за счет средств республиканского бюджета Республики Адыгея мероприятия государственной программы (в процентах);</w:t>
      </w:r>
    </w:p>
    <w:p>
      <w:pPr>
        <w:pStyle w:val="0"/>
        <w:spacing w:before="200" w:line-rule="auto"/>
        <w:ind w:firstLine="540"/>
        <w:jc w:val="both"/>
      </w:pPr>
      <w:r>
        <w:rPr>
          <w:sz w:val="20"/>
        </w:rPr>
        <w:t xml:space="preserve">i - муниципальное образование.</w:t>
      </w:r>
    </w:p>
    <w:p>
      <w:pPr>
        <w:pStyle w:val="0"/>
        <w:spacing w:before="200" w:line-rule="auto"/>
        <w:ind w:firstLine="540"/>
        <w:jc w:val="both"/>
      </w:pPr>
      <w:r>
        <w:rPr>
          <w:sz w:val="20"/>
        </w:rPr>
        <w:t xml:space="preserve">12. Объем субсидии местному бюджету при распределении субсидий между местными бюджетами не может превышать объем средств на исполнение в соответствующем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республиканского бюджета Республики Адыгея, установленного в соответствии с </w:t>
      </w:r>
      <w:hyperlink w:history="0" r:id="rId81" w:tooltip="Постановление Кабинета Министров РА от 05.12.2019 N 289 (ред. от 03.07.2023) &quot;О Правилах формирования, предоставления и распределения субсидий из республиканского бюджета Республики Адыгея местным бюджетам&quot; {КонсультантПлюс}">
        <w:r>
          <w:rPr>
            <w:sz w:val="20"/>
            <w:color w:val="0000ff"/>
          </w:rPr>
          <w:t xml:space="preserve">пунктами 18</w:t>
        </w:r>
      </w:hyperlink>
      <w:r>
        <w:rPr>
          <w:sz w:val="20"/>
        </w:rPr>
        <w:t xml:space="preserve"> - </w:t>
      </w:r>
      <w:hyperlink w:history="0" r:id="rId82" w:tooltip="Постановление Кабинета Министров РА от 05.12.2019 N 289 (ред. от 03.07.2023) &quot;О Правилах формирования, предоставления и распределения субсидий из республиканского бюджета Республики Адыгея местным бюджетам&quot; {КонсультантПлюс}">
        <w:r>
          <w:rPr>
            <w:sz w:val="20"/>
            <w:color w:val="0000ff"/>
          </w:rPr>
          <w:t xml:space="preserve">20.1</w:t>
        </w:r>
      </w:hyperlink>
      <w:r>
        <w:rPr>
          <w:sz w:val="20"/>
        </w:rPr>
        <w:t xml:space="preserve"> Правил.</w:t>
      </w:r>
    </w:p>
    <w:p>
      <w:pPr>
        <w:pStyle w:val="0"/>
        <w:spacing w:before="200" w:line-rule="auto"/>
        <w:ind w:firstLine="540"/>
        <w:jc w:val="both"/>
      </w:pPr>
      <w:r>
        <w:rPr>
          <w:sz w:val="20"/>
        </w:rPr>
        <w:t xml:space="preserve">13. Перечисление субсидий осуществляется на счета, открытые в Управлении Федерального казначейства по Республике Адыгея (Адыгея) для учета операций со средствами местных бюджетов, в течение 10 рабочих дней после заключения соглашения.</w:t>
      </w:r>
    </w:p>
    <w:p>
      <w:pPr>
        <w:pStyle w:val="0"/>
        <w:spacing w:before="200" w:line-rule="auto"/>
        <w:ind w:firstLine="540"/>
        <w:jc w:val="both"/>
      </w:pPr>
      <w:r>
        <w:rPr>
          <w:sz w:val="20"/>
        </w:rPr>
        <w:t xml:space="preserve">14. Комитет осуществляет оценку эффективности использования субсидии на основании значений следующих показателей результативности (результатов) использования субсидии, установленных в соглашении:</w:t>
      </w:r>
    </w:p>
    <w:p>
      <w:pPr>
        <w:pStyle w:val="0"/>
        <w:spacing w:before="200" w:line-rule="auto"/>
        <w:ind w:firstLine="540"/>
        <w:jc w:val="both"/>
      </w:pPr>
      <w:r>
        <w:rPr>
          <w:sz w:val="20"/>
        </w:rPr>
        <w:t xml:space="preserve">1) единовременная пропускная способность объектов спорта, введенных в эксплуатацию;</w:t>
      </w:r>
    </w:p>
    <w:p>
      <w:pPr>
        <w:pStyle w:val="0"/>
        <w:spacing w:before="200" w:line-rule="auto"/>
        <w:ind w:firstLine="540"/>
        <w:jc w:val="both"/>
      </w:pPr>
      <w:r>
        <w:rPr>
          <w:sz w:val="20"/>
        </w:rPr>
        <w:t xml:space="preserve">2) техническая готовность объектов спорта.</w:t>
      </w:r>
    </w:p>
    <w:p>
      <w:pPr>
        <w:pStyle w:val="0"/>
        <w:spacing w:before="200" w:line-rule="auto"/>
        <w:ind w:firstLine="540"/>
        <w:jc w:val="both"/>
      </w:pPr>
      <w:r>
        <w:rPr>
          <w:sz w:val="20"/>
        </w:rPr>
        <w:t xml:space="preserve">15. Органы местного самоуправления ежеквартально, до 15-го числа месяца, следующего за отчетным, представляют в Комитет отчет об осуществлении расходов местного бюджета и о достижении значений показателей результативности использования субсидии по форме, установленной Комитетом.</w:t>
      </w:r>
    </w:p>
    <w:p>
      <w:pPr>
        <w:pStyle w:val="0"/>
        <w:spacing w:before="200" w:line-rule="auto"/>
        <w:ind w:firstLine="540"/>
        <w:jc w:val="both"/>
      </w:pPr>
      <w:r>
        <w:rPr>
          <w:sz w:val="20"/>
        </w:rPr>
        <w:t xml:space="preserve">16.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83" w:tooltip="Постановление Кабинета Министров РА от 05.12.2019 N 289 (ред. от 03.07.2023) &quot;О Правилах формирования, предоставления и распределения субсидий из республиканского бюджета Республики Адыгея местным бюджетам&quot; {КонсультантПлюс}">
        <w:r>
          <w:rPr>
            <w:sz w:val="20"/>
            <w:color w:val="0000ff"/>
          </w:rPr>
          <w:t xml:space="preserve">подпунктом 3 пункта 12</w:t>
        </w:r>
      </w:hyperlink>
      <w:r>
        <w:rPr>
          <w:sz w:val="20"/>
        </w:rPr>
        <w:t xml:space="preserve"> Правил, и в срок до первой даты представления отчетности о достижении значений показателей результативности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к муниципальному образованию применяется мера ответственности в виде возврата в срок до 1 июня года, следующего за годом предоставления субсидии, средств из местного бюджета в республиканский бюджет Республики Адыгея в объеме, определенном в соответствии с </w:t>
      </w:r>
      <w:hyperlink w:history="0" r:id="rId84" w:tooltip="Постановление Кабинета Министров РА от 05.12.2019 N 289 (ред. от 03.07.2023) &quot;О Правилах формирования, предоставления и распределения субсидий из республиканского бюджета Республики Адыгея местным бюджетам&quot; {КонсультантПлюс}">
        <w:r>
          <w:rPr>
            <w:sz w:val="20"/>
            <w:color w:val="0000ff"/>
          </w:rPr>
          <w:t xml:space="preserve">пунктом 25</w:t>
        </w:r>
      </w:hyperlink>
      <w:r>
        <w:rPr>
          <w:sz w:val="20"/>
        </w:rPr>
        <w:t xml:space="preserve"> Правил.</w:t>
      </w:r>
    </w:p>
    <w:p>
      <w:pPr>
        <w:pStyle w:val="0"/>
        <w:spacing w:before="200" w:line-rule="auto"/>
        <w:ind w:firstLine="540"/>
        <w:jc w:val="both"/>
      </w:pPr>
      <w:r>
        <w:rPr>
          <w:sz w:val="20"/>
        </w:rPr>
        <w:t xml:space="preserve">17. Неиспользованные субсидии подлежат возврату в республиканский бюджет Республики Адыгея в соответствии с бюджетным законодательством.</w:t>
      </w:r>
    </w:p>
    <w:p>
      <w:pPr>
        <w:pStyle w:val="0"/>
        <w:spacing w:before="200" w:line-rule="auto"/>
        <w:ind w:firstLine="540"/>
        <w:jc w:val="both"/>
      </w:pPr>
      <w:r>
        <w:rPr>
          <w:sz w:val="20"/>
        </w:rPr>
        <w:t xml:space="preserve">18. </w:t>
      </w:r>
      <w:hyperlink w:history="0" w:anchor="P2617" w:tooltip="СВЕДЕНИЯ">
        <w:r>
          <w:rPr>
            <w:sz w:val="20"/>
            <w:color w:val="0000ff"/>
          </w:rPr>
          <w:t xml:space="preserve">Сведения</w:t>
        </w:r>
      </w:hyperlink>
      <w:r>
        <w:rPr>
          <w:sz w:val="20"/>
        </w:rPr>
        <w:t xml:space="preserve"> о целевых показателях государственной программы в разрезе муниципальных образований приведены в приложении N 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"Развитие физической культуры и спорта"</w:t>
      </w:r>
    </w:p>
    <w:p>
      <w:pPr>
        <w:pStyle w:val="0"/>
        <w:jc w:val="both"/>
      </w:pPr>
      <w:r>
        <w:rPr>
          <w:sz w:val="20"/>
        </w:rPr>
      </w:r>
    </w:p>
    <w:bookmarkStart w:id="476" w:name="P476"/>
    <w:bookmarkEnd w:id="476"/>
    <w:p>
      <w:pPr>
        <w:pStyle w:val="2"/>
        <w:jc w:val="center"/>
      </w:pPr>
      <w:r>
        <w:rPr>
          <w:sz w:val="20"/>
        </w:rPr>
        <w:t xml:space="preserve">ПЕРЕЧЕНЬ</w:t>
      </w:r>
    </w:p>
    <w:p>
      <w:pPr>
        <w:pStyle w:val="2"/>
        <w:jc w:val="center"/>
      </w:pPr>
      <w:r>
        <w:rPr>
          <w:sz w:val="20"/>
        </w:rPr>
        <w:t xml:space="preserve">И СВЕДЕНИЯ О ЦЕЛЕВЫХ ПОКАЗАТЕЛЯХ (ИНДИКАТОРАХ)</w:t>
      </w:r>
    </w:p>
    <w:p>
      <w:pPr>
        <w:pStyle w:val="2"/>
        <w:jc w:val="center"/>
      </w:pPr>
      <w:r>
        <w:rPr>
          <w:sz w:val="20"/>
        </w:rPr>
        <w:t xml:space="preserve">ГОСУДАРСТВЕННОЙ ПРОГРАММЫ РЕСПУБЛИКИ АДЫГЕЯ "РАЗВИТИЕ</w:t>
      </w:r>
    </w:p>
    <w:p>
      <w:pPr>
        <w:pStyle w:val="2"/>
        <w:jc w:val="center"/>
      </w:pPr>
      <w:r>
        <w:rPr>
          <w:sz w:val="20"/>
        </w:rPr>
        <w:t xml:space="preserve">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 от 26.08.2022 </w:t>
            </w:r>
            <w:hyperlink w:history="0" r:id="rId85" w:tooltip="Постановление Кабинета Министров РА от 26.08.2022 N 204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204</w:t>
              </w:r>
            </w:hyperlink>
            <w:r>
              <w:rPr>
                <w:sz w:val="20"/>
                <w:color w:val="392c69"/>
              </w:rPr>
              <w:t xml:space="preserve">,</w:t>
            </w:r>
          </w:p>
          <w:p>
            <w:pPr>
              <w:pStyle w:val="0"/>
              <w:jc w:val="center"/>
            </w:pPr>
            <w:r>
              <w:rPr>
                <w:sz w:val="20"/>
                <w:color w:val="392c69"/>
              </w:rPr>
              <w:t xml:space="preserve">от 26.10.2023 </w:t>
            </w:r>
            <w:hyperlink w:history="0" r:id="rId86" w:tooltip="Постановление Кабинета Министров РА от 26.10.2023 N 265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265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1"/>
        <w:gridCol w:w="1927"/>
        <w:gridCol w:w="1304"/>
        <w:gridCol w:w="737"/>
        <w:gridCol w:w="737"/>
        <w:gridCol w:w="737"/>
        <w:gridCol w:w="737"/>
        <w:gridCol w:w="737"/>
        <w:gridCol w:w="737"/>
        <w:gridCol w:w="737"/>
        <w:gridCol w:w="737"/>
      </w:tblGrid>
      <w:tr>
        <w:tc>
          <w:tcPr>
            <w:tcW w:w="3401" w:type="dxa"/>
            <w:vAlign w:val="center"/>
            <w:vMerge w:val="restart"/>
          </w:tcPr>
          <w:p>
            <w:pPr>
              <w:pStyle w:val="0"/>
              <w:jc w:val="center"/>
            </w:pPr>
            <w:r>
              <w:rPr>
                <w:sz w:val="20"/>
              </w:rPr>
              <w:t xml:space="preserve">Наименование целевого показателя (индикатора)</w:t>
            </w:r>
          </w:p>
        </w:tc>
        <w:tc>
          <w:tcPr>
            <w:tcW w:w="1927" w:type="dxa"/>
            <w:vAlign w:val="center"/>
            <w:vMerge w:val="restart"/>
          </w:tcPr>
          <w:p>
            <w:pPr>
              <w:pStyle w:val="0"/>
              <w:jc w:val="center"/>
            </w:pPr>
            <w:r>
              <w:rPr>
                <w:sz w:val="20"/>
              </w:rPr>
              <w:t xml:space="preserve">Источник получения информации</w:t>
            </w:r>
          </w:p>
        </w:tc>
        <w:tc>
          <w:tcPr>
            <w:tcW w:w="1304" w:type="dxa"/>
            <w:vAlign w:val="center"/>
            <w:vMerge w:val="restart"/>
          </w:tcPr>
          <w:p>
            <w:pPr>
              <w:pStyle w:val="0"/>
              <w:jc w:val="center"/>
            </w:pPr>
            <w:r>
              <w:rPr>
                <w:sz w:val="20"/>
              </w:rPr>
              <w:t xml:space="preserve">Единица измерения</w:t>
            </w:r>
          </w:p>
        </w:tc>
        <w:tc>
          <w:tcPr>
            <w:gridSpan w:val="8"/>
            <w:tcW w:w="5896" w:type="dxa"/>
            <w:vAlign w:val="center"/>
          </w:tcPr>
          <w:p>
            <w:pPr>
              <w:pStyle w:val="0"/>
              <w:jc w:val="center"/>
            </w:pPr>
            <w:r>
              <w:rPr>
                <w:sz w:val="20"/>
              </w:rPr>
              <w:t xml:space="preserve">Значение целевых показателей (индикаторов)</w:t>
            </w:r>
          </w:p>
        </w:tc>
      </w:tr>
      <w:tr>
        <w:tc>
          <w:tcPr>
            <w:vMerge w:val="continue"/>
          </w:tcPr>
          <w:p/>
        </w:tc>
        <w:tc>
          <w:tcPr>
            <w:vMerge w:val="continue"/>
          </w:tcPr>
          <w:p/>
        </w:tc>
        <w:tc>
          <w:tcPr>
            <w:vMerge w:val="continue"/>
          </w:tcPr>
          <w:p/>
        </w:tc>
        <w:tc>
          <w:tcPr>
            <w:tcW w:w="737" w:type="dxa"/>
            <w:vAlign w:val="center"/>
          </w:tcPr>
          <w:p>
            <w:pPr>
              <w:pStyle w:val="0"/>
              <w:jc w:val="center"/>
            </w:pPr>
            <w:r>
              <w:rPr>
                <w:sz w:val="20"/>
              </w:rPr>
              <w:t xml:space="preserve">2018 год</w:t>
            </w:r>
          </w:p>
        </w:tc>
        <w:tc>
          <w:tcPr>
            <w:tcW w:w="737" w:type="dxa"/>
            <w:vAlign w:val="center"/>
          </w:tcPr>
          <w:p>
            <w:pPr>
              <w:pStyle w:val="0"/>
              <w:jc w:val="center"/>
            </w:pPr>
            <w:r>
              <w:rPr>
                <w:sz w:val="20"/>
              </w:rPr>
              <w:t xml:space="preserve">2019 год</w:t>
            </w:r>
          </w:p>
        </w:tc>
        <w:tc>
          <w:tcPr>
            <w:tcW w:w="737" w:type="dxa"/>
            <w:vAlign w:val="center"/>
          </w:tcPr>
          <w:p>
            <w:pPr>
              <w:pStyle w:val="0"/>
              <w:jc w:val="center"/>
            </w:pPr>
            <w:r>
              <w:rPr>
                <w:sz w:val="20"/>
              </w:rPr>
              <w:t xml:space="preserve">2020 год</w:t>
            </w:r>
          </w:p>
        </w:tc>
        <w:tc>
          <w:tcPr>
            <w:tcW w:w="737" w:type="dxa"/>
            <w:vAlign w:val="center"/>
          </w:tcPr>
          <w:p>
            <w:pPr>
              <w:pStyle w:val="0"/>
              <w:jc w:val="center"/>
            </w:pPr>
            <w:r>
              <w:rPr>
                <w:sz w:val="20"/>
              </w:rPr>
              <w:t xml:space="preserve">2021 год</w:t>
            </w:r>
          </w:p>
        </w:tc>
        <w:tc>
          <w:tcPr>
            <w:tcW w:w="737" w:type="dxa"/>
            <w:vAlign w:val="center"/>
          </w:tcPr>
          <w:p>
            <w:pPr>
              <w:pStyle w:val="0"/>
              <w:jc w:val="center"/>
            </w:pPr>
            <w:r>
              <w:rPr>
                <w:sz w:val="20"/>
              </w:rPr>
              <w:t xml:space="preserve">2022 год</w:t>
            </w:r>
          </w:p>
        </w:tc>
        <w:tc>
          <w:tcPr>
            <w:tcW w:w="737" w:type="dxa"/>
            <w:vAlign w:val="center"/>
          </w:tcPr>
          <w:p>
            <w:pPr>
              <w:pStyle w:val="0"/>
              <w:jc w:val="center"/>
            </w:pPr>
            <w:r>
              <w:rPr>
                <w:sz w:val="20"/>
              </w:rPr>
              <w:t xml:space="preserve">2023 год</w:t>
            </w:r>
          </w:p>
        </w:tc>
        <w:tc>
          <w:tcPr>
            <w:tcW w:w="737" w:type="dxa"/>
            <w:vAlign w:val="center"/>
          </w:tcPr>
          <w:p>
            <w:pPr>
              <w:pStyle w:val="0"/>
              <w:jc w:val="center"/>
            </w:pPr>
            <w:r>
              <w:rPr>
                <w:sz w:val="20"/>
              </w:rPr>
              <w:t xml:space="preserve">2024 год</w:t>
            </w:r>
          </w:p>
        </w:tc>
        <w:tc>
          <w:tcPr>
            <w:tcW w:w="737" w:type="dxa"/>
            <w:vAlign w:val="center"/>
          </w:tcPr>
          <w:p>
            <w:pPr>
              <w:pStyle w:val="0"/>
              <w:jc w:val="center"/>
            </w:pPr>
            <w:r>
              <w:rPr>
                <w:sz w:val="20"/>
              </w:rPr>
              <w:t xml:space="preserve">2025 год</w:t>
            </w:r>
          </w:p>
        </w:tc>
      </w:tr>
      <w:tr>
        <w:tc>
          <w:tcPr>
            <w:gridSpan w:val="11"/>
            <w:tcW w:w="12528" w:type="dxa"/>
          </w:tcPr>
          <w:p>
            <w:pPr>
              <w:pStyle w:val="0"/>
              <w:outlineLvl w:val="2"/>
              <w:jc w:val="center"/>
            </w:pPr>
            <w:r>
              <w:rPr>
                <w:sz w:val="20"/>
              </w:rPr>
              <w:t xml:space="preserve">Государственная программа Республики Адыгея "Развитие физической культуры и спорта" (далее - государственная программа)</w:t>
            </w:r>
          </w:p>
        </w:tc>
      </w:tr>
      <w:tr>
        <w:tblPrEx>
          <w:tblBorders>
            <w:insideH w:val="nil"/>
          </w:tblBorders>
        </w:tblPrEx>
        <w:tc>
          <w:tcPr>
            <w:tcW w:w="3401" w:type="dxa"/>
            <w:tcBorders>
              <w:bottom w:val="nil"/>
            </w:tcBorders>
          </w:tcPr>
          <w:p>
            <w:pPr>
              <w:pStyle w:val="0"/>
              <w:jc w:val="both"/>
            </w:pPr>
            <w:r>
              <w:rPr>
                <w:sz w:val="20"/>
              </w:rPr>
              <w:t xml:space="preserve">1. Доля населения Республики Адыгея, систематически занимающегося физической культурой и спортом, в общей численности населения Республики Адыгея</w:t>
            </w:r>
          </w:p>
        </w:tc>
        <w:tc>
          <w:tcPr>
            <w:tcW w:w="1927" w:type="dxa"/>
            <w:tcBorders>
              <w:bottom w:val="nil"/>
            </w:tcBorders>
          </w:tcPr>
          <w:p>
            <w:pPr>
              <w:pStyle w:val="0"/>
              <w:jc w:val="both"/>
            </w:pPr>
            <w:r>
              <w:rPr>
                <w:sz w:val="20"/>
              </w:rPr>
              <w:t xml:space="preserve">данные государственного статистического наблюдения (далее - статистические данные)</w:t>
            </w:r>
          </w:p>
        </w:tc>
        <w:tc>
          <w:tcPr>
            <w:tcW w:w="1304" w:type="dxa"/>
            <w:tcBorders>
              <w:bottom w:val="nil"/>
            </w:tcBorders>
          </w:tcPr>
          <w:p>
            <w:pPr>
              <w:pStyle w:val="0"/>
              <w:jc w:val="both"/>
            </w:pPr>
            <w:r>
              <w:rPr>
                <w:sz w:val="20"/>
              </w:rPr>
              <w:t xml:space="preserve">процентов</w:t>
            </w:r>
          </w:p>
        </w:tc>
        <w:tc>
          <w:tcPr>
            <w:tcW w:w="737" w:type="dxa"/>
            <w:tcBorders>
              <w:bottom w:val="nil"/>
            </w:tcBorders>
          </w:tcPr>
          <w:p>
            <w:pPr>
              <w:pStyle w:val="0"/>
              <w:jc w:val="center"/>
            </w:pPr>
            <w:r>
              <w:rPr>
                <w:sz w:val="20"/>
              </w:rPr>
              <w:t xml:space="preserve">39,5</w:t>
            </w:r>
          </w:p>
        </w:tc>
        <w:tc>
          <w:tcPr>
            <w:tcW w:w="737" w:type="dxa"/>
            <w:tcBorders>
              <w:bottom w:val="nil"/>
            </w:tcBorders>
          </w:tcPr>
          <w:p>
            <w:pPr>
              <w:pStyle w:val="0"/>
              <w:jc w:val="center"/>
            </w:pPr>
            <w:r>
              <w:rPr>
                <w:sz w:val="20"/>
              </w:rPr>
              <w:t xml:space="preserve">47,1</w:t>
            </w:r>
          </w:p>
        </w:tc>
        <w:tc>
          <w:tcPr>
            <w:tcW w:w="737" w:type="dxa"/>
            <w:tcBorders>
              <w:bottom w:val="nil"/>
            </w:tcBorders>
          </w:tcPr>
          <w:p>
            <w:pPr>
              <w:pStyle w:val="0"/>
              <w:jc w:val="center"/>
            </w:pPr>
            <w:r>
              <w:rPr>
                <w:sz w:val="20"/>
              </w:rPr>
              <w:t xml:space="preserve">47,5</w:t>
            </w:r>
          </w:p>
        </w:tc>
        <w:tc>
          <w:tcPr>
            <w:tcW w:w="737" w:type="dxa"/>
            <w:tcBorders>
              <w:bottom w:val="nil"/>
            </w:tcBorders>
          </w:tcPr>
          <w:p>
            <w:pPr>
              <w:pStyle w:val="0"/>
              <w:jc w:val="center"/>
            </w:pPr>
            <w:r>
              <w:rPr>
                <w:sz w:val="20"/>
              </w:rPr>
              <w:t xml:space="preserve">49,3</w:t>
            </w:r>
          </w:p>
        </w:tc>
        <w:tc>
          <w:tcPr>
            <w:tcW w:w="737" w:type="dxa"/>
            <w:tcBorders>
              <w:bottom w:val="nil"/>
            </w:tcBorders>
          </w:tcPr>
          <w:p>
            <w:pPr>
              <w:pStyle w:val="0"/>
              <w:jc w:val="center"/>
            </w:pPr>
            <w:r>
              <w:rPr>
                <w:sz w:val="20"/>
              </w:rPr>
              <w:t xml:space="preserve">51,7</w:t>
            </w:r>
          </w:p>
        </w:tc>
        <w:tc>
          <w:tcPr>
            <w:tcW w:w="737" w:type="dxa"/>
            <w:tcBorders>
              <w:bottom w:val="nil"/>
            </w:tcBorders>
          </w:tcPr>
          <w:p>
            <w:pPr>
              <w:pStyle w:val="0"/>
              <w:jc w:val="center"/>
            </w:pPr>
            <w:r>
              <w:rPr>
                <w:sz w:val="20"/>
              </w:rPr>
              <w:t xml:space="preserve">54,2</w:t>
            </w:r>
          </w:p>
        </w:tc>
        <w:tc>
          <w:tcPr>
            <w:tcW w:w="737" w:type="dxa"/>
            <w:tcBorders>
              <w:bottom w:val="nil"/>
            </w:tcBorders>
          </w:tcPr>
          <w:p>
            <w:pPr>
              <w:pStyle w:val="0"/>
              <w:jc w:val="center"/>
            </w:pPr>
            <w:r>
              <w:rPr>
                <w:sz w:val="20"/>
              </w:rPr>
              <w:t xml:space="preserve">56,4</w:t>
            </w:r>
          </w:p>
        </w:tc>
        <w:tc>
          <w:tcPr>
            <w:tcW w:w="737" w:type="dxa"/>
            <w:tcBorders>
              <w:bottom w:val="nil"/>
            </w:tcBorders>
          </w:tcPr>
          <w:p>
            <w:pPr>
              <w:pStyle w:val="0"/>
              <w:jc w:val="center"/>
            </w:pPr>
            <w:r>
              <w:rPr>
                <w:sz w:val="20"/>
              </w:rPr>
              <w:t xml:space="preserve">56,9</w:t>
            </w:r>
          </w:p>
        </w:tc>
      </w:tr>
      <w:tr>
        <w:tblPrEx>
          <w:tblBorders>
            <w:insideH w:val="nil"/>
          </w:tblBorders>
        </w:tblPrEx>
        <w:tc>
          <w:tcPr>
            <w:gridSpan w:val="11"/>
            <w:tcW w:w="12528" w:type="dxa"/>
            <w:tcBorders>
              <w:top w:val="nil"/>
            </w:tcBorders>
          </w:tcPr>
          <w:p>
            <w:pPr>
              <w:pStyle w:val="0"/>
              <w:jc w:val="both"/>
            </w:pPr>
            <w:r>
              <w:rPr>
                <w:sz w:val="20"/>
              </w:rPr>
              <w:t xml:space="preserve">(п. 1 в ред. </w:t>
            </w:r>
            <w:hyperlink w:history="0" r:id="rId89" w:tooltip="Постановление Кабинета Министров РА от 26.10.2023 N 265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РА от 26.10.2023 N 265)</w:t>
            </w:r>
          </w:p>
        </w:tc>
      </w:tr>
      <w:tr>
        <w:tc>
          <w:tcPr>
            <w:tcW w:w="3401" w:type="dxa"/>
          </w:tcPr>
          <w:p>
            <w:pPr>
              <w:pStyle w:val="0"/>
              <w:jc w:val="both"/>
            </w:pPr>
            <w:r>
              <w:rPr>
                <w:sz w:val="20"/>
              </w:rPr>
              <w:t xml:space="preserve">2. Доля спортсменов-разрядников в общем количестве лиц, имеющих разряды и звания (от I разряда до звания "Заслуженный мастер спорта России")</w:t>
            </w:r>
          </w:p>
        </w:tc>
        <w:tc>
          <w:tcPr>
            <w:tcW w:w="1927" w:type="dxa"/>
          </w:tcPr>
          <w:p>
            <w:pPr>
              <w:pStyle w:val="0"/>
              <w:jc w:val="both"/>
            </w:pPr>
            <w:r>
              <w:rPr>
                <w:sz w:val="20"/>
              </w:rPr>
              <w:t xml:space="preserve">статистические данные</w:t>
            </w:r>
          </w:p>
        </w:tc>
        <w:tc>
          <w:tcPr>
            <w:tcW w:w="1304" w:type="dxa"/>
          </w:tcPr>
          <w:p>
            <w:pPr>
              <w:pStyle w:val="0"/>
              <w:jc w:val="both"/>
            </w:pPr>
            <w:r>
              <w:rPr>
                <w:sz w:val="20"/>
              </w:rPr>
              <w:t xml:space="preserve">процентов</w:t>
            </w:r>
          </w:p>
        </w:tc>
        <w:tc>
          <w:tcPr>
            <w:tcW w:w="737" w:type="dxa"/>
          </w:tcPr>
          <w:p>
            <w:pPr>
              <w:pStyle w:val="0"/>
              <w:jc w:val="center"/>
            </w:pPr>
            <w:r>
              <w:rPr>
                <w:sz w:val="20"/>
              </w:rPr>
              <w:t xml:space="preserve">22,6</w:t>
            </w:r>
          </w:p>
        </w:tc>
        <w:tc>
          <w:tcPr>
            <w:tcW w:w="737" w:type="dxa"/>
          </w:tcPr>
          <w:p>
            <w:pPr>
              <w:pStyle w:val="0"/>
              <w:jc w:val="center"/>
            </w:pPr>
            <w:r>
              <w:rPr>
                <w:sz w:val="20"/>
              </w:rPr>
              <w:t xml:space="preserve">22,8</w:t>
            </w:r>
          </w:p>
        </w:tc>
        <w:tc>
          <w:tcPr>
            <w:tcW w:w="737" w:type="dxa"/>
          </w:tcPr>
          <w:p>
            <w:pPr>
              <w:pStyle w:val="0"/>
              <w:jc w:val="center"/>
            </w:pPr>
            <w:r>
              <w:rPr>
                <w:sz w:val="20"/>
              </w:rPr>
              <w:t xml:space="preserve">23</w:t>
            </w:r>
          </w:p>
        </w:tc>
        <w:tc>
          <w:tcPr>
            <w:tcW w:w="737" w:type="dxa"/>
          </w:tcPr>
          <w:p>
            <w:pPr>
              <w:pStyle w:val="0"/>
              <w:jc w:val="center"/>
            </w:pPr>
            <w:r>
              <w:rPr>
                <w:sz w:val="20"/>
              </w:rPr>
              <w:t xml:space="preserve">23,5</w:t>
            </w:r>
          </w:p>
        </w:tc>
        <w:tc>
          <w:tcPr>
            <w:tcW w:w="737" w:type="dxa"/>
          </w:tcPr>
          <w:p>
            <w:pPr>
              <w:pStyle w:val="0"/>
              <w:jc w:val="center"/>
            </w:pPr>
            <w:r>
              <w:rPr>
                <w:sz w:val="20"/>
              </w:rPr>
              <w:t xml:space="preserve">24</w:t>
            </w:r>
          </w:p>
        </w:tc>
        <w:tc>
          <w:tcPr>
            <w:tcW w:w="737" w:type="dxa"/>
          </w:tcPr>
          <w:p>
            <w:pPr>
              <w:pStyle w:val="0"/>
              <w:jc w:val="center"/>
            </w:pPr>
            <w:r>
              <w:rPr>
                <w:sz w:val="20"/>
              </w:rPr>
              <w:t xml:space="preserve">24,5</w:t>
            </w:r>
          </w:p>
        </w:tc>
        <w:tc>
          <w:tcPr>
            <w:tcW w:w="737" w:type="dxa"/>
          </w:tcPr>
          <w:p>
            <w:pPr>
              <w:pStyle w:val="0"/>
              <w:jc w:val="center"/>
            </w:pPr>
            <w:r>
              <w:rPr>
                <w:sz w:val="20"/>
              </w:rPr>
              <w:t xml:space="preserve">25</w:t>
            </w:r>
          </w:p>
        </w:tc>
        <w:tc>
          <w:tcPr>
            <w:tcW w:w="737" w:type="dxa"/>
          </w:tcPr>
          <w:p>
            <w:pPr>
              <w:pStyle w:val="0"/>
              <w:jc w:val="center"/>
            </w:pPr>
            <w:r>
              <w:rPr>
                <w:sz w:val="20"/>
              </w:rPr>
              <w:t xml:space="preserve">25,5</w:t>
            </w:r>
          </w:p>
        </w:tc>
      </w:tr>
      <w:tr>
        <w:tc>
          <w:tcPr>
            <w:tcW w:w="3401" w:type="dxa"/>
          </w:tcPr>
          <w:p>
            <w:pPr>
              <w:pStyle w:val="0"/>
              <w:jc w:val="both"/>
            </w:pPr>
            <w:r>
              <w:rPr>
                <w:sz w:val="20"/>
              </w:rPr>
              <w:t xml:space="preserve">3. Степень достижения целевых показателей государственной программы</w:t>
            </w:r>
          </w:p>
        </w:tc>
        <w:tc>
          <w:tcPr>
            <w:tcW w:w="1927" w:type="dxa"/>
          </w:tcPr>
          <w:p>
            <w:pPr>
              <w:pStyle w:val="0"/>
              <w:jc w:val="both"/>
            </w:pPr>
            <w:r>
              <w:rPr>
                <w:sz w:val="20"/>
              </w:rPr>
              <w:t xml:space="preserve">ведомственная отчетность</w:t>
            </w:r>
          </w:p>
        </w:tc>
        <w:tc>
          <w:tcPr>
            <w:tcW w:w="1304" w:type="dxa"/>
          </w:tcPr>
          <w:p>
            <w:pPr>
              <w:pStyle w:val="0"/>
              <w:jc w:val="both"/>
            </w:pPr>
            <w:r>
              <w:rPr>
                <w:sz w:val="20"/>
              </w:rPr>
              <w:t xml:space="preserve">процентов</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401" w:type="dxa"/>
          </w:tcPr>
          <w:p>
            <w:pPr>
              <w:pStyle w:val="0"/>
              <w:jc w:val="both"/>
            </w:pPr>
            <w:r>
              <w:rPr>
                <w:sz w:val="20"/>
              </w:rPr>
              <w:t xml:space="preserve">4. Доля сельского населения, систематически занимающегося физической культурой и спортом</w:t>
            </w:r>
          </w:p>
        </w:tc>
        <w:tc>
          <w:tcPr>
            <w:tcW w:w="1927" w:type="dxa"/>
          </w:tcPr>
          <w:p>
            <w:pPr>
              <w:pStyle w:val="0"/>
              <w:jc w:val="both"/>
            </w:pPr>
            <w:r>
              <w:rPr>
                <w:sz w:val="20"/>
              </w:rPr>
              <w:t xml:space="preserve">статистические данные</w:t>
            </w:r>
          </w:p>
        </w:tc>
        <w:tc>
          <w:tcPr>
            <w:tcW w:w="1304" w:type="dxa"/>
          </w:tcPr>
          <w:p>
            <w:pPr>
              <w:pStyle w:val="0"/>
              <w:jc w:val="both"/>
            </w:pPr>
            <w:r>
              <w:rPr>
                <w:sz w:val="20"/>
              </w:rPr>
              <w:t xml:space="preserve">процентов</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45,7</w:t>
            </w:r>
          </w:p>
        </w:tc>
        <w:tc>
          <w:tcPr>
            <w:tcW w:w="737" w:type="dxa"/>
          </w:tcPr>
          <w:p>
            <w:pPr>
              <w:pStyle w:val="0"/>
              <w:jc w:val="center"/>
            </w:pPr>
            <w:r>
              <w:rPr>
                <w:sz w:val="20"/>
              </w:rPr>
              <w:t xml:space="preserve">46,8</w:t>
            </w:r>
          </w:p>
        </w:tc>
        <w:tc>
          <w:tcPr>
            <w:tcW w:w="737" w:type="dxa"/>
          </w:tcPr>
          <w:p>
            <w:pPr>
              <w:pStyle w:val="0"/>
              <w:jc w:val="center"/>
            </w:pPr>
            <w:r>
              <w:rPr>
                <w:sz w:val="20"/>
              </w:rPr>
              <w:t xml:space="preserve">48,0</w:t>
            </w:r>
          </w:p>
        </w:tc>
        <w:tc>
          <w:tcPr>
            <w:tcW w:w="737" w:type="dxa"/>
          </w:tcPr>
          <w:p>
            <w:pPr>
              <w:pStyle w:val="0"/>
              <w:jc w:val="center"/>
            </w:pPr>
            <w:r>
              <w:rPr>
                <w:sz w:val="20"/>
              </w:rPr>
              <w:t xml:space="preserve">48,5</w:t>
            </w:r>
          </w:p>
        </w:tc>
      </w:tr>
      <w:tr>
        <w:tblPrEx>
          <w:tblBorders>
            <w:insideH w:val="nil"/>
          </w:tblBorders>
        </w:tblPrEx>
        <w:tc>
          <w:tcPr>
            <w:tcW w:w="3401" w:type="dxa"/>
            <w:tcBorders>
              <w:bottom w:val="nil"/>
            </w:tcBorders>
          </w:tcPr>
          <w:p>
            <w:pPr>
              <w:pStyle w:val="0"/>
              <w:jc w:val="both"/>
            </w:pPr>
            <w:r>
              <w:rPr>
                <w:sz w:val="20"/>
              </w:rPr>
              <w:t xml:space="preserve">5. Количество созданных новых постоянных рабочих мест</w:t>
            </w:r>
          </w:p>
        </w:tc>
        <w:tc>
          <w:tcPr>
            <w:tcW w:w="1927" w:type="dxa"/>
            <w:tcBorders>
              <w:bottom w:val="nil"/>
            </w:tcBorders>
          </w:tcPr>
          <w:p>
            <w:pPr>
              <w:pStyle w:val="0"/>
            </w:pPr>
            <w:r>
              <w:rPr>
                <w:sz w:val="20"/>
              </w:rPr>
              <w:t xml:space="preserve">ведомственная отчетность</w:t>
            </w:r>
          </w:p>
        </w:tc>
        <w:tc>
          <w:tcPr>
            <w:tcW w:w="1304" w:type="dxa"/>
            <w:tcBorders>
              <w:bottom w:val="nil"/>
            </w:tcBorders>
          </w:tcPr>
          <w:p>
            <w:pPr>
              <w:pStyle w:val="0"/>
              <w:jc w:val="both"/>
            </w:pPr>
            <w:r>
              <w:rPr>
                <w:sz w:val="20"/>
              </w:rPr>
              <w:t xml:space="preserve">единиц</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7</w:t>
            </w:r>
          </w:p>
        </w:tc>
        <w:tc>
          <w:tcPr>
            <w:tcW w:w="737" w:type="dxa"/>
            <w:tcBorders>
              <w:bottom w:val="nil"/>
            </w:tcBorders>
          </w:tcPr>
          <w:p>
            <w:pPr>
              <w:pStyle w:val="0"/>
              <w:jc w:val="center"/>
            </w:pPr>
            <w:r>
              <w:rPr>
                <w:sz w:val="20"/>
              </w:rPr>
              <w:t xml:space="preserve">10</w:t>
            </w:r>
          </w:p>
        </w:tc>
        <w:tc>
          <w:tcPr>
            <w:tcW w:w="737" w:type="dxa"/>
            <w:tcBorders>
              <w:bottom w:val="nil"/>
            </w:tcBorders>
          </w:tcPr>
          <w:p>
            <w:pPr>
              <w:pStyle w:val="0"/>
              <w:jc w:val="center"/>
            </w:pPr>
            <w:r>
              <w:rPr>
                <w:sz w:val="20"/>
              </w:rPr>
              <w:t xml:space="preserve">15</w:t>
            </w:r>
          </w:p>
        </w:tc>
        <w:tc>
          <w:tcPr>
            <w:tcW w:w="737" w:type="dxa"/>
            <w:tcBorders>
              <w:bottom w:val="nil"/>
            </w:tcBorders>
          </w:tcPr>
          <w:p>
            <w:pPr>
              <w:pStyle w:val="0"/>
              <w:jc w:val="center"/>
            </w:pPr>
            <w:r>
              <w:rPr>
                <w:sz w:val="20"/>
              </w:rPr>
              <w:t xml:space="preserve">-</w:t>
            </w:r>
          </w:p>
        </w:tc>
      </w:tr>
      <w:tr>
        <w:tblPrEx>
          <w:tblBorders>
            <w:insideH w:val="nil"/>
          </w:tblBorders>
        </w:tblPrEx>
        <w:tc>
          <w:tcPr>
            <w:gridSpan w:val="11"/>
            <w:tcW w:w="12528" w:type="dxa"/>
            <w:tcBorders>
              <w:top w:val="nil"/>
            </w:tcBorders>
          </w:tcPr>
          <w:p>
            <w:pPr>
              <w:pStyle w:val="0"/>
              <w:jc w:val="both"/>
            </w:pPr>
            <w:r>
              <w:rPr>
                <w:sz w:val="20"/>
              </w:rPr>
              <w:t xml:space="preserve">(п. 5 введен </w:t>
            </w:r>
            <w:hyperlink w:history="0" r:id="rId90" w:tooltip="Постановление Кабинета Министров РА от 26.10.2023 N 265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РА от 26.10.2023 N 265)</w:t>
            </w:r>
          </w:p>
        </w:tc>
      </w:tr>
      <w:tr>
        <w:tblPrEx>
          <w:tblBorders>
            <w:insideH w:val="nil"/>
          </w:tblBorders>
        </w:tblPrEx>
        <w:tc>
          <w:tcPr>
            <w:tcW w:w="3401" w:type="dxa"/>
            <w:tcBorders>
              <w:bottom w:val="nil"/>
            </w:tcBorders>
          </w:tcPr>
          <w:p>
            <w:pPr>
              <w:pStyle w:val="0"/>
              <w:jc w:val="both"/>
            </w:pPr>
            <w:r>
              <w:rPr>
                <w:sz w:val="20"/>
              </w:rPr>
              <w:t xml:space="preserve">6. Число лиц, занимающихся спортом в ГБО ДО "Спортивная школа по вольной борьбе"</w:t>
            </w:r>
          </w:p>
        </w:tc>
        <w:tc>
          <w:tcPr>
            <w:tcW w:w="1927" w:type="dxa"/>
            <w:tcBorders>
              <w:bottom w:val="nil"/>
            </w:tcBorders>
          </w:tcPr>
          <w:p>
            <w:pPr>
              <w:pStyle w:val="0"/>
            </w:pPr>
            <w:r>
              <w:rPr>
                <w:sz w:val="20"/>
              </w:rPr>
              <w:t xml:space="preserve">ведомственная отчетность</w:t>
            </w:r>
          </w:p>
        </w:tc>
        <w:tc>
          <w:tcPr>
            <w:tcW w:w="1304" w:type="dxa"/>
            <w:tcBorders>
              <w:bottom w:val="nil"/>
            </w:tcBorders>
          </w:tcPr>
          <w:p>
            <w:pPr>
              <w:pStyle w:val="0"/>
              <w:jc w:val="both"/>
            </w:pPr>
            <w:r>
              <w:rPr>
                <w:sz w:val="20"/>
              </w:rPr>
              <w:t xml:space="preserve">человек</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200</w:t>
            </w:r>
          </w:p>
        </w:tc>
        <w:tc>
          <w:tcPr>
            <w:tcW w:w="737" w:type="dxa"/>
            <w:tcBorders>
              <w:bottom w:val="nil"/>
            </w:tcBorders>
          </w:tcPr>
          <w:p>
            <w:pPr>
              <w:pStyle w:val="0"/>
              <w:jc w:val="center"/>
            </w:pPr>
            <w:r>
              <w:rPr>
                <w:sz w:val="20"/>
              </w:rPr>
              <w:t xml:space="preserve">200</w:t>
            </w:r>
          </w:p>
        </w:tc>
        <w:tc>
          <w:tcPr>
            <w:tcW w:w="737" w:type="dxa"/>
            <w:tcBorders>
              <w:bottom w:val="nil"/>
            </w:tcBorders>
          </w:tcPr>
          <w:p>
            <w:pPr>
              <w:pStyle w:val="0"/>
              <w:jc w:val="center"/>
            </w:pPr>
            <w:r>
              <w:rPr>
                <w:sz w:val="20"/>
              </w:rPr>
              <w:t xml:space="preserve">240</w:t>
            </w:r>
          </w:p>
        </w:tc>
        <w:tc>
          <w:tcPr>
            <w:tcW w:w="737" w:type="dxa"/>
            <w:tcBorders>
              <w:bottom w:val="nil"/>
            </w:tcBorders>
          </w:tcPr>
          <w:p>
            <w:pPr>
              <w:pStyle w:val="0"/>
              <w:jc w:val="center"/>
            </w:pPr>
            <w:r>
              <w:rPr>
                <w:sz w:val="20"/>
              </w:rPr>
              <w:t xml:space="preserve">350</w:t>
            </w:r>
          </w:p>
        </w:tc>
        <w:tc>
          <w:tcPr>
            <w:tcW w:w="737" w:type="dxa"/>
            <w:tcBorders>
              <w:bottom w:val="nil"/>
            </w:tcBorders>
          </w:tcPr>
          <w:p>
            <w:pPr>
              <w:pStyle w:val="0"/>
              <w:jc w:val="center"/>
            </w:pPr>
            <w:r>
              <w:rPr>
                <w:sz w:val="20"/>
              </w:rPr>
              <w:t xml:space="preserve">500</w:t>
            </w:r>
          </w:p>
        </w:tc>
        <w:tc>
          <w:tcPr>
            <w:tcW w:w="737" w:type="dxa"/>
            <w:tcBorders>
              <w:bottom w:val="nil"/>
            </w:tcBorders>
          </w:tcPr>
          <w:p>
            <w:pPr>
              <w:pStyle w:val="0"/>
              <w:jc w:val="center"/>
            </w:pPr>
            <w:r>
              <w:rPr>
                <w:sz w:val="20"/>
              </w:rPr>
              <w:t xml:space="preserve">-</w:t>
            </w:r>
          </w:p>
        </w:tc>
      </w:tr>
      <w:tr>
        <w:tblPrEx>
          <w:tblBorders>
            <w:insideH w:val="nil"/>
          </w:tblBorders>
        </w:tblPrEx>
        <w:tc>
          <w:tcPr>
            <w:gridSpan w:val="11"/>
            <w:tcW w:w="12528" w:type="dxa"/>
            <w:tcBorders>
              <w:top w:val="nil"/>
            </w:tcBorders>
          </w:tcPr>
          <w:p>
            <w:pPr>
              <w:pStyle w:val="0"/>
              <w:jc w:val="both"/>
            </w:pPr>
            <w:r>
              <w:rPr>
                <w:sz w:val="20"/>
              </w:rPr>
              <w:t xml:space="preserve">(п. 6 введен </w:t>
            </w:r>
            <w:hyperlink w:history="0" r:id="rId91" w:tooltip="Постановление Кабинета Министров РА от 26.10.2023 N 265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РА от 26.10.2023 N 265)</w:t>
            </w:r>
          </w:p>
        </w:tc>
      </w:tr>
      <w:tr>
        <w:tc>
          <w:tcPr>
            <w:gridSpan w:val="11"/>
            <w:tcW w:w="12528" w:type="dxa"/>
          </w:tcPr>
          <w:p>
            <w:pPr>
              <w:pStyle w:val="0"/>
              <w:outlineLvl w:val="2"/>
              <w:jc w:val="center"/>
            </w:pPr>
            <w:hyperlink w:history="0" w:anchor="P131" w:tooltip="Паспорт">
              <w:r>
                <w:rPr>
                  <w:sz w:val="20"/>
                  <w:color w:val="0000ff"/>
                </w:rPr>
                <w:t xml:space="preserve">Подпрограмма</w:t>
              </w:r>
            </w:hyperlink>
            <w:r>
              <w:rPr>
                <w:sz w:val="20"/>
              </w:rPr>
              <w:t xml:space="preserve"> "Развитие физической культуры и массового спорта"</w:t>
            </w:r>
          </w:p>
        </w:tc>
      </w:tr>
      <w:tr>
        <w:tc>
          <w:tcPr>
            <w:tcW w:w="3401" w:type="dxa"/>
          </w:tcPr>
          <w:p>
            <w:pPr>
              <w:pStyle w:val="0"/>
              <w:jc w:val="both"/>
            </w:pPr>
            <w:r>
              <w:rPr>
                <w:sz w:val="20"/>
              </w:rPr>
              <w:t xml:space="preserve">1. Единовременная пропускная способность объектов, введенных в эксплуатацию в рамках государственной программы</w:t>
            </w:r>
          </w:p>
        </w:tc>
        <w:tc>
          <w:tcPr>
            <w:tcW w:w="1927" w:type="dxa"/>
          </w:tcPr>
          <w:p>
            <w:pPr>
              <w:pStyle w:val="0"/>
              <w:jc w:val="both"/>
            </w:pPr>
            <w:r>
              <w:rPr>
                <w:sz w:val="20"/>
              </w:rPr>
              <w:t xml:space="preserve">ведомственная отчетность</w:t>
            </w:r>
          </w:p>
        </w:tc>
        <w:tc>
          <w:tcPr>
            <w:tcW w:w="1304" w:type="dxa"/>
          </w:tcPr>
          <w:p>
            <w:pPr>
              <w:pStyle w:val="0"/>
              <w:jc w:val="both"/>
            </w:pPr>
            <w:r>
              <w:rPr>
                <w:sz w:val="20"/>
              </w:rPr>
              <w:t xml:space="preserve">человек</w:t>
            </w:r>
          </w:p>
        </w:tc>
        <w:tc>
          <w:tcPr>
            <w:tcW w:w="737" w:type="dxa"/>
          </w:tcPr>
          <w:p>
            <w:pPr>
              <w:pStyle w:val="0"/>
              <w:jc w:val="center"/>
            </w:pPr>
            <w:r>
              <w:rPr>
                <w:sz w:val="20"/>
              </w:rPr>
              <w:t xml:space="preserve">1200</w:t>
            </w:r>
          </w:p>
        </w:tc>
        <w:tc>
          <w:tcPr>
            <w:tcW w:w="737" w:type="dxa"/>
          </w:tcPr>
          <w:p>
            <w:pPr>
              <w:pStyle w:val="0"/>
              <w:jc w:val="center"/>
            </w:pPr>
            <w:r>
              <w:rPr>
                <w:sz w:val="20"/>
              </w:rPr>
              <w:t xml:space="preserve">1300</w:t>
            </w:r>
          </w:p>
        </w:tc>
        <w:tc>
          <w:tcPr>
            <w:tcW w:w="737" w:type="dxa"/>
          </w:tcPr>
          <w:p>
            <w:pPr>
              <w:pStyle w:val="0"/>
              <w:jc w:val="center"/>
            </w:pPr>
            <w:r>
              <w:rPr>
                <w:sz w:val="20"/>
              </w:rPr>
              <w:t xml:space="preserve">1400</w:t>
            </w:r>
          </w:p>
        </w:tc>
        <w:tc>
          <w:tcPr>
            <w:tcW w:w="737" w:type="dxa"/>
          </w:tcPr>
          <w:p>
            <w:pPr>
              <w:pStyle w:val="0"/>
              <w:jc w:val="center"/>
            </w:pPr>
            <w:r>
              <w:rPr>
                <w:sz w:val="20"/>
              </w:rPr>
              <w:t xml:space="preserve">1500</w:t>
            </w:r>
          </w:p>
        </w:tc>
        <w:tc>
          <w:tcPr>
            <w:tcW w:w="737" w:type="dxa"/>
          </w:tcPr>
          <w:p>
            <w:pPr>
              <w:pStyle w:val="0"/>
              <w:jc w:val="center"/>
            </w:pPr>
            <w:r>
              <w:rPr>
                <w:sz w:val="20"/>
              </w:rPr>
              <w:t xml:space="preserve">1600</w:t>
            </w:r>
          </w:p>
        </w:tc>
        <w:tc>
          <w:tcPr>
            <w:tcW w:w="737" w:type="dxa"/>
          </w:tcPr>
          <w:p>
            <w:pPr>
              <w:pStyle w:val="0"/>
              <w:jc w:val="center"/>
            </w:pPr>
            <w:r>
              <w:rPr>
                <w:sz w:val="20"/>
              </w:rPr>
              <w:t xml:space="preserve">1700</w:t>
            </w:r>
          </w:p>
        </w:tc>
        <w:tc>
          <w:tcPr>
            <w:tcW w:w="737" w:type="dxa"/>
          </w:tcPr>
          <w:p>
            <w:pPr>
              <w:pStyle w:val="0"/>
              <w:jc w:val="center"/>
            </w:pPr>
            <w:r>
              <w:rPr>
                <w:sz w:val="20"/>
              </w:rPr>
              <w:t xml:space="preserve">1800</w:t>
            </w:r>
          </w:p>
        </w:tc>
        <w:tc>
          <w:tcPr>
            <w:tcW w:w="737" w:type="dxa"/>
          </w:tcPr>
          <w:p>
            <w:pPr>
              <w:pStyle w:val="0"/>
              <w:jc w:val="center"/>
            </w:pPr>
            <w:r>
              <w:rPr>
                <w:sz w:val="20"/>
              </w:rPr>
              <w:t xml:space="preserve">1900</w:t>
            </w:r>
          </w:p>
        </w:tc>
      </w:tr>
      <w:tr>
        <w:tc>
          <w:tcPr>
            <w:tcW w:w="3401" w:type="dxa"/>
          </w:tcPr>
          <w:p>
            <w:pPr>
              <w:pStyle w:val="0"/>
              <w:jc w:val="both"/>
            </w:pPr>
            <w:r>
              <w:rPr>
                <w:sz w:val="20"/>
              </w:rPr>
              <w:t xml:space="preserve">2. Доля детей и молодежи (возраст 3 - 29 лет), систематически занимающихся физической культурой и спортом</w:t>
            </w:r>
          </w:p>
        </w:tc>
        <w:tc>
          <w:tcPr>
            <w:tcW w:w="1927" w:type="dxa"/>
          </w:tcPr>
          <w:p>
            <w:pPr>
              <w:pStyle w:val="0"/>
              <w:jc w:val="both"/>
            </w:pPr>
            <w:r>
              <w:rPr>
                <w:sz w:val="20"/>
              </w:rPr>
              <w:t xml:space="preserve">статистические данные</w:t>
            </w:r>
          </w:p>
        </w:tc>
        <w:tc>
          <w:tcPr>
            <w:tcW w:w="1304" w:type="dxa"/>
          </w:tcPr>
          <w:p>
            <w:pPr>
              <w:pStyle w:val="0"/>
              <w:jc w:val="both"/>
            </w:pPr>
            <w:r>
              <w:rPr>
                <w:sz w:val="20"/>
              </w:rPr>
              <w:t xml:space="preserve">процентов</w:t>
            </w:r>
          </w:p>
        </w:tc>
        <w:tc>
          <w:tcPr>
            <w:tcW w:w="737" w:type="dxa"/>
          </w:tcPr>
          <w:p>
            <w:pPr>
              <w:pStyle w:val="0"/>
              <w:jc w:val="center"/>
            </w:pPr>
            <w:r>
              <w:rPr>
                <w:sz w:val="20"/>
              </w:rPr>
              <w:t xml:space="preserve">-</w:t>
            </w:r>
          </w:p>
        </w:tc>
        <w:tc>
          <w:tcPr>
            <w:tcW w:w="737" w:type="dxa"/>
          </w:tcPr>
          <w:p>
            <w:pPr>
              <w:pStyle w:val="0"/>
              <w:jc w:val="center"/>
            </w:pPr>
            <w:r>
              <w:rPr>
                <w:sz w:val="20"/>
              </w:rPr>
              <w:t xml:space="preserve">81,4</w:t>
            </w:r>
          </w:p>
        </w:tc>
        <w:tc>
          <w:tcPr>
            <w:tcW w:w="737" w:type="dxa"/>
          </w:tcPr>
          <w:p>
            <w:pPr>
              <w:pStyle w:val="0"/>
              <w:jc w:val="center"/>
            </w:pPr>
            <w:r>
              <w:rPr>
                <w:sz w:val="20"/>
              </w:rPr>
              <w:t xml:space="preserve">83,8</w:t>
            </w:r>
          </w:p>
        </w:tc>
        <w:tc>
          <w:tcPr>
            <w:tcW w:w="737" w:type="dxa"/>
          </w:tcPr>
          <w:p>
            <w:pPr>
              <w:pStyle w:val="0"/>
              <w:jc w:val="center"/>
            </w:pPr>
            <w:r>
              <w:rPr>
                <w:sz w:val="20"/>
              </w:rPr>
              <w:t xml:space="preserve">84,7</w:t>
            </w:r>
          </w:p>
        </w:tc>
        <w:tc>
          <w:tcPr>
            <w:tcW w:w="737" w:type="dxa"/>
          </w:tcPr>
          <w:p>
            <w:pPr>
              <w:pStyle w:val="0"/>
              <w:jc w:val="center"/>
            </w:pPr>
            <w:r>
              <w:rPr>
                <w:sz w:val="20"/>
              </w:rPr>
              <w:t xml:space="preserve">85,4</w:t>
            </w:r>
          </w:p>
        </w:tc>
        <w:tc>
          <w:tcPr>
            <w:tcW w:w="737" w:type="dxa"/>
          </w:tcPr>
          <w:p>
            <w:pPr>
              <w:pStyle w:val="0"/>
              <w:jc w:val="center"/>
            </w:pPr>
            <w:r>
              <w:rPr>
                <w:sz w:val="20"/>
              </w:rPr>
              <w:t xml:space="preserve">86,7</w:t>
            </w:r>
          </w:p>
        </w:tc>
        <w:tc>
          <w:tcPr>
            <w:tcW w:w="737" w:type="dxa"/>
          </w:tcPr>
          <w:p>
            <w:pPr>
              <w:pStyle w:val="0"/>
              <w:jc w:val="center"/>
            </w:pPr>
            <w:r>
              <w:rPr>
                <w:sz w:val="20"/>
              </w:rPr>
              <w:t xml:space="preserve">87,0</w:t>
            </w:r>
          </w:p>
        </w:tc>
        <w:tc>
          <w:tcPr>
            <w:tcW w:w="737" w:type="dxa"/>
          </w:tcPr>
          <w:p>
            <w:pPr>
              <w:pStyle w:val="0"/>
              <w:jc w:val="center"/>
            </w:pPr>
            <w:r>
              <w:rPr>
                <w:sz w:val="20"/>
              </w:rPr>
              <w:t xml:space="preserve">87,5</w:t>
            </w:r>
          </w:p>
        </w:tc>
      </w:tr>
      <w:tr>
        <w:tc>
          <w:tcPr>
            <w:tcW w:w="3401" w:type="dxa"/>
          </w:tcPr>
          <w:p>
            <w:pPr>
              <w:pStyle w:val="0"/>
              <w:jc w:val="both"/>
            </w:pPr>
            <w:r>
              <w:rPr>
                <w:sz w:val="20"/>
              </w:rPr>
              <w:t xml:space="preserve">3. Доля граждан среднего возраста (женщины 30 - 54 года, мужчины 30 - 59 лет), систематически занимающихся физической культурой и спортом</w:t>
            </w:r>
          </w:p>
        </w:tc>
        <w:tc>
          <w:tcPr>
            <w:tcW w:w="1927" w:type="dxa"/>
          </w:tcPr>
          <w:p>
            <w:pPr>
              <w:pStyle w:val="0"/>
              <w:jc w:val="both"/>
            </w:pPr>
            <w:r>
              <w:rPr>
                <w:sz w:val="20"/>
              </w:rPr>
              <w:t xml:space="preserve">статистические данные</w:t>
            </w:r>
          </w:p>
        </w:tc>
        <w:tc>
          <w:tcPr>
            <w:tcW w:w="1304" w:type="dxa"/>
          </w:tcPr>
          <w:p>
            <w:pPr>
              <w:pStyle w:val="0"/>
              <w:jc w:val="both"/>
            </w:pPr>
            <w:r>
              <w:rPr>
                <w:sz w:val="20"/>
              </w:rPr>
              <w:t xml:space="preserve">процентов</w:t>
            </w:r>
          </w:p>
        </w:tc>
        <w:tc>
          <w:tcPr>
            <w:tcW w:w="737" w:type="dxa"/>
          </w:tcPr>
          <w:p>
            <w:pPr>
              <w:pStyle w:val="0"/>
              <w:jc w:val="center"/>
            </w:pPr>
            <w:r>
              <w:rPr>
                <w:sz w:val="20"/>
              </w:rPr>
              <w:t xml:space="preserve">-</w:t>
            </w:r>
          </w:p>
        </w:tc>
        <w:tc>
          <w:tcPr>
            <w:tcW w:w="737" w:type="dxa"/>
          </w:tcPr>
          <w:p>
            <w:pPr>
              <w:pStyle w:val="0"/>
              <w:jc w:val="center"/>
            </w:pPr>
            <w:r>
              <w:rPr>
                <w:sz w:val="20"/>
              </w:rPr>
              <w:t xml:space="preserve">35,6</w:t>
            </w:r>
          </w:p>
        </w:tc>
        <w:tc>
          <w:tcPr>
            <w:tcW w:w="737" w:type="dxa"/>
          </w:tcPr>
          <w:p>
            <w:pPr>
              <w:pStyle w:val="0"/>
              <w:jc w:val="center"/>
            </w:pPr>
            <w:r>
              <w:rPr>
                <w:sz w:val="20"/>
              </w:rPr>
              <w:t xml:space="preserve">36</w:t>
            </w:r>
          </w:p>
        </w:tc>
        <w:tc>
          <w:tcPr>
            <w:tcW w:w="737" w:type="dxa"/>
          </w:tcPr>
          <w:p>
            <w:pPr>
              <w:pStyle w:val="0"/>
              <w:jc w:val="center"/>
            </w:pPr>
            <w:r>
              <w:rPr>
                <w:sz w:val="20"/>
              </w:rPr>
              <w:t xml:space="preserve">40</w:t>
            </w:r>
          </w:p>
        </w:tc>
        <w:tc>
          <w:tcPr>
            <w:tcW w:w="737" w:type="dxa"/>
          </w:tcPr>
          <w:p>
            <w:pPr>
              <w:pStyle w:val="0"/>
              <w:jc w:val="center"/>
            </w:pPr>
            <w:r>
              <w:rPr>
                <w:sz w:val="20"/>
              </w:rPr>
              <w:t xml:space="preserve">44</w:t>
            </w:r>
          </w:p>
        </w:tc>
        <w:tc>
          <w:tcPr>
            <w:tcW w:w="737" w:type="dxa"/>
          </w:tcPr>
          <w:p>
            <w:pPr>
              <w:pStyle w:val="0"/>
              <w:jc w:val="center"/>
            </w:pPr>
            <w:r>
              <w:rPr>
                <w:sz w:val="20"/>
              </w:rPr>
              <w:t xml:space="preserve">48</w:t>
            </w:r>
          </w:p>
        </w:tc>
        <w:tc>
          <w:tcPr>
            <w:tcW w:w="737" w:type="dxa"/>
          </w:tcPr>
          <w:p>
            <w:pPr>
              <w:pStyle w:val="0"/>
              <w:jc w:val="center"/>
            </w:pPr>
            <w:r>
              <w:rPr>
                <w:sz w:val="20"/>
              </w:rPr>
              <w:t xml:space="preserve">52</w:t>
            </w:r>
          </w:p>
        </w:tc>
        <w:tc>
          <w:tcPr>
            <w:tcW w:w="737" w:type="dxa"/>
          </w:tcPr>
          <w:p>
            <w:pPr>
              <w:pStyle w:val="0"/>
              <w:jc w:val="center"/>
            </w:pPr>
            <w:r>
              <w:rPr>
                <w:sz w:val="20"/>
              </w:rPr>
              <w:t xml:space="preserve">52,5</w:t>
            </w:r>
          </w:p>
        </w:tc>
      </w:tr>
      <w:tr>
        <w:tc>
          <w:tcPr>
            <w:tcW w:w="3401" w:type="dxa"/>
          </w:tcPr>
          <w:p>
            <w:pPr>
              <w:pStyle w:val="0"/>
              <w:jc w:val="both"/>
            </w:pPr>
            <w:r>
              <w:rPr>
                <w:sz w:val="20"/>
              </w:rPr>
              <w:t xml:space="preserve">4. Доля граждан старшего возраста (женщины 55 - 79 лет, мужчины 60 - 79 лет), систематически занимающихся физической культурой и спортом</w:t>
            </w:r>
          </w:p>
        </w:tc>
        <w:tc>
          <w:tcPr>
            <w:tcW w:w="1927" w:type="dxa"/>
          </w:tcPr>
          <w:p>
            <w:pPr>
              <w:pStyle w:val="0"/>
              <w:jc w:val="both"/>
            </w:pPr>
            <w:r>
              <w:rPr>
                <w:sz w:val="20"/>
              </w:rPr>
              <w:t xml:space="preserve">статистические данные</w:t>
            </w:r>
          </w:p>
        </w:tc>
        <w:tc>
          <w:tcPr>
            <w:tcW w:w="1304" w:type="dxa"/>
          </w:tcPr>
          <w:p>
            <w:pPr>
              <w:pStyle w:val="0"/>
              <w:jc w:val="both"/>
            </w:pPr>
            <w:r>
              <w:rPr>
                <w:sz w:val="20"/>
              </w:rPr>
              <w:t xml:space="preserve">процентов</w:t>
            </w:r>
          </w:p>
        </w:tc>
        <w:tc>
          <w:tcPr>
            <w:tcW w:w="737" w:type="dxa"/>
          </w:tcPr>
          <w:p>
            <w:pPr>
              <w:pStyle w:val="0"/>
              <w:jc w:val="center"/>
            </w:pPr>
            <w:r>
              <w:rPr>
                <w:sz w:val="20"/>
              </w:rPr>
              <w:t xml:space="preserve">-</w:t>
            </w:r>
          </w:p>
        </w:tc>
        <w:tc>
          <w:tcPr>
            <w:tcW w:w="737" w:type="dxa"/>
          </w:tcPr>
          <w:p>
            <w:pPr>
              <w:pStyle w:val="0"/>
              <w:jc w:val="center"/>
            </w:pPr>
            <w:r>
              <w:rPr>
                <w:sz w:val="20"/>
              </w:rPr>
              <w:t xml:space="preserve">9,6</w:t>
            </w:r>
          </w:p>
        </w:tc>
        <w:tc>
          <w:tcPr>
            <w:tcW w:w="737" w:type="dxa"/>
          </w:tcPr>
          <w:p>
            <w:pPr>
              <w:pStyle w:val="0"/>
              <w:jc w:val="center"/>
            </w:pPr>
            <w:r>
              <w:rPr>
                <w:sz w:val="20"/>
              </w:rPr>
              <w:t xml:space="preserve">12,5</w:t>
            </w:r>
          </w:p>
        </w:tc>
        <w:tc>
          <w:tcPr>
            <w:tcW w:w="737" w:type="dxa"/>
          </w:tcPr>
          <w:p>
            <w:pPr>
              <w:pStyle w:val="0"/>
              <w:jc w:val="center"/>
            </w:pPr>
            <w:r>
              <w:rPr>
                <w:sz w:val="20"/>
              </w:rPr>
              <w:t xml:space="preserve">14,5</w:t>
            </w:r>
          </w:p>
        </w:tc>
        <w:tc>
          <w:tcPr>
            <w:tcW w:w="737" w:type="dxa"/>
          </w:tcPr>
          <w:p>
            <w:pPr>
              <w:pStyle w:val="0"/>
              <w:jc w:val="center"/>
            </w:pPr>
            <w:r>
              <w:rPr>
                <w:sz w:val="20"/>
              </w:rPr>
              <w:t xml:space="preserve">17</w:t>
            </w:r>
          </w:p>
        </w:tc>
        <w:tc>
          <w:tcPr>
            <w:tcW w:w="737" w:type="dxa"/>
          </w:tcPr>
          <w:p>
            <w:pPr>
              <w:pStyle w:val="0"/>
              <w:jc w:val="center"/>
            </w:pPr>
            <w:r>
              <w:rPr>
                <w:sz w:val="20"/>
              </w:rPr>
              <w:t xml:space="preserve">19,5</w:t>
            </w:r>
          </w:p>
        </w:tc>
        <w:tc>
          <w:tcPr>
            <w:tcW w:w="737" w:type="dxa"/>
          </w:tcPr>
          <w:p>
            <w:pPr>
              <w:pStyle w:val="0"/>
              <w:jc w:val="center"/>
            </w:pPr>
            <w:r>
              <w:rPr>
                <w:sz w:val="20"/>
              </w:rPr>
              <w:t xml:space="preserve">22</w:t>
            </w:r>
          </w:p>
        </w:tc>
        <w:tc>
          <w:tcPr>
            <w:tcW w:w="737" w:type="dxa"/>
          </w:tcPr>
          <w:p>
            <w:pPr>
              <w:pStyle w:val="0"/>
              <w:jc w:val="center"/>
            </w:pPr>
            <w:r>
              <w:rPr>
                <w:sz w:val="20"/>
              </w:rPr>
              <w:t xml:space="preserve">22,5</w:t>
            </w:r>
          </w:p>
        </w:tc>
      </w:tr>
      <w:tr>
        <w:tc>
          <w:tcPr>
            <w:tcW w:w="3401" w:type="dxa"/>
          </w:tcPr>
          <w:p>
            <w:pPr>
              <w:pStyle w:val="0"/>
              <w:jc w:val="both"/>
            </w:pPr>
            <w:r>
              <w:rPr>
                <w:sz w:val="20"/>
              </w:rPr>
              <w:t xml:space="preserve">5. Доля населения Республики Адыгея, занятого в экономике, занимающегося физической культурой и спортом</w:t>
            </w:r>
          </w:p>
        </w:tc>
        <w:tc>
          <w:tcPr>
            <w:tcW w:w="1927" w:type="dxa"/>
          </w:tcPr>
          <w:p>
            <w:pPr>
              <w:pStyle w:val="0"/>
              <w:jc w:val="both"/>
            </w:pPr>
            <w:r>
              <w:rPr>
                <w:sz w:val="20"/>
              </w:rPr>
              <w:t xml:space="preserve">статистические данные</w:t>
            </w:r>
          </w:p>
        </w:tc>
        <w:tc>
          <w:tcPr>
            <w:tcW w:w="1304" w:type="dxa"/>
          </w:tcPr>
          <w:p>
            <w:pPr>
              <w:pStyle w:val="0"/>
              <w:jc w:val="both"/>
            </w:pPr>
            <w:r>
              <w:rPr>
                <w:sz w:val="20"/>
              </w:rPr>
              <w:t xml:space="preserve">процентов</w:t>
            </w:r>
          </w:p>
        </w:tc>
        <w:tc>
          <w:tcPr>
            <w:tcW w:w="737" w:type="dxa"/>
          </w:tcPr>
          <w:p>
            <w:pPr>
              <w:pStyle w:val="0"/>
              <w:jc w:val="center"/>
            </w:pPr>
            <w:r>
              <w:rPr>
                <w:sz w:val="20"/>
              </w:rPr>
              <w:t xml:space="preserve">43,5</w:t>
            </w:r>
          </w:p>
        </w:tc>
        <w:tc>
          <w:tcPr>
            <w:tcW w:w="737" w:type="dxa"/>
          </w:tcPr>
          <w:p>
            <w:pPr>
              <w:pStyle w:val="0"/>
              <w:jc w:val="center"/>
            </w:pPr>
            <w:r>
              <w:rPr>
                <w:sz w:val="20"/>
              </w:rPr>
              <w:t xml:space="preserve">43,5</w:t>
            </w:r>
          </w:p>
        </w:tc>
        <w:tc>
          <w:tcPr>
            <w:tcW w:w="737" w:type="dxa"/>
          </w:tcPr>
          <w:p>
            <w:pPr>
              <w:pStyle w:val="0"/>
              <w:jc w:val="center"/>
            </w:pPr>
            <w:r>
              <w:rPr>
                <w:sz w:val="20"/>
              </w:rPr>
              <w:t xml:space="preserve">43,5</w:t>
            </w:r>
          </w:p>
        </w:tc>
        <w:tc>
          <w:tcPr>
            <w:tcW w:w="737" w:type="dxa"/>
          </w:tcPr>
          <w:p>
            <w:pPr>
              <w:pStyle w:val="0"/>
              <w:jc w:val="center"/>
            </w:pPr>
            <w:r>
              <w:rPr>
                <w:sz w:val="20"/>
              </w:rPr>
              <w:t xml:space="preserve">45</w:t>
            </w:r>
          </w:p>
        </w:tc>
        <w:tc>
          <w:tcPr>
            <w:tcW w:w="737" w:type="dxa"/>
          </w:tcPr>
          <w:p>
            <w:pPr>
              <w:pStyle w:val="0"/>
              <w:jc w:val="center"/>
            </w:pPr>
            <w:r>
              <w:rPr>
                <w:sz w:val="20"/>
              </w:rPr>
              <w:t xml:space="preserve">47</w:t>
            </w:r>
          </w:p>
        </w:tc>
        <w:tc>
          <w:tcPr>
            <w:tcW w:w="737" w:type="dxa"/>
          </w:tcPr>
          <w:p>
            <w:pPr>
              <w:pStyle w:val="0"/>
              <w:jc w:val="center"/>
            </w:pPr>
            <w:r>
              <w:rPr>
                <w:sz w:val="20"/>
              </w:rPr>
              <w:t xml:space="preserve">49</w:t>
            </w:r>
          </w:p>
        </w:tc>
        <w:tc>
          <w:tcPr>
            <w:tcW w:w="737" w:type="dxa"/>
          </w:tcPr>
          <w:p>
            <w:pPr>
              <w:pStyle w:val="0"/>
              <w:jc w:val="center"/>
            </w:pPr>
            <w:r>
              <w:rPr>
                <w:sz w:val="20"/>
              </w:rPr>
              <w:t xml:space="preserve">51</w:t>
            </w:r>
          </w:p>
        </w:tc>
        <w:tc>
          <w:tcPr>
            <w:tcW w:w="737" w:type="dxa"/>
          </w:tcPr>
          <w:p>
            <w:pPr>
              <w:pStyle w:val="0"/>
              <w:jc w:val="center"/>
            </w:pPr>
            <w:r>
              <w:rPr>
                <w:sz w:val="20"/>
              </w:rPr>
              <w:t xml:space="preserve">51,5</w:t>
            </w:r>
          </w:p>
        </w:tc>
      </w:tr>
      <w:tr>
        <w:tc>
          <w:tcPr>
            <w:tcW w:w="3401" w:type="dxa"/>
          </w:tcPr>
          <w:p>
            <w:pPr>
              <w:pStyle w:val="0"/>
              <w:jc w:val="both"/>
            </w:pPr>
            <w:r>
              <w:rPr>
                <w:sz w:val="20"/>
              </w:rPr>
              <w:t xml:space="preserve">6. Доля учащихся и студентов, систематически занимающихся физической культурой и спортом</w:t>
            </w:r>
          </w:p>
        </w:tc>
        <w:tc>
          <w:tcPr>
            <w:tcW w:w="1927" w:type="dxa"/>
          </w:tcPr>
          <w:p>
            <w:pPr>
              <w:pStyle w:val="0"/>
              <w:jc w:val="both"/>
            </w:pPr>
            <w:r>
              <w:rPr>
                <w:sz w:val="20"/>
              </w:rPr>
              <w:t xml:space="preserve">статистические данные</w:t>
            </w:r>
          </w:p>
        </w:tc>
        <w:tc>
          <w:tcPr>
            <w:tcW w:w="1304" w:type="dxa"/>
          </w:tcPr>
          <w:p>
            <w:pPr>
              <w:pStyle w:val="0"/>
              <w:jc w:val="both"/>
            </w:pPr>
            <w:r>
              <w:rPr>
                <w:sz w:val="20"/>
              </w:rPr>
              <w:t xml:space="preserve">процентов</w:t>
            </w:r>
          </w:p>
        </w:tc>
        <w:tc>
          <w:tcPr>
            <w:tcW w:w="737" w:type="dxa"/>
          </w:tcPr>
          <w:p>
            <w:pPr>
              <w:pStyle w:val="0"/>
              <w:jc w:val="center"/>
            </w:pPr>
            <w:r>
              <w:rPr>
                <w:sz w:val="20"/>
              </w:rPr>
              <w:t xml:space="preserve">71,9</w:t>
            </w:r>
          </w:p>
        </w:tc>
        <w:tc>
          <w:tcPr>
            <w:tcW w:w="737" w:type="dxa"/>
          </w:tcPr>
          <w:p>
            <w:pPr>
              <w:pStyle w:val="0"/>
              <w:jc w:val="center"/>
            </w:pPr>
            <w:r>
              <w:rPr>
                <w:sz w:val="20"/>
              </w:rPr>
              <w:t xml:space="preserve">77,5</w:t>
            </w:r>
          </w:p>
        </w:tc>
        <w:tc>
          <w:tcPr>
            <w:tcW w:w="737" w:type="dxa"/>
          </w:tcPr>
          <w:p>
            <w:pPr>
              <w:pStyle w:val="0"/>
              <w:jc w:val="center"/>
            </w:pPr>
            <w:r>
              <w:rPr>
                <w:sz w:val="20"/>
              </w:rPr>
              <w:t xml:space="preserve">90,3</w:t>
            </w:r>
          </w:p>
        </w:tc>
        <w:tc>
          <w:tcPr>
            <w:tcW w:w="737" w:type="dxa"/>
          </w:tcPr>
          <w:p>
            <w:pPr>
              <w:pStyle w:val="0"/>
              <w:jc w:val="center"/>
            </w:pPr>
            <w:r>
              <w:rPr>
                <w:sz w:val="20"/>
              </w:rPr>
              <w:t xml:space="preserve">90,5</w:t>
            </w:r>
          </w:p>
        </w:tc>
        <w:tc>
          <w:tcPr>
            <w:tcW w:w="737" w:type="dxa"/>
          </w:tcPr>
          <w:p>
            <w:pPr>
              <w:pStyle w:val="0"/>
              <w:jc w:val="center"/>
            </w:pPr>
            <w:r>
              <w:rPr>
                <w:sz w:val="20"/>
              </w:rPr>
              <w:t xml:space="preserve">90,7</w:t>
            </w:r>
          </w:p>
        </w:tc>
        <w:tc>
          <w:tcPr>
            <w:tcW w:w="737" w:type="dxa"/>
          </w:tcPr>
          <w:p>
            <w:pPr>
              <w:pStyle w:val="0"/>
              <w:jc w:val="center"/>
            </w:pPr>
            <w:r>
              <w:rPr>
                <w:sz w:val="20"/>
              </w:rPr>
              <w:t xml:space="preserve">90,9</w:t>
            </w:r>
          </w:p>
        </w:tc>
        <w:tc>
          <w:tcPr>
            <w:tcW w:w="737" w:type="dxa"/>
          </w:tcPr>
          <w:p>
            <w:pPr>
              <w:pStyle w:val="0"/>
              <w:jc w:val="center"/>
            </w:pPr>
            <w:r>
              <w:rPr>
                <w:sz w:val="20"/>
              </w:rPr>
              <w:t xml:space="preserve">91,1</w:t>
            </w:r>
          </w:p>
        </w:tc>
        <w:tc>
          <w:tcPr>
            <w:tcW w:w="737" w:type="dxa"/>
          </w:tcPr>
          <w:p>
            <w:pPr>
              <w:pStyle w:val="0"/>
              <w:jc w:val="center"/>
            </w:pPr>
            <w:r>
              <w:rPr>
                <w:sz w:val="20"/>
              </w:rPr>
              <w:t xml:space="preserve">91,6</w:t>
            </w:r>
          </w:p>
        </w:tc>
      </w:tr>
      <w:tr>
        <w:tc>
          <w:tcPr>
            <w:tcW w:w="3401" w:type="dxa"/>
          </w:tcPr>
          <w:p>
            <w:pPr>
              <w:pStyle w:val="0"/>
              <w:jc w:val="both"/>
            </w:pPr>
            <w:r>
              <w:rPr>
                <w:sz w:val="20"/>
              </w:rPr>
              <w:t xml:space="preserve">7. Доля лиц с ограниченными возможностями здоровья и инвалидов, систематически занимающихся физической культурой и спортом</w:t>
            </w:r>
          </w:p>
        </w:tc>
        <w:tc>
          <w:tcPr>
            <w:tcW w:w="1927" w:type="dxa"/>
          </w:tcPr>
          <w:p>
            <w:pPr>
              <w:pStyle w:val="0"/>
              <w:jc w:val="both"/>
            </w:pPr>
            <w:r>
              <w:rPr>
                <w:sz w:val="20"/>
              </w:rPr>
              <w:t xml:space="preserve">статистические данные</w:t>
            </w:r>
          </w:p>
        </w:tc>
        <w:tc>
          <w:tcPr>
            <w:tcW w:w="1304" w:type="dxa"/>
          </w:tcPr>
          <w:p>
            <w:pPr>
              <w:pStyle w:val="0"/>
              <w:jc w:val="both"/>
            </w:pPr>
            <w:r>
              <w:rPr>
                <w:sz w:val="20"/>
              </w:rPr>
              <w:t xml:space="preserve">процентов</w:t>
            </w:r>
          </w:p>
        </w:tc>
        <w:tc>
          <w:tcPr>
            <w:tcW w:w="737" w:type="dxa"/>
          </w:tcPr>
          <w:p>
            <w:pPr>
              <w:pStyle w:val="0"/>
              <w:jc w:val="center"/>
            </w:pPr>
            <w:r>
              <w:rPr>
                <w:sz w:val="20"/>
              </w:rPr>
              <w:t xml:space="preserve">16,3</w:t>
            </w:r>
          </w:p>
        </w:tc>
        <w:tc>
          <w:tcPr>
            <w:tcW w:w="737" w:type="dxa"/>
          </w:tcPr>
          <w:p>
            <w:pPr>
              <w:pStyle w:val="0"/>
              <w:jc w:val="center"/>
            </w:pPr>
            <w:r>
              <w:rPr>
                <w:sz w:val="20"/>
              </w:rPr>
              <w:t xml:space="preserve">17,4</w:t>
            </w:r>
          </w:p>
        </w:tc>
        <w:tc>
          <w:tcPr>
            <w:tcW w:w="737" w:type="dxa"/>
          </w:tcPr>
          <w:p>
            <w:pPr>
              <w:pStyle w:val="0"/>
              <w:jc w:val="center"/>
            </w:pPr>
            <w:r>
              <w:rPr>
                <w:sz w:val="20"/>
              </w:rPr>
              <w:t xml:space="preserve">22,6</w:t>
            </w:r>
          </w:p>
        </w:tc>
        <w:tc>
          <w:tcPr>
            <w:tcW w:w="737" w:type="dxa"/>
          </w:tcPr>
          <w:p>
            <w:pPr>
              <w:pStyle w:val="0"/>
              <w:jc w:val="center"/>
            </w:pPr>
            <w:r>
              <w:rPr>
                <w:sz w:val="20"/>
              </w:rPr>
              <w:t xml:space="preserve">25</w:t>
            </w:r>
          </w:p>
        </w:tc>
        <w:tc>
          <w:tcPr>
            <w:tcW w:w="737" w:type="dxa"/>
          </w:tcPr>
          <w:p>
            <w:pPr>
              <w:pStyle w:val="0"/>
              <w:jc w:val="center"/>
            </w:pPr>
            <w:r>
              <w:rPr>
                <w:sz w:val="20"/>
              </w:rPr>
              <w:t xml:space="preserve">27</w:t>
            </w:r>
          </w:p>
        </w:tc>
        <w:tc>
          <w:tcPr>
            <w:tcW w:w="737" w:type="dxa"/>
          </w:tcPr>
          <w:p>
            <w:pPr>
              <w:pStyle w:val="0"/>
              <w:jc w:val="center"/>
            </w:pPr>
            <w:r>
              <w:rPr>
                <w:sz w:val="20"/>
              </w:rPr>
              <w:t xml:space="preserve">29</w:t>
            </w:r>
          </w:p>
        </w:tc>
        <w:tc>
          <w:tcPr>
            <w:tcW w:w="737" w:type="dxa"/>
          </w:tcPr>
          <w:p>
            <w:pPr>
              <w:pStyle w:val="0"/>
              <w:jc w:val="center"/>
            </w:pPr>
            <w:r>
              <w:rPr>
                <w:sz w:val="20"/>
              </w:rPr>
              <w:t xml:space="preserve">31</w:t>
            </w:r>
          </w:p>
        </w:tc>
        <w:tc>
          <w:tcPr>
            <w:tcW w:w="737" w:type="dxa"/>
          </w:tcPr>
          <w:p>
            <w:pPr>
              <w:pStyle w:val="0"/>
              <w:jc w:val="center"/>
            </w:pPr>
            <w:r>
              <w:rPr>
                <w:sz w:val="20"/>
              </w:rPr>
              <w:t xml:space="preserve">31,5</w:t>
            </w:r>
          </w:p>
        </w:tc>
      </w:tr>
      <w:tr>
        <w:tc>
          <w:tcPr>
            <w:tcW w:w="3401" w:type="dxa"/>
          </w:tcPr>
          <w:p>
            <w:pPr>
              <w:pStyle w:val="0"/>
              <w:jc w:val="both"/>
            </w:pPr>
            <w:r>
              <w:rPr>
                <w:sz w:val="20"/>
              </w:rPr>
              <w:t xml:space="preserve">8. Уровень обеспеченности населения Республики Адыгея спортивными сооружениями исходя из единовременной пропускной способности объектов спорта</w:t>
            </w:r>
          </w:p>
        </w:tc>
        <w:tc>
          <w:tcPr>
            <w:tcW w:w="1927" w:type="dxa"/>
          </w:tcPr>
          <w:p>
            <w:pPr>
              <w:pStyle w:val="0"/>
              <w:jc w:val="both"/>
            </w:pPr>
            <w:r>
              <w:rPr>
                <w:sz w:val="20"/>
              </w:rPr>
              <w:t xml:space="preserve">статистические данные</w:t>
            </w:r>
          </w:p>
        </w:tc>
        <w:tc>
          <w:tcPr>
            <w:tcW w:w="1304" w:type="dxa"/>
          </w:tcPr>
          <w:p>
            <w:pPr>
              <w:pStyle w:val="0"/>
              <w:jc w:val="both"/>
            </w:pPr>
            <w:r>
              <w:rPr>
                <w:sz w:val="20"/>
              </w:rPr>
              <w:t xml:space="preserve">процентов</w:t>
            </w:r>
          </w:p>
        </w:tc>
        <w:tc>
          <w:tcPr>
            <w:tcW w:w="737" w:type="dxa"/>
          </w:tcPr>
          <w:p>
            <w:pPr>
              <w:pStyle w:val="0"/>
              <w:jc w:val="center"/>
            </w:pPr>
            <w:r>
              <w:rPr>
                <w:sz w:val="20"/>
              </w:rPr>
              <w:t xml:space="preserve">35</w:t>
            </w:r>
          </w:p>
        </w:tc>
        <w:tc>
          <w:tcPr>
            <w:tcW w:w="737" w:type="dxa"/>
          </w:tcPr>
          <w:p>
            <w:pPr>
              <w:pStyle w:val="0"/>
              <w:jc w:val="center"/>
            </w:pPr>
            <w:r>
              <w:rPr>
                <w:sz w:val="20"/>
              </w:rPr>
              <w:t xml:space="preserve">59</w:t>
            </w:r>
          </w:p>
        </w:tc>
        <w:tc>
          <w:tcPr>
            <w:tcW w:w="737" w:type="dxa"/>
          </w:tcPr>
          <w:p>
            <w:pPr>
              <w:pStyle w:val="0"/>
              <w:jc w:val="center"/>
            </w:pPr>
            <w:r>
              <w:rPr>
                <w:sz w:val="20"/>
              </w:rPr>
              <w:t xml:space="preserve">59,5</w:t>
            </w:r>
          </w:p>
        </w:tc>
        <w:tc>
          <w:tcPr>
            <w:tcW w:w="737" w:type="dxa"/>
          </w:tcPr>
          <w:p>
            <w:pPr>
              <w:pStyle w:val="0"/>
              <w:jc w:val="center"/>
            </w:pPr>
            <w:r>
              <w:rPr>
                <w:sz w:val="20"/>
              </w:rPr>
              <w:t xml:space="preserve">60,0</w:t>
            </w:r>
          </w:p>
        </w:tc>
        <w:tc>
          <w:tcPr>
            <w:tcW w:w="737" w:type="dxa"/>
          </w:tcPr>
          <w:p>
            <w:pPr>
              <w:pStyle w:val="0"/>
              <w:jc w:val="center"/>
            </w:pPr>
            <w:r>
              <w:rPr>
                <w:sz w:val="20"/>
              </w:rPr>
              <w:t xml:space="preserve">62</w:t>
            </w:r>
          </w:p>
        </w:tc>
        <w:tc>
          <w:tcPr>
            <w:tcW w:w="737" w:type="dxa"/>
          </w:tcPr>
          <w:p>
            <w:pPr>
              <w:pStyle w:val="0"/>
              <w:jc w:val="center"/>
            </w:pPr>
            <w:r>
              <w:rPr>
                <w:sz w:val="20"/>
              </w:rPr>
              <w:t xml:space="preserve">62,1</w:t>
            </w:r>
          </w:p>
        </w:tc>
        <w:tc>
          <w:tcPr>
            <w:tcW w:w="737" w:type="dxa"/>
          </w:tcPr>
          <w:p>
            <w:pPr>
              <w:pStyle w:val="0"/>
              <w:jc w:val="center"/>
            </w:pPr>
            <w:r>
              <w:rPr>
                <w:sz w:val="20"/>
              </w:rPr>
              <w:t xml:space="preserve">62,2</w:t>
            </w:r>
          </w:p>
        </w:tc>
        <w:tc>
          <w:tcPr>
            <w:tcW w:w="737" w:type="dxa"/>
          </w:tcPr>
          <w:p>
            <w:pPr>
              <w:pStyle w:val="0"/>
              <w:jc w:val="center"/>
            </w:pPr>
            <w:r>
              <w:rPr>
                <w:sz w:val="20"/>
              </w:rPr>
              <w:t xml:space="preserve">62,3</w:t>
            </w:r>
          </w:p>
        </w:tc>
      </w:tr>
      <w:tr>
        <w:tc>
          <w:tcPr>
            <w:gridSpan w:val="11"/>
            <w:tcW w:w="12528" w:type="dxa"/>
          </w:tcPr>
          <w:p>
            <w:pPr>
              <w:pStyle w:val="0"/>
              <w:outlineLvl w:val="2"/>
              <w:jc w:val="center"/>
            </w:pPr>
            <w:hyperlink w:history="0" w:anchor="P188" w:tooltip="Паспорт">
              <w:r>
                <w:rPr>
                  <w:sz w:val="20"/>
                  <w:color w:val="0000ff"/>
                </w:rPr>
                <w:t xml:space="preserve">Подпрограмма</w:t>
              </w:r>
            </w:hyperlink>
            <w:r>
              <w:rPr>
                <w:sz w:val="20"/>
              </w:rPr>
              <w:t xml:space="preserve"> "Развитие спорта высших достижений и системы подготовки спортивного резерва"</w:t>
            </w:r>
          </w:p>
        </w:tc>
      </w:tr>
      <w:tr>
        <w:tc>
          <w:tcPr>
            <w:tcW w:w="3401" w:type="dxa"/>
          </w:tcPr>
          <w:p>
            <w:pPr>
              <w:pStyle w:val="0"/>
              <w:jc w:val="both"/>
            </w:pPr>
            <w:r>
              <w:rPr>
                <w:sz w:val="20"/>
              </w:rPr>
              <w:t xml:space="preserve">1. Количество квалифицированных тренеров и тренеров-преподавателей физкультурно-спортивных организаций, работающих по специальности</w:t>
            </w:r>
          </w:p>
        </w:tc>
        <w:tc>
          <w:tcPr>
            <w:tcW w:w="1927" w:type="dxa"/>
          </w:tcPr>
          <w:p>
            <w:pPr>
              <w:pStyle w:val="0"/>
              <w:jc w:val="both"/>
            </w:pPr>
            <w:r>
              <w:rPr>
                <w:sz w:val="20"/>
              </w:rPr>
              <w:t xml:space="preserve">статистические данные</w:t>
            </w:r>
          </w:p>
        </w:tc>
        <w:tc>
          <w:tcPr>
            <w:tcW w:w="1304" w:type="dxa"/>
          </w:tcPr>
          <w:p>
            <w:pPr>
              <w:pStyle w:val="0"/>
              <w:jc w:val="both"/>
            </w:pPr>
            <w:r>
              <w:rPr>
                <w:sz w:val="20"/>
              </w:rPr>
              <w:t xml:space="preserve">человек</w:t>
            </w:r>
          </w:p>
        </w:tc>
        <w:tc>
          <w:tcPr>
            <w:tcW w:w="737" w:type="dxa"/>
          </w:tcPr>
          <w:p>
            <w:pPr>
              <w:pStyle w:val="0"/>
              <w:jc w:val="center"/>
            </w:pPr>
            <w:r>
              <w:rPr>
                <w:sz w:val="20"/>
              </w:rPr>
              <w:t xml:space="preserve">245</w:t>
            </w:r>
          </w:p>
        </w:tc>
        <w:tc>
          <w:tcPr>
            <w:tcW w:w="737" w:type="dxa"/>
          </w:tcPr>
          <w:p>
            <w:pPr>
              <w:pStyle w:val="0"/>
              <w:jc w:val="center"/>
            </w:pPr>
            <w:r>
              <w:rPr>
                <w:sz w:val="20"/>
              </w:rPr>
              <w:t xml:space="preserve">248</w:t>
            </w:r>
          </w:p>
        </w:tc>
        <w:tc>
          <w:tcPr>
            <w:tcW w:w="737" w:type="dxa"/>
          </w:tcPr>
          <w:p>
            <w:pPr>
              <w:pStyle w:val="0"/>
              <w:jc w:val="center"/>
            </w:pPr>
            <w:r>
              <w:rPr>
                <w:sz w:val="20"/>
              </w:rPr>
              <w:t xml:space="preserve">250</w:t>
            </w:r>
          </w:p>
        </w:tc>
        <w:tc>
          <w:tcPr>
            <w:tcW w:w="737" w:type="dxa"/>
          </w:tcPr>
          <w:p>
            <w:pPr>
              <w:pStyle w:val="0"/>
              <w:jc w:val="center"/>
            </w:pPr>
            <w:r>
              <w:rPr>
                <w:sz w:val="20"/>
              </w:rPr>
              <w:t xml:space="preserve">255</w:t>
            </w:r>
          </w:p>
        </w:tc>
        <w:tc>
          <w:tcPr>
            <w:tcW w:w="737" w:type="dxa"/>
          </w:tcPr>
          <w:p>
            <w:pPr>
              <w:pStyle w:val="0"/>
              <w:jc w:val="center"/>
            </w:pPr>
            <w:r>
              <w:rPr>
                <w:sz w:val="20"/>
              </w:rPr>
              <w:t xml:space="preserve">258</w:t>
            </w:r>
          </w:p>
        </w:tc>
        <w:tc>
          <w:tcPr>
            <w:tcW w:w="737" w:type="dxa"/>
          </w:tcPr>
          <w:p>
            <w:pPr>
              <w:pStyle w:val="0"/>
              <w:jc w:val="center"/>
            </w:pPr>
            <w:r>
              <w:rPr>
                <w:sz w:val="20"/>
              </w:rPr>
              <w:t xml:space="preserve">261</w:t>
            </w:r>
          </w:p>
        </w:tc>
        <w:tc>
          <w:tcPr>
            <w:tcW w:w="737" w:type="dxa"/>
          </w:tcPr>
          <w:p>
            <w:pPr>
              <w:pStyle w:val="0"/>
              <w:jc w:val="center"/>
            </w:pPr>
            <w:r>
              <w:rPr>
                <w:sz w:val="20"/>
              </w:rPr>
              <w:t xml:space="preserve">264</w:t>
            </w:r>
          </w:p>
        </w:tc>
        <w:tc>
          <w:tcPr>
            <w:tcW w:w="737" w:type="dxa"/>
          </w:tcPr>
          <w:p>
            <w:pPr>
              <w:pStyle w:val="0"/>
              <w:jc w:val="center"/>
            </w:pPr>
            <w:r>
              <w:rPr>
                <w:sz w:val="20"/>
              </w:rPr>
              <w:t xml:space="preserve">265</w:t>
            </w:r>
          </w:p>
        </w:tc>
      </w:tr>
      <w:tr>
        <w:tc>
          <w:tcPr>
            <w:tcW w:w="3401" w:type="dxa"/>
          </w:tcPr>
          <w:p>
            <w:pPr>
              <w:pStyle w:val="0"/>
              <w:jc w:val="both"/>
            </w:pPr>
            <w:r>
              <w:rPr>
                <w:sz w:val="20"/>
              </w:rPr>
              <w:t xml:space="preserve">2.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927" w:type="dxa"/>
          </w:tcPr>
          <w:p>
            <w:pPr>
              <w:pStyle w:val="0"/>
              <w:jc w:val="both"/>
            </w:pPr>
            <w:r>
              <w:rPr>
                <w:sz w:val="20"/>
              </w:rPr>
              <w:t xml:space="preserve">статистические данные</w:t>
            </w:r>
          </w:p>
        </w:tc>
        <w:tc>
          <w:tcPr>
            <w:tcW w:w="1304" w:type="dxa"/>
          </w:tcPr>
          <w:p>
            <w:pPr>
              <w:pStyle w:val="0"/>
              <w:jc w:val="both"/>
            </w:pPr>
            <w:r>
              <w:rPr>
                <w:sz w:val="20"/>
              </w:rPr>
              <w:t xml:space="preserve">процентов</w:t>
            </w:r>
          </w:p>
        </w:tc>
        <w:tc>
          <w:tcPr>
            <w:tcW w:w="737" w:type="dxa"/>
          </w:tcPr>
          <w:p>
            <w:pPr>
              <w:pStyle w:val="0"/>
              <w:jc w:val="center"/>
            </w:pPr>
            <w:r>
              <w:rPr>
                <w:sz w:val="20"/>
              </w:rPr>
              <w:t xml:space="preserve">90</w:t>
            </w:r>
          </w:p>
        </w:tc>
        <w:tc>
          <w:tcPr>
            <w:tcW w:w="737" w:type="dxa"/>
          </w:tcPr>
          <w:p>
            <w:pPr>
              <w:pStyle w:val="0"/>
              <w:jc w:val="center"/>
            </w:pPr>
            <w:r>
              <w:rPr>
                <w:sz w:val="20"/>
              </w:rPr>
              <w:t xml:space="preserve">95</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3401" w:type="dxa"/>
          </w:tcPr>
          <w:p>
            <w:pPr>
              <w:pStyle w:val="0"/>
              <w:jc w:val="both"/>
            </w:pPr>
            <w:r>
              <w:rPr>
                <w:sz w:val="20"/>
              </w:rPr>
              <w:t xml:space="preserve">3.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tc>
        <w:tc>
          <w:tcPr>
            <w:tcW w:w="1927" w:type="dxa"/>
          </w:tcPr>
          <w:p>
            <w:pPr>
              <w:pStyle w:val="0"/>
              <w:jc w:val="both"/>
            </w:pPr>
            <w:r>
              <w:rPr>
                <w:sz w:val="20"/>
              </w:rPr>
              <w:t xml:space="preserve">статистические данные</w:t>
            </w:r>
          </w:p>
        </w:tc>
        <w:tc>
          <w:tcPr>
            <w:tcW w:w="1304" w:type="dxa"/>
          </w:tcPr>
          <w:p>
            <w:pPr>
              <w:pStyle w:val="0"/>
              <w:jc w:val="both"/>
            </w:pPr>
            <w:r>
              <w:rPr>
                <w:sz w:val="20"/>
              </w:rPr>
              <w:t xml:space="preserve">процентов</w:t>
            </w:r>
          </w:p>
        </w:tc>
        <w:tc>
          <w:tcPr>
            <w:tcW w:w="737" w:type="dxa"/>
          </w:tcPr>
          <w:p>
            <w:pPr>
              <w:pStyle w:val="0"/>
              <w:jc w:val="center"/>
            </w:pPr>
            <w:r>
              <w:rPr>
                <w:sz w:val="20"/>
              </w:rPr>
              <w:t xml:space="preserve">24</w:t>
            </w:r>
          </w:p>
        </w:tc>
        <w:tc>
          <w:tcPr>
            <w:tcW w:w="737" w:type="dxa"/>
          </w:tcPr>
          <w:p>
            <w:pPr>
              <w:pStyle w:val="0"/>
              <w:jc w:val="center"/>
            </w:pPr>
            <w:r>
              <w:rPr>
                <w:sz w:val="20"/>
              </w:rPr>
              <w:t xml:space="preserve">24,5</w:t>
            </w:r>
          </w:p>
        </w:tc>
        <w:tc>
          <w:tcPr>
            <w:tcW w:w="737" w:type="dxa"/>
          </w:tcPr>
          <w:p>
            <w:pPr>
              <w:pStyle w:val="0"/>
              <w:jc w:val="center"/>
            </w:pPr>
            <w:r>
              <w:rPr>
                <w:sz w:val="20"/>
              </w:rPr>
              <w:t xml:space="preserve">24,5</w:t>
            </w:r>
          </w:p>
        </w:tc>
        <w:tc>
          <w:tcPr>
            <w:tcW w:w="737" w:type="dxa"/>
          </w:tcPr>
          <w:p>
            <w:pPr>
              <w:pStyle w:val="0"/>
              <w:jc w:val="center"/>
            </w:pPr>
            <w:r>
              <w:rPr>
                <w:sz w:val="20"/>
              </w:rPr>
              <w:t xml:space="preserve">25</w:t>
            </w:r>
          </w:p>
        </w:tc>
        <w:tc>
          <w:tcPr>
            <w:tcW w:w="737" w:type="dxa"/>
          </w:tcPr>
          <w:p>
            <w:pPr>
              <w:pStyle w:val="0"/>
              <w:jc w:val="center"/>
            </w:pPr>
            <w:r>
              <w:rPr>
                <w:sz w:val="20"/>
              </w:rPr>
              <w:t xml:space="preserve">25,5</w:t>
            </w:r>
          </w:p>
        </w:tc>
        <w:tc>
          <w:tcPr>
            <w:tcW w:w="737" w:type="dxa"/>
          </w:tcPr>
          <w:p>
            <w:pPr>
              <w:pStyle w:val="0"/>
              <w:jc w:val="center"/>
            </w:pPr>
            <w:r>
              <w:rPr>
                <w:sz w:val="20"/>
              </w:rPr>
              <w:t xml:space="preserve">26</w:t>
            </w:r>
          </w:p>
        </w:tc>
        <w:tc>
          <w:tcPr>
            <w:tcW w:w="737" w:type="dxa"/>
          </w:tcPr>
          <w:p>
            <w:pPr>
              <w:pStyle w:val="0"/>
              <w:jc w:val="center"/>
            </w:pPr>
            <w:r>
              <w:rPr>
                <w:sz w:val="20"/>
              </w:rPr>
              <w:t xml:space="preserve">26,5</w:t>
            </w:r>
          </w:p>
        </w:tc>
        <w:tc>
          <w:tcPr>
            <w:tcW w:w="737" w:type="dxa"/>
          </w:tcPr>
          <w:p>
            <w:pPr>
              <w:pStyle w:val="0"/>
              <w:jc w:val="center"/>
            </w:pPr>
            <w:r>
              <w:rPr>
                <w:sz w:val="20"/>
              </w:rPr>
              <w:t xml:space="preserve">27</w:t>
            </w:r>
          </w:p>
        </w:tc>
      </w:tr>
      <w:tr>
        <w:tc>
          <w:tcPr>
            <w:tcW w:w="3401" w:type="dxa"/>
          </w:tcPr>
          <w:p>
            <w:pPr>
              <w:pStyle w:val="0"/>
              <w:jc w:val="both"/>
            </w:pPr>
            <w:r>
              <w:rPr>
                <w:sz w:val="20"/>
              </w:rPr>
              <w:t xml:space="preserve">4. Количество профессиональных спортивных клубов по игровым видам спорта, подготовленных к участию в соревнованиях всероссийского уровня</w:t>
            </w:r>
          </w:p>
        </w:tc>
        <w:tc>
          <w:tcPr>
            <w:tcW w:w="1927" w:type="dxa"/>
          </w:tcPr>
          <w:p>
            <w:pPr>
              <w:pStyle w:val="0"/>
              <w:jc w:val="both"/>
            </w:pPr>
            <w:r>
              <w:rPr>
                <w:sz w:val="20"/>
              </w:rPr>
              <w:t xml:space="preserve">ведомственная отчетность</w:t>
            </w:r>
          </w:p>
        </w:tc>
        <w:tc>
          <w:tcPr>
            <w:tcW w:w="1304" w:type="dxa"/>
          </w:tcPr>
          <w:p>
            <w:pPr>
              <w:pStyle w:val="0"/>
              <w:jc w:val="both"/>
            </w:pPr>
            <w:r>
              <w:rPr>
                <w:sz w:val="20"/>
              </w:rPr>
              <w:t xml:space="preserve">единиц</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r>
      <w:tr>
        <w:tc>
          <w:tcPr>
            <w:tcW w:w="3401" w:type="dxa"/>
          </w:tcPr>
          <w:p>
            <w:pPr>
              <w:pStyle w:val="0"/>
              <w:jc w:val="both"/>
            </w:pPr>
            <w:r>
              <w:rPr>
                <w:sz w:val="20"/>
              </w:rPr>
              <w:t xml:space="preserve">5. Доля граждан, занимающихся в спортивных организациях, в общей численности детей и молодежи 6 - 15 лет</w:t>
            </w:r>
          </w:p>
        </w:tc>
        <w:tc>
          <w:tcPr>
            <w:tcW w:w="1927" w:type="dxa"/>
          </w:tcPr>
          <w:p>
            <w:pPr>
              <w:pStyle w:val="0"/>
              <w:jc w:val="both"/>
            </w:pPr>
            <w:r>
              <w:rPr>
                <w:sz w:val="20"/>
              </w:rPr>
              <w:t xml:space="preserve">статистические данные</w:t>
            </w:r>
          </w:p>
        </w:tc>
        <w:tc>
          <w:tcPr>
            <w:tcW w:w="1304" w:type="dxa"/>
          </w:tcPr>
          <w:p>
            <w:pPr>
              <w:pStyle w:val="0"/>
              <w:jc w:val="both"/>
            </w:pPr>
            <w:r>
              <w:rPr>
                <w:sz w:val="20"/>
              </w:rPr>
              <w:t xml:space="preserve">процентов</w:t>
            </w:r>
          </w:p>
        </w:tc>
        <w:tc>
          <w:tcPr>
            <w:tcW w:w="737" w:type="dxa"/>
          </w:tcPr>
          <w:p>
            <w:pPr>
              <w:pStyle w:val="0"/>
              <w:jc w:val="center"/>
            </w:pPr>
            <w:r>
              <w:rPr>
                <w:sz w:val="20"/>
              </w:rPr>
              <w:t xml:space="preserve">44</w:t>
            </w:r>
          </w:p>
        </w:tc>
        <w:tc>
          <w:tcPr>
            <w:tcW w:w="737" w:type="dxa"/>
          </w:tcPr>
          <w:p>
            <w:pPr>
              <w:pStyle w:val="0"/>
              <w:jc w:val="center"/>
            </w:pPr>
            <w:r>
              <w:rPr>
                <w:sz w:val="20"/>
              </w:rPr>
              <w:t xml:space="preserve">47</w:t>
            </w:r>
          </w:p>
        </w:tc>
        <w:tc>
          <w:tcPr>
            <w:tcW w:w="737" w:type="dxa"/>
          </w:tcPr>
          <w:p>
            <w:pPr>
              <w:pStyle w:val="0"/>
              <w:jc w:val="center"/>
            </w:pPr>
            <w:r>
              <w:rPr>
                <w:sz w:val="20"/>
              </w:rPr>
              <w:t xml:space="preserve">50</w:t>
            </w:r>
          </w:p>
        </w:tc>
        <w:tc>
          <w:tcPr>
            <w:tcW w:w="737" w:type="dxa"/>
          </w:tcPr>
          <w:p>
            <w:pPr>
              <w:pStyle w:val="0"/>
              <w:jc w:val="center"/>
            </w:pPr>
            <w:r>
              <w:rPr>
                <w:sz w:val="20"/>
              </w:rPr>
              <w:t xml:space="preserve">50,5</w:t>
            </w:r>
          </w:p>
        </w:tc>
        <w:tc>
          <w:tcPr>
            <w:tcW w:w="737" w:type="dxa"/>
          </w:tcPr>
          <w:p>
            <w:pPr>
              <w:pStyle w:val="0"/>
              <w:jc w:val="center"/>
            </w:pPr>
            <w:r>
              <w:rPr>
                <w:sz w:val="20"/>
              </w:rPr>
              <w:t xml:space="preserve">51</w:t>
            </w:r>
          </w:p>
        </w:tc>
        <w:tc>
          <w:tcPr>
            <w:tcW w:w="737" w:type="dxa"/>
          </w:tcPr>
          <w:p>
            <w:pPr>
              <w:pStyle w:val="0"/>
              <w:jc w:val="center"/>
            </w:pPr>
            <w:r>
              <w:rPr>
                <w:sz w:val="20"/>
              </w:rPr>
              <w:t xml:space="preserve">51,5</w:t>
            </w:r>
          </w:p>
        </w:tc>
        <w:tc>
          <w:tcPr>
            <w:tcW w:w="737" w:type="dxa"/>
          </w:tcPr>
          <w:p>
            <w:pPr>
              <w:pStyle w:val="0"/>
              <w:jc w:val="center"/>
            </w:pPr>
            <w:r>
              <w:rPr>
                <w:sz w:val="20"/>
              </w:rPr>
              <w:t xml:space="preserve">52</w:t>
            </w:r>
          </w:p>
        </w:tc>
        <w:tc>
          <w:tcPr>
            <w:tcW w:w="737" w:type="dxa"/>
          </w:tcPr>
          <w:p>
            <w:pPr>
              <w:pStyle w:val="0"/>
              <w:jc w:val="center"/>
            </w:pPr>
            <w:r>
              <w:rPr>
                <w:sz w:val="20"/>
              </w:rPr>
              <w:t xml:space="preserve">52,5</w:t>
            </w:r>
          </w:p>
        </w:tc>
      </w:tr>
      <w:tr>
        <w:tc>
          <w:tcPr>
            <w:tcW w:w="3401" w:type="dxa"/>
          </w:tcPr>
          <w:p>
            <w:pPr>
              <w:pStyle w:val="0"/>
              <w:jc w:val="both"/>
            </w:pPr>
            <w:r>
              <w:rPr>
                <w:sz w:val="20"/>
              </w:rPr>
              <w:t xml:space="preserve">6. 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tc>
        <w:tc>
          <w:tcPr>
            <w:tcW w:w="1927" w:type="dxa"/>
          </w:tcPr>
          <w:p>
            <w:pPr>
              <w:pStyle w:val="0"/>
              <w:jc w:val="both"/>
            </w:pPr>
            <w:r>
              <w:rPr>
                <w:sz w:val="20"/>
              </w:rPr>
              <w:t xml:space="preserve">статистические данные</w:t>
            </w:r>
          </w:p>
        </w:tc>
        <w:tc>
          <w:tcPr>
            <w:tcW w:w="1304" w:type="dxa"/>
          </w:tcPr>
          <w:p>
            <w:pPr>
              <w:pStyle w:val="0"/>
              <w:jc w:val="both"/>
            </w:pPr>
            <w:r>
              <w:rPr>
                <w:sz w:val="20"/>
              </w:rPr>
              <w:t xml:space="preserve">процентов</w:t>
            </w:r>
          </w:p>
        </w:tc>
        <w:tc>
          <w:tcPr>
            <w:tcW w:w="737" w:type="dxa"/>
          </w:tcPr>
          <w:p>
            <w:pPr>
              <w:pStyle w:val="0"/>
              <w:jc w:val="center"/>
            </w:pPr>
            <w:r>
              <w:rPr>
                <w:sz w:val="20"/>
              </w:rPr>
              <w:t xml:space="preserve">47,5</w:t>
            </w:r>
          </w:p>
        </w:tc>
        <w:tc>
          <w:tcPr>
            <w:tcW w:w="737" w:type="dxa"/>
          </w:tcPr>
          <w:p>
            <w:pPr>
              <w:pStyle w:val="0"/>
              <w:jc w:val="center"/>
            </w:pPr>
            <w:r>
              <w:rPr>
                <w:sz w:val="20"/>
              </w:rPr>
              <w:t xml:space="preserve">48</w:t>
            </w:r>
          </w:p>
        </w:tc>
        <w:tc>
          <w:tcPr>
            <w:tcW w:w="737" w:type="dxa"/>
          </w:tcPr>
          <w:p>
            <w:pPr>
              <w:pStyle w:val="0"/>
              <w:jc w:val="center"/>
            </w:pPr>
            <w:r>
              <w:rPr>
                <w:sz w:val="20"/>
              </w:rPr>
              <w:t xml:space="preserve">48,5</w:t>
            </w:r>
          </w:p>
        </w:tc>
        <w:tc>
          <w:tcPr>
            <w:tcW w:w="737" w:type="dxa"/>
          </w:tcPr>
          <w:p>
            <w:pPr>
              <w:pStyle w:val="0"/>
              <w:jc w:val="center"/>
            </w:pPr>
            <w:r>
              <w:rPr>
                <w:sz w:val="20"/>
              </w:rPr>
              <w:t xml:space="preserve">49</w:t>
            </w:r>
          </w:p>
        </w:tc>
        <w:tc>
          <w:tcPr>
            <w:tcW w:w="737" w:type="dxa"/>
          </w:tcPr>
          <w:p>
            <w:pPr>
              <w:pStyle w:val="0"/>
              <w:jc w:val="center"/>
            </w:pPr>
            <w:r>
              <w:rPr>
                <w:sz w:val="20"/>
              </w:rPr>
              <w:t xml:space="preserve">49,5</w:t>
            </w:r>
          </w:p>
        </w:tc>
        <w:tc>
          <w:tcPr>
            <w:tcW w:w="737" w:type="dxa"/>
          </w:tcPr>
          <w:p>
            <w:pPr>
              <w:pStyle w:val="0"/>
              <w:jc w:val="center"/>
            </w:pPr>
            <w:r>
              <w:rPr>
                <w:sz w:val="20"/>
              </w:rPr>
              <w:t xml:space="preserve">50</w:t>
            </w:r>
          </w:p>
        </w:tc>
        <w:tc>
          <w:tcPr>
            <w:tcW w:w="737" w:type="dxa"/>
          </w:tcPr>
          <w:p>
            <w:pPr>
              <w:pStyle w:val="0"/>
              <w:jc w:val="center"/>
            </w:pPr>
            <w:r>
              <w:rPr>
                <w:sz w:val="20"/>
              </w:rPr>
              <w:t xml:space="preserve">50,5</w:t>
            </w:r>
          </w:p>
        </w:tc>
        <w:tc>
          <w:tcPr>
            <w:tcW w:w="737" w:type="dxa"/>
          </w:tcPr>
          <w:p>
            <w:pPr>
              <w:pStyle w:val="0"/>
              <w:jc w:val="center"/>
            </w:pPr>
            <w:r>
              <w:rPr>
                <w:sz w:val="20"/>
              </w:rPr>
              <w:t xml:space="preserve">51</w:t>
            </w:r>
          </w:p>
        </w:tc>
      </w:tr>
      <w:tr>
        <w:tc>
          <w:tcPr>
            <w:tcW w:w="3401" w:type="dxa"/>
          </w:tcPr>
          <w:p>
            <w:pPr>
              <w:pStyle w:val="0"/>
              <w:jc w:val="both"/>
            </w:pPr>
            <w:r>
              <w:rPr>
                <w:sz w:val="20"/>
              </w:rPr>
              <w:t xml:space="preserve">7. Доля лиц, занимающихся по программам спортивной подготовки, в организациях ведомственной принадлежности физической культуры и спорта</w:t>
            </w:r>
          </w:p>
        </w:tc>
        <w:tc>
          <w:tcPr>
            <w:tcW w:w="1927" w:type="dxa"/>
          </w:tcPr>
          <w:p>
            <w:pPr>
              <w:pStyle w:val="0"/>
              <w:jc w:val="both"/>
            </w:pPr>
            <w:r>
              <w:rPr>
                <w:sz w:val="20"/>
              </w:rPr>
              <w:t xml:space="preserve">статистические данные</w:t>
            </w:r>
          </w:p>
        </w:tc>
        <w:tc>
          <w:tcPr>
            <w:tcW w:w="1304" w:type="dxa"/>
          </w:tcPr>
          <w:p>
            <w:pPr>
              <w:pStyle w:val="0"/>
              <w:jc w:val="both"/>
            </w:pPr>
            <w:r>
              <w:rPr>
                <w:sz w:val="20"/>
              </w:rPr>
              <w:t xml:space="preserve">процентов</w:t>
            </w:r>
          </w:p>
        </w:tc>
        <w:tc>
          <w:tcPr>
            <w:tcW w:w="737" w:type="dxa"/>
          </w:tcPr>
          <w:p>
            <w:pPr>
              <w:pStyle w:val="0"/>
              <w:jc w:val="center"/>
            </w:pPr>
            <w:r>
              <w:rPr>
                <w:sz w:val="20"/>
              </w:rPr>
              <w:t xml:space="preserve">-</w:t>
            </w:r>
          </w:p>
        </w:tc>
        <w:tc>
          <w:tcPr>
            <w:tcW w:w="737" w:type="dxa"/>
          </w:tcPr>
          <w:p>
            <w:pPr>
              <w:pStyle w:val="0"/>
              <w:jc w:val="center"/>
            </w:pPr>
            <w:r>
              <w:rPr>
                <w:sz w:val="20"/>
              </w:rPr>
              <w:t xml:space="preserve">94</w:t>
            </w:r>
          </w:p>
        </w:tc>
        <w:tc>
          <w:tcPr>
            <w:tcW w:w="737" w:type="dxa"/>
          </w:tcPr>
          <w:p>
            <w:pPr>
              <w:pStyle w:val="0"/>
              <w:jc w:val="center"/>
            </w:pPr>
            <w:r>
              <w:rPr>
                <w:sz w:val="20"/>
              </w:rPr>
              <w:t xml:space="preserve">95</w:t>
            </w:r>
          </w:p>
        </w:tc>
        <w:tc>
          <w:tcPr>
            <w:tcW w:w="737" w:type="dxa"/>
          </w:tcPr>
          <w:p>
            <w:pPr>
              <w:pStyle w:val="0"/>
              <w:jc w:val="center"/>
            </w:pPr>
            <w:r>
              <w:rPr>
                <w:sz w:val="20"/>
              </w:rPr>
              <w:t xml:space="preserve">96</w:t>
            </w:r>
          </w:p>
        </w:tc>
        <w:tc>
          <w:tcPr>
            <w:tcW w:w="737" w:type="dxa"/>
          </w:tcPr>
          <w:p>
            <w:pPr>
              <w:pStyle w:val="0"/>
              <w:jc w:val="center"/>
            </w:pPr>
            <w:r>
              <w:rPr>
                <w:sz w:val="20"/>
              </w:rPr>
              <w:t xml:space="preserve">97</w:t>
            </w:r>
          </w:p>
        </w:tc>
        <w:tc>
          <w:tcPr>
            <w:tcW w:w="737" w:type="dxa"/>
          </w:tcPr>
          <w:p>
            <w:pPr>
              <w:pStyle w:val="0"/>
              <w:jc w:val="center"/>
            </w:pPr>
            <w:r>
              <w:rPr>
                <w:sz w:val="20"/>
              </w:rPr>
              <w:t xml:space="preserve">99</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gridSpan w:val="11"/>
            <w:tcW w:w="12528" w:type="dxa"/>
          </w:tcPr>
          <w:p>
            <w:pPr>
              <w:pStyle w:val="0"/>
              <w:outlineLvl w:val="2"/>
              <w:jc w:val="center"/>
            </w:pPr>
            <w:hyperlink w:history="0" w:anchor="P235" w:tooltip="Паспорт">
              <w:r>
                <w:rPr>
                  <w:sz w:val="20"/>
                  <w:color w:val="0000ff"/>
                </w:rPr>
                <w:t xml:space="preserve">Подпрограмма</w:t>
              </w:r>
            </w:hyperlink>
            <w:r>
              <w:rPr>
                <w:sz w:val="20"/>
              </w:rPr>
              <w:t xml:space="preserve"> "Реализация государственной политики в сфере физической культуры и спорта в Республике Адыгея"</w:t>
            </w:r>
          </w:p>
        </w:tc>
      </w:tr>
      <w:tr>
        <w:tc>
          <w:tcPr>
            <w:tcW w:w="3401" w:type="dxa"/>
          </w:tcPr>
          <w:p>
            <w:pPr>
              <w:pStyle w:val="0"/>
              <w:jc w:val="both"/>
            </w:pPr>
            <w:r>
              <w:rPr>
                <w:sz w:val="20"/>
              </w:rPr>
              <w:t xml:space="preserve">Удельный вес фактически исполненных мероприятий государственной программы</w:t>
            </w:r>
          </w:p>
        </w:tc>
        <w:tc>
          <w:tcPr>
            <w:tcW w:w="1927" w:type="dxa"/>
          </w:tcPr>
          <w:p>
            <w:pPr>
              <w:pStyle w:val="0"/>
              <w:jc w:val="both"/>
            </w:pPr>
            <w:r>
              <w:rPr>
                <w:sz w:val="20"/>
              </w:rPr>
              <w:t xml:space="preserve">ведомственная отчетность</w:t>
            </w:r>
          </w:p>
        </w:tc>
        <w:tc>
          <w:tcPr>
            <w:tcW w:w="1304" w:type="dxa"/>
          </w:tcPr>
          <w:p>
            <w:pPr>
              <w:pStyle w:val="0"/>
              <w:jc w:val="both"/>
            </w:pPr>
            <w:r>
              <w:rPr>
                <w:sz w:val="20"/>
              </w:rPr>
              <w:t xml:space="preserve">процентов</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90</w:t>
            </w:r>
          </w:p>
        </w:tc>
        <w:tc>
          <w:tcPr>
            <w:tcW w:w="737" w:type="dxa"/>
          </w:tcPr>
          <w:p>
            <w:pPr>
              <w:pStyle w:val="0"/>
              <w:jc w:val="center"/>
            </w:pPr>
            <w:r>
              <w:rPr>
                <w:sz w:val="20"/>
              </w:rPr>
              <w:t xml:space="preserve">90</w:t>
            </w:r>
          </w:p>
        </w:tc>
        <w:tc>
          <w:tcPr>
            <w:tcW w:w="737" w:type="dxa"/>
          </w:tcPr>
          <w:p>
            <w:pPr>
              <w:pStyle w:val="0"/>
              <w:jc w:val="center"/>
            </w:pPr>
            <w:r>
              <w:rPr>
                <w:sz w:val="20"/>
              </w:rPr>
              <w:t xml:space="preserve">90</w:t>
            </w:r>
          </w:p>
        </w:tc>
        <w:tc>
          <w:tcPr>
            <w:tcW w:w="737" w:type="dxa"/>
          </w:tcPr>
          <w:p>
            <w:pPr>
              <w:pStyle w:val="0"/>
              <w:jc w:val="center"/>
            </w:pPr>
            <w:r>
              <w:rPr>
                <w:sz w:val="20"/>
              </w:rPr>
              <w:t xml:space="preserve">90</w:t>
            </w:r>
          </w:p>
        </w:tc>
        <w:tc>
          <w:tcPr>
            <w:tcW w:w="737" w:type="dxa"/>
          </w:tcPr>
          <w:p>
            <w:pPr>
              <w:pStyle w:val="0"/>
              <w:jc w:val="center"/>
            </w:pPr>
            <w:r>
              <w:rPr>
                <w:sz w:val="20"/>
              </w:rPr>
              <w:t xml:space="preserve">90</w:t>
            </w:r>
          </w:p>
        </w:tc>
        <w:tc>
          <w:tcPr>
            <w:tcW w:w="737" w:type="dxa"/>
          </w:tcPr>
          <w:p>
            <w:pPr>
              <w:pStyle w:val="0"/>
              <w:jc w:val="center"/>
            </w:pPr>
            <w:r>
              <w:rPr>
                <w:sz w:val="20"/>
              </w:rPr>
              <w:t xml:space="preserve">90</w:t>
            </w: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"Развитие физической культуры и спорта"</w:t>
      </w:r>
    </w:p>
    <w:p>
      <w:pPr>
        <w:pStyle w:val="0"/>
        <w:jc w:val="both"/>
      </w:pPr>
      <w:r>
        <w:rPr>
          <w:sz w:val="20"/>
        </w:rPr>
      </w:r>
    </w:p>
    <w:bookmarkStart w:id="755" w:name="P755"/>
    <w:bookmarkEnd w:id="755"/>
    <w:p>
      <w:pPr>
        <w:pStyle w:val="2"/>
        <w:jc w:val="center"/>
      </w:pPr>
      <w:r>
        <w:rPr>
          <w:sz w:val="20"/>
        </w:rPr>
        <w:t xml:space="preserve">МЕТОДИКА</w:t>
      </w:r>
    </w:p>
    <w:p>
      <w:pPr>
        <w:pStyle w:val="2"/>
        <w:jc w:val="center"/>
      </w:pPr>
      <w:r>
        <w:rPr>
          <w:sz w:val="20"/>
        </w:rPr>
        <w:t xml:space="preserve">РАСЧЕТА ЦЕЛЕВЫХ ПОКАЗАТЕЛЕЙ (ИНДИКАТОРОВ) ГОСУДАРСТВЕННОЙ</w:t>
      </w:r>
    </w:p>
    <w:p>
      <w:pPr>
        <w:pStyle w:val="2"/>
        <w:jc w:val="center"/>
      </w:pPr>
      <w:r>
        <w:rPr>
          <w:sz w:val="20"/>
        </w:rPr>
        <w:t xml:space="preserve">ПРОГРАММЫ РЕСПУБЛИКИ АДЫГЕЯ "РАЗВИТИЕ ФИЗИЧЕСКОЙ КУЛЬТУРЫ</w:t>
      </w:r>
    </w:p>
    <w:p>
      <w:pPr>
        <w:pStyle w:val="2"/>
        <w:jc w:val="center"/>
      </w:pPr>
      <w:r>
        <w:rPr>
          <w:sz w:val="20"/>
        </w:rPr>
        <w:t xml:space="preserve">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 w:tooltip="Постановление Кабинета Министров РА от 26.10.2023 N 265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color w:val="392c69"/>
              </w:rPr>
              <w:t xml:space="preserve"> Кабинета Министров РА от 26.10.2023 N 265)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6350"/>
      </w:tblGrid>
      <w:tr>
        <w:tc>
          <w:tcPr>
            <w:tcW w:w="2608" w:type="dxa"/>
            <w:vAlign w:val="bottom"/>
          </w:tcPr>
          <w:p>
            <w:pPr>
              <w:pStyle w:val="0"/>
              <w:jc w:val="center"/>
            </w:pPr>
            <w:r>
              <w:rPr>
                <w:sz w:val="20"/>
              </w:rPr>
              <w:t xml:space="preserve">Наименование целевого показателя (индикатора)</w:t>
            </w:r>
          </w:p>
        </w:tc>
        <w:tc>
          <w:tcPr>
            <w:tcW w:w="6350" w:type="dxa"/>
          </w:tcPr>
          <w:p>
            <w:pPr>
              <w:pStyle w:val="0"/>
              <w:jc w:val="center"/>
            </w:pPr>
            <w:r>
              <w:rPr>
                <w:sz w:val="20"/>
              </w:rPr>
              <w:t xml:space="preserve">Методика расчета целевого показателя (индикатора)</w:t>
            </w:r>
          </w:p>
        </w:tc>
      </w:tr>
      <w:tr>
        <w:tc>
          <w:tcPr>
            <w:tcW w:w="2608" w:type="dxa"/>
          </w:tcPr>
          <w:p>
            <w:pPr>
              <w:pStyle w:val="0"/>
              <w:jc w:val="both"/>
            </w:pPr>
            <w:r>
              <w:rPr>
                <w:sz w:val="20"/>
              </w:rPr>
              <w:t xml:space="preserve">1. Уровень обеспеченности граждан спортивными сооружениями исходя из единовременной пропускной способности объектов</w:t>
            </w:r>
          </w:p>
        </w:tc>
        <w:tc>
          <w:tcPr>
            <w:tcW w:w="6350" w:type="dxa"/>
            <w:vAlign w:val="bottom"/>
          </w:tcPr>
          <w:p>
            <w:pPr>
              <w:pStyle w:val="0"/>
              <w:ind w:firstLine="283"/>
              <w:jc w:val="both"/>
            </w:pPr>
            <w:r>
              <w:rPr>
                <w:sz w:val="20"/>
              </w:rPr>
              <w:t xml:space="preserve">ЕПС = ЕПСфакт / ЕПСнорм x 100,</w:t>
            </w:r>
          </w:p>
          <w:p>
            <w:pPr>
              <w:pStyle w:val="0"/>
            </w:pPr>
            <w:r>
              <w:rPr>
                <w:sz w:val="20"/>
              </w:rPr>
            </w:r>
          </w:p>
          <w:p>
            <w:pPr>
              <w:pStyle w:val="0"/>
              <w:ind w:firstLine="283"/>
              <w:jc w:val="both"/>
            </w:pPr>
            <w:r>
              <w:rPr>
                <w:sz w:val="20"/>
              </w:rPr>
              <w:t xml:space="preserve">где:</w:t>
            </w:r>
          </w:p>
          <w:p>
            <w:pPr>
              <w:pStyle w:val="0"/>
              <w:ind w:firstLine="283"/>
              <w:jc w:val="both"/>
            </w:pPr>
            <w:r>
              <w:rPr>
                <w:sz w:val="20"/>
              </w:rPr>
              <w:t xml:space="preserve">ЕПСфакт - единовременная пропускная способность имеющихся спортивных сооружений, в соответствии с данными федерального статистического наблюдения по </w:t>
            </w:r>
            <w:hyperlink w:history="0" r:id="rId93" w:tooltip="Приказ Росстата от 23.06.2023 N 303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КонсультантПлюс}">
              <w:r>
                <w:rPr>
                  <w:sz w:val="20"/>
                  <w:color w:val="0000ff"/>
                </w:rPr>
                <w:t xml:space="preserve">форме</w:t>
              </w:r>
            </w:hyperlink>
            <w:r>
              <w:rPr>
                <w:sz w:val="20"/>
              </w:rPr>
              <w:t xml:space="preserve"> N 1-ФК "Сведения о физической культуре и спорте" (человек);</w:t>
            </w:r>
          </w:p>
          <w:p>
            <w:pPr>
              <w:pStyle w:val="0"/>
              <w:ind w:firstLine="283"/>
              <w:jc w:val="both"/>
            </w:pPr>
            <w:r>
              <w:rPr>
                <w:sz w:val="20"/>
              </w:rPr>
              <w:t xml:space="preserve">ЕПСнорм - нормативная потребность в объектах спортивной инфраструктуры, исходя из единовременной пропускной способности спортивных сооружений, рассчитанная в соответствии с методическими </w:t>
            </w:r>
            <w:hyperlink w:history="0" r:id="rId94" w:tooltip="Приказ Минспорта России от 21.03.2018 N 244 (ред. от 14.04.2020) &quo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quot; {КонсультантПлюс}">
              <w:r>
                <w:rPr>
                  <w:sz w:val="20"/>
                  <w:color w:val="0000ff"/>
                </w:rPr>
                <w:t xml:space="preserve">рекомендациями</w:t>
              </w:r>
            </w:hyperlink>
            <w:r>
              <w:rPr>
                <w:sz w:val="20"/>
              </w:rPr>
              <w:t xml:space="preserve">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Минспорта России от 21 марта 2018 г. N 244 (человек).</w:t>
            </w:r>
          </w:p>
          <w:p>
            <w:pPr>
              <w:pStyle w:val="0"/>
              <w:ind w:firstLine="283"/>
              <w:jc w:val="both"/>
            </w:pPr>
            <w:r>
              <w:rPr>
                <w:sz w:val="20"/>
              </w:rPr>
              <w:t xml:space="preserve">Расчет показателя производится по Республике Адыгея и муниципальным образованиям Республики Адыгея</w:t>
            </w:r>
          </w:p>
        </w:tc>
      </w:tr>
      <w:tr>
        <w:tc>
          <w:tcPr>
            <w:tcW w:w="2608" w:type="dxa"/>
          </w:tcPr>
          <w:p>
            <w:pPr>
              <w:pStyle w:val="0"/>
              <w:jc w:val="both"/>
            </w:pPr>
            <w:r>
              <w:rPr>
                <w:sz w:val="20"/>
              </w:rPr>
              <w:t xml:space="preserve">2. Доля граждан, систематически занимающихся физической культурой и спортом</w:t>
            </w:r>
          </w:p>
        </w:tc>
        <w:tc>
          <w:tcPr>
            <w:tcW w:w="6350" w:type="dxa"/>
            <w:vAlign w:val="bottom"/>
          </w:tcPr>
          <w:p>
            <w:pPr>
              <w:pStyle w:val="0"/>
              <w:ind w:firstLine="283"/>
              <w:jc w:val="both"/>
            </w:pPr>
            <w:r>
              <w:rPr>
                <w:sz w:val="20"/>
              </w:rPr>
              <w:t xml:space="preserve">Дз = Чз / (Чн - Чнп) x 100,</w:t>
            </w:r>
          </w:p>
          <w:p>
            <w:pPr>
              <w:pStyle w:val="0"/>
            </w:pPr>
            <w:r>
              <w:rPr>
                <w:sz w:val="20"/>
              </w:rPr>
            </w:r>
          </w:p>
          <w:p>
            <w:pPr>
              <w:pStyle w:val="0"/>
              <w:ind w:firstLine="283"/>
              <w:jc w:val="both"/>
            </w:pPr>
            <w:r>
              <w:rPr>
                <w:sz w:val="20"/>
              </w:rPr>
              <w:t xml:space="preserve">где:</w:t>
            </w:r>
          </w:p>
          <w:p>
            <w:pPr>
              <w:pStyle w:val="0"/>
              <w:ind w:firstLine="283"/>
              <w:jc w:val="both"/>
            </w:pPr>
            <w:r>
              <w:rPr>
                <w:sz w:val="20"/>
              </w:rPr>
              <w:t xml:space="preserve">Чз - численность населения в возрасте 3 - 79 лет, занимающегося физической культурой и спортом, в соответствии с данными федерального статистического наблюдения по </w:t>
            </w:r>
            <w:hyperlink w:history="0" r:id="rId95" w:tooltip="Приказ Росстата от 23.06.2023 N 303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КонсультантПлюс}">
              <w:r>
                <w:rPr>
                  <w:sz w:val="20"/>
                  <w:color w:val="0000ff"/>
                </w:rPr>
                <w:t xml:space="preserve">форме</w:t>
              </w:r>
            </w:hyperlink>
            <w:r>
              <w:rPr>
                <w:sz w:val="20"/>
              </w:rPr>
              <w:t xml:space="preserve"> N 1-ФК "Сведения о физической культуре и спорте" (человек);</w:t>
            </w:r>
          </w:p>
          <w:p>
            <w:pPr>
              <w:pStyle w:val="0"/>
              <w:ind w:firstLine="283"/>
              <w:jc w:val="both"/>
            </w:pPr>
            <w:r>
              <w:rPr>
                <w:sz w:val="20"/>
              </w:rPr>
              <w:t xml:space="preserve">Чн - численность населения в возрасте 3 - 79 лет по состоянию на 1 января отчетного года (человек). Источник данных - Единая межведомственная информационно-статистическая система;</w:t>
            </w:r>
          </w:p>
          <w:p>
            <w:pPr>
              <w:pStyle w:val="0"/>
              <w:ind w:firstLine="283"/>
              <w:jc w:val="both"/>
            </w:pPr>
            <w:r>
              <w:rPr>
                <w:sz w:val="20"/>
              </w:rPr>
              <w:t xml:space="preserve">Чнп - численность населения в возрасте 3 - 79 лет, имеющего противопоказания и ограничения для занятий физической культурой и спортом, согласно формам статистического наблюдения, за отчетный год (человек).</w:t>
            </w:r>
          </w:p>
          <w:p>
            <w:pPr>
              <w:pStyle w:val="0"/>
              <w:ind w:firstLine="283"/>
              <w:jc w:val="both"/>
            </w:pPr>
            <w:r>
              <w:rPr>
                <w:sz w:val="20"/>
              </w:rPr>
              <w:t xml:space="preserve">Расчет показателя производится по Республике Адыгея и муниципальным образованиям Республики Адыгея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"Развитие физической культуры и спорта"</w:t>
      </w:r>
    </w:p>
    <w:p>
      <w:pPr>
        <w:pStyle w:val="0"/>
        <w:jc w:val="both"/>
      </w:pPr>
      <w:r>
        <w:rPr>
          <w:sz w:val="20"/>
        </w:rPr>
      </w:r>
    </w:p>
    <w:bookmarkStart w:id="789" w:name="P789"/>
    <w:bookmarkEnd w:id="789"/>
    <w:p>
      <w:pPr>
        <w:pStyle w:val="2"/>
        <w:jc w:val="center"/>
      </w:pPr>
      <w:r>
        <w:rPr>
          <w:sz w:val="20"/>
        </w:rPr>
        <w:t xml:space="preserve">ПЕРЕЧЕНЬ</w:t>
      </w:r>
    </w:p>
    <w:p>
      <w:pPr>
        <w:pStyle w:val="2"/>
        <w:jc w:val="center"/>
      </w:pPr>
      <w:r>
        <w:rPr>
          <w:sz w:val="20"/>
        </w:rPr>
        <w:t xml:space="preserve">И ХАРАКТЕРИСТИКА ОСНОВНЫХ МЕРОПРИЯТИЙ ГОСУДАРСТВЕННОЙ</w:t>
      </w:r>
    </w:p>
    <w:p>
      <w:pPr>
        <w:pStyle w:val="2"/>
        <w:jc w:val="center"/>
      </w:pPr>
      <w:r>
        <w:rPr>
          <w:sz w:val="20"/>
        </w:rPr>
        <w:t xml:space="preserve">ПРОГРАММЫ РЕСПУБЛИКИ АДЫГЕЯ "РАЗВИТИЕ ФИЗИЧЕСКОЙ КУЛЬТУРЫ</w:t>
      </w:r>
    </w:p>
    <w:p>
      <w:pPr>
        <w:pStyle w:val="2"/>
        <w:jc w:val="center"/>
      </w:pPr>
      <w:r>
        <w:rPr>
          <w:sz w:val="20"/>
        </w:rPr>
        <w:t xml:space="preserve">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РА от 26.08.2022 </w:t>
            </w:r>
            <w:hyperlink w:history="0" r:id="rId96" w:tooltip="Постановление Кабинета Министров РА от 26.08.2022 N 204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204</w:t>
              </w:r>
            </w:hyperlink>
            <w:r>
              <w:rPr>
                <w:sz w:val="20"/>
                <w:color w:val="392c69"/>
              </w:rPr>
              <w:t xml:space="preserve">,</w:t>
            </w:r>
          </w:p>
          <w:p>
            <w:pPr>
              <w:pStyle w:val="0"/>
              <w:jc w:val="center"/>
            </w:pPr>
            <w:r>
              <w:rPr>
                <w:sz w:val="20"/>
                <w:color w:val="392c69"/>
              </w:rPr>
              <w:t xml:space="preserve">от 08.11.2022 </w:t>
            </w:r>
            <w:hyperlink w:history="0" r:id="rId97" w:tooltip="Постановление Кабинета Министров РА от 08.11.2022 N 284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284</w:t>
              </w:r>
            </w:hyperlink>
            <w:r>
              <w:rPr>
                <w:sz w:val="20"/>
                <w:color w:val="392c69"/>
              </w:rPr>
              <w:t xml:space="preserve">, от 30.12.2022 </w:t>
            </w:r>
            <w:hyperlink w:history="0" r:id="rId98" w:tooltip="Постановление Кабинета Министров РА от 30.12.2022 N 382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382</w:t>
              </w:r>
            </w:hyperlink>
            <w:r>
              <w:rPr>
                <w:sz w:val="20"/>
                <w:color w:val="392c69"/>
              </w:rPr>
              <w:t xml:space="preserve">, от 02.03.2023 </w:t>
            </w:r>
            <w:hyperlink w:history="0" r:id="rId99" w:tooltip="Постановление Кабинета Министров РА от 02.03.2023 N 41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N 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814"/>
        <w:gridCol w:w="964"/>
        <w:gridCol w:w="3118"/>
        <w:gridCol w:w="3402"/>
      </w:tblGrid>
      <w:tr>
        <w:tc>
          <w:tcPr>
            <w:tcW w:w="3118" w:type="dxa"/>
          </w:tcPr>
          <w:p>
            <w:pPr>
              <w:pStyle w:val="0"/>
              <w:jc w:val="center"/>
            </w:pPr>
            <w:r>
              <w:rPr>
                <w:sz w:val="20"/>
              </w:rPr>
              <w:t xml:space="preserve">Наименование государственной программы Республики Адыгея, подпрограммы, основного мероприятия</w:t>
            </w:r>
          </w:p>
        </w:tc>
        <w:tc>
          <w:tcPr>
            <w:tcW w:w="1814" w:type="dxa"/>
          </w:tcPr>
          <w:p>
            <w:pPr>
              <w:pStyle w:val="0"/>
              <w:jc w:val="center"/>
            </w:pPr>
            <w:r>
              <w:rPr>
                <w:sz w:val="20"/>
              </w:rPr>
              <w:t xml:space="preserve">Ответственный исполнитель, участник</w:t>
            </w:r>
          </w:p>
        </w:tc>
        <w:tc>
          <w:tcPr>
            <w:tcW w:w="964" w:type="dxa"/>
          </w:tcPr>
          <w:p>
            <w:pPr>
              <w:pStyle w:val="0"/>
              <w:jc w:val="center"/>
            </w:pPr>
            <w:r>
              <w:rPr>
                <w:sz w:val="20"/>
              </w:rPr>
              <w:t xml:space="preserve">Срок выполнения</w:t>
            </w:r>
          </w:p>
        </w:tc>
        <w:tc>
          <w:tcPr>
            <w:tcW w:w="3118" w:type="dxa"/>
          </w:tcPr>
          <w:p>
            <w:pPr>
              <w:pStyle w:val="0"/>
              <w:jc w:val="center"/>
            </w:pPr>
            <w:r>
              <w:rPr>
                <w:sz w:val="20"/>
              </w:rPr>
              <w:t xml:space="preserve">Ожидаемый непосредственный результат</w:t>
            </w:r>
          </w:p>
        </w:tc>
        <w:tc>
          <w:tcPr>
            <w:tcW w:w="3402" w:type="dxa"/>
          </w:tcPr>
          <w:p>
            <w:pPr>
              <w:pStyle w:val="0"/>
              <w:jc w:val="center"/>
            </w:pPr>
            <w:r>
              <w:rPr>
                <w:sz w:val="20"/>
              </w:rPr>
              <w:t xml:space="preserve">Связь с целевыми показателями (индикаторами) подпрограммы</w:t>
            </w:r>
          </w:p>
        </w:tc>
      </w:tr>
      <w:tr>
        <w:tc>
          <w:tcPr>
            <w:gridSpan w:val="5"/>
            <w:tcW w:w="12416" w:type="dxa"/>
          </w:tcPr>
          <w:p>
            <w:pPr>
              <w:pStyle w:val="0"/>
              <w:outlineLvl w:val="2"/>
              <w:jc w:val="center"/>
            </w:pPr>
            <w:r>
              <w:rPr>
                <w:sz w:val="20"/>
              </w:rPr>
              <w:t xml:space="preserve">Государственная программа Республики Адыгея "Развитие физической культуры и спорта" (далее - государственная программа)</w:t>
            </w:r>
          </w:p>
        </w:tc>
      </w:tr>
      <w:tr>
        <w:tc>
          <w:tcPr>
            <w:gridSpan w:val="5"/>
            <w:tcW w:w="12416" w:type="dxa"/>
          </w:tcPr>
          <w:p>
            <w:pPr>
              <w:pStyle w:val="0"/>
              <w:jc w:val="both"/>
            </w:pPr>
            <w:r>
              <w:rPr>
                <w:sz w:val="20"/>
              </w:rPr>
              <w:t xml:space="preserve">Цель государственной программы: мотивация населения Республики Адыгея к систематическим занятиям физической культурой и спортом, активизация спортивно-массовой работы, а также подготовка спортивного резерва и развитие спортивной инфраструктуры</w:t>
            </w:r>
          </w:p>
        </w:tc>
      </w:tr>
      <w:tr>
        <w:tc>
          <w:tcPr>
            <w:gridSpan w:val="5"/>
            <w:tcW w:w="12416" w:type="dxa"/>
          </w:tcPr>
          <w:p>
            <w:pPr>
              <w:pStyle w:val="0"/>
              <w:jc w:val="both"/>
            </w:pPr>
            <w:r>
              <w:rPr>
                <w:sz w:val="20"/>
              </w:rPr>
              <w:t xml:space="preserve">Задача государственной программы: создание для всех категорий и групп населения Республики Адыгея условий для занятий физической культурой и спортом, массовым спортом, в том числе повышение уровня обеспеченности населения объектами спорта</w:t>
            </w:r>
          </w:p>
        </w:tc>
      </w:tr>
      <w:tr>
        <w:tc>
          <w:tcPr>
            <w:gridSpan w:val="5"/>
            <w:tcW w:w="12416" w:type="dxa"/>
          </w:tcPr>
          <w:p>
            <w:pPr>
              <w:pStyle w:val="0"/>
              <w:jc w:val="both"/>
            </w:pPr>
            <w:r>
              <w:rPr>
                <w:sz w:val="20"/>
              </w:rPr>
              <w:t xml:space="preserve">Целевые показатели (индикаторы) государственной программы:</w:t>
            </w:r>
          </w:p>
          <w:p>
            <w:pPr>
              <w:pStyle w:val="0"/>
              <w:jc w:val="both"/>
            </w:pPr>
            <w:r>
              <w:rPr>
                <w:sz w:val="20"/>
              </w:rPr>
              <w:t xml:space="preserve">1) доля населения Республики Адыгея, систематически занимающегося физической культурой и спортом, в общей численности населения Республики Адыгея;</w:t>
            </w:r>
          </w:p>
          <w:p>
            <w:pPr>
              <w:pStyle w:val="0"/>
              <w:jc w:val="both"/>
            </w:pPr>
            <w:r>
              <w:rPr>
                <w:sz w:val="20"/>
              </w:rPr>
              <w:t xml:space="preserve">2) доля сельского населения, систематически занимающегося физической культурой и спортом</w:t>
            </w:r>
          </w:p>
        </w:tc>
      </w:tr>
      <w:tr>
        <w:tc>
          <w:tcPr>
            <w:gridSpan w:val="5"/>
            <w:tcW w:w="12416" w:type="dxa"/>
          </w:tcPr>
          <w:p>
            <w:pPr>
              <w:pStyle w:val="0"/>
              <w:outlineLvl w:val="2"/>
              <w:jc w:val="center"/>
            </w:pPr>
            <w:hyperlink w:history="0" w:anchor="P131" w:tooltip="Паспорт">
              <w:r>
                <w:rPr>
                  <w:sz w:val="20"/>
                  <w:color w:val="0000ff"/>
                </w:rPr>
                <w:t xml:space="preserve">Подпрограмма</w:t>
              </w:r>
            </w:hyperlink>
            <w:r>
              <w:rPr>
                <w:sz w:val="20"/>
              </w:rPr>
              <w:t xml:space="preserve"> "Развитие физической культуры и массового спорта"</w:t>
            </w:r>
          </w:p>
        </w:tc>
      </w:tr>
      <w:tr>
        <w:tc>
          <w:tcPr>
            <w:gridSpan w:val="5"/>
            <w:tcW w:w="12416" w:type="dxa"/>
          </w:tcPr>
          <w:p>
            <w:pPr>
              <w:pStyle w:val="0"/>
              <w:jc w:val="both"/>
            </w:pPr>
            <w:r>
              <w:rPr>
                <w:sz w:val="20"/>
              </w:rPr>
              <w:t xml:space="preserve">Цель подпрограммы: обеспечение возможности систематически заниматься физической культурой и массовым спортом и вести здоровый образ жизни населению Республики Адыгея</w:t>
            </w:r>
          </w:p>
        </w:tc>
      </w:tr>
      <w:tr>
        <w:tc>
          <w:tcPr>
            <w:gridSpan w:val="5"/>
            <w:tcW w:w="12416" w:type="dxa"/>
            <w:vAlign w:val="bottom"/>
          </w:tcPr>
          <w:p>
            <w:pPr>
              <w:pStyle w:val="0"/>
              <w:jc w:val="both"/>
            </w:pPr>
            <w:r>
              <w:rPr>
                <w:sz w:val="20"/>
              </w:rPr>
              <w:t xml:space="preserve">Задача подпрограммы: повышение эффективности пропаганды физической культуры и спорта, включая меры по популяризации нравственных ценностей спорта и олимпизма</w:t>
            </w:r>
          </w:p>
        </w:tc>
      </w:tr>
      <w:tr>
        <w:tc>
          <w:tcPr>
            <w:tcW w:w="3118" w:type="dxa"/>
          </w:tcPr>
          <w:p>
            <w:pPr>
              <w:pStyle w:val="0"/>
              <w:jc w:val="both"/>
            </w:pPr>
            <w:r>
              <w:rPr>
                <w:sz w:val="20"/>
              </w:rPr>
              <w:t xml:space="preserve">1. Основное мероприятие "Обеспечение организации и проведения физкультурных мероприятий и массовых спортивных мероприятий"</w:t>
            </w:r>
          </w:p>
        </w:tc>
        <w:tc>
          <w:tcPr>
            <w:tcW w:w="1814" w:type="dxa"/>
          </w:tcPr>
          <w:p>
            <w:pPr>
              <w:pStyle w:val="0"/>
              <w:jc w:val="both"/>
            </w:pPr>
            <w:r>
              <w:rPr>
                <w:sz w:val="20"/>
              </w:rPr>
              <w:t xml:space="preserve">Комитет Республики Адыгея по физической культуре и спорту (далее - Комитет)</w:t>
            </w:r>
          </w:p>
        </w:tc>
        <w:tc>
          <w:tcPr>
            <w:tcW w:w="964" w:type="dxa"/>
          </w:tcPr>
          <w:p>
            <w:pPr>
              <w:pStyle w:val="0"/>
              <w:jc w:val="both"/>
            </w:pPr>
            <w:r>
              <w:rPr>
                <w:sz w:val="20"/>
              </w:rPr>
              <w:t xml:space="preserve">2020 - 2025 годы</w:t>
            </w:r>
          </w:p>
        </w:tc>
        <w:tc>
          <w:tcPr>
            <w:tcW w:w="3118" w:type="dxa"/>
          </w:tcPr>
          <w:p>
            <w:pPr>
              <w:pStyle w:val="0"/>
              <w:jc w:val="both"/>
            </w:pPr>
            <w:r>
              <w:rPr>
                <w:sz w:val="20"/>
              </w:rPr>
              <w:t xml:space="preserve">1) увеличение доли детей и молодежи (возраст 3 - 29 лет), систематически занимающихся физической культурой и спортом, до 87,5% к 2025 году;</w:t>
            </w:r>
          </w:p>
          <w:p>
            <w:pPr>
              <w:pStyle w:val="0"/>
              <w:jc w:val="both"/>
            </w:pPr>
            <w:r>
              <w:rPr>
                <w:sz w:val="20"/>
              </w:rPr>
              <w:t xml:space="preserve">2) увеличение доли граждан среднего возраста (женщины в возрасте 30 - 54 года, мужчины в возрасте 30 - 59 лет), систематически занимающихся физической культурой и спортом, в общей численности граждан среднего возраста до 52,5% к 2025 году;</w:t>
            </w:r>
          </w:p>
          <w:p>
            <w:pPr>
              <w:pStyle w:val="0"/>
              <w:jc w:val="both"/>
            </w:pPr>
            <w:r>
              <w:rPr>
                <w:sz w:val="20"/>
              </w:rPr>
              <w:t xml:space="preserve">3) увеличение доли граждан старшего возраста (женщины 55 - 79 лет, мужчины 60 - 79 лет), систематически занимающихся физической культурой и спортом, в общей численности граждан среднего возраста до 22,5% к 2025 году</w:t>
            </w:r>
          </w:p>
        </w:tc>
        <w:tc>
          <w:tcPr>
            <w:tcW w:w="3402" w:type="dxa"/>
            <w:vAlign w:val="bottom"/>
          </w:tcPr>
          <w:p>
            <w:pPr>
              <w:pStyle w:val="0"/>
              <w:jc w:val="both"/>
            </w:pPr>
            <w:r>
              <w:rPr>
                <w:sz w:val="20"/>
              </w:rPr>
              <w:t xml:space="preserve">1) доля детей и молодежи (возраст 3 - 29 лет), систематически занимающихся физической культурой и спортом;</w:t>
            </w:r>
          </w:p>
          <w:p>
            <w:pPr>
              <w:pStyle w:val="0"/>
              <w:jc w:val="both"/>
            </w:pPr>
            <w:r>
              <w:rPr>
                <w:sz w:val="20"/>
              </w:rPr>
              <w:t xml:space="preserve">2) доля граждан среднего возраста (женщины 30 - 54 года, мужчины 30 - 59 лет), систематически занимающихся физической культурой и спортом;</w:t>
            </w:r>
          </w:p>
          <w:p>
            <w:pPr>
              <w:pStyle w:val="0"/>
              <w:jc w:val="both"/>
            </w:pPr>
            <w:r>
              <w:rPr>
                <w:sz w:val="20"/>
              </w:rPr>
              <w:t xml:space="preserve">3) доля граждан старшего возраста (женщины 55 - 79 лет, мужчины 60 - 79 лет), систематически занимающихся физической культурой и спортом;</w:t>
            </w:r>
          </w:p>
          <w:p>
            <w:pPr>
              <w:pStyle w:val="0"/>
              <w:jc w:val="both"/>
            </w:pPr>
            <w:r>
              <w:rPr>
                <w:sz w:val="20"/>
              </w:rPr>
              <w:t xml:space="preserve">4) доля населения Республики Адыгея, занятого в экономике, занимающегося физической культурой и спортом;</w:t>
            </w:r>
          </w:p>
          <w:p>
            <w:pPr>
              <w:pStyle w:val="0"/>
              <w:jc w:val="both"/>
            </w:pPr>
            <w:r>
              <w:rPr>
                <w:sz w:val="20"/>
              </w:rPr>
              <w:t xml:space="preserve">5) доля учащихся и студентов, систематически занимающихся физической культурой и спортом;</w:t>
            </w:r>
          </w:p>
          <w:p>
            <w:pPr>
              <w:pStyle w:val="0"/>
              <w:jc w:val="both"/>
            </w:pPr>
            <w:r>
              <w:rPr>
                <w:sz w:val="20"/>
              </w:rPr>
              <w:t xml:space="preserve">6) доля лиц с ограниченными возможностями здоровья и инвалидов, систематически занимающихся физической культурой и спортом</w:t>
            </w:r>
          </w:p>
        </w:tc>
      </w:tr>
      <w:tr>
        <w:tc>
          <w:tcPr>
            <w:tcW w:w="3118" w:type="dxa"/>
          </w:tcPr>
          <w:p>
            <w:pPr>
              <w:pStyle w:val="0"/>
              <w:jc w:val="both"/>
            </w:pPr>
            <w:r>
              <w:rPr>
                <w:sz w:val="20"/>
              </w:rPr>
              <w:t xml:space="preserve">2. Основное мероприятие "Финансовое обеспечение деятельности государственных бюджетных учреждений Республики Адыгея в сфере физической культуры и массового спорта"</w:t>
            </w:r>
          </w:p>
        </w:tc>
        <w:tc>
          <w:tcPr>
            <w:tcW w:w="1814" w:type="dxa"/>
          </w:tcPr>
          <w:p>
            <w:pPr>
              <w:pStyle w:val="0"/>
              <w:jc w:val="both"/>
            </w:pPr>
            <w:r>
              <w:rPr>
                <w:sz w:val="20"/>
              </w:rPr>
              <w:t xml:space="preserve">Комитет</w:t>
            </w:r>
          </w:p>
        </w:tc>
        <w:tc>
          <w:tcPr>
            <w:tcW w:w="964" w:type="dxa"/>
          </w:tcPr>
          <w:p>
            <w:pPr>
              <w:pStyle w:val="0"/>
              <w:jc w:val="both"/>
            </w:pPr>
            <w:r>
              <w:rPr>
                <w:sz w:val="20"/>
              </w:rPr>
              <w:t xml:space="preserve">2020 - 2025 годы</w:t>
            </w:r>
          </w:p>
        </w:tc>
        <w:tc>
          <w:tcPr>
            <w:tcW w:w="3118" w:type="dxa"/>
          </w:tcPr>
          <w:p>
            <w:pPr>
              <w:pStyle w:val="0"/>
              <w:jc w:val="both"/>
            </w:pPr>
            <w:r>
              <w:rPr>
                <w:sz w:val="20"/>
              </w:rPr>
              <w:t xml:space="preserve">1) увеличение доли детей и молодежи (возраст 3 - 29 лет), систематически занимающихся физической культурой и спортом, до 87,5% к 2025 году;</w:t>
            </w:r>
          </w:p>
          <w:p>
            <w:pPr>
              <w:pStyle w:val="0"/>
              <w:jc w:val="both"/>
            </w:pPr>
            <w:r>
              <w:rPr>
                <w:sz w:val="20"/>
              </w:rPr>
              <w:t xml:space="preserve">2) увеличение доли граждан среднего возраста (женщины в возрасте 30 - 54 года, мужчины в возрасте 30 - 59 лет), систематически занимающихся физической культурой и спортом, в общей численности граждан среднего возраста до 52,5% к 2025 году;</w:t>
            </w:r>
          </w:p>
          <w:p>
            <w:pPr>
              <w:pStyle w:val="0"/>
              <w:jc w:val="both"/>
            </w:pPr>
            <w:r>
              <w:rPr>
                <w:sz w:val="20"/>
              </w:rPr>
              <w:t xml:space="preserve">3) увеличение доли граждан старшего возраста (женщины 55 - 79 лет, мужчины 60 - 79 лет), систематически занимающихся физической культурой и спортом, в общей численности граждан среднего возраста до 22,5% к 2025 году</w:t>
            </w:r>
          </w:p>
        </w:tc>
        <w:tc>
          <w:tcPr>
            <w:tcW w:w="3402" w:type="dxa"/>
          </w:tcPr>
          <w:p>
            <w:pPr>
              <w:pStyle w:val="0"/>
              <w:jc w:val="both"/>
            </w:pPr>
            <w:r>
              <w:rPr>
                <w:sz w:val="20"/>
              </w:rPr>
              <w:t xml:space="preserve">1) доля детей и молодежи (возраст 3 - 29 лет), систематически занимающихся физической культурой и спортом;</w:t>
            </w:r>
          </w:p>
          <w:p>
            <w:pPr>
              <w:pStyle w:val="0"/>
              <w:jc w:val="both"/>
            </w:pPr>
            <w:r>
              <w:rPr>
                <w:sz w:val="20"/>
              </w:rPr>
              <w:t xml:space="preserve">2) доля граждан среднего возраста (женщины 30 - 54 года, мужчины 30 - 59 лет), систематически занимающихся физической культурой и спортом;</w:t>
            </w:r>
          </w:p>
          <w:p>
            <w:pPr>
              <w:pStyle w:val="0"/>
              <w:jc w:val="both"/>
            </w:pPr>
            <w:r>
              <w:rPr>
                <w:sz w:val="20"/>
              </w:rPr>
              <w:t xml:space="preserve">3) доля граждан старшего возраста (женщины 55 - 79 лет, мужчины 60 - 79 лет), систематически занимающихся физической культурой и спортом;</w:t>
            </w:r>
          </w:p>
          <w:p>
            <w:pPr>
              <w:pStyle w:val="0"/>
              <w:jc w:val="both"/>
            </w:pPr>
            <w:r>
              <w:rPr>
                <w:sz w:val="20"/>
              </w:rPr>
              <w:t xml:space="preserve">4) доля населения Республики Адыгея, занятого в экономике, занимающегося физической культурой и спортом;</w:t>
            </w:r>
          </w:p>
          <w:p>
            <w:pPr>
              <w:pStyle w:val="0"/>
              <w:jc w:val="both"/>
            </w:pPr>
            <w:r>
              <w:rPr>
                <w:sz w:val="20"/>
              </w:rPr>
              <w:t xml:space="preserve">5) доля учащихся и студентов, систематически занимающихся физической культурой и спортом;</w:t>
            </w:r>
          </w:p>
          <w:p>
            <w:pPr>
              <w:pStyle w:val="0"/>
              <w:jc w:val="both"/>
            </w:pPr>
            <w:r>
              <w:rPr>
                <w:sz w:val="20"/>
              </w:rPr>
              <w:t xml:space="preserve">6) доля лиц с ограниченными возможностями здоровья и инвалидов, систематически занимающихся физической культурой и спортом</w:t>
            </w:r>
          </w:p>
        </w:tc>
      </w:tr>
      <w:tr>
        <w:tc>
          <w:tcPr>
            <w:tcW w:w="3118" w:type="dxa"/>
          </w:tcPr>
          <w:p>
            <w:pPr>
              <w:pStyle w:val="0"/>
              <w:jc w:val="both"/>
            </w:pPr>
            <w:r>
              <w:rPr>
                <w:sz w:val="20"/>
              </w:rPr>
              <w:t xml:space="preserve">3. Основное мероприятие "Проведение мероприятий Всероссийского физкультурно-спортивного комплекса "Готов к труду и обороне" (ГТО)"</w:t>
            </w:r>
          </w:p>
        </w:tc>
        <w:tc>
          <w:tcPr>
            <w:tcW w:w="1814" w:type="dxa"/>
          </w:tcPr>
          <w:p>
            <w:pPr>
              <w:pStyle w:val="0"/>
              <w:jc w:val="both"/>
            </w:pPr>
            <w:r>
              <w:rPr>
                <w:sz w:val="20"/>
              </w:rPr>
              <w:t xml:space="preserve">Комитет</w:t>
            </w:r>
          </w:p>
        </w:tc>
        <w:tc>
          <w:tcPr>
            <w:tcW w:w="964" w:type="dxa"/>
          </w:tcPr>
          <w:p>
            <w:pPr>
              <w:pStyle w:val="0"/>
              <w:jc w:val="both"/>
            </w:pPr>
            <w:r>
              <w:rPr>
                <w:sz w:val="20"/>
              </w:rPr>
              <w:t xml:space="preserve">2020 - 2025 годы</w:t>
            </w:r>
          </w:p>
        </w:tc>
        <w:tc>
          <w:tcPr>
            <w:tcW w:w="3118" w:type="dxa"/>
            <w:vAlign w:val="bottom"/>
          </w:tcPr>
          <w:p>
            <w:pPr>
              <w:pStyle w:val="0"/>
              <w:jc w:val="both"/>
            </w:pPr>
            <w:r>
              <w:rPr>
                <w:sz w:val="20"/>
              </w:rPr>
              <w:t xml:space="preserve">1) увеличение доли детей и молодежи (возраст 3 - 29 лет), систематически занимающихся физической культурой и спортом, до 87,5% к 2025 году;</w:t>
            </w:r>
          </w:p>
          <w:p>
            <w:pPr>
              <w:pStyle w:val="0"/>
              <w:jc w:val="both"/>
            </w:pPr>
            <w:r>
              <w:rPr>
                <w:sz w:val="20"/>
              </w:rPr>
              <w:t xml:space="preserve">2) увеличение доли граждан среднего возраста (женщины в возрасте 30 - 54 года, мужчины в возрасте 30 - 59 лет), систематически занимающихся физической культурой и спортом, в общей численности граждан среднего возраста до 52,5% к 2025 году;</w:t>
            </w:r>
          </w:p>
          <w:p>
            <w:pPr>
              <w:pStyle w:val="0"/>
              <w:jc w:val="both"/>
            </w:pPr>
            <w:r>
              <w:rPr>
                <w:sz w:val="20"/>
              </w:rPr>
              <w:t xml:space="preserve">3) увеличение доли граждан старшего возраста (женщины 55 - 79 лет, мужчины 60 - 79 лет), систематически занимающихся физической культурой и спортом, в общей численности граждан среднего возрастало 22,5% к 2025 году</w:t>
            </w:r>
          </w:p>
        </w:tc>
        <w:tc>
          <w:tcPr>
            <w:tcW w:w="3402" w:type="dxa"/>
          </w:tcPr>
          <w:p>
            <w:pPr>
              <w:pStyle w:val="0"/>
              <w:jc w:val="both"/>
            </w:pPr>
            <w:r>
              <w:rPr>
                <w:sz w:val="20"/>
              </w:rPr>
              <w:t xml:space="preserve">1) доля детей и молодежи (возраст 3 - 29 лет), систематически занимающихся физической культурой и спортом;</w:t>
            </w:r>
          </w:p>
          <w:p>
            <w:pPr>
              <w:pStyle w:val="0"/>
              <w:jc w:val="both"/>
            </w:pPr>
            <w:r>
              <w:rPr>
                <w:sz w:val="20"/>
              </w:rPr>
              <w:t xml:space="preserve">2) доля граждан среднего возраста (женщины 30 - 54 года, мужчины 30 - 59 лет), систематически занимающихся физической культурой и спортом;</w:t>
            </w:r>
          </w:p>
          <w:p>
            <w:pPr>
              <w:pStyle w:val="0"/>
              <w:jc w:val="both"/>
            </w:pPr>
            <w:r>
              <w:rPr>
                <w:sz w:val="20"/>
              </w:rPr>
              <w:t xml:space="preserve">3) доля граждан старшего возраста (женщины 55 - 79 лет, мужчины 60 - 79 лет), систематически занимающихся физической культурой и спортом</w:t>
            </w:r>
          </w:p>
        </w:tc>
      </w:tr>
      <w:tr>
        <w:tc>
          <w:tcPr>
            <w:tcW w:w="3118" w:type="dxa"/>
          </w:tcPr>
          <w:p>
            <w:pPr>
              <w:pStyle w:val="0"/>
              <w:jc w:val="both"/>
            </w:pPr>
            <w:r>
              <w:rPr>
                <w:sz w:val="20"/>
              </w:rPr>
              <w:t xml:space="preserve">4. Основное мероприятие "Предоставление субсидий некоммерческим организациям"</w:t>
            </w:r>
          </w:p>
        </w:tc>
        <w:tc>
          <w:tcPr>
            <w:tcW w:w="1814" w:type="dxa"/>
          </w:tcPr>
          <w:p>
            <w:pPr>
              <w:pStyle w:val="0"/>
              <w:jc w:val="both"/>
            </w:pPr>
            <w:r>
              <w:rPr>
                <w:sz w:val="20"/>
              </w:rPr>
              <w:t xml:space="preserve">Комитет</w:t>
            </w:r>
          </w:p>
        </w:tc>
        <w:tc>
          <w:tcPr>
            <w:tcW w:w="964" w:type="dxa"/>
          </w:tcPr>
          <w:p>
            <w:pPr>
              <w:pStyle w:val="0"/>
              <w:jc w:val="both"/>
            </w:pPr>
            <w:r>
              <w:rPr>
                <w:sz w:val="20"/>
              </w:rPr>
              <w:t xml:space="preserve">2022 - 2025 годы</w:t>
            </w:r>
          </w:p>
        </w:tc>
        <w:tc>
          <w:tcPr>
            <w:tcW w:w="3118" w:type="dxa"/>
          </w:tcPr>
          <w:p>
            <w:pPr>
              <w:pStyle w:val="0"/>
              <w:jc w:val="both"/>
            </w:pPr>
            <w:r>
              <w:rPr>
                <w:sz w:val="20"/>
              </w:rPr>
              <w:t xml:space="preserve">1) увеличение доли детей и молодежи (возраст 3 - 29 лет), систематически занимающихся физической культурой и спортом, до 87,5% к 2025 году;</w:t>
            </w:r>
          </w:p>
          <w:p>
            <w:pPr>
              <w:pStyle w:val="0"/>
              <w:jc w:val="both"/>
            </w:pPr>
            <w:r>
              <w:rPr>
                <w:sz w:val="20"/>
              </w:rPr>
              <w:t xml:space="preserve">2) увеличение доли граждан среднего возраста (женщины в возрасте 30 - 54 года, мужчины в возрасте 30 - 59 лет), систематически занимающихся физической культурой и спортом, в общей численности граждан среднего возраста до 52,5% к 2025 году</w:t>
            </w:r>
          </w:p>
        </w:tc>
        <w:tc>
          <w:tcPr>
            <w:tcW w:w="3402" w:type="dxa"/>
          </w:tcPr>
          <w:p>
            <w:pPr>
              <w:pStyle w:val="0"/>
              <w:jc w:val="both"/>
            </w:pPr>
            <w:r>
              <w:rPr>
                <w:sz w:val="20"/>
              </w:rPr>
              <w:t xml:space="preserve">доля учащихся и студентов, систематически занимающихся физической культурой и спортом</w:t>
            </w:r>
          </w:p>
        </w:tc>
      </w:tr>
      <w:tr>
        <w:tc>
          <w:tcPr>
            <w:gridSpan w:val="5"/>
            <w:tcW w:w="12416" w:type="dxa"/>
            <w:vAlign w:val="bottom"/>
          </w:tcPr>
          <w:p>
            <w:pPr>
              <w:pStyle w:val="0"/>
              <w:jc w:val="center"/>
            </w:pPr>
            <w:r>
              <w:rPr>
                <w:sz w:val="20"/>
              </w:rPr>
              <w:t xml:space="preserve">Задача подпрограммы: обеспечение населения Республики Адыгея объектами физической культуры и спорта</w:t>
            </w:r>
          </w:p>
        </w:tc>
      </w:tr>
      <w:tr>
        <w:tc>
          <w:tcPr>
            <w:tcW w:w="3118" w:type="dxa"/>
          </w:tcPr>
          <w:p>
            <w:pPr>
              <w:pStyle w:val="0"/>
              <w:jc w:val="both"/>
            </w:pPr>
            <w:r>
              <w:rPr>
                <w:sz w:val="20"/>
              </w:rPr>
              <w:t xml:space="preserve">5. 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1814" w:type="dxa"/>
          </w:tcPr>
          <w:p>
            <w:pPr>
              <w:pStyle w:val="0"/>
              <w:jc w:val="both"/>
            </w:pPr>
            <w:r>
              <w:rPr>
                <w:sz w:val="20"/>
              </w:rPr>
              <w:t xml:space="preserve">Комитет, органы местного самоуправления</w:t>
            </w:r>
          </w:p>
        </w:tc>
        <w:tc>
          <w:tcPr>
            <w:tcW w:w="964" w:type="dxa"/>
          </w:tcPr>
          <w:p>
            <w:pPr>
              <w:pStyle w:val="0"/>
              <w:jc w:val="both"/>
            </w:pPr>
            <w:r>
              <w:rPr>
                <w:sz w:val="20"/>
              </w:rPr>
              <w:t xml:space="preserve">2020 - 2024 годы</w:t>
            </w:r>
          </w:p>
        </w:tc>
        <w:tc>
          <w:tcPr>
            <w:tcW w:w="3118" w:type="dxa"/>
            <w:vAlign w:val="bottom"/>
          </w:tcPr>
          <w:p>
            <w:pPr>
              <w:pStyle w:val="0"/>
              <w:jc w:val="both"/>
            </w:pPr>
            <w:r>
              <w:rPr>
                <w:sz w:val="20"/>
              </w:rPr>
              <w:t xml:space="preserve">1) увеличение доли детей и молодежи (возраст 3 - 29 лет), систематически занимающихся физической культурой и спортом, до 87,5% к 2025 году;</w:t>
            </w:r>
          </w:p>
          <w:p>
            <w:pPr>
              <w:pStyle w:val="0"/>
              <w:jc w:val="both"/>
            </w:pPr>
            <w:r>
              <w:rPr>
                <w:sz w:val="20"/>
              </w:rPr>
              <w:t xml:space="preserve">2) увеличение доли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 до 52,5% к 2025 году</w:t>
            </w:r>
          </w:p>
        </w:tc>
        <w:tc>
          <w:tcPr>
            <w:tcW w:w="3402" w:type="dxa"/>
          </w:tcPr>
          <w:p>
            <w:pPr>
              <w:pStyle w:val="0"/>
              <w:jc w:val="both"/>
            </w:pPr>
            <w:r>
              <w:rPr>
                <w:sz w:val="20"/>
              </w:rPr>
              <w:t xml:space="preserve">1) единовременная пропускная способность объектов, введенных в эксплуатацию в рамках государственной программы;</w:t>
            </w:r>
          </w:p>
          <w:p>
            <w:pPr>
              <w:pStyle w:val="0"/>
              <w:jc w:val="both"/>
            </w:pPr>
            <w:r>
              <w:rPr>
                <w:sz w:val="20"/>
              </w:rPr>
              <w:t xml:space="preserve">2) уровень обеспеченности населения Республики Адыгея спортивными сооружениями исходя из единовременной пропускной способности объектов спорта</w:t>
            </w:r>
          </w:p>
        </w:tc>
      </w:tr>
      <w:tr>
        <w:tc>
          <w:tcPr>
            <w:tcW w:w="3118" w:type="dxa"/>
          </w:tcPr>
          <w:p>
            <w:pPr>
              <w:pStyle w:val="0"/>
              <w:jc w:val="both"/>
            </w:pPr>
            <w:r>
              <w:rPr>
                <w:sz w:val="20"/>
              </w:rPr>
              <w:t xml:space="preserve">6. Основное мероприятие "Реализация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1814" w:type="dxa"/>
          </w:tcPr>
          <w:p>
            <w:pPr>
              <w:pStyle w:val="0"/>
              <w:jc w:val="both"/>
            </w:pPr>
            <w:r>
              <w:rPr>
                <w:sz w:val="20"/>
              </w:rPr>
              <w:t xml:space="preserve">Комитет, органы местного самоуправления</w:t>
            </w:r>
          </w:p>
        </w:tc>
        <w:tc>
          <w:tcPr>
            <w:tcW w:w="964" w:type="dxa"/>
          </w:tcPr>
          <w:p>
            <w:pPr>
              <w:pStyle w:val="0"/>
              <w:jc w:val="both"/>
            </w:pPr>
            <w:r>
              <w:rPr>
                <w:sz w:val="20"/>
              </w:rPr>
              <w:t xml:space="preserve">2020 - 2024 годы</w:t>
            </w:r>
          </w:p>
        </w:tc>
        <w:tc>
          <w:tcPr>
            <w:tcW w:w="3118" w:type="dxa"/>
            <w:vAlign w:val="bottom"/>
          </w:tcPr>
          <w:p>
            <w:pPr>
              <w:pStyle w:val="0"/>
              <w:jc w:val="both"/>
            </w:pPr>
            <w:r>
              <w:rPr>
                <w:sz w:val="20"/>
              </w:rPr>
              <w:t xml:space="preserve">1) увеличение доли детей и молодежи (возраст 3 - 29 лет), систематически занимающихся физической культурой и спортом, до 87,5% к 2025 году;</w:t>
            </w:r>
          </w:p>
          <w:p>
            <w:pPr>
              <w:pStyle w:val="0"/>
              <w:jc w:val="both"/>
            </w:pPr>
            <w:r>
              <w:rPr>
                <w:sz w:val="20"/>
              </w:rPr>
              <w:t xml:space="preserve">2) увеличение доли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 до 52,5% к 2025 году</w:t>
            </w:r>
          </w:p>
        </w:tc>
        <w:tc>
          <w:tcPr>
            <w:tcW w:w="3402" w:type="dxa"/>
          </w:tcPr>
          <w:p>
            <w:pPr>
              <w:pStyle w:val="0"/>
              <w:jc w:val="both"/>
            </w:pPr>
            <w:r>
              <w:rPr>
                <w:sz w:val="20"/>
              </w:rPr>
              <w:t xml:space="preserve">1) единовременная пропускная способность объектов, введенных в эксплуатацию в рамках государственной программы;</w:t>
            </w:r>
          </w:p>
          <w:p>
            <w:pPr>
              <w:pStyle w:val="0"/>
              <w:jc w:val="both"/>
            </w:pPr>
            <w:r>
              <w:rPr>
                <w:sz w:val="20"/>
              </w:rPr>
              <w:t xml:space="preserve">2) уровень обеспеченности населения Республики Адыгея спортивными сооружениями исходя из единовременной пропускной способности объектов спорта</w:t>
            </w:r>
          </w:p>
        </w:tc>
      </w:tr>
      <w:tr>
        <w:tc>
          <w:tcPr>
            <w:tcW w:w="3118" w:type="dxa"/>
          </w:tcPr>
          <w:p>
            <w:pPr>
              <w:pStyle w:val="0"/>
              <w:jc w:val="both"/>
            </w:pPr>
            <w:r>
              <w:rPr>
                <w:sz w:val="20"/>
              </w:rPr>
              <w:t xml:space="preserve">7. Основное мероприятие "Закупка оборудования для создания и монтажа футбольных полей"</w:t>
            </w:r>
          </w:p>
        </w:tc>
        <w:tc>
          <w:tcPr>
            <w:tcW w:w="1814" w:type="dxa"/>
          </w:tcPr>
          <w:p>
            <w:pPr>
              <w:pStyle w:val="0"/>
              <w:jc w:val="both"/>
            </w:pPr>
            <w:r>
              <w:rPr>
                <w:sz w:val="20"/>
              </w:rPr>
              <w:t xml:space="preserve">Комитет, органы местного самоуправления</w:t>
            </w:r>
          </w:p>
        </w:tc>
        <w:tc>
          <w:tcPr>
            <w:tcW w:w="964" w:type="dxa"/>
          </w:tcPr>
          <w:p>
            <w:pPr>
              <w:pStyle w:val="0"/>
              <w:jc w:val="both"/>
            </w:pPr>
            <w:r>
              <w:rPr>
                <w:sz w:val="20"/>
              </w:rPr>
              <w:t xml:space="preserve">2022 год</w:t>
            </w:r>
          </w:p>
        </w:tc>
        <w:tc>
          <w:tcPr>
            <w:tcW w:w="3118" w:type="dxa"/>
          </w:tcPr>
          <w:p>
            <w:pPr>
              <w:pStyle w:val="0"/>
              <w:jc w:val="both"/>
            </w:pPr>
            <w:r>
              <w:rPr>
                <w:sz w:val="20"/>
              </w:rPr>
              <w:t xml:space="preserve">1) увеличение доли детей и молодежи (возраст 3 - 29 лет), систематически занимающихся физической культурой и спортом, до 87,5% к 2025 году;</w:t>
            </w:r>
          </w:p>
          <w:p>
            <w:pPr>
              <w:pStyle w:val="0"/>
              <w:jc w:val="both"/>
            </w:pPr>
            <w:r>
              <w:rPr>
                <w:sz w:val="20"/>
              </w:rPr>
              <w:t xml:space="preserve">2) увеличение доли граждан среднего возраста (женщины в возрасте 30 - 54 года, мужчины в возрасте 30 - 59 лет), систематически занимающихся физической культурой и спортом, в общей численности граждан среднего возраста до 52,5% к 2025 году</w:t>
            </w:r>
          </w:p>
        </w:tc>
        <w:tc>
          <w:tcPr>
            <w:tcW w:w="3402" w:type="dxa"/>
          </w:tcPr>
          <w:p>
            <w:pPr>
              <w:pStyle w:val="0"/>
              <w:jc w:val="both"/>
            </w:pPr>
            <w:r>
              <w:rPr>
                <w:sz w:val="20"/>
              </w:rPr>
              <w:t xml:space="preserve">уровень обеспеченности населения Республики Адыгея спортивными сооружениями исходя из единовременной пропускной способности объектов спорта</w:t>
            </w:r>
          </w:p>
        </w:tc>
      </w:tr>
      <w:tr>
        <w:tblPrEx>
          <w:tblBorders>
            <w:insideH w:val="nil"/>
          </w:tblBorders>
        </w:tblPrEx>
        <w:tc>
          <w:tcPr>
            <w:tcW w:w="3118" w:type="dxa"/>
            <w:tcBorders>
              <w:bottom w:val="nil"/>
            </w:tcBorders>
          </w:tcPr>
          <w:p>
            <w:pPr>
              <w:pStyle w:val="0"/>
              <w:jc w:val="both"/>
            </w:pPr>
            <w:r>
              <w:rPr>
                <w:sz w:val="20"/>
              </w:rPr>
              <w:t xml:space="preserve">8. Основное мероприятие "Приведение в нормативное состояние спортивных объектов (зданий, сооружений) государственных бюджетных учреждений Республики Адыгея, подведомственных Комитету Республики Адыгея по физической культуре и спорту"</w:t>
            </w:r>
          </w:p>
        </w:tc>
        <w:tc>
          <w:tcPr>
            <w:tcW w:w="1814" w:type="dxa"/>
            <w:tcBorders>
              <w:bottom w:val="nil"/>
            </w:tcBorders>
          </w:tcPr>
          <w:p>
            <w:pPr>
              <w:pStyle w:val="0"/>
              <w:jc w:val="both"/>
            </w:pPr>
            <w:r>
              <w:rPr>
                <w:sz w:val="20"/>
              </w:rPr>
              <w:t xml:space="preserve">Комитет Республики Адыгея по физической культуре и спорту</w:t>
            </w:r>
          </w:p>
        </w:tc>
        <w:tc>
          <w:tcPr>
            <w:tcW w:w="964" w:type="dxa"/>
            <w:tcBorders>
              <w:bottom w:val="nil"/>
            </w:tcBorders>
          </w:tcPr>
          <w:p>
            <w:pPr>
              <w:pStyle w:val="0"/>
              <w:jc w:val="both"/>
            </w:pPr>
            <w:r>
              <w:rPr>
                <w:sz w:val="20"/>
              </w:rPr>
              <w:t xml:space="preserve">2022 - 2025 годы</w:t>
            </w:r>
          </w:p>
        </w:tc>
        <w:tc>
          <w:tcPr>
            <w:tcW w:w="3118" w:type="dxa"/>
            <w:tcBorders>
              <w:bottom w:val="nil"/>
            </w:tcBorders>
          </w:tcPr>
          <w:p>
            <w:pPr>
              <w:pStyle w:val="0"/>
              <w:jc w:val="both"/>
            </w:pPr>
            <w:r>
              <w:rPr>
                <w:sz w:val="20"/>
              </w:rPr>
              <w:t xml:space="preserve">1) увеличение доли детей и молодежи (возраст 3 - 29 лет), систематически занимающихся физической культурой и спортом, до 87,5% к 2025 году;</w:t>
            </w:r>
          </w:p>
          <w:p>
            <w:pPr>
              <w:pStyle w:val="0"/>
              <w:jc w:val="both"/>
            </w:pPr>
            <w:r>
              <w:rPr>
                <w:sz w:val="20"/>
              </w:rPr>
              <w:t xml:space="preserve">2) увеличение доли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 до 52,5% к 2025 году</w:t>
            </w:r>
          </w:p>
        </w:tc>
        <w:tc>
          <w:tcPr>
            <w:tcW w:w="3402" w:type="dxa"/>
            <w:tcBorders>
              <w:bottom w:val="nil"/>
            </w:tcBorders>
          </w:tcPr>
          <w:p>
            <w:pPr>
              <w:pStyle w:val="0"/>
              <w:jc w:val="both"/>
            </w:pPr>
            <w:r>
              <w:rPr>
                <w:sz w:val="20"/>
              </w:rPr>
              <w:t xml:space="preserve">уровень обеспеченности населения Республики Адыгея спортивными сооружениями исходя из единовременной пропускной способности объектов спорта</w:t>
            </w:r>
          </w:p>
        </w:tc>
      </w:tr>
      <w:tr>
        <w:tblPrEx>
          <w:tblBorders>
            <w:insideH w:val="nil"/>
          </w:tblBorders>
        </w:tblPrEx>
        <w:tc>
          <w:tcPr>
            <w:gridSpan w:val="5"/>
            <w:tcW w:w="12416" w:type="dxa"/>
            <w:tcBorders>
              <w:top w:val="nil"/>
            </w:tcBorders>
          </w:tcPr>
          <w:p>
            <w:pPr>
              <w:pStyle w:val="0"/>
              <w:jc w:val="both"/>
            </w:pPr>
            <w:r>
              <w:rPr>
                <w:sz w:val="20"/>
              </w:rPr>
              <w:t xml:space="preserve">(п. 8 в ред. </w:t>
            </w:r>
            <w:hyperlink w:history="0" r:id="rId100" w:tooltip="Постановление Кабинета Министров РА от 02.03.2023 N 41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rPr>
              <w:t xml:space="preserve"> Кабинета Министров РА от 02.03.2023 N 41)</w:t>
            </w:r>
          </w:p>
        </w:tc>
      </w:tr>
      <w:tr>
        <w:tblPrEx>
          <w:tblBorders>
            <w:insideH w:val="nil"/>
          </w:tblBorders>
        </w:tblPrEx>
        <w:tc>
          <w:tcPr>
            <w:gridSpan w:val="5"/>
            <w:tcW w:w="12416" w:type="dxa"/>
            <w:tcBorders>
              <w:bottom w:val="nil"/>
            </w:tcBorders>
          </w:tcPr>
          <w:p>
            <w:pPr>
              <w:pStyle w:val="0"/>
              <w:jc w:val="both"/>
            </w:pPr>
            <w:r>
              <w:rPr>
                <w:sz w:val="20"/>
              </w:rPr>
              <w:t xml:space="preserve">9. Утратил силу с 30 декабря 2022 года. - </w:t>
            </w:r>
            <w:hyperlink w:history="0" r:id="rId101" w:tooltip="Постановление Кабинета Министров РА от 30.12.2022 N 382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РА от 30.12.2022 N 382</w:t>
            </w:r>
          </w:p>
        </w:tc>
      </w:tr>
      <w:tr>
        <w:tblPrEx>
          <w:tblBorders>
            <w:insideH w:val="nil"/>
          </w:tblBorders>
        </w:tblPrEx>
        <w:tc>
          <w:tcPr>
            <w:tcW w:w="3118" w:type="dxa"/>
            <w:tcBorders>
              <w:bottom w:val="nil"/>
            </w:tcBorders>
          </w:tcPr>
          <w:p>
            <w:pPr>
              <w:pStyle w:val="0"/>
              <w:jc w:val="both"/>
            </w:pPr>
            <w:r>
              <w:rPr>
                <w:sz w:val="20"/>
              </w:rPr>
              <w:t xml:space="preserve">10. Основное мероприятие "Приведение в нормативное состояние малых физкультурно-оздоровительных комплексов в Майкопском районе"</w:t>
            </w:r>
          </w:p>
        </w:tc>
        <w:tc>
          <w:tcPr>
            <w:tcW w:w="1814" w:type="dxa"/>
            <w:tcBorders>
              <w:bottom w:val="nil"/>
            </w:tcBorders>
          </w:tcPr>
          <w:p>
            <w:pPr>
              <w:pStyle w:val="0"/>
              <w:jc w:val="both"/>
            </w:pPr>
            <w:r>
              <w:rPr>
                <w:sz w:val="20"/>
              </w:rPr>
              <w:t xml:space="preserve">Комитет Республики Адыгея по физической культуре и спорту, администрация муниципального образования "Майкопский район"</w:t>
            </w:r>
          </w:p>
        </w:tc>
        <w:tc>
          <w:tcPr>
            <w:tcW w:w="964" w:type="dxa"/>
            <w:tcBorders>
              <w:bottom w:val="nil"/>
            </w:tcBorders>
          </w:tcPr>
          <w:p>
            <w:pPr>
              <w:pStyle w:val="0"/>
              <w:jc w:val="both"/>
            </w:pPr>
            <w:r>
              <w:rPr>
                <w:sz w:val="20"/>
              </w:rPr>
              <w:t xml:space="preserve">2022 год</w:t>
            </w:r>
          </w:p>
        </w:tc>
        <w:tc>
          <w:tcPr>
            <w:tcW w:w="3118" w:type="dxa"/>
            <w:tcBorders>
              <w:bottom w:val="nil"/>
            </w:tcBorders>
          </w:tcPr>
          <w:p>
            <w:pPr>
              <w:pStyle w:val="0"/>
              <w:jc w:val="both"/>
            </w:pPr>
            <w:r>
              <w:rPr>
                <w:sz w:val="20"/>
              </w:rPr>
              <w:t xml:space="preserve">1) увеличение доли детей и молодежи (возраст 3 - 29 лет), систематически занимающихся физической культурой и спортом, до 87,5% к 2025 году;</w:t>
            </w:r>
          </w:p>
          <w:p>
            <w:pPr>
              <w:pStyle w:val="0"/>
              <w:jc w:val="both"/>
            </w:pPr>
            <w:r>
              <w:rPr>
                <w:sz w:val="20"/>
              </w:rPr>
              <w:t xml:space="preserve">2) увеличение доли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 до 52,5% к 2025 году</w:t>
            </w:r>
          </w:p>
        </w:tc>
        <w:tc>
          <w:tcPr>
            <w:tcW w:w="3402" w:type="dxa"/>
            <w:tcBorders>
              <w:bottom w:val="nil"/>
            </w:tcBorders>
          </w:tcPr>
          <w:p>
            <w:pPr>
              <w:pStyle w:val="0"/>
              <w:jc w:val="both"/>
            </w:pPr>
            <w:r>
              <w:rPr>
                <w:sz w:val="20"/>
              </w:rPr>
              <w:t xml:space="preserve">уровень обеспеченности населения Республики Адыгея спортивными сооружениями исходя из единовременной пропускной способности объектов спорта</w:t>
            </w:r>
          </w:p>
        </w:tc>
      </w:tr>
      <w:tr>
        <w:tblPrEx>
          <w:tblBorders>
            <w:insideH w:val="nil"/>
          </w:tblBorders>
        </w:tblPrEx>
        <w:tc>
          <w:tcPr>
            <w:gridSpan w:val="5"/>
            <w:tcW w:w="12416" w:type="dxa"/>
            <w:tcBorders>
              <w:top w:val="nil"/>
            </w:tcBorders>
          </w:tcPr>
          <w:p>
            <w:pPr>
              <w:pStyle w:val="0"/>
              <w:jc w:val="both"/>
            </w:pPr>
            <w:r>
              <w:rPr>
                <w:sz w:val="20"/>
              </w:rPr>
              <w:t xml:space="preserve">(п. 10 введен </w:t>
            </w:r>
            <w:hyperlink w:history="0" r:id="rId102" w:tooltip="Постановление Кабинета Министров РА от 08.11.2022 N 284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РА от 08.11.2022 N 284)</w:t>
            </w:r>
          </w:p>
        </w:tc>
      </w:tr>
      <w:tr>
        <w:tblPrEx>
          <w:tblBorders>
            <w:insideH w:val="nil"/>
          </w:tblBorders>
        </w:tblPrEx>
        <w:tc>
          <w:tcPr>
            <w:tcW w:w="3118" w:type="dxa"/>
            <w:tcBorders>
              <w:bottom w:val="nil"/>
            </w:tcBorders>
          </w:tcPr>
          <w:p>
            <w:pPr>
              <w:pStyle w:val="0"/>
              <w:jc w:val="both"/>
            </w:pPr>
            <w:r>
              <w:rPr>
                <w:sz w:val="20"/>
              </w:rPr>
              <w:t xml:space="preserve">11) Основное мероприятие Основное мероприятие "Строительство и реконструкция физкультурно-оздоровительных комплексов и центров для массового спорта"</w:t>
            </w:r>
          </w:p>
        </w:tc>
        <w:tc>
          <w:tcPr>
            <w:tcW w:w="1814" w:type="dxa"/>
            <w:tcBorders>
              <w:bottom w:val="nil"/>
            </w:tcBorders>
          </w:tcPr>
          <w:p>
            <w:pPr>
              <w:pStyle w:val="0"/>
              <w:jc w:val="both"/>
            </w:pPr>
            <w:r>
              <w:rPr>
                <w:sz w:val="20"/>
              </w:rPr>
              <w:t xml:space="preserve">Комитет Республики Адыгея по физической культуре и спорту, муниципальное образование "Красногвардейский район"</w:t>
            </w:r>
          </w:p>
        </w:tc>
        <w:tc>
          <w:tcPr>
            <w:tcW w:w="964" w:type="dxa"/>
            <w:tcBorders>
              <w:bottom w:val="nil"/>
            </w:tcBorders>
          </w:tcPr>
          <w:p>
            <w:pPr>
              <w:pStyle w:val="0"/>
              <w:jc w:val="both"/>
            </w:pPr>
            <w:r>
              <w:rPr>
                <w:sz w:val="20"/>
              </w:rPr>
              <w:t xml:space="preserve">2022 годы</w:t>
            </w:r>
          </w:p>
        </w:tc>
        <w:tc>
          <w:tcPr>
            <w:tcW w:w="3118" w:type="dxa"/>
            <w:tcBorders>
              <w:bottom w:val="nil"/>
            </w:tcBorders>
          </w:tcPr>
          <w:p>
            <w:pPr>
              <w:pStyle w:val="0"/>
              <w:jc w:val="both"/>
            </w:pPr>
            <w:r>
              <w:rPr>
                <w:sz w:val="20"/>
              </w:rPr>
              <w:t xml:space="preserve">1) увеличение доли детей и молодежи (возраст 3 - 29 лет), систематически занимающихся физической культурой и спортом, до 87,5% к 2025 году;</w:t>
            </w:r>
          </w:p>
          <w:p>
            <w:pPr>
              <w:pStyle w:val="0"/>
              <w:jc w:val="both"/>
            </w:pPr>
            <w:r>
              <w:rPr>
                <w:sz w:val="20"/>
              </w:rPr>
              <w:t xml:space="preserve">2) увеличение доли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 до 52,5% к 2025 году</w:t>
            </w:r>
          </w:p>
        </w:tc>
        <w:tc>
          <w:tcPr>
            <w:tcW w:w="3402" w:type="dxa"/>
            <w:tcBorders>
              <w:bottom w:val="nil"/>
            </w:tcBorders>
          </w:tcPr>
          <w:p>
            <w:pPr>
              <w:pStyle w:val="0"/>
              <w:jc w:val="both"/>
            </w:pPr>
            <w:r>
              <w:rPr>
                <w:sz w:val="20"/>
              </w:rPr>
              <w:t xml:space="preserve">уровень обеспеченности населения Республики Адыгея спортивными сооружениями исходя из единовременной пропускной способности объектов спорта</w:t>
            </w:r>
          </w:p>
        </w:tc>
      </w:tr>
      <w:tr>
        <w:tblPrEx>
          <w:tblBorders>
            <w:insideH w:val="nil"/>
          </w:tblBorders>
        </w:tblPrEx>
        <w:tc>
          <w:tcPr>
            <w:gridSpan w:val="5"/>
            <w:tcW w:w="12416" w:type="dxa"/>
            <w:tcBorders>
              <w:top w:val="nil"/>
            </w:tcBorders>
          </w:tcPr>
          <w:p>
            <w:pPr>
              <w:pStyle w:val="0"/>
              <w:jc w:val="both"/>
            </w:pPr>
            <w:r>
              <w:rPr>
                <w:sz w:val="20"/>
              </w:rPr>
              <w:t xml:space="preserve">(п. 11 введен </w:t>
            </w:r>
            <w:hyperlink w:history="0" r:id="rId103" w:tooltip="Постановление Кабинета Министров РА от 30.12.2022 N 382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РА от 30.12.2022 N 382)</w:t>
            </w:r>
          </w:p>
        </w:tc>
      </w:tr>
      <w:tr>
        <w:tc>
          <w:tcPr>
            <w:gridSpan w:val="5"/>
            <w:tcW w:w="12416" w:type="dxa"/>
            <w:vAlign w:val="bottom"/>
          </w:tcPr>
          <w:p>
            <w:pPr>
              <w:pStyle w:val="0"/>
              <w:jc w:val="both"/>
            </w:pPr>
            <w:r>
              <w:rPr>
                <w:sz w:val="20"/>
              </w:rPr>
              <w:t xml:space="preserve">Задача государственной программы: совершенствование системы подготовки спортсменов высокого класса</w:t>
            </w:r>
          </w:p>
        </w:tc>
      </w:tr>
      <w:tr>
        <w:tc>
          <w:tcPr>
            <w:gridSpan w:val="5"/>
            <w:tcW w:w="12416" w:type="dxa"/>
            <w:vAlign w:val="bottom"/>
          </w:tcPr>
          <w:p>
            <w:pPr>
              <w:pStyle w:val="0"/>
              <w:jc w:val="both"/>
            </w:pPr>
            <w:r>
              <w:rPr>
                <w:sz w:val="20"/>
              </w:rPr>
              <w:t xml:space="preserve">Целевой показатель (индикатор) государственной программы: доля спортсменов-разрядников в общем количестве лиц, имеющих разряды и звания (от I разряда до звания "Заслуженный мастер спорта России")</w:t>
            </w:r>
          </w:p>
        </w:tc>
      </w:tr>
      <w:tr>
        <w:tc>
          <w:tcPr>
            <w:gridSpan w:val="5"/>
            <w:tcW w:w="12416" w:type="dxa"/>
            <w:vAlign w:val="center"/>
          </w:tcPr>
          <w:p>
            <w:pPr>
              <w:pStyle w:val="0"/>
              <w:outlineLvl w:val="2"/>
              <w:jc w:val="center"/>
            </w:pPr>
            <w:hyperlink w:history="0" w:anchor="P188" w:tooltip="Паспорт">
              <w:r>
                <w:rPr>
                  <w:sz w:val="20"/>
                  <w:color w:val="0000ff"/>
                </w:rPr>
                <w:t xml:space="preserve">Подпрограмма</w:t>
              </w:r>
            </w:hyperlink>
            <w:r>
              <w:rPr>
                <w:sz w:val="20"/>
              </w:rPr>
              <w:t xml:space="preserve"> "Развитие спорта высших достижений и системы подготовки спортивного резерва"</w:t>
            </w:r>
          </w:p>
        </w:tc>
      </w:tr>
      <w:tr>
        <w:tc>
          <w:tcPr>
            <w:gridSpan w:val="5"/>
            <w:tcW w:w="12416" w:type="dxa"/>
            <w:vAlign w:val="bottom"/>
          </w:tcPr>
          <w:p>
            <w:pPr>
              <w:pStyle w:val="0"/>
              <w:jc w:val="both"/>
            </w:pPr>
            <w:r>
              <w:rPr>
                <w:sz w:val="20"/>
              </w:rPr>
              <w:t xml:space="preserve">Цель подпрограммы: повышение конкурентоспособности спортсменов Республики Адыгея на всероссийской и международной спортивной арене</w:t>
            </w:r>
          </w:p>
        </w:tc>
      </w:tr>
      <w:tr>
        <w:tc>
          <w:tcPr>
            <w:gridSpan w:val="5"/>
            <w:tcW w:w="12416" w:type="dxa"/>
            <w:vAlign w:val="bottom"/>
          </w:tcPr>
          <w:p>
            <w:pPr>
              <w:pStyle w:val="0"/>
              <w:jc w:val="both"/>
            </w:pPr>
            <w:r>
              <w:rPr>
                <w:sz w:val="20"/>
              </w:rPr>
              <w:t xml:space="preserve">Задача подпрограммы: обеспечение подготовки спортсменов высокого класса в соответствии с требованиями современной методики спортивной тренировки, а также совершенствование системы подготовки спортивного резерва</w:t>
            </w:r>
          </w:p>
        </w:tc>
      </w:tr>
      <w:tr>
        <w:tc>
          <w:tcPr>
            <w:tcW w:w="3118" w:type="dxa"/>
          </w:tcPr>
          <w:p>
            <w:pPr>
              <w:pStyle w:val="0"/>
              <w:jc w:val="both"/>
            </w:pPr>
            <w:r>
              <w:rPr>
                <w:sz w:val="20"/>
              </w:rPr>
              <w:t xml:space="preserve">1. Основное мероприятие "Проведение спортивных мероприятий различного уровня, обеспечение подготовки спортсменов высокого класса и спортивного резерва"</w:t>
            </w:r>
          </w:p>
        </w:tc>
        <w:tc>
          <w:tcPr>
            <w:tcW w:w="1814" w:type="dxa"/>
          </w:tcPr>
          <w:p>
            <w:pPr>
              <w:pStyle w:val="0"/>
              <w:jc w:val="both"/>
            </w:pPr>
            <w:r>
              <w:rPr>
                <w:sz w:val="20"/>
              </w:rPr>
              <w:t xml:space="preserve">Комитет</w:t>
            </w:r>
          </w:p>
        </w:tc>
        <w:tc>
          <w:tcPr>
            <w:tcW w:w="964" w:type="dxa"/>
          </w:tcPr>
          <w:p>
            <w:pPr>
              <w:pStyle w:val="0"/>
              <w:jc w:val="both"/>
            </w:pPr>
            <w:r>
              <w:rPr>
                <w:sz w:val="20"/>
              </w:rPr>
              <w:t xml:space="preserve">2020 - 2025 годы</w:t>
            </w:r>
          </w:p>
        </w:tc>
        <w:tc>
          <w:tcPr>
            <w:tcW w:w="3118" w:type="dxa"/>
            <w:vAlign w:val="bottom"/>
          </w:tcPr>
          <w:p>
            <w:pPr>
              <w:pStyle w:val="0"/>
              <w:jc w:val="both"/>
            </w:pPr>
            <w:r>
              <w:rPr>
                <w:sz w:val="20"/>
              </w:rPr>
              <w:t xml:space="preserve">достижение высоких результатов спортсменами Республики Адыгея на Олимпийских играх, чемпионатах, первенствах и кубках мира, чемпионатах, первенствах и кубках Европы и иных международных спортивных соревнованиях</w:t>
            </w:r>
          </w:p>
        </w:tc>
        <w:tc>
          <w:tcPr>
            <w:tcW w:w="3402" w:type="dxa"/>
            <w:vAlign w:val="bottom"/>
          </w:tcPr>
          <w:p>
            <w:pPr>
              <w:pStyle w:val="0"/>
              <w:jc w:val="both"/>
            </w:pPr>
            <w:r>
              <w:rPr>
                <w:sz w:val="20"/>
              </w:rPr>
              <w:t xml:space="preserve">1) доля граждан, занимающихся в спортивных организациях, в общей численности детей и молодежи 6 - 15 лет;</w:t>
            </w:r>
          </w:p>
          <w:p>
            <w:pPr>
              <w:pStyle w:val="0"/>
              <w:jc w:val="both"/>
            </w:pPr>
            <w:r>
              <w:rPr>
                <w:sz w:val="20"/>
              </w:rPr>
              <w:t xml:space="preserve">2) доля лиц, занимающихся по программам спортивной подготовки в организациях ведомственной принадлежности физической культуры и спорта</w:t>
            </w:r>
          </w:p>
        </w:tc>
      </w:tr>
      <w:tr>
        <w:tc>
          <w:tcPr>
            <w:tcW w:w="3118" w:type="dxa"/>
            <w:vAlign w:val="bottom"/>
          </w:tcPr>
          <w:p>
            <w:pPr>
              <w:pStyle w:val="0"/>
              <w:jc w:val="both"/>
            </w:pPr>
            <w:r>
              <w:rPr>
                <w:sz w:val="20"/>
              </w:rPr>
              <w:t xml:space="preserve">2. Основное мероприятие "Организация летних спортивных лагерей и тренировочных сборов для учащихся государственных бюджетных учреждений Республики Адыгея, подведомственных Комитету Республики Адыгея по физической культуре и спорту"</w:t>
            </w:r>
          </w:p>
        </w:tc>
        <w:tc>
          <w:tcPr>
            <w:tcW w:w="1814" w:type="dxa"/>
          </w:tcPr>
          <w:p>
            <w:pPr>
              <w:pStyle w:val="0"/>
              <w:jc w:val="both"/>
            </w:pPr>
            <w:r>
              <w:rPr>
                <w:sz w:val="20"/>
              </w:rPr>
              <w:t xml:space="preserve">Комитет</w:t>
            </w:r>
          </w:p>
        </w:tc>
        <w:tc>
          <w:tcPr>
            <w:tcW w:w="964" w:type="dxa"/>
          </w:tcPr>
          <w:p>
            <w:pPr>
              <w:pStyle w:val="0"/>
              <w:jc w:val="both"/>
            </w:pPr>
            <w:r>
              <w:rPr>
                <w:sz w:val="20"/>
              </w:rPr>
              <w:t xml:space="preserve">2020 - 2025 годы</w:t>
            </w:r>
          </w:p>
        </w:tc>
        <w:tc>
          <w:tcPr>
            <w:tcW w:w="3118" w:type="dxa"/>
          </w:tcPr>
          <w:p>
            <w:pPr>
              <w:pStyle w:val="0"/>
              <w:jc w:val="both"/>
            </w:pPr>
            <w:r>
              <w:rPr>
                <w:sz w:val="20"/>
              </w:rPr>
              <w:t xml:space="preserve">достижение высоких результатов спортсменами Республики Адыгея на Олимпийских играх, чемпионатах, первенствах и кубках мира, чемпионатах, первенствах и кубках Европы и иных международных спортивных соревнованиях</w:t>
            </w:r>
          </w:p>
        </w:tc>
        <w:tc>
          <w:tcPr>
            <w:tcW w:w="3402" w:type="dxa"/>
          </w:tcPr>
          <w:p>
            <w:pPr>
              <w:pStyle w:val="0"/>
              <w:jc w:val="both"/>
            </w:pPr>
            <w:r>
              <w:rPr>
                <w:sz w:val="20"/>
              </w:rPr>
              <w:t xml:space="preserve">1) доля граждан, занимающихся в спортивных организациях, в общей численности детей и молодежи 6 - 15 лет;</w:t>
            </w:r>
          </w:p>
          <w:p>
            <w:pPr>
              <w:pStyle w:val="0"/>
              <w:jc w:val="both"/>
            </w:pPr>
            <w:r>
              <w:rPr>
                <w:sz w:val="20"/>
              </w:rPr>
              <w:t xml:space="preserve">2) доля лиц, занимающихся по программам спортивной подготовки в организациях ведомственной принадлежности физической культуры и спорта</w:t>
            </w:r>
          </w:p>
        </w:tc>
      </w:tr>
      <w:tr>
        <w:tc>
          <w:tcPr>
            <w:gridSpan w:val="5"/>
            <w:tcW w:w="12416" w:type="dxa"/>
            <w:vAlign w:val="bottom"/>
          </w:tcPr>
          <w:p>
            <w:pPr>
              <w:pStyle w:val="0"/>
              <w:jc w:val="both"/>
            </w:pPr>
            <w:r>
              <w:rPr>
                <w:sz w:val="20"/>
              </w:rPr>
              <w:t xml:space="preserve">Задачи подпрограммы:</w:t>
            </w:r>
          </w:p>
          <w:p>
            <w:pPr>
              <w:pStyle w:val="0"/>
              <w:jc w:val="both"/>
            </w:pPr>
            <w:r>
              <w:rPr>
                <w:sz w:val="20"/>
              </w:rPr>
              <w:t xml:space="preserve">1) создание условий, направленных на увеличение числа перспективных спортсменов;</w:t>
            </w:r>
          </w:p>
          <w:p>
            <w:pPr>
              <w:pStyle w:val="0"/>
              <w:jc w:val="both"/>
            </w:pPr>
            <w:r>
              <w:rPr>
                <w:sz w:val="20"/>
              </w:rPr>
              <w:t xml:space="preserve">2) совершенствование системы отбора и подготовки спортивного резерва для спортивных сборных команд Российской Федерации, преимущественно по олимпийским, паралимпийским и сурдлимпийским видам спорта</w:t>
            </w:r>
          </w:p>
        </w:tc>
      </w:tr>
      <w:tr>
        <w:tc>
          <w:tcPr>
            <w:tcW w:w="3118" w:type="dxa"/>
          </w:tcPr>
          <w:p>
            <w:pPr>
              <w:pStyle w:val="0"/>
              <w:jc w:val="both"/>
            </w:pPr>
            <w:r>
              <w:rPr>
                <w:sz w:val="20"/>
              </w:rPr>
              <w:t xml:space="preserve">3. Основное мероприятие "Дополнительное материальное обеспечение спортсменов и тренеров Республики Адыгея за выдающиеся заслуги либо в целях стимулирования"</w:t>
            </w:r>
          </w:p>
        </w:tc>
        <w:tc>
          <w:tcPr>
            <w:tcW w:w="1814" w:type="dxa"/>
          </w:tcPr>
          <w:p>
            <w:pPr>
              <w:pStyle w:val="0"/>
              <w:jc w:val="both"/>
            </w:pPr>
            <w:r>
              <w:rPr>
                <w:sz w:val="20"/>
              </w:rPr>
              <w:t xml:space="preserve">Комитет</w:t>
            </w:r>
          </w:p>
        </w:tc>
        <w:tc>
          <w:tcPr>
            <w:tcW w:w="964" w:type="dxa"/>
          </w:tcPr>
          <w:p>
            <w:pPr>
              <w:pStyle w:val="0"/>
              <w:jc w:val="both"/>
            </w:pPr>
            <w:r>
              <w:rPr>
                <w:sz w:val="20"/>
              </w:rPr>
              <w:t xml:space="preserve">2020 - 2025 годы</w:t>
            </w:r>
          </w:p>
        </w:tc>
        <w:tc>
          <w:tcPr>
            <w:tcW w:w="3118" w:type="dxa"/>
          </w:tcPr>
          <w:p>
            <w:pPr>
              <w:pStyle w:val="0"/>
              <w:jc w:val="both"/>
            </w:pPr>
            <w:r>
              <w:rPr>
                <w:sz w:val="20"/>
              </w:rPr>
              <w:t xml:space="preserve">достижение высоких результатов спортсменами Республики Адыгея на Олимпийских играх, чемпионатах, первенствах и кубках мира, чемпионатах, первенствах и кубках Европы и иных международных спортивных соревнованиях</w:t>
            </w:r>
          </w:p>
        </w:tc>
        <w:tc>
          <w:tcPr>
            <w:tcW w:w="3402" w:type="dxa"/>
          </w:tcPr>
          <w:p>
            <w:pPr>
              <w:pStyle w:val="0"/>
              <w:jc w:val="both"/>
            </w:pPr>
            <w:r>
              <w:rPr>
                <w:sz w:val="20"/>
              </w:rPr>
              <w:t xml:space="preserve">1)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pPr>
              <w:pStyle w:val="0"/>
              <w:jc w:val="both"/>
            </w:pPr>
            <w:r>
              <w:rPr>
                <w:sz w:val="20"/>
              </w:rPr>
              <w:t xml:space="preserve">2) количество квалифицированных тренеров и тренеров-преподавателей физкультурно-спортивных организаций, работающих по специальности</w:t>
            </w:r>
          </w:p>
        </w:tc>
      </w:tr>
      <w:tr>
        <w:tc>
          <w:tcPr>
            <w:tcW w:w="3118" w:type="dxa"/>
          </w:tcPr>
          <w:p>
            <w:pPr>
              <w:pStyle w:val="0"/>
              <w:jc w:val="both"/>
            </w:pPr>
            <w:r>
              <w:rPr>
                <w:sz w:val="20"/>
              </w:rPr>
              <w:t xml:space="preserve">4. Основное мероприятие "Финансовое обеспечение деятельности государственных бюджетных учреждений Республики Адыгея, реализующих программы спортивной подготовки"</w:t>
            </w:r>
          </w:p>
        </w:tc>
        <w:tc>
          <w:tcPr>
            <w:tcW w:w="1814" w:type="dxa"/>
          </w:tcPr>
          <w:p>
            <w:pPr>
              <w:pStyle w:val="0"/>
              <w:jc w:val="both"/>
            </w:pPr>
            <w:r>
              <w:rPr>
                <w:sz w:val="20"/>
              </w:rPr>
              <w:t xml:space="preserve">Комитет</w:t>
            </w:r>
          </w:p>
        </w:tc>
        <w:tc>
          <w:tcPr>
            <w:tcW w:w="964" w:type="dxa"/>
          </w:tcPr>
          <w:p>
            <w:pPr>
              <w:pStyle w:val="0"/>
              <w:jc w:val="both"/>
            </w:pPr>
            <w:r>
              <w:rPr>
                <w:sz w:val="20"/>
              </w:rPr>
              <w:t xml:space="preserve">2020 - 2025 годы</w:t>
            </w:r>
          </w:p>
        </w:tc>
        <w:tc>
          <w:tcPr>
            <w:tcW w:w="3118" w:type="dxa"/>
          </w:tcPr>
          <w:p>
            <w:pPr>
              <w:pStyle w:val="0"/>
              <w:jc w:val="both"/>
            </w:pPr>
            <w:r>
              <w:rPr>
                <w:sz w:val="20"/>
              </w:rPr>
              <w:t xml:space="preserve">достижение высоких результатов спортсменами Республики Адыгея на Олимпийских играх, чемпионатах, первенствах и кубках мира, чемпионатах, первенствах и кубках Европы и иных международных спортивных соревнованиях</w:t>
            </w:r>
          </w:p>
        </w:tc>
        <w:tc>
          <w:tcPr>
            <w:tcW w:w="3402" w:type="dxa"/>
            <w:vAlign w:val="bottom"/>
          </w:tcPr>
          <w:p>
            <w:pPr>
              <w:pStyle w:val="0"/>
              <w:jc w:val="both"/>
            </w:pPr>
            <w:r>
              <w:rPr>
                <w:sz w:val="20"/>
              </w:rPr>
              <w:t xml:space="preserve">1) количество квалифицированных тренеров и тренеров-преподавателей физкультурно-спортивных организаций, работающих по специальности;</w:t>
            </w:r>
          </w:p>
          <w:p>
            <w:pPr>
              <w:pStyle w:val="0"/>
              <w:jc w:val="both"/>
            </w:pPr>
            <w:r>
              <w:rPr>
                <w:sz w:val="20"/>
              </w:rPr>
              <w:t xml:space="preserve">2)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pPr>
              <w:pStyle w:val="0"/>
              <w:jc w:val="both"/>
            </w:pPr>
            <w:r>
              <w:rPr>
                <w:sz w:val="20"/>
              </w:rPr>
              <w:t xml:space="preserve">3)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tc>
      </w:tr>
      <w:tr>
        <w:tc>
          <w:tcPr>
            <w:tcW w:w="3118" w:type="dxa"/>
          </w:tcPr>
          <w:p>
            <w:pPr>
              <w:pStyle w:val="0"/>
              <w:jc w:val="both"/>
            </w:pPr>
            <w:r>
              <w:rPr>
                <w:sz w:val="20"/>
              </w:rPr>
              <w:t xml:space="preserve">5. Основное мероприятие "Совершенствование спортивной инфраструктуры и развитие материально-технической базы для подготовки спортивного резерва"</w:t>
            </w:r>
          </w:p>
        </w:tc>
        <w:tc>
          <w:tcPr>
            <w:tcW w:w="1814" w:type="dxa"/>
          </w:tcPr>
          <w:p>
            <w:pPr>
              <w:pStyle w:val="0"/>
              <w:jc w:val="both"/>
            </w:pPr>
            <w:r>
              <w:rPr>
                <w:sz w:val="20"/>
              </w:rPr>
              <w:t xml:space="preserve">Комитет, Министерство строительства, транспорта, жилищно-коммунального и дорожного хозяйства Республики Адыгея</w:t>
            </w:r>
          </w:p>
        </w:tc>
        <w:tc>
          <w:tcPr>
            <w:tcW w:w="964" w:type="dxa"/>
          </w:tcPr>
          <w:p>
            <w:pPr>
              <w:pStyle w:val="0"/>
              <w:jc w:val="both"/>
            </w:pPr>
            <w:r>
              <w:rPr>
                <w:sz w:val="20"/>
              </w:rPr>
              <w:t xml:space="preserve">2020 - 2024 годы</w:t>
            </w:r>
          </w:p>
        </w:tc>
        <w:tc>
          <w:tcPr>
            <w:tcW w:w="3118" w:type="dxa"/>
          </w:tcPr>
          <w:p>
            <w:pPr>
              <w:pStyle w:val="0"/>
              <w:jc w:val="both"/>
            </w:pPr>
            <w:r>
              <w:rPr>
                <w:sz w:val="20"/>
              </w:rPr>
              <w:t xml:space="preserve">достижение высоких результатов спортсменами Республики Адыгея на Олимпийских играх, чемпионатах, первенствах и кубках мира, чемпионатах, первенствах и кубках Европы и иных международных спортивных соревнованиях</w:t>
            </w:r>
          </w:p>
        </w:tc>
        <w:tc>
          <w:tcPr>
            <w:tcW w:w="3402" w:type="dxa"/>
          </w:tcPr>
          <w:p>
            <w:pPr>
              <w:pStyle w:val="0"/>
              <w:jc w:val="both"/>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r>
      <w:tr>
        <w:tc>
          <w:tcPr>
            <w:tcW w:w="3118" w:type="dxa"/>
          </w:tcPr>
          <w:p>
            <w:pPr>
              <w:pStyle w:val="0"/>
              <w:jc w:val="both"/>
            </w:pPr>
            <w:r>
              <w:rPr>
                <w:sz w:val="20"/>
              </w:rPr>
              <w:t xml:space="preserve">6. Основное мероприятие "Предоставление субсидий из республиканского бюджета Республики Адыгея некоммерческим организациям, не являющимся государственными (муниципальными) учреждениями"</w:t>
            </w:r>
          </w:p>
        </w:tc>
        <w:tc>
          <w:tcPr>
            <w:tcW w:w="1814" w:type="dxa"/>
          </w:tcPr>
          <w:p>
            <w:pPr>
              <w:pStyle w:val="0"/>
              <w:jc w:val="both"/>
            </w:pPr>
            <w:r>
              <w:rPr>
                <w:sz w:val="20"/>
              </w:rPr>
              <w:t xml:space="preserve">Комитет</w:t>
            </w:r>
          </w:p>
        </w:tc>
        <w:tc>
          <w:tcPr>
            <w:tcW w:w="964" w:type="dxa"/>
          </w:tcPr>
          <w:p>
            <w:pPr>
              <w:pStyle w:val="0"/>
              <w:jc w:val="both"/>
            </w:pPr>
            <w:r>
              <w:rPr>
                <w:sz w:val="20"/>
              </w:rPr>
              <w:t xml:space="preserve">2020 - 2025 годы</w:t>
            </w:r>
          </w:p>
        </w:tc>
        <w:tc>
          <w:tcPr>
            <w:tcW w:w="3118" w:type="dxa"/>
            <w:vAlign w:val="bottom"/>
          </w:tcPr>
          <w:p>
            <w:pPr>
              <w:pStyle w:val="0"/>
              <w:jc w:val="both"/>
            </w:pPr>
            <w:r>
              <w:rPr>
                <w:sz w:val="20"/>
              </w:rPr>
              <w:t xml:space="preserve">достижение высоких результатов спортсменами Республики Адыгея на Олимпийских играх, чемпионатах, первенствах и кубках мира, чемпионатах, первенствах и кубках Европы и иных международных спортивных соревнованиях</w:t>
            </w:r>
          </w:p>
        </w:tc>
        <w:tc>
          <w:tcPr>
            <w:tcW w:w="3402" w:type="dxa"/>
          </w:tcPr>
          <w:p>
            <w:pPr>
              <w:pStyle w:val="0"/>
              <w:jc w:val="both"/>
            </w:pPr>
            <w:r>
              <w:rPr>
                <w:sz w:val="20"/>
              </w:rPr>
              <w:t xml:space="preserve">количество профессиональных спортивных клубов по игровым видам спорта, подготовленных к участию в соревнованиях всероссийского уровня</w:t>
            </w:r>
          </w:p>
        </w:tc>
      </w:tr>
      <w:tr>
        <w:tc>
          <w:tcPr>
            <w:tcW w:w="3118" w:type="dxa"/>
            <w:vAlign w:val="bottom"/>
          </w:tcPr>
          <w:p>
            <w:pPr>
              <w:pStyle w:val="0"/>
              <w:jc w:val="both"/>
            </w:pPr>
            <w:r>
              <w:rPr>
                <w:sz w:val="20"/>
              </w:rPr>
              <w:t xml:space="preserve">7. Основное мероприятие "Реализация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814" w:type="dxa"/>
          </w:tcPr>
          <w:p>
            <w:pPr>
              <w:pStyle w:val="0"/>
              <w:jc w:val="both"/>
            </w:pPr>
            <w:r>
              <w:rPr>
                <w:sz w:val="20"/>
              </w:rPr>
              <w:t xml:space="preserve">Комитет</w:t>
            </w:r>
          </w:p>
        </w:tc>
        <w:tc>
          <w:tcPr>
            <w:tcW w:w="964" w:type="dxa"/>
          </w:tcPr>
          <w:p>
            <w:pPr>
              <w:pStyle w:val="0"/>
              <w:jc w:val="both"/>
            </w:pPr>
            <w:r>
              <w:rPr>
                <w:sz w:val="20"/>
              </w:rPr>
              <w:t xml:space="preserve">2020 - 2025 годы</w:t>
            </w:r>
          </w:p>
        </w:tc>
        <w:tc>
          <w:tcPr>
            <w:tcW w:w="3118" w:type="dxa"/>
          </w:tcPr>
          <w:p>
            <w:pPr>
              <w:pStyle w:val="0"/>
              <w:jc w:val="both"/>
            </w:pPr>
            <w:r>
              <w:rPr>
                <w:sz w:val="20"/>
              </w:rPr>
              <w:t xml:space="preserve">достижение высоких результатов спортсменами Республики Адыгея на Олимпийских играх, чемпионатах, первенствах и кубках мира, чемпионатах, первенствах и кубках Европы и иных международных спортивных соревнованиях</w:t>
            </w:r>
          </w:p>
        </w:tc>
        <w:tc>
          <w:tcPr>
            <w:tcW w:w="3402" w:type="dxa"/>
          </w:tcPr>
          <w:p>
            <w:pPr>
              <w:pStyle w:val="0"/>
              <w:jc w:val="both"/>
            </w:pPr>
            <w:r>
              <w:rPr>
                <w:sz w:val="20"/>
              </w:rPr>
              <w:t xml:space="preserve">доля лиц, занимающихся по программам спортивной подготовки в организациях ведомственной принадлежности физической культуры и спорта</w:t>
            </w:r>
          </w:p>
        </w:tc>
      </w:tr>
      <w:tr>
        <w:tc>
          <w:tcPr>
            <w:tcW w:w="3118" w:type="dxa"/>
          </w:tcPr>
          <w:p>
            <w:pPr>
              <w:pStyle w:val="0"/>
              <w:jc w:val="both"/>
            </w:pPr>
            <w:r>
              <w:rPr>
                <w:sz w:val="20"/>
              </w:rPr>
              <w:t xml:space="preserve">8. Основное мероприятие "Строительство регионального центра спортивной гимнастики и прыжков на батуте"</w:t>
            </w:r>
          </w:p>
        </w:tc>
        <w:tc>
          <w:tcPr>
            <w:tcW w:w="1814" w:type="dxa"/>
          </w:tcPr>
          <w:p>
            <w:pPr>
              <w:pStyle w:val="0"/>
              <w:jc w:val="both"/>
            </w:pPr>
            <w:r>
              <w:rPr>
                <w:sz w:val="20"/>
              </w:rPr>
              <w:t xml:space="preserve">Комитет</w:t>
            </w:r>
          </w:p>
        </w:tc>
        <w:tc>
          <w:tcPr>
            <w:tcW w:w="964" w:type="dxa"/>
          </w:tcPr>
          <w:p>
            <w:pPr>
              <w:pStyle w:val="0"/>
              <w:jc w:val="both"/>
            </w:pPr>
            <w:r>
              <w:rPr>
                <w:sz w:val="20"/>
              </w:rPr>
              <w:t xml:space="preserve">2022 - 2024 годы</w:t>
            </w:r>
          </w:p>
        </w:tc>
        <w:tc>
          <w:tcPr>
            <w:tcW w:w="3118" w:type="dxa"/>
            <w:vAlign w:val="bottom"/>
          </w:tcPr>
          <w:p>
            <w:pPr>
              <w:pStyle w:val="0"/>
              <w:jc w:val="both"/>
            </w:pPr>
            <w:r>
              <w:rPr>
                <w:sz w:val="20"/>
              </w:rPr>
              <w:t xml:space="preserve">достижение высоких результатов спортсменами Республики Адыгея на Олимпийских играх, чемпионатах, первенствах и кубках мира, чемпионатах, первенствах и кубках Европы и иных международных спортивных соревнованиях</w:t>
            </w:r>
          </w:p>
        </w:tc>
        <w:tc>
          <w:tcPr>
            <w:tcW w:w="3402" w:type="dxa"/>
          </w:tcPr>
          <w:p>
            <w:pPr>
              <w:pStyle w:val="0"/>
              <w:jc w:val="both"/>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w:t>
            </w:r>
          </w:p>
        </w:tc>
      </w:tr>
      <w:tr>
        <w:tc>
          <w:tcPr>
            <w:tcW w:w="3118" w:type="dxa"/>
          </w:tcPr>
          <w:p>
            <w:pPr>
              <w:pStyle w:val="0"/>
              <w:jc w:val="both"/>
            </w:pPr>
            <w:r>
              <w:rPr>
                <w:sz w:val="20"/>
              </w:rPr>
              <w:t xml:space="preserve">9. Основное мероприятие "Строительство центра велосипедного спорта"</w:t>
            </w:r>
          </w:p>
        </w:tc>
        <w:tc>
          <w:tcPr>
            <w:tcW w:w="1814" w:type="dxa"/>
          </w:tcPr>
          <w:p>
            <w:pPr>
              <w:pStyle w:val="0"/>
              <w:jc w:val="both"/>
            </w:pPr>
            <w:r>
              <w:rPr>
                <w:sz w:val="20"/>
              </w:rPr>
              <w:t xml:space="preserve">Комитет</w:t>
            </w:r>
          </w:p>
        </w:tc>
        <w:tc>
          <w:tcPr>
            <w:tcW w:w="964" w:type="dxa"/>
          </w:tcPr>
          <w:p>
            <w:pPr>
              <w:pStyle w:val="0"/>
              <w:jc w:val="both"/>
            </w:pPr>
            <w:r>
              <w:rPr>
                <w:sz w:val="20"/>
              </w:rPr>
              <w:t xml:space="preserve">2023 - 2025 годы</w:t>
            </w:r>
          </w:p>
        </w:tc>
        <w:tc>
          <w:tcPr>
            <w:tcW w:w="3118" w:type="dxa"/>
            <w:vAlign w:val="bottom"/>
          </w:tcPr>
          <w:p>
            <w:pPr>
              <w:pStyle w:val="0"/>
              <w:jc w:val="both"/>
            </w:pPr>
            <w:r>
              <w:rPr>
                <w:sz w:val="20"/>
              </w:rPr>
              <w:t xml:space="preserve">достижение высоких результатов спортсменами Республики Адыгея на Олимпийских играх, чемпионатах, первенствах и кубках мира, чемпионатах, первенствах и кубках Европы и иных международных спортивных соревнованиях</w:t>
            </w:r>
          </w:p>
        </w:tc>
        <w:tc>
          <w:tcPr>
            <w:tcW w:w="3402" w:type="dxa"/>
          </w:tcPr>
          <w:p>
            <w:pPr>
              <w:pStyle w:val="0"/>
              <w:jc w:val="both"/>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w:t>
            </w:r>
          </w:p>
        </w:tc>
      </w:tr>
      <w:tr>
        <w:tc>
          <w:tcPr>
            <w:tcW w:w="3118" w:type="dxa"/>
          </w:tcPr>
          <w:p>
            <w:pPr>
              <w:pStyle w:val="0"/>
              <w:jc w:val="both"/>
            </w:pPr>
            <w:r>
              <w:rPr>
                <w:sz w:val="20"/>
              </w:rPr>
              <w:t xml:space="preserve">10. Основное мероприятие "Строительство центра тяжелой атлетики"</w:t>
            </w:r>
          </w:p>
        </w:tc>
        <w:tc>
          <w:tcPr>
            <w:tcW w:w="1814" w:type="dxa"/>
          </w:tcPr>
          <w:p>
            <w:pPr>
              <w:pStyle w:val="0"/>
              <w:jc w:val="both"/>
            </w:pPr>
            <w:r>
              <w:rPr>
                <w:sz w:val="20"/>
              </w:rPr>
              <w:t xml:space="preserve">Комитет</w:t>
            </w:r>
          </w:p>
        </w:tc>
        <w:tc>
          <w:tcPr>
            <w:tcW w:w="964" w:type="dxa"/>
          </w:tcPr>
          <w:p>
            <w:pPr>
              <w:pStyle w:val="0"/>
              <w:jc w:val="both"/>
            </w:pPr>
            <w:r>
              <w:rPr>
                <w:sz w:val="20"/>
              </w:rPr>
              <w:t xml:space="preserve">2023 - 2025 годы</w:t>
            </w:r>
          </w:p>
        </w:tc>
        <w:tc>
          <w:tcPr>
            <w:tcW w:w="3118" w:type="dxa"/>
            <w:vAlign w:val="bottom"/>
          </w:tcPr>
          <w:p>
            <w:pPr>
              <w:pStyle w:val="0"/>
              <w:jc w:val="both"/>
            </w:pPr>
            <w:r>
              <w:rPr>
                <w:sz w:val="20"/>
              </w:rPr>
              <w:t xml:space="preserve">достижение высоких результатов спортсменами Республики Адыгея на Олимпийских играх, чемпионатах, первенствах и кубках мира, чемпионатах, первенствах и кубках Европы и иных международных спортивных соревнованиях</w:t>
            </w:r>
          </w:p>
        </w:tc>
        <w:tc>
          <w:tcPr>
            <w:tcW w:w="3402" w:type="dxa"/>
          </w:tcPr>
          <w:p>
            <w:pPr>
              <w:pStyle w:val="0"/>
              <w:jc w:val="both"/>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w:t>
            </w:r>
          </w:p>
        </w:tc>
      </w:tr>
      <w:tr>
        <w:tc>
          <w:tcPr>
            <w:gridSpan w:val="5"/>
            <w:tcW w:w="12416" w:type="dxa"/>
            <w:vAlign w:val="bottom"/>
          </w:tcPr>
          <w:p>
            <w:pPr>
              <w:pStyle w:val="0"/>
              <w:jc w:val="both"/>
            </w:pPr>
            <w:r>
              <w:rPr>
                <w:sz w:val="20"/>
              </w:rPr>
              <w:t xml:space="preserve">Задача государственной программы: повышение эффективности системы государственного управления в сфере физической культуры и спорта</w:t>
            </w:r>
          </w:p>
        </w:tc>
      </w:tr>
      <w:tr>
        <w:tc>
          <w:tcPr>
            <w:gridSpan w:val="5"/>
            <w:tcW w:w="12416" w:type="dxa"/>
            <w:vAlign w:val="bottom"/>
          </w:tcPr>
          <w:p>
            <w:pPr>
              <w:pStyle w:val="0"/>
              <w:jc w:val="both"/>
            </w:pPr>
            <w:r>
              <w:rPr>
                <w:sz w:val="20"/>
              </w:rPr>
              <w:t xml:space="preserve">Целевой показатель государственной программы: степень достижения целевых показателей государственной программы</w:t>
            </w:r>
          </w:p>
        </w:tc>
      </w:tr>
      <w:tr>
        <w:tc>
          <w:tcPr>
            <w:gridSpan w:val="5"/>
            <w:tcW w:w="12416" w:type="dxa"/>
            <w:vAlign w:val="bottom"/>
          </w:tcPr>
          <w:p>
            <w:pPr>
              <w:pStyle w:val="0"/>
              <w:outlineLvl w:val="2"/>
              <w:jc w:val="center"/>
            </w:pPr>
            <w:hyperlink w:history="0" w:anchor="P235" w:tooltip="Паспорт">
              <w:r>
                <w:rPr>
                  <w:sz w:val="20"/>
                  <w:color w:val="0000ff"/>
                </w:rPr>
                <w:t xml:space="preserve">Подпрограмма</w:t>
              </w:r>
            </w:hyperlink>
            <w:r>
              <w:rPr>
                <w:sz w:val="20"/>
              </w:rPr>
              <w:t xml:space="preserve"> "Реализация государственной политики в сфере физической культуры и спорта в Республике Адыгея"</w:t>
            </w:r>
          </w:p>
        </w:tc>
      </w:tr>
      <w:tr>
        <w:tc>
          <w:tcPr>
            <w:gridSpan w:val="5"/>
            <w:tcW w:w="12416" w:type="dxa"/>
            <w:vAlign w:val="bottom"/>
          </w:tcPr>
          <w:p>
            <w:pPr>
              <w:pStyle w:val="0"/>
              <w:jc w:val="both"/>
            </w:pPr>
            <w:r>
              <w:rPr>
                <w:sz w:val="20"/>
              </w:rPr>
              <w:t xml:space="preserve">Цель подпрограммы: создание условий для развития физической культуры и спорта в Республике Адыгея</w:t>
            </w:r>
          </w:p>
        </w:tc>
      </w:tr>
      <w:tr>
        <w:tc>
          <w:tcPr>
            <w:gridSpan w:val="5"/>
            <w:tcW w:w="12416" w:type="dxa"/>
            <w:vAlign w:val="bottom"/>
          </w:tcPr>
          <w:p>
            <w:pPr>
              <w:pStyle w:val="0"/>
              <w:jc w:val="both"/>
            </w:pPr>
            <w:r>
              <w:rPr>
                <w:sz w:val="20"/>
              </w:rPr>
              <w:t xml:space="preserve">Задача подпрограммы: осуществление государственной политики в сфере физической культуры и спорта в Республике Адыгея</w:t>
            </w:r>
          </w:p>
        </w:tc>
      </w:tr>
      <w:tr>
        <w:tc>
          <w:tcPr>
            <w:tcW w:w="3118" w:type="dxa"/>
            <w:vAlign w:val="bottom"/>
          </w:tcPr>
          <w:p>
            <w:pPr>
              <w:pStyle w:val="0"/>
              <w:jc w:val="both"/>
            </w:pPr>
            <w:r>
              <w:rPr>
                <w:sz w:val="20"/>
              </w:rPr>
              <w:t xml:space="preserve">1. Основное мероприятие "Обеспечение функций Комитета Республики Адыгея по физической культуре и спорту"</w:t>
            </w:r>
          </w:p>
        </w:tc>
        <w:tc>
          <w:tcPr>
            <w:tcW w:w="1814" w:type="dxa"/>
          </w:tcPr>
          <w:p>
            <w:pPr>
              <w:pStyle w:val="0"/>
              <w:jc w:val="both"/>
            </w:pPr>
            <w:r>
              <w:rPr>
                <w:sz w:val="20"/>
              </w:rPr>
              <w:t xml:space="preserve">Комитет</w:t>
            </w:r>
          </w:p>
        </w:tc>
        <w:tc>
          <w:tcPr>
            <w:tcW w:w="964" w:type="dxa"/>
          </w:tcPr>
          <w:p>
            <w:pPr>
              <w:pStyle w:val="0"/>
              <w:jc w:val="both"/>
            </w:pPr>
            <w:r>
              <w:rPr>
                <w:sz w:val="20"/>
              </w:rPr>
              <w:t xml:space="preserve">2020 - 2025 годы</w:t>
            </w:r>
          </w:p>
        </w:tc>
        <w:tc>
          <w:tcPr>
            <w:tcW w:w="3118" w:type="dxa"/>
          </w:tcPr>
          <w:p>
            <w:pPr>
              <w:pStyle w:val="0"/>
              <w:jc w:val="both"/>
            </w:pPr>
            <w:r>
              <w:rPr>
                <w:sz w:val="20"/>
              </w:rPr>
              <w:t xml:space="preserve">устойчивое развитие сферы физической культуры и спорта на территории Республики Адыгея</w:t>
            </w:r>
          </w:p>
        </w:tc>
        <w:tc>
          <w:tcPr>
            <w:tcW w:w="3402" w:type="dxa"/>
          </w:tcPr>
          <w:p>
            <w:pPr>
              <w:pStyle w:val="0"/>
              <w:jc w:val="both"/>
            </w:pPr>
            <w:r>
              <w:rPr>
                <w:sz w:val="20"/>
              </w:rPr>
              <w:t xml:space="preserve">удельный вес фактически исполненных мероприятий государственной программы</w:t>
            </w:r>
          </w:p>
        </w:tc>
      </w:tr>
      <w:tr>
        <w:tc>
          <w:tcPr>
            <w:tcW w:w="3118" w:type="dxa"/>
          </w:tcPr>
          <w:p>
            <w:pPr>
              <w:pStyle w:val="0"/>
              <w:jc w:val="both"/>
            </w:pPr>
            <w:r>
              <w:rPr>
                <w:sz w:val="20"/>
              </w:rPr>
              <w:t xml:space="preserve">2. Основное мероприятие "Информационно-методическое обеспечение развития спорта высших достижений"</w:t>
            </w:r>
          </w:p>
        </w:tc>
        <w:tc>
          <w:tcPr>
            <w:tcW w:w="1814" w:type="dxa"/>
          </w:tcPr>
          <w:p>
            <w:pPr>
              <w:pStyle w:val="0"/>
              <w:jc w:val="both"/>
            </w:pPr>
            <w:r>
              <w:rPr>
                <w:sz w:val="20"/>
              </w:rPr>
              <w:t xml:space="preserve">Комитет</w:t>
            </w:r>
          </w:p>
        </w:tc>
        <w:tc>
          <w:tcPr>
            <w:tcW w:w="964" w:type="dxa"/>
          </w:tcPr>
          <w:p>
            <w:pPr>
              <w:pStyle w:val="0"/>
              <w:jc w:val="both"/>
            </w:pPr>
            <w:r>
              <w:rPr>
                <w:sz w:val="20"/>
              </w:rPr>
              <w:t xml:space="preserve">2020 - 2025 годы</w:t>
            </w:r>
          </w:p>
        </w:tc>
        <w:tc>
          <w:tcPr>
            <w:tcW w:w="3118" w:type="dxa"/>
          </w:tcPr>
          <w:p>
            <w:pPr>
              <w:pStyle w:val="0"/>
              <w:jc w:val="both"/>
            </w:pPr>
            <w:r>
              <w:rPr>
                <w:sz w:val="20"/>
              </w:rPr>
              <w:t xml:space="preserve">устойчивое развитие сферы физической культуры и спорта на территории Республики Адыгея</w:t>
            </w:r>
          </w:p>
        </w:tc>
        <w:tc>
          <w:tcPr>
            <w:tcW w:w="3402" w:type="dxa"/>
          </w:tcPr>
          <w:p>
            <w:pPr>
              <w:pStyle w:val="0"/>
              <w:jc w:val="both"/>
            </w:pPr>
            <w:r>
              <w:rPr>
                <w:sz w:val="20"/>
              </w:rPr>
              <w:t xml:space="preserve">удельный вес фактически исполненных мероприятий государственной программы</w:t>
            </w:r>
          </w:p>
        </w:tc>
      </w:tr>
      <w:tr>
        <w:tc>
          <w:tcPr>
            <w:gridSpan w:val="5"/>
            <w:tcW w:w="12416" w:type="dxa"/>
            <w:vAlign w:val="bottom"/>
          </w:tcPr>
          <w:p>
            <w:pPr>
              <w:pStyle w:val="0"/>
              <w:jc w:val="both"/>
            </w:pPr>
            <w:r>
              <w:rPr>
                <w:sz w:val="20"/>
              </w:rPr>
              <w:t xml:space="preserve">Задача подпрограммы: обеспечение эффективного использования средств республиканского бюджета Республики Адыгея на реализацию государственной программы</w:t>
            </w:r>
          </w:p>
        </w:tc>
      </w:tr>
      <w:tr>
        <w:tc>
          <w:tcPr>
            <w:tcW w:w="3118" w:type="dxa"/>
            <w:vAlign w:val="bottom"/>
          </w:tcPr>
          <w:p>
            <w:pPr>
              <w:pStyle w:val="0"/>
              <w:jc w:val="both"/>
            </w:pPr>
            <w:r>
              <w:rPr>
                <w:sz w:val="20"/>
              </w:rPr>
              <w:t xml:space="preserve">3. Основное мероприятие "Обеспечение деятельности государственного казенного учреждения Республики Адыгея "Централизованная бухгалтерия учреждений физической культуры и спорта Республики Адыгея"</w:t>
            </w:r>
          </w:p>
        </w:tc>
        <w:tc>
          <w:tcPr>
            <w:tcW w:w="1814" w:type="dxa"/>
          </w:tcPr>
          <w:p>
            <w:pPr>
              <w:pStyle w:val="0"/>
              <w:jc w:val="both"/>
            </w:pPr>
            <w:r>
              <w:rPr>
                <w:sz w:val="20"/>
              </w:rPr>
              <w:t xml:space="preserve">Комитет</w:t>
            </w:r>
          </w:p>
        </w:tc>
        <w:tc>
          <w:tcPr>
            <w:tcW w:w="964" w:type="dxa"/>
          </w:tcPr>
          <w:p>
            <w:pPr>
              <w:pStyle w:val="0"/>
              <w:jc w:val="both"/>
            </w:pPr>
            <w:r>
              <w:rPr>
                <w:sz w:val="20"/>
              </w:rPr>
              <w:t xml:space="preserve">2020 - 2025 годы</w:t>
            </w:r>
          </w:p>
        </w:tc>
        <w:tc>
          <w:tcPr>
            <w:tcW w:w="3118" w:type="dxa"/>
          </w:tcPr>
          <w:p>
            <w:pPr>
              <w:pStyle w:val="0"/>
              <w:jc w:val="both"/>
            </w:pPr>
            <w:r>
              <w:rPr>
                <w:sz w:val="20"/>
              </w:rPr>
              <w:t xml:space="preserve">устойчивое развитие сферы физической культуры и спорта на территории Республики Адыгея</w:t>
            </w:r>
          </w:p>
        </w:tc>
        <w:tc>
          <w:tcPr>
            <w:tcW w:w="3402" w:type="dxa"/>
          </w:tcPr>
          <w:p>
            <w:pPr>
              <w:pStyle w:val="0"/>
              <w:jc w:val="both"/>
            </w:pPr>
            <w:r>
              <w:rPr>
                <w:sz w:val="20"/>
              </w:rPr>
              <w:t xml:space="preserve">удельный вес фактически исполненных мероприятий государственной программы</w:t>
            </w:r>
          </w:p>
        </w:tc>
      </w:tr>
      <w:tr>
        <w:tblPrEx>
          <w:tblBorders>
            <w:insideH w:val="nil"/>
          </w:tblBorders>
        </w:tblPrEx>
        <w:tc>
          <w:tcPr>
            <w:tcW w:w="3118" w:type="dxa"/>
            <w:tcBorders>
              <w:bottom w:val="nil"/>
            </w:tcBorders>
          </w:tcPr>
          <w:p>
            <w:pPr>
              <w:pStyle w:val="0"/>
              <w:jc w:val="both"/>
            </w:pPr>
            <w:r>
              <w:rPr>
                <w:sz w:val="20"/>
              </w:rPr>
              <w:t xml:space="preserve">4. Основное мероприятие "Обеспечение исполнения государственного социального заказа на оказание государственных услуг в сфере физической культуры и спорта"</w:t>
            </w:r>
          </w:p>
        </w:tc>
        <w:tc>
          <w:tcPr>
            <w:tcW w:w="1814" w:type="dxa"/>
            <w:tcBorders>
              <w:bottom w:val="nil"/>
            </w:tcBorders>
          </w:tcPr>
          <w:p>
            <w:pPr>
              <w:pStyle w:val="0"/>
              <w:jc w:val="both"/>
            </w:pPr>
            <w:r>
              <w:rPr>
                <w:sz w:val="20"/>
              </w:rPr>
              <w:t xml:space="preserve">Комитет</w:t>
            </w:r>
          </w:p>
        </w:tc>
        <w:tc>
          <w:tcPr>
            <w:tcW w:w="964" w:type="dxa"/>
            <w:tcBorders>
              <w:bottom w:val="nil"/>
            </w:tcBorders>
          </w:tcPr>
          <w:p>
            <w:pPr>
              <w:pStyle w:val="0"/>
              <w:jc w:val="both"/>
            </w:pPr>
            <w:r>
              <w:rPr>
                <w:sz w:val="20"/>
              </w:rPr>
              <w:t xml:space="preserve">2023 год</w:t>
            </w:r>
          </w:p>
        </w:tc>
        <w:tc>
          <w:tcPr>
            <w:tcW w:w="3118" w:type="dxa"/>
            <w:tcBorders>
              <w:bottom w:val="nil"/>
            </w:tcBorders>
          </w:tcPr>
          <w:p>
            <w:pPr>
              <w:pStyle w:val="0"/>
              <w:jc w:val="both"/>
            </w:pPr>
            <w:r>
              <w:rPr>
                <w:sz w:val="20"/>
              </w:rPr>
              <w:t xml:space="preserve">устойчивое развитие сферы физической культуры и спорта на территории Республики Адыгея</w:t>
            </w:r>
          </w:p>
        </w:tc>
        <w:tc>
          <w:tcPr>
            <w:tcW w:w="3402" w:type="dxa"/>
            <w:tcBorders>
              <w:bottom w:val="nil"/>
            </w:tcBorders>
          </w:tcPr>
          <w:p>
            <w:pPr>
              <w:pStyle w:val="0"/>
              <w:jc w:val="both"/>
            </w:pPr>
            <w:r>
              <w:rPr>
                <w:sz w:val="20"/>
              </w:rPr>
              <w:t xml:space="preserve">удельный вес фактически исполненных мероприятий государственной программы</w:t>
            </w:r>
          </w:p>
        </w:tc>
      </w:tr>
      <w:tr>
        <w:tblPrEx>
          <w:tblBorders>
            <w:insideH w:val="nil"/>
          </w:tblBorders>
        </w:tblPrEx>
        <w:tc>
          <w:tcPr>
            <w:gridSpan w:val="5"/>
            <w:tcW w:w="12416" w:type="dxa"/>
            <w:tcBorders>
              <w:top w:val="nil"/>
            </w:tcBorders>
          </w:tcPr>
          <w:p>
            <w:pPr>
              <w:pStyle w:val="0"/>
              <w:jc w:val="both"/>
            </w:pPr>
            <w:r>
              <w:rPr>
                <w:sz w:val="20"/>
              </w:rPr>
              <w:t xml:space="preserve">(п. 4 введен </w:t>
            </w:r>
            <w:hyperlink w:history="0" r:id="rId104" w:tooltip="Постановление Кабинета Министров РА от 02.03.2023 N 41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РА от 02.03.2023 N 41)</w:t>
            </w:r>
          </w:p>
        </w:tc>
      </w:tr>
      <w:tr>
        <w:tblPrEx>
          <w:tblBorders>
            <w:insideH w:val="nil"/>
          </w:tblBorders>
        </w:tblPrEx>
        <w:tc>
          <w:tcPr>
            <w:tcW w:w="3118" w:type="dxa"/>
            <w:tcBorders>
              <w:bottom w:val="nil"/>
            </w:tcBorders>
          </w:tcPr>
          <w:p>
            <w:pPr>
              <w:pStyle w:val="0"/>
              <w:jc w:val="both"/>
            </w:pPr>
            <w:r>
              <w:rPr>
                <w:sz w:val="20"/>
              </w:rPr>
              <w:t xml:space="preserve">5. Основное мероприятие "Реализация Федерального </w:t>
            </w:r>
            <w:hyperlink w:history="0" r:id="rId10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 апреля 2021 года N 127-ФЗ "О внесении изменений в Федеральный закон "О физической культуре и спорте в Российской Федерации" и Федеральный </w:t>
            </w:r>
            <w:hyperlink w:history="0" r:id="rId10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"Об образовании в Российской Федерации"</w:t>
            </w:r>
          </w:p>
        </w:tc>
        <w:tc>
          <w:tcPr>
            <w:tcW w:w="1814" w:type="dxa"/>
            <w:tcBorders>
              <w:bottom w:val="nil"/>
            </w:tcBorders>
          </w:tcPr>
          <w:p>
            <w:pPr>
              <w:pStyle w:val="0"/>
              <w:jc w:val="both"/>
            </w:pPr>
            <w:r>
              <w:rPr>
                <w:sz w:val="20"/>
              </w:rPr>
              <w:t xml:space="preserve">Комитет</w:t>
            </w:r>
          </w:p>
        </w:tc>
        <w:tc>
          <w:tcPr>
            <w:tcW w:w="964" w:type="dxa"/>
            <w:tcBorders>
              <w:bottom w:val="nil"/>
            </w:tcBorders>
          </w:tcPr>
          <w:p>
            <w:pPr>
              <w:pStyle w:val="0"/>
              <w:jc w:val="both"/>
            </w:pPr>
            <w:r>
              <w:rPr>
                <w:sz w:val="20"/>
              </w:rPr>
              <w:t xml:space="preserve">2023 год</w:t>
            </w:r>
          </w:p>
        </w:tc>
        <w:tc>
          <w:tcPr>
            <w:tcW w:w="3118" w:type="dxa"/>
            <w:tcBorders>
              <w:bottom w:val="nil"/>
            </w:tcBorders>
          </w:tcPr>
          <w:p>
            <w:pPr>
              <w:pStyle w:val="0"/>
              <w:jc w:val="both"/>
            </w:pPr>
            <w:r>
              <w:rPr>
                <w:sz w:val="20"/>
              </w:rPr>
              <w:t xml:space="preserve">устойчивое развитие сферы физической культуры и спорта на территории Республики Адыгея</w:t>
            </w:r>
          </w:p>
        </w:tc>
        <w:tc>
          <w:tcPr>
            <w:tcW w:w="3402" w:type="dxa"/>
            <w:tcBorders>
              <w:bottom w:val="nil"/>
            </w:tcBorders>
          </w:tcPr>
          <w:p>
            <w:pPr>
              <w:pStyle w:val="0"/>
              <w:jc w:val="both"/>
            </w:pPr>
            <w:r>
              <w:rPr>
                <w:sz w:val="20"/>
              </w:rPr>
              <w:t xml:space="preserve">удельный вес фактически исполненных мероприятий государственной программы</w:t>
            </w:r>
          </w:p>
        </w:tc>
      </w:tr>
      <w:tr>
        <w:tblPrEx>
          <w:tblBorders>
            <w:insideH w:val="nil"/>
          </w:tblBorders>
        </w:tblPrEx>
        <w:tc>
          <w:tcPr>
            <w:gridSpan w:val="5"/>
            <w:tcW w:w="12416" w:type="dxa"/>
            <w:tcBorders>
              <w:top w:val="nil"/>
            </w:tcBorders>
          </w:tcPr>
          <w:p>
            <w:pPr>
              <w:pStyle w:val="0"/>
              <w:jc w:val="both"/>
            </w:pPr>
            <w:r>
              <w:rPr>
                <w:sz w:val="20"/>
              </w:rPr>
              <w:t xml:space="preserve">(п. 5 введен </w:t>
            </w:r>
            <w:hyperlink w:history="0" r:id="rId107" w:tooltip="Постановление Кабинета Министров РА от 02.03.2023 N 41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Постановлением</w:t>
              </w:r>
            </w:hyperlink>
            <w:r>
              <w:rPr>
                <w:sz w:val="20"/>
              </w:rPr>
              <w:t xml:space="preserve"> Кабинета Министров РА от 02.03.2023 N 41)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"Развитие физической культуры и спорта"</w:t>
      </w:r>
    </w:p>
    <w:p>
      <w:pPr>
        <w:pStyle w:val="0"/>
        <w:jc w:val="both"/>
      </w:pPr>
      <w:r>
        <w:rPr>
          <w:sz w:val="20"/>
        </w:rPr>
      </w:r>
    </w:p>
    <w:p>
      <w:pPr>
        <w:pStyle w:val="2"/>
        <w:jc w:val="center"/>
      </w:pPr>
      <w:r>
        <w:rPr>
          <w:sz w:val="20"/>
        </w:rPr>
        <w:t xml:space="preserve">ФИНАНСОВОЕ ОБЕСПЕЧЕНИЕ</w:t>
      </w:r>
    </w:p>
    <w:p>
      <w:pPr>
        <w:pStyle w:val="2"/>
        <w:jc w:val="center"/>
      </w:pPr>
      <w:r>
        <w:rPr>
          <w:sz w:val="20"/>
        </w:rPr>
        <w:t xml:space="preserve">ГОСУДАРСТВЕННОЙ ПРОГРАММЫ РЕСПУБЛИКИ АДЫГЕЯ</w:t>
      </w:r>
    </w:p>
    <w:p>
      <w:pPr>
        <w:pStyle w:val="2"/>
        <w:jc w:val="center"/>
      </w:pPr>
      <w:r>
        <w:rPr>
          <w:sz w:val="20"/>
        </w:rPr>
        <w:t xml:space="preserve">"РАЗВИТИЕ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8" w:tooltip="Постановление Кабинета Министров РА от 26.10.2023 N 265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color w:val="392c69"/>
              </w:rPr>
              <w:t xml:space="preserve"> Кабинета Министров РА от 26.10.2023 N 265)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871"/>
        <w:gridCol w:w="1304"/>
        <w:gridCol w:w="1267"/>
        <w:gridCol w:w="1282"/>
        <w:gridCol w:w="1262"/>
        <w:gridCol w:w="1291"/>
        <w:gridCol w:w="1304"/>
        <w:gridCol w:w="1306"/>
      </w:tblGrid>
      <w:tr>
        <w:tc>
          <w:tcPr>
            <w:tcW w:w="2721" w:type="dxa"/>
            <w:vMerge w:val="restart"/>
          </w:tcPr>
          <w:p>
            <w:pPr>
              <w:pStyle w:val="0"/>
              <w:jc w:val="center"/>
            </w:pPr>
            <w:r>
              <w:rPr>
                <w:sz w:val="20"/>
              </w:rPr>
              <w:t xml:space="preserve">Наименование государственной программы Республики Адыгея, подпрограммы, основного мероприятия</w:t>
            </w:r>
          </w:p>
        </w:tc>
        <w:tc>
          <w:tcPr>
            <w:tcW w:w="1871" w:type="dxa"/>
            <w:vMerge w:val="restart"/>
          </w:tcPr>
          <w:p>
            <w:pPr>
              <w:pStyle w:val="0"/>
              <w:jc w:val="center"/>
            </w:pPr>
            <w:r>
              <w:rPr>
                <w:sz w:val="20"/>
              </w:rPr>
              <w:t xml:space="preserve">Ответственный исполнитель, соисполнитель, участник</w:t>
            </w:r>
          </w:p>
        </w:tc>
        <w:tc>
          <w:tcPr>
            <w:tcW w:w="1304" w:type="dxa"/>
            <w:vMerge w:val="restart"/>
          </w:tcPr>
          <w:p>
            <w:pPr>
              <w:pStyle w:val="0"/>
              <w:jc w:val="center"/>
            </w:pPr>
            <w:r>
              <w:rPr>
                <w:sz w:val="20"/>
              </w:rPr>
              <w:t xml:space="preserve">Источники финансирования</w:t>
            </w:r>
          </w:p>
        </w:tc>
        <w:tc>
          <w:tcPr>
            <w:gridSpan w:val="6"/>
            <w:tcW w:w="7712" w:type="dxa"/>
          </w:tcPr>
          <w:p>
            <w:pPr>
              <w:pStyle w:val="0"/>
              <w:jc w:val="center"/>
            </w:pPr>
            <w:r>
              <w:rPr>
                <w:sz w:val="20"/>
              </w:rPr>
              <w:t xml:space="preserve">Оценка расходов (в тысячах рублей)</w:t>
            </w:r>
          </w:p>
        </w:tc>
      </w:tr>
      <w:tr>
        <w:tc>
          <w:tcPr>
            <w:vMerge w:val="continue"/>
          </w:tcPr>
          <w:p/>
        </w:tc>
        <w:tc>
          <w:tcPr>
            <w:vMerge w:val="continue"/>
          </w:tcPr>
          <w:p/>
        </w:tc>
        <w:tc>
          <w:tcPr>
            <w:vMerge w:val="continue"/>
          </w:tcPr>
          <w:p/>
        </w:tc>
        <w:tc>
          <w:tcPr>
            <w:tcW w:w="1267" w:type="dxa"/>
          </w:tcPr>
          <w:p>
            <w:pPr>
              <w:pStyle w:val="0"/>
              <w:jc w:val="center"/>
            </w:pPr>
            <w:r>
              <w:rPr>
                <w:sz w:val="20"/>
              </w:rPr>
              <w:t xml:space="preserve">2020 год</w:t>
            </w:r>
          </w:p>
        </w:tc>
        <w:tc>
          <w:tcPr>
            <w:tcW w:w="1282" w:type="dxa"/>
          </w:tcPr>
          <w:p>
            <w:pPr>
              <w:pStyle w:val="0"/>
              <w:jc w:val="center"/>
            </w:pPr>
            <w:r>
              <w:rPr>
                <w:sz w:val="20"/>
              </w:rPr>
              <w:t xml:space="preserve">2021 год</w:t>
            </w:r>
          </w:p>
        </w:tc>
        <w:tc>
          <w:tcPr>
            <w:tcW w:w="1262" w:type="dxa"/>
          </w:tcPr>
          <w:p>
            <w:pPr>
              <w:pStyle w:val="0"/>
              <w:jc w:val="center"/>
            </w:pPr>
            <w:r>
              <w:rPr>
                <w:sz w:val="20"/>
              </w:rPr>
              <w:t xml:space="preserve">2022 год</w:t>
            </w:r>
          </w:p>
        </w:tc>
        <w:tc>
          <w:tcPr>
            <w:tcW w:w="1291"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6" w:type="dxa"/>
          </w:tcPr>
          <w:p>
            <w:pPr>
              <w:pStyle w:val="0"/>
              <w:jc w:val="center"/>
            </w:pPr>
            <w:r>
              <w:rPr>
                <w:sz w:val="20"/>
              </w:rPr>
              <w:t xml:space="preserve">2025 год</w:t>
            </w:r>
          </w:p>
        </w:tc>
      </w:tr>
      <w:tr>
        <w:tc>
          <w:tcPr>
            <w:tcW w:w="2721" w:type="dxa"/>
            <w:vMerge w:val="restart"/>
          </w:tcPr>
          <w:p>
            <w:pPr>
              <w:pStyle w:val="0"/>
              <w:outlineLvl w:val="2"/>
            </w:pPr>
            <w:r>
              <w:rPr>
                <w:sz w:val="20"/>
              </w:rPr>
              <w:t xml:space="preserve">Государственная программа Республики Адыгея "Развитие физической культуры и спорта"</w:t>
            </w:r>
          </w:p>
        </w:tc>
        <w:tc>
          <w:tcPr>
            <w:tcW w:w="1871" w:type="dxa"/>
            <w:vMerge w:val="restart"/>
          </w:tcPr>
          <w:p>
            <w:pPr>
              <w:pStyle w:val="0"/>
            </w:pPr>
            <w:r>
              <w:rPr>
                <w:sz w:val="20"/>
              </w:rPr>
              <w:t xml:space="preserve">Комитет Республики Адыгея по физической культуре и спорту (далее - Комитет), Министерство строительства, транспорта, жилищно-коммунального и дорожного хозяйства Республики Адыгея, органы местного самоуправления</w:t>
            </w:r>
          </w:p>
        </w:tc>
        <w:tc>
          <w:tcPr>
            <w:tcW w:w="1304" w:type="dxa"/>
          </w:tcPr>
          <w:p>
            <w:pPr>
              <w:pStyle w:val="0"/>
            </w:pPr>
            <w:r>
              <w:rPr>
                <w:sz w:val="20"/>
              </w:rPr>
              <w:t xml:space="preserve">всего</w:t>
            </w:r>
          </w:p>
        </w:tc>
        <w:tc>
          <w:tcPr>
            <w:tcW w:w="1267" w:type="dxa"/>
          </w:tcPr>
          <w:p>
            <w:pPr>
              <w:pStyle w:val="0"/>
              <w:jc w:val="center"/>
            </w:pPr>
            <w:r>
              <w:rPr>
                <w:sz w:val="20"/>
              </w:rPr>
              <w:t xml:space="preserve">911791,37</w:t>
            </w:r>
          </w:p>
        </w:tc>
        <w:tc>
          <w:tcPr>
            <w:tcW w:w="1282" w:type="dxa"/>
          </w:tcPr>
          <w:p>
            <w:pPr>
              <w:pStyle w:val="0"/>
              <w:jc w:val="center"/>
            </w:pPr>
            <w:r>
              <w:rPr>
                <w:sz w:val="20"/>
              </w:rPr>
              <w:t xml:space="preserve">717823,02</w:t>
            </w:r>
          </w:p>
        </w:tc>
        <w:tc>
          <w:tcPr>
            <w:tcW w:w="1262" w:type="dxa"/>
          </w:tcPr>
          <w:p>
            <w:pPr>
              <w:pStyle w:val="0"/>
              <w:jc w:val="center"/>
            </w:pPr>
            <w:r>
              <w:rPr>
                <w:sz w:val="20"/>
              </w:rPr>
              <w:t xml:space="preserve">750515,35</w:t>
            </w:r>
          </w:p>
        </w:tc>
        <w:tc>
          <w:tcPr>
            <w:tcW w:w="1291" w:type="dxa"/>
          </w:tcPr>
          <w:p>
            <w:pPr>
              <w:pStyle w:val="0"/>
              <w:jc w:val="center"/>
            </w:pPr>
            <w:r>
              <w:rPr>
                <w:sz w:val="20"/>
              </w:rPr>
              <w:t xml:space="preserve">926557,45</w:t>
            </w:r>
          </w:p>
        </w:tc>
        <w:tc>
          <w:tcPr>
            <w:tcW w:w="1304" w:type="dxa"/>
          </w:tcPr>
          <w:p>
            <w:pPr>
              <w:pStyle w:val="0"/>
              <w:jc w:val="center"/>
            </w:pPr>
            <w:r>
              <w:rPr>
                <w:sz w:val="20"/>
              </w:rPr>
              <w:t xml:space="preserve">708759,78</w:t>
            </w:r>
          </w:p>
        </w:tc>
        <w:tc>
          <w:tcPr>
            <w:tcW w:w="1306" w:type="dxa"/>
          </w:tcPr>
          <w:p>
            <w:pPr>
              <w:pStyle w:val="0"/>
              <w:jc w:val="center"/>
            </w:pPr>
            <w:r>
              <w:rPr>
                <w:sz w:val="20"/>
              </w:rPr>
              <w:t xml:space="preserve">656492,53</w:t>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jc w:val="center"/>
            </w:pPr>
            <w:r>
              <w:rPr>
                <w:sz w:val="20"/>
              </w:rPr>
              <w:t xml:space="preserve">227608,83</w:t>
            </w:r>
          </w:p>
        </w:tc>
        <w:tc>
          <w:tcPr>
            <w:tcW w:w="1282" w:type="dxa"/>
          </w:tcPr>
          <w:p>
            <w:pPr>
              <w:pStyle w:val="0"/>
              <w:jc w:val="center"/>
            </w:pPr>
            <w:r>
              <w:rPr>
                <w:sz w:val="20"/>
              </w:rPr>
              <w:t xml:space="preserve">163418,30</w:t>
            </w:r>
          </w:p>
        </w:tc>
        <w:tc>
          <w:tcPr>
            <w:tcW w:w="1262" w:type="dxa"/>
          </w:tcPr>
          <w:p>
            <w:pPr>
              <w:pStyle w:val="0"/>
              <w:jc w:val="center"/>
            </w:pPr>
            <w:r>
              <w:rPr>
                <w:sz w:val="20"/>
              </w:rPr>
              <w:t xml:space="preserve">97994,50</w:t>
            </w:r>
          </w:p>
        </w:tc>
        <w:tc>
          <w:tcPr>
            <w:tcW w:w="1291" w:type="dxa"/>
          </w:tcPr>
          <w:p>
            <w:pPr>
              <w:pStyle w:val="0"/>
              <w:jc w:val="center"/>
            </w:pPr>
            <w:r>
              <w:rPr>
                <w:sz w:val="20"/>
              </w:rPr>
              <w:t xml:space="preserve">87810,60</w:t>
            </w:r>
          </w:p>
        </w:tc>
        <w:tc>
          <w:tcPr>
            <w:tcW w:w="1304" w:type="dxa"/>
          </w:tcPr>
          <w:p>
            <w:pPr>
              <w:pStyle w:val="0"/>
              <w:jc w:val="center"/>
            </w:pPr>
            <w:r>
              <w:rPr>
                <w:sz w:val="20"/>
              </w:rPr>
              <w:t xml:space="preserve">88701,70</w:t>
            </w:r>
          </w:p>
        </w:tc>
        <w:tc>
          <w:tcPr>
            <w:tcW w:w="1306" w:type="dxa"/>
          </w:tcPr>
          <w:p>
            <w:pPr>
              <w:pStyle w:val="0"/>
              <w:jc w:val="center"/>
            </w:pPr>
            <w:r>
              <w:rPr>
                <w:sz w:val="20"/>
              </w:rPr>
              <w:t xml:space="preserve">26000,00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669734,34</w:t>
            </w:r>
          </w:p>
        </w:tc>
        <w:tc>
          <w:tcPr>
            <w:tcW w:w="1282" w:type="dxa"/>
          </w:tcPr>
          <w:p>
            <w:pPr>
              <w:pStyle w:val="0"/>
              <w:jc w:val="center"/>
            </w:pPr>
            <w:r>
              <w:rPr>
                <w:sz w:val="20"/>
              </w:rPr>
              <w:t xml:space="preserve">539910,80</w:t>
            </w:r>
          </w:p>
        </w:tc>
        <w:tc>
          <w:tcPr>
            <w:tcW w:w="1262" w:type="dxa"/>
          </w:tcPr>
          <w:p>
            <w:pPr>
              <w:pStyle w:val="0"/>
              <w:jc w:val="center"/>
            </w:pPr>
            <w:r>
              <w:rPr>
                <w:sz w:val="20"/>
              </w:rPr>
              <w:t xml:space="preserve">652256,90</w:t>
            </w:r>
          </w:p>
        </w:tc>
        <w:tc>
          <w:tcPr>
            <w:tcW w:w="1291" w:type="dxa"/>
          </w:tcPr>
          <w:p>
            <w:pPr>
              <w:pStyle w:val="0"/>
              <w:jc w:val="center"/>
            </w:pPr>
            <w:r>
              <w:rPr>
                <w:sz w:val="20"/>
              </w:rPr>
              <w:t xml:space="preserve">829992,55</w:t>
            </w:r>
          </w:p>
        </w:tc>
        <w:tc>
          <w:tcPr>
            <w:tcW w:w="1304" w:type="dxa"/>
          </w:tcPr>
          <w:p>
            <w:pPr>
              <w:pStyle w:val="0"/>
              <w:jc w:val="center"/>
            </w:pPr>
            <w:r>
              <w:rPr>
                <w:sz w:val="20"/>
              </w:rPr>
              <w:t xml:space="preserve">619958,08</w:t>
            </w:r>
          </w:p>
        </w:tc>
        <w:tc>
          <w:tcPr>
            <w:tcW w:w="1306" w:type="dxa"/>
          </w:tcPr>
          <w:p>
            <w:pPr>
              <w:pStyle w:val="0"/>
              <w:jc w:val="center"/>
            </w:pPr>
            <w:r>
              <w:rPr>
                <w:sz w:val="20"/>
              </w:rPr>
              <w:t xml:space="preserve">630492,53</w:t>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jc w:val="center"/>
            </w:pPr>
            <w:r>
              <w:rPr>
                <w:sz w:val="20"/>
              </w:rPr>
              <w:t xml:space="preserve">14448,20</w:t>
            </w:r>
          </w:p>
        </w:tc>
        <w:tc>
          <w:tcPr>
            <w:tcW w:w="1282" w:type="dxa"/>
          </w:tcPr>
          <w:p>
            <w:pPr>
              <w:pStyle w:val="0"/>
              <w:jc w:val="center"/>
            </w:pPr>
            <w:r>
              <w:rPr>
                <w:sz w:val="20"/>
              </w:rPr>
              <w:t xml:space="preserve">14493,92</w:t>
            </w:r>
          </w:p>
        </w:tc>
        <w:tc>
          <w:tcPr>
            <w:tcW w:w="1262" w:type="dxa"/>
          </w:tcPr>
          <w:p>
            <w:pPr>
              <w:pStyle w:val="0"/>
              <w:jc w:val="center"/>
            </w:pPr>
            <w:r>
              <w:rPr>
                <w:sz w:val="20"/>
              </w:rPr>
              <w:t xml:space="preserve">263,95</w:t>
            </w:r>
          </w:p>
        </w:tc>
        <w:tc>
          <w:tcPr>
            <w:tcW w:w="1291" w:type="dxa"/>
          </w:tcPr>
          <w:p>
            <w:pPr>
              <w:pStyle w:val="0"/>
              <w:jc w:val="center"/>
            </w:pPr>
            <w:r>
              <w:rPr>
                <w:sz w:val="20"/>
              </w:rPr>
              <w:t xml:space="preserve">8754,30</w:t>
            </w:r>
          </w:p>
        </w:tc>
        <w:tc>
          <w:tcPr>
            <w:tcW w:w="1304" w:type="dxa"/>
          </w:tcPr>
          <w:p>
            <w:pPr>
              <w:pStyle w:val="0"/>
              <w:jc w:val="center"/>
            </w:pPr>
            <w:r>
              <w:rPr>
                <w:sz w:val="20"/>
              </w:rPr>
              <w:t xml:space="preserve">100,00</w:t>
            </w:r>
          </w:p>
        </w:tc>
        <w:tc>
          <w:tcPr>
            <w:tcW w:w="1306" w:type="dxa"/>
          </w:tcPr>
          <w:p>
            <w:pPr>
              <w:pStyle w:val="0"/>
              <w:jc w:val="center"/>
            </w:pPr>
            <w:r>
              <w:rPr>
                <w:sz w:val="20"/>
              </w:rPr>
              <w:t xml:space="preserve">0,00</w:t>
            </w:r>
          </w:p>
        </w:tc>
      </w:tr>
      <w:tr>
        <w:tc>
          <w:tcPr>
            <w:tcW w:w="2721" w:type="dxa"/>
            <w:vMerge w:val="restart"/>
          </w:tcPr>
          <w:p>
            <w:pPr>
              <w:pStyle w:val="0"/>
              <w:outlineLvl w:val="3"/>
            </w:pPr>
            <w:r>
              <w:rPr>
                <w:sz w:val="20"/>
              </w:rPr>
              <w:t xml:space="preserve">Подпрограмма "Развитие физической культуры и массового спорта"</w:t>
            </w:r>
          </w:p>
        </w:tc>
        <w:tc>
          <w:tcPr>
            <w:tcW w:w="1871" w:type="dxa"/>
            <w:vMerge w:val="restart"/>
          </w:tcPr>
          <w:p>
            <w:pPr>
              <w:pStyle w:val="0"/>
            </w:pPr>
            <w:r>
              <w:rPr>
                <w:sz w:val="20"/>
              </w:rPr>
              <w:t xml:space="preserve">Комитет, органы местного самоуправления</w:t>
            </w:r>
          </w:p>
        </w:tc>
        <w:tc>
          <w:tcPr>
            <w:tcW w:w="1304" w:type="dxa"/>
          </w:tcPr>
          <w:p>
            <w:pPr>
              <w:pStyle w:val="0"/>
            </w:pPr>
            <w:r>
              <w:rPr>
                <w:sz w:val="20"/>
              </w:rPr>
              <w:t xml:space="preserve">всего</w:t>
            </w:r>
          </w:p>
        </w:tc>
        <w:tc>
          <w:tcPr>
            <w:tcW w:w="1267" w:type="dxa"/>
          </w:tcPr>
          <w:p>
            <w:pPr>
              <w:pStyle w:val="0"/>
              <w:jc w:val="center"/>
            </w:pPr>
            <w:r>
              <w:rPr>
                <w:sz w:val="20"/>
              </w:rPr>
              <w:t xml:space="preserve">500913,60</w:t>
            </w:r>
          </w:p>
        </w:tc>
        <w:tc>
          <w:tcPr>
            <w:tcW w:w="1282" w:type="dxa"/>
          </w:tcPr>
          <w:p>
            <w:pPr>
              <w:pStyle w:val="0"/>
              <w:jc w:val="center"/>
            </w:pPr>
            <w:r>
              <w:rPr>
                <w:sz w:val="20"/>
              </w:rPr>
              <w:t xml:space="preserve">296751,14</w:t>
            </w:r>
          </w:p>
        </w:tc>
        <w:tc>
          <w:tcPr>
            <w:tcW w:w="1262" w:type="dxa"/>
          </w:tcPr>
          <w:p>
            <w:pPr>
              <w:pStyle w:val="0"/>
              <w:jc w:val="center"/>
            </w:pPr>
            <w:r>
              <w:rPr>
                <w:sz w:val="20"/>
              </w:rPr>
              <w:t xml:space="preserve">269473,15</w:t>
            </w:r>
          </w:p>
        </w:tc>
        <w:tc>
          <w:tcPr>
            <w:tcW w:w="1291" w:type="dxa"/>
          </w:tcPr>
          <w:p>
            <w:pPr>
              <w:pStyle w:val="0"/>
              <w:jc w:val="center"/>
            </w:pPr>
            <w:r>
              <w:rPr>
                <w:sz w:val="20"/>
              </w:rPr>
              <w:t xml:space="preserve">245139,10</w:t>
            </w:r>
          </w:p>
        </w:tc>
        <w:tc>
          <w:tcPr>
            <w:tcW w:w="1304" w:type="dxa"/>
          </w:tcPr>
          <w:p>
            <w:pPr>
              <w:pStyle w:val="0"/>
              <w:jc w:val="center"/>
            </w:pPr>
            <w:r>
              <w:rPr>
                <w:sz w:val="20"/>
              </w:rPr>
              <w:t xml:space="preserve">232478,02</w:t>
            </w:r>
          </w:p>
        </w:tc>
        <w:tc>
          <w:tcPr>
            <w:tcW w:w="1306" w:type="dxa"/>
          </w:tcPr>
          <w:p>
            <w:pPr>
              <w:pStyle w:val="0"/>
              <w:jc w:val="center"/>
            </w:pPr>
            <w:r>
              <w:rPr>
                <w:sz w:val="20"/>
              </w:rPr>
              <w:t xml:space="preserve">179387,23</w:t>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jc w:val="center"/>
            </w:pPr>
            <w:r>
              <w:rPr>
                <w:sz w:val="20"/>
              </w:rPr>
              <w:t xml:space="preserve">208633,23</w:t>
            </w:r>
          </w:p>
        </w:tc>
        <w:tc>
          <w:tcPr>
            <w:tcW w:w="1282" w:type="dxa"/>
          </w:tcPr>
          <w:p>
            <w:pPr>
              <w:pStyle w:val="0"/>
              <w:jc w:val="center"/>
            </w:pPr>
            <w:r>
              <w:rPr>
                <w:sz w:val="20"/>
              </w:rPr>
              <w:t xml:space="preserve">154985,70</w:t>
            </w:r>
          </w:p>
        </w:tc>
        <w:tc>
          <w:tcPr>
            <w:tcW w:w="1262" w:type="dxa"/>
          </w:tcPr>
          <w:p>
            <w:pPr>
              <w:pStyle w:val="0"/>
              <w:jc w:val="center"/>
            </w:pPr>
            <w:r>
              <w:rPr>
                <w:sz w:val="20"/>
              </w:rPr>
              <w:t xml:space="preserve">86927,80</w:t>
            </w:r>
          </w:p>
        </w:tc>
        <w:tc>
          <w:tcPr>
            <w:tcW w:w="1291" w:type="dxa"/>
          </w:tcPr>
          <w:p>
            <w:pPr>
              <w:pStyle w:val="0"/>
              <w:jc w:val="center"/>
            </w:pPr>
            <w:r>
              <w:rPr>
                <w:sz w:val="20"/>
              </w:rPr>
              <w:t xml:space="preserve">80942,10</w:t>
            </w:r>
          </w:p>
        </w:tc>
        <w:tc>
          <w:tcPr>
            <w:tcW w:w="1304" w:type="dxa"/>
          </w:tcPr>
          <w:p>
            <w:pPr>
              <w:pStyle w:val="0"/>
              <w:jc w:val="center"/>
            </w:pPr>
            <w:r>
              <w:rPr>
                <w:sz w:val="20"/>
              </w:rPr>
              <w:t xml:space="preserve">81548,20</w:t>
            </w:r>
          </w:p>
        </w:tc>
        <w:tc>
          <w:tcPr>
            <w:tcW w:w="1306" w:type="dxa"/>
          </w:tcPr>
          <w:p>
            <w:pPr>
              <w:pStyle w:val="0"/>
              <w:jc w:val="center"/>
            </w:pPr>
            <w:r>
              <w:rPr>
                <w:sz w:val="20"/>
              </w:rPr>
              <w:t xml:space="preserve">26000,00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277832,17</w:t>
            </w:r>
          </w:p>
        </w:tc>
        <w:tc>
          <w:tcPr>
            <w:tcW w:w="1282" w:type="dxa"/>
          </w:tcPr>
          <w:p>
            <w:pPr>
              <w:pStyle w:val="0"/>
              <w:jc w:val="center"/>
            </w:pPr>
            <w:r>
              <w:rPr>
                <w:sz w:val="20"/>
              </w:rPr>
              <w:t xml:space="preserve">127271,52</w:t>
            </w:r>
          </w:p>
        </w:tc>
        <w:tc>
          <w:tcPr>
            <w:tcW w:w="1262" w:type="dxa"/>
          </w:tcPr>
          <w:p>
            <w:pPr>
              <w:pStyle w:val="0"/>
              <w:jc w:val="center"/>
            </w:pPr>
            <w:r>
              <w:rPr>
                <w:sz w:val="20"/>
              </w:rPr>
              <w:t xml:space="preserve">182281,40</w:t>
            </w:r>
          </w:p>
        </w:tc>
        <w:tc>
          <w:tcPr>
            <w:tcW w:w="1291" w:type="dxa"/>
          </w:tcPr>
          <w:p>
            <w:pPr>
              <w:pStyle w:val="0"/>
              <w:jc w:val="center"/>
            </w:pPr>
            <w:r>
              <w:rPr>
                <w:sz w:val="20"/>
              </w:rPr>
              <w:t xml:space="preserve">155442,70</w:t>
            </w:r>
          </w:p>
        </w:tc>
        <w:tc>
          <w:tcPr>
            <w:tcW w:w="1304" w:type="dxa"/>
          </w:tcPr>
          <w:p>
            <w:pPr>
              <w:pStyle w:val="0"/>
              <w:jc w:val="center"/>
            </w:pPr>
            <w:r>
              <w:rPr>
                <w:sz w:val="20"/>
              </w:rPr>
              <w:t xml:space="preserve">150829,82</w:t>
            </w:r>
          </w:p>
        </w:tc>
        <w:tc>
          <w:tcPr>
            <w:tcW w:w="1306" w:type="dxa"/>
          </w:tcPr>
          <w:p>
            <w:pPr>
              <w:pStyle w:val="0"/>
              <w:jc w:val="center"/>
            </w:pPr>
            <w:r>
              <w:rPr>
                <w:sz w:val="20"/>
              </w:rPr>
              <w:t xml:space="preserve">153387,23</w:t>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jc w:val="center"/>
            </w:pPr>
            <w:r>
              <w:rPr>
                <w:sz w:val="20"/>
              </w:rPr>
              <w:t xml:space="preserve">14448,20</w:t>
            </w:r>
          </w:p>
        </w:tc>
        <w:tc>
          <w:tcPr>
            <w:tcW w:w="1282" w:type="dxa"/>
          </w:tcPr>
          <w:p>
            <w:pPr>
              <w:pStyle w:val="0"/>
              <w:jc w:val="center"/>
            </w:pPr>
            <w:r>
              <w:rPr>
                <w:sz w:val="20"/>
              </w:rPr>
              <w:t xml:space="preserve">14493,92</w:t>
            </w:r>
          </w:p>
        </w:tc>
        <w:tc>
          <w:tcPr>
            <w:tcW w:w="1262" w:type="dxa"/>
          </w:tcPr>
          <w:p>
            <w:pPr>
              <w:pStyle w:val="0"/>
              <w:jc w:val="center"/>
            </w:pPr>
            <w:r>
              <w:rPr>
                <w:sz w:val="20"/>
              </w:rPr>
              <w:t xml:space="preserve">263,95</w:t>
            </w:r>
          </w:p>
        </w:tc>
        <w:tc>
          <w:tcPr>
            <w:tcW w:w="1291" w:type="dxa"/>
          </w:tcPr>
          <w:p>
            <w:pPr>
              <w:pStyle w:val="0"/>
              <w:jc w:val="center"/>
            </w:pPr>
            <w:r>
              <w:rPr>
                <w:sz w:val="20"/>
              </w:rPr>
              <w:t xml:space="preserve">8754,30</w:t>
            </w:r>
          </w:p>
        </w:tc>
        <w:tc>
          <w:tcPr>
            <w:tcW w:w="1304" w:type="dxa"/>
          </w:tcPr>
          <w:p>
            <w:pPr>
              <w:pStyle w:val="0"/>
              <w:jc w:val="center"/>
            </w:pPr>
            <w:r>
              <w:rPr>
                <w:sz w:val="20"/>
              </w:rPr>
              <w:t xml:space="preserve">100,00</w:t>
            </w:r>
          </w:p>
        </w:tc>
        <w:tc>
          <w:tcPr>
            <w:tcW w:w="1306" w:type="dxa"/>
          </w:tcPr>
          <w:p>
            <w:pPr>
              <w:pStyle w:val="0"/>
              <w:jc w:val="center"/>
            </w:pPr>
            <w:r>
              <w:rPr>
                <w:sz w:val="20"/>
              </w:rPr>
              <w:t xml:space="preserve">0,00</w:t>
            </w:r>
          </w:p>
        </w:tc>
      </w:tr>
      <w:tr>
        <w:tc>
          <w:tcPr>
            <w:tcW w:w="2721" w:type="dxa"/>
            <w:vMerge w:val="restart"/>
          </w:tcPr>
          <w:p>
            <w:pPr>
              <w:pStyle w:val="0"/>
            </w:pPr>
            <w:r>
              <w:rPr>
                <w:sz w:val="20"/>
              </w:rPr>
              <w:t xml:space="preserve">1. Основное мероприятие "Обеспечение организации и проведения физкультурных мероприятий и массовых спортивных мероприятий"</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1987,98</w:t>
            </w:r>
          </w:p>
        </w:tc>
        <w:tc>
          <w:tcPr>
            <w:tcW w:w="1282" w:type="dxa"/>
          </w:tcPr>
          <w:p>
            <w:pPr>
              <w:pStyle w:val="0"/>
              <w:jc w:val="center"/>
            </w:pPr>
            <w:r>
              <w:rPr>
                <w:sz w:val="20"/>
              </w:rPr>
              <w:t xml:space="preserve">1413,00</w:t>
            </w:r>
          </w:p>
        </w:tc>
        <w:tc>
          <w:tcPr>
            <w:tcW w:w="1262" w:type="dxa"/>
          </w:tcPr>
          <w:p>
            <w:pPr>
              <w:pStyle w:val="0"/>
              <w:jc w:val="center"/>
            </w:pPr>
            <w:r>
              <w:rPr>
                <w:sz w:val="20"/>
              </w:rPr>
              <w:t xml:space="preserve">2000,00</w:t>
            </w:r>
          </w:p>
        </w:tc>
        <w:tc>
          <w:tcPr>
            <w:tcW w:w="1291" w:type="dxa"/>
          </w:tcPr>
          <w:p>
            <w:pPr>
              <w:pStyle w:val="0"/>
              <w:jc w:val="center"/>
            </w:pPr>
            <w:r>
              <w:rPr>
                <w:sz w:val="20"/>
              </w:rPr>
              <w:t xml:space="preserve">2900,00</w:t>
            </w:r>
          </w:p>
        </w:tc>
        <w:tc>
          <w:tcPr>
            <w:tcW w:w="1304" w:type="dxa"/>
          </w:tcPr>
          <w:p>
            <w:pPr>
              <w:pStyle w:val="0"/>
              <w:jc w:val="center"/>
            </w:pPr>
            <w:r>
              <w:rPr>
                <w:sz w:val="20"/>
              </w:rPr>
              <w:t xml:space="preserve">2000,00</w:t>
            </w:r>
          </w:p>
        </w:tc>
        <w:tc>
          <w:tcPr>
            <w:tcW w:w="1306" w:type="dxa"/>
          </w:tcPr>
          <w:p>
            <w:pPr>
              <w:pStyle w:val="0"/>
              <w:jc w:val="center"/>
            </w:pPr>
            <w:r>
              <w:rPr>
                <w:sz w:val="20"/>
              </w:rPr>
              <w:t xml:space="preserve">2000,00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1987,98</w:t>
            </w:r>
          </w:p>
        </w:tc>
        <w:tc>
          <w:tcPr>
            <w:tcW w:w="1282" w:type="dxa"/>
          </w:tcPr>
          <w:p>
            <w:pPr>
              <w:pStyle w:val="0"/>
              <w:jc w:val="center"/>
            </w:pPr>
            <w:r>
              <w:rPr>
                <w:sz w:val="20"/>
              </w:rPr>
              <w:t xml:space="preserve">1413,00</w:t>
            </w:r>
          </w:p>
        </w:tc>
        <w:tc>
          <w:tcPr>
            <w:tcW w:w="1262" w:type="dxa"/>
          </w:tcPr>
          <w:p>
            <w:pPr>
              <w:pStyle w:val="0"/>
              <w:jc w:val="center"/>
            </w:pPr>
            <w:r>
              <w:rPr>
                <w:sz w:val="20"/>
              </w:rPr>
              <w:t xml:space="preserve">2000,00</w:t>
            </w:r>
          </w:p>
        </w:tc>
        <w:tc>
          <w:tcPr>
            <w:tcW w:w="1291" w:type="dxa"/>
          </w:tcPr>
          <w:p>
            <w:pPr>
              <w:pStyle w:val="0"/>
              <w:jc w:val="center"/>
            </w:pPr>
            <w:r>
              <w:rPr>
                <w:sz w:val="20"/>
              </w:rPr>
              <w:t xml:space="preserve">2900,00</w:t>
            </w:r>
          </w:p>
        </w:tc>
        <w:tc>
          <w:tcPr>
            <w:tcW w:w="1304" w:type="dxa"/>
          </w:tcPr>
          <w:p>
            <w:pPr>
              <w:pStyle w:val="0"/>
              <w:jc w:val="center"/>
            </w:pPr>
            <w:r>
              <w:rPr>
                <w:sz w:val="20"/>
              </w:rPr>
              <w:t xml:space="preserve">2000,00</w:t>
            </w:r>
          </w:p>
        </w:tc>
        <w:tc>
          <w:tcPr>
            <w:tcW w:w="1306" w:type="dxa"/>
          </w:tcPr>
          <w:p>
            <w:pPr>
              <w:pStyle w:val="0"/>
              <w:jc w:val="center"/>
            </w:pPr>
            <w:r>
              <w:rPr>
                <w:sz w:val="20"/>
              </w:rPr>
              <w:t xml:space="preserve">2000,00</w:t>
            </w:r>
          </w:p>
        </w:tc>
      </w:tr>
      <w:tr>
        <w:tc>
          <w:tcPr>
            <w:tcW w:w="2721" w:type="dxa"/>
            <w:vMerge w:val="restart"/>
          </w:tcPr>
          <w:p>
            <w:pPr>
              <w:pStyle w:val="0"/>
            </w:pPr>
            <w:r>
              <w:rPr>
                <w:sz w:val="20"/>
              </w:rPr>
              <w:t xml:space="preserve">2. 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386,00</w:t>
            </w:r>
          </w:p>
        </w:tc>
        <w:tc>
          <w:tcPr>
            <w:tcW w:w="1282" w:type="dxa"/>
          </w:tcPr>
          <w:p>
            <w:pPr>
              <w:pStyle w:val="0"/>
              <w:jc w:val="center"/>
            </w:pPr>
            <w:r>
              <w:rPr>
                <w:sz w:val="20"/>
              </w:rPr>
              <w:t xml:space="preserve">1265,00</w:t>
            </w:r>
          </w:p>
        </w:tc>
        <w:tc>
          <w:tcPr>
            <w:tcW w:w="1262" w:type="dxa"/>
          </w:tcPr>
          <w:p>
            <w:pPr>
              <w:pStyle w:val="0"/>
              <w:jc w:val="center"/>
            </w:pPr>
            <w:r>
              <w:rPr>
                <w:sz w:val="20"/>
              </w:rPr>
              <w:t xml:space="preserve">76427,60</w:t>
            </w:r>
          </w:p>
        </w:tc>
        <w:tc>
          <w:tcPr>
            <w:tcW w:w="1291" w:type="dxa"/>
          </w:tcPr>
          <w:p>
            <w:pPr>
              <w:pStyle w:val="0"/>
              <w:jc w:val="center"/>
            </w:pPr>
            <w:r>
              <w:rPr>
                <w:sz w:val="20"/>
              </w:rPr>
              <w:t xml:space="preserve">89080,18</w:t>
            </w:r>
          </w:p>
        </w:tc>
        <w:tc>
          <w:tcPr>
            <w:tcW w:w="1304" w:type="dxa"/>
          </w:tcPr>
          <w:p>
            <w:pPr>
              <w:pStyle w:val="0"/>
              <w:jc w:val="center"/>
            </w:pPr>
            <w:r>
              <w:rPr>
                <w:sz w:val="20"/>
              </w:rPr>
              <w:t xml:space="preserve">0,00</w:t>
            </w:r>
          </w:p>
        </w:tc>
        <w:tc>
          <w:tcPr>
            <w:tcW w:w="1306" w:type="dxa"/>
          </w:tcPr>
          <w:p>
            <w:pPr>
              <w:pStyle w:val="0"/>
              <w:jc w:val="center"/>
            </w:pPr>
            <w:r>
              <w:rPr>
                <w:sz w:val="20"/>
              </w:rPr>
              <w:t xml:space="preserve">26262,63</w:t>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52000,00</w:t>
            </w:r>
          </w:p>
        </w:tc>
        <w:tc>
          <w:tcPr>
            <w:tcW w:w="1291" w:type="dxa"/>
          </w:tcPr>
          <w:p>
            <w:pPr>
              <w:pStyle w:val="0"/>
              <w:jc w:val="center"/>
            </w:pPr>
            <w:r>
              <w:rPr>
                <w:sz w:val="20"/>
              </w:rPr>
              <w:t xml:space="preserve">78000,00</w:t>
            </w:r>
          </w:p>
        </w:tc>
        <w:tc>
          <w:tcPr>
            <w:tcW w:w="1304" w:type="dxa"/>
          </w:tcPr>
          <w:p>
            <w:pPr>
              <w:pStyle w:val="0"/>
              <w:jc w:val="center"/>
            </w:pPr>
            <w:r>
              <w:rPr>
                <w:sz w:val="20"/>
              </w:rPr>
              <w:t xml:space="preserve">0,00</w:t>
            </w:r>
          </w:p>
        </w:tc>
        <w:tc>
          <w:tcPr>
            <w:tcW w:w="1306" w:type="dxa"/>
          </w:tcPr>
          <w:p>
            <w:pPr>
              <w:pStyle w:val="0"/>
              <w:jc w:val="center"/>
            </w:pPr>
            <w:r>
              <w:rPr>
                <w:sz w:val="20"/>
              </w:rPr>
              <w:t xml:space="preserve">26000,00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386,00</w:t>
            </w:r>
          </w:p>
        </w:tc>
        <w:tc>
          <w:tcPr>
            <w:tcW w:w="1282" w:type="dxa"/>
          </w:tcPr>
          <w:p>
            <w:pPr>
              <w:pStyle w:val="0"/>
              <w:jc w:val="center"/>
            </w:pPr>
            <w:r>
              <w:rPr>
                <w:sz w:val="20"/>
              </w:rPr>
              <w:t xml:space="preserve">1265,00</w:t>
            </w:r>
          </w:p>
        </w:tc>
        <w:tc>
          <w:tcPr>
            <w:tcW w:w="1262" w:type="dxa"/>
          </w:tcPr>
          <w:p>
            <w:pPr>
              <w:pStyle w:val="0"/>
              <w:jc w:val="center"/>
            </w:pPr>
            <w:r>
              <w:rPr>
                <w:sz w:val="20"/>
              </w:rPr>
              <w:t xml:space="preserve">24383,60</w:t>
            </w:r>
          </w:p>
        </w:tc>
        <w:tc>
          <w:tcPr>
            <w:tcW w:w="1291" w:type="dxa"/>
          </w:tcPr>
          <w:p>
            <w:pPr>
              <w:pStyle w:val="0"/>
              <w:jc w:val="center"/>
            </w:pPr>
            <w:r>
              <w:rPr>
                <w:sz w:val="20"/>
              </w:rPr>
              <w:t xml:space="preserve">2325,88</w:t>
            </w:r>
          </w:p>
        </w:tc>
        <w:tc>
          <w:tcPr>
            <w:tcW w:w="1304" w:type="dxa"/>
          </w:tcPr>
          <w:p>
            <w:pPr>
              <w:pStyle w:val="0"/>
              <w:jc w:val="center"/>
            </w:pPr>
            <w:r>
              <w:rPr>
                <w:sz w:val="20"/>
              </w:rPr>
              <w:t xml:space="preserve">0,00</w:t>
            </w:r>
          </w:p>
        </w:tc>
        <w:tc>
          <w:tcPr>
            <w:tcW w:w="1306" w:type="dxa"/>
          </w:tcPr>
          <w:p>
            <w:pPr>
              <w:pStyle w:val="0"/>
              <w:jc w:val="center"/>
            </w:pPr>
            <w:r>
              <w:rPr>
                <w:sz w:val="20"/>
              </w:rPr>
              <w:t xml:space="preserve">262,63</w:t>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44,00</w:t>
            </w:r>
          </w:p>
        </w:tc>
        <w:tc>
          <w:tcPr>
            <w:tcW w:w="1291" w:type="dxa"/>
          </w:tcPr>
          <w:p>
            <w:pPr>
              <w:pStyle w:val="0"/>
              <w:jc w:val="center"/>
            </w:pPr>
            <w:r>
              <w:rPr>
                <w:sz w:val="20"/>
              </w:rPr>
              <w:t xml:space="preserve">8754,30</w:t>
            </w:r>
          </w:p>
        </w:tc>
        <w:tc>
          <w:tcPr>
            <w:tcW w:w="1304" w:type="dxa"/>
          </w:tcPr>
          <w:p>
            <w:pPr>
              <w:pStyle w:val="0"/>
              <w:jc w:val="center"/>
            </w:pPr>
            <w:r>
              <w:rPr>
                <w:sz w:val="20"/>
              </w:rPr>
              <w:t xml:space="preserve">0,00</w:t>
            </w:r>
          </w:p>
        </w:tc>
        <w:tc>
          <w:tcPr>
            <w:tcW w:w="1306" w:type="dxa"/>
          </w:tcPr>
          <w:p>
            <w:pPr>
              <w:pStyle w:val="0"/>
              <w:jc w:val="center"/>
            </w:pPr>
            <w:r>
              <w:rPr>
                <w:sz w:val="20"/>
              </w:rPr>
              <w:t xml:space="preserve">0,00</w:t>
            </w:r>
          </w:p>
        </w:tc>
      </w:tr>
      <w:tr>
        <w:tc>
          <w:tcPr>
            <w:tcW w:w="2721" w:type="dxa"/>
            <w:vMerge w:val="restart"/>
          </w:tcPr>
          <w:p>
            <w:pPr>
              <w:pStyle w:val="0"/>
            </w:pPr>
            <w:r>
              <w:rPr>
                <w:sz w:val="20"/>
              </w:rPr>
              <w:t xml:space="preserve">2.1. Мероприятие "Материально-техническое обеспечение государственного бюджетного учреждения Республики Адыгея "Спортивная школа по пулевой и стендовой стрельбе имени С.Г. Алифиренко"</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jc w:val="center"/>
            </w:pPr>
            <w:r>
              <w:rPr>
                <w:sz w:val="20"/>
              </w:rPr>
              <w:t xml:space="preserve">470,00</w:t>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jc w:val="center"/>
            </w:pPr>
            <w:r>
              <w:rPr>
                <w:sz w:val="20"/>
              </w:rPr>
              <w:t xml:space="preserve">470,00</w:t>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2.2. Мероприятие "Закупка оборудования для создания "умных" спортивных площадок"</w:t>
            </w:r>
          </w:p>
        </w:tc>
        <w:tc>
          <w:tcPr>
            <w:tcW w:w="1871" w:type="dxa"/>
            <w:vMerge w:val="restart"/>
          </w:tcPr>
          <w:p>
            <w:pPr>
              <w:pStyle w:val="0"/>
            </w:pPr>
            <w:r>
              <w:rPr>
                <w:sz w:val="20"/>
              </w:rPr>
              <w:t xml:space="preserve">Комитет, органы местного самоуправления</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52567,00</w:t>
            </w:r>
          </w:p>
        </w:tc>
        <w:tc>
          <w:tcPr>
            <w:tcW w:w="1291" w:type="dxa"/>
          </w:tcPr>
          <w:p>
            <w:pPr>
              <w:pStyle w:val="0"/>
              <w:jc w:val="center"/>
            </w:pPr>
            <w:r>
              <w:rPr>
                <w:sz w:val="20"/>
              </w:rPr>
              <w:t xml:space="preserve">87542,18</w:t>
            </w:r>
          </w:p>
        </w:tc>
        <w:tc>
          <w:tcPr>
            <w:tcW w:w="1304" w:type="dxa"/>
          </w:tcPr>
          <w:p>
            <w:pPr>
              <w:pStyle w:val="0"/>
              <w:jc w:val="center"/>
            </w:pPr>
            <w:r>
              <w:rPr>
                <w:sz w:val="20"/>
              </w:rPr>
              <w:t xml:space="preserve">0,00</w:t>
            </w:r>
          </w:p>
        </w:tc>
        <w:tc>
          <w:tcPr>
            <w:tcW w:w="1306" w:type="dxa"/>
          </w:tcPr>
          <w:p>
            <w:pPr>
              <w:pStyle w:val="0"/>
              <w:jc w:val="center"/>
            </w:pPr>
            <w:r>
              <w:rPr>
                <w:sz w:val="20"/>
              </w:rPr>
              <w:t xml:space="preserve">26262,63</w:t>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52000,00</w:t>
            </w:r>
          </w:p>
        </w:tc>
        <w:tc>
          <w:tcPr>
            <w:tcW w:w="1291" w:type="dxa"/>
          </w:tcPr>
          <w:p>
            <w:pPr>
              <w:pStyle w:val="0"/>
              <w:jc w:val="center"/>
            </w:pPr>
            <w:r>
              <w:rPr>
                <w:sz w:val="20"/>
              </w:rPr>
              <w:t xml:space="preserve">78000,00</w:t>
            </w:r>
          </w:p>
        </w:tc>
        <w:tc>
          <w:tcPr>
            <w:tcW w:w="1304" w:type="dxa"/>
          </w:tcPr>
          <w:p>
            <w:pPr>
              <w:pStyle w:val="0"/>
              <w:jc w:val="center"/>
            </w:pPr>
            <w:r>
              <w:rPr>
                <w:sz w:val="20"/>
              </w:rPr>
              <w:t xml:space="preserve">0,00</w:t>
            </w:r>
          </w:p>
        </w:tc>
        <w:tc>
          <w:tcPr>
            <w:tcW w:w="1306" w:type="dxa"/>
          </w:tcPr>
          <w:p>
            <w:pPr>
              <w:pStyle w:val="0"/>
              <w:jc w:val="center"/>
            </w:pPr>
            <w:r>
              <w:rPr>
                <w:sz w:val="20"/>
              </w:rPr>
              <w:t xml:space="preserve">26000,00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523,00</w:t>
            </w:r>
          </w:p>
        </w:tc>
        <w:tc>
          <w:tcPr>
            <w:tcW w:w="1291" w:type="dxa"/>
          </w:tcPr>
          <w:p>
            <w:pPr>
              <w:pStyle w:val="0"/>
              <w:jc w:val="center"/>
            </w:pPr>
            <w:r>
              <w:rPr>
                <w:sz w:val="20"/>
              </w:rPr>
              <w:t xml:space="preserve">787,88</w:t>
            </w:r>
          </w:p>
        </w:tc>
        <w:tc>
          <w:tcPr>
            <w:tcW w:w="1304" w:type="dxa"/>
          </w:tcPr>
          <w:p>
            <w:pPr>
              <w:pStyle w:val="0"/>
              <w:jc w:val="center"/>
            </w:pPr>
            <w:r>
              <w:rPr>
                <w:sz w:val="20"/>
              </w:rPr>
              <w:t xml:space="preserve">0,00</w:t>
            </w:r>
          </w:p>
        </w:tc>
        <w:tc>
          <w:tcPr>
            <w:tcW w:w="1306" w:type="dxa"/>
          </w:tcPr>
          <w:p>
            <w:pPr>
              <w:pStyle w:val="0"/>
              <w:jc w:val="center"/>
            </w:pPr>
            <w:r>
              <w:rPr>
                <w:sz w:val="20"/>
              </w:rPr>
              <w:t xml:space="preserve">262,63</w:t>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44,00</w:t>
            </w:r>
          </w:p>
        </w:tc>
        <w:tc>
          <w:tcPr>
            <w:tcW w:w="1291" w:type="dxa"/>
          </w:tcPr>
          <w:p>
            <w:pPr>
              <w:pStyle w:val="0"/>
              <w:jc w:val="center"/>
            </w:pPr>
            <w:r>
              <w:rPr>
                <w:sz w:val="20"/>
              </w:rPr>
              <w:t xml:space="preserve">8754,30</w:t>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2.3. Мероприятие "Устройство объекта некапитального строительства (скейт-парк) на территории ГБУ РА "Адыгейский республиканский стадион"</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23500,00</w:t>
            </w:r>
          </w:p>
        </w:tc>
        <w:tc>
          <w:tcPr>
            <w:tcW w:w="1291" w:type="dxa"/>
          </w:tcPr>
          <w:p>
            <w:pPr>
              <w:pStyle w:val="0"/>
              <w:jc w:val="center"/>
            </w:pPr>
            <w:r>
              <w:rPr>
                <w:sz w:val="20"/>
              </w:rPr>
              <w:t xml:space="preserve">1500,00</w:t>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23500,00</w:t>
            </w:r>
          </w:p>
        </w:tc>
        <w:tc>
          <w:tcPr>
            <w:tcW w:w="1291" w:type="dxa"/>
          </w:tcPr>
          <w:p>
            <w:pPr>
              <w:pStyle w:val="0"/>
              <w:jc w:val="center"/>
            </w:pPr>
            <w:r>
              <w:rPr>
                <w:sz w:val="20"/>
              </w:rPr>
              <w:t xml:space="preserve">1500,00</w:t>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2.4. Мероприятие "Развитие спортивной инфраструктуры и материально-технической базы для занятий физической культурой и спортом ГБО ДО РА "Спортивная школа по конному спорту"</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38,00</w:t>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38,00</w:t>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3. Основное мероприятие "Финансовое обеспечение деятельности государственных бюджетных учреждений Республики Адыгея в сфере физической культуры и массового спорта":</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133231,30</w:t>
            </w:r>
          </w:p>
        </w:tc>
        <w:tc>
          <w:tcPr>
            <w:tcW w:w="1282" w:type="dxa"/>
          </w:tcPr>
          <w:p>
            <w:pPr>
              <w:pStyle w:val="0"/>
              <w:jc w:val="center"/>
            </w:pPr>
            <w:r>
              <w:rPr>
                <w:sz w:val="20"/>
              </w:rPr>
              <w:t xml:space="preserve">122459,80</w:t>
            </w:r>
          </w:p>
        </w:tc>
        <w:tc>
          <w:tcPr>
            <w:tcW w:w="1262" w:type="dxa"/>
          </w:tcPr>
          <w:p>
            <w:pPr>
              <w:pStyle w:val="0"/>
              <w:jc w:val="center"/>
            </w:pPr>
            <w:r>
              <w:rPr>
                <w:sz w:val="20"/>
              </w:rPr>
              <w:t xml:space="preserve">135511,80</w:t>
            </w:r>
          </w:p>
        </w:tc>
        <w:tc>
          <w:tcPr>
            <w:tcW w:w="1291" w:type="dxa"/>
          </w:tcPr>
          <w:p>
            <w:pPr>
              <w:pStyle w:val="0"/>
              <w:jc w:val="center"/>
            </w:pPr>
            <w:r>
              <w:rPr>
                <w:sz w:val="20"/>
              </w:rPr>
              <w:t xml:space="preserve">148864,10</w:t>
            </w:r>
          </w:p>
        </w:tc>
        <w:tc>
          <w:tcPr>
            <w:tcW w:w="1304" w:type="dxa"/>
          </w:tcPr>
          <w:p>
            <w:pPr>
              <w:pStyle w:val="0"/>
              <w:jc w:val="center"/>
            </w:pPr>
            <w:r>
              <w:rPr>
                <w:sz w:val="20"/>
              </w:rPr>
              <w:t xml:space="preserve">147257,50</w:t>
            </w:r>
          </w:p>
        </w:tc>
        <w:tc>
          <w:tcPr>
            <w:tcW w:w="1306" w:type="dxa"/>
          </w:tcPr>
          <w:p>
            <w:pPr>
              <w:pStyle w:val="0"/>
              <w:jc w:val="center"/>
            </w:pPr>
            <w:r>
              <w:rPr>
                <w:sz w:val="20"/>
              </w:rPr>
              <w:t xml:space="preserve">150524,60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133231,30</w:t>
            </w:r>
          </w:p>
        </w:tc>
        <w:tc>
          <w:tcPr>
            <w:tcW w:w="1282" w:type="dxa"/>
          </w:tcPr>
          <w:p>
            <w:pPr>
              <w:pStyle w:val="0"/>
              <w:jc w:val="center"/>
            </w:pPr>
            <w:r>
              <w:rPr>
                <w:sz w:val="20"/>
              </w:rPr>
              <w:t xml:space="preserve">122459,80</w:t>
            </w:r>
          </w:p>
        </w:tc>
        <w:tc>
          <w:tcPr>
            <w:tcW w:w="1262" w:type="dxa"/>
          </w:tcPr>
          <w:p>
            <w:pPr>
              <w:pStyle w:val="0"/>
              <w:jc w:val="center"/>
            </w:pPr>
            <w:r>
              <w:rPr>
                <w:sz w:val="20"/>
              </w:rPr>
              <w:t xml:space="preserve">135511,80</w:t>
            </w:r>
          </w:p>
        </w:tc>
        <w:tc>
          <w:tcPr>
            <w:tcW w:w="1291" w:type="dxa"/>
          </w:tcPr>
          <w:p>
            <w:pPr>
              <w:pStyle w:val="0"/>
              <w:jc w:val="center"/>
            </w:pPr>
            <w:r>
              <w:rPr>
                <w:sz w:val="20"/>
              </w:rPr>
              <w:t xml:space="preserve">148864,10</w:t>
            </w:r>
          </w:p>
        </w:tc>
        <w:tc>
          <w:tcPr>
            <w:tcW w:w="1304" w:type="dxa"/>
          </w:tcPr>
          <w:p>
            <w:pPr>
              <w:pStyle w:val="0"/>
              <w:jc w:val="center"/>
            </w:pPr>
            <w:r>
              <w:rPr>
                <w:sz w:val="20"/>
              </w:rPr>
              <w:t xml:space="preserve">147257,50</w:t>
            </w:r>
          </w:p>
        </w:tc>
        <w:tc>
          <w:tcPr>
            <w:tcW w:w="1306" w:type="dxa"/>
          </w:tcPr>
          <w:p>
            <w:pPr>
              <w:pStyle w:val="0"/>
              <w:jc w:val="center"/>
            </w:pPr>
            <w:r>
              <w:rPr>
                <w:sz w:val="20"/>
              </w:rPr>
              <w:t xml:space="preserve">150524,60</w:t>
            </w:r>
          </w:p>
        </w:tc>
      </w:tr>
      <w:tr>
        <w:tc>
          <w:tcPr>
            <w:tcW w:w="2721" w:type="dxa"/>
            <w:vMerge w:val="restart"/>
          </w:tcPr>
          <w:p>
            <w:pPr>
              <w:pStyle w:val="0"/>
            </w:pPr>
            <w:r>
              <w:rPr>
                <w:sz w:val="20"/>
              </w:rPr>
              <w:t xml:space="preserve">3.1. Мероприятие "Обеспечение выполнения государственного задания государственным бюджетным учреждением Республики Адыгея "Адыгейский республиканский стадион"</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65028,30</w:t>
            </w:r>
          </w:p>
        </w:tc>
        <w:tc>
          <w:tcPr>
            <w:tcW w:w="1282" w:type="dxa"/>
          </w:tcPr>
          <w:p>
            <w:pPr>
              <w:pStyle w:val="0"/>
              <w:jc w:val="center"/>
            </w:pPr>
            <w:r>
              <w:rPr>
                <w:sz w:val="20"/>
              </w:rPr>
              <w:t xml:space="preserve">50564,90</w:t>
            </w:r>
          </w:p>
        </w:tc>
        <w:tc>
          <w:tcPr>
            <w:tcW w:w="1262" w:type="dxa"/>
          </w:tcPr>
          <w:p>
            <w:pPr>
              <w:pStyle w:val="0"/>
              <w:jc w:val="center"/>
            </w:pPr>
            <w:r>
              <w:rPr>
                <w:sz w:val="20"/>
              </w:rPr>
              <w:t xml:space="preserve">58876,80</w:t>
            </w:r>
          </w:p>
        </w:tc>
        <w:tc>
          <w:tcPr>
            <w:tcW w:w="1291" w:type="dxa"/>
          </w:tcPr>
          <w:p>
            <w:pPr>
              <w:pStyle w:val="0"/>
              <w:jc w:val="center"/>
            </w:pPr>
            <w:r>
              <w:rPr>
                <w:sz w:val="20"/>
              </w:rPr>
              <w:t xml:space="preserve">60436,20</w:t>
            </w:r>
          </w:p>
        </w:tc>
        <w:tc>
          <w:tcPr>
            <w:tcW w:w="1304" w:type="dxa"/>
          </w:tcPr>
          <w:p>
            <w:pPr>
              <w:pStyle w:val="0"/>
              <w:jc w:val="center"/>
            </w:pPr>
            <w:r>
              <w:rPr>
                <w:sz w:val="20"/>
              </w:rPr>
              <w:t xml:space="preserve">61818,50</w:t>
            </w:r>
          </w:p>
        </w:tc>
        <w:tc>
          <w:tcPr>
            <w:tcW w:w="1306" w:type="dxa"/>
          </w:tcPr>
          <w:p>
            <w:pPr>
              <w:pStyle w:val="0"/>
              <w:jc w:val="center"/>
            </w:pPr>
            <w:r>
              <w:rPr>
                <w:sz w:val="20"/>
              </w:rPr>
              <w:t xml:space="preserve">62988,30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65028,30</w:t>
            </w:r>
          </w:p>
        </w:tc>
        <w:tc>
          <w:tcPr>
            <w:tcW w:w="1282" w:type="dxa"/>
          </w:tcPr>
          <w:p>
            <w:pPr>
              <w:pStyle w:val="0"/>
              <w:jc w:val="center"/>
            </w:pPr>
            <w:r>
              <w:rPr>
                <w:sz w:val="20"/>
              </w:rPr>
              <w:t xml:space="preserve">50564,90</w:t>
            </w:r>
          </w:p>
        </w:tc>
        <w:tc>
          <w:tcPr>
            <w:tcW w:w="1262" w:type="dxa"/>
          </w:tcPr>
          <w:p>
            <w:pPr>
              <w:pStyle w:val="0"/>
              <w:jc w:val="center"/>
            </w:pPr>
            <w:r>
              <w:rPr>
                <w:sz w:val="20"/>
              </w:rPr>
              <w:t xml:space="preserve">58876,80</w:t>
            </w:r>
          </w:p>
        </w:tc>
        <w:tc>
          <w:tcPr>
            <w:tcW w:w="1291" w:type="dxa"/>
          </w:tcPr>
          <w:p>
            <w:pPr>
              <w:pStyle w:val="0"/>
              <w:jc w:val="center"/>
            </w:pPr>
            <w:r>
              <w:rPr>
                <w:sz w:val="20"/>
              </w:rPr>
              <w:t xml:space="preserve">60436,20</w:t>
            </w:r>
          </w:p>
        </w:tc>
        <w:tc>
          <w:tcPr>
            <w:tcW w:w="1304" w:type="dxa"/>
          </w:tcPr>
          <w:p>
            <w:pPr>
              <w:pStyle w:val="0"/>
              <w:jc w:val="center"/>
            </w:pPr>
            <w:r>
              <w:rPr>
                <w:sz w:val="20"/>
              </w:rPr>
              <w:t xml:space="preserve">61818,50</w:t>
            </w:r>
          </w:p>
        </w:tc>
        <w:tc>
          <w:tcPr>
            <w:tcW w:w="1306" w:type="dxa"/>
          </w:tcPr>
          <w:p>
            <w:pPr>
              <w:pStyle w:val="0"/>
              <w:jc w:val="center"/>
            </w:pPr>
            <w:r>
              <w:rPr>
                <w:sz w:val="20"/>
              </w:rPr>
              <w:t xml:space="preserve">62988,30</w:t>
            </w:r>
          </w:p>
        </w:tc>
      </w:tr>
      <w:tr>
        <w:tc>
          <w:tcPr>
            <w:tcW w:w="2721" w:type="dxa"/>
            <w:vMerge w:val="restart"/>
          </w:tcPr>
          <w:p>
            <w:pPr>
              <w:pStyle w:val="0"/>
            </w:pPr>
            <w:r>
              <w:rPr>
                <w:sz w:val="20"/>
              </w:rPr>
              <w:t xml:space="preserve">3.2. Мероприятие "Обеспечение выполнения государственного задания государственным бюджетным учреждением Республики Адыгея "Физкультурно-оздоровительный комплекс"</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20010,10</w:t>
            </w:r>
          </w:p>
        </w:tc>
        <w:tc>
          <w:tcPr>
            <w:tcW w:w="1282" w:type="dxa"/>
          </w:tcPr>
          <w:p>
            <w:pPr>
              <w:pStyle w:val="0"/>
              <w:jc w:val="center"/>
            </w:pPr>
            <w:r>
              <w:rPr>
                <w:sz w:val="20"/>
              </w:rPr>
              <w:t xml:space="preserve">19992,70</w:t>
            </w:r>
          </w:p>
        </w:tc>
        <w:tc>
          <w:tcPr>
            <w:tcW w:w="1262" w:type="dxa"/>
          </w:tcPr>
          <w:p>
            <w:pPr>
              <w:pStyle w:val="0"/>
              <w:jc w:val="center"/>
            </w:pPr>
            <w:r>
              <w:rPr>
                <w:sz w:val="20"/>
              </w:rPr>
              <w:t xml:space="preserve">20452,20</w:t>
            </w:r>
          </w:p>
        </w:tc>
        <w:tc>
          <w:tcPr>
            <w:tcW w:w="1291" w:type="dxa"/>
          </w:tcPr>
          <w:p>
            <w:pPr>
              <w:pStyle w:val="0"/>
              <w:jc w:val="center"/>
            </w:pPr>
            <w:r>
              <w:rPr>
                <w:sz w:val="20"/>
              </w:rPr>
              <w:t xml:space="preserve">29836,30</w:t>
            </w:r>
          </w:p>
        </w:tc>
        <w:tc>
          <w:tcPr>
            <w:tcW w:w="1304" w:type="dxa"/>
          </w:tcPr>
          <w:p>
            <w:pPr>
              <w:pStyle w:val="0"/>
              <w:jc w:val="center"/>
            </w:pPr>
            <w:r>
              <w:rPr>
                <w:sz w:val="20"/>
              </w:rPr>
              <w:t xml:space="preserve">25870,60</w:t>
            </w:r>
          </w:p>
        </w:tc>
        <w:tc>
          <w:tcPr>
            <w:tcW w:w="1306" w:type="dxa"/>
          </w:tcPr>
          <w:p>
            <w:pPr>
              <w:pStyle w:val="0"/>
              <w:jc w:val="center"/>
            </w:pPr>
            <w:r>
              <w:rPr>
                <w:sz w:val="20"/>
              </w:rPr>
              <w:t xml:space="preserve">26603,60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20010,10</w:t>
            </w:r>
          </w:p>
        </w:tc>
        <w:tc>
          <w:tcPr>
            <w:tcW w:w="1282" w:type="dxa"/>
          </w:tcPr>
          <w:p>
            <w:pPr>
              <w:pStyle w:val="0"/>
              <w:jc w:val="center"/>
            </w:pPr>
            <w:r>
              <w:rPr>
                <w:sz w:val="20"/>
              </w:rPr>
              <w:t xml:space="preserve">19992,70</w:t>
            </w:r>
          </w:p>
        </w:tc>
        <w:tc>
          <w:tcPr>
            <w:tcW w:w="1262" w:type="dxa"/>
          </w:tcPr>
          <w:p>
            <w:pPr>
              <w:pStyle w:val="0"/>
              <w:jc w:val="center"/>
            </w:pPr>
            <w:r>
              <w:rPr>
                <w:sz w:val="20"/>
              </w:rPr>
              <w:t xml:space="preserve">20452,20</w:t>
            </w:r>
          </w:p>
        </w:tc>
        <w:tc>
          <w:tcPr>
            <w:tcW w:w="1291" w:type="dxa"/>
          </w:tcPr>
          <w:p>
            <w:pPr>
              <w:pStyle w:val="0"/>
              <w:jc w:val="center"/>
            </w:pPr>
            <w:r>
              <w:rPr>
                <w:sz w:val="20"/>
              </w:rPr>
              <w:t xml:space="preserve">29836,30</w:t>
            </w:r>
          </w:p>
        </w:tc>
        <w:tc>
          <w:tcPr>
            <w:tcW w:w="1304" w:type="dxa"/>
          </w:tcPr>
          <w:p>
            <w:pPr>
              <w:pStyle w:val="0"/>
              <w:jc w:val="center"/>
            </w:pPr>
            <w:r>
              <w:rPr>
                <w:sz w:val="20"/>
              </w:rPr>
              <w:t xml:space="preserve">25870,60</w:t>
            </w:r>
          </w:p>
        </w:tc>
        <w:tc>
          <w:tcPr>
            <w:tcW w:w="1306" w:type="dxa"/>
          </w:tcPr>
          <w:p>
            <w:pPr>
              <w:pStyle w:val="0"/>
              <w:jc w:val="center"/>
            </w:pPr>
            <w:r>
              <w:rPr>
                <w:sz w:val="20"/>
              </w:rPr>
              <w:t xml:space="preserve">26603,60</w:t>
            </w:r>
          </w:p>
        </w:tc>
      </w:tr>
      <w:tr>
        <w:tc>
          <w:tcPr>
            <w:tcW w:w="2721" w:type="dxa"/>
            <w:vMerge w:val="restart"/>
          </w:tcPr>
          <w:p>
            <w:pPr>
              <w:pStyle w:val="0"/>
            </w:pPr>
            <w:r>
              <w:rPr>
                <w:sz w:val="20"/>
              </w:rPr>
              <w:t xml:space="preserve">3.3. Мероприятие "Обеспечение выполнения государственного задания государственным бюджетным учреждением Республики Адыгея "Многофункциональный физкультурно-оздоровительный комплекс "Оштен"</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42142,90</w:t>
            </w:r>
          </w:p>
        </w:tc>
        <w:tc>
          <w:tcPr>
            <w:tcW w:w="1282" w:type="dxa"/>
          </w:tcPr>
          <w:p>
            <w:pPr>
              <w:pStyle w:val="0"/>
              <w:jc w:val="center"/>
            </w:pPr>
            <w:r>
              <w:rPr>
                <w:sz w:val="20"/>
              </w:rPr>
              <w:t xml:space="preserve">47047,60</w:t>
            </w:r>
          </w:p>
        </w:tc>
        <w:tc>
          <w:tcPr>
            <w:tcW w:w="1262" w:type="dxa"/>
          </w:tcPr>
          <w:p>
            <w:pPr>
              <w:pStyle w:val="0"/>
              <w:jc w:val="center"/>
            </w:pPr>
            <w:r>
              <w:rPr>
                <w:sz w:val="20"/>
              </w:rPr>
              <w:t xml:space="preserve">49907,50</w:t>
            </w:r>
          </w:p>
        </w:tc>
        <w:tc>
          <w:tcPr>
            <w:tcW w:w="1291" w:type="dxa"/>
          </w:tcPr>
          <w:p>
            <w:pPr>
              <w:pStyle w:val="0"/>
              <w:jc w:val="center"/>
            </w:pPr>
            <w:r>
              <w:rPr>
                <w:sz w:val="20"/>
              </w:rPr>
              <w:t xml:space="preserve">51894,90</w:t>
            </w:r>
          </w:p>
        </w:tc>
        <w:tc>
          <w:tcPr>
            <w:tcW w:w="1304" w:type="dxa"/>
          </w:tcPr>
          <w:p>
            <w:pPr>
              <w:pStyle w:val="0"/>
              <w:jc w:val="center"/>
            </w:pPr>
            <w:r>
              <w:rPr>
                <w:sz w:val="20"/>
              </w:rPr>
              <w:t xml:space="preserve">52835,00</w:t>
            </w:r>
          </w:p>
        </w:tc>
        <w:tc>
          <w:tcPr>
            <w:tcW w:w="1306" w:type="dxa"/>
          </w:tcPr>
          <w:p>
            <w:pPr>
              <w:pStyle w:val="0"/>
              <w:jc w:val="center"/>
            </w:pPr>
            <w:r>
              <w:rPr>
                <w:sz w:val="20"/>
              </w:rPr>
              <w:t xml:space="preserve">54059,10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42142,90</w:t>
            </w:r>
          </w:p>
        </w:tc>
        <w:tc>
          <w:tcPr>
            <w:tcW w:w="1282" w:type="dxa"/>
          </w:tcPr>
          <w:p>
            <w:pPr>
              <w:pStyle w:val="0"/>
              <w:jc w:val="center"/>
            </w:pPr>
            <w:r>
              <w:rPr>
                <w:sz w:val="20"/>
              </w:rPr>
              <w:t xml:space="preserve">47047,60</w:t>
            </w:r>
          </w:p>
        </w:tc>
        <w:tc>
          <w:tcPr>
            <w:tcW w:w="1262" w:type="dxa"/>
          </w:tcPr>
          <w:p>
            <w:pPr>
              <w:pStyle w:val="0"/>
              <w:jc w:val="center"/>
            </w:pPr>
            <w:r>
              <w:rPr>
                <w:sz w:val="20"/>
              </w:rPr>
              <w:t xml:space="preserve">49907,50</w:t>
            </w:r>
          </w:p>
        </w:tc>
        <w:tc>
          <w:tcPr>
            <w:tcW w:w="1291" w:type="dxa"/>
          </w:tcPr>
          <w:p>
            <w:pPr>
              <w:pStyle w:val="0"/>
              <w:jc w:val="center"/>
            </w:pPr>
            <w:r>
              <w:rPr>
                <w:sz w:val="20"/>
              </w:rPr>
              <w:t xml:space="preserve">51894,90</w:t>
            </w:r>
          </w:p>
        </w:tc>
        <w:tc>
          <w:tcPr>
            <w:tcW w:w="1304" w:type="dxa"/>
          </w:tcPr>
          <w:p>
            <w:pPr>
              <w:pStyle w:val="0"/>
              <w:jc w:val="center"/>
            </w:pPr>
            <w:r>
              <w:rPr>
                <w:sz w:val="20"/>
              </w:rPr>
              <w:t xml:space="preserve">52835,00</w:t>
            </w:r>
          </w:p>
        </w:tc>
        <w:tc>
          <w:tcPr>
            <w:tcW w:w="1306" w:type="dxa"/>
          </w:tcPr>
          <w:p>
            <w:pPr>
              <w:pStyle w:val="0"/>
              <w:jc w:val="center"/>
            </w:pPr>
            <w:r>
              <w:rPr>
                <w:sz w:val="20"/>
              </w:rPr>
              <w:t xml:space="preserve">54059,10</w:t>
            </w:r>
          </w:p>
        </w:tc>
      </w:tr>
      <w:tr>
        <w:tc>
          <w:tcPr>
            <w:tcW w:w="2721" w:type="dxa"/>
            <w:vMerge w:val="restart"/>
          </w:tcPr>
          <w:p>
            <w:pPr>
              <w:pStyle w:val="0"/>
            </w:pPr>
            <w:r>
              <w:rPr>
                <w:sz w:val="20"/>
              </w:rPr>
              <w:t xml:space="preserve">3.4. Мероприятие "Обеспечение выполнения государственного задания по обеспечению проведения спортивно-массовых, физкультурно-спортивных мероприятий государственным бюджетным учреждением Республики Адыгея "Спортивная школа по конному спорту"</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6050,00</w:t>
            </w:r>
          </w:p>
        </w:tc>
        <w:tc>
          <w:tcPr>
            <w:tcW w:w="1282" w:type="dxa"/>
          </w:tcPr>
          <w:p>
            <w:pPr>
              <w:pStyle w:val="0"/>
              <w:jc w:val="center"/>
            </w:pPr>
            <w:r>
              <w:rPr>
                <w:sz w:val="20"/>
              </w:rPr>
              <w:t xml:space="preserve">4854,60</w:t>
            </w:r>
          </w:p>
        </w:tc>
        <w:tc>
          <w:tcPr>
            <w:tcW w:w="1262" w:type="dxa"/>
          </w:tcPr>
          <w:p>
            <w:pPr>
              <w:pStyle w:val="0"/>
              <w:jc w:val="center"/>
            </w:pPr>
            <w:r>
              <w:rPr>
                <w:sz w:val="20"/>
              </w:rPr>
              <w:t xml:space="preserve">6275,30</w:t>
            </w:r>
          </w:p>
        </w:tc>
        <w:tc>
          <w:tcPr>
            <w:tcW w:w="1291" w:type="dxa"/>
          </w:tcPr>
          <w:p>
            <w:pPr>
              <w:pStyle w:val="0"/>
              <w:jc w:val="center"/>
            </w:pPr>
            <w:r>
              <w:rPr>
                <w:sz w:val="20"/>
              </w:rPr>
              <w:t xml:space="preserve">6696,70</w:t>
            </w:r>
          </w:p>
        </w:tc>
        <w:tc>
          <w:tcPr>
            <w:tcW w:w="1304" w:type="dxa"/>
          </w:tcPr>
          <w:p>
            <w:pPr>
              <w:pStyle w:val="0"/>
              <w:jc w:val="center"/>
            </w:pPr>
            <w:r>
              <w:rPr>
                <w:sz w:val="20"/>
              </w:rPr>
              <w:t xml:space="preserve">6733,40</w:t>
            </w:r>
          </w:p>
        </w:tc>
        <w:tc>
          <w:tcPr>
            <w:tcW w:w="1306" w:type="dxa"/>
          </w:tcPr>
          <w:p>
            <w:pPr>
              <w:pStyle w:val="0"/>
              <w:jc w:val="center"/>
            </w:pPr>
            <w:r>
              <w:rPr>
                <w:sz w:val="20"/>
              </w:rPr>
              <w:t xml:space="preserve">6873,60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6050,00</w:t>
            </w:r>
          </w:p>
        </w:tc>
        <w:tc>
          <w:tcPr>
            <w:tcW w:w="1282" w:type="dxa"/>
          </w:tcPr>
          <w:p>
            <w:pPr>
              <w:pStyle w:val="0"/>
              <w:jc w:val="center"/>
            </w:pPr>
            <w:r>
              <w:rPr>
                <w:sz w:val="20"/>
              </w:rPr>
              <w:t xml:space="preserve">4854,60</w:t>
            </w:r>
          </w:p>
        </w:tc>
        <w:tc>
          <w:tcPr>
            <w:tcW w:w="1262" w:type="dxa"/>
          </w:tcPr>
          <w:p>
            <w:pPr>
              <w:pStyle w:val="0"/>
              <w:jc w:val="center"/>
            </w:pPr>
            <w:r>
              <w:rPr>
                <w:sz w:val="20"/>
              </w:rPr>
              <w:t xml:space="preserve">6275,30</w:t>
            </w:r>
          </w:p>
        </w:tc>
        <w:tc>
          <w:tcPr>
            <w:tcW w:w="1291" w:type="dxa"/>
          </w:tcPr>
          <w:p>
            <w:pPr>
              <w:pStyle w:val="0"/>
              <w:jc w:val="center"/>
            </w:pPr>
            <w:r>
              <w:rPr>
                <w:sz w:val="20"/>
              </w:rPr>
              <w:t xml:space="preserve">6696,70</w:t>
            </w:r>
          </w:p>
        </w:tc>
        <w:tc>
          <w:tcPr>
            <w:tcW w:w="1304" w:type="dxa"/>
          </w:tcPr>
          <w:p>
            <w:pPr>
              <w:pStyle w:val="0"/>
              <w:jc w:val="center"/>
            </w:pPr>
            <w:r>
              <w:rPr>
                <w:sz w:val="20"/>
              </w:rPr>
              <w:t xml:space="preserve">6733,40</w:t>
            </w:r>
          </w:p>
        </w:tc>
        <w:tc>
          <w:tcPr>
            <w:tcW w:w="1306" w:type="dxa"/>
          </w:tcPr>
          <w:p>
            <w:pPr>
              <w:pStyle w:val="0"/>
              <w:jc w:val="center"/>
            </w:pPr>
            <w:r>
              <w:rPr>
                <w:sz w:val="20"/>
              </w:rPr>
              <w:t xml:space="preserve">6873,60</w:t>
            </w:r>
          </w:p>
        </w:tc>
      </w:tr>
      <w:tr>
        <w:tc>
          <w:tcPr>
            <w:tcW w:w="2721" w:type="dxa"/>
            <w:vMerge w:val="restart"/>
          </w:tcPr>
          <w:p>
            <w:pPr>
              <w:pStyle w:val="0"/>
            </w:pPr>
            <w:r>
              <w:rPr>
                <w:sz w:val="20"/>
              </w:rPr>
              <w:t xml:space="preserve">4. Основное мероприятие "Проведение мероприятий Всероссийского физкультурно-спортивного комплекса "Готов к труду и обороне" (ГТО)"</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300,00</w:t>
            </w:r>
          </w:p>
        </w:tc>
        <w:tc>
          <w:tcPr>
            <w:tcW w:w="1282" w:type="dxa"/>
          </w:tcPr>
          <w:p>
            <w:pPr>
              <w:pStyle w:val="0"/>
              <w:jc w:val="center"/>
            </w:pPr>
            <w:r>
              <w:rPr>
                <w:sz w:val="20"/>
              </w:rPr>
              <w:t xml:space="preserve">368,20</w:t>
            </w:r>
          </w:p>
        </w:tc>
        <w:tc>
          <w:tcPr>
            <w:tcW w:w="1262" w:type="dxa"/>
          </w:tcPr>
          <w:p>
            <w:pPr>
              <w:pStyle w:val="0"/>
              <w:jc w:val="center"/>
            </w:pPr>
            <w:r>
              <w:rPr>
                <w:sz w:val="20"/>
              </w:rPr>
              <w:t xml:space="preserve">351,00</w:t>
            </w:r>
          </w:p>
        </w:tc>
        <w:tc>
          <w:tcPr>
            <w:tcW w:w="1291" w:type="dxa"/>
          </w:tcPr>
          <w:p>
            <w:pPr>
              <w:pStyle w:val="0"/>
              <w:jc w:val="center"/>
            </w:pPr>
            <w:r>
              <w:rPr>
                <w:sz w:val="20"/>
              </w:rPr>
              <w:t xml:space="preserve">323,00</w:t>
            </w:r>
          </w:p>
        </w:tc>
        <w:tc>
          <w:tcPr>
            <w:tcW w:w="1304" w:type="dxa"/>
          </w:tcPr>
          <w:p>
            <w:pPr>
              <w:pStyle w:val="0"/>
              <w:jc w:val="center"/>
            </w:pPr>
            <w:r>
              <w:rPr>
                <w:sz w:val="20"/>
              </w:rPr>
              <w:t xml:space="preserve">400,00</w:t>
            </w:r>
          </w:p>
        </w:tc>
        <w:tc>
          <w:tcPr>
            <w:tcW w:w="1306" w:type="dxa"/>
          </w:tcPr>
          <w:p>
            <w:pPr>
              <w:pStyle w:val="0"/>
              <w:jc w:val="center"/>
            </w:pPr>
            <w:r>
              <w:rPr>
                <w:sz w:val="20"/>
              </w:rPr>
              <w:t xml:space="preserve">400,00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300,00</w:t>
            </w:r>
          </w:p>
        </w:tc>
        <w:tc>
          <w:tcPr>
            <w:tcW w:w="1282" w:type="dxa"/>
          </w:tcPr>
          <w:p>
            <w:pPr>
              <w:pStyle w:val="0"/>
              <w:jc w:val="center"/>
            </w:pPr>
            <w:r>
              <w:rPr>
                <w:sz w:val="20"/>
              </w:rPr>
              <w:t xml:space="preserve">368,20</w:t>
            </w:r>
          </w:p>
        </w:tc>
        <w:tc>
          <w:tcPr>
            <w:tcW w:w="1262" w:type="dxa"/>
          </w:tcPr>
          <w:p>
            <w:pPr>
              <w:pStyle w:val="0"/>
              <w:jc w:val="center"/>
            </w:pPr>
            <w:r>
              <w:rPr>
                <w:sz w:val="20"/>
              </w:rPr>
              <w:t xml:space="preserve">351,00</w:t>
            </w:r>
          </w:p>
        </w:tc>
        <w:tc>
          <w:tcPr>
            <w:tcW w:w="1291" w:type="dxa"/>
          </w:tcPr>
          <w:p>
            <w:pPr>
              <w:pStyle w:val="0"/>
              <w:jc w:val="center"/>
            </w:pPr>
            <w:r>
              <w:rPr>
                <w:sz w:val="20"/>
              </w:rPr>
              <w:t xml:space="preserve">323,00</w:t>
            </w:r>
          </w:p>
        </w:tc>
        <w:tc>
          <w:tcPr>
            <w:tcW w:w="1304" w:type="dxa"/>
          </w:tcPr>
          <w:p>
            <w:pPr>
              <w:pStyle w:val="0"/>
              <w:jc w:val="center"/>
            </w:pPr>
            <w:r>
              <w:rPr>
                <w:sz w:val="20"/>
              </w:rPr>
              <w:t xml:space="preserve">400,00</w:t>
            </w:r>
          </w:p>
        </w:tc>
        <w:tc>
          <w:tcPr>
            <w:tcW w:w="1306" w:type="dxa"/>
          </w:tcPr>
          <w:p>
            <w:pPr>
              <w:pStyle w:val="0"/>
              <w:jc w:val="center"/>
            </w:pPr>
            <w:r>
              <w:rPr>
                <w:sz w:val="20"/>
              </w:rPr>
              <w:t xml:space="preserve">400,00</w:t>
            </w:r>
          </w:p>
        </w:tc>
      </w:tr>
      <w:tr>
        <w:tc>
          <w:tcPr>
            <w:tcW w:w="2721" w:type="dxa"/>
            <w:vMerge w:val="restart"/>
          </w:tcPr>
          <w:p>
            <w:pPr>
              <w:pStyle w:val="0"/>
            </w:pPr>
            <w:r>
              <w:rPr>
                <w:sz w:val="20"/>
              </w:rPr>
              <w:t xml:space="preserve">5. Основное мероприятие "Реализация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1871" w:type="dxa"/>
            <w:vMerge w:val="restart"/>
          </w:tcPr>
          <w:p>
            <w:pPr>
              <w:pStyle w:val="0"/>
            </w:pPr>
            <w:r>
              <w:rPr>
                <w:sz w:val="20"/>
              </w:rPr>
              <w:t xml:space="preserve">Комитет, органы местного самоуправления</w:t>
            </w:r>
          </w:p>
        </w:tc>
        <w:tc>
          <w:tcPr>
            <w:tcW w:w="1304" w:type="dxa"/>
          </w:tcPr>
          <w:p>
            <w:pPr>
              <w:pStyle w:val="0"/>
            </w:pPr>
            <w:r>
              <w:rPr>
                <w:sz w:val="20"/>
              </w:rPr>
              <w:t xml:space="preserve">всего</w:t>
            </w:r>
          </w:p>
        </w:tc>
        <w:tc>
          <w:tcPr>
            <w:tcW w:w="1267" w:type="dxa"/>
          </w:tcPr>
          <w:p>
            <w:pPr>
              <w:pStyle w:val="0"/>
              <w:jc w:val="center"/>
            </w:pPr>
            <w:r>
              <w:rPr>
                <w:sz w:val="20"/>
              </w:rPr>
              <w:t xml:space="preserve">364808,32</w:t>
            </w:r>
          </w:p>
        </w:tc>
        <w:tc>
          <w:tcPr>
            <w:tcW w:w="1282" w:type="dxa"/>
          </w:tcPr>
          <w:p>
            <w:pPr>
              <w:pStyle w:val="0"/>
              <w:jc w:val="center"/>
            </w:pPr>
            <w:r>
              <w:rPr>
                <w:sz w:val="20"/>
              </w:rPr>
              <w:t xml:space="preserve">171045,14</w:t>
            </w:r>
          </w:p>
        </w:tc>
        <w:tc>
          <w:tcPr>
            <w:tcW w:w="1262" w:type="dxa"/>
          </w:tcPr>
          <w:p>
            <w:pPr>
              <w:pStyle w:val="0"/>
              <w:jc w:val="center"/>
            </w:pPr>
            <w:r>
              <w:rPr>
                <w:sz w:val="20"/>
              </w:rPr>
              <w:t xml:space="preserve">35660,20</w:t>
            </w:r>
          </w:p>
        </w:tc>
        <w:tc>
          <w:tcPr>
            <w:tcW w:w="1291" w:type="dxa"/>
          </w:tcPr>
          <w:p>
            <w:pPr>
              <w:pStyle w:val="0"/>
              <w:jc w:val="center"/>
            </w:pPr>
            <w:r>
              <w:rPr>
                <w:sz w:val="20"/>
              </w:rPr>
              <w:t xml:space="preserve">2971,82</w:t>
            </w:r>
          </w:p>
        </w:tc>
        <w:tc>
          <w:tcPr>
            <w:tcW w:w="1304" w:type="dxa"/>
          </w:tcPr>
          <w:p>
            <w:pPr>
              <w:pStyle w:val="0"/>
              <w:jc w:val="center"/>
            </w:pPr>
            <w:r>
              <w:rPr>
                <w:sz w:val="20"/>
              </w:rPr>
              <w:t xml:space="preserve">82620,52</w:t>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jc w:val="center"/>
            </w:pPr>
            <w:r>
              <w:rPr>
                <w:sz w:val="20"/>
              </w:rPr>
              <w:t xml:space="preserve">208633,23</w:t>
            </w:r>
          </w:p>
        </w:tc>
        <w:tc>
          <w:tcPr>
            <w:tcW w:w="1282" w:type="dxa"/>
          </w:tcPr>
          <w:p>
            <w:pPr>
              <w:pStyle w:val="0"/>
              <w:jc w:val="center"/>
            </w:pPr>
            <w:r>
              <w:rPr>
                <w:sz w:val="20"/>
              </w:rPr>
              <w:t xml:space="preserve">154985,70</w:t>
            </w:r>
          </w:p>
        </w:tc>
        <w:tc>
          <w:tcPr>
            <w:tcW w:w="1262" w:type="dxa"/>
          </w:tcPr>
          <w:p>
            <w:pPr>
              <w:pStyle w:val="0"/>
              <w:jc w:val="center"/>
            </w:pPr>
            <w:r>
              <w:rPr>
                <w:sz w:val="20"/>
              </w:rPr>
              <w:t xml:space="preserve">34927,80</w:t>
            </w:r>
          </w:p>
        </w:tc>
        <w:tc>
          <w:tcPr>
            <w:tcW w:w="1291" w:type="dxa"/>
          </w:tcPr>
          <w:p>
            <w:pPr>
              <w:pStyle w:val="0"/>
              <w:jc w:val="center"/>
            </w:pPr>
            <w:r>
              <w:rPr>
                <w:sz w:val="20"/>
              </w:rPr>
              <w:t xml:space="preserve">2942,10</w:t>
            </w:r>
          </w:p>
        </w:tc>
        <w:tc>
          <w:tcPr>
            <w:tcW w:w="1304" w:type="dxa"/>
          </w:tcPr>
          <w:p>
            <w:pPr>
              <w:pStyle w:val="0"/>
              <w:jc w:val="center"/>
            </w:pPr>
            <w:r>
              <w:rPr>
                <w:sz w:val="20"/>
              </w:rPr>
              <w:t xml:space="preserve">81548,20</w:t>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141726,89</w:t>
            </w:r>
          </w:p>
        </w:tc>
        <w:tc>
          <w:tcPr>
            <w:tcW w:w="1282" w:type="dxa"/>
          </w:tcPr>
          <w:p>
            <w:pPr>
              <w:pStyle w:val="0"/>
              <w:jc w:val="center"/>
            </w:pPr>
            <w:r>
              <w:rPr>
                <w:sz w:val="20"/>
              </w:rPr>
              <w:t xml:space="preserve">1565,52</w:t>
            </w:r>
          </w:p>
        </w:tc>
        <w:tc>
          <w:tcPr>
            <w:tcW w:w="1262" w:type="dxa"/>
          </w:tcPr>
          <w:p>
            <w:pPr>
              <w:pStyle w:val="0"/>
              <w:jc w:val="center"/>
            </w:pPr>
            <w:r>
              <w:rPr>
                <w:sz w:val="20"/>
              </w:rPr>
              <w:t xml:space="preserve">712,40</w:t>
            </w:r>
          </w:p>
        </w:tc>
        <w:tc>
          <w:tcPr>
            <w:tcW w:w="1291" w:type="dxa"/>
          </w:tcPr>
          <w:p>
            <w:pPr>
              <w:pStyle w:val="0"/>
              <w:jc w:val="center"/>
            </w:pPr>
            <w:r>
              <w:rPr>
                <w:sz w:val="20"/>
              </w:rPr>
              <w:t xml:space="preserve">29,72</w:t>
            </w:r>
          </w:p>
        </w:tc>
        <w:tc>
          <w:tcPr>
            <w:tcW w:w="1304" w:type="dxa"/>
          </w:tcPr>
          <w:p>
            <w:pPr>
              <w:pStyle w:val="0"/>
              <w:jc w:val="center"/>
            </w:pPr>
            <w:r>
              <w:rPr>
                <w:sz w:val="20"/>
              </w:rPr>
              <w:t xml:space="preserve">972,32</w:t>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jc w:val="center"/>
            </w:pPr>
            <w:r>
              <w:rPr>
                <w:sz w:val="20"/>
              </w:rPr>
              <w:t xml:space="preserve">14448,20</w:t>
            </w:r>
          </w:p>
        </w:tc>
        <w:tc>
          <w:tcPr>
            <w:tcW w:w="1282" w:type="dxa"/>
          </w:tcPr>
          <w:p>
            <w:pPr>
              <w:pStyle w:val="0"/>
              <w:jc w:val="center"/>
            </w:pPr>
            <w:r>
              <w:rPr>
                <w:sz w:val="20"/>
              </w:rPr>
              <w:t xml:space="preserve">14493,92</w:t>
            </w:r>
          </w:p>
        </w:tc>
        <w:tc>
          <w:tcPr>
            <w:tcW w:w="1262" w:type="dxa"/>
          </w:tcPr>
          <w:p>
            <w:pPr>
              <w:pStyle w:val="0"/>
              <w:jc w:val="center"/>
            </w:pPr>
            <w:r>
              <w:rPr>
                <w:sz w:val="20"/>
              </w:rPr>
              <w:t xml:space="preserve">20,00</w:t>
            </w:r>
          </w:p>
        </w:tc>
        <w:tc>
          <w:tcPr>
            <w:tcW w:w="1291" w:type="dxa"/>
          </w:tcPr>
          <w:p>
            <w:pPr>
              <w:pStyle w:val="0"/>
            </w:pPr>
            <w:r>
              <w:rPr>
                <w:sz w:val="20"/>
              </w:rPr>
            </w:r>
          </w:p>
        </w:tc>
        <w:tc>
          <w:tcPr>
            <w:tcW w:w="1304" w:type="dxa"/>
          </w:tcPr>
          <w:p>
            <w:pPr>
              <w:pStyle w:val="0"/>
              <w:jc w:val="center"/>
            </w:pPr>
            <w:r>
              <w:rPr>
                <w:sz w:val="20"/>
              </w:rPr>
              <w:t xml:space="preserve">100,00</w:t>
            </w:r>
          </w:p>
        </w:tc>
        <w:tc>
          <w:tcPr>
            <w:tcW w:w="1306" w:type="dxa"/>
          </w:tcPr>
          <w:p>
            <w:pPr>
              <w:pStyle w:val="0"/>
            </w:pPr>
            <w:r>
              <w:rPr>
                <w:sz w:val="20"/>
              </w:rPr>
            </w:r>
          </w:p>
        </w:tc>
      </w:tr>
      <w:tr>
        <w:tc>
          <w:tcPr>
            <w:tcW w:w="2721" w:type="dxa"/>
            <w:vMerge w:val="restart"/>
          </w:tcPr>
          <w:p>
            <w:pPr>
              <w:pStyle w:val="0"/>
            </w:pPr>
            <w:r>
              <w:rPr>
                <w:sz w:val="20"/>
              </w:rPr>
              <w:t xml:space="preserve">5.1. Мероприятие "Строительство и реконструкция крытых катков с искусственным льдом для организаций, осуществляющих спортивную подготовку", включающее:</w:t>
            </w:r>
          </w:p>
        </w:tc>
        <w:tc>
          <w:tcPr>
            <w:tcW w:w="1871" w:type="dxa"/>
            <w:vMerge w:val="restart"/>
          </w:tcPr>
          <w:p>
            <w:pPr>
              <w:pStyle w:val="0"/>
            </w:pPr>
            <w:r>
              <w:rPr>
                <w:sz w:val="20"/>
              </w:rPr>
              <w:t xml:space="preserve">Комитет, органы местного самоуправления</w:t>
            </w:r>
          </w:p>
        </w:tc>
        <w:tc>
          <w:tcPr>
            <w:tcW w:w="1304" w:type="dxa"/>
          </w:tcPr>
          <w:p>
            <w:pPr>
              <w:pStyle w:val="0"/>
            </w:pPr>
            <w:r>
              <w:rPr>
                <w:sz w:val="20"/>
              </w:rPr>
              <w:t xml:space="preserve">всего</w:t>
            </w:r>
          </w:p>
        </w:tc>
        <w:tc>
          <w:tcPr>
            <w:tcW w:w="1267" w:type="dxa"/>
          </w:tcPr>
          <w:p>
            <w:pPr>
              <w:pStyle w:val="0"/>
              <w:jc w:val="center"/>
            </w:pPr>
            <w:r>
              <w:rPr>
                <w:sz w:val="20"/>
              </w:rPr>
              <w:t xml:space="preserve">8178,12</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8178,12</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5.1.1. Строительство спортивного комплекса с ледовой площадкой в городе Майкопе по улице Степной, 255</w:t>
            </w:r>
          </w:p>
        </w:tc>
        <w:tc>
          <w:tcPr>
            <w:tcW w:w="1871" w:type="dxa"/>
            <w:vMerge w:val="restart"/>
          </w:tcPr>
          <w:p>
            <w:pPr>
              <w:pStyle w:val="0"/>
            </w:pPr>
            <w:r>
              <w:rPr>
                <w:sz w:val="20"/>
              </w:rPr>
              <w:t xml:space="preserve">Комитет, органы местного самоуправления</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8178,12</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5.2. Мероприятие "Строительство и реконструкция иных физкультурно-оздоровительных комплексов и центров для массового спорта", в том числе:</w:t>
            </w:r>
          </w:p>
        </w:tc>
        <w:tc>
          <w:tcPr>
            <w:tcW w:w="1871" w:type="dxa"/>
            <w:vMerge w:val="restart"/>
          </w:tcPr>
          <w:p>
            <w:pPr>
              <w:pStyle w:val="0"/>
            </w:pPr>
            <w:r>
              <w:rPr>
                <w:sz w:val="20"/>
              </w:rPr>
              <w:t xml:space="preserve">Комитет, органы местного самоуправления</w:t>
            </w:r>
          </w:p>
        </w:tc>
        <w:tc>
          <w:tcPr>
            <w:tcW w:w="1304" w:type="dxa"/>
          </w:tcPr>
          <w:p>
            <w:pPr>
              <w:pStyle w:val="0"/>
            </w:pPr>
            <w:r>
              <w:rPr>
                <w:sz w:val="20"/>
              </w:rPr>
              <w:t xml:space="preserve">всего</w:t>
            </w:r>
          </w:p>
        </w:tc>
        <w:tc>
          <w:tcPr>
            <w:tcW w:w="1267" w:type="dxa"/>
          </w:tcPr>
          <w:p>
            <w:pPr>
              <w:pStyle w:val="0"/>
              <w:jc w:val="center"/>
            </w:pPr>
            <w:r>
              <w:rPr>
                <w:sz w:val="20"/>
              </w:rPr>
              <w:t xml:space="preserve">164470,48</w:t>
            </w:r>
          </w:p>
        </w:tc>
        <w:tc>
          <w:tcPr>
            <w:tcW w:w="1282" w:type="dxa"/>
          </w:tcPr>
          <w:p>
            <w:pPr>
              <w:pStyle w:val="0"/>
              <w:jc w:val="center"/>
            </w:pPr>
            <w:r>
              <w:rPr>
                <w:sz w:val="20"/>
              </w:rPr>
              <w:t xml:space="preserve">148955,42</w:t>
            </w:r>
          </w:p>
        </w:tc>
        <w:tc>
          <w:tcPr>
            <w:tcW w:w="1262" w:type="dxa"/>
          </w:tcPr>
          <w:p>
            <w:pPr>
              <w:pStyle w:val="0"/>
              <w:jc w:val="center"/>
            </w:pPr>
            <w:r>
              <w:rPr>
                <w:sz w:val="20"/>
              </w:rPr>
              <w:t xml:space="preserve">32134,10</w:t>
            </w:r>
          </w:p>
        </w:tc>
        <w:tc>
          <w:tcPr>
            <w:tcW w:w="1291" w:type="dxa"/>
          </w:tcPr>
          <w:p>
            <w:pPr>
              <w:pStyle w:val="0"/>
            </w:pPr>
            <w:r>
              <w:rPr>
                <w:sz w:val="20"/>
              </w:rPr>
            </w:r>
          </w:p>
        </w:tc>
        <w:tc>
          <w:tcPr>
            <w:tcW w:w="1304" w:type="dxa"/>
          </w:tcPr>
          <w:p>
            <w:pPr>
              <w:pStyle w:val="0"/>
              <w:jc w:val="center"/>
            </w:pPr>
            <w:r>
              <w:rPr>
                <w:sz w:val="20"/>
              </w:rPr>
              <w:t xml:space="preserve">82620,52</w:t>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jc w:val="center"/>
            </w:pPr>
            <w:r>
              <w:rPr>
                <w:sz w:val="20"/>
              </w:rPr>
              <w:t xml:space="preserve">116883,10</w:t>
            </w:r>
          </w:p>
        </w:tc>
        <w:tc>
          <w:tcPr>
            <w:tcW w:w="1282" w:type="dxa"/>
          </w:tcPr>
          <w:p>
            <w:pPr>
              <w:pStyle w:val="0"/>
              <w:jc w:val="center"/>
            </w:pPr>
            <w:r>
              <w:rPr>
                <w:sz w:val="20"/>
              </w:rPr>
              <w:t xml:space="preserve">133116,90</w:t>
            </w:r>
          </w:p>
        </w:tc>
        <w:tc>
          <w:tcPr>
            <w:tcW w:w="1262" w:type="dxa"/>
          </w:tcPr>
          <w:p>
            <w:pPr>
              <w:pStyle w:val="0"/>
              <w:jc w:val="center"/>
            </w:pPr>
            <w:r>
              <w:rPr>
                <w:sz w:val="20"/>
              </w:rPr>
              <w:t xml:space="preserve">31436,80</w:t>
            </w:r>
          </w:p>
        </w:tc>
        <w:tc>
          <w:tcPr>
            <w:tcW w:w="1291" w:type="dxa"/>
          </w:tcPr>
          <w:p>
            <w:pPr>
              <w:pStyle w:val="0"/>
            </w:pPr>
            <w:r>
              <w:rPr>
                <w:sz w:val="20"/>
              </w:rPr>
            </w:r>
          </w:p>
        </w:tc>
        <w:tc>
          <w:tcPr>
            <w:tcW w:w="1304" w:type="dxa"/>
          </w:tcPr>
          <w:p>
            <w:pPr>
              <w:pStyle w:val="0"/>
              <w:jc w:val="center"/>
            </w:pPr>
            <w:r>
              <w:rPr>
                <w:sz w:val="20"/>
              </w:rPr>
              <w:t xml:space="preserve">81548,20</w:t>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39131,70</w:t>
            </w:r>
          </w:p>
        </w:tc>
        <w:tc>
          <w:tcPr>
            <w:tcW w:w="1282" w:type="dxa"/>
          </w:tcPr>
          <w:p>
            <w:pPr>
              <w:pStyle w:val="0"/>
              <w:jc w:val="center"/>
            </w:pPr>
            <w:r>
              <w:rPr>
                <w:sz w:val="20"/>
              </w:rPr>
              <w:t xml:space="preserve">1344,60</w:t>
            </w:r>
          </w:p>
        </w:tc>
        <w:tc>
          <w:tcPr>
            <w:tcW w:w="1262" w:type="dxa"/>
          </w:tcPr>
          <w:p>
            <w:pPr>
              <w:pStyle w:val="0"/>
              <w:jc w:val="center"/>
            </w:pPr>
            <w:r>
              <w:rPr>
                <w:sz w:val="20"/>
              </w:rPr>
              <w:t xml:space="preserve">677,30</w:t>
            </w:r>
          </w:p>
        </w:tc>
        <w:tc>
          <w:tcPr>
            <w:tcW w:w="1291" w:type="dxa"/>
          </w:tcPr>
          <w:p>
            <w:pPr>
              <w:pStyle w:val="0"/>
            </w:pPr>
            <w:r>
              <w:rPr>
                <w:sz w:val="20"/>
              </w:rPr>
            </w:r>
          </w:p>
        </w:tc>
        <w:tc>
          <w:tcPr>
            <w:tcW w:w="1304" w:type="dxa"/>
          </w:tcPr>
          <w:p>
            <w:pPr>
              <w:pStyle w:val="0"/>
              <w:jc w:val="center"/>
            </w:pPr>
            <w:r>
              <w:rPr>
                <w:sz w:val="20"/>
              </w:rPr>
              <w:t xml:space="preserve">972,32</w:t>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jc w:val="center"/>
            </w:pPr>
            <w:r>
              <w:rPr>
                <w:sz w:val="20"/>
              </w:rPr>
              <w:t xml:space="preserve">8455,68</w:t>
            </w:r>
          </w:p>
        </w:tc>
        <w:tc>
          <w:tcPr>
            <w:tcW w:w="1282" w:type="dxa"/>
          </w:tcPr>
          <w:p>
            <w:pPr>
              <w:pStyle w:val="0"/>
              <w:jc w:val="center"/>
            </w:pPr>
            <w:r>
              <w:rPr>
                <w:sz w:val="20"/>
              </w:rPr>
              <w:t xml:space="preserve">14493,92</w:t>
            </w:r>
          </w:p>
        </w:tc>
        <w:tc>
          <w:tcPr>
            <w:tcW w:w="1262" w:type="dxa"/>
          </w:tcPr>
          <w:p>
            <w:pPr>
              <w:pStyle w:val="0"/>
              <w:jc w:val="center"/>
            </w:pPr>
            <w:r>
              <w:rPr>
                <w:sz w:val="20"/>
              </w:rPr>
              <w:t xml:space="preserve">20,00</w:t>
            </w:r>
          </w:p>
        </w:tc>
        <w:tc>
          <w:tcPr>
            <w:tcW w:w="1291" w:type="dxa"/>
          </w:tcPr>
          <w:p>
            <w:pPr>
              <w:pStyle w:val="0"/>
            </w:pPr>
            <w:r>
              <w:rPr>
                <w:sz w:val="20"/>
              </w:rPr>
            </w:r>
          </w:p>
        </w:tc>
        <w:tc>
          <w:tcPr>
            <w:tcW w:w="1304" w:type="dxa"/>
          </w:tcPr>
          <w:p>
            <w:pPr>
              <w:pStyle w:val="0"/>
              <w:jc w:val="center"/>
            </w:pPr>
            <w:r>
              <w:rPr>
                <w:sz w:val="20"/>
              </w:rPr>
              <w:t xml:space="preserve">100,00</w:t>
            </w:r>
          </w:p>
        </w:tc>
        <w:tc>
          <w:tcPr>
            <w:tcW w:w="1306" w:type="dxa"/>
          </w:tcPr>
          <w:p>
            <w:pPr>
              <w:pStyle w:val="0"/>
            </w:pPr>
            <w:r>
              <w:rPr>
                <w:sz w:val="20"/>
              </w:rPr>
            </w:r>
          </w:p>
        </w:tc>
      </w:tr>
      <w:tr>
        <w:tc>
          <w:tcPr>
            <w:tcW w:w="2721" w:type="dxa"/>
            <w:vMerge w:val="restart"/>
          </w:tcPr>
          <w:p>
            <w:pPr>
              <w:pStyle w:val="0"/>
            </w:pPr>
            <w:r>
              <w:rPr>
                <w:sz w:val="20"/>
              </w:rPr>
              <w:t xml:space="preserve">5.2.1. Строительство спортивного комплекса по адресу: Республика Адыгея, Кошехабльский район, Кошехабльское сельское поселение, улица Гагарина, 53а</w:t>
            </w:r>
          </w:p>
        </w:tc>
        <w:tc>
          <w:tcPr>
            <w:tcW w:w="1871" w:type="dxa"/>
            <w:vMerge w:val="restart"/>
          </w:tcPr>
          <w:p>
            <w:pPr>
              <w:pStyle w:val="0"/>
            </w:pPr>
            <w:r>
              <w:rPr>
                <w:sz w:val="20"/>
              </w:rPr>
              <w:t xml:space="preserve">Комитет, органы местного самоуправления</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jc w:val="center"/>
            </w:pPr>
            <w:r>
              <w:rPr>
                <w:sz w:val="20"/>
              </w:rPr>
              <w:t xml:space="preserve">58441,50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17764,30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jc w:val="center"/>
            </w:pPr>
            <w:r>
              <w:rPr>
                <w:sz w:val="20"/>
              </w:rPr>
              <w:t xml:space="preserve">6102,80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5.2.2. Строительство спортивного комплекса по адресу: Республика Адыгея, Шовгеновский район, аул Хакуринохабль, улица Шовгенова, 12а</w:t>
            </w:r>
          </w:p>
        </w:tc>
        <w:tc>
          <w:tcPr>
            <w:tcW w:w="1871" w:type="dxa"/>
            <w:vMerge w:val="restart"/>
          </w:tcPr>
          <w:p>
            <w:pPr>
              <w:pStyle w:val="0"/>
            </w:pPr>
            <w:r>
              <w:rPr>
                <w:sz w:val="20"/>
              </w:rPr>
              <w:t xml:space="preserve">Комитет, органы местного самоуправления</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jc w:val="center"/>
            </w:pPr>
            <w:r>
              <w:rPr>
                <w:sz w:val="20"/>
              </w:rPr>
              <w:t xml:space="preserve">58441,60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21367,40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jc w:val="center"/>
            </w:pPr>
            <w:r>
              <w:rPr>
                <w:sz w:val="20"/>
              </w:rPr>
              <w:t xml:space="preserve">2352,88</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5.2.3. Строительство спортивного комплекса по адресу: Республика Адыгея, Майкопский район, поселок Каменномостский, улица Мира, 23</w:t>
            </w:r>
          </w:p>
        </w:tc>
        <w:tc>
          <w:tcPr>
            <w:tcW w:w="1871" w:type="dxa"/>
            <w:vMerge w:val="restart"/>
          </w:tcPr>
          <w:p>
            <w:pPr>
              <w:pStyle w:val="0"/>
            </w:pPr>
            <w:r>
              <w:rPr>
                <w:sz w:val="20"/>
              </w:rPr>
              <w:t xml:space="preserve">Комитет, органы местного самоуправления</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jc w:val="center"/>
            </w:pPr>
            <w:r>
              <w:rPr>
                <w:sz w:val="20"/>
              </w:rPr>
              <w:t xml:space="preserve">19112,32</w:t>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pPr>
            <w:r>
              <w:rPr>
                <w:sz w:val="20"/>
              </w:rPr>
            </w:r>
          </w:p>
        </w:tc>
        <w:tc>
          <w:tcPr>
            <w:tcW w:w="1282" w:type="dxa"/>
          </w:tcPr>
          <w:p>
            <w:pPr>
              <w:pStyle w:val="0"/>
              <w:jc w:val="center"/>
            </w:pPr>
            <w:r>
              <w:rPr>
                <w:sz w:val="20"/>
              </w:rPr>
              <w:t xml:space="preserve">18025,00</w:t>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jc w:val="center"/>
            </w:pPr>
            <w:r>
              <w:rPr>
                <w:sz w:val="20"/>
              </w:rPr>
              <w:t xml:space="preserve">182,10</w:t>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pPr>
            <w:r>
              <w:rPr>
                <w:sz w:val="20"/>
              </w:rPr>
            </w:r>
          </w:p>
        </w:tc>
        <w:tc>
          <w:tcPr>
            <w:tcW w:w="1282" w:type="dxa"/>
          </w:tcPr>
          <w:p>
            <w:pPr>
              <w:pStyle w:val="0"/>
              <w:jc w:val="center"/>
            </w:pPr>
            <w:r>
              <w:rPr>
                <w:sz w:val="20"/>
              </w:rPr>
              <w:t xml:space="preserve">905,22</w:t>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5.2.4. Строительство спортивного комплекса по адресу: Республика Адыгея, Майкопский район, поселок Первомайский, улица Школьная, 39</w:t>
            </w:r>
          </w:p>
        </w:tc>
        <w:tc>
          <w:tcPr>
            <w:tcW w:w="1871" w:type="dxa"/>
            <w:vMerge w:val="restart"/>
          </w:tcPr>
          <w:p>
            <w:pPr>
              <w:pStyle w:val="0"/>
            </w:pPr>
            <w:r>
              <w:rPr>
                <w:sz w:val="20"/>
              </w:rPr>
              <w:t xml:space="preserve">Комитет, органы местного самоуправления</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jc w:val="center"/>
            </w:pPr>
            <w:r>
              <w:rPr>
                <w:sz w:val="20"/>
              </w:rPr>
              <w:t xml:space="preserve">19712,36</w:t>
            </w:r>
          </w:p>
        </w:tc>
        <w:tc>
          <w:tcPr>
            <w:tcW w:w="1262" w:type="dxa"/>
          </w:tcPr>
          <w:p>
            <w:pPr>
              <w:pStyle w:val="0"/>
              <w:jc w:val="center"/>
            </w:pPr>
            <w:r>
              <w:rPr>
                <w:sz w:val="20"/>
              </w:rPr>
              <w:t xml:space="preserve">4820,40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pPr>
            <w:r>
              <w:rPr>
                <w:sz w:val="20"/>
              </w:rPr>
            </w:r>
          </w:p>
        </w:tc>
        <w:tc>
          <w:tcPr>
            <w:tcW w:w="1282" w:type="dxa"/>
          </w:tcPr>
          <w:p>
            <w:pPr>
              <w:pStyle w:val="0"/>
              <w:jc w:val="center"/>
            </w:pPr>
            <w:r>
              <w:rPr>
                <w:sz w:val="20"/>
              </w:rPr>
              <w:t xml:space="preserve">18425,00</w:t>
            </w:r>
          </w:p>
        </w:tc>
        <w:tc>
          <w:tcPr>
            <w:tcW w:w="1262" w:type="dxa"/>
          </w:tcPr>
          <w:p>
            <w:pPr>
              <w:pStyle w:val="0"/>
              <w:jc w:val="center"/>
            </w:pPr>
            <w:r>
              <w:rPr>
                <w:sz w:val="20"/>
              </w:rPr>
              <w:t xml:space="preserve">4406,10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jc w:val="center"/>
            </w:pPr>
            <w:r>
              <w:rPr>
                <w:sz w:val="20"/>
              </w:rPr>
              <w:t xml:space="preserve">186,10</w:t>
            </w:r>
          </w:p>
        </w:tc>
        <w:tc>
          <w:tcPr>
            <w:tcW w:w="1262" w:type="dxa"/>
          </w:tcPr>
          <w:p>
            <w:pPr>
              <w:pStyle w:val="0"/>
              <w:jc w:val="center"/>
            </w:pPr>
            <w:r>
              <w:rPr>
                <w:sz w:val="20"/>
              </w:rPr>
              <w:t xml:space="preserve">404,30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pPr>
            <w:r>
              <w:rPr>
                <w:sz w:val="20"/>
              </w:rPr>
            </w:r>
          </w:p>
        </w:tc>
        <w:tc>
          <w:tcPr>
            <w:tcW w:w="1282" w:type="dxa"/>
          </w:tcPr>
          <w:p>
            <w:pPr>
              <w:pStyle w:val="0"/>
              <w:jc w:val="center"/>
            </w:pPr>
            <w:r>
              <w:rPr>
                <w:sz w:val="20"/>
              </w:rPr>
              <w:t xml:space="preserve">1101,26</w:t>
            </w:r>
          </w:p>
        </w:tc>
        <w:tc>
          <w:tcPr>
            <w:tcW w:w="1262" w:type="dxa"/>
          </w:tcPr>
          <w:p>
            <w:pPr>
              <w:pStyle w:val="0"/>
              <w:jc w:val="center"/>
            </w:pPr>
            <w:r>
              <w:rPr>
                <w:sz w:val="20"/>
              </w:rPr>
              <w:t xml:space="preserve">10,00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5.2.5. Строительство спортивного комплекса по адресу: Республика Адыгея, Майкопский район, хутор Пролетарский, переулок Комсомольский, 6</w:t>
            </w:r>
          </w:p>
        </w:tc>
        <w:tc>
          <w:tcPr>
            <w:tcW w:w="1871" w:type="dxa"/>
            <w:vMerge w:val="restart"/>
          </w:tcPr>
          <w:p>
            <w:pPr>
              <w:pStyle w:val="0"/>
            </w:pPr>
            <w:r>
              <w:rPr>
                <w:sz w:val="20"/>
              </w:rPr>
              <w:t xml:space="preserve">Комитет, органы местного самоуправления</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jc w:val="center"/>
            </w:pPr>
            <w:r>
              <w:rPr>
                <w:sz w:val="20"/>
              </w:rPr>
              <w:t xml:space="preserve">18729,10</w:t>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pPr>
            <w:r>
              <w:rPr>
                <w:sz w:val="20"/>
              </w:rPr>
            </w:r>
          </w:p>
        </w:tc>
        <w:tc>
          <w:tcPr>
            <w:tcW w:w="1282" w:type="dxa"/>
          </w:tcPr>
          <w:p>
            <w:pPr>
              <w:pStyle w:val="0"/>
              <w:jc w:val="center"/>
            </w:pPr>
            <w:r>
              <w:rPr>
                <w:sz w:val="20"/>
              </w:rPr>
              <w:t xml:space="preserve">17575,00</w:t>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jc w:val="center"/>
            </w:pPr>
            <w:r>
              <w:rPr>
                <w:sz w:val="20"/>
              </w:rPr>
              <w:t xml:space="preserve">177,50</w:t>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pPr>
            <w:r>
              <w:rPr>
                <w:sz w:val="20"/>
              </w:rPr>
            </w:r>
          </w:p>
        </w:tc>
        <w:tc>
          <w:tcPr>
            <w:tcW w:w="1282" w:type="dxa"/>
          </w:tcPr>
          <w:p>
            <w:pPr>
              <w:pStyle w:val="0"/>
              <w:jc w:val="center"/>
            </w:pPr>
            <w:r>
              <w:rPr>
                <w:sz w:val="20"/>
              </w:rPr>
              <w:t xml:space="preserve">976,60</w:t>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5.2.6. Капитальное строительство физкультурно-оздоровительного комплекса, расположенного по адресу: Республика Адыгея, Красногвардейский район, село Красногвардейское, улица 50 лет Октября, б/н</w:t>
            </w:r>
          </w:p>
        </w:tc>
        <w:tc>
          <w:tcPr>
            <w:tcW w:w="1871" w:type="dxa"/>
            <w:vMerge w:val="restart"/>
          </w:tcPr>
          <w:p>
            <w:pPr>
              <w:pStyle w:val="0"/>
            </w:pPr>
            <w:r>
              <w:rPr>
                <w:sz w:val="20"/>
              </w:rPr>
              <w:t xml:space="preserve">Комитет, органы местного самоуправления</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jc w:val="center"/>
            </w:pPr>
            <w:r>
              <w:rPr>
                <w:sz w:val="20"/>
              </w:rPr>
              <w:t xml:space="preserve">91401,64</w:t>
            </w:r>
          </w:p>
        </w:tc>
        <w:tc>
          <w:tcPr>
            <w:tcW w:w="1262" w:type="dxa"/>
          </w:tcPr>
          <w:p>
            <w:pPr>
              <w:pStyle w:val="0"/>
              <w:jc w:val="center"/>
            </w:pPr>
            <w:r>
              <w:rPr>
                <w:sz w:val="20"/>
              </w:rPr>
              <w:t xml:space="preserve">27313,70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pPr>
            <w:r>
              <w:rPr>
                <w:sz w:val="20"/>
              </w:rPr>
            </w:r>
          </w:p>
        </w:tc>
        <w:tc>
          <w:tcPr>
            <w:tcW w:w="1282" w:type="dxa"/>
          </w:tcPr>
          <w:p>
            <w:pPr>
              <w:pStyle w:val="0"/>
              <w:jc w:val="center"/>
            </w:pPr>
            <w:r>
              <w:rPr>
                <w:sz w:val="20"/>
              </w:rPr>
              <w:t xml:space="preserve">79091,90</w:t>
            </w:r>
          </w:p>
        </w:tc>
        <w:tc>
          <w:tcPr>
            <w:tcW w:w="1262" w:type="dxa"/>
          </w:tcPr>
          <w:p>
            <w:pPr>
              <w:pStyle w:val="0"/>
              <w:jc w:val="center"/>
            </w:pPr>
            <w:r>
              <w:rPr>
                <w:sz w:val="20"/>
              </w:rPr>
              <w:t xml:space="preserve">27030,70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jc w:val="center"/>
            </w:pPr>
            <w:r>
              <w:rPr>
                <w:sz w:val="20"/>
              </w:rPr>
              <w:t xml:space="preserve">798,90</w:t>
            </w:r>
          </w:p>
        </w:tc>
        <w:tc>
          <w:tcPr>
            <w:tcW w:w="1262" w:type="dxa"/>
          </w:tcPr>
          <w:p>
            <w:pPr>
              <w:pStyle w:val="0"/>
              <w:jc w:val="center"/>
            </w:pPr>
            <w:r>
              <w:rPr>
                <w:sz w:val="20"/>
              </w:rPr>
              <w:t xml:space="preserve">273,00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pPr>
            <w:r>
              <w:rPr>
                <w:sz w:val="20"/>
              </w:rPr>
            </w:r>
          </w:p>
        </w:tc>
        <w:tc>
          <w:tcPr>
            <w:tcW w:w="1282" w:type="dxa"/>
          </w:tcPr>
          <w:p>
            <w:pPr>
              <w:pStyle w:val="0"/>
              <w:jc w:val="center"/>
            </w:pPr>
            <w:r>
              <w:rPr>
                <w:sz w:val="20"/>
              </w:rPr>
              <w:t xml:space="preserve">11510,84</w:t>
            </w:r>
          </w:p>
        </w:tc>
        <w:tc>
          <w:tcPr>
            <w:tcW w:w="1262" w:type="dxa"/>
          </w:tcPr>
          <w:p>
            <w:pPr>
              <w:pStyle w:val="0"/>
              <w:jc w:val="center"/>
            </w:pPr>
            <w:r>
              <w:rPr>
                <w:sz w:val="20"/>
              </w:rPr>
              <w:t xml:space="preserve">10,00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5.2.7. Строительство спортивного комплекса по адресу: Республика Адыгея, Тахтамукайский район, пгт Яблоновский, ул. Теучежа, 5/3</w:t>
            </w:r>
          </w:p>
        </w:tc>
        <w:tc>
          <w:tcPr>
            <w:tcW w:w="1871" w:type="dxa"/>
            <w:vMerge w:val="restart"/>
          </w:tcPr>
          <w:p>
            <w:pPr>
              <w:pStyle w:val="0"/>
            </w:pPr>
            <w:r>
              <w:rPr>
                <w:sz w:val="20"/>
              </w:rPr>
              <w:t xml:space="preserve">Комитет, органы местного самоуправления</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jc w:val="center"/>
            </w:pPr>
            <w:r>
              <w:rPr>
                <w:sz w:val="20"/>
              </w:rPr>
              <w:t xml:space="preserve">82620,52</w:t>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jc w:val="center"/>
            </w:pPr>
            <w:r>
              <w:rPr>
                <w:sz w:val="20"/>
              </w:rPr>
              <w:t xml:space="preserve">81548,20</w:t>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jc w:val="center"/>
            </w:pPr>
            <w:r>
              <w:rPr>
                <w:sz w:val="20"/>
              </w:rPr>
              <w:t xml:space="preserve">972,32</w:t>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jc w:val="center"/>
            </w:pPr>
            <w:r>
              <w:rPr>
                <w:sz w:val="20"/>
              </w:rPr>
              <w:t xml:space="preserve">100,00</w:t>
            </w:r>
          </w:p>
        </w:tc>
        <w:tc>
          <w:tcPr>
            <w:tcW w:w="1306" w:type="dxa"/>
          </w:tcPr>
          <w:p>
            <w:pPr>
              <w:pStyle w:val="0"/>
            </w:pPr>
            <w:r>
              <w:rPr>
                <w:sz w:val="20"/>
              </w:rPr>
            </w:r>
          </w:p>
        </w:tc>
      </w:tr>
      <w:tr>
        <w:tc>
          <w:tcPr>
            <w:tcW w:w="2721" w:type="dxa"/>
            <w:vMerge w:val="restart"/>
          </w:tcPr>
          <w:p>
            <w:pPr>
              <w:pStyle w:val="0"/>
            </w:pPr>
            <w:r>
              <w:rPr>
                <w:sz w:val="20"/>
              </w:rPr>
              <w:t xml:space="preserve">5.3. Мероприятие "Строительство и реконструкция в Республике Адыгея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и реконструкции каждого из которых составляет не более 100 миллионов рублей, а также плоскостных сооружений, стоимость строительства и реконструкции каждого из которых составляет не более 25 миллионов рублей, по проектам, рекомендованным Министерством спорта Российской Федерации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w:t>
            </w:r>
          </w:p>
        </w:tc>
        <w:tc>
          <w:tcPr>
            <w:tcW w:w="1871" w:type="dxa"/>
            <w:vMerge w:val="restart"/>
          </w:tcPr>
          <w:p>
            <w:pPr>
              <w:pStyle w:val="0"/>
            </w:pPr>
            <w:r>
              <w:rPr>
                <w:sz w:val="20"/>
              </w:rPr>
              <w:t xml:space="preserve">Комитет, органы местного самоуправления</w:t>
            </w:r>
          </w:p>
        </w:tc>
        <w:tc>
          <w:tcPr>
            <w:tcW w:w="1304" w:type="dxa"/>
          </w:tcPr>
          <w:p>
            <w:pPr>
              <w:pStyle w:val="0"/>
            </w:pPr>
            <w:r>
              <w:rPr>
                <w:sz w:val="20"/>
              </w:rPr>
              <w:t xml:space="preserve">всего</w:t>
            </w:r>
          </w:p>
        </w:tc>
        <w:tc>
          <w:tcPr>
            <w:tcW w:w="1267" w:type="dxa"/>
          </w:tcPr>
          <w:p>
            <w:pPr>
              <w:pStyle w:val="0"/>
              <w:jc w:val="center"/>
            </w:pPr>
            <w:r>
              <w:rPr>
                <w:sz w:val="20"/>
              </w:rPr>
              <w:t xml:space="preserve">147073,12</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jc w:val="center"/>
            </w:pPr>
            <w:r>
              <w:rPr>
                <w:sz w:val="20"/>
              </w:rPr>
              <w:t xml:space="preserve">47114,40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93966,20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jc w:val="center"/>
            </w:pPr>
            <w:r>
              <w:rPr>
                <w:sz w:val="20"/>
              </w:rPr>
              <w:t xml:space="preserve">5992,52</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5.3.1. Строительство спортивного комплекса по адресу: Республика Адыгея, город Адыгейск, проспект Ленина, 28</w:t>
            </w:r>
          </w:p>
        </w:tc>
        <w:tc>
          <w:tcPr>
            <w:tcW w:w="1871" w:type="dxa"/>
            <w:vMerge w:val="restart"/>
          </w:tcPr>
          <w:p>
            <w:pPr>
              <w:pStyle w:val="0"/>
            </w:pPr>
            <w:r>
              <w:rPr>
                <w:sz w:val="20"/>
              </w:rPr>
              <w:t xml:space="preserve">Комитет, органы местного самоуправления</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jc w:val="center"/>
            </w:pPr>
            <w:r>
              <w:rPr>
                <w:sz w:val="20"/>
              </w:rPr>
              <w:t xml:space="preserve">47114,40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41177,80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jc w:val="center"/>
            </w:pPr>
            <w:r>
              <w:rPr>
                <w:sz w:val="20"/>
              </w:rPr>
              <w:t xml:space="preserve">992,52</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5.3.2. Строительство физкультурно-оздоровительного комплекса по адресу: Республика Адыгея, Гиагинский район, станица Гиагинская, улица Центральная, 31 А</w:t>
            </w:r>
          </w:p>
        </w:tc>
        <w:tc>
          <w:tcPr>
            <w:tcW w:w="1871" w:type="dxa"/>
            <w:vMerge w:val="restart"/>
          </w:tcPr>
          <w:p>
            <w:pPr>
              <w:pStyle w:val="0"/>
            </w:pPr>
            <w:r>
              <w:rPr>
                <w:sz w:val="20"/>
              </w:rPr>
              <w:t xml:space="preserve">Комитет, органы местного самоуправления</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52788,40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jc w:val="center"/>
            </w:pPr>
            <w:r>
              <w:rPr>
                <w:sz w:val="20"/>
              </w:rPr>
              <w:t xml:space="preserve">5000,00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5.4. Мероприятие "Создание или модернизация футбольных полей с искусственным покрытием и легкоатлетическими беговыми дорожками"</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40404,04</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jc w:val="center"/>
            </w:pPr>
            <w:r>
              <w:rPr>
                <w:sz w:val="20"/>
              </w:rPr>
              <w:t xml:space="preserve">40000,00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404,04</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5.5. Мероприятие "Закупка спортивно-технологического оборудования для создания малых спортивных площадок"</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4682,56</w:t>
            </w:r>
          </w:p>
        </w:tc>
        <w:tc>
          <w:tcPr>
            <w:tcW w:w="1282" w:type="dxa"/>
          </w:tcPr>
          <w:p>
            <w:pPr>
              <w:pStyle w:val="0"/>
              <w:jc w:val="center"/>
            </w:pPr>
            <w:r>
              <w:rPr>
                <w:sz w:val="20"/>
              </w:rPr>
              <w:t xml:space="preserve">22089,72</w:t>
            </w:r>
          </w:p>
        </w:tc>
        <w:tc>
          <w:tcPr>
            <w:tcW w:w="1262" w:type="dxa"/>
          </w:tcPr>
          <w:p>
            <w:pPr>
              <w:pStyle w:val="0"/>
              <w:jc w:val="center"/>
            </w:pPr>
            <w:r>
              <w:rPr>
                <w:sz w:val="20"/>
              </w:rPr>
              <w:t xml:space="preserve">3526,10</w:t>
            </w:r>
          </w:p>
        </w:tc>
        <w:tc>
          <w:tcPr>
            <w:tcW w:w="1291" w:type="dxa"/>
          </w:tcPr>
          <w:p>
            <w:pPr>
              <w:pStyle w:val="0"/>
              <w:jc w:val="center"/>
            </w:pPr>
            <w:r>
              <w:rPr>
                <w:sz w:val="20"/>
              </w:rPr>
              <w:t xml:space="preserve">2971,82</w:t>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jc w:val="center"/>
            </w:pPr>
            <w:r>
              <w:rPr>
                <w:sz w:val="20"/>
              </w:rPr>
              <w:t xml:space="preserve">4635,73</w:t>
            </w:r>
          </w:p>
        </w:tc>
        <w:tc>
          <w:tcPr>
            <w:tcW w:w="1282" w:type="dxa"/>
          </w:tcPr>
          <w:p>
            <w:pPr>
              <w:pStyle w:val="0"/>
              <w:jc w:val="center"/>
            </w:pPr>
            <w:r>
              <w:rPr>
                <w:sz w:val="20"/>
              </w:rPr>
              <w:t xml:space="preserve">21868,80</w:t>
            </w:r>
          </w:p>
        </w:tc>
        <w:tc>
          <w:tcPr>
            <w:tcW w:w="1262" w:type="dxa"/>
          </w:tcPr>
          <w:p>
            <w:pPr>
              <w:pStyle w:val="0"/>
              <w:jc w:val="center"/>
            </w:pPr>
            <w:r>
              <w:rPr>
                <w:sz w:val="20"/>
              </w:rPr>
              <w:t xml:space="preserve">3491,00</w:t>
            </w:r>
          </w:p>
        </w:tc>
        <w:tc>
          <w:tcPr>
            <w:tcW w:w="1291" w:type="dxa"/>
          </w:tcPr>
          <w:p>
            <w:pPr>
              <w:pStyle w:val="0"/>
              <w:jc w:val="center"/>
            </w:pPr>
            <w:r>
              <w:rPr>
                <w:sz w:val="20"/>
              </w:rPr>
              <w:t xml:space="preserve">2942,10</w:t>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46,83</w:t>
            </w:r>
          </w:p>
        </w:tc>
        <w:tc>
          <w:tcPr>
            <w:tcW w:w="1282" w:type="dxa"/>
          </w:tcPr>
          <w:p>
            <w:pPr>
              <w:pStyle w:val="0"/>
              <w:jc w:val="center"/>
            </w:pPr>
            <w:r>
              <w:rPr>
                <w:sz w:val="20"/>
              </w:rPr>
              <w:t xml:space="preserve">220,92</w:t>
            </w:r>
          </w:p>
        </w:tc>
        <w:tc>
          <w:tcPr>
            <w:tcW w:w="1262" w:type="dxa"/>
          </w:tcPr>
          <w:p>
            <w:pPr>
              <w:pStyle w:val="0"/>
              <w:jc w:val="center"/>
            </w:pPr>
            <w:r>
              <w:rPr>
                <w:sz w:val="20"/>
              </w:rPr>
              <w:t xml:space="preserve">35,10</w:t>
            </w:r>
          </w:p>
        </w:tc>
        <w:tc>
          <w:tcPr>
            <w:tcW w:w="1291" w:type="dxa"/>
          </w:tcPr>
          <w:p>
            <w:pPr>
              <w:pStyle w:val="0"/>
              <w:jc w:val="center"/>
            </w:pPr>
            <w:r>
              <w:rPr>
                <w:sz w:val="20"/>
              </w:rPr>
              <w:t xml:space="preserve">29,72</w:t>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6. Основное мероприятие "Предоставление субсидий некоммерческим организациям"</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200,00</w:t>
            </w:r>
          </w:p>
        </w:tc>
        <w:tc>
          <w:tcPr>
            <w:tcW w:w="1282" w:type="dxa"/>
          </w:tcPr>
          <w:p>
            <w:pPr>
              <w:pStyle w:val="0"/>
              <w:jc w:val="center"/>
            </w:pPr>
            <w:r>
              <w:rPr>
                <w:sz w:val="20"/>
              </w:rPr>
              <w:t xml:space="preserve">200,00</w:t>
            </w:r>
          </w:p>
        </w:tc>
        <w:tc>
          <w:tcPr>
            <w:tcW w:w="1262" w:type="dxa"/>
          </w:tcPr>
          <w:p>
            <w:pPr>
              <w:pStyle w:val="0"/>
              <w:jc w:val="center"/>
            </w:pPr>
            <w:r>
              <w:rPr>
                <w:sz w:val="20"/>
              </w:rPr>
              <w:t xml:space="preserve">200,00</w:t>
            </w:r>
          </w:p>
        </w:tc>
        <w:tc>
          <w:tcPr>
            <w:tcW w:w="1291" w:type="dxa"/>
          </w:tcPr>
          <w:p>
            <w:pPr>
              <w:pStyle w:val="0"/>
              <w:jc w:val="center"/>
            </w:pPr>
            <w:r>
              <w:rPr>
                <w:sz w:val="20"/>
              </w:rPr>
              <w:t xml:space="preserve">200,00</w:t>
            </w:r>
          </w:p>
        </w:tc>
        <w:tc>
          <w:tcPr>
            <w:tcW w:w="1304" w:type="dxa"/>
          </w:tcPr>
          <w:p>
            <w:pPr>
              <w:pStyle w:val="0"/>
              <w:jc w:val="center"/>
            </w:pPr>
            <w:r>
              <w:rPr>
                <w:sz w:val="20"/>
              </w:rPr>
              <w:t xml:space="preserve">200,00</w:t>
            </w:r>
          </w:p>
        </w:tc>
        <w:tc>
          <w:tcPr>
            <w:tcW w:w="1306" w:type="dxa"/>
          </w:tcPr>
          <w:p>
            <w:pPr>
              <w:pStyle w:val="0"/>
              <w:jc w:val="center"/>
            </w:pPr>
            <w:r>
              <w:rPr>
                <w:sz w:val="20"/>
              </w:rPr>
              <w:t xml:space="preserve">200,00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200,00</w:t>
            </w:r>
          </w:p>
        </w:tc>
        <w:tc>
          <w:tcPr>
            <w:tcW w:w="1282" w:type="dxa"/>
          </w:tcPr>
          <w:p>
            <w:pPr>
              <w:pStyle w:val="0"/>
              <w:jc w:val="center"/>
            </w:pPr>
            <w:r>
              <w:rPr>
                <w:sz w:val="20"/>
              </w:rPr>
              <w:t xml:space="preserve">200,00</w:t>
            </w:r>
          </w:p>
        </w:tc>
        <w:tc>
          <w:tcPr>
            <w:tcW w:w="1262" w:type="dxa"/>
          </w:tcPr>
          <w:p>
            <w:pPr>
              <w:pStyle w:val="0"/>
              <w:jc w:val="center"/>
            </w:pPr>
            <w:r>
              <w:rPr>
                <w:sz w:val="20"/>
              </w:rPr>
              <w:t xml:space="preserve">200,00</w:t>
            </w:r>
          </w:p>
        </w:tc>
        <w:tc>
          <w:tcPr>
            <w:tcW w:w="1291" w:type="dxa"/>
          </w:tcPr>
          <w:p>
            <w:pPr>
              <w:pStyle w:val="0"/>
              <w:jc w:val="center"/>
            </w:pPr>
            <w:r>
              <w:rPr>
                <w:sz w:val="20"/>
              </w:rPr>
              <w:t xml:space="preserve">200,00</w:t>
            </w:r>
          </w:p>
        </w:tc>
        <w:tc>
          <w:tcPr>
            <w:tcW w:w="1304" w:type="dxa"/>
          </w:tcPr>
          <w:p>
            <w:pPr>
              <w:pStyle w:val="0"/>
              <w:jc w:val="center"/>
            </w:pPr>
            <w:r>
              <w:rPr>
                <w:sz w:val="20"/>
              </w:rPr>
              <w:t xml:space="preserve">200,00</w:t>
            </w:r>
          </w:p>
        </w:tc>
        <w:tc>
          <w:tcPr>
            <w:tcW w:w="1306" w:type="dxa"/>
          </w:tcPr>
          <w:p>
            <w:pPr>
              <w:pStyle w:val="0"/>
              <w:jc w:val="center"/>
            </w:pPr>
            <w:r>
              <w:rPr>
                <w:sz w:val="20"/>
              </w:rPr>
              <w:t xml:space="preserve">200,00</w:t>
            </w:r>
          </w:p>
        </w:tc>
      </w:tr>
      <w:tr>
        <w:tc>
          <w:tcPr>
            <w:tcW w:w="2721" w:type="dxa"/>
            <w:vMerge w:val="restart"/>
          </w:tcPr>
          <w:p>
            <w:pPr>
              <w:pStyle w:val="0"/>
            </w:pPr>
            <w:r>
              <w:rPr>
                <w:sz w:val="20"/>
              </w:rPr>
              <w:t xml:space="preserve">7. Основное мероприятие "Закупка оборудования для создания и монтажа футбольных полей"</w:t>
            </w:r>
          </w:p>
        </w:tc>
        <w:tc>
          <w:tcPr>
            <w:tcW w:w="1871" w:type="dxa"/>
            <w:vMerge w:val="restart"/>
          </w:tcPr>
          <w:p>
            <w:pPr>
              <w:pStyle w:val="0"/>
            </w:pPr>
            <w:r>
              <w:rPr>
                <w:sz w:val="20"/>
              </w:rPr>
              <w:t xml:space="preserve">Комитет, органы местного самоуправления</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1578,95</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1500,00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78,95</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8. Основное мероприятие "Приведение в нормативное состояние спортивных объектов (зданий, сооружений) государственных бюджетных учреждений Республики Адыгея и государственных бюджетных организаций дополнительного образования Республики Адыгея, подведомственных Комитету Республики Адыгея по физической культуре и спорту"</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800,00</w:t>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800,00</w:t>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8.1. Мероприятие "Приведение в нормативное состояние здания ГБУ РА "Адыгейский республиканский физкультурно-оздоровительный комплекс"</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800,00</w:t>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800,00</w:t>
            </w:r>
          </w:p>
        </w:tc>
        <w:tc>
          <w:tcPr>
            <w:tcW w:w="1304" w:type="dxa"/>
          </w:tcPr>
          <w:p>
            <w:pPr>
              <w:pStyle w:val="0"/>
            </w:pPr>
            <w:r>
              <w:rPr>
                <w:sz w:val="20"/>
              </w:rPr>
            </w:r>
          </w:p>
        </w:tc>
        <w:tc>
          <w:tcPr>
            <w:tcW w:w="1306" w:type="dxa"/>
          </w:tcPr>
          <w:p>
            <w:pPr>
              <w:pStyle w:val="0"/>
            </w:pPr>
            <w:r>
              <w:rPr>
                <w:sz w:val="20"/>
              </w:rPr>
            </w:r>
          </w:p>
        </w:tc>
      </w:tr>
      <w:tr>
        <w:tc>
          <w:tcPr>
            <w:gridSpan w:val="9"/>
            <w:tcW w:w="13608" w:type="dxa"/>
          </w:tcPr>
          <w:p>
            <w:pPr>
              <w:pStyle w:val="0"/>
            </w:pPr>
            <w:r>
              <w:rPr>
                <w:sz w:val="20"/>
              </w:rPr>
              <w:t xml:space="preserve">9. Утратил силу с 30 декабря 2022 г. - </w:t>
            </w:r>
            <w:hyperlink w:history="0" r:id="rId109" w:tooltip="Постановление Кабинета Министров РА от 30.12.2022 N 382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Постановление</w:t>
              </w:r>
            </w:hyperlink>
            <w:r>
              <w:rPr>
                <w:sz w:val="20"/>
              </w:rPr>
              <w:t xml:space="preserve"> Кабинета Министров Республики Адыгея от 30 декабря 2022 г. N 382</w:t>
            </w:r>
          </w:p>
        </w:tc>
      </w:tr>
      <w:tr>
        <w:tc>
          <w:tcPr>
            <w:tcW w:w="2721" w:type="dxa"/>
            <w:vMerge w:val="restart"/>
          </w:tcPr>
          <w:p>
            <w:pPr>
              <w:pStyle w:val="0"/>
            </w:pPr>
            <w:r>
              <w:rPr>
                <w:sz w:val="20"/>
              </w:rPr>
              <w:t xml:space="preserve">10. Основное мероприятие "Приведение в нормативное соответствие малых физкультурно-оздоровительных комплексов в Майкопском районе"</w:t>
            </w:r>
          </w:p>
        </w:tc>
        <w:tc>
          <w:tcPr>
            <w:tcW w:w="1871" w:type="dxa"/>
            <w:vMerge w:val="restart"/>
          </w:tcPr>
          <w:p>
            <w:pPr>
              <w:pStyle w:val="0"/>
            </w:pPr>
            <w:r>
              <w:rPr>
                <w:sz w:val="20"/>
              </w:rPr>
              <w:t xml:space="preserve">Комитет, администрация муниципального образования "Майкопский район"</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2421,00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2300,00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121,00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10.1. Мероприятие "Приведение в нормативное состояние малого физкультурно-оздоровительного комплекса по адресу: Республика Адыгея, Майкопский район, пос. Каменномостский, ул. Мира, 23"</w:t>
            </w:r>
          </w:p>
        </w:tc>
        <w:tc>
          <w:tcPr>
            <w:tcW w:w="1871" w:type="dxa"/>
            <w:vMerge w:val="restart"/>
          </w:tcPr>
          <w:p>
            <w:pPr>
              <w:pStyle w:val="0"/>
            </w:pPr>
            <w:r>
              <w:rPr>
                <w:sz w:val="20"/>
              </w:rPr>
              <w:t xml:space="preserve">Комитет, администрация муниципального образования "Майкопский район"</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1368,40</w:t>
            </w:r>
          </w:p>
        </w:tc>
        <w:tc>
          <w:tcPr>
            <w:tcW w:w="1291" w:type="dxa"/>
          </w:tcPr>
          <w:p>
            <w:pPr>
              <w:pStyle w:val="0"/>
              <w:jc w:val="center"/>
            </w:pPr>
            <w:r>
              <w:rPr>
                <w:sz w:val="20"/>
              </w:rPr>
              <w:t xml:space="preserve">-</w:t>
            </w:r>
          </w:p>
        </w:tc>
        <w:tc>
          <w:tcPr>
            <w:tcW w:w="1304" w:type="dxa"/>
          </w:tcPr>
          <w:p>
            <w:pPr>
              <w:pStyle w:val="0"/>
              <w:jc w:val="center"/>
            </w:pPr>
            <w:r>
              <w:rPr>
                <w:sz w:val="20"/>
              </w:rPr>
              <w:t xml:space="preserve">-</w:t>
            </w:r>
          </w:p>
        </w:tc>
        <w:tc>
          <w:tcPr>
            <w:tcW w:w="1306" w:type="dxa"/>
          </w:tcPr>
          <w:p>
            <w:pPr>
              <w:pStyle w:val="0"/>
              <w:jc w:val="center"/>
            </w:pPr>
            <w:r>
              <w:rPr>
                <w:sz w:val="20"/>
              </w:rPr>
              <w:t xml:space="preserve">-</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1300,00</w:t>
            </w:r>
          </w:p>
        </w:tc>
        <w:tc>
          <w:tcPr>
            <w:tcW w:w="1291" w:type="dxa"/>
          </w:tcPr>
          <w:p>
            <w:pPr>
              <w:pStyle w:val="0"/>
              <w:jc w:val="center"/>
            </w:pPr>
            <w:r>
              <w:rPr>
                <w:sz w:val="20"/>
              </w:rPr>
              <w:t xml:space="preserve">-</w:t>
            </w:r>
          </w:p>
        </w:tc>
        <w:tc>
          <w:tcPr>
            <w:tcW w:w="1304" w:type="dxa"/>
          </w:tcPr>
          <w:p>
            <w:pPr>
              <w:pStyle w:val="0"/>
              <w:jc w:val="center"/>
            </w:pPr>
            <w:r>
              <w:rPr>
                <w:sz w:val="20"/>
              </w:rPr>
              <w:t xml:space="preserve">-</w:t>
            </w:r>
          </w:p>
        </w:tc>
        <w:tc>
          <w:tcPr>
            <w:tcW w:w="1306" w:type="dxa"/>
          </w:tcPr>
          <w:p>
            <w:pPr>
              <w:pStyle w:val="0"/>
              <w:jc w:val="center"/>
            </w:pPr>
            <w:r>
              <w:rPr>
                <w:sz w:val="20"/>
              </w:rPr>
              <w:t xml:space="preserve">-</w:t>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68,40</w:t>
            </w:r>
          </w:p>
        </w:tc>
        <w:tc>
          <w:tcPr>
            <w:tcW w:w="1291" w:type="dxa"/>
          </w:tcPr>
          <w:p>
            <w:pPr>
              <w:pStyle w:val="0"/>
              <w:jc w:val="center"/>
            </w:pPr>
            <w:r>
              <w:rPr>
                <w:sz w:val="20"/>
              </w:rPr>
              <w:t xml:space="preserve">-</w:t>
            </w:r>
          </w:p>
        </w:tc>
        <w:tc>
          <w:tcPr>
            <w:tcW w:w="1304" w:type="dxa"/>
          </w:tcPr>
          <w:p>
            <w:pPr>
              <w:pStyle w:val="0"/>
              <w:jc w:val="center"/>
            </w:pPr>
            <w:r>
              <w:rPr>
                <w:sz w:val="20"/>
              </w:rPr>
              <w:t xml:space="preserve">-</w:t>
            </w:r>
          </w:p>
        </w:tc>
        <w:tc>
          <w:tcPr>
            <w:tcW w:w="1306" w:type="dxa"/>
          </w:tcPr>
          <w:p>
            <w:pPr>
              <w:pStyle w:val="0"/>
              <w:jc w:val="center"/>
            </w:pPr>
            <w:r>
              <w:rPr>
                <w:sz w:val="20"/>
              </w:rPr>
              <w:t xml:space="preserve">-</w:t>
            </w:r>
          </w:p>
        </w:tc>
      </w:tr>
      <w:tr>
        <w:tc>
          <w:tcPr>
            <w:tcW w:w="2721" w:type="dxa"/>
            <w:vMerge w:val="restart"/>
          </w:tcPr>
          <w:p>
            <w:pPr>
              <w:pStyle w:val="0"/>
            </w:pPr>
            <w:r>
              <w:rPr>
                <w:sz w:val="20"/>
              </w:rPr>
              <w:t xml:space="preserve">10.2. Мероприятие "Приведение в нормативное состояние малого физкультурно-оздоровительного комплекса по адресу: Республика Адыгея, Майкопский район, х. Пролетарский, пер. Комсомольский, 6"</w:t>
            </w:r>
          </w:p>
        </w:tc>
        <w:tc>
          <w:tcPr>
            <w:tcW w:w="1871" w:type="dxa"/>
            <w:vMerge w:val="restart"/>
          </w:tcPr>
          <w:p>
            <w:pPr>
              <w:pStyle w:val="0"/>
            </w:pPr>
            <w:r>
              <w:rPr>
                <w:sz w:val="20"/>
              </w:rPr>
              <w:t xml:space="preserve">Комитет, администрация муниципального образования "Майкопский район"</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1052,60</w:t>
            </w:r>
          </w:p>
        </w:tc>
        <w:tc>
          <w:tcPr>
            <w:tcW w:w="1291" w:type="dxa"/>
          </w:tcPr>
          <w:p>
            <w:pPr>
              <w:pStyle w:val="0"/>
              <w:jc w:val="center"/>
            </w:pPr>
            <w:r>
              <w:rPr>
                <w:sz w:val="20"/>
              </w:rPr>
              <w:t xml:space="preserve">-</w:t>
            </w:r>
          </w:p>
        </w:tc>
        <w:tc>
          <w:tcPr>
            <w:tcW w:w="1304" w:type="dxa"/>
          </w:tcPr>
          <w:p>
            <w:pPr>
              <w:pStyle w:val="0"/>
              <w:jc w:val="center"/>
            </w:pPr>
            <w:r>
              <w:rPr>
                <w:sz w:val="20"/>
              </w:rPr>
              <w:t xml:space="preserve">-</w:t>
            </w:r>
          </w:p>
        </w:tc>
        <w:tc>
          <w:tcPr>
            <w:tcW w:w="1306" w:type="dxa"/>
          </w:tcPr>
          <w:p>
            <w:pPr>
              <w:pStyle w:val="0"/>
              <w:jc w:val="center"/>
            </w:pPr>
            <w:r>
              <w:rPr>
                <w:sz w:val="20"/>
              </w:rPr>
              <w:t xml:space="preserve">-</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1000,00</w:t>
            </w:r>
          </w:p>
        </w:tc>
        <w:tc>
          <w:tcPr>
            <w:tcW w:w="1291" w:type="dxa"/>
          </w:tcPr>
          <w:p>
            <w:pPr>
              <w:pStyle w:val="0"/>
              <w:jc w:val="center"/>
            </w:pPr>
            <w:r>
              <w:rPr>
                <w:sz w:val="20"/>
              </w:rPr>
              <w:t xml:space="preserve">-</w:t>
            </w:r>
          </w:p>
        </w:tc>
        <w:tc>
          <w:tcPr>
            <w:tcW w:w="1304" w:type="dxa"/>
          </w:tcPr>
          <w:p>
            <w:pPr>
              <w:pStyle w:val="0"/>
              <w:jc w:val="center"/>
            </w:pPr>
            <w:r>
              <w:rPr>
                <w:sz w:val="20"/>
              </w:rPr>
              <w:t xml:space="preserve">-</w:t>
            </w:r>
          </w:p>
        </w:tc>
        <w:tc>
          <w:tcPr>
            <w:tcW w:w="1306" w:type="dxa"/>
          </w:tcPr>
          <w:p>
            <w:pPr>
              <w:pStyle w:val="0"/>
              <w:jc w:val="center"/>
            </w:pPr>
            <w:r>
              <w:rPr>
                <w:sz w:val="20"/>
              </w:rPr>
              <w:t xml:space="preserve">-</w:t>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52,60</w:t>
            </w:r>
          </w:p>
        </w:tc>
        <w:tc>
          <w:tcPr>
            <w:tcW w:w="1291" w:type="dxa"/>
          </w:tcPr>
          <w:p>
            <w:pPr>
              <w:pStyle w:val="0"/>
            </w:pPr>
            <w:r>
              <w:rPr>
                <w:sz w:val="20"/>
              </w:rPr>
            </w:r>
          </w:p>
        </w:tc>
        <w:tc>
          <w:tcPr>
            <w:tcW w:w="1304" w:type="dxa"/>
          </w:tcPr>
          <w:p>
            <w:pPr>
              <w:pStyle w:val="0"/>
            </w:pPr>
            <w:r>
              <w:rPr>
                <w:sz w:val="20"/>
              </w:rPr>
            </w:r>
          </w:p>
        </w:tc>
        <w:tc>
          <w:tcPr>
            <w:tcW w:w="1306" w:type="dxa"/>
          </w:tcPr>
          <w:p>
            <w:pPr>
              <w:pStyle w:val="0"/>
              <w:jc w:val="center"/>
            </w:pPr>
            <w:r>
              <w:rPr>
                <w:sz w:val="20"/>
              </w:rPr>
              <w:t xml:space="preserve">-</w:t>
            </w:r>
          </w:p>
        </w:tc>
      </w:tr>
      <w:tr>
        <w:tc>
          <w:tcPr>
            <w:tcW w:w="2721" w:type="dxa"/>
            <w:vMerge w:val="restart"/>
          </w:tcPr>
          <w:p>
            <w:pPr>
              <w:pStyle w:val="0"/>
            </w:pPr>
            <w:r>
              <w:rPr>
                <w:sz w:val="20"/>
              </w:rPr>
              <w:t xml:space="preserve">11. Основное мероприятие "Строительство и реконструкция физкультурно-оздоровительных комплексов и центров для массового спорта"</w:t>
            </w:r>
          </w:p>
        </w:tc>
        <w:tc>
          <w:tcPr>
            <w:tcW w:w="1871" w:type="dxa"/>
            <w:vMerge w:val="restart"/>
          </w:tcPr>
          <w:p>
            <w:pPr>
              <w:pStyle w:val="0"/>
            </w:pPr>
            <w:r>
              <w:rPr>
                <w:sz w:val="20"/>
              </w:rPr>
              <w:t xml:space="preserve">Комитет, администрация МО "Красногвардейский район"</w:t>
            </w:r>
          </w:p>
        </w:tc>
        <w:tc>
          <w:tcPr>
            <w:tcW w:w="1304" w:type="dxa"/>
          </w:tcPr>
          <w:p>
            <w:pPr>
              <w:pStyle w:val="0"/>
            </w:pPr>
            <w:r>
              <w:rPr>
                <w:sz w:val="20"/>
              </w:rPr>
              <w:t xml:space="preserve">всего</w:t>
            </w:r>
          </w:p>
        </w:tc>
        <w:tc>
          <w:tcPr>
            <w:tcW w:w="1267" w:type="dxa"/>
          </w:tcPr>
          <w:p>
            <w:pPr>
              <w:pStyle w:val="0"/>
              <w:jc w:val="center"/>
            </w:pPr>
            <w:r>
              <w:rPr>
                <w:sz w:val="20"/>
              </w:rPr>
              <w:t xml:space="preserve">-</w:t>
            </w:r>
          </w:p>
        </w:tc>
        <w:tc>
          <w:tcPr>
            <w:tcW w:w="1282" w:type="dxa"/>
          </w:tcPr>
          <w:p>
            <w:pPr>
              <w:pStyle w:val="0"/>
              <w:jc w:val="center"/>
            </w:pPr>
            <w:r>
              <w:rPr>
                <w:sz w:val="20"/>
              </w:rPr>
              <w:t xml:space="preserve">-</w:t>
            </w:r>
          </w:p>
        </w:tc>
        <w:tc>
          <w:tcPr>
            <w:tcW w:w="1262" w:type="dxa"/>
          </w:tcPr>
          <w:p>
            <w:pPr>
              <w:pStyle w:val="0"/>
              <w:jc w:val="center"/>
            </w:pPr>
            <w:r>
              <w:rPr>
                <w:sz w:val="20"/>
              </w:rPr>
              <w:t xml:space="preserve">15322,60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w:t>
            </w:r>
          </w:p>
        </w:tc>
        <w:tc>
          <w:tcPr>
            <w:tcW w:w="1282" w:type="dxa"/>
          </w:tcPr>
          <w:p>
            <w:pPr>
              <w:pStyle w:val="0"/>
              <w:jc w:val="center"/>
            </w:pPr>
            <w:r>
              <w:rPr>
                <w:sz w:val="20"/>
              </w:rPr>
              <w:t xml:space="preserve">-</w:t>
            </w:r>
          </w:p>
        </w:tc>
        <w:tc>
          <w:tcPr>
            <w:tcW w:w="1262" w:type="dxa"/>
          </w:tcPr>
          <w:p>
            <w:pPr>
              <w:pStyle w:val="0"/>
              <w:jc w:val="center"/>
            </w:pPr>
            <w:r>
              <w:rPr>
                <w:sz w:val="20"/>
              </w:rPr>
              <w:t xml:space="preserve">15322,60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11.1. Мероприятие "Субсидии местным бюджетам на реализацию мероприятий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1871" w:type="dxa"/>
            <w:vMerge w:val="restart"/>
          </w:tcPr>
          <w:p>
            <w:pPr>
              <w:pStyle w:val="0"/>
            </w:pPr>
            <w:r>
              <w:rPr>
                <w:sz w:val="20"/>
              </w:rPr>
              <w:t xml:space="preserve">Комитет, администрация МО "Красногвардейский район"</w:t>
            </w:r>
          </w:p>
        </w:tc>
        <w:tc>
          <w:tcPr>
            <w:tcW w:w="1304" w:type="dxa"/>
          </w:tcPr>
          <w:p>
            <w:pPr>
              <w:pStyle w:val="0"/>
            </w:pPr>
            <w:r>
              <w:rPr>
                <w:sz w:val="20"/>
              </w:rPr>
              <w:t xml:space="preserve">всего</w:t>
            </w:r>
          </w:p>
        </w:tc>
        <w:tc>
          <w:tcPr>
            <w:tcW w:w="1267" w:type="dxa"/>
          </w:tcPr>
          <w:p>
            <w:pPr>
              <w:pStyle w:val="0"/>
              <w:jc w:val="center"/>
            </w:pPr>
            <w:r>
              <w:rPr>
                <w:sz w:val="20"/>
              </w:rPr>
              <w:t xml:space="preserve">-</w:t>
            </w:r>
          </w:p>
        </w:tc>
        <w:tc>
          <w:tcPr>
            <w:tcW w:w="1282" w:type="dxa"/>
          </w:tcPr>
          <w:p>
            <w:pPr>
              <w:pStyle w:val="0"/>
              <w:jc w:val="center"/>
            </w:pPr>
            <w:r>
              <w:rPr>
                <w:sz w:val="20"/>
              </w:rPr>
              <w:t xml:space="preserve">-</w:t>
            </w:r>
          </w:p>
        </w:tc>
        <w:tc>
          <w:tcPr>
            <w:tcW w:w="1262" w:type="dxa"/>
          </w:tcPr>
          <w:p>
            <w:pPr>
              <w:pStyle w:val="0"/>
              <w:jc w:val="center"/>
            </w:pPr>
            <w:r>
              <w:rPr>
                <w:sz w:val="20"/>
              </w:rPr>
              <w:t xml:space="preserve">15322,60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w:t>
            </w:r>
          </w:p>
        </w:tc>
        <w:tc>
          <w:tcPr>
            <w:tcW w:w="1282" w:type="dxa"/>
          </w:tcPr>
          <w:p>
            <w:pPr>
              <w:pStyle w:val="0"/>
              <w:jc w:val="center"/>
            </w:pPr>
            <w:r>
              <w:rPr>
                <w:sz w:val="20"/>
              </w:rPr>
              <w:t xml:space="preserve">-</w:t>
            </w:r>
          </w:p>
        </w:tc>
        <w:tc>
          <w:tcPr>
            <w:tcW w:w="1262" w:type="dxa"/>
          </w:tcPr>
          <w:p>
            <w:pPr>
              <w:pStyle w:val="0"/>
              <w:jc w:val="center"/>
            </w:pPr>
            <w:r>
              <w:rPr>
                <w:sz w:val="20"/>
              </w:rPr>
              <w:t xml:space="preserve">15322,60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outlineLvl w:val="3"/>
            </w:pPr>
            <w:r>
              <w:rPr>
                <w:sz w:val="20"/>
              </w:rPr>
              <w:t xml:space="preserve">Подпрограмма "Развитие спорта высших достижений и системы подготовки спортивного резерва"</w:t>
            </w:r>
          </w:p>
        </w:tc>
        <w:tc>
          <w:tcPr>
            <w:tcW w:w="1871" w:type="dxa"/>
            <w:vMerge w:val="restart"/>
          </w:tcPr>
          <w:p>
            <w:pPr>
              <w:pStyle w:val="0"/>
            </w:pPr>
            <w:r>
              <w:rPr>
                <w:sz w:val="20"/>
              </w:rPr>
              <w:t xml:space="preserve">Комитет, Министерство строительства, транспорта, жилищно-коммунального и дорожного хозяйства Республики Адыгея</w:t>
            </w:r>
          </w:p>
        </w:tc>
        <w:tc>
          <w:tcPr>
            <w:tcW w:w="1304" w:type="dxa"/>
          </w:tcPr>
          <w:p>
            <w:pPr>
              <w:pStyle w:val="0"/>
            </w:pPr>
            <w:r>
              <w:rPr>
                <w:sz w:val="20"/>
              </w:rPr>
              <w:t xml:space="preserve">всего</w:t>
            </w:r>
          </w:p>
        </w:tc>
        <w:tc>
          <w:tcPr>
            <w:tcW w:w="1267" w:type="dxa"/>
          </w:tcPr>
          <w:p>
            <w:pPr>
              <w:pStyle w:val="0"/>
              <w:jc w:val="center"/>
            </w:pPr>
            <w:r>
              <w:rPr>
                <w:sz w:val="20"/>
              </w:rPr>
              <w:t xml:space="preserve">388420,29</w:t>
            </w:r>
          </w:p>
        </w:tc>
        <w:tc>
          <w:tcPr>
            <w:tcW w:w="1282" w:type="dxa"/>
          </w:tcPr>
          <w:p>
            <w:pPr>
              <w:pStyle w:val="0"/>
              <w:jc w:val="center"/>
            </w:pPr>
            <w:r>
              <w:rPr>
                <w:sz w:val="20"/>
              </w:rPr>
              <w:t xml:space="preserve">397759,18</w:t>
            </w:r>
          </w:p>
        </w:tc>
        <w:tc>
          <w:tcPr>
            <w:tcW w:w="1262" w:type="dxa"/>
          </w:tcPr>
          <w:p>
            <w:pPr>
              <w:pStyle w:val="0"/>
              <w:jc w:val="center"/>
            </w:pPr>
            <w:r>
              <w:rPr>
                <w:sz w:val="20"/>
              </w:rPr>
              <w:t xml:space="preserve">455370,10</w:t>
            </w:r>
          </w:p>
        </w:tc>
        <w:tc>
          <w:tcPr>
            <w:tcW w:w="1291" w:type="dxa"/>
          </w:tcPr>
          <w:p>
            <w:pPr>
              <w:pStyle w:val="0"/>
              <w:jc w:val="center"/>
            </w:pPr>
            <w:r>
              <w:rPr>
                <w:sz w:val="20"/>
              </w:rPr>
              <w:t xml:space="preserve">618254,55</w:t>
            </w:r>
          </w:p>
        </w:tc>
        <w:tc>
          <w:tcPr>
            <w:tcW w:w="1304" w:type="dxa"/>
          </w:tcPr>
          <w:p>
            <w:pPr>
              <w:pStyle w:val="0"/>
              <w:jc w:val="center"/>
            </w:pPr>
            <w:r>
              <w:rPr>
                <w:sz w:val="20"/>
              </w:rPr>
              <w:t xml:space="preserve">447662,16</w:t>
            </w:r>
          </w:p>
        </w:tc>
        <w:tc>
          <w:tcPr>
            <w:tcW w:w="1306" w:type="dxa"/>
          </w:tcPr>
          <w:p>
            <w:pPr>
              <w:pStyle w:val="0"/>
              <w:jc w:val="center"/>
            </w:pPr>
            <w:r>
              <w:rPr>
                <w:sz w:val="20"/>
              </w:rPr>
              <w:t xml:space="preserve">447447,40</w:t>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jc w:val="center"/>
            </w:pPr>
            <w:r>
              <w:rPr>
                <w:sz w:val="20"/>
              </w:rPr>
              <w:t xml:space="preserve">18975,60</w:t>
            </w:r>
          </w:p>
        </w:tc>
        <w:tc>
          <w:tcPr>
            <w:tcW w:w="1282" w:type="dxa"/>
          </w:tcPr>
          <w:p>
            <w:pPr>
              <w:pStyle w:val="0"/>
              <w:jc w:val="center"/>
            </w:pPr>
            <w:r>
              <w:rPr>
                <w:sz w:val="20"/>
              </w:rPr>
              <w:t xml:space="preserve">8432,60</w:t>
            </w:r>
          </w:p>
        </w:tc>
        <w:tc>
          <w:tcPr>
            <w:tcW w:w="1262" w:type="dxa"/>
          </w:tcPr>
          <w:p>
            <w:pPr>
              <w:pStyle w:val="0"/>
              <w:jc w:val="center"/>
            </w:pPr>
            <w:r>
              <w:rPr>
                <w:sz w:val="20"/>
              </w:rPr>
              <w:t xml:space="preserve">11066,70</w:t>
            </w:r>
          </w:p>
        </w:tc>
        <w:tc>
          <w:tcPr>
            <w:tcW w:w="1291" w:type="dxa"/>
          </w:tcPr>
          <w:p>
            <w:pPr>
              <w:pStyle w:val="0"/>
              <w:jc w:val="center"/>
            </w:pPr>
            <w:r>
              <w:rPr>
                <w:sz w:val="20"/>
              </w:rPr>
              <w:t xml:space="preserve">6868,50</w:t>
            </w:r>
          </w:p>
        </w:tc>
        <w:tc>
          <w:tcPr>
            <w:tcW w:w="1304" w:type="dxa"/>
          </w:tcPr>
          <w:p>
            <w:pPr>
              <w:pStyle w:val="0"/>
              <w:jc w:val="center"/>
            </w:pPr>
            <w:r>
              <w:rPr>
                <w:sz w:val="20"/>
              </w:rPr>
              <w:t xml:space="preserve">7153,50</w:t>
            </w:r>
          </w:p>
        </w:tc>
        <w:tc>
          <w:tcPr>
            <w:tcW w:w="1306" w:type="dxa"/>
          </w:tcPr>
          <w:p>
            <w:pPr>
              <w:pStyle w:val="0"/>
              <w:jc w:val="center"/>
            </w:pPr>
            <w:r>
              <w:rPr>
                <w:sz w:val="20"/>
              </w:rPr>
              <w:t xml:space="preserve">0,00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369444,69</w:t>
            </w:r>
          </w:p>
        </w:tc>
        <w:tc>
          <w:tcPr>
            <w:tcW w:w="1282" w:type="dxa"/>
          </w:tcPr>
          <w:p>
            <w:pPr>
              <w:pStyle w:val="0"/>
              <w:jc w:val="center"/>
            </w:pPr>
            <w:r>
              <w:rPr>
                <w:sz w:val="20"/>
              </w:rPr>
              <w:t xml:space="preserve">389326,58</w:t>
            </w:r>
          </w:p>
        </w:tc>
        <w:tc>
          <w:tcPr>
            <w:tcW w:w="1262" w:type="dxa"/>
          </w:tcPr>
          <w:p>
            <w:pPr>
              <w:pStyle w:val="0"/>
              <w:jc w:val="center"/>
            </w:pPr>
            <w:r>
              <w:rPr>
                <w:sz w:val="20"/>
              </w:rPr>
              <w:t xml:space="preserve">444303,40</w:t>
            </w:r>
          </w:p>
        </w:tc>
        <w:tc>
          <w:tcPr>
            <w:tcW w:w="1291" w:type="dxa"/>
          </w:tcPr>
          <w:p>
            <w:pPr>
              <w:pStyle w:val="0"/>
              <w:jc w:val="center"/>
            </w:pPr>
            <w:r>
              <w:rPr>
                <w:sz w:val="20"/>
              </w:rPr>
              <w:t xml:space="preserve">611386,05</w:t>
            </w:r>
          </w:p>
        </w:tc>
        <w:tc>
          <w:tcPr>
            <w:tcW w:w="1304" w:type="dxa"/>
          </w:tcPr>
          <w:p>
            <w:pPr>
              <w:pStyle w:val="0"/>
              <w:jc w:val="center"/>
            </w:pPr>
            <w:r>
              <w:rPr>
                <w:sz w:val="20"/>
              </w:rPr>
              <w:t xml:space="preserve">440508,66</w:t>
            </w:r>
          </w:p>
        </w:tc>
        <w:tc>
          <w:tcPr>
            <w:tcW w:w="1306" w:type="dxa"/>
          </w:tcPr>
          <w:p>
            <w:pPr>
              <w:pStyle w:val="0"/>
              <w:jc w:val="center"/>
            </w:pPr>
            <w:r>
              <w:rPr>
                <w:sz w:val="20"/>
              </w:rPr>
              <w:t xml:space="preserve">447447,40</w:t>
            </w:r>
          </w:p>
        </w:tc>
      </w:tr>
      <w:tr>
        <w:tc>
          <w:tcPr>
            <w:tcW w:w="2721" w:type="dxa"/>
            <w:vMerge w:val="restart"/>
          </w:tcPr>
          <w:p>
            <w:pPr>
              <w:pStyle w:val="0"/>
            </w:pPr>
            <w:r>
              <w:rPr>
                <w:sz w:val="20"/>
              </w:rPr>
              <w:t xml:space="preserve">1. Основное мероприятие "Проведение спортивных мероприятий различного уровня, обеспечение подготовки спортсменов высокого класса и спортивного резерва":</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21024,00</w:t>
            </w:r>
          </w:p>
        </w:tc>
        <w:tc>
          <w:tcPr>
            <w:tcW w:w="1282" w:type="dxa"/>
          </w:tcPr>
          <w:p>
            <w:pPr>
              <w:pStyle w:val="0"/>
              <w:jc w:val="center"/>
            </w:pPr>
            <w:r>
              <w:rPr>
                <w:sz w:val="20"/>
              </w:rPr>
              <w:t xml:space="preserve">28024,88</w:t>
            </w:r>
          </w:p>
        </w:tc>
        <w:tc>
          <w:tcPr>
            <w:tcW w:w="1262" w:type="dxa"/>
          </w:tcPr>
          <w:p>
            <w:pPr>
              <w:pStyle w:val="0"/>
              <w:jc w:val="center"/>
            </w:pPr>
            <w:r>
              <w:rPr>
                <w:sz w:val="20"/>
              </w:rPr>
              <w:t xml:space="preserve">39658,50</w:t>
            </w:r>
          </w:p>
        </w:tc>
        <w:tc>
          <w:tcPr>
            <w:tcW w:w="1291" w:type="dxa"/>
          </w:tcPr>
          <w:p>
            <w:pPr>
              <w:pStyle w:val="0"/>
              <w:jc w:val="center"/>
            </w:pPr>
            <w:r>
              <w:rPr>
                <w:sz w:val="20"/>
              </w:rPr>
              <w:t xml:space="preserve">30763,30</w:t>
            </w:r>
          </w:p>
        </w:tc>
        <w:tc>
          <w:tcPr>
            <w:tcW w:w="1304" w:type="dxa"/>
          </w:tcPr>
          <w:p>
            <w:pPr>
              <w:pStyle w:val="0"/>
              <w:jc w:val="center"/>
            </w:pPr>
            <w:r>
              <w:rPr>
                <w:sz w:val="20"/>
              </w:rPr>
              <w:t xml:space="preserve">27900,00</w:t>
            </w:r>
          </w:p>
        </w:tc>
        <w:tc>
          <w:tcPr>
            <w:tcW w:w="1306" w:type="dxa"/>
          </w:tcPr>
          <w:p>
            <w:pPr>
              <w:pStyle w:val="0"/>
              <w:jc w:val="center"/>
            </w:pPr>
            <w:r>
              <w:rPr>
                <w:sz w:val="20"/>
              </w:rPr>
              <w:t xml:space="preserve">26700,00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21024,00</w:t>
            </w:r>
          </w:p>
        </w:tc>
        <w:tc>
          <w:tcPr>
            <w:tcW w:w="1282" w:type="dxa"/>
          </w:tcPr>
          <w:p>
            <w:pPr>
              <w:pStyle w:val="0"/>
              <w:jc w:val="center"/>
            </w:pPr>
            <w:r>
              <w:rPr>
                <w:sz w:val="20"/>
              </w:rPr>
              <w:t xml:space="preserve">28024,88</w:t>
            </w:r>
          </w:p>
        </w:tc>
        <w:tc>
          <w:tcPr>
            <w:tcW w:w="1262" w:type="dxa"/>
          </w:tcPr>
          <w:p>
            <w:pPr>
              <w:pStyle w:val="0"/>
              <w:jc w:val="center"/>
            </w:pPr>
            <w:r>
              <w:rPr>
                <w:sz w:val="20"/>
              </w:rPr>
              <w:t xml:space="preserve">39658,50</w:t>
            </w:r>
          </w:p>
        </w:tc>
        <w:tc>
          <w:tcPr>
            <w:tcW w:w="1291" w:type="dxa"/>
          </w:tcPr>
          <w:p>
            <w:pPr>
              <w:pStyle w:val="0"/>
              <w:jc w:val="center"/>
            </w:pPr>
            <w:r>
              <w:rPr>
                <w:sz w:val="20"/>
              </w:rPr>
              <w:t xml:space="preserve">30763,30</w:t>
            </w:r>
          </w:p>
        </w:tc>
        <w:tc>
          <w:tcPr>
            <w:tcW w:w="1304" w:type="dxa"/>
          </w:tcPr>
          <w:p>
            <w:pPr>
              <w:pStyle w:val="0"/>
              <w:jc w:val="center"/>
            </w:pPr>
            <w:r>
              <w:rPr>
                <w:sz w:val="20"/>
              </w:rPr>
              <w:t xml:space="preserve">27900,00</w:t>
            </w:r>
          </w:p>
        </w:tc>
        <w:tc>
          <w:tcPr>
            <w:tcW w:w="1306" w:type="dxa"/>
          </w:tcPr>
          <w:p>
            <w:pPr>
              <w:pStyle w:val="0"/>
              <w:jc w:val="center"/>
            </w:pPr>
            <w:r>
              <w:rPr>
                <w:sz w:val="20"/>
              </w:rPr>
              <w:t xml:space="preserve">26700,00</w:t>
            </w:r>
          </w:p>
        </w:tc>
      </w:tr>
      <w:tr>
        <w:tc>
          <w:tcPr>
            <w:tcW w:w="2721" w:type="dxa"/>
            <w:vMerge w:val="restart"/>
          </w:tcPr>
          <w:p>
            <w:pPr>
              <w:pStyle w:val="0"/>
            </w:pPr>
            <w:r>
              <w:rPr>
                <w:sz w:val="20"/>
              </w:rPr>
              <w:t xml:space="preserve">1.1. Мероприятие "Подготовка и обеспечение участия спортсменов, тренеров и сборных команд Республики Адыгея по видам спорта в спортивных мероприятиях регионального, всероссийского и международного уровня"</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16811,60</w:t>
            </w:r>
          </w:p>
        </w:tc>
        <w:tc>
          <w:tcPr>
            <w:tcW w:w="1282" w:type="dxa"/>
          </w:tcPr>
          <w:p>
            <w:pPr>
              <w:pStyle w:val="0"/>
              <w:jc w:val="center"/>
            </w:pPr>
            <w:r>
              <w:rPr>
                <w:sz w:val="20"/>
              </w:rPr>
              <w:t xml:space="preserve">22226,68</w:t>
            </w:r>
          </w:p>
        </w:tc>
        <w:tc>
          <w:tcPr>
            <w:tcW w:w="1262" w:type="dxa"/>
          </w:tcPr>
          <w:p>
            <w:pPr>
              <w:pStyle w:val="0"/>
              <w:jc w:val="center"/>
            </w:pPr>
            <w:r>
              <w:rPr>
                <w:sz w:val="20"/>
              </w:rPr>
              <w:t xml:space="preserve">20126,20</w:t>
            </w:r>
          </w:p>
        </w:tc>
        <w:tc>
          <w:tcPr>
            <w:tcW w:w="1291" w:type="dxa"/>
          </w:tcPr>
          <w:p>
            <w:pPr>
              <w:pStyle w:val="0"/>
              <w:jc w:val="center"/>
            </w:pPr>
            <w:r>
              <w:rPr>
                <w:sz w:val="20"/>
              </w:rPr>
              <w:t xml:space="preserve">19062,20</w:t>
            </w:r>
          </w:p>
        </w:tc>
        <w:tc>
          <w:tcPr>
            <w:tcW w:w="1304" w:type="dxa"/>
          </w:tcPr>
          <w:p>
            <w:pPr>
              <w:pStyle w:val="0"/>
              <w:jc w:val="center"/>
            </w:pPr>
            <w:r>
              <w:rPr>
                <w:sz w:val="20"/>
              </w:rPr>
              <w:t xml:space="preserve">21167,20</w:t>
            </w:r>
          </w:p>
        </w:tc>
        <w:tc>
          <w:tcPr>
            <w:tcW w:w="1306" w:type="dxa"/>
          </w:tcPr>
          <w:p>
            <w:pPr>
              <w:pStyle w:val="0"/>
              <w:jc w:val="center"/>
            </w:pPr>
            <w:r>
              <w:rPr>
                <w:sz w:val="20"/>
              </w:rPr>
              <w:t xml:space="preserve">19967,20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16811,60</w:t>
            </w:r>
          </w:p>
        </w:tc>
        <w:tc>
          <w:tcPr>
            <w:tcW w:w="1282" w:type="dxa"/>
          </w:tcPr>
          <w:p>
            <w:pPr>
              <w:pStyle w:val="0"/>
              <w:jc w:val="center"/>
            </w:pPr>
            <w:r>
              <w:rPr>
                <w:sz w:val="20"/>
              </w:rPr>
              <w:t xml:space="preserve">22226,68</w:t>
            </w:r>
          </w:p>
        </w:tc>
        <w:tc>
          <w:tcPr>
            <w:tcW w:w="1262" w:type="dxa"/>
          </w:tcPr>
          <w:p>
            <w:pPr>
              <w:pStyle w:val="0"/>
              <w:jc w:val="center"/>
            </w:pPr>
            <w:r>
              <w:rPr>
                <w:sz w:val="20"/>
              </w:rPr>
              <w:t xml:space="preserve">20126,20</w:t>
            </w:r>
          </w:p>
        </w:tc>
        <w:tc>
          <w:tcPr>
            <w:tcW w:w="1291" w:type="dxa"/>
          </w:tcPr>
          <w:p>
            <w:pPr>
              <w:pStyle w:val="0"/>
              <w:jc w:val="center"/>
            </w:pPr>
            <w:r>
              <w:rPr>
                <w:sz w:val="20"/>
              </w:rPr>
              <w:t xml:space="preserve">19062,20</w:t>
            </w:r>
          </w:p>
        </w:tc>
        <w:tc>
          <w:tcPr>
            <w:tcW w:w="1304" w:type="dxa"/>
          </w:tcPr>
          <w:p>
            <w:pPr>
              <w:pStyle w:val="0"/>
              <w:jc w:val="center"/>
            </w:pPr>
            <w:r>
              <w:rPr>
                <w:sz w:val="20"/>
              </w:rPr>
              <w:t xml:space="preserve">21167,20</w:t>
            </w:r>
          </w:p>
        </w:tc>
        <w:tc>
          <w:tcPr>
            <w:tcW w:w="1306" w:type="dxa"/>
          </w:tcPr>
          <w:p>
            <w:pPr>
              <w:pStyle w:val="0"/>
              <w:jc w:val="center"/>
            </w:pPr>
            <w:r>
              <w:rPr>
                <w:sz w:val="20"/>
              </w:rPr>
              <w:t xml:space="preserve">19967,20</w:t>
            </w:r>
          </w:p>
        </w:tc>
      </w:tr>
      <w:tr>
        <w:tc>
          <w:tcPr>
            <w:tcW w:w="2721" w:type="dxa"/>
            <w:vMerge w:val="restart"/>
          </w:tcPr>
          <w:p>
            <w:pPr>
              <w:pStyle w:val="0"/>
            </w:pPr>
            <w:r>
              <w:rPr>
                <w:sz w:val="20"/>
              </w:rPr>
              <w:t xml:space="preserve">1.2. Мероприятие "Организация и проведение всероссийских и региональных спортивных мероприятий (турниров)"</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4212,40</w:t>
            </w:r>
          </w:p>
        </w:tc>
        <w:tc>
          <w:tcPr>
            <w:tcW w:w="1282" w:type="dxa"/>
          </w:tcPr>
          <w:p>
            <w:pPr>
              <w:pStyle w:val="0"/>
              <w:jc w:val="center"/>
            </w:pPr>
            <w:r>
              <w:rPr>
                <w:sz w:val="20"/>
              </w:rPr>
              <w:t xml:space="preserve">5798,20</w:t>
            </w:r>
          </w:p>
        </w:tc>
        <w:tc>
          <w:tcPr>
            <w:tcW w:w="1262" w:type="dxa"/>
          </w:tcPr>
          <w:p>
            <w:pPr>
              <w:pStyle w:val="0"/>
              <w:jc w:val="center"/>
            </w:pPr>
            <w:r>
              <w:rPr>
                <w:sz w:val="20"/>
              </w:rPr>
              <w:t xml:space="preserve">6582,30</w:t>
            </w:r>
          </w:p>
        </w:tc>
        <w:tc>
          <w:tcPr>
            <w:tcW w:w="1291" w:type="dxa"/>
          </w:tcPr>
          <w:p>
            <w:pPr>
              <w:pStyle w:val="0"/>
              <w:jc w:val="center"/>
            </w:pPr>
            <w:r>
              <w:rPr>
                <w:sz w:val="20"/>
              </w:rPr>
              <w:t xml:space="preserve">11701,10</w:t>
            </w:r>
          </w:p>
        </w:tc>
        <w:tc>
          <w:tcPr>
            <w:tcW w:w="1304" w:type="dxa"/>
          </w:tcPr>
          <w:p>
            <w:pPr>
              <w:pStyle w:val="0"/>
              <w:jc w:val="center"/>
            </w:pPr>
            <w:r>
              <w:rPr>
                <w:sz w:val="20"/>
              </w:rPr>
              <w:t xml:space="preserve">6732,80</w:t>
            </w:r>
          </w:p>
        </w:tc>
        <w:tc>
          <w:tcPr>
            <w:tcW w:w="1306" w:type="dxa"/>
          </w:tcPr>
          <w:p>
            <w:pPr>
              <w:pStyle w:val="0"/>
              <w:jc w:val="center"/>
            </w:pPr>
            <w:r>
              <w:rPr>
                <w:sz w:val="20"/>
              </w:rPr>
              <w:t xml:space="preserve">6732,80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4212,40</w:t>
            </w:r>
          </w:p>
        </w:tc>
        <w:tc>
          <w:tcPr>
            <w:tcW w:w="1282" w:type="dxa"/>
          </w:tcPr>
          <w:p>
            <w:pPr>
              <w:pStyle w:val="0"/>
              <w:jc w:val="center"/>
            </w:pPr>
            <w:r>
              <w:rPr>
                <w:sz w:val="20"/>
              </w:rPr>
              <w:t xml:space="preserve">5798,20</w:t>
            </w:r>
          </w:p>
        </w:tc>
        <w:tc>
          <w:tcPr>
            <w:tcW w:w="1262" w:type="dxa"/>
          </w:tcPr>
          <w:p>
            <w:pPr>
              <w:pStyle w:val="0"/>
              <w:jc w:val="center"/>
            </w:pPr>
            <w:r>
              <w:rPr>
                <w:sz w:val="20"/>
              </w:rPr>
              <w:t xml:space="preserve">6582,30</w:t>
            </w:r>
          </w:p>
        </w:tc>
        <w:tc>
          <w:tcPr>
            <w:tcW w:w="1291" w:type="dxa"/>
          </w:tcPr>
          <w:p>
            <w:pPr>
              <w:pStyle w:val="0"/>
              <w:jc w:val="center"/>
            </w:pPr>
            <w:r>
              <w:rPr>
                <w:sz w:val="20"/>
              </w:rPr>
              <w:t xml:space="preserve">11701,10</w:t>
            </w:r>
          </w:p>
        </w:tc>
        <w:tc>
          <w:tcPr>
            <w:tcW w:w="1304" w:type="dxa"/>
          </w:tcPr>
          <w:p>
            <w:pPr>
              <w:pStyle w:val="0"/>
              <w:jc w:val="center"/>
            </w:pPr>
            <w:r>
              <w:rPr>
                <w:sz w:val="20"/>
              </w:rPr>
              <w:t xml:space="preserve">6732,80</w:t>
            </w:r>
          </w:p>
        </w:tc>
        <w:tc>
          <w:tcPr>
            <w:tcW w:w="1306" w:type="dxa"/>
          </w:tcPr>
          <w:p>
            <w:pPr>
              <w:pStyle w:val="0"/>
              <w:jc w:val="center"/>
            </w:pPr>
            <w:r>
              <w:rPr>
                <w:sz w:val="20"/>
              </w:rPr>
              <w:t xml:space="preserve">6732,80</w:t>
            </w:r>
          </w:p>
        </w:tc>
      </w:tr>
      <w:tr>
        <w:tc>
          <w:tcPr>
            <w:tcW w:w="2721" w:type="dxa"/>
            <w:vMerge w:val="restart"/>
          </w:tcPr>
          <w:p>
            <w:pPr>
              <w:pStyle w:val="0"/>
            </w:pPr>
            <w:r>
              <w:rPr>
                <w:sz w:val="20"/>
              </w:rPr>
              <w:t xml:space="preserve">1.3. Мероприятие "Комплекс спортивных мероприятий, приуроченных к празднованию 100-летия образования Республики Адыгея"</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12950,00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12950,00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местный бюджет</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2. Основное мероприятие "Дополнительное материальное обеспечение спортсменов и тренеров Республики Адыгея за выдающиеся заслуги либо в целях стимулирования":</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8243,75</w:t>
            </w:r>
          </w:p>
        </w:tc>
        <w:tc>
          <w:tcPr>
            <w:tcW w:w="1282" w:type="dxa"/>
          </w:tcPr>
          <w:p>
            <w:pPr>
              <w:pStyle w:val="0"/>
              <w:jc w:val="center"/>
            </w:pPr>
            <w:r>
              <w:rPr>
                <w:sz w:val="20"/>
              </w:rPr>
              <w:t xml:space="preserve">18306,30</w:t>
            </w:r>
          </w:p>
        </w:tc>
        <w:tc>
          <w:tcPr>
            <w:tcW w:w="1262" w:type="dxa"/>
          </w:tcPr>
          <w:p>
            <w:pPr>
              <w:pStyle w:val="0"/>
              <w:jc w:val="center"/>
            </w:pPr>
            <w:r>
              <w:rPr>
                <w:sz w:val="20"/>
              </w:rPr>
              <w:t xml:space="preserve">14137,50</w:t>
            </w:r>
          </w:p>
        </w:tc>
        <w:tc>
          <w:tcPr>
            <w:tcW w:w="1291" w:type="dxa"/>
          </w:tcPr>
          <w:p>
            <w:pPr>
              <w:pStyle w:val="0"/>
              <w:jc w:val="center"/>
            </w:pPr>
            <w:r>
              <w:rPr>
                <w:sz w:val="20"/>
              </w:rPr>
              <w:t xml:space="preserve">11353,00</w:t>
            </w:r>
          </w:p>
        </w:tc>
        <w:tc>
          <w:tcPr>
            <w:tcW w:w="1304" w:type="dxa"/>
          </w:tcPr>
          <w:p>
            <w:pPr>
              <w:pStyle w:val="0"/>
              <w:jc w:val="center"/>
            </w:pPr>
            <w:r>
              <w:rPr>
                <w:sz w:val="20"/>
              </w:rPr>
              <w:t xml:space="preserve">11252,00</w:t>
            </w:r>
          </w:p>
        </w:tc>
        <w:tc>
          <w:tcPr>
            <w:tcW w:w="1306" w:type="dxa"/>
          </w:tcPr>
          <w:p>
            <w:pPr>
              <w:pStyle w:val="0"/>
              <w:jc w:val="center"/>
            </w:pPr>
            <w:r>
              <w:rPr>
                <w:sz w:val="20"/>
              </w:rPr>
              <w:t xml:space="preserve">10548,90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8243,75</w:t>
            </w:r>
          </w:p>
        </w:tc>
        <w:tc>
          <w:tcPr>
            <w:tcW w:w="1282" w:type="dxa"/>
          </w:tcPr>
          <w:p>
            <w:pPr>
              <w:pStyle w:val="0"/>
              <w:jc w:val="center"/>
            </w:pPr>
            <w:r>
              <w:rPr>
                <w:sz w:val="20"/>
              </w:rPr>
              <w:t xml:space="preserve">18306,30</w:t>
            </w:r>
          </w:p>
        </w:tc>
        <w:tc>
          <w:tcPr>
            <w:tcW w:w="1262" w:type="dxa"/>
          </w:tcPr>
          <w:p>
            <w:pPr>
              <w:pStyle w:val="0"/>
              <w:jc w:val="center"/>
            </w:pPr>
            <w:r>
              <w:rPr>
                <w:sz w:val="20"/>
              </w:rPr>
              <w:t xml:space="preserve">14137,50</w:t>
            </w:r>
          </w:p>
        </w:tc>
        <w:tc>
          <w:tcPr>
            <w:tcW w:w="1291" w:type="dxa"/>
          </w:tcPr>
          <w:p>
            <w:pPr>
              <w:pStyle w:val="0"/>
              <w:jc w:val="center"/>
            </w:pPr>
            <w:r>
              <w:rPr>
                <w:sz w:val="20"/>
              </w:rPr>
              <w:t xml:space="preserve">11353,00</w:t>
            </w:r>
          </w:p>
        </w:tc>
        <w:tc>
          <w:tcPr>
            <w:tcW w:w="1304" w:type="dxa"/>
          </w:tcPr>
          <w:p>
            <w:pPr>
              <w:pStyle w:val="0"/>
              <w:jc w:val="center"/>
            </w:pPr>
            <w:r>
              <w:rPr>
                <w:sz w:val="20"/>
              </w:rPr>
              <w:t xml:space="preserve">11252,00</w:t>
            </w:r>
          </w:p>
        </w:tc>
        <w:tc>
          <w:tcPr>
            <w:tcW w:w="1306" w:type="dxa"/>
          </w:tcPr>
          <w:p>
            <w:pPr>
              <w:pStyle w:val="0"/>
              <w:jc w:val="center"/>
            </w:pPr>
            <w:r>
              <w:rPr>
                <w:sz w:val="20"/>
              </w:rPr>
              <w:t xml:space="preserve">10548,90</w:t>
            </w:r>
          </w:p>
        </w:tc>
      </w:tr>
      <w:tr>
        <w:tc>
          <w:tcPr>
            <w:tcW w:w="2721" w:type="dxa"/>
            <w:vMerge w:val="restart"/>
          </w:tcPr>
          <w:p>
            <w:pPr>
              <w:pStyle w:val="0"/>
            </w:pPr>
            <w:r>
              <w:rPr>
                <w:sz w:val="20"/>
              </w:rPr>
              <w:t xml:space="preserve">2.1. Мероприятие "Обеспечение спортсменов членов сборных команд России дополнительным питанием и фармакологическими средствами"</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4050,00</w:t>
            </w:r>
          </w:p>
        </w:tc>
        <w:tc>
          <w:tcPr>
            <w:tcW w:w="1282" w:type="dxa"/>
          </w:tcPr>
          <w:p>
            <w:pPr>
              <w:pStyle w:val="0"/>
              <w:jc w:val="center"/>
            </w:pPr>
            <w:r>
              <w:rPr>
                <w:sz w:val="20"/>
              </w:rPr>
              <w:t xml:space="preserve">4150,00</w:t>
            </w:r>
          </w:p>
        </w:tc>
        <w:tc>
          <w:tcPr>
            <w:tcW w:w="1262" w:type="dxa"/>
          </w:tcPr>
          <w:p>
            <w:pPr>
              <w:pStyle w:val="0"/>
              <w:jc w:val="center"/>
            </w:pPr>
            <w:r>
              <w:rPr>
                <w:sz w:val="20"/>
              </w:rPr>
              <w:t xml:space="preserve">4290,00</w:t>
            </w:r>
          </w:p>
        </w:tc>
        <w:tc>
          <w:tcPr>
            <w:tcW w:w="1291" w:type="dxa"/>
          </w:tcPr>
          <w:p>
            <w:pPr>
              <w:pStyle w:val="0"/>
              <w:jc w:val="center"/>
            </w:pPr>
            <w:r>
              <w:rPr>
                <w:sz w:val="20"/>
              </w:rPr>
              <w:t xml:space="preserve">4290,00</w:t>
            </w:r>
          </w:p>
        </w:tc>
        <w:tc>
          <w:tcPr>
            <w:tcW w:w="1304" w:type="dxa"/>
          </w:tcPr>
          <w:p>
            <w:pPr>
              <w:pStyle w:val="0"/>
              <w:jc w:val="center"/>
            </w:pPr>
            <w:r>
              <w:rPr>
                <w:sz w:val="20"/>
              </w:rPr>
              <w:t xml:space="preserve">4189,00</w:t>
            </w:r>
          </w:p>
        </w:tc>
        <w:tc>
          <w:tcPr>
            <w:tcW w:w="1306" w:type="dxa"/>
          </w:tcPr>
          <w:p>
            <w:pPr>
              <w:pStyle w:val="0"/>
              <w:jc w:val="center"/>
            </w:pPr>
            <w:r>
              <w:rPr>
                <w:sz w:val="20"/>
              </w:rPr>
              <w:t xml:space="preserve">3485,90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4050,00</w:t>
            </w:r>
          </w:p>
        </w:tc>
        <w:tc>
          <w:tcPr>
            <w:tcW w:w="1282" w:type="dxa"/>
          </w:tcPr>
          <w:p>
            <w:pPr>
              <w:pStyle w:val="0"/>
              <w:jc w:val="center"/>
            </w:pPr>
            <w:r>
              <w:rPr>
                <w:sz w:val="20"/>
              </w:rPr>
              <w:t xml:space="preserve">4150,00</w:t>
            </w:r>
          </w:p>
        </w:tc>
        <w:tc>
          <w:tcPr>
            <w:tcW w:w="1262" w:type="dxa"/>
          </w:tcPr>
          <w:p>
            <w:pPr>
              <w:pStyle w:val="0"/>
              <w:jc w:val="center"/>
            </w:pPr>
            <w:r>
              <w:rPr>
                <w:sz w:val="20"/>
              </w:rPr>
              <w:t xml:space="preserve">4290,00</w:t>
            </w:r>
          </w:p>
        </w:tc>
        <w:tc>
          <w:tcPr>
            <w:tcW w:w="1291" w:type="dxa"/>
          </w:tcPr>
          <w:p>
            <w:pPr>
              <w:pStyle w:val="0"/>
              <w:jc w:val="center"/>
            </w:pPr>
            <w:r>
              <w:rPr>
                <w:sz w:val="20"/>
              </w:rPr>
              <w:t xml:space="preserve">4290,00</w:t>
            </w:r>
          </w:p>
        </w:tc>
        <w:tc>
          <w:tcPr>
            <w:tcW w:w="1304" w:type="dxa"/>
          </w:tcPr>
          <w:p>
            <w:pPr>
              <w:pStyle w:val="0"/>
              <w:jc w:val="center"/>
            </w:pPr>
            <w:r>
              <w:rPr>
                <w:sz w:val="20"/>
              </w:rPr>
              <w:t xml:space="preserve">4189,00</w:t>
            </w:r>
          </w:p>
        </w:tc>
        <w:tc>
          <w:tcPr>
            <w:tcW w:w="1306" w:type="dxa"/>
          </w:tcPr>
          <w:p>
            <w:pPr>
              <w:pStyle w:val="0"/>
              <w:jc w:val="center"/>
            </w:pPr>
            <w:r>
              <w:rPr>
                <w:sz w:val="20"/>
              </w:rPr>
              <w:t xml:space="preserve">3485,90</w:t>
            </w:r>
          </w:p>
        </w:tc>
      </w:tr>
      <w:tr>
        <w:tc>
          <w:tcPr>
            <w:tcW w:w="2721" w:type="dxa"/>
            <w:vMerge w:val="restart"/>
          </w:tcPr>
          <w:p>
            <w:pPr>
              <w:pStyle w:val="0"/>
            </w:pPr>
            <w:r>
              <w:rPr>
                <w:sz w:val="20"/>
              </w:rPr>
              <w:t xml:space="preserve">2.2. Мероприятие "Ежегодное определение лучших спортсменов и тренеров Республики Адыгея и их материальное поощрение"</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1000,00</w:t>
            </w:r>
          </w:p>
        </w:tc>
        <w:tc>
          <w:tcPr>
            <w:tcW w:w="1282" w:type="dxa"/>
          </w:tcPr>
          <w:p>
            <w:pPr>
              <w:pStyle w:val="0"/>
              <w:jc w:val="center"/>
            </w:pPr>
            <w:r>
              <w:rPr>
                <w:sz w:val="20"/>
              </w:rPr>
              <w:t xml:space="preserve">1000,00</w:t>
            </w:r>
          </w:p>
        </w:tc>
        <w:tc>
          <w:tcPr>
            <w:tcW w:w="1262" w:type="dxa"/>
          </w:tcPr>
          <w:p>
            <w:pPr>
              <w:pStyle w:val="0"/>
              <w:jc w:val="center"/>
            </w:pPr>
            <w:r>
              <w:rPr>
                <w:sz w:val="20"/>
              </w:rPr>
              <w:t xml:space="preserve">1000,00</w:t>
            </w:r>
          </w:p>
        </w:tc>
        <w:tc>
          <w:tcPr>
            <w:tcW w:w="1291"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6" w:type="dxa"/>
          </w:tcPr>
          <w:p>
            <w:pPr>
              <w:pStyle w:val="0"/>
              <w:jc w:val="center"/>
            </w:pPr>
            <w:r>
              <w:rPr>
                <w:sz w:val="20"/>
              </w:rPr>
              <w:t xml:space="preserve">1000,00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1000,00</w:t>
            </w:r>
          </w:p>
        </w:tc>
        <w:tc>
          <w:tcPr>
            <w:tcW w:w="1282" w:type="dxa"/>
          </w:tcPr>
          <w:p>
            <w:pPr>
              <w:pStyle w:val="0"/>
              <w:jc w:val="center"/>
            </w:pPr>
            <w:r>
              <w:rPr>
                <w:sz w:val="20"/>
              </w:rPr>
              <w:t xml:space="preserve">1000,00</w:t>
            </w:r>
          </w:p>
        </w:tc>
        <w:tc>
          <w:tcPr>
            <w:tcW w:w="1262" w:type="dxa"/>
          </w:tcPr>
          <w:p>
            <w:pPr>
              <w:pStyle w:val="0"/>
              <w:jc w:val="center"/>
            </w:pPr>
            <w:r>
              <w:rPr>
                <w:sz w:val="20"/>
              </w:rPr>
              <w:t xml:space="preserve">1000,00</w:t>
            </w:r>
          </w:p>
        </w:tc>
        <w:tc>
          <w:tcPr>
            <w:tcW w:w="1291"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6" w:type="dxa"/>
          </w:tcPr>
          <w:p>
            <w:pPr>
              <w:pStyle w:val="0"/>
              <w:jc w:val="center"/>
            </w:pPr>
            <w:r>
              <w:rPr>
                <w:sz w:val="20"/>
              </w:rPr>
              <w:t xml:space="preserve">1000,00</w:t>
            </w:r>
          </w:p>
        </w:tc>
      </w:tr>
      <w:tr>
        <w:tc>
          <w:tcPr>
            <w:tcW w:w="2721" w:type="dxa"/>
            <w:vMerge w:val="restart"/>
          </w:tcPr>
          <w:p>
            <w:pPr>
              <w:pStyle w:val="0"/>
            </w:pPr>
            <w:r>
              <w:rPr>
                <w:sz w:val="20"/>
              </w:rPr>
              <w:t xml:space="preserve">2.3. Мероприятие "Выплата единовременного денежного вознаграждения спортсменам и тренерам, достигнувшим высоких спортивных результатов на официальных всероссийских спортивных соревнованиях и официальных международных спортивных соревнованиях"</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3193,75</w:t>
            </w:r>
          </w:p>
        </w:tc>
        <w:tc>
          <w:tcPr>
            <w:tcW w:w="1282" w:type="dxa"/>
          </w:tcPr>
          <w:p>
            <w:pPr>
              <w:pStyle w:val="0"/>
              <w:jc w:val="center"/>
            </w:pPr>
            <w:r>
              <w:rPr>
                <w:sz w:val="20"/>
              </w:rPr>
              <w:t xml:space="preserve">13156,30</w:t>
            </w:r>
          </w:p>
        </w:tc>
        <w:tc>
          <w:tcPr>
            <w:tcW w:w="1262" w:type="dxa"/>
          </w:tcPr>
          <w:p>
            <w:pPr>
              <w:pStyle w:val="0"/>
              <w:jc w:val="center"/>
            </w:pPr>
            <w:r>
              <w:rPr>
                <w:sz w:val="20"/>
              </w:rPr>
              <w:t xml:space="preserve">8847,50</w:t>
            </w:r>
          </w:p>
        </w:tc>
        <w:tc>
          <w:tcPr>
            <w:tcW w:w="1291" w:type="dxa"/>
          </w:tcPr>
          <w:p>
            <w:pPr>
              <w:pStyle w:val="0"/>
              <w:jc w:val="center"/>
            </w:pPr>
            <w:r>
              <w:rPr>
                <w:sz w:val="20"/>
              </w:rPr>
              <w:t xml:space="preserve">6063,00</w:t>
            </w:r>
          </w:p>
        </w:tc>
        <w:tc>
          <w:tcPr>
            <w:tcW w:w="1304" w:type="dxa"/>
          </w:tcPr>
          <w:p>
            <w:pPr>
              <w:pStyle w:val="0"/>
              <w:jc w:val="center"/>
            </w:pPr>
            <w:r>
              <w:rPr>
                <w:sz w:val="20"/>
              </w:rPr>
              <w:t xml:space="preserve">6063,00</w:t>
            </w:r>
          </w:p>
        </w:tc>
        <w:tc>
          <w:tcPr>
            <w:tcW w:w="1306" w:type="dxa"/>
          </w:tcPr>
          <w:p>
            <w:pPr>
              <w:pStyle w:val="0"/>
              <w:jc w:val="center"/>
            </w:pPr>
            <w:r>
              <w:rPr>
                <w:sz w:val="20"/>
              </w:rPr>
              <w:t xml:space="preserve">6063,00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3193,75</w:t>
            </w:r>
          </w:p>
        </w:tc>
        <w:tc>
          <w:tcPr>
            <w:tcW w:w="1282" w:type="dxa"/>
          </w:tcPr>
          <w:p>
            <w:pPr>
              <w:pStyle w:val="0"/>
              <w:jc w:val="center"/>
            </w:pPr>
            <w:r>
              <w:rPr>
                <w:sz w:val="20"/>
              </w:rPr>
              <w:t xml:space="preserve">13156,30</w:t>
            </w:r>
          </w:p>
        </w:tc>
        <w:tc>
          <w:tcPr>
            <w:tcW w:w="1262" w:type="dxa"/>
          </w:tcPr>
          <w:p>
            <w:pPr>
              <w:pStyle w:val="0"/>
              <w:jc w:val="center"/>
            </w:pPr>
            <w:r>
              <w:rPr>
                <w:sz w:val="20"/>
              </w:rPr>
              <w:t xml:space="preserve">8847,50</w:t>
            </w:r>
          </w:p>
        </w:tc>
        <w:tc>
          <w:tcPr>
            <w:tcW w:w="1291" w:type="dxa"/>
          </w:tcPr>
          <w:p>
            <w:pPr>
              <w:pStyle w:val="0"/>
              <w:jc w:val="center"/>
            </w:pPr>
            <w:r>
              <w:rPr>
                <w:sz w:val="20"/>
              </w:rPr>
              <w:t xml:space="preserve">6063,00</w:t>
            </w:r>
          </w:p>
        </w:tc>
        <w:tc>
          <w:tcPr>
            <w:tcW w:w="1304" w:type="dxa"/>
          </w:tcPr>
          <w:p>
            <w:pPr>
              <w:pStyle w:val="0"/>
              <w:jc w:val="center"/>
            </w:pPr>
            <w:r>
              <w:rPr>
                <w:sz w:val="20"/>
              </w:rPr>
              <w:t xml:space="preserve">6063,00</w:t>
            </w:r>
          </w:p>
        </w:tc>
        <w:tc>
          <w:tcPr>
            <w:tcW w:w="1306" w:type="dxa"/>
          </w:tcPr>
          <w:p>
            <w:pPr>
              <w:pStyle w:val="0"/>
              <w:jc w:val="center"/>
            </w:pPr>
            <w:r>
              <w:rPr>
                <w:sz w:val="20"/>
              </w:rPr>
              <w:t xml:space="preserve">6063,00</w:t>
            </w:r>
          </w:p>
        </w:tc>
      </w:tr>
      <w:tr>
        <w:tc>
          <w:tcPr>
            <w:tcW w:w="2721" w:type="dxa"/>
            <w:vMerge w:val="restart"/>
          </w:tcPr>
          <w:p>
            <w:pPr>
              <w:pStyle w:val="0"/>
            </w:pPr>
            <w:r>
              <w:rPr>
                <w:sz w:val="20"/>
              </w:rPr>
              <w:t xml:space="preserve">3. Основное мероприятие "Организация летних спортивных лагерей и тренировочных сборов для учащихся государственных бюджетных учреждений Республики Адыгея, подведомственных Комитету Республики Адыгея по физической культуре и спорту"</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1000,00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1000,00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4. Основное мероприятие "Финансовое обеспечение деятельности государственных бюджетных организаций дополнительного образования Республики Адыгея, реализующих программы спортивной подготовки"</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229972,40</w:t>
            </w:r>
          </w:p>
        </w:tc>
        <w:tc>
          <w:tcPr>
            <w:tcW w:w="1282" w:type="dxa"/>
          </w:tcPr>
          <w:p>
            <w:pPr>
              <w:pStyle w:val="0"/>
              <w:jc w:val="center"/>
            </w:pPr>
            <w:r>
              <w:rPr>
                <w:sz w:val="20"/>
              </w:rPr>
              <w:t xml:space="preserve">230571,90</w:t>
            </w:r>
          </w:p>
        </w:tc>
        <w:tc>
          <w:tcPr>
            <w:tcW w:w="1262" w:type="dxa"/>
          </w:tcPr>
          <w:p>
            <w:pPr>
              <w:pStyle w:val="0"/>
              <w:jc w:val="center"/>
            </w:pPr>
            <w:r>
              <w:rPr>
                <w:sz w:val="20"/>
              </w:rPr>
              <w:t xml:space="preserve">254218,70</w:t>
            </w:r>
          </w:p>
        </w:tc>
        <w:tc>
          <w:tcPr>
            <w:tcW w:w="1291" w:type="dxa"/>
          </w:tcPr>
          <w:p>
            <w:pPr>
              <w:pStyle w:val="0"/>
              <w:jc w:val="center"/>
            </w:pPr>
            <w:r>
              <w:rPr>
                <w:sz w:val="20"/>
              </w:rPr>
              <w:t xml:space="preserve">276651,70</w:t>
            </w:r>
          </w:p>
        </w:tc>
        <w:tc>
          <w:tcPr>
            <w:tcW w:w="1304" w:type="dxa"/>
          </w:tcPr>
          <w:p>
            <w:pPr>
              <w:pStyle w:val="0"/>
              <w:jc w:val="center"/>
            </w:pPr>
            <w:r>
              <w:rPr>
                <w:sz w:val="20"/>
              </w:rPr>
              <w:t xml:space="preserve">288284,40</w:t>
            </w:r>
          </w:p>
        </w:tc>
        <w:tc>
          <w:tcPr>
            <w:tcW w:w="1306" w:type="dxa"/>
          </w:tcPr>
          <w:p>
            <w:pPr>
              <w:pStyle w:val="0"/>
              <w:jc w:val="center"/>
            </w:pPr>
            <w:r>
              <w:rPr>
                <w:sz w:val="20"/>
              </w:rPr>
              <w:t xml:space="preserve">297198,50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229972,40</w:t>
            </w:r>
          </w:p>
        </w:tc>
        <w:tc>
          <w:tcPr>
            <w:tcW w:w="1282" w:type="dxa"/>
          </w:tcPr>
          <w:p>
            <w:pPr>
              <w:pStyle w:val="0"/>
              <w:jc w:val="center"/>
            </w:pPr>
            <w:r>
              <w:rPr>
                <w:sz w:val="20"/>
              </w:rPr>
              <w:t xml:space="preserve">230571,90</w:t>
            </w:r>
          </w:p>
        </w:tc>
        <w:tc>
          <w:tcPr>
            <w:tcW w:w="1262" w:type="dxa"/>
          </w:tcPr>
          <w:p>
            <w:pPr>
              <w:pStyle w:val="0"/>
              <w:jc w:val="center"/>
            </w:pPr>
            <w:r>
              <w:rPr>
                <w:sz w:val="20"/>
              </w:rPr>
              <w:t xml:space="preserve">254218,70</w:t>
            </w:r>
          </w:p>
        </w:tc>
        <w:tc>
          <w:tcPr>
            <w:tcW w:w="1291" w:type="dxa"/>
          </w:tcPr>
          <w:p>
            <w:pPr>
              <w:pStyle w:val="0"/>
              <w:jc w:val="center"/>
            </w:pPr>
            <w:r>
              <w:rPr>
                <w:sz w:val="20"/>
              </w:rPr>
              <w:t xml:space="preserve">276651,70</w:t>
            </w:r>
          </w:p>
        </w:tc>
        <w:tc>
          <w:tcPr>
            <w:tcW w:w="1304" w:type="dxa"/>
          </w:tcPr>
          <w:p>
            <w:pPr>
              <w:pStyle w:val="0"/>
              <w:jc w:val="center"/>
            </w:pPr>
            <w:r>
              <w:rPr>
                <w:sz w:val="20"/>
              </w:rPr>
              <w:t xml:space="preserve">288284,40</w:t>
            </w:r>
          </w:p>
        </w:tc>
        <w:tc>
          <w:tcPr>
            <w:tcW w:w="1306" w:type="dxa"/>
          </w:tcPr>
          <w:p>
            <w:pPr>
              <w:pStyle w:val="0"/>
              <w:jc w:val="center"/>
            </w:pPr>
            <w:r>
              <w:rPr>
                <w:sz w:val="20"/>
              </w:rPr>
              <w:t xml:space="preserve">297198,50</w:t>
            </w:r>
          </w:p>
        </w:tc>
      </w:tr>
      <w:tr>
        <w:tc>
          <w:tcPr>
            <w:tcW w:w="2721" w:type="dxa"/>
            <w:vMerge w:val="restart"/>
          </w:tcPr>
          <w:p>
            <w:pPr>
              <w:pStyle w:val="0"/>
            </w:pPr>
            <w:r>
              <w:rPr>
                <w:sz w:val="20"/>
              </w:rPr>
              <w:t xml:space="preserve">5. Основное мероприятие "Совершенствование спортивной инфраструктуры и развитие материально-технической базы для подготовки спортивного резерва"</w:t>
            </w:r>
          </w:p>
        </w:tc>
        <w:tc>
          <w:tcPr>
            <w:tcW w:w="1871" w:type="dxa"/>
            <w:vMerge w:val="restart"/>
          </w:tcPr>
          <w:p>
            <w:pPr>
              <w:pStyle w:val="0"/>
            </w:pPr>
            <w:r>
              <w:rPr>
                <w:sz w:val="20"/>
              </w:rPr>
              <w:t xml:space="preserve">Комитет, Министерство строительства, транспорта, жилищно-коммунального и дорожного хозяйства Республики Адыгея</w:t>
            </w:r>
          </w:p>
        </w:tc>
        <w:tc>
          <w:tcPr>
            <w:tcW w:w="1304" w:type="dxa"/>
          </w:tcPr>
          <w:p>
            <w:pPr>
              <w:pStyle w:val="0"/>
            </w:pPr>
            <w:r>
              <w:rPr>
                <w:sz w:val="20"/>
              </w:rPr>
              <w:t xml:space="preserve">всего</w:t>
            </w:r>
          </w:p>
        </w:tc>
        <w:tc>
          <w:tcPr>
            <w:tcW w:w="1267" w:type="dxa"/>
          </w:tcPr>
          <w:p>
            <w:pPr>
              <w:pStyle w:val="0"/>
              <w:jc w:val="center"/>
            </w:pPr>
            <w:r>
              <w:rPr>
                <w:sz w:val="20"/>
              </w:rPr>
              <w:t xml:space="preserve">7411,14</w:t>
            </w:r>
          </w:p>
        </w:tc>
        <w:tc>
          <w:tcPr>
            <w:tcW w:w="1282" w:type="dxa"/>
          </w:tcPr>
          <w:p>
            <w:pPr>
              <w:pStyle w:val="0"/>
              <w:jc w:val="center"/>
            </w:pPr>
            <w:r>
              <w:rPr>
                <w:sz w:val="20"/>
              </w:rPr>
              <w:t xml:space="preserve">3661,40</w:t>
            </w:r>
          </w:p>
        </w:tc>
        <w:tc>
          <w:tcPr>
            <w:tcW w:w="1262" w:type="dxa"/>
          </w:tcPr>
          <w:p>
            <w:pPr>
              <w:pStyle w:val="0"/>
              <w:jc w:val="center"/>
            </w:pPr>
            <w:r>
              <w:rPr>
                <w:sz w:val="20"/>
              </w:rPr>
              <w:t xml:space="preserve">1457,40</w:t>
            </w:r>
          </w:p>
        </w:tc>
        <w:tc>
          <w:tcPr>
            <w:tcW w:w="1291" w:type="dxa"/>
          </w:tcPr>
          <w:p>
            <w:pPr>
              <w:pStyle w:val="0"/>
              <w:jc w:val="center"/>
            </w:pPr>
            <w:r>
              <w:rPr>
                <w:sz w:val="20"/>
              </w:rPr>
              <w:t xml:space="preserve">5450,00</w:t>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7411,14</w:t>
            </w:r>
          </w:p>
        </w:tc>
        <w:tc>
          <w:tcPr>
            <w:tcW w:w="1282" w:type="dxa"/>
          </w:tcPr>
          <w:p>
            <w:pPr>
              <w:pStyle w:val="0"/>
              <w:jc w:val="center"/>
            </w:pPr>
            <w:r>
              <w:rPr>
                <w:sz w:val="20"/>
              </w:rPr>
              <w:t xml:space="preserve">3661,40</w:t>
            </w:r>
          </w:p>
        </w:tc>
        <w:tc>
          <w:tcPr>
            <w:tcW w:w="1262" w:type="dxa"/>
          </w:tcPr>
          <w:p>
            <w:pPr>
              <w:pStyle w:val="0"/>
              <w:jc w:val="center"/>
            </w:pPr>
            <w:r>
              <w:rPr>
                <w:sz w:val="20"/>
              </w:rPr>
              <w:t xml:space="preserve">1457,40</w:t>
            </w:r>
          </w:p>
        </w:tc>
        <w:tc>
          <w:tcPr>
            <w:tcW w:w="1291" w:type="dxa"/>
          </w:tcPr>
          <w:p>
            <w:pPr>
              <w:pStyle w:val="0"/>
              <w:jc w:val="center"/>
            </w:pPr>
            <w:r>
              <w:rPr>
                <w:sz w:val="20"/>
              </w:rPr>
              <w:t xml:space="preserve">5450,00</w:t>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5.1. Мероприятие "Капитальный ремонт зданий и сооружений государственного бюджетного учреждения Республики Адыгея "Спортивная школа N 3"</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400,00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400,00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5.2. Мероприятие "Реконструкция инфраструктуры государственного бюджетного учреждения Республики Адыгея "Спортивная школа по вольной борьбе" (проведение государственной экспертизы проектной документации и результатов инженерных изысканий)</w:t>
            </w:r>
          </w:p>
        </w:tc>
        <w:tc>
          <w:tcPr>
            <w:tcW w:w="1871" w:type="dxa"/>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 Комитет</w:t>
            </w:r>
          </w:p>
        </w:tc>
        <w:tc>
          <w:tcPr>
            <w:tcW w:w="1304" w:type="dxa"/>
          </w:tcPr>
          <w:p>
            <w:pPr>
              <w:pStyle w:val="0"/>
            </w:pPr>
            <w:r>
              <w:rPr>
                <w:sz w:val="20"/>
              </w:rPr>
              <w:t xml:space="preserve">всего</w:t>
            </w:r>
          </w:p>
        </w:tc>
        <w:tc>
          <w:tcPr>
            <w:tcW w:w="1267" w:type="dxa"/>
          </w:tcPr>
          <w:p>
            <w:pPr>
              <w:pStyle w:val="0"/>
              <w:jc w:val="center"/>
            </w:pPr>
            <w:r>
              <w:rPr>
                <w:sz w:val="20"/>
              </w:rPr>
              <w:t xml:space="preserve">156,64</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156,64</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5.3. Мероприятие "Реконструкция инфраструктуры государственного бюджетного учреждения Республики Адыгея "Спортивная школа по вольной борьбе" (авторский надзор)</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200,00</w:t>
            </w:r>
          </w:p>
        </w:tc>
        <w:tc>
          <w:tcPr>
            <w:tcW w:w="1282" w:type="dxa"/>
          </w:tcPr>
          <w:p>
            <w:pPr>
              <w:pStyle w:val="0"/>
              <w:jc w:val="center"/>
            </w:pPr>
            <w:r>
              <w:rPr>
                <w:sz w:val="20"/>
              </w:rPr>
              <w:t xml:space="preserve">661,40</w:t>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200,00</w:t>
            </w:r>
          </w:p>
        </w:tc>
        <w:tc>
          <w:tcPr>
            <w:tcW w:w="1282" w:type="dxa"/>
          </w:tcPr>
          <w:p>
            <w:pPr>
              <w:pStyle w:val="0"/>
              <w:jc w:val="center"/>
            </w:pPr>
            <w:r>
              <w:rPr>
                <w:sz w:val="20"/>
              </w:rPr>
              <w:t xml:space="preserve">661,40</w:t>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5.3.1. Мероприятие "Реконструкция инфраструктуры государственного бюджетного учреждения Республики Адыгея "Спортивная школа по вольной борьбе" (корректировка проектной документации)"</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jc w:val="center"/>
            </w:pPr>
            <w:r>
              <w:rPr>
                <w:sz w:val="20"/>
              </w:rPr>
              <w:t xml:space="preserve">661,40</w:t>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jc w:val="center"/>
            </w:pPr>
            <w:r>
              <w:rPr>
                <w:sz w:val="20"/>
              </w:rPr>
              <w:t xml:space="preserve">661,40</w:t>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5.4. Мероприятие "Реконструкция инфраструктуры государственного бюджетного учреждения Республики Адыгея "Спортивная школа по конному спорту"</w:t>
            </w:r>
          </w:p>
        </w:tc>
        <w:tc>
          <w:tcPr>
            <w:tcW w:w="1871" w:type="dxa"/>
            <w:vMerge w:val="restart"/>
          </w:tcPr>
          <w:p>
            <w:pPr>
              <w:pStyle w:val="0"/>
            </w:pPr>
            <w:r>
              <w:rPr>
                <w:sz w:val="20"/>
              </w:rPr>
              <w:t xml:space="preserve">Министерство строительства, транспорта, жилищно-коммунального и дорожного хозяйства Республики Адыгея</w:t>
            </w:r>
          </w:p>
        </w:tc>
        <w:tc>
          <w:tcPr>
            <w:tcW w:w="1304" w:type="dxa"/>
          </w:tcPr>
          <w:p>
            <w:pPr>
              <w:pStyle w:val="0"/>
            </w:pPr>
            <w:r>
              <w:rPr>
                <w:sz w:val="20"/>
              </w:rPr>
              <w:t xml:space="preserve">всего</w:t>
            </w:r>
          </w:p>
        </w:tc>
        <w:tc>
          <w:tcPr>
            <w:tcW w:w="1267" w:type="dxa"/>
          </w:tcPr>
          <w:p>
            <w:pPr>
              <w:pStyle w:val="0"/>
              <w:jc w:val="center"/>
            </w:pPr>
            <w:r>
              <w:rPr>
                <w:sz w:val="20"/>
              </w:rPr>
              <w:t xml:space="preserve">6854,50</w:t>
            </w:r>
          </w:p>
        </w:tc>
        <w:tc>
          <w:tcPr>
            <w:tcW w:w="1282" w:type="dxa"/>
          </w:tcPr>
          <w:p>
            <w:pPr>
              <w:pStyle w:val="0"/>
            </w:pPr>
            <w:r>
              <w:rPr>
                <w:sz w:val="20"/>
              </w:rPr>
            </w:r>
          </w:p>
        </w:tc>
        <w:tc>
          <w:tcPr>
            <w:tcW w:w="1262" w:type="dxa"/>
          </w:tcPr>
          <w:p>
            <w:pPr>
              <w:pStyle w:val="0"/>
              <w:jc w:val="center"/>
            </w:pPr>
            <w:r>
              <w:rPr>
                <w:sz w:val="20"/>
              </w:rPr>
              <w:t xml:space="preserve">130,00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6854,50</w:t>
            </w:r>
          </w:p>
        </w:tc>
        <w:tc>
          <w:tcPr>
            <w:tcW w:w="1282" w:type="dxa"/>
          </w:tcPr>
          <w:p>
            <w:pPr>
              <w:pStyle w:val="0"/>
            </w:pPr>
            <w:r>
              <w:rPr>
                <w:sz w:val="20"/>
              </w:rPr>
            </w:r>
          </w:p>
        </w:tc>
        <w:tc>
          <w:tcPr>
            <w:tcW w:w="1262" w:type="dxa"/>
          </w:tcPr>
          <w:p>
            <w:pPr>
              <w:pStyle w:val="0"/>
              <w:jc w:val="center"/>
            </w:pPr>
            <w:r>
              <w:rPr>
                <w:sz w:val="20"/>
              </w:rPr>
              <w:t xml:space="preserve">130,00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5.5. Мероприятие "Материально-техническое обеспечение государственного бюджетного учреждения Республики Адыгея "Спортивная школа олимпийского резерва по велосипедному спорту"</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210,00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210,00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5.6. Мероприятие "Строительство регионального центра тяжелой атлетики в городе Майкопе, в том числе проектно-изыскательские работы"</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jc w:val="center"/>
            </w:pPr>
            <w:r>
              <w:rPr>
                <w:sz w:val="20"/>
              </w:rPr>
              <w:t xml:space="preserve">3000,00</w:t>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jc w:val="center"/>
            </w:pPr>
            <w:r>
              <w:rPr>
                <w:sz w:val="20"/>
              </w:rPr>
              <w:t xml:space="preserve">3000,00</w:t>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5.7. Мероприятие "Капитальный ремонт котельной ГБУ РА "Спортивная школа по пулевой и стендовой стрельбе имени С.Г. Алифиренко"</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1327,40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1327,40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5.8. Мероприятие "Материально-техническое обеспечение государственной бюджетной организации дополнительного образования Республики Адыгея "Спортивная школа олимпийского резерва по велосипедному спорту"</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5450,00</w:t>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5450,00</w:t>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6. Основное мероприятие "Предоставление субсидий из республиканского бюджета Республики Адыгея некоммерческим организациям, не являющимся государственными (муниципальными) учреждениями"</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97491,00</w:t>
            </w:r>
          </w:p>
        </w:tc>
        <w:tc>
          <w:tcPr>
            <w:tcW w:w="1282" w:type="dxa"/>
          </w:tcPr>
          <w:p>
            <w:pPr>
              <w:pStyle w:val="0"/>
              <w:jc w:val="center"/>
            </w:pPr>
            <w:r>
              <w:rPr>
                <w:sz w:val="20"/>
              </w:rPr>
              <w:t xml:space="preserve">108676,90</w:t>
            </w:r>
          </w:p>
        </w:tc>
        <w:tc>
          <w:tcPr>
            <w:tcW w:w="1262" w:type="dxa"/>
          </w:tcPr>
          <w:p>
            <w:pPr>
              <w:pStyle w:val="0"/>
              <w:jc w:val="center"/>
            </w:pPr>
            <w:r>
              <w:rPr>
                <w:sz w:val="20"/>
              </w:rPr>
              <w:t xml:space="preserve">128719,10</w:t>
            </w:r>
          </w:p>
        </w:tc>
        <w:tc>
          <w:tcPr>
            <w:tcW w:w="1291" w:type="dxa"/>
          </w:tcPr>
          <w:p>
            <w:pPr>
              <w:pStyle w:val="0"/>
              <w:jc w:val="center"/>
            </w:pPr>
            <w:r>
              <w:rPr>
                <w:sz w:val="20"/>
              </w:rPr>
              <w:t xml:space="preserve">140338,20</w:t>
            </w:r>
          </w:p>
        </w:tc>
        <w:tc>
          <w:tcPr>
            <w:tcW w:w="1304" w:type="dxa"/>
          </w:tcPr>
          <w:p>
            <w:pPr>
              <w:pStyle w:val="0"/>
              <w:jc w:val="center"/>
            </w:pPr>
            <w:r>
              <w:rPr>
                <w:sz w:val="20"/>
              </w:rPr>
              <w:t xml:space="preserve">113000,00</w:t>
            </w:r>
          </w:p>
        </w:tc>
        <w:tc>
          <w:tcPr>
            <w:tcW w:w="1306" w:type="dxa"/>
          </w:tcPr>
          <w:p>
            <w:pPr>
              <w:pStyle w:val="0"/>
              <w:jc w:val="center"/>
            </w:pPr>
            <w:r>
              <w:rPr>
                <w:sz w:val="20"/>
              </w:rPr>
              <w:t xml:space="preserve">113000,00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97491,00</w:t>
            </w:r>
          </w:p>
        </w:tc>
        <w:tc>
          <w:tcPr>
            <w:tcW w:w="1282" w:type="dxa"/>
          </w:tcPr>
          <w:p>
            <w:pPr>
              <w:pStyle w:val="0"/>
              <w:jc w:val="center"/>
            </w:pPr>
            <w:r>
              <w:rPr>
                <w:sz w:val="20"/>
              </w:rPr>
              <w:t xml:space="preserve">108676,90</w:t>
            </w:r>
          </w:p>
        </w:tc>
        <w:tc>
          <w:tcPr>
            <w:tcW w:w="1262" w:type="dxa"/>
          </w:tcPr>
          <w:p>
            <w:pPr>
              <w:pStyle w:val="0"/>
              <w:jc w:val="center"/>
            </w:pPr>
            <w:r>
              <w:rPr>
                <w:sz w:val="20"/>
              </w:rPr>
              <w:t xml:space="preserve">128719,10</w:t>
            </w:r>
          </w:p>
        </w:tc>
        <w:tc>
          <w:tcPr>
            <w:tcW w:w="1291" w:type="dxa"/>
          </w:tcPr>
          <w:p>
            <w:pPr>
              <w:pStyle w:val="0"/>
              <w:jc w:val="center"/>
            </w:pPr>
            <w:r>
              <w:rPr>
                <w:sz w:val="20"/>
              </w:rPr>
              <w:t xml:space="preserve">140338,20</w:t>
            </w:r>
          </w:p>
        </w:tc>
        <w:tc>
          <w:tcPr>
            <w:tcW w:w="1304" w:type="dxa"/>
          </w:tcPr>
          <w:p>
            <w:pPr>
              <w:pStyle w:val="0"/>
              <w:jc w:val="center"/>
            </w:pPr>
            <w:r>
              <w:rPr>
                <w:sz w:val="20"/>
              </w:rPr>
              <w:t xml:space="preserve">113000,00</w:t>
            </w:r>
          </w:p>
        </w:tc>
        <w:tc>
          <w:tcPr>
            <w:tcW w:w="1306" w:type="dxa"/>
          </w:tcPr>
          <w:p>
            <w:pPr>
              <w:pStyle w:val="0"/>
              <w:jc w:val="center"/>
            </w:pPr>
            <w:r>
              <w:rPr>
                <w:sz w:val="20"/>
              </w:rPr>
              <w:t xml:space="preserve">113000,00</w:t>
            </w:r>
          </w:p>
        </w:tc>
      </w:tr>
      <w:tr>
        <w:tc>
          <w:tcPr>
            <w:tcW w:w="2721" w:type="dxa"/>
            <w:vMerge w:val="restart"/>
          </w:tcPr>
          <w:p>
            <w:pPr>
              <w:pStyle w:val="0"/>
            </w:pPr>
            <w:r>
              <w:rPr>
                <w:sz w:val="20"/>
              </w:rPr>
              <w:t xml:space="preserve">7. Основное мероприятие "Реализация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24078,00</w:t>
            </w:r>
          </w:p>
        </w:tc>
        <w:tc>
          <w:tcPr>
            <w:tcW w:w="1282" w:type="dxa"/>
          </w:tcPr>
          <w:p>
            <w:pPr>
              <w:pStyle w:val="0"/>
              <w:jc w:val="center"/>
            </w:pPr>
            <w:r>
              <w:rPr>
                <w:sz w:val="20"/>
              </w:rPr>
              <w:t xml:space="preserve">8517,80</w:t>
            </w:r>
          </w:p>
        </w:tc>
        <w:tc>
          <w:tcPr>
            <w:tcW w:w="1262" w:type="dxa"/>
          </w:tcPr>
          <w:p>
            <w:pPr>
              <w:pStyle w:val="0"/>
              <w:jc w:val="center"/>
            </w:pPr>
            <w:r>
              <w:rPr>
                <w:sz w:val="20"/>
              </w:rPr>
              <w:t xml:space="preserve">11178,90</w:t>
            </w:r>
          </w:p>
        </w:tc>
        <w:tc>
          <w:tcPr>
            <w:tcW w:w="1291" w:type="dxa"/>
          </w:tcPr>
          <w:p>
            <w:pPr>
              <w:pStyle w:val="0"/>
              <w:jc w:val="center"/>
            </w:pPr>
            <w:r>
              <w:rPr>
                <w:sz w:val="20"/>
              </w:rPr>
              <w:t xml:space="preserve">6937,85</w:t>
            </w:r>
          </w:p>
        </w:tc>
        <w:tc>
          <w:tcPr>
            <w:tcW w:w="1304" w:type="dxa"/>
          </w:tcPr>
          <w:p>
            <w:pPr>
              <w:pStyle w:val="0"/>
              <w:jc w:val="center"/>
            </w:pPr>
            <w:r>
              <w:rPr>
                <w:sz w:val="20"/>
              </w:rPr>
              <w:t xml:space="preserve">7225,76</w:t>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jc w:val="center"/>
            </w:pPr>
            <w:r>
              <w:rPr>
                <w:sz w:val="20"/>
              </w:rPr>
              <w:t xml:space="preserve">18975,60</w:t>
            </w:r>
          </w:p>
        </w:tc>
        <w:tc>
          <w:tcPr>
            <w:tcW w:w="1282" w:type="dxa"/>
          </w:tcPr>
          <w:p>
            <w:pPr>
              <w:pStyle w:val="0"/>
              <w:jc w:val="center"/>
            </w:pPr>
            <w:r>
              <w:rPr>
                <w:sz w:val="20"/>
              </w:rPr>
              <w:t xml:space="preserve">8432,60</w:t>
            </w:r>
          </w:p>
        </w:tc>
        <w:tc>
          <w:tcPr>
            <w:tcW w:w="1262" w:type="dxa"/>
          </w:tcPr>
          <w:p>
            <w:pPr>
              <w:pStyle w:val="0"/>
              <w:jc w:val="center"/>
            </w:pPr>
            <w:r>
              <w:rPr>
                <w:sz w:val="20"/>
              </w:rPr>
              <w:t xml:space="preserve">11066,70</w:t>
            </w:r>
          </w:p>
        </w:tc>
        <w:tc>
          <w:tcPr>
            <w:tcW w:w="1291" w:type="dxa"/>
          </w:tcPr>
          <w:p>
            <w:pPr>
              <w:pStyle w:val="0"/>
              <w:jc w:val="center"/>
            </w:pPr>
            <w:r>
              <w:rPr>
                <w:sz w:val="20"/>
              </w:rPr>
              <w:t xml:space="preserve">6868,50</w:t>
            </w:r>
          </w:p>
        </w:tc>
        <w:tc>
          <w:tcPr>
            <w:tcW w:w="1304" w:type="dxa"/>
          </w:tcPr>
          <w:p>
            <w:pPr>
              <w:pStyle w:val="0"/>
              <w:jc w:val="center"/>
            </w:pPr>
            <w:r>
              <w:rPr>
                <w:sz w:val="20"/>
              </w:rPr>
              <w:t xml:space="preserve">7153,50</w:t>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5102,40</w:t>
            </w:r>
          </w:p>
        </w:tc>
        <w:tc>
          <w:tcPr>
            <w:tcW w:w="1282" w:type="dxa"/>
          </w:tcPr>
          <w:p>
            <w:pPr>
              <w:pStyle w:val="0"/>
              <w:jc w:val="center"/>
            </w:pPr>
            <w:r>
              <w:rPr>
                <w:sz w:val="20"/>
              </w:rPr>
              <w:t xml:space="preserve">85,20</w:t>
            </w:r>
          </w:p>
        </w:tc>
        <w:tc>
          <w:tcPr>
            <w:tcW w:w="1262" w:type="dxa"/>
          </w:tcPr>
          <w:p>
            <w:pPr>
              <w:pStyle w:val="0"/>
              <w:jc w:val="center"/>
            </w:pPr>
            <w:r>
              <w:rPr>
                <w:sz w:val="20"/>
              </w:rPr>
              <w:t xml:space="preserve">112,20</w:t>
            </w:r>
          </w:p>
        </w:tc>
        <w:tc>
          <w:tcPr>
            <w:tcW w:w="1291" w:type="dxa"/>
          </w:tcPr>
          <w:p>
            <w:pPr>
              <w:pStyle w:val="0"/>
              <w:jc w:val="center"/>
            </w:pPr>
            <w:r>
              <w:rPr>
                <w:sz w:val="20"/>
              </w:rPr>
              <w:t xml:space="preserve">69,35</w:t>
            </w:r>
          </w:p>
        </w:tc>
        <w:tc>
          <w:tcPr>
            <w:tcW w:w="1304" w:type="dxa"/>
          </w:tcPr>
          <w:p>
            <w:pPr>
              <w:pStyle w:val="0"/>
              <w:jc w:val="center"/>
            </w:pPr>
            <w:r>
              <w:rPr>
                <w:sz w:val="20"/>
              </w:rPr>
              <w:t xml:space="preserve">72,26</w:t>
            </w:r>
          </w:p>
        </w:tc>
        <w:tc>
          <w:tcPr>
            <w:tcW w:w="1306" w:type="dxa"/>
          </w:tcPr>
          <w:p>
            <w:pPr>
              <w:pStyle w:val="0"/>
            </w:pPr>
            <w:r>
              <w:rPr>
                <w:sz w:val="20"/>
              </w:rPr>
            </w:r>
          </w:p>
        </w:tc>
      </w:tr>
      <w:tr>
        <w:tc>
          <w:tcPr>
            <w:tcW w:w="2721" w:type="dxa"/>
            <w:vMerge w:val="restart"/>
          </w:tcPr>
          <w:p>
            <w:pPr>
              <w:pStyle w:val="0"/>
            </w:pPr>
            <w:r>
              <w:rPr>
                <w:sz w:val="20"/>
              </w:rPr>
              <w:t xml:space="preserve">7.1. Мероприятие "Закупка спортивного оборудования и инвентаря для приведения организаций спортивной подготовки в нормативное состояние"</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jc w:val="center"/>
            </w:pPr>
            <w:r>
              <w:rPr>
                <w:sz w:val="20"/>
              </w:rPr>
              <w:t xml:space="preserve">4391,90</w:t>
            </w:r>
          </w:p>
        </w:tc>
        <w:tc>
          <w:tcPr>
            <w:tcW w:w="1262" w:type="dxa"/>
          </w:tcPr>
          <w:p>
            <w:pPr>
              <w:pStyle w:val="0"/>
              <w:jc w:val="center"/>
            </w:pPr>
            <w:r>
              <w:rPr>
                <w:sz w:val="20"/>
              </w:rPr>
              <w:t xml:space="preserve">7241,90</w:t>
            </w:r>
          </w:p>
        </w:tc>
        <w:tc>
          <w:tcPr>
            <w:tcW w:w="1291" w:type="dxa"/>
          </w:tcPr>
          <w:p>
            <w:pPr>
              <w:pStyle w:val="0"/>
              <w:jc w:val="center"/>
            </w:pPr>
            <w:r>
              <w:rPr>
                <w:sz w:val="20"/>
              </w:rPr>
              <w:t xml:space="preserve">4069,77</w:t>
            </w:r>
          </w:p>
        </w:tc>
        <w:tc>
          <w:tcPr>
            <w:tcW w:w="1304" w:type="dxa"/>
          </w:tcPr>
          <w:p>
            <w:pPr>
              <w:pStyle w:val="0"/>
              <w:jc w:val="center"/>
            </w:pPr>
            <w:r>
              <w:rPr>
                <w:sz w:val="20"/>
              </w:rPr>
              <w:t xml:space="preserve">4226,26</w:t>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pPr>
            <w:r>
              <w:rPr>
                <w:sz w:val="20"/>
              </w:rPr>
            </w:r>
          </w:p>
        </w:tc>
        <w:tc>
          <w:tcPr>
            <w:tcW w:w="1282" w:type="dxa"/>
          </w:tcPr>
          <w:p>
            <w:pPr>
              <w:pStyle w:val="0"/>
              <w:jc w:val="center"/>
            </w:pPr>
            <w:r>
              <w:rPr>
                <w:sz w:val="20"/>
              </w:rPr>
              <w:t xml:space="preserve">4348,00</w:t>
            </w:r>
          </w:p>
        </w:tc>
        <w:tc>
          <w:tcPr>
            <w:tcW w:w="1262" w:type="dxa"/>
          </w:tcPr>
          <w:p>
            <w:pPr>
              <w:pStyle w:val="0"/>
              <w:jc w:val="center"/>
            </w:pPr>
            <w:r>
              <w:rPr>
                <w:sz w:val="20"/>
              </w:rPr>
              <w:t xml:space="preserve">7169,20</w:t>
            </w:r>
          </w:p>
        </w:tc>
        <w:tc>
          <w:tcPr>
            <w:tcW w:w="1291" w:type="dxa"/>
          </w:tcPr>
          <w:p>
            <w:pPr>
              <w:pStyle w:val="0"/>
              <w:jc w:val="center"/>
            </w:pPr>
            <w:r>
              <w:rPr>
                <w:sz w:val="20"/>
              </w:rPr>
              <w:t xml:space="preserve">4029,10</w:t>
            </w:r>
          </w:p>
        </w:tc>
        <w:tc>
          <w:tcPr>
            <w:tcW w:w="1304" w:type="dxa"/>
          </w:tcPr>
          <w:p>
            <w:pPr>
              <w:pStyle w:val="0"/>
              <w:jc w:val="center"/>
            </w:pPr>
            <w:r>
              <w:rPr>
                <w:sz w:val="20"/>
              </w:rPr>
              <w:t xml:space="preserve">4184,00</w:t>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jc w:val="center"/>
            </w:pPr>
            <w:r>
              <w:rPr>
                <w:sz w:val="20"/>
              </w:rPr>
              <w:t xml:space="preserve">43,90</w:t>
            </w:r>
          </w:p>
        </w:tc>
        <w:tc>
          <w:tcPr>
            <w:tcW w:w="1262" w:type="dxa"/>
          </w:tcPr>
          <w:p>
            <w:pPr>
              <w:pStyle w:val="0"/>
              <w:jc w:val="center"/>
            </w:pPr>
            <w:r>
              <w:rPr>
                <w:sz w:val="20"/>
              </w:rPr>
              <w:t xml:space="preserve">72,70</w:t>
            </w:r>
          </w:p>
        </w:tc>
        <w:tc>
          <w:tcPr>
            <w:tcW w:w="1291" w:type="dxa"/>
          </w:tcPr>
          <w:p>
            <w:pPr>
              <w:pStyle w:val="0"/>
              <w:jc w:val="center"/>
            </w:pPr>
            <w:r>
              <w:rPr>
                <w:sz w:val="20"/>
              </w:rPr>
              <w:t xml:space="preserve">40,67</w:t>
            </w:r>
          </w:p>
        </w:tc>
        <w:tc>
          <w:tcPr>
            <w:tcW w:w="1304" w:type="dxa"/>
          </w:tcPr>
          <w:p>
            <w:pPr>
              <w:pStyle w:val="0"/>
              <w:jc w:val="center"/>
            </w:pPr>
            <w:r>
              <w:rPr>
                <w:sz w:val="20"/>
              </w:rPr>
              <w:t xml:space="preserve">42,26</w:t>
            </w:r>
          </w:p>
        </w:tc>
        <w:tc>
          <w:tcPr>
            <w:tcW w:w="1306" w:type="dxa"/>
          </w:tcPr>
          <w:p>
            <w:pPr>
              <w:pStyle w:val="0"/>
            </w:pPr>
            <w:r>
              <w:rPr>
                <w:sz w:val="20"/>
              </w:rPr>
            </w:r>
          </w:p>
        </w:tc>
      </w:tr>
      <w:tr>
        <w:tc>
          <w:tcPr>
            <w:tcW w:w="2721" w:type="dxa"/>
            <w:vMerge w:val="restart"/>
          </w:tcPr>
          <w:p>
            <w:pPr>
              <w:pStyle w:val="0"/>
            </w:pPr>
            <w:r>
              <w:rPr>
                <w:sz w:val="20"/>
              </w:rPr>
              <w:t xml:space="preserve">7.2. Мероприятие "Государственная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4725,10</w:t>
            </w:r>
          </w:p>
        </w:tc>
        <w:tc>
          <w:tcPr>
            <w:tcW w:w="1282" w:type="dxa"/>
          </w:tcPr>
          <w:p>
            <w:pPr>
              <w:pStyle w:val="0"/>
              <w:jc w:val="center"/>
            </w:pPr>
            <w:r>
              <w:rPr>
                <w:sz w:val="20"/>
              </w:rPr>
              <w:t xml:space="preserve">4125,90</w:t>
            </w:r>
          </w:p>
        </w:tc>
        <w:tc>
          <w:tcPr>
            <w:tcW w:w="1262" w:type="dxa"/>
          </w:tcPr>
          <w:p>
            <w:pPr>
              <w:pStyle w:val="0"/>
              <w:jc w:val="center"/>
            </w:pPr>
            <w:r>
              <w:rPr>
                <w:sz w:val="20"/>
              </w:rPr>
              <w:t xml:space="preserve">3937,00</w:t>
            </w:r>
          </w:p>
        </w:tc>
        <w:tc>
          <w:tcPr>
            <w:tcW w:w="1291" w:type="dxa"/>
          </w:tcPr>
          <w:p>
            <w:pPr>
              <w:pStyle w:val="0"/>
              <w:jc w:val="center"/>
            </w:pPr>
            <w:r>
              <w:rPr>
                <w:sz w:val="20"/>
              </w:rPr>
              <w:t xml:space="preserve">2868,08</w:t>
            </w:r>
          </w:p>
        </w:tc>
        <w:tc>
          <w:tcPr>
            <w:tcW w:w="1304" w:type="dxa"/>
          </w:tcPr>
          <w:p>
            <w:pPr>
              <w:pStyle w:val="0"/>
              <w:jc w:val="center"/>
            </w:pPr>
            <w:r>
              <w:rPr>
                <w:sz w:val="20"/>
              </w:rPr>
              <w:t xml:space="preserve">2999,50</w:t>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jc w:val="center"/>
            </w:pPr>
            <w:r>
              <w:rPr>
                <w:sz w:val="20"/>
              </w:rPr>
              <w:t xml:space="preserve">4677,80</w:t>
            </w:r>
          </w:p>
        </w:tc>
        <w:tc>
          <w:tcPr>
            <w:tcW w:w="1282" w:type="dxa"/>
          </w:tcPr>
          <w:p>
            <w:pPr>
              <w:pStyle w:val="0"/>
              <w:jc w:val="center"/>
            </w:pPr>
            <w:r>
              <w:rPr>
                <w:sz w:val="20"/>
              </w:rPr>
              <w:t xml:space="preserve">4084,60</w:t>
            </w:r>
          </w:p>
        </w:tc>
        <w:tc>
          <w:tcPr>
            <w:tcW w:w="1262" w:type="dxa"/>
          </w:tcPr>
          <w:p>
            <w:pPr>
              <w:pStyle w:val="0"/>
              <w:jc w:val="center"/>
            </w:pPr>
            <w:r>
              <w:rPr>
                <w:sz w:val="20"/>
              </w:rPr>
              <w:t xml:space="preserve">3897,50</w:t>
            </w:r>
          </w:p>
        </w:tc>
        <w:tc>
          <w:tcPr>
            <w:tcW w:w="1291" w:type="dxa"/>
          </w:tcPr>
          <w:p>
            <w:pPr>
              <w:pStyle w:val="0"/>
              <w:jc w:val="center"/>
            </w:pPr>
            <w:r>
              <w:rPr>
                <w:sz w:val="20"/>
              </w:rPr>
              <w:t xml:space="preserve">2839,40</w:t>
            </w:r>
          </w:p>
        </w:tc>
        <w:tc>
          <w:tcPr>
            <w:tcW w:w="1304" w:type="dxa"/>
          </w:tcPr>
          <w:p>
            <w:pPr>
              <w:pStyle w:val="0"/>
              <w:jc w:val="center"/>
            </w:pPr>
            <w:r>
              <w:rPr>
                <w:sz w:val="20"/>
              </w:rPr>
              <w:t xml:space="preserve">2969,50</w:t>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47,30</w:t>
            </w:r>
          </w:p>
        </w:tc>
        <w:tc>
          <w:tcPr>
            <w:tcW w:w="1282" w:type="dxa"/>
          </w:tcPr>
          <w:p>
            <w:pPr>
              <w:pStyle w:val="0"/>
              <w:jc w:val="center"/>
            </w:pPr>
            <w:r>
              <w:rPr>
                <w:sz w:val="20"/>
              </w:rPr>
              <w:t xml:space="preserve">41,30</w:t>
            </w:r>
          </w:p>
        </w:tc>
        <w:tc>
          <w:tcPr>
            <w:tcW w:w="1262" w:type="dxa"/>
          </w:tcPr>
          <w:p>
            <w:pPr>
              <w:pStyle w:val="0"/>
              <w:jc w:val="center"/>
            </w:pPr>
            <w:r>
              <w:rPr>
                <w:sz w:val="20"/>
              </w:rPr>
              <w:t xml:space="preserve">39,50</w:t>
            </w:r>
          </w:p>
        </w:tc>
        <w:tc>
          <w:tcPr>
            <w:tcW w:w="1291" w:type="dxa"/>
          </w:tcPr>
          <w:p>
            <w:pPr>
              <w:pStyle w:val="0"/>
              <w:jc w:val="center"/>
            </w:pPr>
            <w:r>
              <w:rPr>
                <w:sz w:val="20"/>
              </w:rPr>
              <w:t xml:space="preserve">28,68</w:t>
            </w:r>
          </w:p>
        </w:tc>
        <w:tc>
          <w:tcPr>
            <w:tcW w:w="1304" w:type="dxa"/>
          </w:tcPr>
          <w:p>
            <w:pPr>
              <w:pStyle w:val="0"/>
              <w:jc w:val="center"/>
            </w:pPr>
            <w:r>
              <w:rPr>
                <w:sz w:val="20"/>
              </w:rPr>
              <w:t xml:space="preserve">30,00</w:t>
            </w:r>
          </w:p>
        </w:tc>
        <w:tc>
          <w:tcPr>
            <w:tcW w:w="1306" w:type="dxa"/>
          </w:tcPr>
          <w:p>
            <w:pPr>
              <w:pStyle w:val="0"/>
            </w:pPr>
            <w:r>
              <w:rPr>
                <w:sz w:val="20"/>
              </w:rPr>
            </w:r>
          </w:p>
        </w:tc>
      </w:tr>
      <w:tr>
        <w:tc>
          <w:tcPr>
            <w:tcW w:w="2721" w:type="dxa"/>
            <w:vMerge w:val="restart"/>
          </w:tcPr>
          <w:p>
            <w:pPr>
              <w:pStyle w:val="0"/>
            </w:pPr>
            <w:r>
              <w:rPr>
                <w:sz w:val="20"/>
              </w:rPr>
              <w:t xml:space="preserve">7.3. Мероприятие "Закупка комплектов искусственных покрытий для футбольных полей для спортивных школ, включающая доставку, укладку и сертификацию футбольных полей"</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13847,30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jc w:val="center"/>
            </w:pPr>
            <w:r>
              <w:rPr>
                <w:sz w:val="20"/>
              </w:rPr>
              <w:t xml:space="preserve">8847,30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5000,00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7.4. Мероприятие "Закупка спортивного оборудования для спортивных школ олимпийского резерва и училищ олимпийского резерва. Спортивное оборудование должно быть сертифицировано на соответствие национальным стандартам"</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5505,60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федеральный бюджет</w:t>
            </w:r>
          </w:p>
        </w:tc>
        <w:tc>
          <w:tcPr>
            <w:tcW w:w="1267" w:type="dxa"/>
          </w:tcPr>
          <w:p>
            <w:pPr>
              <w:pStyle w:val="0"/>
              <w:jc w:val="center"/>
            </w:pPr>
            <w:r>
              <w:rPr>
                <w:sz w:val="20"/>
              </w:rPr>
              <w:t xml:space="preserve">5450,50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55,10</w:t>
            </w:r>
          </w:p>
        </w:tc>
        <w:tc>
          <w:tcPr>
            <w:tcW w:w="1282" w:type="dxa"/>
          </w:tcPr>
          <w:p>
            <w:pPr>
              <w:pStyle w:val="0"/>
            </w:pPr>
            <w:r>
              <w:rPr>
                <w:sz w:val="20"/>
              </w:rPr>
            </w:r>
          </w:p>
        </w:tc>
        <w:tc>
          <w:tcPr>
            <w:tcW w:w="1262" w:type="dxa"/>
          </w:tcPr>
          <w:p>
            <w:pPr>
              <w:pStyle w:val="0"/>
            </w:pPr>
            <w:r>
              <w:rPr>
                <w:sz w:val="20"/>
              </w:rPr>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8. Основное мероприятие "Строительство регионального центра спортивной гимнастики и прыжков на батуте"</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5000,00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jc w:val="center"/>
            </w:pPr>
            <w:r>
              <w:rPr>
                <w:sz w:val="20"/>
              </w:rPr>
              <w:t xml:space="preserve">5000,00</w:t>
            </w:r>
          </w:p>
        </w:tc>
        <w:tc>
          <w:tcPr>
            <w:tcW w:w="1291" w:type="dxa"/>
          </w:tcPr>
          <w:p>
            <w:pPr>
              <w:pStyle w:val="0"/>
            </w:pPr>
            <w:r>
              <w:rPr>
                <w:sz w:val="20"/>
              </w:rPr>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9. Основное мероприятие "Строительство центра велосипедного спорта"</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140100,00</w:t>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140100,00</w:t>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10. Основное мероприятие "Строительство центра тяжелой атлетики"</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5000,00</w:t>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5000,00</w:t>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11. Основное мероприятие "Приведение в нормативное состояние спортивных объектов (зданий, сооружений) государственных бюджетных учреждений Республики Адыгея и государственных бюджетных организаций дополнительного образования Республики Адыгея, подведомственных Комитету Республики Адыгея по физической культуре и спорту"</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1660,50</w:t>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1660,50</w:t>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11.1. Мероприятие "Приведение в нормативное состояние здания ГБУ РА "Спортивная школа по конному спорту"</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160,50</w:t>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160,50</w:t>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11.2. Мероприятие "Приведение в нормативное состояние здания ГБО ДО РА "Спортивная школа N 3"</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1500,00</w:t>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1500,00</w:t>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outlineLvl w:val="3"/>
            </w:pPr>
            <w:r>
              <w:rPr>
                <w:sz w:val="20"/>
              </w:rPr>
              <w:t xml:space="preserve">Подпрограмма "Реализация государственной политики в сфере физической культуры и спорта в Республике Адыгея"</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22457,48</w:t>
            </w:r>
          </w:p>
        </w:tc>
        <w:tc>
          <w:tcPr>
            <w:tcW w:w="1282" w:type="dxa"/>
          </w:tcPr>
          <w:p>
            <w:pPr>
              <w:pStyle w:val="0"/>
              <w:jc w:val="center"/>
            </w:pPr>
            <w:r>
              <w:rPr>
                <w:sz w:val="20"/>
              </w:rPr>
              <w:t xml:space="preserve">23312,70</w:t>
            </w:r>
          </w:p>
        </w:tc>
        <w:tc>
          <w:tcPr>
            <w:tcW w:w="1262" w:type="dxa"/>
          </w:tcPr>
          <w:p>
            <w:pPr>
              <w:pStyle w:val="0"/>
              <w:jc w:val="center"/>
            </w:pPr>
            <w:r>
              <w:rPr>
                <w:sz w:val="20"/>
              </w:rPr>
              <w:t xml:space="preserve">25672,10</w:t>
            </w:r>
          </w:p>
        </w:tc>
        <w:tc>
          <w:tcPr>
            <w:tcW w:w="1291" w:type="dxa"/>
          </w:tcPr>
          <w:p>
            <w:pPr>
              <w:pStyle w:val="0"/>
              <w:jc w:val="center"/>
            </w:pPr>
            <w:r>
              <w:rPr>
                <w:sz w:val="20"/>
              </w:rPr>
              <w:t xml:space="preserve">63163,80</w:t>
            </w:r>
          </w:p>
        </w:tc>
        <w:tc>
          <w:tcPr>
            <w:tcW w:w="1304" w:type="dxa"/>
          </w:tcPr>
          <w:p>
            <w:pPr>
              <w:pStyle w:val="0"/>
              <w:jc w:val="center"/>
            </w:pPr>
            <w:r>
              <w:rPr>
                <w:sz w:val="20"/>
              </w:rPr>
              <w:t xml:space="preserve">28619,60</w:t>
            </w:r>
          </w:p>
        </w:tc>
        <w:tc>
          <w:tcPr>
            <w:tcW w:w="1306" w:type="dxa"/>
          </w:tcPr>
          <w:p>
            <w:pPr>
              <w:pStyle w:val="0"/>
              <w:jc w:val="center"/>
            </w:pPr>
            <w:r>
              <w:rPr>
                <w:sz w:val="20"/>
              </w:rPr>
              <w:t xml:space="preserve">29657,90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22457,48</w:t>
            </w:r>
          </w:p>
        </w:tc>
        <w:tc>
          <w:tcPr>
            <w:tcW w:w="1282" w:type="dxa"/>
          </w:tcPr>
          <w:p>
            <w:pPr>
              <w:pStyle w:val="0"/>
              <w:jc w:val="center"/>
            </w:pPr>
            <w:r>
              <w:rPr>
                <w:sz w:val="20"/>
              </w:rPr>
              <w:t xml:space="preserve">23312,70</w:t>
            </w:r>
          </w:p>
        </w:tc>
        <w:tc>
          <w:tcPr>
            <w:tcW w:w="1262" w:type="dxa"/>
          </w:tcPr>
          <w:p>
            <w:pPr>
              <w:pStyle w:val="0"/>
              <w:jc w:val="center"/>
            </w:pPr>
            <w:r>
              <w:rPr>
                <w:sz w:val="20"/>
              </w:rPr>
              <w:t xml:space="preserve">25672,10</w:t>
            </w:r>
          </w:p>
        </w:tc>
        <w:tc>
          <w:tcPr>
            <w:tcW w:w="1291" w:type="dxa"/>
          </w:tcPr>
          <w:p>
            <w:pPr>
              <w:pStyle w:val="0"/>
              <w:jc w:val="center"/>
            </w:pPr>
            <w:r>
              <w:rPr>
                <w:sz w:val="20"/>
              </w:rPr>
              <w:t xml:space="preserve">63163,80</w:t>
            </w:r>
          </w:p>
        </w:tc>
        <w:tc>
          <w:tcPr>
            <w:tcW w:w="1304" w:type="dxa"/>
          </w:tcPr>
          <w:p>
            <w:pPr>
              <w:pStyle w:val="0"/>
              <w:jc w:val="center"/>
            </w:pPr>
            <w:r>
              <w:rPr>
                <w:sz w:val="20"/>
              </w:rPr>
              <w:t xml:space="preserve">28619,60</w:t>
            </w:r>
          </w:p>
        </w:tc>
        <w:tc>
          <w:tcPr>
            <w:tcW w:w="1306" w:type="dxa"/>
          </w:tcPr>
          <w:p>
            <w:pPr>
              <w:pStyle w:val="0"/>
              <w:jc w:val="center"/>
            </w:pPr>
            <w:r>
              <w:rPr>
                <w:sz w:val="20"/>
              </w:rPr>
              <w:t xml:space="preserve">29657,90</w:t>
            </w:r>
          </w:p>
        </w:tc>
      </w:tr>
      <w:tr>
        <w:tc>
          <w:tcPr>
            <w:tcW w:w="2721" w:type="dxa"/>
            <w:vMerge w:val="restart"/>
          </w:tcPr>
          <w:p>
            <w:pPr>
              <w:pStyle w:val="0"/>
            </w:pPr>
            <w:r>
              <w:rPr>
                <w:sz w:val="20"/>
              </w:rPr>
              <w:t xml:space="preserve">1. Основное мероприятие "Обеспечение функций Комитета Республики Адыгея по физической культуре и спорту"</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9439,28</w:t>
            </w:r>
          </w:p>
        </w:tc>
        <w:tc>
          <w:tcPr>
            <w:tcW w:w="1282" w:type="dxa"/>
          </w:tcPr>
          <w:p>
            <w:pPr>
              <w:pStyle w:val="0"/>
              <w:jc w:val="center"/>
            </w:pPr>
            <w:r>
              <w:rPr>
                <w:sz w:val="20"/>
              </w:rPr>
              <w:t xml:space="preserve">9868,80</w:t>
            </w:r>
          </w:p>
        </w:tc>
        <w:tc>
          <w:tcPr>
            <w:tcW w:w="1262" w:type="dxa"/>
          </w:tcPr>
          <w:p>
            <w:pPr>
              <w:pStyle w:val="0"/>
              <w:jc w:val="center"/>
            </w:pPr>
            <w:r>
              <w:rPr>
                <w:sz w:val="20"/>
              </w:rPr>
              <w:t xml:space="preserve">10473,00</w:t>
            </w:r>
          </w:p>
        </w:tc>
        <w:tc>
          <w:tcPr>
            <w:tcW w:w="1291" w:type="dxa"/>
          </w:tcPr>
          <w:p>
            <w:pPr>
              <w:pStyle w:val="0"/>
              <w:jc w:val="center"/>
            </w:pPr>
            <w:r>
              <w:rPr>
                <w:sz w:val="20"/>
              </w:rPr>
              <w:t xml:space="preserve">11512,20</w:t>
            </w:r>
          </w:p>
        </w:tc>
        <w:tc>
          <w:tcPr>
            <w:tcW w:w="1304" w:type="dxa"/>
          </w:tcPr>
          <w:p>
            <w:pPr>
              <w:pStyle w:val="0"/>
              <w:jc w:val="center"/>
            </w:pPr>
            <w:r>
              <w:rPr>
                <w:sz w:val="20"/>
              </w:rPr>
              <w:t xml:space="preserve">11928,50</w:t>
            </w:r>
          </w:p>
        </w:tc>
        <w:tc>
          <w:tcPr>
            <w:tcW w:w="1306" w:type="dxa"/>
          </w:tcPr>
          <w:p>
            <w:pPr>
              <w:pStyle w:val="0"/>
              <w:jc w:val="center"/>
            </w:pPr>
            <w:r>
              <w:rPr>
                <w:sz w:val="20"/>
              </w:rPr>
              <w:t xml:space="preserve">12372,70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9439,28</w:t>
            </w:r>
          </w:p>
        </w:tc>
        <w:tc>
          <w:tcPr>
            <w:tcW w:w="1282" w:type="dxa"/>
          </w:tcPr>
          <w:p>
            <w:pPr>
              <w:pStyle w:val="0"/>
              <w:jc w:val="center"/>
            </w:pPr>
            <w:r>
              <w:rPr>
                <w:sz w:val="20"/>
              </w:rPr>
              <w:t xml:space="preserve">9868,80</w:t>
            </w:r>
          </w:p>
        </w:tc>
        <w:tc>
          <w:tcPr>
            <w:tcW w:w="1262" w:type="dxa"/>
          </w:tcPr>
          <w:p>
            <w:pPr>
              <w:pStyle w:val="0"/>
              <w:jc w:val="center"/>
            </w:pPr>
            <w:r>
              <w:rPr>
                <w:sz w:val="20"/>
              </w:rPr>
              <w:t xml:space="preserve">10473,00</w:t>
            </w:r>
          </w:p>
        </w:tc>
        <w:tc>
          <w:tcPr>
            <w:tcW w:w="1291" w:type="dxa"/>
          </w:tcPr>
          <w:p>
            <w:pPr>
              <w:pStyle w:val="0"/>
              <w:jc w:val="center"/>
            </w:pPr>
            <w:r>
              <w:rPr>
                <w:sz w:val="20"/>
              </w:rPr>
              <w:t xml:space="preserve">11512,20</w:t>
            </w:r>
          </w:p>
        </w:tc>
        <w:tc>
          <w:tcPr>
            <w:tcW w:w="1304" w:type="dxa"/>
          </w:tcPr>
          <w:p>
            <w:pPr>
              <w:pStyle w:val="0"/>
              <w:jc w:val="center"/>
            </w:pPr>
            <w:r>
              <w:rPr>
                <w:sz w:val="20"/>
              </w:rPr>
              <w:t xml:space="preserve">11928,50</w:t>
            </w:r>
          </w:p>
        </w:tc>
        <w:tc>
          <w:tcPr>
            <w:tcW w:w="1306" w:type="dxa"/>
          </w:tcPr>
          <w:p>
            <w:pPr>
              <w:pStyle w:val="0"/>
              <w:jc w:val="center"/>
            </w:pPr>
            <w:r>
              <w:rPr>
                <w:sz w:val="20"/>
              </w:rPr>
              <w:t xml:space="preserve">12372,70</w:t>
            </w:r>
          </w:p>
        </w:tc>
      </w:tr>
      <w:tr>
        <w:tc>
          <w:tcPr>
            <w:tcW w:w="2721" w:type="dxa"/>
            <w:vMerge w:val="restart"/>
          </w:tcPr>
          <w:p>
            <w:pPr>
              <w:pStyle w:val="0"/>
            </w:pPr>
            <w:r>
              <w:rPr>
                <w:sz w:val="20"/>
              </w:rPr>
              <w:t xml:space="preserve">2. Основное мероприятие "Обеспечение деятельности государственного казенного учреждения Республики Адыгея "Централизованная бухгалтерия учреждений физической культуры и спорта Республики Адыгея"</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12998,20</w:t>
            </w:r>
          </w:p>
        </w:tc>
        <w:tc>
          <w:tcPr>
            <w:tcW w:w="1282" w:type="dxa"/>
          </w:tcPr>
          <w:p>
            <w:pPr>
              <w:pStyle w:val="0"/>
              <w:jc w:val="center"/>
            </w:pPr>
            <w:r>
              <w:rPr>
                <w:sz w:val="20"/>
              </w:rPr>
              <w:t xml:space="preserve">13440,10</w:t>
            </w:r>
          </w:p>
        </w:tc>
        <w:tc>
          <w:tcPr>
            <w:tcW w:w="1262" w:type="dxa"/>
          </w:tcPr>
          <w:p>
            <w:pPr>
              <w:pStyle w:val="0"/>
              <w:jc w:val="center"/>
            </w:pPr>
            <w:r>
              <w:rPr>
                <w:sz w:val="20"/>
              </w:rPr>
              <w:t xml:space="preserve">15179,10</w:t>
            </w:r>
          </w:p>
        </w:tc>
        <w:tc>
          <w:tcPr>
            <w:tcW w:w="1291" w:type="dxa"/>
          </w:tcPr>
          <w:p>
            <w:pPr>
              <w:pStyle w:val="0"/>
              <w:jc w:val="center"/>
            </w:pPr>
            <w:r>
              <w:rPr>
                <w:sz w:val="20"/>
              </w:rPr>
              <w:t xml:space="preserve">15570,10</w:t>
            </w:r>
          </w:p>
        </w:tc>
        <w:tc>
          <w:tcPr>
            <w:tcW w:w="1304" w:type="dxa"/>
          </w:tcPr>
          <w:p>
            <w:pPr>
              <w:pStyle w:val="0"/>
              <w:jc w:val="center"/>
            </w:pPr>
            <w:r>
              <w:rPr>
                <w:sz w:val="20"/>
              </w:rPr>
              <w:t xml:space="preserve">16671,10</w:t>
            </w:r>
          </w:p>
        </w:tc>
        <w:tc>
          <w:tcPr>
            <w:tcW w:w="1306" w:type="dxa"/>
          </w:tcPr>
          <w:p>
            <w:pPr>
              <w:pStyle w:val="0"/>
              <w:jc w:val="center"/>
            </w:pPr>
            <w:r>
              <w:rPr>
                <w:sz w:val="20"/>
              </w:rPr>
              <w:t xml:space="preserve">17265,20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12998,20</w:t>
            </w:r>
          </w:p>
        </w:tc>
        <w:tc>
          <w:tcPr>
            <w:tcW w:w="1282" w:type="dxa"/>
          </w:tcPr>
          <w:p>
            <w:pPr>
              <w:pStyle w:val="0"/>
              <w:jc w:val="center"/>
            </w:pPr>
            <w:r>
              <w:rPr>
                <w:sz w:val="20"/>
              </w:rPr>
              <w:t xml:space="preserve">13440,10</w:t>
            </w:r>
          </w:p>
        </w:tc>
        <w:tc>
          <w:tcPr>
            <w:tcW w:w="1262" w:type="dxa"/>
          </w:tcPr>
          <w:p>
            <w:pPr>
              <w:pStyle w:val="0"/>
              <w:jc w:val="center"/>
            </w:pPr>
            <w:r>
              <w:rPr>
                <w:sz w:val="20"/>
              </w:rPr>
              <w:t xml:space="preserve">15179,10</w:t>
            </w:r>
          </w:p>
        </w:tc>
        <w:tc>
          <w:tcPr>
            <w:tcW w:w="1291" w:type="dxa"/>
          </w:tcPr>
          <w:p>
            <w:pPr>
              <w:pStyle w:val="0"/>
              <w:jc w:val="center"/>
            </w:pPr>
            <w:r>
              <w:rPr>
                <w:sz w:val="20"/>
              </w:rPr>
              <w:t xml:space="preserve">15570,10</w:t>
            </w:r>
          </w:p>
        </w:tc>
        <w:tc>
          <w:tcPr>
            <w:tcW w:w="1304" w:type="dxa"/>
          </w:tcPr>
          <w:p>
            <w:pPr>
              <w:pStyle w:val="0"/>
              <w:jc w:val="center"/>
            </w:pPr>
            <w:r>
              <w:rPr>
                <w:sz w:val="20"/>
              </w:rPr>
              <w:t xml:space="preserve">16671,10</w:t>
            </w:r>
          </w:p>
        </w:tc>
        <w:tc>
          <w:tcPr>
            <w:tcW w:w="1306" w:type="dxa"/>
          </w:tcPr>
          <w:p>
            <w:pPr>
              <w:pStyle w:val="0"/>
              <w:jc w:val="center"/>
            </w:pPr>
            <w:r>
              <w:rPr>
                <w:sz w:val="20"/>
              </w:rPr>
              <w:t xml:space="preserve">17265,20</w:t>
            </w:r>
          </w:p>
        </w:tc>
      </w:tr>
      <w:tr>
        <w:tc>
          <w:tcPr>
            <w:tcW w:w="2721" w:type="dxa"/>
            <w:vMerge w:val="restart"/>
          </w:tcPr>
          <w:p>
            <w:pPr>
              <w:pStyle w:val="0"/>
            </w:pPr>
            <w:r>
              <w:rPr>
                <w:sz w:val="20"/>
              </w:rPr>
              <w:t xml:space="preserve">3. Основное мероприятие "Информационно-методическое обеспечение развития спорта высших достижений"</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jc w:val="center"/>
            </w:pPr>
            <w:r>
              <w:rPr>
                <w:sz w:val="20"/>
              </w:rPr>
              <w:t xml:space="preserve">20,00</w:t>
            </w:r>
          </w:p>
        </w:tc>
        <w:tc>
          <w:tcPr>
            <w:tcW w:w="1282" w:type="dxa"/>
          </w:tcPr>
          <w:p>
            <w:pPr>
              <w:pStyle w:val="0"/>
              <w:jc w:val="center"/>
            </w:pPr>
            <w:r>
              <w:rPr>
                <w:sz w:val="20"/>
              </w:rPr>
              <w:t xml:space="preserve">3,80</w:t>
            </w:r>
          </w:p>
        </w:tc>
        <w:tc>
          <w:tcPr>
            <w:tcW w:w="1262" w:type="dxa"/>
          </w:tcPr>
          <w:p>
            <w:pPr>
              <w:pStyle w:val="0"/>
              <w:jc w:val="center"/>
            </w:pPr>
            <w:r>
              <w:rPr>
                <w:sz w:val="20"/>
              </w:rPr>
              <w:t xml:space="preserve">20,00</w:t>
            </w:r>
          </w:p>
        </w:tc>
        <w:tc>
          <w:tcPr>
            <w:tcW w:w="1291" w:type="dxa"/>
          </w:tcPr>
          <w:p>
            <w:pPr>
              <w:pStyle w:val="0"/>
              <w:jc w:val="center"/>
            </w:pPr>
            <w:r>
              <w:rPr>
                <w:sz w:val="20"/>
              </w:rPr>
              <w:t xml:space="preserve">10,00</w:t>
            </w:r>
          </w:p>
        </w:tc>
        <w:tc>
          <w:tcPr>
            <w:tcW w:w="1304" w:type="dxa"/>
          </w:tcPr>
          <w:p>
            <w:pPr>
              <w:pStyle w:val="0"/>
              <w:jc w:val="center"/>
            </w:pPr>
            <w:r>
              <w:rPr>
                <w:sz w:val="20"/>
              </w:rPr>
              <w:t xml:space="preserve">20,00</w:t>
            </w:r>
          </w:p>
        </w:tc>
        <w:tc>
          <w:tcPr>
            <w:tcW w:w="1306" w:type="dxa"/>
          </w:tcPr>
          <w:p>
            <w:pPr>
              <w:pStyle w:val="0"/>
              <w:jc w:val="center"/>
            </w:pPr>
            <w:r>
              <w:rPr>
                <w:sz w:val="20"/>
              </w:rPr>
              <w:t xml:space="preserve">20,00</w:t>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jc w:val="center"/>
            </w:pPr>
            <w:r>
              <w:rPr>
                <w:sz w:val="20"/>
              </w:rPr>
              <w:t xml:space="preserve">20,00</w:t>
            </w:r>
          </w:p>
        </w:tc>
        <w:tc>
          <w:tcPr>
            <w:tcW w:w="1282" w:type="dxa"/>
          </w:tcPr>
          <w:p>
            <w:pPr>
              <w:pStyle w:val="0"/>
              <w:jc w:val="center"/>
            </w:pPr>
            <w:r>
              <w:rPr>
                <w:sz w:val="20"/>
              </w:rPr>
              <w:t xml:space="preserve">3,80</w:t>
            </w:r>
          </w:p>
        </w:tc>
        <w:tc>
          <w:tcPr>
            <w:tcW w:w="1262" w:type="dxa"/>
          </w:tcPr>
          <w:p>
            <w:pPr>
              <w:pStyle w:val="0"/>
              <w:jc w:val="center"/>
            </w:pPr>
            <w:r>
              <w:rPr>
                <w:sz w:val="20"/>
              </w:rPr>
              <w:t xml:space="preserve">20,00</w:t>
            </w:r>
          </w:p>
        </w:tc>
        <w:tc>
          <w:tcPr>
            <w:tcW w:w="1291" w:type="dxa"/>
          </w:tcPr>
          <w:p>
            <w:pPr>
              <w:pStyle w:val="0"/>
              <w:jc w:val="center"/>
            </w:pPr>
            <w:r>
              <w:rPr>
                <w:sz w:val="20"/>
              </w:rPr>
              <w:t xml:space="preserve">10,00</w:t>
            </w:r>
          </w:p>
        </w:tc>
        <w:tc>
          <w:tcPr>
            <w:tcW w:w="1304" w:type="dxa"/>
          </w:tcPr>
          <w:p>
            <w:pPr>
              <w:pStyle w:val="0"/>
              <w:jc w:val="center"/>
            </w:pPr>
            <w:r>
              <w:rPr>
                <w:sz w:val="20"/>
              </w:rPr>
              <w:t xml:space="preserve">20,00</w:t>
            </w:r>
          </w:p>
        </w:tc>
        <w:tc>
          <w:tcPr>
            <w:tcW w:w="1306" w:type="dxa"/>
          </w:tcPr>
          <w:p>
            <w:pPr>
              <w:pStyle w:val="0"/>
              <w:jc w:val="center"/>
            </w:pPr>
            <w:r>
              <w:rPr>
                <w:sz w:val="20"/>
              </w:rPr>
              <w:t xml:space="preserve">20,00</w:t>
            </w:r>
          </w:p>
        </w:tc>
      </w:tr>
      <w:tr>
        <w:tc>
          <w:tcPr>
            <w:tcW w:w="2721" w:type="dxa"/>
            <w:vMerge w:val="restart"/>
          </w:tcPr>
          <w:p>
            <w:pPr>
              <w:pStyle w:val="0"/>
            </w:pPr>
            <w:r>
              <w:rPr>
                <w:sz w:val="20"/>
              </w:rPr>
              <w:t xml:space="preserve">4. Основное мероприятие "Обеспечение исполнения государственного социального заказа на оказание государственных услуг в сфере физической культуры и спорта"</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500,00</w:t>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500,00</w:t>
            </w:r>
          </w:p>
        </w:tc>
        <w:tc>
          <w:tcPr>
            <w:tcW w:w="1304" w:type="dxa"/>
          </w:tcPr>
          <w:p>
            <w:pPr>
              <w:pStyle w:val="0"/>
            </w:pPr>
            <w:r>
              <w:rPr>
                <w:sz w:val="20"/>
              </w:rPr>
            </w:r>
          </w:p>
        </w:tc>
        <w:tc>
          <w:tcPr>
            <w:tcW w:w="1306" w:type="dxa"/>
          </w:tcPr>
          <w:p>
            <w:pPr>
              <w:pStyle w:val="0"/>
            </w:pPr>
            <w:r>
              <w:rPr>
                <w:sz w:val="20"/>
              </w:rPr>
            </w:r>
          </w:p>
        </w:tc>
      </w:tr>
      <w:tr>
        <w:tc>
          <w:tcPr>
            <w:tcW w:w="2721" w:type="dxa"/>
            <w:vMerge w:val="restart"/>
          </w:tcPr>
          <w:p>
            <w:pPr>
              <w:pStyle w:val="0"/>
            </w:pPr>
            <w:r>
              <w:rPr>
                <w:sz w:val="20"/>
              </w:rPr>
              <w:t xml:space="preserve">5. Основное мероприятие "Реализация Федерального </w:t>
            </w:r>
            <w:hyperlink w:history="0" r:id="rId11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 "О внесении изменений в Федеральный закон "О физической культуре и спорте в Российской Федерации" и Федеральный </w:t>
            </w:r>
            <w:hyperlink w:history="0" r:id="rId11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"Об образовании в Российской Федерации"</w:t>
            </w:r>
          </w:p>
        </w:tc>
        <w:tc>
          <w:tcPr>
            <w:tcW w:w="1871" w:type="dxa"/>
            <w:vMerge w:val="restart"/>
          </w:tcPr>
          <w:p>
            <w:pPr>
              <w:pStyle w:val="0"/>
            </w:pPr>
            <w:r>
              <w:rPr>
                <w:sz w:val="20"/>
              </w:rPr>
              <w:t xml:space="preserve">Комитет</w:t>
            </w:r>
          </w:p>
        </w:tc>
        <w:tc>
          <w:tcPr>
            <w:tcW w:w="1304" w:type="dxa"/>
          </w:tcPr>
          <w:p>
            <w:pPr>
              <w:pStyle w:val="0"/>
            </w:pPr>
            <w:r>
              <w:rPr>
                <w:sz w:val="20"/>
              </w:rPr>
              <w:t xml:space="preserve">всего</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35571,50</w:t>
            </w:r>
          </w:p>
        </w:tc>
        <w:tc>
          <w:tcPr>
            <w:tcW w:w="1304" w:type="dxa"/>
          </w:tcPr>
          <w:p>
            <w:pPr>
              <w:pStyle w:val="0"/>
            </w:pPr>
            <w:r>
              <w:rPr>
                <w:sz w:val="20"/>
              </w:rPr>
            </w:r>
          </w:p>
        </w:tc>
        <w:tc>
          <w:tcPr>
            <w:tcW w:w="1306" w:type="dxa"/>
          </w:tcPr>
          <w:p>
            <w:pPr>
              <w:pStyle w:val="0"/>
            </w:pPr>
            <w:r>
              <w:rPr>
                <w:sz w:val="20"/>
              </w:rPr>
            </w:r>
          </w:p>
        </w:tc>
      </w:tr>
      <w:tr>
        <w:tc>
          <w:tcPr>
            <w:vMerge w:val="continue"/>
          </w:tcPr>
          <w:p/>
        </w:tc>
        <w:tc>
          <w:tcPr>
            <w:vMerge w:val="continue"/>
          </w:tcPr>
          <w:p/>
        </w:tc>
        <w:tc>
          <w:tcPr>
            <w:tcW w:w="1304" w:type="dxa"/>
          </w:tcPr>
          <w:p>
            <w:pPr>
              <w:pStyle w:val="0"/>
            </w:pPr>
            <w:r>
              <w:rPr>
                <w:sz w:val="20"/>
              </w:rPr>
              <w:t xml:space="preserve">республиканский бюджет Республики Адыгея</w:t>
            </w:r>
          </w:p>
        </w:tc>
        <w:tc>
          <w:tcPr>
            <w:tcW w:w="1267" w:type="dxa"/>
          </w:tcPr>
          <w:p>
            <w:pPr>
              <w:pStyle w:val="0"/>
            </w:pPr>
            <w:r>
              <w:rPr>
                <w:sz w:val="20"/>
              </w:rPr>
            </w:r>
          </w:p>
        </w:tc>
        <w:tc>
          <w:tcPr>
            <w:tcW w:w="1282" w:type="dxa"/>
          </w:tcPr>
          <w:p>
            <w:pPr>
              <w:pStyle w:val="0"/>
            </w:pPr>
            <w:r>
              <w:rPr>
                <w:sz w:val="20"/>
              </w:rPr>
            </w:r>
          </w:p>
        </w:tc>
        <w:tc>
          <w:tcPr>
            <w:tcW w:w="1262" w:type="dxa"/>
          </w:tcPr>
          <w:p>
            <w:pPr>
              <w:pStyle w:val="0"/>
            </w:pPr>
            <w:r>
              <w:rPr>
                <w:sz w:val="20"/>
              </w:rPr>
            </w:r>
          </w:p>
        </w:tc>
        <w:tc>
          <w:tcPr>
            <w:tcW w:w="1291" w:type="dxa"/>
          </w:tcPr>
          <w:p>
            <w:pPr>
              <w:pStyle w:val="0"/>
              <w:jc w:val="center"/>
            </w:pPr>
            <w:r>
              <w:rPr>
                <w:sz w:val="20"/>
              </w:rPr>
              <w:t xml:space="preserve">35571,50</w:t>
            </w:r>
          </w:p>
        </w:tc>
        <w:tc>
          <w:tcPr>
            <w:tcW w:w="1304" w:type="dxa"/>
          </w:tcPr>
          <w:p>
            <w:pPr>
              <w:pStyle w:val="0"/>
            </w:pPr>
            <w:r>
              <w:rPr>
                <w:sz w:val="20"/>
              </w:rPr>
            </w:r>
          </w:p>
        </w:tc>
        <w:tc>
          <w:tcPr>
            <w:tcW w:w="1306" w:type="dxa"/>
          </w:tcPr>
          <w:p>
            <w:pPr>
              <w:pStyle w:val="0"/>
            </w:pPr>
            <w:r>
              <w:rPr>
                <w:sz w:val="20"/>
              </w:rPr>
            </w: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Республики Адыгея</w:t>
      </w:r>
    </w:p>
    <w:p>
      <w:pPr>
        <w:pStyle w:val="0"/>
        <w:jc w:val="right"/>
      </w:pPr>
      <w:r>
        <w:rPr>
          <w:sz w:val="20"/>
        </w:rPr>
        <w:t xml:space="preserve">"Развитие физической культуры и спорта"</w:t>
      </w:r>
    </w:p>
    <w:p>
      <w:pPr>
        <w:pStyle w:val="0"/>
        <w:jc w:val="both"/>
      </w:pPr>
      <w:r>
        <w:rPr>
          <w:sz w:val="20"/>
        </w:rPr>
      </w:r>
    </w:p>
    <w:bookmarkStart w:id="2617" w:name="P2617"/>
    <w:bookmarkEnd w:id="2617"/>
    <w:p>
      <w:pPr>
        <w:pStyle w:val="2"/>
        <w:jc w:val="center"/>
      </w:pPr>
      <w:r>
        <w:rPr>
          <w:sz w:val="20"/>
        </w:rPr>
        <w:t xml:space="preserve">СВЕДЕНИЯ</w:t>
      </w:r>
    </w:p>
    <w:p>
      <w:pPr>
        <w:pStyle w:val="2"/>
        <w:jc w:val="center"/>
      </w:pPr>
      <w:r>
        <w:rPr>
          <w:sz w:val="20"/>
        </w:rPr>
        <w:t xml:space="preserve">О ЦЕЛЕВЫХ ПОКАЗАТЕЛЯХ (ИНДИКАТОРАХ) ГОСУДАРСТВЕННОЙ</w:t>
      </w:r>
    </w:p>
    <w:p>
      <w:pPr>
        <w:pStyle w:val="2"/>
        <w:jc w:val="center"/>
      </w:pPr>
      <w:r>
        <w:rPr>
          <w:sz w:val="20"/>
        </w:rPr>
        <w:t xml:space="preserve">ПРОГРАММЫ РЕСПУБЛИКИ АДЫГЕЯ "РАЗВИТИЕ ФИЗИЧЕСКОЙ КУЛЬТУРЫ</w:t>
      </w:r>
    </w:p>
    <w:p>
      <w:pPr>
        <w:pStyle w:val="2"/>
        <w:jc w:val="center"/>
      </w:pPr>
      <w:r>
        <w:rPr>
          <w:sz w:val="20"/>
        </w:rPr>
        <w:t xml:space="preserve">И СПОРТА" В РАЗРЕЗЕ МУНИЦИПАЛЬНЫХ ОБРАЗОВАНИЙ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2" w:tooltip="Постановление Кабинета Министров РА от 26.08.2022 N 204 &quot;О внесении изменений в государственную программу Республики Адыгея &quot;Развитие физической культуры и спорта&quot; {КонсультантПлюс}">
              <w:r>
                <w:rPr>
                  <w:sz w:val="20"/>
                  <w:color w:val="0000ff"/>
                </w:rPr>
                <w:t xml:space="preserve">Постановления</w:t>
              </w:r>
            </w:hyperlink>
            <w:r>
              <w:rPr>
                <w:sz w:val="20"/>
                <w:color w:val="392c69"/>
              </w:rPr>
              <w:t xml:space="preserve"> Кабинета Министров РА от 26.08.2022 N 204)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247"/>
        <w:gridCol w:w="686"/>
        <w:gridCol w:w="682"/>
        <w:gridCol w:w="686"/>
        <w:gridCol w:w="686"/>
        <w:gridCol w:w="691"/>
        <w:gridCol w:w="696"/>
      </w:tblGrid>
      <w:tr>
        <w:tc>
          <w:tcPr>
            <w:tcW w:w="3685" w:type="dxa"/>
            <w:vAlign w:val="center"/>
            <w:vMerge w:val="restart"/>
          </w:tcPr>
          <w:p>
            <w:pPr>
              <w:pStyle w:val="0"/>
              <w:jc w:val="center"/>
            </w:pPr>
            <w:r>
              <w:rPr>
                <w:sz w:val="20"/>
              </w:rPr>
              <w:t xml:space="preserve">Наименование показателя, наименование муниципальных образований</w:t>
            </w:r>
          </w:p>
        </w:tc>
        <w:tc>
          <w:tcPr>
            <w:tcW w:w="1247" w:type="dxa"/>
            <w:vAlign w:val="center"/>
            <w:vMerge w:val="restart"/>
          </w:tcPr>
          <w:p>
            <w:pPr>
              <w:pStyle w:val="0"/>
              <w:jc w:val="center"/>
            </w:pPr>
            <w:r>
              <w:rPr>
                <w:sz w:val="20"/>
              </w:rPr>
              <w:t xml:space="preserve">Единица измерения</w:t>
            </w:r>
          </w:p>
        </w:tc>
        <w:tc>
          <w:tcPr>
            <w:gridSpan w:val="6"/>
            <w:tcW w:w="4127" w:type="dxa"/>
            <w:vAlign w:val="center"/>
          </w:tcPr>
          <w:p>
            <w:pPr>
              <w:pStyle w:val="0"/>
              <w:jc w:val="center"/>
            </w:pPr>
            <w:r>
              <w:rPr>
                <w:sz w:val="20"/>
              </w:rPr>
              <w:t xml:space="preserve">Значение целевых показателей (индикаторов)</w:t>
            </w:r>
          </w:p>
        </w:tc>
      </w:tr>
      <w:tr>
        <w:tc>
          <w:tcPr>
            <w:vMerge w:val="continue"/>
          </w:tcPr>
          <w:p/>
        </w:tc>
        <w:tc>
          <w:tcPr>
            <w:vMerge w:val="continue"/>
          </w:tcPr>
          <w:p/>
        </w:tc>
        <w:tc>
          <w:tcPr>
            <w:tcW w:w="686" w:type="dxa"/>
            <w:vAlign w:val="center"/>
          </w:tcPr>
          <w:p>
            <w:pPr>
              <w:pStyle w:val="0"/>
              <w:jc w:val="center"/>
            </w:pPr>
            <w:r>
              <w:rPr>
                <w:sz w:val="20"/>
              </w:rPr>
              <w:t xml:space="preserve">2020 год</w:t>
            </w:r>
          </w:p>
        </w:tc>
        <w:tc>
          <w:tcPr>
            <w:tcW w:w="682" w:type="dxa"/>
            <w:vAlign w:val="center"/>
          </w:tcPr>
          <w:p>
            <w:pPr>
              <w:pStyle w:val="0"/>
              <w:jc w:val="center"/>
            </w:pPr>
            <w:r>
              <w:rPr>
                <w:sz w:val="20"/>
              </w:rPr>
              <w:t xml:space="preserve">2021 год</w:t>
            </w:r>
          </w:p>
        </w:tc>
        <w:tc>
          <w:tcPr>
            <w:tcW w:w="686" w:type="dxa"/>
            <w:vAlign w:val="center"/>
          </w:tcPr>
          <w:p>
            <w:pPr>
              <w:pStyle w:val="0"/>
              <w:jc w:val="center"/>
            </w:pPr>
            <w:r>
              <w:rPr>
                <w:sz w:val="20"/>
              </w:rPr>
              <w:t xml:space="preserve">2022 год</w:t>
            </w:r>
          </w:p>
        </w:tc>
        <w:tc>
          <w:tcPr>
            <w:tcW w:w="686" w:type="dxa"/>
            <w:vAlign w:val="center"/>
          </w:tcPr>
          <w:p>
            <w:pPr>
              <w:pStyle w:val="0"/>
              <w:jc w:val="center"/>
            </w:pPr>
            <w:r>
              <w:rPr>
                <w:sz w:val="20"/>
              </w:rPr>
              <w:t xml:space="preserve">2023 год</w:t>
            </w:r>
          </w:p>
        </w:tc>
        <w:tc>
          <w:tcPr>
            <w:tcW w:w="691" w:type="dxa"/>
            <w:vAlign w:val="center"/>
          </w:tcPr>
          <w:p>
            <w:pPr>
              <w:pStyle w:val="0"/>
              <w:jc w:val="center"/>
            </w:pPr>
            <w:r>
              <w:rPr>
                <w:sz w:val="20"/>
              </w:rPr>
              <w:t xml:space="preserve">2024 год</w:t>
            </w:r>
          </w:p>
        </w:tc>
        <w:tc>
          <w:tcPr>
            <w:tcW w:w="696" w:type="dxa"/>
            <w:vAlign w:val="center"/>
          </w:tcPr>
          <w:p>
            <w:pPr>
              <w:pStyle w:val="0"/>
              <w:jc w:val="center"/>
            </w:pPr>
            <w:r>
              <w:rPr>
                <w:sz w:val="20"/>
              </w:rPr>
              <w:t xml:space="preserve">2025 год</w:t>
            </w:r>
          </w:p>
        </w:tc>
      </w:tr>
      <w:tr>
        <w:tc>
          <w:tcPr>
            <w:tcW w:w="3685" w:type="dxa"/>
            <w:vAlign w:val="center"/>
          </w:tcPr>
          <w:p>
            <w:pPr>
              <w:pStyle w:val="0"/>
              <w:jc w:val="both"/>
            </w:pPr>
            <w:r>
              <w:rPr>
                <w:sz w:val="20"/>
              </w:rPr>
              <w:t xml:space="preserve">Единовременная пропускная способность объектов спорта:</w:t>
            </w:r>
          </w:p>
        </w:tc>
        <w:tc>
          <w:tcPr>
            <w:tcW w:w="1247" w:type="dxa"/>
            <w:vAlign w:val="center"/>
          </w:tcPr>
          <w:p>
            <w:pPr>
              <w:pStyle w:val="0"/>
              <w:jc w:val="center"/>
            </w:pPr>
            <w:r>
              <w:rPr>
                <w:sz w:val="20"/>
              </w:rPr>
              <w:t xml:space="preserve">человек</w:t>
            </w:r>
          </w:p>
        </w:tc>
        <w:tc>
          <w:tcPr>
            <w:tcW w:w="686" w:type="dxa"/>
            <w:vAlign w:val="center"/>
          </w:tcPr>
          <w:p>
            <w:pPr>
              <w:pStyle w:val="0"/>
              <w:jc w:val="center"/>
            </w:pPr>
            <w:r>
              <w:rPr>
                <w:sz w:val="20"/>
              </w:rPr>
              <w:t xml:space="preserve">2475</w:t>
            </w:r>
          </w:p>
        </w:tc>
        <w:tc>
          <w:tcPr>
            <w:tcW w:w="682" w:type="dxa"/>
            <w:vAlign w:val="center"/>
          </w:tcPr>
          <w:p>
            <w:pPr>
              <w:pStyle w:val="0"/>
              <w:jc w:val="center"/>
            </w:pPr>
            <w:r>
              <w:rPr>
                <w:sz w:val="20"/>
              </w:rPr>
              <w:t xml:space="preserve">2485</w:t>
            </w:r>
          </w:p>
        </w:tc>
        <w:tc>
          <w:tcPr>
            <w:tcW w:w="686" w:type="dxa"/>
            <w:vAlign w:val="center"/>
          </w:tcPr>
          <w:p>
            <w:pPr>
              <w:pStyle w:val="0"/>
              <w:jc w:val="center"/>
            </w:pPr>
            <w:r>
              <w:rPr>
                <w:sz w:val="20"/>
              </w:rPr>
              <w:t xml:space="preserve">2495</w:t>
            </w:r>
          </w:p>
        </w:tc>
        <w:tc>
          <w:tcPr>
            <w:tcW w:w="686" w:type="dxa"/>
            <w:vAlign w:val="center"/>
          </w:tcPr>
          <w:p>
            <w:pPr>
              <w:pStyle w:val="0"/>
              <w:jc w:val="center"/>
            </w:pPr>
            <w:r>
              <w:rPr>
                <w:sz w:val="20"/>
              </w:rPr>
              <w:t xml:space="preserve">2505</w:t>
            </w:r>
          </w:p>
        </w:tc>
        <w:tc>
          <w:tcPr>
            <w:tcW w:w="691" w:type="dxa"/>
            <w:vAlign w:val="center"/>
          </w:tcPr>
          <w:p>
            <w:pPr>
              <w:pStyle w:val="0"/>
              <w:jc w:val="center"/>
            </w:pPr>
            <w:r>
              <w:rPr>
                <w:sz w:val="20"/>
              </w:rPr>
              <w:t xml:space="preserve">2515</w:t>
            </w:r>
          </w:p>
        </w:tc>
        <w:tc>
          <w:tcPr>
            <w:tcW w:w="696" w:type="dxa"/>
            <w:vAlign w:val="center"/>
          </w:tcPr>
          <w:p>
            <w:pPr>
              <w:pStyle w:val="0"/>
              <w:jc w:val="center"/>
            </w:pPr>
            <w:r>
              <w:rPr>
                <w:sz w:val="20"/>
              </w:rPr>
              <w:t xml:space="preserve">2520</w:t>
            </w:r>
          </w:p>
        </w:tc>
      </w:tr>
      <w:tr>
        <w:tc>
          <w:tcPr>
            <w:tcW w:w="3685" w:type="dxa"/>
            <w:vAlign w:val="center"/>
          </w:tcPr>
          <w:p>
            <w:pPr>
              <w:pStyle w:val="0"/>
              <w:jc w:val="both"/>
            </w:pPr>
            <w:r>
              <w:rPr>
                <w:sz w:val="20"/>
              </w:rPr>
              <w:t xml:space="preserve">1) муниципальное образование "Шовгеновский район"</w:t>
            </w:r>
          </w:p>
        </w:tc>
        <w:tc>
          <w:tcPr>
            <w:tcW w:w="1247" w:type="dxa"/>
            <w:vAlign w:val="center"/>
          </w:tcPr>
          <w:p>
            <w:pPr>
              <w:pStyle w:val="0"/>
              <w:jc w:val="center"/>
            </w:pPr>
            <w:r>
              <w:rPr>
                <w:sz w:val="20"/>
              </w:rPr>
              <w:t xml:space="preserve">человек</w:t>
            </w:r>
          </w:p>
        </w:tc>
        <w:tc>
          <w:tcPr>
            <w:tcW w:w="686" w:type="dxa"/>
            <w:vAlign w:val="center"/>
          </w:tcPr>
          <w:p>
            <w:pPr>
              <w:pStyle w:val="0"/>
              <w:jc w:val="center"/>
            </w:pPr>
            <w:r>
              <w:rPr>
                <w:sz w:val="20"/>
              </w:rPr>
              <w:t xml:space="preserve">1108</w:t>
            </w:r>
          </w:p>
        </w:tc>
        <w:tc>
          <w:tcPr>
            <w:tcW w:w="682" w:type="dxa"/>
            <w:vAlign w:val="center"/>
          </w:tcPr>
          <w:p>
            <w:pPr>
              <w:pStyle w:val="0"/>
              <w:jc w:val="center"/>
            </w:pPr>
            <w:r>
              <w:rPr>
                <w:sz w:val="20"/>
              </w:rPr>
              <w:t xml:space="preserve">1118</w:t>
            </w:r>
          </w:p>
        </w:tc>
        <w:tc>
          <w:tcPr>
            <w:tcW w:w="686" w:type="dxa"/>
            <w:vAlign w:val="center"/>
          </w:tcPr>
          <w:p>
            <w:pPr>
              <w:pStyle w:val="0"/>
              <w:jc w:val="center"/>
            </w:pPr>
            <w:r>
              <w:rPr>
                <w:sz w:val="20"/>
              </w:rPr>
              <w:t xml:space="preserve">1128</w:t>
            </w:r>
          </w:p>
        </w:tc>
        <w:tc>
          <w:tcPr>
            <w:tcW w:w="686" w:type="dxa"/>
            <w:vAlign w:val="center"/>
          </w:tcPr>
          <w:p>
            <w:pPr>
              <w:pStyle w:val="0"/>
              <w:jc w:val="center"/>
            </w:pPr>
            <w:r>
              <w:rPr>
                <w:sz w:val="20"/>
              </w:rPr>
              <w:t xml:space="preserve">1138</w:t>
            </w:r>
          </w:p>
        </w:tc>
        <w:tc>
          <w:tcPr>
            <w:tcW w:w="691" w:type="dxa"/>
            <w:vAlign w:val="center"/>
          </w:tcPr>
          <w:p>
            <w:pPr>
              <w:pStyle w:val="0"/>
              <w:jc w:val="center"/>
            </w:pPr>
            <w:r>
              <w:rPr>
                <w:sz w:val="20"/>
              </w:rPr>
              <w:t xml:space="preserve">1148</w:t>
            </w:r>
          </w:p>
        </w:tc>
        <w:tc>
          <w:tcPr>
            <w:tcW w:w="696" w:type="dxa"/>
            <w:vAlign w:val="center"/>
          </w:tcPr>
          <w:p>
            <w:pPr>
              <w:pStyle w:val="0"/>
              <w:jc w:val="center"/>
            </w:pPr>
            <w:r>
              <w:rPr>
                <w:sz w:val="20"/>
              </w:rPr>
              <w:t xml:space="preserve">1158</w:t>
            </w:r>
          </w:p>
        </w:tc>
      </w:tr>
      <w:tr>
        <w:tc>
          <w:tcPr>
            <w:tcW w:w="3685" w:type="dxa"/>
            <w:vAlign w:val="center"/>
          </w:tcPr>
          <w:p>
            <w:pPr>
              <w:pStyle w:val="0"/>
              <w:jc w:val="both"/>
            </w:pPr>
            <w:r>
              <w:rPr>
                <w:sz w:val="20"/>
              </w:rPr>
              <w:t xml:space="preserve">2) муниципальное образование "Кошехабльский район"</w:t>
            </w:r>
          </w:p>
        </w:tc>
        <w:tc>
          <w:tcPr>
            <w:tcW w:w="1247" w:type="dxa"/>
            <w:vAlign w:val="center"/>
          </w:tcPr>
          <w:p>
            <w:pPr>
              <w:pStyle w:val="0"/>
              <w:jc w:val="center"/>
            </w:pPr>
            <w:r>
              <w:rPr>
                <w:sz w:val="20"/>
              </w:rPr>
              <w:t xml:space="preserve">человек</w:t>
            </w:r>
          </w:p>
        </w:tc>
        <w:tc>
          <w:tcPr>
            <w:tcW w:w="686" w:type="dxa"/>
            <w:vAlign w:val="center"/>
          </w:tcPr>
          <w:p>
            <w:pPr>
              <w:pStyle w:val="0"/>
              <w:jc w:val="center"/>
            </w:pPr>
            <w:r>
              <w:rPr>
                <w:sz w:val="20"/>
              </w:rPr>
              <w:t xml:space="preserve">3687</w:t>
            </w:r>
          </w:p>
        </w:tc>
        <w:tc>
          <w:tcPr>
            <w:tcW w:w="682" w:type="dxa"/>
            <w:vAlign w:val="center"/>
          </w:tcPr>
          <w:p>
            <w:pPr>
              <w:pStyle w:val="0"/>
              <w:jc w:val="center"/>
            </w:pPr>
            <w:r>
              <w:rPr>
                <w:sz w:val="20"/>
              </w:rPr>
              <w:t xml:space="preserve">3697</w:t>
            </w:r>
          </w:p>
        </w:tc>
        <w:tc>
          <w:tcPr>
            <w:tcW w:w="686" w:type="dxa"/>
            <w:vAlign w:val="center"/>
          </w:tcPr>
          <w:p>
            <w:pPr>
              <w:pStyle w:val="0"/>
              <w:jc w:val="center"/>
            </w:pPr>
            <w:r>
              <w:rPr>
                <w:sz w:val="20"/>
              </w:rPr>
              <w:t xml:space="preserve">3707</w:t>
            </w:r>
          </w:p>
        </w:tc>
        <w:tc>
          <w:tcPr>
            <w:tcW w:w="686" w:type="dxa"/>
            <w:vAlign w:val="center"/>
          </w:tcPr>
          <w:p>
            <w:pPr>
              <w:pStyle w:val="0"/>
              <w:jc w:val="center"/>
            </w:pPr>
            <w:r>
              <w:rPr>
                <w:sz w:val="20"/>
              </w:rPr>
              <w:t xml:space="preserve">3717</w:t>
            </w:r>
          </w:p>
        </w:tc>
        <w:tc>
          <w:tcPr>
            <w:tcW w:w="691" w:type="dxa"/>
            <w:vAlign w:val="center"/>
          </w:tcPr>
          <w:p>
            <w:pPr>
              <w:pStyle w:val="0"/>
              <w:jc w:val="center"/>
            </w:pPr>
            <w:r>
              <w:rPr>
                <w:sz w:val="20"/>
              </w:rPr>
              <w:t xml:space="preserve">3727</w:t>
            </w:r>
          </w:p>
        </w:tc>
        <w:tc>
          <w:tcPr>
            <w:tcW w:w="696" w:type="dxa"/>
            <w:vAlign w:val="center"/>
          </w:tcPr>
          <w:p>
            <w:pPr>
              <w:pStyle w:val="0"/>
              <w:jc w:val="center"/>
            </w:pPr>
            <w:r>
              <w:rPr>
                <w:sz w:val="20"/>
              </w:rPr>
              <w:t xml:space="preserve">3737</w:t>
            </w:r>
          </w:p>
        </w:tc>
      </w:tr>
      <w:tr>
        <w:tc>
          <w:tcPr>
            <w:tcW w:w="3685" w:type="dxa"/>
            <w:vAlign w:val="center"/>
          </w:tcPr>
          <w:p>
            <w:pPr>
              <w:pStyle w:val="0"/>
              <w:jc w:val="both"/>
            </w:pPr>
            <w:r>
              <w:rPr>
                <w:sz w:val="20"/>
              </w:rPr>
              <w:t xml:space="preserve">3) муниципальное образование "Гиагинский район"</w:t>
            </w:r>
          </w:p>
        </w:tc>
        <w:tc>
          <w:tcPr>
            <w:tcW w:w="1247" w:type="dxa"/>
            <w:vAlign w:val="center"/>
          </w:tcPr>
          <w:p>
            <w:pPr>
              <w:pStyle w:val="0"/>
              <w:jc w:val="center"/>
            </w:pPr>
            <w:r>
              <w:rPr>
                <w:sz w:val="20"/>
              </w:rPr>
              <w:t xml:space="preserve">человек</w:t>
            </w:r>
          </w:p>
        </w:tc>
        <w:tc>
          <w:tcPr>
            <w:tcW w:w="686" w:type="dxa"/>
            <w:vAlign w:val="center"/>
          </w:tcPr>
          <w:p>
            <w:pPr>
              <w:pStyle w:val="0"/>
              <w:jc w:val="center"/>
            </w:pPr>
            <w:r>
              <w:rPr>
                <w:sz w:val="20"/>
              </w:rPr>
              <w:t xml:space="preserve">3737</w:t>
            </w:r>
          </w:p>
        </w:tc>
        <w:tc>
          <w:tcPr>
            <w:tcW w:w="682" w:type="dxa"/>
            <w:vAlign w:val="center"/>
          </w:tcPr>
          <w:p>
            <w:pPr>
              <w:pStyle w:val="0"/>
              <w:jc w:val="center"/>
            </w:pPr>
            <w:r>
              <w:rPr>
                <w:sz w:val="20"/>
              </w:rPr>
              <w:t xml:space="preserve">3747</w:t>
            </w:r>
          </w:p>
        </w:tc>
        <w:tc>
          <w:tcPr>
            <w:tcW w:w="686" w:type="dxa"/>
            <w:vAlign w:val="center"/>
          </w:tcPr>
          <w:p>
            <w:pPr>
              <w:pStyle w:val="0"/>
              <w:jc w:val="center"/>
            </w:pPr>
            <w:r>
              <w:rPr>
                <w:sz w:val="20"/>
              </w:rPr>
              <w:t xml:space="preserve">3757</w:t>
            </w:r>
          </w:p>
        </w:tc>
        <w:tc>
          <w:tcPr>
            <w:tcW w:w="686" w:type="dxa"/>
            <w:vAlign w:val="center"/>
          </w:tcPr>
          <w:p>
            <w:pPr>
              <w:pStyle w:val="0"/>
              <w:jc w:val="center"/>
            </w:pPr>
            <w:r>
              <w:rPr>
                <w:sz w:val="20"/>
              </w:rPr>
              <w:t xml:space="preserve">3767</w:t>
            </w:r>
          </w:p>
        </w:tc>
        <w:tc>
          <w:tcPr>
            <w:tcW w:w="691" w:type="dxa"/>
            <w:vAlign w:val="center"/>
          </w:tcPr>
          <w:p>
            <w:pPr>
              <w:pStyle w:val="0"/>
              <w:jc w:val="center"/>
            </w:pPr>
            <w:r>
              <w:rPr>
                <w:sz w:val="20"/>
              </w:rPr>
              <w:t xml:space="preserve">3777</w:t>
            </w:r>
          </w:p>
        </w:tc>
        <w:tc>
          <w:tcPr>
            <w:tcW w:w="696" w:type="dxa"/>
            <w:vAlign w:val="center"/>
          </w:tcPr>
          <w:p>
            <w:pPr>
              <w:pStyle w:val="0"/>
              <w:jc w:val="center"/>
            </w:pPr>
            <w:r>
              <w:rPr>
                <w:sz w:val="20"/>
              </w:rPr>
              <w:t xml:space="preserve">3787</w:t>
            </w:r>
          </w:p>
        </w:tc>
      </w:tr>
      <w:tr>
        <w:tc>
          <w:tcPr>
            <w:tcW w:w="3685" w:type="dxa"/>
            <w:vAlign w:val="center"/>
          </w:tcPr>
          <w:p>
            <w:pPr>
              <w:pStyle w:val="0"/>
              <w:jc w:val="both"/>
            </w:pPr>
            <w:r>
              <w:rPr>
                <w:sz w:val="20"/>
              </w:rPr>
              <w:t xml:space="preserve">4) муниципальное образование "Майкопский район"</w:t>
            </w:r>
          </w:p>
        </w:tc>
        <w:tc>
          <w:tcPr>
            <w:tcW w:w="1247" w:type="dxa"/>
            <w:vAlign w:val="center"/>
          </w:tcPr>
          <w:p>
            <w:pPr>
              <w:pStyle w:val="0"/>
              <w:jc w:val="center"/>
            </w:pPr>
            <w:r>
              <w:rPr>
                <w:sz w:val="20"/>
              </w:rPr>
              <w:t xml:space="preserve">человек</w:t>
            </w:r>
          </w:p>
        </w:tc>
        <w:tc>
          <w:tcPr>
            <w:tcW w:w="686" w:type="dxa"/>
            <w:vAlign w:val="center"/>
          </w:tcPr>
          <w:p>
            <w:pPr>
              <w:pStyle w:val="0"/>
              <w:jc w:val="center"/>
            </w:pPr>
            <w:r>
              <w:rPr>
                <w:sz w:val="20"/>
              </w:rPr>
              <w:t xml:space="preserve">3682</w:t>
            </w:r>
          </w:p>
        </w:tc>
        <w:tc>
          <w:tcPr>
            <w:tcW w:w="682" w:type="dxa"/>
            <w:vAlign w:val="center"/>
          </w:tcPr>
          <w:p>
            <w:pPr>
              <w:pStyle w:val="0"/>
              <w:jc w:val="center"/>
            </w:pPr>
            <w:r>
              <w:rPr>
                <w:sz w:val="20"/>
              </w:rPr>
              <w:t xml:space="preserve">3742</w:t>
            </w:r>
          </w:p>
        </w:tc>
        <w:tc>
          <w:tcPr>
            <w:tcW w:w="686" w:type="dxa"/>
            <w:vAlign w:val="center"/>
          </w:tcPr>
          <w:p>
            <w:pPr>
              <w:pStyle w:val="0"/>
              <w:jc w:val="center"/>
            </w:pPr>
            <w:r>
              <w:rPr>
                <w:sz w:val="20"/>
              </w:rPr>
              <w:t xml:space="preserve">3752</w:t>
            </w:r>
          </w:p>
        </w:tc>
        <w:tc>
          <w:tcPr>
            <w:tcW w:w="686" w:type="dxa"/>
            <w:vAlign w:val="center"/>
          </w:tcPr>
          <w:p>
            <w:pPr>
              <w:pStyle w:val="0"/>
              <w:jc w:val="center"/>
            </w:pPr>
            <w:r>
              <w:rPr>
                <w:sz w:val="20"/>
              </w:rPr>
              <w:t xml:space="preserve">3762</w:t>
            </w:r>
          </w:p>
        </w:tc>
        <w:tc>
          <w:tcPr>
            <w:tcW w:w="691" w:type="dxa"/>
            <w:vAlign w:val="center"/>
          </w:tcPr>
          <w:p>
            <w:pPr>
              <w:pStyle w:val="0"/>
              <w:jc w:val="center"/>
            </w:pPr>
            <w:r>
              <w:rPr>
                <w:sz w:val="20"/>
              </w:rPr>
              <w:t xml:space="preserve">3772</w:t>
            </w:r>
          </w:p>
        </w:tc>
        <w:tc>
          <w:tcPr>
            <w:tcW w:w="696" w:type="dxa"/>
            <w:vAlign w:val="center"/>
          </w:tcPr>
          <w:p>
            <w:pPr>
              <w:pStyle w:val="0"/>
              <w:jc w:val="center"/>
            </w:pPr>
            <w:r>
              <w:rPr>
                <w:sz w:val="20"/>
              </w:rPr>
              <w:t xml:space="preserve">3782</w:t>
            </w:r>
          </w:p>
        </w:tc>
      </w:tr>
      <w:tr>
        <w:tc>
          <w:tcPr>
            <w:tcW w:w="3685" w:type="dxa"/>
            <w:vAlign w:val="center"/>
          </w:tcPr>
          <w:p>
            <w:pPr>
              <w:pStyle w:val="0"/>
              <w:jc w:val="both"/>
            </w:pPr>
            <w:r>
              <w:rPr>
                <w:sz w:val="20"/>
              </w:rPr>
              <w:t xml:space="preserve">5) муниципальное образование "Красногвардейский район"</w:t>
            </w:r>
          </w:p>
        </w:tc>
        <w:tc>
          <w:tcPr>
            <w:tcW w:w="1247" w:type="dxa"/>
            <w:vAlign w:val="center"/>
          </w:tcPr>
          <w:p>
            <w:pPr>
              <w:pStyle w:val="0"/>
              <w:jc w:val="center"/>
            </w:pPr>
            <w:r>
              <w:rPr>
                <w:sz w:val="20"/>
              </w:rPr>
              <w:t xml:space="preserve">человек</w:t>
            </w:r>
          </w:p>
        </w:tc>
        <w:tc>
          <w:tcPr>
            <w:tcW w:w="686" w:type="dxa"/>
            <w:vAlign w:val="center"/>
          </w:tcPr>
          <w:p>
            <w:pPr>
              <w:pStyle w:val="0"/>
              <w:jc w:val="center"/>
            </w:pPr>
            <w:r>
              <w:rPr>
                <w:sz w:val="20"/>
              </w:rPr>
              <w:t xml:space="preserve">2485</w:t>
            </w:r>
          </w:p>
        </w:tc>
        <w:tc>
          <w:tcPr>
            <w:tcW w:w="682" w:type="dxa"/>
            <w:vAlign w:val="center"/>
          </w:tcPr>
          <w:p>
            <w:pPr>
              <w:pStyle w:val="0"/>
              <w:jc w:val="center"/>
            </w:pPr>
            <w:r>
              <w:rPr>
                <w:sz w:val="20"/>
              </w:rPr>
              <w:t xml:space="preserve">2545</w:t>
            </w:r>
          </w:p>
        </w:tc>
        <w:tc>
          <w:tcPr>
            <w:tcW w:w="686" w:type="dxa"/>
            <w:vAlign w:val="center"/>
          </w:tcPr>
          <w:p>
            <w:pPr>
              <w:pStyle w:val="0"/>
              <w:jc w:val="center"/>
            </w:pPr>
            <w:r>
              <w:rPr>
                <w:sz w:val="20"/>
              </w:rPr>
              <w:t xml:space="preserve">2555</w:t>
            </w:r>
          </w:p>
        </w:tc>
        <w:tc>
          <w:tcPr>
            <w:tcW w:w="686" w:type="dxa"/>
            <w:vAlign w:val="center"/>
          </w:tcPr>
          <w:p>
            <w:pPr>
              <w:pStyle w:val="0"/>
              <w:jc w:val="center"/>
            </w:pPr>
            <w:r>
              <w:rPr>
                <w:sz w:val="20"/>
              </w:rPr>
              <w:t xml:space="preserve">2565</w:t>
            </w:r>
          </w:p>
        </w:tc>
        <w:tc>
          <w:tcPr>
            <w:tcW w:w="691" w:type="dxa"/>
            <w:vAlign w:val="center"/>
          </w:tcPr>
          <w:p>
            <w:pPr>
              <w:pStyle w:val="0"/>
              <w:jc w:val="center"/>
            </w:pPr>
            <w:r>
              <w:rPr>
                <w:sz w:val="20"/>
              </w:rPr>
              <w:t xml:space="preserve">2575</w:t>
            </w:r>
          </w:p>
        </w:tc>
        <w:tc>
          <w:tcPr>
            <w:tcW w:w="696" w:type="dxa"/>
            <w:vAlign w:val="center"/>
          </w:tcPr>
          <w:p>
            <w:pPr>
              <w:pStyle w:val="0"/>
              <w:jc w:val="center"/>
            </w:pPr>
            <w:r>
              <w:rPr>
                <w:sz w:val="20"/>
              </w:rPr>
              <w:t xml:space="preserve">2585</w:t>
            </w:r>
          </w:p>
        </w:tc>
      </w:tr>
      <w:tr>
        <w:tc>
          <w:tcPr>
            <w:tcW w:w="3685" w:type="dxa"/>
            <w:vAlign w:val="center"/>
          </w:tcPr>
          <w:p>
            <w:pPr>
              <w:pStyle w:val="0"/>
              <w:jc w:val="both"/>
            </w:pPr>
            <w:r>
              <w:rPr>
                <w:sz w:val="20"/>
              </w:rPr>
              <w:t xml:space="preserve">6) муниципальное образование "Город Майкоп"</w:t>
            </w:r>
          </w:p>
        </w:tc>
        <w:tc>
          <w:tcPr>
            <w:tcW w:w="1247" w:type="dxa"/>
            <w:vAlign w:val="center"/>
          </w:tcPr>
          <w:p>
            <w:pPr>
              <w:pStyle w:val="0"/>
              <w:jc w:val="center"/>
            </w:pPr>
            <w:r>
              <w:rPr>
                <w:sz w:val="20"/>
              </w:rPr>
              <w:t xml:space="preserve">человек</w:t>
            </w:r>
          </w:p>
        </w:tc>
        <w:tc>
          <w:tcPr>
            <w:tcW w:w="686" w:type="dxa"/>
            <w:vAlign w:val="center"/>
          </w:tcPr>
          <w:p>
            <w:pPr>
              <w:pStyle w:val="0"/>
              <w:jc w:val="center"/>
            </w:pPr>
            <w:r>
              <w:rPr>
                <w:sz w:val="20"/>
              </w:rPr>
              <w:t xml:space="preserve">-</w:t>
            </w:r>
          </w:p>
        </w:tc>
        <w:tc>
          <w:tcPr>
            <w:tcW w:w="682" w:type="dxa"/>
            <w:vAlign w:val="center"/>
          </w:tcPr>
          <w:p>
            <w:pPr>
              <w:pStyle w:val="0"/>
              <w:jc w:val="center"/>
            </w:pPr>
            <w:r>
              <w:rPr>
                <w:sz w:val="20"/>
              </w:rPr>
              <w:t xml:space="preserve">-</w:t>
            </w:r>
          </w:p>
        </w:tc>
        <w:tc>
          <w:tcPr>
            <w:tcW w:w="686" w:type="dxa"/>
            <w:vAlign w:val="center"/>
          </w:tcPr>
          <w:p>
            <w:pPr>
              <w:pStyle w:val="0"/>
              <w:jc w:val="center"/>
            </w:pPr>
            <w:r>
              <w:rPr>
                <w:sz w:val="20"/>
              </w:rPr>
              <w:t xml:space="preserve">-</w:t>
            </w:r>
          </w:p>
        </w:tc>
        <w:tc>
          <w:tcPr>
            <w:tcW w:w="686" w:type="dxa"/>
            <w:vAlign w:val="center"/>
          </w:tcPr>
          <w:p>
            <w:pPr>
              <w:pStyle w:val="0"/>
              <w:jc w:val="center"/>
            </w:pPr>
            <w:r>
              <w:rPr>
                <w:sz w:val="20"/>
              </w:rPr>
              <w:t xml:space="preserve">-</w:t>
            </w:r>
          </w:p>
        </w:tc>
        <w:tc>
          <w:tcPr>
            <w:tcW w:w="691" w:type="dxa"/>
            <w:vAlign w:val="center"/>
          </w:tcPr>
          <w:p>
            <w:pPr>
              <w:pStyle w:val="0"/>
              <w:jc w:val="center"/>
            </w:pPr>
            <w:r>
              <w:rPr>
                <w:sz w:val="20"/>
              </w:rPr>
              <w:t xml:space="preserve">8000</w:t>
            </w:r>
          </w:p>
        </w:tc>
        <w:tc>
          <w:tcPr>
            <w:tcW w:w="696" w:type="dxa"/>
            <w:vAlign w:val="center"/>
          </w:tcPr>
          <w:p>
            <w:pPr>
              <w:pStyle w:val="0"/>
              <w:jc w:val="center"/>
            </w:pPr>
            <w:r>
              <w:rPr>
                <w:sz w:val="20"/>
              </w:rPr>
              <w:t xml:space="preserve">8010</w:t>
            </w:r>
          </w:p>
        </w:tc>
      </w:tr>
      <w:tr>
        <w:tc>
          <w:tcPr>
            <w:tcW w:w="3685" w:type="dxa"/>
            <w:vAlign w:val="center"/>
          </w:tcPr>
          <w:p>
            <w:pPr>
              <w:pStyle w:val="0"/>
              <w:jc w:val="both"/>
            </w:pPr>
            <w:r>
              <w:rPr>
                <w:sz w:val="20"/>
              </w:rPr>
              <w:t xml:space="preserve">Уровень обеспеченности населения Республики Адыгея спортивными сооружениями исходя из единовременной пропускной способности объектов спорта</w:t>
            </w:r>
          </w:p>
        </w:tc>
        <w:tc>
          <w:tcPr>
            <w:tcW w:w="1247" w:type="dxa"/>
            <w:vAlign w:val="center"/>
          </w:tcPr>
          <w:p>
            <w:pPr>
              <w:pStyle w:val="0"/>
              <w:jc w:val="center"/>
            </w:pPr>
            <w:r>
              <w:rPr>
                <w:sz w:val="20"/>
              </w:rPr>
              <w:t xml:space="preserve">процентов</w:t>
            </w:r>
          </w:p>
        </w:tc>
        <w:tc>
          <w:tcPr>
            <w:tcW w:w="686" w:type="dxa"/>
            <w:vAlign w:val="center"/>
          </w:tcPr>
          <w:p>
            <w:pPr>
              <w:pStyle w:val="0"/>
              <w:jc w:val="center"/>
            </w:pPr>
            <w:r>
              <w:rPr>
                <w:sz w:val="20"/>
              </w:rPr>
              <w:t xml:space="preserve">-</w:t>
            </w:r>
          </w:p>
        </w:tc>
        <w:tc>
          <w:tcPr>
            <w:tcW w:w="682" w:type="dxa"/>
            <w:vAlign w:val="center"/>
          </w:tcPr>
          <w:p>
            <w:pPr>
              <w:pStyle w:val="0"/>
              <w:jc w:val="center"/>
            </w:pPr>
            <w:r>
              <w:rPr>
                <w:sz w:val="20"/>
              </w:rPr>
              <w:t xml:space="preserve">-</w:t>
            </w:r>
          </w:p>
        </w:tc>
        <w:tc>
          <w:tcPr>
            <w:tcW w:w="686" w:type="dxa"/>
            <w:vAlign w:val="center"/>
          </w:tcPr>
          <w:p>
            <w:pPr>
              <w:pStyle w:val="0"/>
              <w:jc w:val="center"/>
            </w:pPr>
            <w:r>
              <w:rPr>
                <w:sz w:val="20"/>
              </w:rPr>
              <w:t xml:space="preserve">62</w:t>
            </w:r>
          </w:p>
        </w:tc>
        <w:tc>
          <w:tcPr>
            <w:tcW w:w="686" w:type="dxa"/>
            <w:vAlign w:val="center"/>
          </w:tcPr>
          <w:p>
            <w:pPr>
              <w:pStyle w:val="0"/>
              <w:jc w:val="center"/>
            </w:pPr>
            <w:r>
              <w:rPr>
                <w:sz w:val="20"/>
              </w:rPr>
              <w:t xml:space="preserve">62,1</w:t>
            </w:r>
          </w:p>
        </w:tc>
        <w:tc>
          <w:tcPr>
            <w:tcW w:w="691" w:type="dxa"/>
            <w:vAlign w:val="center"/>
          </w:tcPr>
          <w:p>
            <w:pPr>
              <w:pStyle w:val="0"/>
              <w:jc w:val="center"/>
            </w:pPr>
            <w:r>
              <w:rPr>
                <w:sz w:val="20"/>
              </w:rPr>
              <w:t xml:space="preserve">62,2</w:t>
            </w:r>
          </w:p>
        </w:tc>
        <w:tc>
          <w:tcPr>
            <w:tcW w:w="696" w:type="dxa"/>
            <w:vAlign w:val="center"/>
          </w:tcPr>
          <w:p>
            <w:pPr>
              <w:pStyle w:val="0"/>
              <w:jc w:val="center"/>
            </w:pPr>
            <w:r>
              <w:rPr>
                <w:sz w:val="20"/>
              </w:rPr>
              <w:t xml:space="preserve">62,3</w:t>
            </w:r>
          </w:p>
        </w:tc>
      </w:tr>
      <w:tr>
        <w:tc>
          <w:tcPr>
            <w:tcW w:w="3685" w:type="dxa"/>
            <w:vAlign w:val="center"/>
          </w:tcPr>
          <w:p>
            <w:pPr>
              <w:pStyle w:val="0"/>
              <w:jc w:val="both"/>
            </w:pPr>
            <w:r>
              <w:rPr>
                <w:sz w:val="20"/>
              </w:rPr>
              <w:t xml:space="preserve">1) муниципальное образование "Город Майкоп"</w:t>
            </w:r>
          </w:p>
        </w:tc>
        <w:tc>
          <w:tcPr>
            <w:tcW w:w="1247" w:type="dxa"/>
            <w:vAlign w:val="center"/>
          </w:tcPr>
          <w:p>
            <w:pPr>
              <w:pStyle w:val="0"/>
              <w:jc w:val="center"/>
            </w:pPr>
            <w:r>
              <w:rPr>
                <w:sz w:val="20"/>
              </w:rPr>
              <w:t xml:space="preserve">процентов</w:t>
            </w:r>
          </w:p>
        </w:tc>
        <w:tc>
          <w:tcPr>
            <w:tcW w:w="686" w:type="dxa"/>
            <w:vAlign w:val="center"/>
          </w:tcPr>
          <w:p>
            <w:pPr>
              <w:pStyle w:val="0"/>
              <w:jc w:val="center"/>
            </w:pPr>
            <w:r>
              <w:rPr>
                <w:sz w:val="20"/>
              </w:rPr>
              <w:t xml:space="preserve">-</w:t>
            </w:r>
          </w:p>
        </w:tc>
        <w:tc>
          <w:tcPr>
            <w:tcW w:w="682" w:type="dxa"/>
            <w:vAlign w:val="center"/>
          </w:tcPr>
          <w:p>
            <w:pPr>
              <w:pStyle w:val="0"/>
              <w:jc w:val="center"/>
            </w:pPr>
            <w:r>
              <w:rPr>
                <w:sz w:val="20"/>
              </w:rPr>
              <w:t xml:space="preserve">-</w:t>
            </w:r>
          </w:p>
        </w:tc>
        <w:tc>
          <w:tcPr>
            <w:tcW w:w="686" w:type="dxa"/>
            <w:vAlign w:val="center"/>
          </w:tcPr>
          <w:p>
            <w:pPr>
              <w:pStyle w:val="0"/>
              <w:jc w:val="center"/>
            </w:pPr>
            <w:r>
              <w:rPr>
                <w:sz w:val="20"/>
              </w:rPr>
              <w:t xml:space="preserve">47,4</w:t>
            </w:r>
          </w:p>
        </w:tc>
        <w:tc>
          <w:tcPr>
            <w:tcW w:w="686" w:type="dxa"/>
            <w:vAlign w:val="center"/>
          </w:tcPr>
          <w:p>
            <w:pPr>
              <w:pStyle w:val="0"/>
              <w:jc w:val="center"/>
            </w:pPr>
            <w:r>
              <w:rPr>
                <w:sz w:val="20"/>
              </w:rPr>
              <w:t xml:space="preserve">49,3</w:t>
            </w:r>
          </w:p>
        </w:tc>
        <w:tc>
          <w:tcPr>
            <w:tcW w:w="691" w:type="dxa"/>
            <w:vAlign w:val="center"/>
          </w:tcPr>
          <w:p>
            <w:pPr>
              <w:pStyle w:val="0"/>
              <w:jc w:val="center"/>
            </w:pPr>
            <w:r>
              <w:rPr>
                <w:sz w:val="20"/>
              </w:rPr>
              <w:t xml:space="preserve">54,8</w:t>
            </w:r>
          </w:p>
        </w:tc>
        <w:tc>
          <w:tcPr>
            <w:tcW w:w="696" w:type="dxa"/>
            <w:vAlign w:val="center"/>
          </w:tcPr>
          <w:p>
            <w:pPr>
              <w:pStyle w:val="0"/>
              <w:jc w:val="center"/>
            </w:pPr>
            <w:r>
              <w:rPr>
                <w:sz w:val="20"/>
              </w:rPr>
              <w:t xml:space="preserve">54,9</w:t>
            </w:r>
          </w:p>
        </w:tc>
      </w:tr>
      <w:tr>
        <w:tc>
          <w:tcPr>
            <w:tcW w:w="3685" w:type="dxa"/>
            <w:vAlign w:val="center"/>
          </w:tcPr>
          <w:p>
            <w:pPr>
              <w:pStyle w:val="0"/>
              <w:jc w:val="both"/>
            </w:pPr>
            <w:r>
              <w:rPr>
                <w:sz w:val="20"/>
              </w:rPr>
              <w:t xml:space="preserve">2) муниципальное образование "Кошехабльский район"</w:t>
            </w:r>
          </w:p>
        </w:tc>
        <w:tc>
          <w:tcPr>
            <w:tcW w:w="1247" w:type="dxa"/>
            <w:vAlign w:val="center"/>
          </w:tcPr>
          <w:p>
            <w:pPr>
              <w:pStyle w:val="0"/>
              <w:jc w:val="center"/>
            </w:pPr>
            <w:r>
              <w:rPr>
                <w:sz w:val="20"/>
              </w:rPr>
              <w:t xml:space="preserve">процентов</w:t>
            </w:r>
          </w:p>
        </w:tc>
        <w:tc>
          <w:tcPr>
            <w:tcW w:w="686" w:type="dxa"/>
            <w:vAlign w:val="center"/>
          </w:tcPr>
          <w:p>
            <w:pPr>
              <w:pStyle w:val="0"/>
              <w:jc w:val="center"/>
            </w:pPr>
            <w:r>
              <w:rPr>
                <w:sz w:val="20"/>
              </w:rPr>
              <w:t xml:space="preserve">-</w:t>
            </w:r>
          </w:p>
        </w:tc>
        <w:tc>
          <w:tcPr>
            <w:tcW w:w="682" w:type="dxa"/>
            <w:vAlign w:val="center"/>
          </w:tcPr>
          <w:p>
            <w:pPr>
              <w:pStyle w:val="0"/>
              <w:jc w:val="center"/>
            </w:pPr>
            <w:r>
              <w:rPr>
                <w:sz w:val="20"/>
              </w:rPr>
              <w:t xml:space="preserve">-</w:t>
            </w:r>
          </w:p>
        </w:tc>
        <w:tc>
          <w:tcPr>
            <w:tcW w:w="686" w:type="dxa"/>
            <w:vAlign w:val="center"/>
          </w:tcPr>
          <w:p>
            <w:pPr>
              <w:pStyle w:val="0"/>
              <w:jc w:val="center"/>
            </w:pPr>
            <w:r>
              <w:rPr>
                <w:sz w:val="20"/>
              </w:rPr>
              <w:t xml:space="preserve">109,9</w:t>
            </w:r>
          </w:p>
        </w:tc>
        <w:tc>
          <w:tcPr>
            <w:tcW w:w="686" w:type="dxa"/>
            <w:vAlign w:val="center"/>
          </w:tcPr>
          <w:p>
            <w:pPr>
              <w:pStyle w:val="0"/>
              <w:jc w:val="center"/>
            </w:pPr>
            <w:r>
              <w:rPr>
                <w:sz w:val="20"/>
              </w:rPr>
              <w:t xml:space="preserve">110,2</w:t>
            </w:r>
          </w:p>
        </w:tc>
        <w:tc>
          <w:tcPr>
            <w:tcW w:w="691" w:type="dxa"/>
            <w:vAlign w:val="center"/>
          </w:tcPr>
          <w:p>
            <w:pPr>
              <w:pStyle w:val="0"/>
              <w:jc w:val="center"/>
            </w:pPr>
            <w:r>
              <w:rPr>
                <w:sz w:val="20"/>
              </w:rPr>
              <w:t xml:space="preserve">110,5</w:t>
            </w:r>
          </w:p>
        </w:tc>
        <w:tc>
          <w:tcPr>
            <w:tcW w:w="696" w:type="dxa"/>
            <w:vAlign w:val="center"/>
          </w:tcPr>
          <w:p>
            <w:pPr>
              <w:pStyle w:val="0"/>
              <w:jc w:val="center"/>
            </w:pPr>
            <w:r>
              <w:rPr>
                <w:sz w:val="20"/>
              </w:rPr>
              <w:t xml:space="preserve">110,6</w:t>
            </w:r>
          </w:p>
        </w:tc>
      </w:tr>
      <w:tr>
        <w:tc>
          <w:tcPr>
            <w:tcW w:w="3685" w:type="dxa"/>
            <w:vAlign w:val="center"/>
          </w:tcPr>
          <w:p>
            <w:pPr>
              <w:pStyle w:val="0"/>
              <w:jc w:val="both"/>
            </w:pPr>
            <w:r>
              <w:rPr>
                <w:sz w:val="20"/>
              </w:rPr>
              <w:t xml:space="preserve">3) муниципальное образование "Майкопский район"</w:t>
            </w:r>
          </w:p>
        </w:tc>
        <w:tc>
          <w:tcPr>
            <w:tcW w:w="1247" w:type="dxa"/>
            <w:vAlign w:val="center"/>
          </w:tcPr>
          <w:p>
            <w:pPr>
              <w:pStyle w:val="0"/>
              <w:jc w:val="center"/>
            </w:pPr>
            <w:r>
              <w:rPr>
                <w:sz w:val="20"/>
              </w:rPr>
              <w:t xml:space="preserve">процентов</w:t>
            </w:r>
          </w:p>
        </w:tc>
        <w:tc>
          <w:tcPr>
            <w:tcW w:w="686" w:type="dxa"/>
            <w:vAlign w:val="center"/>
          </w:tcPr>
          <w:p>
            <w:pPr>
              <w:pStyle w:val="0"/>
              <w:jc w:val="center"/>
            </w:pPr>
            <w:r>
              <w:rPr>
                <w:sz w:val="20"/>
              </w:rPr>
              <w:t xml:space="preserve">-</w:t>
            </w:r>
          </w:p>
        </w:tc>
        <w:tc>
          <w:tcPr>
            <w:tcW w:w="682" w:type="dxa"/>
            <w:vAlign w:val="center"/>
          </w:tcPr>
          <w:p>
            <w:pPr>
              <w:pStyle w:val="0"/>
              <w:jc w:val="center"/>
            </w:pPr>
            <w:r>
              <w:rPr>
                <w:sz w:val="20"/>
              </w:rPr>
              <w:t xml:space="preserve">-</w:t>
            </w:r>
          </w:p>
        </w:tc>
        <w:tc>
          <w:tcPr>
            <w:tcW w:w="686" w:type="dxa"/>
            <w:vAlign w:val="center"/>
          </w:tcPr>
          <w:p>
            <w:pPr>
              <w:pStyle w:val="0"/>
              <w:jc w:val="center"/>
            </w:pPr>
            <w:r>
              <w:rPr>
                <w:sz w:val="20"/>
              </w:rPr>
              <w:t xml:space="preserve">53,8</w:t>
            </w:r>
          </w:p>
        </w:tc>
        <w:tc>
          <w:tcPr>
            <w:tcW w:w="686" w:type="dxa"/>
            <w:vAlign w:val="center"/>
          </w:tcPr>
          <w:p>
            <w:pPr>
              <w:pStyle w:val="0"/>
              <w:jc w:val="center"/>
            </w:pPr>
            <w:r>
              <w:rPr>
                <w:sz w:val="20"/>
              </w:rPr>
              <w:t xml:space="preserve">54</w:t>
            </w:r>
          </w:p>
        </w:tc>
        <w:tc>
          <w:tcPr>
            <w:tcW w:w="691" w:type="dxa"/>
            <w:vAlign w:val="center"/>
          </w:tcPr>
          <w:p>
            <w:pPr>
              <w:pStyle w:val="0"/>
              <w:jc w:val="center"/>
            </w:pPr>
            <w:r>
              <w:rPr>
                <w:sz w:val="20"/>
              </w:rPr>
              <w:t xml:space="preserve">54,1</w:t>
            </w:r>
          </w:p>
        </w:tc>
        <w:tc>
          <w:tcPr>
            <w:tcW w:w="696" w:type="dxa"/>
            <w:vAlign w:val="center"/>
          </w:tcPr>
          <w:p>
            <w:pPr>
              <w:pStyle w:val="0"/>
              <w:jc w:val="center"/>
            </w:pPr>
            <w:r>
              <w:rPr>
                <w:sz w:val="20"/>
              </w:rPr>
              <w:t xml:space="preserve">54,2</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РА от 27.12.2019 N 329</w:t>
            <w:br/>
            <w:t>(ред. от 26.10.2023)</w:t>
            <w:br/>
            <w:t>"О государственной программе Республики Ады...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Кабинета Министров РА от 27.12.2019 N 329</w:t>
            <w:br/>
            <w:t>(ред. от 26.10.2023)</w:t>
            <w:br/>
            <w:t>"О государственной программе Республики Ады...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71A3C7FBDB251A49CCEDF19113EB35C62EE0057BFC75B7CD56D33A1845CB61E87259C319EEFBB0F457EC0D999950EEF2F7E99E017233F796D8707c2UAL" TargetMode = "External"/>
	<Relationship Id="rId8" Type="http://schemas.openxmlformats.org/officeDocument/2006/relationships/hyperlink" Target="consultantplus://offline/ref=271A3C7FBDB251A49CCEDF19113EB35C62EE0057BFC05C78DE6D33A1845CB61E87259C319EEFBB0F457EC0D999950EEF2F7E99E017233F796D8707c2UAL" TargetMode = "External"/>
	<Relationship Id="rId9" Type="http://schemas.openxmlformats.org/officeDocument/2006/relationships/hyperlink" Target="consultantplus://offline/ref=271A3C7FBDB251A49CCEDF19113EB35C62EE0057BFCD5E7AD76D33A1845CB61E87259C319EEFBB0F457EC0D999950EEF2F7E99E017233F796D8707c2UAL" TargetMode = "External"/>
	<Relationship Id="rId10" Type="http://schemas.openxmlformats.org/officeDocument/2006/relationships/hyperlink" Target="consultantplus://offline/ref=271A3C7FBDB251A49CCEDF19113EB35C62EE0057BFCD5571D76D33A1845CB61E87259C319EEFBB0F457EC0D999950EEF2F7E99E017233F796D8707c2UAL" TargetMode = "External"/>
	<Relationship Id="rId11" Type="http://schemas.openxmlformats.org/officeDocument/2006/relationships/hyperlink" Target="consultantplus://offline/ref=271A3C7FBDB251A49CCEDF19113EB35C62EE0057BFCC5E7ADE6D33A1845CB61E87259C319EEFBB0F457EC0D999950EEF2F7E99E017233F796D8707c2UAL" TargetMode = "External"/>
	<Relationship Id="rId12" Type="http://schemas.openxmlformats.org/officeDocument/2006/relationships/hyperlink" Target="consultantplus://offline/ref=271A3C7FBDB251A49CCEDF19113EB35C62EE0057B0C45571D06D33A1845CB61E87259C319EEFBB0F457EC0D999950EEF2F7E99E017233F796D8707c2UAL" TargetMode = "External"/>
	<Relationship Id="rId13" Type="http://schemas.openxmlformats.org/officeDocument/2006/relationships/hyperlink" Target="consultantplus://offline/ref=271A3C7FBDB251A49CCEDF19113EB35C62EE0057B0C7597DD56D33A1845CB61E87259C319EEFBB0F457EC0DB99950EEF2F7E99E017233F796D8707c2UAL" TargetMode = "External"/>
	<Relationship Id="rId14" Type="http://schemas.openxmlformats.org/officeDocument/2006/relationships/hyperlink" Target="consultantplus://offline/ref=271A3C7FBDB251A49CCEDF19113EB35C62EE0057B0C65F70D66D33A1845CB61E87259C319EEFBB0F457EC0D999950EEF2F7E99E017233F796D8707c2UAL" TargetMode = "External"/>
	<Relationship Id="rId15" Type="http://schemas.openxmlformats.org/officeDocument/2006/relationships/hyperlink" Target="consultantplus://offline/ref=271A3C7FBDB251A49CCEDF19113EB35C62EE0057B0C15E7BD26D33A1845CB61E87259C319EEFBB0F457EC0D999950EEF2F7E99E017233F796D8707c2UAL" TargetMode = "External"/>
	<Relationship Id="rId16" Type="http://schemas.openxmlformats.org/officeDocument/2006/relationships/hyperlink" Target="consultantplus://offline/ref=271A3C7FBDB251A49CCEDF19113EB35C62EE0057B0C05C7AD76D33A1845CB61E87259C319EEFBB0F457EC0D999950EEF2F7E99E017233F796D8707c2UAL" TargetMode = "External"/>
	<Relationship Id="rId17" Type="http://schemas.openxmlformats.org/officeDocument/2006/relationships/hyperlink" Target="consultantplus://offline/ref=271A3C7FBDB251A49CCEDF19113EB35C62EE0057B0C35C70D16D33A1845CB61E87259C319EEFBB0F457EC0D999950EEF2F7E99E017233F796D8707c2UAL" TargetMode = "External"/>
	<Relationship Id="rId18" Type="http://schemas.openxmlformats.org/officeDocument/2006/relationships/hyperlink" Target="consultantplus://offline/ref=271A3C7FBDB251A49CCEDF19113EB35C62EE0057B0C25B71D26D33A1845CB61E87259C319EEFBB0F457EC0D999950EEF2F7E99E017233F796D8707c2UAL" TargetMode = "External"/>
	<Relationship Id="rId19" Type="http://schemas.openxmlformats.org/officeDocument/2006/relationships/hyperlink" Target="consultantplus://offline/ref=271A3C7FBDB251A49CCEC1140752E45661E35F5AB0C0572F8A3268FCD355BC49C06AC573DAE1B8074475948DD69452AA7B6D99E017203E65c6UCL" TargetMode = "External"/>
	<Relationship Id="rId20" Type="http://schemas.openxmlformats.org/officeDocument/2006/relationships/hyperlink" Target="consultantplus://offline/ref=271A3C7FBDB251A49CCEDF19113EB35C62EE0057BECC5E7ED66D33A1845CB61E87259C239EB7B70E4460C1DD8CC35FA9c7U9L" TargetMode = "External"/>
	<Relationship Id="rId21" Type="http://schemas.openxmlformats.org/officeDocument/2006/relationships/hyperlink" Target="consultantplus://offline/ref=271A3C7FBDB251A49CCEDF19113EB35C62EE0057BBCD5871D16D33A1845CB61E87259C239EB7B70E4460C1DD8CC35FA9c7U9L" TargetMode = "External"/>
	<Relationship Id="rId22" Type="http://schemas.openxmlformats.org/officeDocument/2006/relationships/hyperlink" Target="consultantplus://offline/ref=271A3C7FBDB251A49CCEDF19113EB35C62EE0057BBCD5B70D56D33A1845CB61E87259C239EB7B70E4460C1DD8CC35FA9c7U9L" TargetMode = "External"/>
	<Relationship Id="rId23" Type="http://schemas.openxmlformats.org/officeDocument/2006/relationships/hyperlink" Target="consultantplus://offline/ref=271A3C7FBDB251A49CCEDF19113EB35C62EE0057BCC5587BD26D33A1845CB61E87259C239EB7B70E4460C1DD8CC35FA9c7U9L" TargetMode = "External"/>
	<Relationship Id="rId24" Type="http://schemas.openxmlformats.org/officeDocument/2006/relationships/hyperlink" Target="consultantplus://offline/ref=271A3C7FBDB251A49CCEDF19113EB35C62EE0057BCC45F7CD76D33A1845CB61E87259C239EB7B70E4460C1DD8CC35FA9c7U9L" TargetMode = "External"/>
	<Relationship Id="rId25" Type="http://schemas.openxmlformats.org/officeDocument/2006/relationships/hyperlink" Target="consultantplus://offline/ref=271A3C7FBDB251A49CCEDF19113EB35C62EE0057BCC75471D66D33A1845CB61E87259C239EB7B70E4460C1DD8CC35FA9c7U9L" TargetMode = "External"/>
	<Relationship Id="rId26" Type="http://schemas.openxmlformats.org/officeDocument/2006/relationships/hyperlink" Target="consultantplus://offline/ref=271A3C7FBDB251A49CCEDF19113EB35C62EE0057BCC05B7FD06D33A1845CB61E87259C239EB7B70E4460C1DD8CC35FA9c7U9L" TargetMode = "External"/>
	<Relationship Id="rId27" Type="http://schemas.openxmlformats.org/officeDocument/2006/relationships/hyperlink" Target="consultantplus://offline/ref=271A3C7FBDB251A49CCEDF19113EB35C62EE0057BCC35A71D36D33A1845CB61E87259C239EB7B70E4460C1DD8CC35FA9c7U9L" TargetMode = "External"/>
	<Relationship Id="rId28" Type="http://schemas.openxmlformats.org/officeDocument/2006/relationships/hyperlink" Target="consultantplus://offline/ref=271A3C7FBDB251A49CCEDF19113EB35C62EE0057BCCD5D79DE6D33A1845CB61E87259C239EB7B70E4460C1DD8CC35FA9c7U9L" TargetMode = "External"/>
	<Relationship Id="rId29" Type="http://schemas.openxmlformats.org/officeDocument/2006/relationships/hyperlink" Target="consultantplus://offline/ref=271A3C7FBDB251A49CCEDF19113EB35C62EE0057BDC75D71D36D33A1845CB61E87259C239EB7B70E4460C1DD8CC35FA9c7U9L" TargetMode = "External"/>
	<Relationship Id="rId30" Type="http://schemas.openxmlformats.org/officeDocument/2006/relationships/hyperlink" Target="consultantplus://offline/ref=271A3C7FBDB251A49CCEDF19113EB35C62EE0057BDC75479D16D33A1845CB61E87259C239EB7B70E4460C1DD8CC35FA9c7U9L" TargetMode = "External"/>
	<Relationship Id="rId31" Type="http://schemas.openxmlformats.org/officeDocument/2006/relationships/hyperlink" Target="consultantplus://offline/ref=271A3C7FBDB251A49CCEDF19113EB35C62EE0057BDC05879D26D33A1845CB61E87259C239EB7B70E4460C1DD8CC35FA9c7U9L" TargetMode = "External"/>
	<Relationship Id="rId32" Type="http://schemas.openxmlformats.org/officeDocument/2006/relationships/hyperlink" Target="consultantplus://offline/ref=271A3C7FBDB251A49CCEDF19113EB35C62EE0057BDC2547AD06D33A1845CB61E87259C239EB7B70E4460C1DD8CC35FA9c7U9L" TargetMode = "External"/>
	<Relationship Id="rId33" Type="http://schemas.openxmlformats.org/officeDocument/2006/relationships/hyperlink" Target="consultantplus://offline/ref=271A3C7FBDB251A49CCEDF19113EB35C62EE0057BDCC5B7BD36D33A1845CB61E87259C239EB7B70E4460C1DD8CC35FA9c7U9L" TargetMode = "External"/>
	<Relationship Id="rId34" Type="http://schemas.openxmlformats.org/officeDocument/2006/relationships/hyperlink" Target="consultantplus://offline/ref=271A3C7FBDB251A49CCEDF19113EB35C62EE0057BEC55E7ED66D33A1845CB61E87259C239EB7B70E4460C1DD8CC35FA9c7U9L" TargetMode = "External"/>
	<Relationship Id="rId35" Type="http://schemas.openxmlformats.org/officeDocument/2006/relationships/hyperlink" Target="consultantplus://offline/ref=271A3C7FBDB251A49CCEDF19113EB35C62EE0057BEC45971D56D33A1845CB61E87259C239EB7B70E4460C1DD8CC35FA9c7U9L" TargetMode = "External"/>
	<Relationship Id="rId36" Type="http://schemas.openxmlformats.org/officeDocument/2006/relationships/hyperlink" Target="consultantplus://offline/ref=271A3C7FBDB251A49CCEDF19113EB35C62EE0057BEC75C7ED76D33A1845CB61E87259C239EB7B70E4460C1DD8CC35FA9c7U9L" TargetMode = "External"/>
	<Relationship Id="rId37" Type="http://schemas.openxmlformats.org/officeDocument/2006/relationships/hyperlink" Target="consultantplus://offline/ref=271A3C7FBDB251A49CCEDF19113EB35C62EE0057BEC7597BD66D33A1845CB61E87259C239EB7B70E4460C1DD8CC35FA9c7U9L" TargetMode = "External"/>
	<Relationship Id="rId38" Type="http://schemas.openxmlformats.org/officeDocument/2006/relationships/hyperlink" Target="consultantplus://offline/ref=271A3C7FBDB251A49CCEDF19113EB35C62EE0057BEC75570DF6D33A1845CB61E87259C239EB7B70E4460C1DD8CC35FA9c7U9L" TargetMode = "External"/>
	<Relationship Id="rId39" Type="http://schemas.openxmlformats.org/officeDocument/2006/relationships/hyperlink" Target="consultantplus://offline/ref=271A3C7FBDB251A49CCEDF19113EB35C62EE0057BEC1587ADF6D33A1845CB61E87259C239EB7B70E4460C1DD8CC35FA9c7U9L" TargetMode = "External"/>
	<Relationship Id="rId40" Type="http://schemas.openxmlformats.org/officeDocument/2006/relationships/hyperlink" Target="consultantplus://offline/ref=271A3C7FBDB251A49CCEDF19113EB35C62EE0057BEC05471D46D33A1845CB61E87259C239EB7B70E4460C1DD8CC35FA9c7U9L" TargetMode = "External"/>
	<Relationship Id="rId41" Type="http://schemas.openxmlformats.org/officeDocument/2006/relationships/hyperlink" Target="consultantplus://offline/ref=271A3C7FBDB251A49CCEDF19113EB35C62EE0057BEC25B7DD26D33A1845CB61E87259C239EB7B70E4460C1DD8CC35FA9c7U9L" TargetMode = "External"/>
	<Relationship Id="rId42" Type="http://schemas.openxmlformats.org/officeDocument/2006/relationships/hyperlink" Target="consultantplus://offline/ref=271A3C7FBDB251A49CCEDF19113EB35C62EE0057BECC5E7CD56D33A1845CB61E87259C239EB7B70E4460C1DD8CC35FA9c7U9L" TargetMode = "External"/>
	<Relationship Id="rId43" Type="http://schemas.openxmlformats.org/officeDocument/2006/relationships/hyperlink" Target="consultantplus://offline/ref=271A3C7FBDB251A49CCEDF19113EB35C62EE0057BFC05C78DE6D33A1845CB61E87259C319EEFBB0F457EC0D999950EEF2F7E99E017233F796D8707c2UAL" TargetMode = "External"/>
	<Relationship Id="rId44" Type="http://schemas.openxmlformats.org/officeDocument/2006/relationships/hyperlink" Target="consultantplus://offline/ref=271A3C7FBDB251A49CCEDF19113EB35C62EE0057BFCD5E7AD76D33A1845CB61E87259C319EEFBB0F457EC0D999950EEF2F7E99E017233F796D8707c2UAL" TargetMode = "External"/>
	<Relationship Id="rId45" Type="http://schemas.openxmlformats.org/officeDocument/2006/relationships/hyperlink" Target="consultantplus://offline/ref=271A3C7FBDB251A49CCEDF19113EB35C62EE0057BFCD5571D76D33A1845CB61E87259C319EEFBB0F457EC0D999950EEF2F7E99E017233F796D8707c2UAL" TargetMode = "External"/>
	<Relationship Id="rId46" Type="http://schemas.openxmlformats.org/officeDocument/2006/relationships/hyperlink" Target="consultantplus://offline/ref=271A3C7FBDB251A49CCEDF19113EB35C62EE0057BFCC5E7ADE6D33A1845CB61E87259C319EEFBB0F457EC0D999950EEF2F7E99E017233F796D8707c2UAL" TargetMode = "External"/>
	<Relationship Id="rId47" Type="http://schemas.openxmlformats.org/officeDocument/2006/relationships/hyperlink" Target="consultantplus://offline/ref=271A3C7FBDB251A49CCEDF19113EB35C62EE0057B0C45571D06D33A1845CB61E87259C319EEFBB0F457EC0D999950EEF2F7E99E017233F796D8707c2UAL" TargetMode = "External"/>
	<Relationship Id="rId48" Type="http://schemas.openxmlformats.org/officeDocument/2006/relationships/hyperlink" Target="consultantplus://offline/ref=271A3C7FBDB251A49CCEDF19113EB35C62EE0057B0C7597DD56D33A1845CB61E87259C319EEFBB0F457EC0DB99950EEF2F7E99E017233F796D8707c2UAL" TargetMode = "External"/>
	<Relationship Id="rId49" Type="http://schemas.openxmlformats.org/officeDocument/2006/relationships/hyperlink" Target="consultantplus://offline/ref=271A3C7FBDB251A49CCEDF19113EB35C62EE0057B0C65F70D66D33A1845CB61E87259C319EEFBB0F457EC0D999950EEF2F7E99E017233F796D8707c2UAL" TargetMode = "External"/>
	<Relationship Id="rId50" Type="http://schemas.openxmlformats.org/officeDocument/2006/relationships/hyperlink" Target="consultantplus://offline/ref=271A3C7FBDB251A49CCEDF19113EB35C62EE0057B0C15E7BD26D33A1845CB61E87259C319EEFBB0F457EC0D999950EEF2F7E99E017233F796D8707c2UAL" TargetMode = "External"/>
	<Relationship Id="rId51" Type="http://schemas.openxmlformats.org/officeDocument/2006/relationships/hyperlink" Target="consultantplus://offline/ref=271A3C7FBDB251A49CCEDF19113EB35C62EE0057B0C05C7AD76D33A1845CB61E87259C319EEFBB0F457EC0D999950EEF2F7E99E017233F796D8707c2UAL" TargetMode = "External"/>
	<Relationship Id="rId52" Type="http://schemas.openxmlformats.org/officeDocument/2006/relationships/hyperlink" Target="consultantplus://offline/ref=271A3C7FBDB251A49CCEDF19113EB35C62EE0057B0C35C70D16D33A1845CB61E87259C319EEFBB0F457EC0D999950EEF2F7E99E017233F796D8707c2UAL" TargetMode = "External"/>
	<Relationship Id="rId53" Type="http://schemas.openxmlformats.org/officeDocument/2006/relationships/hyperlink" Target="consultantplus://offline/ref=271A3C7FBDB251A49CCEDF19113EB35C62EE0057B0C25B71D26D33A1845CB61E87259C319EEFBB0F457EC0D999950EEF2F7E99E017233F796D8707c2UAL" TargetMode = "External"/>
	<Relationship Id="rId54" Type="http://schemas.openxmlformats.org/officeDocument/2006/relationships/hyperlink" Target="consultantplus://offline/ref=271A3C7FBDB251A49CCEDF19113EB35C62EE0057B0C25B71D26D33A1845CB61E87259C319EEFBB0F457EC1DD99950EEF2F7E99E017233F796D8707c2UAL" TargetMode = "External"/>
	<Relationship Id="rId55" Type="http://schemas.openxmlformats.org/officeDocument/2006/relationships/hyperlink" Target="consultantplus://offline/ref=271A3C7FBDB251A49CCEDF19113EB35C62EE0057B0C45571D06D33A1845CB61E87259C319EEFBB0F457EC0DB99950EEF2F7E99E017233F796D8707c2UAL" TargetMode = "External"/>
	<Relationship Id="rId56" Type="http://schemas.openxmlformats.org/officeDocument/2006/relationships/hyperlink" Target="consultantplus://offline/ref=271A3C7FBDB251A49CCEDF19113EB35C62EE0057B0C7597DD56D33A1845CB61E87259C319EEFBB0F457EC0D499950EEF2F7E99E017233F796D8707c2UAL" TargetMode = "External"/>
	<Relationship Id="rId57" Type="http://schemas.openxmlformats.org/officeDocument/2006/relationships/hyperlink" Target="consultantplus://offline/ref=271A3C7FBDB251A49CCEDF19113EB35C62EE0057B0C25B71D26D33A1845CB61E87259C319EEFBB0F457EC1D999950EEF2F7E99E017233F796D8707c2UAL" TargetMode = "External"/>
	<Relationship Id="rId58" Type="http://schemas.openxmlformats.org/officeDocument/2006/relationships/hyperlink" Target="consultantplus://offline/ref=271A3C7FBDB251A49CCEDF19113EB35C62EE0057B0C7597DD56D33A1845CB61E87259C319EEFBB0F457EC2DD99950EEF2F7E99E017233F796D8707c2UAL" TargetMode = "External"/>
	<Relationship Id="rId59" Type="http://schemas.openxmlformats.org/officeDocument/2006/relationships/hyperlink" Target="consultantplus://offline/ref=271A3C7FBDB251A49CCEDF19113EB35C62EE0057B0C7597DD56D33A1845CB61E87259C319EEFBB0F457EC2DA99950EEF2F7E99E017233F796D8707c2UAL" TargetMode = "External"/>
	<Relationship Id="rId60" Type="http://schemas.openxmlformats.org/officeDocument/2006/relationships/hyperlink" Target="consultantplus://offline/ref=271A3C7FBDB251A49CCEDF19113EB35C62EE0057B0C25B71D26D33A1845CB61E87259C319EEFBB0F457EC3D499950EEF2F7E99E017233F796D8707c2UAL" TargetMode = "External"/>
	<Relationship Id="rId61" Type="http://schemas.openxmlformats.org/officeDocument/2006/relationships/hyperlink" Target="consultantplus://offline/ref=271A3C7FBDB251A49CCEDF19113EB35C62EE0057B0C7597DD56D33A1845CB61E87259C319EEFBB0F457EC3D599950EEF2F7E99E017233F796D8707c2UAL" TargetMode = "External"/>
	<Relationship Id="rId62" Type="http://schemas.openxmlformats.org/officeDocument/2006/relationships/hyperlink" Target="consultantplus://offline/ref=271A3C7FBDB251A49CCEDF19113EB35C62EE0057B0C7597DD56D33A1845CB61E87259C319EEFBB0F457EC4DA99950EEF2F7E99E017233F796D8707c2UAL" TargetMode = "External"/>
	<Relationship Id="rId63" Type="http://schemas.openxmlformats.org/officeDocument/2006/relationships/hyperlink" Target="consultantplus://offline/ref=271A3C7FBDB251A49CCEDF19113EB35C62EE0057B0C25B71D26D33A1845CB61E87259C319EEFBB0F457EC6DD99950EEF2F7E99E017233F796D8707c2UAL" TargetMode = "External"/>
	<Relationship Id="rId64" Type="http://schemas.openxmlformats.org/officeDocument/2006/relationships/hyperlink" Target="consultantplus://offline/ref=271A3C7FBDB251A49CCEDF19113EB35C62EE0057B0C7597DD56D33A1845CB61E87259C319EEFBB0F457EC5DB99950EEF2F7E99E017233F796D8707c2UAL" TargetMode = "External"/>
	<Relationship Id="rId65" Type="http://schemas.openxmlformats.org/officeDocument/2006/relationships/hyperlink" Target="consultantplus://offline/ref=271A3C7FBDB251A49CCEDF19113EB35C62EE0057B0C25B71D26D33A1845CB61E87259C319EEFBB0F457EC7DB99950EEF2F7E99E017233F796D8707c2UAL" TargetMode = "External"/>
	<Relationship Id="rId66" Type="http://schemas.openxmlformats.org/officeDocument/2006/relationships/hyperlink" Target="consultantplus://offline/ref=271A3C7FBDB251A49CCEC1140752E45666E0565ABAC3572F8A3268FCD355BC49D26A9D7FDBE3A40E4460C2DC90cCU2L" TargetMode = "External"/>
	<Relationship Id="rId67" Type="http://schemas.openxmlformats.org/officeDocument/2006/relationships/hyperlink" Target="consultantplus://offline/ref=271A3C7FBDB251A49CCEC1140752E45661E05E5DB9C6572F8A3268FCD355BC49C06AC573DAE2BA0E4475948DD69452AA7B6D99E017203E65c6UCL" TargetMode = "External"/>
	<Relationship Id="rId68" Type="http://schemas.openxmlformats.org/officeDocument/2006/relationships/hyperlink" Target="consultantplus://offline/ref=271A3C7FBDB251A49CCEDF19113EB35C62EE0057B0C45571D06D33A1845CB61E87259C319EEFBB0F457EC7D499950EEF2F7E99E017233F796D8707c2UAL" TargetMode = "External"/>
	<Relationship Id="rId69" Type="http://schemas.openxmlformats.org/officeDocument/2006/relationships/hyperlink" Target="consultantplus://offline/ref=271A3C7FBDB251A49CCEC1140752E4566CE55B5AB8CE0A25826B64FED45AE35EC723C972DAE2BA074E2A9198C7CC5EAA647299FF0B223Cc6U4L" TargetMode = "External"/>
	<Relationship Id="rId70" Type="http://schemas.openxmlformats.org/officeDocument/2006/relationships/hyperlink" Target="consultantplus://offline/ref=271A3C7FBDB251A49CCEC1140752E45666ED5D5CBFC5572F8A3268FCD355BC49C06AC573DAE2BA0E4475948DD69452AA7B6D99E017203E65c6UCL" TargetMode = "External"/>
	<Relationship Id="rId71" Type="http://schemas.openxmlformats.org/officeDocument/2006/relationships/hyperlink" Target="consultantplus://offline/ref=271A3C7FBDB251A49CCEC1140752E45666E55952BFC7572F8A3268FCD355BC49D26A9D7FDBE3A40E4460C2DC90cCU2L" TargetMode = "External"/>
	<Relationship Id="rId72" Type="http://schemas.openxmlformats.org/officeDocument/2006/relationships/hyperlink" Target="consultantplus://offline/ref=271A3C7FBDB251A49CCEDF19113EB35C62EE0057BEC0547BD16D33A1845CB61E87259C319EEFBB0F457EC0D599950EEF2F7E99E017233F796D8707c2UAL" TargetMode = "External"/>
	<Relationship Id="rId73" Type="http://schemas.openxmlformats.org/officeDocument/2006/relationships/hyperlink" Target="consultantplus://offline/ref=271A3C7FBDB251A49CCEDF19113EB35C62EE0057B0C25B71D26D33A1845CB61E87259C319EEFBB0F457EC8DA99950EEF2F7E99E017233F796D8707c2UAL" TargetMode = "External"/>
	<Relationship Id="rId74" Type="http://schemas.openxmlformats.org/officeDocument/2006/relationships/hyperlink" Target="consultantplus://offline/ref=271A3C7FBDB251A49CCEDF19113EB35C62EE0057B0C35D7AD26D33A1845CB61E87259C319EEFBB0F4476C7D999950EEF2F7E99E017233F796D8707c2UAL" TargetMode = "External"/>
	<Relationship Id="rId75" Type="http://schemas.openxmlformats.org/officeDocument/2006/relationships/hyperlink" Target="consultantplus://offline/ref=271A3C7FBDB251A49CCEC1140752E45661E65753BEC0572F8A3268FCD355BC49D26A9D7FDBE3A40E4460C2DC90cCU2L" TargetMode = "External"/>
	<Relationship Id="rId76" Type="http://schemas.openxmlformats.org/officeDocument/2006/relationships/hyperlink" Target="consultantplus://offline/ref=271A3C7FBDB251A49CCEC1140752E45661E6595EB8CC572F8A3268FCD355BC49D26A9D7FDBE3A40E4460C2DC90cCU2L" TargetMode = "External"/>
	<Relationship Id="rId77" Type="http://schemas.openxmlformats.org/officeDocument/2006/relationships/hyperlink" Target="consultantplus://offline/ref=271A3C7FBDB251A49CCEDF19113EB35C62EE0057B0C25B71D26D33A1845CB61E87259C319EEFBB0F457FC8DA99950EEF2F7E99E017233F796D8707c2UAL" TargetMode = "External"/>
	<Relationship Id="rId78" Type="http://schemas.openxmlformats.org/officeDocument/2006/relationships/hyperlink" Target="consultantplus://offline/ref=271A3C7FBDB251A49CCEDF19113EB35C62EE0057B0C7597DD56D33A1845CB61E87259C319EEFBB0F457EC8DE99950EEF2F7E99E017233F796D8707c2UAL" TargetMode = "External"/>
	<Relationship Id="rId79" Type="http://schemas.openxmlformats.org/officeDocument/2006/relationships/hyperlink" Target="consultantplus://offline/ref=271A3C7FBDB251A49CCEDF19113EB35C62EE0057B0C65F70D66D33A1845CB61E87259C319EEFBB0F457EC4DC99950EEF2F7E99E017233F796D8707c2UAL" TargetMode = "External"/>
	<Relationship Id="rId80" Type="http://schemas.openxmlformats.org/officeDocument/2006/relationships/hyperlink" Target="consultantplus://offline/ref=271A3C7FBDB251A49CCEDF19113EB35C62EE0057B0C3597FD66D33A1845CB61E87259C319EEFBB0F457EC3D499950EEF2F7E99E017233F796D8707c2UAL" TargetMode = "External"/>
	<Relationship Id="rId81" Type="http://schemas.openxmlformats.org/officeDocument/2006/relationships/hyperlink" Target="consultantplus://offline/ref=271A3C7FBDB251A49CCEDF19113EB35C62EE0057B0C3597FD66D33A1845CB61E87259C319EEFBB0F457EC6DC99950EEF2F7E99E017233F796D8707c2UAL" TargetMode = "External"/>
	<Relationship Id="rId82" Type="http://schemas.openxmlformats.org/officeDocument/2006/relationships/hyperlink" Target="consultantplus://offline/ref=271A3C7FBDB251A49CCEDF19113EB35C62EE0057B0C3597FD66D33A1845CB61E87259C319EEFBB0F457FC3D899950EEF2F7E99E017233F796D8707c2UAL" TargetMode = "External"/>
	<Relationship Id="rId83" Type="http://schemas.openxmlformats.org/officeDocument/2006/relationships/hyperlink" Target="consultantplus://offline/ref=271A3C7FBDB251A49CCEDF19113EB35C62EE0057B0C3597FD66D33A1845CB61E87259C319EEFBB0F457EC4DD99950EEF2F7E99E017233F796D8707c2UAL" TargetMode = "External"/>
	<Relationship Id="rId84" Type="http://schemas.openxmlformats.org/officeDocument/2006/relationships/hyperlink" Target="consultantplus://offline/ref=271A3C7FBDB251A49CCEDF19113EB35C62EE0057B0C3597FD66D33A1845CB61E87259C319EEFBB0F457EC7D599950EEF2F7E99E017233F796D8707c2UAL" TargetMode = "External"/>
	<Relationship Id="rId85" Type="http://schemas.openxmlformats.org/officeDocument/2006/relationships/hyperlink" Target="consultantplus://offline/ref=271A3C7FBDB251A49CCEDF19113EB35C62EE0057B0C7597DD56D33A1845CB61E87259C319EEFBB0F457FC2DE99950EEF2F7E99E017233F796D8707c2UAL" TargetMode = "External"/>
	<Relationship Id="rId86" Type="http://schemas.openxmlformats.org/officeDocument/2006/relationships/hyperlink" Target="consultantplus://offline/ref=271A3C7FBDB251A49CCEDF19113EB35C62EE0057B0C25B71D26D33A1845CB61E87259C319EEFBB0F457CC0D599950EEF2F7E99E017233F796D8707c2UAL" TargetMode = "External"/>
	<Relationship Id="rId87" Type="http://schemas.openxmlformats.org/officeDocument/2006/relationships/header" Target="header2.xml"/>
	<Relationship Id="rId88" Type="http://schemas.openxmlformats.org/officeDocument/2006/relationships/footer" Target="footer2.xml"/>
	<Relationship Id="rId89" Type="http://schemas.openxmlformats.org/officeDocument/2006/relationships/hyperlink" Target="consultantplus://offline/ref=271A3C7FBDB251A49CCEDF19113EB35C62EE0057B0C25B71D26D33A1845CB61E87259C319EEFBB0F457CC1DC99950EEF2F7E99E017233F796D8707c2UAL" TargetMode = "External"/>
	<Relationship Id="rId90" Type="http://schemas.openxmlformats.org/officeDocument/2006/relationships/hyperlink" Target="consultantplus://offline/ref=271A3C7FBDB251A49CCEDF19113EB35C62EE0057B0C25B71D26D33A1845CB61E87259C319EEFBB0F457CC3D899950EEF2F7E99E017233F796D8707c2UAL" TargetMode = "External"/>
	<Relationship Id="rId91" Type="http://schemas.openxmlformats.org/officeDocument/2006/relationships/hyperlink" Target="consultantplus://offline/ref=271A3C7FBDB251A49CCEDF19113EB35C62EE0057B0C25B71D26D33A1845CB61E87259C319EEFBB0F457CC4DA99950EEF2F7E99E017233F796D8707c2UAL" TargetMode = "External"/>
	<Relationship Id="rId92" Type="http://schemas.openxmlformats.org/officeDocument/2006/relationships/hyperlink" Target="consultantplus://offline/ref=271A3C7FBDB251A49CCEDF19113EB35C62EE0057B0C25B71D26D33A1845CB61E87259C319EEFBB0F457CC5DB99950EEF2F7E99E017233F796D8707c2UAL" TargetMode = "External"/>
	<Relationship Id="rId93" Type="http://schemas.openxmlformats.org/officeDocument/2006/relationships/hyperlink" Target="consultantplus://offline/ref=271A3C7FBDB251A49CCEC1140752E45661E05F5CBBC7572F8A3268FCD355BC49C06AC573DAE2BA0E4075948DD69452AA7B6D99E017203E65c6UCL" TargetMode = "External"/>
	<Relationship Id="rId94" Type="http://schemas.openxmlformats.org/officeDocument/2006/relationships/hyperlink" Target="consultantplus://offline/ref=271A3C7FBDB251A49CCEC1140752E45666E05F5DB1C4572F8A3268FCD355BC49C06AC573DAE2BA0E4575948DD69452AA7B6D99E017203E65c6UCL" TargetMode = "External"/>
	<Relationship Id="rId95" Type="http://schemas.openxmlformats.org/officeDocument/2006/relationships/hyperlink" Target="consultantplus://offline/ref=271A3C7FBDB251A49CCEC1140752E45661E05F5CBBC7572F8A3268FCD355BC49C06AC573DAE2BA0E4075948DD69452AA7B6D99E017203E65c6UCL" TargetMode = "External"/>
	<Relationship Id="rId96" Type="http://schemas.openxmlformats.org/officeDocument/2006/relationships/hyperlink" Target="consultantplus://offline/ref=271A3C7FBDB251A49CCEDF19113EB35C62EE0057B0C7597DD56D33A1845CB61E87259C319EEFBB0F457FC2DF99950EEF2F7E99E017233F796D8707c2UAL" TargetMode = "External"/>
	<Relationship Id="rId97" Type="http://schemas.openxmlformats.org/officeDocument/2006/relationships/hyperlink" Target="consultantplus://offline/ref=271A3C7FBDB251A49CCEDF19113EB35C62EE0057B0C65F70D66D33A1845CB61E87259C319EEFBB0F457EC4DE99950EEF2F7E99E017233F796D8707c2UAL" TargetMode = "External"/>
	<Relationship Id="rId98" Type="http://schemas.openxmlformats.org/officeDocument/2006/relationships/hyperlink" Target="consultantplus://offline/ref=271A3C7FBDB251A49CCEDF19113EB35C62EE0057B0C15E7BD26D33A1845CB61E87259C319EEFBB0F457EC6DD99950EEF2F7E99E017233F796D8707c2UAL" TargetMode = "External"/>
	<Relationship Id="rId99" Type="http://schemas.openxmlformats.org/officeDocument/2006/relationships/hyperlink" Target="consultantplus://offline/ref=271A3C7FBDB251A49CCEDF19113EB35C62EE0057B0C05C7AD76D33A1845CB61E87259C319EEFBB0F457EC6DE99950EEF2F7E99E017233F796D8707c2UAL" TargetMode = "External"/>
	<Relationship Id="rId100" Type="http://schemas.openxmlformats.org/officeDocument/2006/relationships/hyperlink" Target="consultantplus://offline/ref=271A3C7FBDB251A49CCEDF19113EB35C62EE0057B0C05C7AD76D33A1845CB61E87259C319EEFBB0F457EC6DF99950EEF2F7E99E017233F796D8707c2UAL" TargetMode = "External"/>
	<Relationship Id="rId101" Type="http://schemas.openxmlformats.org/officeDocument/2006/relationships/hyperlink" Target="consultantplus://offline/ref=271A3C7FBDB251A49CCEDF19113EB35C62EE0057B0C15E7BD26D33A1845CB61E87259C319EEFBB0F457EC6DE99950EEF2F7E99E017233F796D8707c2UAL" TargetMode = "External"/>
	<Relationship Id="rId102" Type="http://schemas.openxmlformats.org/officeDocument/2006/relationships/hyperlink" Target="consultantplus://offline/ref=271A3C7FBDB251A49CCEDF19113EB35C62EE0057B0C65F70D66D33A1845CB61E87259C319EEFBB0F457EC5DF99950EEF2F7E99E017233F796D8707c2UAL" TargetMode = "External"/>
	<Relationship Id="rId103" Type="http://schemas.openxmlformats.org/officeDocument/2006/relationships/hyperlink" Target="consultantplus://offline/ref=271A3C7FBDB251A49CCEDF19113EB35C62EE0057B0C15E7BD26D33A1845CB61E87259C319EEFBB0F457EC6D499950EEF2F7E99E017233F796D8707c2UAL" TargetMode = "External"/>
	<Relationship Id="rId104" Type="http://schemas.openxmlformats.org/officeDocument/2006/relationships/hyperlink" Target="consultantplus://offline/ref=271A3C7FBDB251A49CCEDF19113EB35C62EE0057B0C05C7AD76D33A1845CB61E87259C319EEFBB0F457EC7D999950EEF2F7E99E017233F796D8707c2UAL" TargetMode = "External"/>
	<Relationship Id="rId105" Type="http://schemas.openxmlformats.org/officeDocument/2006/relationships/hyperlink" Target="consultantplus://offline/ref=271A3C7FBDB251A49CCEC1140752E45661E65753BEC0572F8A3268FCD355BC49D26A9D7FDBE3A40E4460C2DC90cCU2L" TargetMode = "External"/>
	<Relationship Id="rId106" Type="http://schemas.openxmlformats.org/officeDocument/2006/relationships/hyperlink" Target="consultantplus://offline/ref=271A3C7FBDB251A49CCEC1140752E45661E6595EB8CC572F8A3268FCD355BC49D26A9D7FDBE3A40E4460C2DC90cCU2L" TargetMode = "External"/>
	<Relationship Id="rId107" Type="http://schemas.openxmlformats.org/officeDocument/2006/relationships/hyperlink" Target="consultantplus://offline/ref=271A3C7FBDB251A49CCEDF19113EB35C62EE0057B0C05C7AD76D33A1845CB61E87259C319EEFBB0F457EC8DD99950EEF2F7E99E017233F796D8707c2UAL" TargetMode = "External"/>
	<Relationship Id="rId108" Type="http://schemas.openxmlformats.org/officeDocument/2006/relationships/hyperlink" Target="consultantplus://offline/ref=271A3C7FBDB251A49CCEDF19113EB35C62EE0057B0C25B71D26D33A1845CB61E87259C319EEFBB0F457CC7DC99950EEF2F7E99E017233F796D8707c2UAL" TargetMode = "External"/>
	<Relationship Id="rId109" Type="http://schemas.openxmlformats.org/officeDocument/2006/relationships/hyperlink" Target="consultantplus://offline/ref=271A3C7FBDB251A49CCEDF19113EB35C62EE0057B0C15E7BD26D33A1845CB61E87259C239EB7B70E4460C1DD8CC35FA9c7U9L" TargetMode = "External"/>
	<Relationship Id="rId110" Type="http://schemas.openxmlformats.org/officeDocument/2006/relationships/hyperlink" Target="consultantplus://offline/ref=271A3C7FBDB251A49CCEC1140752E45661E65753BEC0572F8A3268FCD355BC49D26A9D7FDBE3A40E4460C2DC90cCU2L" TargetMode = "External"/>
	<Relationship Id="rId111" Type="http://schemas.openxmlformats.org/officeDocument/2006/relationships/hyperlink" Target="consultantplus://offline/ref=271A3C7FBDB251A49CCEC1140752E45661E6595EB8CC572F8A3268FCD355BC49D26A9D7FDBE3A40E4460C2DC90cCU2L" TargetMode = "External"/>
	<Relationship Id="rId112" Type="http://schemas.openxmlformats.org/officeDocument/2006/relationships/hyperlink" Target="consultantplus://offline/ref=271A3C7FBDB251A49CCEDF19113EB35C62EE0057B0C7597DD56D33A1845CB61E87259C319EEFBB0F4476C3D599950EEF2F7E99E017233F796D8707c2UA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РА от 27.12.2019 N 329
(ред. от 26.10.2023)
"О государственной программе Республики Адыгея "Развитие физической культуры и спорта"</dc:title>
  <dcterms:created xsi:type="dcterms:W3CDTF">2023-11-11T11:20:28Z</dcterms:created>
</cp:coreProperties>
</file>