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РА по регулированию контрактной системы в сфере закупок от 05.09.2022 N 25-од</w:t>
              <w:br/>
              <w:t xml:space="preserve">"Об утверждении Методических рекомендаций по формированию некоторых электронных документов закупки для заказчиков, использующих при осуществлении закупок товаров, работ, услуг открытые конкурентные способы определения поставщиков (подрядчиков, исполнителей)"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РЕСПУБЛИКИ АДЫГЕЯ ПО РЕГУЛИРОВАНИЮ</w:t>
      </w:r>
    </w:p>
    <w:p>
      <w:pPr>
        <w:pStyle w:val="2"/>
        <w:jc w:val="center"/>
      </w:pPr>
      <w:r>
        <w:rPr>
          <w:sz w:val="20"/>
        </w:rPr>
        <w:t xml:space="preserve">КОНТРАКТНОЙ СИСТЕМЫ В СФЕРЕ ЗАКУПОК</w:t>
      </w:r>
    </w:p>
    <w:p>
      <w:pPr>
        <w:pStyle w:val="2"/>
        <w:jc w:val="both"/>
      </w:pPr>
      <w:r>
        <w:rPr>
          <w:sz w:val="20"/>
        </w:rPr>
      </w:r>
    </w:p>
    <w:p>
      <w:pPr>
        <w:pStyle w:val="2"/>
        <w:jc w:val="center"/>
      </w:pPr>
      <w:r>
        <w:rPr>
          <w:sz w:val="20"/>
        </w:rPr>
        <w:t xml:space="preserve">ПРИКАЗ</w:t>
      </w:r>
    </w:p>
    <w:p>
      <w:pPr>
        <w:pStyle w:val="2"/>
        <w:jc w:val="center"/>
      </w:pPr>
      <w:r>
        <w:rPr>
          <w:sz w:val="20"/>
        </w:rPr>
        <w:t xml:space="preserve">от 5 сентября 2022 г. N 25-од</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МЕТОДИЧЕСКИХ РЕКОМЕНДАЦИЙ ПО ФОРМИРОВАНИЮ</w:t>
      </w:r>
    </w:p>
    <w:p>
      <w:pPr>
        <w:pStyle w:val="2"/>
        <w:jc w:val="center"/>
      </w:pPr>
      <w:r>
        <w:rPr>
          <w:sz w:val="20"/>
        </w:rPr>
        <w:t xml:space="preserve">НЕКОТОРЫХ ЭЛЕКТРОННЫХ ДОКУМЕНТОВ ЗАКУПКИ ДЛЯ ЗАКАЗЧИКОВ,</w:t>
      </w:r>
    </w:p>
    <w:p>
      <w:pPr>
        <w:pStyle w:val="2"/>
        <w:jc w:val="center"/>
      </w:pPr>
      <w:r>
        <w:rPr>
          <w:sz w:val="20"/>
        </w:rPr>
        <w:t xml:space="preserve">ИСПОЛЬЗУЮЩИХ ПРИ ОСУЩЕСТВЛЕНИИ ЗАКУПОК ТОВАРОВ, РАБОТ, УСЛУГ</w:t>
      </w:r>
    </w:p>
    <w:p>
      <w:pPr>
        <w:pStyle w:val="2"/>
        <w:jc w:val="center"/>
      </w:pPr>
      <w:r>
        <w:rPr>
          <w:sz w:val="20"/>
        </w:rPr>
        <w:t xml:space="preserve">ОТКРЫТЫЕ КОНКУРЕНТНЫЕ СПОСОБЫ ОПРЕДЕЛЕНИЯ ПОСТАВЩИКОВ</w:t>
      </w:r>
    </w:p>
    <w:p>
      <w:pPr>
        <w:pStyle w:val="2"/>
        <w:jc w:val="center"/>
      </w:pPr>
      <w:r>
        <w:rPr>
          <w:sz w:val="20"/>
        </w:rPr>
        <w:t xml:space="preserve">(ПОДРЯДЧИКОВ, ИСПОЛНИТЕЛЕЙ)</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Кабинета Министров РА от 30.06.2014 N 150 (ред. от 10.02.2022) &quot;О Положении о Комитете Республики Адыгея по регулированию контрактной системы в сфере закупок&quot; {КонсультантПлюс}">
        <w:r>
          <w:rPr>
            <w:sz w:val="20"/>
            <w:color w:val="0000ff"/>
          </w:rPr>
          <w:t xml:space="preserve">Положением</w:t>
        </w:r>
      </w:hyperlink>
      <w:r>
        <w:rPr>
          <w:sz w:val="20"/>
        </w:rPr>
        <w:t xml:space="preserve"> о Комитете Республики Адыгея по регулированию контрактной системы в сфере закупок, утвержденным постановлением Кабинета Министров Республики Адыгея от 30 июня 2014 года N 150 "О Положении о Комитете Республики Адыгея по регулированию контрактной системы в сфере закупок", приказываю:</w:t>
      </w:r>
    </w:p>
    <w:p>
      <w:pPr>
        <w:pStyle w:val="0"/>
        <w:spacing w:before="200" w:line-rule="auto"/>
        <w:ind w:firstLine="540"/>
        <w:jc w:val="both"/>
      </w:pPr>
      <w:r>
        <w:rPr>
          <w:sz w:val="20"/>
        </w:rPr>
        <w:t xml:space="preserve">1. Утвердить Методические </w:t>
      </w:r>
      <w:hyperlink w:history="0" w:anchor="P33" w:tooltip="МЕТОДИЧЕСКИЕ РЕКОМЕНДАЦИИ">
        <w:r>
          <w:rPr>
            <w:sz w:val="20"/>
            <w:color w:val="0000ff"/>
          </w:rPr>
          <w:t xml:space="preserve">рекомендации</w:t>
        </w:r>
      </w:hyperlink>
      <w:r>
        <w:rPr>
          <w:sz w:val="20"/>
        </w:rPr>
        <w:t xml:space="preserve"> по формированию некоторых электронных документов закупки для заказчиков, использующих при осуществлении закупок товаров, работ, услуг открытые конкурентные способы определения поставщиков (подрядчиков, исполнителей) (далее - методические рекомендации) согласно приложению.</w:t>
      </w:r>
    </w:p>
    <w:p>
      <w:pPr>
        <w:pStyle w:val="0"/>
        <w:spacing w:before="200" w:line-rule="auto"/>
        <w:ind w:firstLine="540"/>
        <w:jc w:val="both"/>
      </w:pPr>
      <w:r>
        <w:rPr>
          <w:sz w:val="20"/>
        </w:rPr>
        <w:t xml:space="preserve">2. Отделу по организации мониторинга закупок, методологическому и правовому обеспечению опубликовать методические рекомендации на официальном сайте исполнительных органов государственной власти Республики Адыгея в информационно-телекоммуникационной сети "Интернет" на странице Комитета Республики Адыгея по регулированию контрактной системы в сфере закупок.</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Н.МЕКУЛОВ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w:t>
      </w:r>
    </w:p>
    <w:p>
      <w:pPr>
        <w:pStyle w:val="0"/>
        <w:jc w:val="right"/>
      </w:pPr>
      <w:r>
        <w:rPr>
          <w:sz w:val="20"/>
        </w:rPr>
        <w:t xml:space="preserve">Комитета Республики Адыгея</w:t>
      </w:r>
    </w:p>
    <w:p>
      <w:pPr>
        <w:pStyle w:val="0"/>
        <w:jc w:val="right"/>
      </w:pPr>
      <w:r>
        <w:rPr>
          <w:sz w:val="20"/>
        </w:rPr>
        <w:t xml:space="preserve">по регулированию контрактной</w:t>
      </w:r>
    </w:p>
    <w:p>
      <w:pPr>
        <w:pStyle w:val="0"/>
        <w:jc w:val="right"/>
      </w:pPr>
      <w:r>
        <w:rPr>
          <w:sz w:val="20"/>
        </w:rPr>
        <w:t xml:space="preserve">системы в сфере закупок</w:t>
      </w:r>
    </w:p>
    <w:p>
      <w:pPr>
        <w:pStyle w:val="0"/>
        <w:jc w:val="right"/>
      </w:pPr>
      <w:r>
        <w:rPr>
          <w:sz w:val="20"/>
        </w:rPr>
        <w:t xml:space="preserve">от _________2022 г. N______</w:t>
      </w:r>
    </w:p>
    <w:p>
      <w:pPr>
        <w:pStyle w:val="0"/>
        <w:jc w:val="both"/>
      </w:pPr>
      <w:r>
        <w:rPr>
          <w:sz w:val="20"/>
        </w:rPr>
      </w:r>
    </w:p>
    <w:bookmarkStart w:id="33" w:name="P33"/>
    <w:bookmarkEnd w:id="33"/>
    <w:p>
      <w:pPr>
        <w:pStyle w:val="2"/>
        <w:jc w:val="center"/>
      </w:pPr>
      <w:r>
        <w:rPr>
          <w:sz w:val="20"/>
        </w:rPr>
        <w:t xml:space="preserve">МЕТОДИЧЕСКИЕ РЕКОМЕНДАЦИИ</w:t>
      </w:r>
    </w:p>
    <w:p>
      <w:pPr>
        <w:pStyle w:val="2"/>
        <w:jc w:val="center"/>
      </w:pPr>
      <w:r>
        <w:rPr>
          <w:sz w:val="20"/>
        </w:rPr>
        <w:t xml:space="preserve">ПО ФОРМИРОВАНИЮ НЕКОТОРЫХ ЭЛЕКТРОННЫХ ДОКУМЕНТОВ ЗАКУПКИ</w:t>
      </w:r>
    </w:p>
    <w:p>
      <w:pPr>
        <w:pStyle w:val="2"/>
        <w:jc w:val="center"/>
      </w:pPr>
      <w:r>
        <w:rPr>
          <w:sz w:val="20"/>
        </w:rPr>
        <w:t xml:space="preserve">ДЛЯ ЗАКАЗЧИКОВ, ИСПОЛЬЗУЮЩИХ ПРИ ОСУЩЕСТВЛЕНИИ ЗАКУПОК</w:t>
      </w:r>
    </w:p>
    <w:p>
      <w:pPr>
        <w:pStyle w:val="2"/>
        <w:jc w:val="center"/>
      </w:pPr>
      <w:r>
        <w:rPr>
          <w:sz w:val="20"/>
        </w:rPr>
        <w:t xml:space="preserve">ТОВАРОВ, РАБОТ, УСЛУГ ОТКРЫТЫЕ КОНКУРЕНТНЫЕ СПОСОБЫ</w:t>
      </w:r>
    </w:p>
    <w:p>
      <w:pPr>
        <w:pStyle w:val="2"/>
        <w:jc w:val="center"/>
      </w:pPr>
      <w:r>
        <w:rPr>
          <w:sz w:val="20"/>
        </w:rPr>
        <w:t xml:space="preserve">ОПРЕДЕЛЕНИЯ ПОСТАВЩИКОВ (ПОДРЯДЧИКОВ, ИСПОЛНИТЕЛЕЙ)</w:t>
      </w:r>
    </w:p>
    <w:p>
      <w:pPr>
        <w:pStyle w:val="0"/>
        <w:jc w:val="both"/>
      </w:pPr>
      <w:r>
        <w:rPr>
          <w:sz w:val="20"/>
        </w:rPr>
      </w:r>
    </w:p>
    <w:p>
      <w:pPr>
        <w:pStyle w:val="0"/>
        <w:ind w:firstLine="540"/>
        <w:jc w:val="both"/>
      </w:pPr>
      <w:r>
        <w:rPr>
          <w:sz w:val="20"/>
        </w:rPr>
        <w:t xml:space="preserve">Настоящие методические рекомендации по формированию некоторых электронных документов закупки для заказчиков, использующих при осуществлении закупок товаров, работ, услуг открытые конкурентные способы определения поставщиков (подрядчиков, исполнителей) (далее - методические рекомендации) разработаны в соответствии с </w:t>
      </w:r>
      <w:hyperlink w:history="0" r:id="rId8" w:tooltip="Постановление Кабинета Министров РА от 30.06.2014 N 150 (ред. от 10.02.2022) &quot;О Положении о Комитете Республики Адыгея по регулированию контрактной системы в сфере закупок&quot; {КонсультантПлюс}">
        <w:r>
          <w:rPr>
            <w:sz w:val="20"/>
            <w:color w:val="0000ff"/>
          </w:rPr>
          <w:t xml:space="preserve">Положением</w:t>
        </w:r>
      </w:hyperlink>
      <w:r>
        <w:rPr>
          <w:sz w:val="20"/>
        </w:rPr>
        <w:t xml:space="preserve"> о Комитете Республики Адыгея по регулированию контрактной системы в сфере закупок, утвержденным постановлением Кабинета Министров Республики Адыгея от 30 июня 2014 года N 150, в целях методического обеспечения деятельности заказчиков, осуществляющих закупки товаров, работ, услуг для обеспечения нужд Республики Адыгея в соответствии Федеральным </w:t>
      </w:r>
      <w:hyperlink w:history="0" r:id="rId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0"/>
        <w:spacing w:before="200" w:line-rule="auto"/>
        <w:ind w:firstLine="540"/>
        <w:jc w:val="both"/>
      </w:pPr>
      <w:r>
        <w:rPr>
          <w:sz w:val="20"/>
        </w:rPr>
        <w:t xml:space="preserve">При использовании настоящих методических рекомендаций заказчикам необходимо учитывать, что положения Федерального </w:t>
      </w:r>
      <w:hyperlink w:history="0" r:id="rId1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и иных нормативных правовых актов, на которые имеются ссылки в настоящих методических рекомендациях, приведены в редакции, действующей на дату утверждения методических рекомендаций.</w:t>
      </w:r>
    </w:p>
    <w:p>
      <w:pPr>
        <w:pStyle w:val="0"/>
        <w:spacing w:before="200" w:line-rule="auto"/>
        <w:ind w:firstLine="540"/>
        <w:jc w:val="both"/>
      </w:pPr>
      <w:r>
        <w:rPr>
          <w:sz w:val="20"/>
        </w:rPr>
        <w:t xml:space="preserve">Настоящие методические рекомендации не являются правовым актом и носят информационный характер.</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При открытом конкурентном способе определения поставщиков (подрядчиков, исполнителей) информация о закупке сообщается заказчиком неограниченному кругу лиц путем размещения в единой информационной системе в сфере закупок извещения об осуществлении закупки.</w:t>
      </w:r>
    </w:p>
    <w:p>
      <w:pPr>
        <w:pStyle w:val="0"/>
        <w:spacing w:before="200" w:line-rule="auto"/>
        <w:ind w:firstLine="540"/>
        <w:jc w:val="both"/>
      </w:pPr>
      <w:r>
        <w:rPr>
          <w:sz w:val="20"/>
        </w:rPr>
        <w:t xml:space="preserve">Открытыми конкурентными способами определения поставщиков (подрядчиков, исполнителей) (далее - конкурентные способы) являются:</w:t>
      </w:r>
    </w:p>
    <w:p>
      <w:pPr>
        <w:pStyle w:val="0"/>
        <w:spacing w:before="200" w:line-rule="auto"/>
        <w:ind w:firstLine="540"/>
        <w:jc w:val="both"/>
      </w:pPr>
      <w:r>
        <w:rPr>
          <w:sz w:val="20"/>
        </w:rPr>
        <w:t xml:space="preserve">- открытый конкурс в электронной форме (электронный конкурс);</w:t>
      </w:r>
    </w:p>
    <w:p>
      <w:pPr>
        <w:pStyle w:val="0"/>
        <w:spacing w:before="200" w:line-rule="auto"/>
        <w:ind w:firstLine="540"/>
        <w:jc w:val="both"/>
      </w:pPr>
      <w:r>
        <w:rPr>
          <w:sz w:val="20"/>
        </w:rPr>
        <w:t xml:space="preserve">- открытый аукцион в электронной форме (электронный аукцион);</w:t>
      </w:r>
    </w:p>
    <w:p>
      <w:pPr>
        <w:pStyle w:val="0"/>
        <w:spacing w:before="200" w:line-rule="auto"/>
        <w:ind w:firstLine="540"/>
        <w:jc w:val="both"/>
      </w:pPr>
      <w:r>
        <w:rPr>
          <w:sz w:val="20"/>
        </w:rPr>
        <w:t xml:space="preserve">- запрос котировок в электронной форме (электронный запрос котировок).</w:t>
      </w:r>
    </w:p>
    <w:p>
      <w:pPr>
        <w:pStyle w:val="0"/>
        <w:spacing w:before="200" w:line-rule="auto"/>
        <w:ind w:firstLine="540"/>
        <w:jc w:val="both"/>
      </w:pPr>
      <w:r>
        <w:rPr>
          <w:sz w:val="20"/>
        </w:rPr>
        <w:t xml:space="preserve">При выборе конкурентного способа определения поставщиков (подрядчиков, исполнителей) заказчику следует руководствоваться не только собственными представлениями о подходящих для конкретной закупки особенностях того или иного способа, но и положениями </w:t>
      </w:r>
      <w:hyperlink w:history="0" r:id="rId1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24</w:t>
        </w:r>
      </w:hyperlink>
      <w:r>
        <w:rPr>
          <w:sz w:val="20"/>
        </w:rPr>
        <w:t xml:space="preserve"> Федерального закона.</w:t>
      </w:r>
    </w:p>
    <w:p>
      <w:pPr>
        <w:pStyle w:val="0"/>
        <w:spacing w:before="200" w:line-rule="auto"/>
        <w:ind w:firstLine="540"/>
        <w:jc w:val="both"/>
      </w:pPr>
      <w:r>
        <w:rPr>
          <w:sz w:val="20"/>
        </w:rPr>
        <w:t xml:space="preserve">Так, например,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 (</w:t>
      </w:r>
      <w:hyperlink w:history="0" r:id="rId1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6 статьи 24</w:t>
        </w:r>
      </w:hyperlink>
      <w:r>
        <w:rPr>
          <w:sz w:val="20"/>
        </w:rPr>
        <w:t xml:space="preserve"> Федерального закона).</w:t>
      </w:r>
    </w:p>
    <w:p>
      <w:pPr>
        <w:pStyle w:val="0"/>
        <w:spacing w:before="200" w:line-rule="auto"/>
        <w:ind w:firstLine="540"/>
        <w:jc w:val="both"/>
      </w:pPr>
      <w:hyperlink w:history="0" r:id="rId13" w:tooltip="Распоряжение Правительства РФ от 21.03.2016 N 471-р (ред. от 27.01.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 распоряжением Правительства Российской Федерации от 21 марта 2016 года N 471-р (с изменениями и дополнениями).</w:t>
      </w:r>
    </w:p>
    <w:p>
      <w:pPr>
        <w:pStyle w:val="0"/>
        <w:spacing w:before="200" w:line-rule="auto"/>
        <w:ind w:firstLine="540"/>
        <w:jc w:val="both"/>
      </w:pPr>
      <w:r>
        <w:rPr>
          <w:sz w:val="20"/>
        </w:rPr>
        <w:t xml:space="preserve">При этом заказчик вправе осуществлять закупки товаров, работ, услуг, не включенных в данный перечень, путем проведения аукционов.</w:t>
      </w:r>
    </w:p>
    <w:p>
      <w:pPr>
        <w:pStyle w:val="0"/>
        <w:spacing w:before="200" w:line-rule="auto"/>
        <w:ind w:firstLine="540"/>
        <w:jc w:val="both"/>
      </w:pPr>
      <w:r>
        <w:rPr>
          <w:sz w:val="20"/>
        </w:rPr>
        <w:t xml:space="preserve">Однако, закупки услуг по организации отдыха детей и их оздоровления не осуществляются путем проведения аукционов (</w:t>
      </w:r>
      <w:hyperlink w:history="0" r:id="rId1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8 статьи 24</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II. РЕКОМЕНДАЦИИ ПО ПОДГОТОВКЕ ИЗВЕЩЕНИЯ И НЕКОТОРЫХ</w:t>
      </w:r>
    </w:p>
    <w:p>
      <w:pPr>
        <w:pStyle w:val="2"/>
        <w:jc w:val="center"/>
      </w:pPr>
      <w:r>
        <w:rPr>
          <w:sz w:val="20"/>
        </w:rPr>
        <w:t xml:space="preserve">ЭЛЕКТРОННЫХ ДОКУМЕНТОВ, ПРЕДУСМОТРЕННЫХ СТАТЬЕЙ 42</w:t>
      </w:r>
    </w:p>
    <w:p>
      <w:pPr>
        <w:pStyle w:val="2"/>
        <w:jc w:val="center"/>
      </w:pPr>
      <w:r>
        <w:rPr>
          <w:sz w:val="20"/>
        </w:rPr>
        <w:t xml:space="preserve">ФЕДЕРАЛЬНОГО ЗАКОНА</w:t>
      </w:r>
    </w:p>
    <w:p>
      <w:pPr>
        <w:pStyle w:val="0"/>
        <w:jc w:val="both"/>
      </w:pPr>
      <w:r>
        <w:rPr>
          <w:sz w:val="20"/>
        </w:rPr>
      </w:r>
    </w:p>
    <w:p>
      <w:pPr>
        <w:pStyle w:val="0"/>
        <w:ind w:firstLine="540"/>
        <w:jc w:val="both"/>
      </w:pPr>
      <w:r>
        <w:rPr>
          <w:sz w:val="20"/>
        </w:rPr>
        <w:t xml:space="preserve">1. Подготовка извещения об осуществлении закупки.</w:t>
      </w:r>
    </w:p>
    <w:p>
      <w:pPr>
        <w:pStyle w:val="0"/>
        <w:spacing w:before="200" w:line-rule="auto"/>
        <w:ind w:firstLine="540"/>
        <w:jc w:val="both"/>
      </w:pPr>
      <w:r>
        <w:rPr>
          <w:sz w:val="20"/>
        </w:rPr>
        <w:t xml:space="preserve">Размещаемое в единой информационной системе в сфере закупок извещение об осуществлении закупки содержит следующую информацию:</w:t>
      </w:r>
    </w:p>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и уполномоченного органа;</w:t>
      </w:r>
    </w:p>
    <w:p>
      <w:pPr>
        <w:pStyle w:val="0"/>
        <w:spacing w:before="200" w:line-rule="auto"/>
        <w:ind w:firstLine="540"/>
        <w:jc w:val="both"/>
      </w:pPr>
      <w:r>
        <w:rPr>
          <w:sz w:val="20"/>
        </w:rPr>
        <w:t xml:space="preserve">В извещении необходимо указать весь перечень информации, предусмотренный Федеральным </w:t>
      </w:r>
      <w:hyperlink w:history="0" r:id="rId1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полном объеме.</w:t>
      </w:r>
    </w:p>
    <w:p>
      <w:pPr>
        <w:pStyle w:val="0"/>
        <w:spacing w:before="200" w:line-rule="auto"/>
        <w:ind w:firstLine="540"/>
        <w:jc w:val="both"/>
      </w:pPr>
      <w:r>
        <w:rPr>
          <w:sz w:val="20"/>
        </w:rPr>
        <w:t xml:space="preserve">2) идентификационный код закупки (далее - ИКЗ), определенный в соответствии со </w:t>
      </w:r>
      <w:hyperlink w:history="0" r:id="rId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23</w:t>
        </w:r>
      </w:hyperlink>
      <w:r>
        <w:rPr>
          <w:sz w:val="20"/>
        </w:rPr>
        <w:t xml:space="preserve"> Федерального закона, указание на соответствующую часть </w:t>
      </w:r>
      <w:hyperlink w:history="0" r:id="rId1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15</w:t>
        </w:r>
      </w:hyperlink>
      <w:r>
        <w:rPr>
          <w:sz w:val="20"/>
        </w:rPr>
        <w:t xml:space="preserve"> Федерального закона, в соответствии с которой осуществляется закупка (при осуществлении закупки в соответствии с </w:t>
      </w:r>
      <w:hyperlink w:history="0" r:id="rId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4</w:t>
        </w:r>
      </w:hyperlink>
      <w:r>
        <w:rPr>
          <w:sz w:val="20"/>
        </w:rPr>
        <w:t xml:space="preserve"> -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 статьи 15</w:t>
        </w:r>
      </w:hyperlink>
      <w:r>
        <w:rPr>
          <w:sz w:val="20"/>
        </w:rPr>
        <w:t xml:space="preserve"> Федерального закона);</w:t>
      </w:r>
    </w:p>
    <w:p>
      <w:pPr>
        <w:pStyle w:val="0"/>
        <w:spacing w:before="200" w:line-rule="auto"/>
        <w:ind w:firstLine="540"/>
        <w:jc w:val="both"/>
      </w:pPr>
      <w:r>
        <w:rPr>
          <w:sz w:val="20"/>
        </w:rPr>
        <w:t xml:space="preserve">Согласно </w:t>
      </w:r>
      <w:hyperlink w:history="0" r:id="rId2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23</w:t>
        </w:r>
      </w:hyperlink>
      <w:r>
        <w:rPr>
          <w:sz w:val="20"/>
        </w:rPr>
        <w:t xml:space="preserve"> Федерального закона идентификационный код закупки указывается в плане-графике, извещении об осуществлении закупки, в контракте, а также в иных документах, предусмотренных Федеральным законом. </w:t>
      </w:r>
      <w:hyperlink w:history="0" r:id="rId21"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утвержден приказом Минфина России от 10 апреля 2019 года N 55н "Об утверждении Порядка формирования идентификационного кода закупки".</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Заказчики самостоятельно выбирают способ определения поставщика (подрядчика, исполнителя), руководствуясь положениями Федерального </w:t>
      </w:r>
      <w:hyperlink w:history="0" r:id="rId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и указывают его в извещении об осуществлении закупки.</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w:t>
      </w:r>
    </w:p>
    <w:p>
      <w:pPr>
        <w:pStyle w:val="0"/>
        <w:spacing w:before="200" w:line-rule="auto"/>
        <w:ind w:firstLine="540"/>
        <w:jc w:val="both"/>
      </w:pPr>
      <w:hyperlink w:history="0" r:id="rId23" w:tooltip="Распоряжение Правительства РФ от 12.07.2018 N 1447-р (ред. от 28.07.2018)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утвержден распоряжением Правительства РФ от 12 июля 2018 года N 1447-р.</w:t>
      </w:r>
    </w:p>
    <w:p>
      <w:pPr>
        <w:pStyle w:val="0"/>
        <w:spacing w:before="200" w:line-rule="auto"/>
        <w:ind w:firstLine="540"/>
        <w:jc w:val="both"/>
      </w:pPr>
      <w:r>
        <w:rPr>
          <w:sz w:val="20"/>
        </w:rPr>
        <w:t xml:space="preserve">В список входят следующие электронные торговые площадки:</w:t>
      </w:r>
    </w:p>
    <w:p>
      <w:pPr>
        <w:pStyle w:val="0"/>
        <w:spacing w:before="200" w:line-rule="auto"/>
        <w:ind w:firstLine="540"/>
        <w:jc w:val="both"/>
      </w:pPr>
      <w:r>
        <w:rPr>
          <w:sz w:val="20"/>
        </w:rPr>
        <w:t xml:space="preserve">1. Акционерное общество "Агентство по государственному заказу Республики Татарстан"</w:t>
      </w:r>
    </w:p>
    <w:p>
      <w:pPr>
        <w:pStyle w:val="0"/>
        <w:spacing w:before="200" w:line-rule="auto"/>
        <w:ind w:firstLine="540"/>
        <w:jc w:val="both"/>
      </w:pPr>
      <w:r>
        <w:rPr>
          <w:sz w:val="20"/>
        </w:rPr>
        <w:t xml:space="preserve">2. Акционерное общество "Единая электронная торговая площадка"</w:t>
      </w:r>
    </w:p>
    <w:p>
      <w:pPr>
        <w:pStyle w:val="0"/>
        <w:spacing w:before="200" w:line-rule="auto"/>
        <w:ind w:firstLine="540"/>
        <w:jc w:val="both"/>
      </w:pPr>
      <w:r>
        <w:rPr>
          <w:sz w:val="20"/>
        </w:rPr>
        <w:t xml:space="preserve">3. Акционерное общество "Российский аукционный дом"</w:t>
      </w:r>
    </w:p>
    <w:p>
      <w:pPr>
        <w:pStyle w:val="0"/>
        <w:spacing w:before="200" w:line-rule="auto"/>
        <w:ind w:firstLine="540"/>
        <w:jc w:val="both"/>
      </w:pPr>
      <w:r>
        <w:rPr>
          <w:sz w:val="20"/>
        </w:rPr>
        <w:t xml:space="preserve">4. Акционерное общество "ТЭК - Торг"</w:t>
      </w:r>
    </w:p>
    <w:p>
      <w:pPr>
        <w:pStyle w:val="0"/>
        <w:spacing w:before="200" w:line-rule="auto"/>
        <w:ind w:firstLine="540"/>
        <w:jc w:val="both"/>
      </w:pPr>
      <w:r>
        <w:rPr>
          <w:sz w:val="20"/>
        </w:rPr>
        <w:t xml:space="preserve">5. Акционерное общество "Электронные торговые системы"</w:t>
      </w:r>
    </w:p>
    <w:p>
      <w:pPr>
        <w:pStyle w:val="0"/>
        <w:spacing w:before="200" w:line-rule="auto"/>
        <w:ind w:firstLine="540"/>
        <w:jc w:val="both"/>
      </w:pPr>
      <w:r>
        <w:rPr>
          <w:sz w:val="20"/>
        </w:rPr>
        <w:t xml:space="preserve">6. Закрытое акционерное общество "Сбербанк - Автоматизированная система торгов"</w:t>
      </w:r>
    </w:p>
    <w:p>
      <w:pPr>
        <w:pStyle w:val="0"/>
        <w:spacing w:before="200" w:line-rule="auto"/>
        <w:ind w:firstLine="540"/>
        <w:jc w:val="both"/>
      </w:pPr>
      <w:r>
        <w:rPr>
          <w:sz w:val="20"/>
        </w:rPr>
        <w:t xml:space="preserve">7. Общество с ограниченной ответственностью "РТС - тендер"</w:t>
      </w:r>
    </w:p>
    <w:p>
      <w:pPr>
        <w:pStyle w:val="0"/>
        <w:spacing w:before="200" w:line-rule="auto"/>
        <w:ind w:firstLine="540"/>
        <w:jc w:val="both"/>
      </w:pPr>
      <w:r>
        <w:rPr>
          <w:sz w:val="20"/>
        </w:rPr>
        <w:t xml:space="preserve">8. Общество с ограниченной ответственностью "Электронная торговая площадка ГПБ".</w:t>
      </w:r>
    </w:p>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(далее - КТРУ), установленными в соответствии с </w:t>
      </w:r>
      <w:hyperlink w:history="0" r:id="rId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23</w:t>
        </w:r>
      </w:hyperlink>
      <w:r>
        <w:rPr>
          <w:sz w:val="20"/>
        </w:rPr>
        <w:t xml:space="preserve">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Информация о наименовании объекта закупки и информация, предусмотренная правилами использования КТРУ должны быть идентичны информации об объекте закупки, указанной в электронном документе "Описание объекта закупки в соответствии со </w:t>
      </w:r>
      <w:hyperlink w:history="0" r:id="rId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33</w:t>
        </w:r>
      </w:hyperlink>
      <w:r>
        <w:rPr>
          <w:sz w:val="20"/>
        </w:rPr>
        <w:t xml:space="preserve"> Федерального закона", предусмотренном </w:t>
      </w:r>
      <w:hyperlink w:history="0" r:id="rId2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2 статьи 42</w:t>
        </w:r>
      </w:hyperlink>
      <w:r>
        <w:rPr>
          <w:sz w:val="20"/>
        </w:rPr>
        <w:t xml:space="preserve"> Федерального закона.</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r:id="rId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(если количество поставляемых товаров, объем подлежащих выполнению работ, оказанию услуг невозможно определить),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r:id="rId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о единице измерения (при наличии) и месте выполнения работы или оказания услуги;</w:t>
      </w:r>
    </w:p>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p>
      <w:pPr>
        <w:pStyle w:val="0"/>
        <w:spacing w:before="200" w:line-rule="auto"/>
        <w:ind w:firstLine="540"/>
        <w:jc w:val="both"/>
      </w:pPr>
      <w:r>
        <w:rPr>
          <w:sz w:val="20"/>
        </w:rPr>
        <w:t xml:space="preserve">В соответствии с </w:t>
      </w:r>
      <w:hyperlink w:history="0" r:id="rId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94</w:t>
        </w:r>
      </w:hyperlink>
      <w:r>
        <w:rPr>
          <w:sz w:val="20"/>
        </w:rPr>
        <w:t xml:space="preserve"> Федерального закона срок исполнения контракта включает в себя:</w:t>
      </w:r>
    </w:p>
    <w:p>
      <w:pPr>
        <w:pStyle w:val="0"/>
        <w:spacing w:before="200" w:line-rule="auto"/>
        <w:ind w:firstLine="540"/>
        <w:jc w:val="both"/>
      </w:pPr>
      <w:r>
        <w:rPr>
          <w:sz w:val="20"/>
        </w:rPr>
        <w:t xml:space="preserve">а)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Федеральным </w:t>
      </w:r>
      <w:hyperlink w:history="0" r:id="rId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экспертизы поставленного товара, результатов выполненной работы, оказанной услуги, отдельных этапов исполнения контракта;</w:t>
      </w:r>
    </w:p>
    <w:p>
      <w:pPr>
        <w:pStyle w:val="0"/>
        <w:spacing w:before="200" w:line-rule="auto"/>
        <w:ind w:firstLine="540"/>
        <w:jc w:val="both"/>
      </w:pPr>
      <w:r>
        <w:rPr>
          <w:sz w:val="20"/>
        </w:rPr>
        <w:t xml:space="preserve">б)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spacing w:before="200" w:line-rule="auto"/>
        <w:ind w:firstLine="540"/>
        <w:jc w:val="both"/>
      </w:pPr>
      <w:r>
        <w:rPr>
          <w:sz w:val="20"/>
        </w:rPr>
        <w:t xml:space="preserve">в) взаимодействие заказчика с поставщиком (подрядчиком, исполнителем) при исполнении, изменении, расторжении контракта в соответствии со </w:t>
      </w:r>
      <w:hyperlink w:history="0" r:id="rId3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spacing w:before="200" w:line-rule="auto"/>
        <w:ind w:firstLine="540"/>
        <w:jc w:val="both"/>
      </w:pPr>
      <w:r>
        <w:rPr>
          <w:sz w:val="20"/>
        </w:rPr>
        <w:t xml:space="preserve">Определение отдельного этапа исполнения контракта дано в </w:t>
      </w:r>
      <w:hyperlink w:history="0" r:id="rId3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пункте 8.4 части 1 статьи 3</w:t>
        </w:r>
      </w:hyperlink>
      <w:r>
        <w:rPr>
          <w:sz w:val="20"/>
        </w:rPr>
        <w:t xml:space="preserve"> Федерального закона: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w:t>
      </w:r>
      <w:hyperlink w:history="0" r:id="rId3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документа о приемке) и оплату поставленного товара, выполненной работы, оказанной услуги".</w:t>
      </w:r>
    </w:p>
    <w:p>
      <w:pPr>
        <w:pStyle w:val="0"/>
        <w:spacing w:before="200" w:line-rule="auto"/>
        <w:ind w:firstLine="540"/>
        <w:jc w:val="both"/>
      </w:pPr>
      <w:r>
        <w:rPr>
          <w:sz w:val="20"/>
        </w:rPr>
        <w:t xml:space="preserve">В письме Минфина РФ от 12 мая 2022 года N 24-06-07/43394 также разъяснено, что "указываемый в извещении об осуществлении закупки срок исполнения контракта (отдельных этапов исполнения контракта) представляет собой срок, включающий, в том числе приемку поставленного товара, выполненной работы (ее результатов), оказанной услуги (отдельных этапов исполнения контракта), а также оплату заказчиком поставщику (подрядчику, исполнителю) поставленного товара, выполненной работы (ее результатов), оказанной услуги (отдельных этапов исполнения контракта)".</w:t>
      </w:r>
    </w:p>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w:history="0" r:id="rId3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r:id="rId3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 указываются ориентировочное значение цены контракта либо формула цены и максимальное значение цены контракта (установлено </w:t>
      </w:r>
      <w:hyperlink w:history="0" r:id="rId36" w:tooltip="Постановление Правительства РФ от 13.01.2014 N 19 (ред. от 12.03.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постановлением</w:t>
        </w:r>
      </w:hyperlink>
      <w:r>
        <w:rPr>
          <w:sz w:val="20"/>
        </w:rPr>
        <w:t xml:space="preserve"> Правительства РФ от 13 января 2014 года N 19 "Об установлении случаев, в которых при заключении контракта указываются формула цены и максимальное значение цены контракта");</w:t>
      </w:r>
    </w:p>
    <w:p>
      <w:pPr>
        <w:pStyle w:val="0"/>
        <w:spacing w:before="200" w:line-rule="auto"/>
        <w:ind w:firstLine="540"/>
        <w:jc w:val="both"/>
      </w:pPr>
      <w:r>
        <w:rPr>
          <w:sz w:val="20"/>
        </w:rPr>
        <w:t xml:space="preserve">Информация о начальной (максимальной) цене контракта должна быть идентична информации, указанной в электронном документе "Обоснование начальной (максимальной) цены контракта", предусмотренном </w:t>
      </w:r>
      <w:hyperlink w:history="0" r:id="rId3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 статьи 42</w:t>
        </w:r>
      </w:hyperlink>
      <w:r>
        <w:rPr>
          <w:sz w:val="20"/>
        </w:rPr>
        <w:t xml:space="preserve"> Федерального закона;</w:t>
      </w:r>
    </w:p>
    <w:p>
      <w:pPr>
        <w:pStyle w:val="0"/>
        <w:spacing w:before="200" w:line-rule="auto"/>
        <w:ind w:firstLine="540"/>
        <w:jc w:val="both"/>
      </w:pPr>
      <w:r>
        <w:rPr>
          <w:sz w:val="20"/>
        </w:rPr>
        <w:t xml:space="preserve">10) размер аванса (если предусмотрена выплата аванса);</w:t>
      </w:r>
    </w:p>
    <w:p>
      <w:pPr>
        <w:pStyle w:val="0"/>
        <w:spacing w:before="200" w:line-rule="auto"/>
        <w:ind w:firstLine="540"/>
        <w:jc w:val="both"/>
      </w:pPr>
      <w:r>
        <w:rPr>
          <w:sz w:val="20"/>
        </w:rPr>
        <w:t xml:space="preserve">При установлении аванса необходимо учитывать положения </w:t>
      </w:r>
      <w:hyperlink w:history="0" r:id="rId3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13 статьи 34</w:t>
        </w:r>
      </w:hyperlink>
      <w:r>
        <w:rPr>
          <w:sz w:val="20"/>
        </w:rPr>
        <w:t xml:space="preserve">, </w:t>
      </w:r>
      <w:hyperlink w:history="0" r:id="rId3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частей 1</w:t>
        </w:r>
      </w:hyperlink>
      <w:r>
        <w:rPr>
          <w:sz w:val="20"/>
        </w:rPr>
        <w:t xml:space="preserve">, </w:t>
      </w:r>
      <w:hyperlink w:history="0" r:id="rId4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13 статьи 37</w:t>
        </w:r>
      </w:hyperlink>
      <w:r>
        <w:rPr>
          <w:sz w:val="20"/>
        </w:rPr>
        <w:t xml:space="preserve">, </w:t>
      </w:r>
      <w:hyperlink w:history="0" r:id="rId4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6 статьи 96</w:t>
        </w:r>
      </w:hyperlink>
      <w:r>
        <w:rPr>
          <w:sz w:val="20"/>
        </w:rPr>
        <w:t xml:space="preserve"> Федерального закона, а также постановления Правительства Российской Федерации и постановления Кабинета Министров Республики Адыгея;</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Федеральным </w:t>
      </w:r>
      <w:hyperlink w:history="0" r:id="rId4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Информация о критериях оценки заявок должна быть идентична информации в электронном документе "Порядок рассмотрения и оценки заявок на участие в конкурсах в соответствии с Федеральным </w:t>
      </w:r>
      <w:hyperlink w:history="0" r:id="rId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предусмотренном </w:t>
      </w:r>
      <w:hyperlink w:history="0" r:id="rId4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4 части 2 статьи 42</w:t>
        </w:r>
      </w:hyperlink>
      <w:r>
        <w:rPr>
          <w:sz w:val="20"/>
        </w:rPr>
        <w:t xml:space="preserve"> Федерального закона;</w:t>
      </w:r>
    </w:p>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r:id="rId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31</w:t>
        </w:r>
      </w:hyperlink>
      <w:r>
        <w:rPr>
          <w:sz w:val="20"/>
        </w:rPr>
        <w:t xml:space="preserve"> Федерального закона, требования, предъявляемые к участникам закупки в соответствии с </w:t>
      </w:r>
      <w:hyperlink w:history="0" r:id="rId4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2</w:t>
        </w:r>
      </w:hyperlink>
      <w:r>
        <w:rPr>
          <w:sz w:val="20"/>
        </w:rPr>
        <w:t xml:space="preserve"> и </w:t>
      </w:r>
      <w:hyperlink w:history="0" r:id="rId4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w:t>
        </w:r>
      </w:hyperlink>
      <w:r>
        <w:rPr>
          <w:sz w:val="20"/>
        </w:rPr>
        <w:t xml:space="preserve"> (при наличии таких требований) статьи 31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r:id="rId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 (при наличии такого требования);</w:t>
      </w:r>
    </w:p>
    <w:p>
      <w:pPr>
        <w:pStyle w:val="0"/>
        <w:spacing w:before="200" w:line-rule="auto"/>
        <w:ind w:firstLine="540"/>
        <w:jc w:val="both"/>
      </w:pPr>
      <w:r>
        <w:rPr>
          <w:sz w:val="20"/>
        </w:rPr>
        <w:t xml:space="preserve">При применении конкурентных способов заказчик устанавливает единые требования к участникам закупки в соответствии с </w:t>
      </w:r>
      <w:hyperlink w:history="0" r:id="rId4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31</w:t>
        </w:r>
      </w:hyperlink>
      <w:r>
        <w:rPr>
          <w:sz w:val="20"/>
        </w:rPr>
        <w:t xml:space="preserve"> Федерального закона.</w:t>
      </w:r>
    </w:p>
    <w:p>
      <w:pPr>
        <w:pStyle w:val="0"/>
        <w:spacing w:before="200" w:line-rule="auto"/>
        <w:ind w:firstLine="540"/>
        <w:jc w:val="both"/>
      </w:pPr>
      <w:r>
        <w:rPr>
          <w:sz w:val="20"/>
        </w:rPr>
        <w:t xml:space="preserve">В </w:t>
      </w:r>
      <w:hyperlink w:history="0" r:id="rId5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пункте 1 части 1 статьи 31</w:t>
        </w:r>
      </w:hyperlink>
      <w:r>
        <w:rPr>
          <w:sz w:val="20"/>
        </w:rPr>
        <w:t xml:space="preserve"> указано на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с правом осуществления отдельных видов работ, услуг или документа об аккредитации. В этом случае при проведении закупок таких работ или услуг данное требование к участникам закупки заказчикам необходимо устанавливать в извещении.</w:t>
      </w:r>
    </w:p>
    <w:p>
      <w:pPr>
        <w:pStyle w:val="0"/>
        <w:spacing w:before="200" w:line-rule="auto"/>
        <w:ind w:firstLine="540"/>
        <w:jc w:val="both"/>
      </w:pPr>
      <w:r>
        <w:rPr>
          <w:sz w:val="20"/>
        </w:rPr>
        <w:t xml:space="preserve">Установление в извещении требования к участникам закупки в соответствии с </w:t>
      </w:r>
      <w:hyperlink w:history="0" r:id="rId5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31</w:t>
        </w:r>
      </w:hyperlink>
      <w:r>
        <w:rPr>
          <w:sz w:val="20"/>
        </w:rPr>
        <w:t xml:space="preserve"> Федерального закона в обязательном порядке должно сопровождаться требованием о предоставлении в составе заявки конкретных документов, подтверждающих соответствие участника закупки установленному требованию.</w:t>
      </w:r>
    </w:p>
    <w:p>
      <w:pPr>
        <w:pStyle w:val="0"/>
        <w:spacing w:before="200" w:line-rule="auto"/>
        <w:ind w:firstLine="540"/>
        <w:jc w:val="both"/>
      </w:pPr>
      <w:r>
        <w:rPr>
          <w:sz w:val="20"/>
        </w:rPr>
        <w:t xml:space="preserve">В </w:t>
      </w:r>
      <w:hyperlink w:history="0" r:id="rId52" w:tooltip="Федеральный закон от 04.05.2011 N 99-ФЗ (ред. от 14.07.2022) &quot;О лицензировании отдельных видов деятельности&quot; {КонсультантПлюс}">
        <w:r>
          <w:rPr>
            <w:sz w:val="20"/>
            <w:color w:val="0000ff"/>
          </w:rPr>
          <w:t xml:space="preserve">статье 12</w:t>
        </w:r>
      </w:hyperlink>
      <w:r>
        <w:rPr>
          <w:sz w:val="20"/>
        </w:rPr>
        <w:t xml:space="preserve"> Федерального закона "О лицензировании отдельных видов деятельности" от 4 мая 2011 года N 99-ФЗ, например, установлен перечень видов деятельности, на осуществление которых требуются лицензии. Такими видами деятельности являются, например, оптовая или розничная торговля лекарственными средствами, медицинская деятельность, охранная деятельность и другая деятельность, на занятие которой всем субъектам предпринимательской деятельности необходимо иметь специальное разрешение (лицензию).</w:t>
      </w:r>
    </w:p>
    <w:p>
      <w:pPr>
        <w:pStyle w:val="0"/>
        <w:spacing w:before="200" w:line-rule="auto"/>
        <w:ind w:firstLine="540"/>
        <w:jc w:val="both"/>
      </w:pPr>
      <w:r>
        <w:rPr>
          <w:sz w:val="20"/>
        </w:rPr>
        <w:t xml:space="preserve">При проведении закупки работ по строительству, реконструкции, капитальному ремонту объектов капитального строительства следует учитывать, что участник закупки должен быть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Градостроительным </w:t>
      </w:r>
      <w:hyperlink w:history="0" r:id="rId5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(так, например, для подрядчиков, выполняющих строительно-монтажные работы по контрактам на сумму не более 10 миллионов рублей, членство в саморегулируемой организации не требуется). Деятельность саморегулируемых организаций регламентирована Федеральным </w:t>
      </w:r>
      <w:hyperlink w:history="0" r:id="rId5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w:t>
      </w:r>
      <w:hyperlink w:history="0" r:id="rId5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главой 6.1</w:t>
        </w:r>
      </w:hyperlink>
      <w:r>
        <w:rPr>
          <w:sz w:val="20"/>
        </w:rPr>
        <w:t xml:space="preserve"> Градостроительного кодекса Российской Федерации от 29 декабря 2004 года N 190-ФЗ.</w:t>
      </w:r>
    </w:p>
    <w:p>
      <w:pPr>
        <w:pStyle w:val="0"/>
        <w:spacing w:before="200" w:line-rule="auto"/>
        <w:ind w:firstLine="540"/>
        <w:jc w:val="both"/>
      </w:pPr>
      <w:r>
        <w:rPr>
          <w:sz w:val="20"/>
        </w:rPr>
        <w:t xml:space="preserve">Требования, предъявляемые к участникам закупки в соответствии с </w:t>
      </w:r>
      <w:hyperlink w:history="0" r:id="rId5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31</w:t>
        </w:r>
      </w:hyperlink>
      <w:r>
        <w:rPr>
          <w:sz w:val="20"/>
        </w:rPr>
        <w:t xml:space="preserve">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С 1 января 2022 года введены новые правила предъявления дополнительных требований к участникам закупок по Федеральному </w:t>
      </w:r>
      <w:hyperlink w:history="0" r:id="rId5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закону</w:t>
        </w:r>
      </w:hyperlink>
      <w:r>
        <w:rPr>
          <w:sz w:val="20"/>
        </w:rPr>
        <w:t xml:space="preserve">. Вступило в силу принятое 29 декабря 2021 года </w:t>
      </w:r>
      <w:hyperlink w:history="0" r:id="rId5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 изменениями и дополнениями). Все дополнительные требования к участникам закупки указаны в приложении к постановлению, состоящем из 6 разделов, каждый из которых посвящен отдельным закупкам в следующих сферах деятельности:</w:t>
      </w:r>
    </w:p>
    <w:p>
      <w:pPr>
        <w:pStyle w:val="0"/>
        <w:spacing w:before="200" w:line-rule="auto"/>
        <w:ind w:firstLine="540"/>
        <w:jc w:val="both"/>
      </w:pPr>
      <w:r>
        <w:rPr>
          <w:sz w:val="20"/>
        </w:rPr>
        <w:t xml:space="preserve">- культура и культурное наследие;</w:t>
      </w:r>
    </w:p>
    <w:p>
      <w:pPr>
        <w:pStyle w:val="0"/>
        <w:spacing w:before="200" w:line-rule="auto"/>
        <w:ind w:firstLine="540"/>
        <w:jc w:val="both"/>
      </w:pPr>
      <w:r>
        <w:rPr>
          <w:sz w:val="20"/>
        </w:rPr>
        <w:t xml:space="preserve">- градостроительная деятельность;</w:t>
      </w:r>
    </w:p>
    <w:p>
      <w:pPr>
        <w:pStyle w:val="0"/>
        <w:spacing w:before="200" w:line-rule="auto"/>
        <w:ind w:firstLine="540"/>
        <w:jc w:val="both"/>
      </w:pPr>
      <w:r>
        <w:rPr>
          <w:sz w:val="20"/>
        </w:rPr>
        <w:t xml:space="preserve">- дорожная деятельность;</w:t>
      </w:r>
    </w:p>
    <w:p>
      <w:pPr>
        <w:pStyle w:val="0"/>
        <w:spacing w:before="200" w:line-rule="auto"/>
        <w:ind w:firstLine="540"/>
        <w:jc w:val="both"/>
      </w:pPr>
      <w:r>
        <w:rPr>
          <w:sz w:val="20"/>
        </w:rPr>
        <w:t xml:space="preserve">- оборона и безопасность государства;</w:t>
      </w:r>
    </w:p>
    <w:p>
      <w:pPr>
        <w:pStyle w:val="0"/>
        <w:spacing w:before="200" w:line-rule="auto"/>
        <w:ind w:firstLine="540"/>
        <w:jc w:val="both"/>
      </w:pPr>
      <w:r>
        <w:rPr>
          <w:sz w:val="20"/>
        </w:rPr>
        <w:t xml:space="preserve">- использование атомной энергии;</w:t>
      </w:r>
    </w:p>
    <w:p>
      <w:pPr>
        <w:pStyle w:val="0"/>
        <w:spacing w:before="200" w:line-rule="auto"/>
        <w:ind w:firstLine="540"/>
        <w:jc w:val="both"/>
      </w:pPr>
      <w:r>
        <w:rPr>
          <w:sz w:val="20"/>
        </w:rPr>
        <w:t xml:space="preserve">- здравоохранение, образование, наука.</w:t>
      </w:r>
    </w:p>
    <w:p>
      <w:pPr>
        <w:pStyle w:val="0"/>
        <w:spacing w:before="200" w:line-rule="auto"/>
        <w:ind w:firstLine="540"/>
        <w:jc w:val="both"/>
      </w:pPr>
      <w:r>
        <w:rPr>
          <w:sz w:val="20"/>
        </w:rPr>
        <w:t xml:space="preserve">В каждом разделе перечислены работы и услуги, относящиеся к определенному направлению, дополнительные требования к каждому виду работ, услуг и документы, которыми участникам закупки необходимо подтверждать соответствие установленным в извещении дополнительным требованиям.</w:t>
      </w:r>
    </w:p>
    <w:p>
      <w:pPr>
        <w:pStyle w:val="0"/>
        <w:spacing w:before="200" w:line-rule="auto"/>
        <w:ind w:firstLine="540"/>
        <w:jc w:val="both"/>
      </w:pPr>
      <w:r>
        <w:rPr>
          <w:sz w:val="20"/>
        </w:rPr>
        <w:t xml:space="preserve">Заказчики обязаны устанавливать дополнительные требования при определенных значениях начальной (максимальной) цены контракта (НМЦК). Например, при закупке работ по подготовке проектной документации для обеспечения нужд субъекта Российской Федерации требуется установить дополнительные требования при значении НМЦК, превышающем 5 млн. руб., а дополнительные требования в отношении услуг по обеспечению охраны объектов образовательных и научных организаций могут не применяться в случае, если при осуществлении закупки НМЦК не превышает 500 тыс. рублей.</w:t>
      </w:r>
    </w:p>
    <w:p>
      <w:pPr>
        <w:pStyle w:val="0"/>
        <w:spacing w:before="200" w:line-rule="auto"/>
        <w:ind w:firstLine="540"/>
        <w:jc w:val="both"/>
      </w:pPr>
      <w:r>
        <w:rPr>
          <w:sz w:val="20"/>
        </w:rPr>
        <w:t xml:space="preserve">Расширен перечень закупок, при которых необходимо устанавливать дополнительные требования, например, работы по текущему ремонту, техобслуживанию зданий, услуги по уборке зданий и прилегающей территории, если при осуществлении закупки начальная (максимальная) цена контракта превышает 1 миллион рублей.</w:t>
      </w:r>
    </w:p>
    <w:p>
      <w:pPr>
        <w:pStyle w:val="0"/>
        <w:spacing w:before="200" w:line-rule="auto"/>
        <w:ind w:firstLine="540"/>
        <w:jc w:val="both"/>
      </w:pPr>
      <w:r>
        <w:rPr>
          <w:sz w:val="20"/>
        </w:rPr>
        <w:t xml:space="preserve">В соответствии с </w:t>
      </w:r>
      <w:hyperlink w:history="0" r:id="rId5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31</w:t>
        </w:r>
      </w:hyperlink>
      <w:r>
        <w:rPr>
          <w:sz w:val="20"/>
        </w:rPr>
        <w:t xml:space="preserve"> Федерального закона, если при применении конкурентных способов начальная (максимальная) цена контракта составляет 20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history="0" r:id="rId6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31</w:t>
        </w:r>
      </w:hyperlink>
      <w:r>
        <w:rPr>
          <w:sz w:val="20"/>
        </w:rPr>
        <w:t xml:space="preserve"> Федерального закона) устанавливает дополнительное требование об исполнении участником закупки (с учетом правопреемства) в течение 3 лет до даты подачи заявки на участие в закупке контракта или договора, заключенного в соответствии с Федеральным </w:t>
      </w:r>
      <w:hyperlink w:history="0" r:id="rId6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spacing w:before="200" w:line-rule="auto"/>
        <w:ind w:firstLine="540"/>
        <w:jc w:val="both"/>
      </w:pPr>
      <w:r>
        <w:rPr>
          <w:sz w:val="20"/>
        </w:rPr>
        <w:t xml:space="preserve">Требование, предъявляемое к участникам закупки в соответствии с </w:t>
      </w:r>
      <w:hyperlink w:history="0" r:id="rId6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 - это право заказчика установить требование об отсутствии в предусмотренном Федеральным </w:t>
      </w:r>
      <w:hyperlink w:history="0" r:id="rId6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r:id="rId6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"в" пункта 1 части 1 статьи 43</w:t>
        </w:r>
      </w:hyperlink>
      <w:r>
        <w:rPr>
          <w:sz w:val="20"/>
        </w:rPr>
        <w:t xml:space="preserve"> Федерального закона, если Правительством Российской Федерации не установлено иное.</w:t>
      </w:r>
    </w:p>
    <w:p>
      <w:pPr>
        <w:pStyle w:val="0"/>
        <w:spacing w:before="200" w:line-rule="auto"/>
        <w:ind w:firstLine="540"/>
        <w:jc w:val="both"/>
      </w:pPr>
      <w:r>
        <w:rPr>
          <w:sz w:val="20"/>
        </w:rPr>
        <w:t xml:space="preserve">Комитет Республики Адыгея по регулированию контрактной системы в сфере закупок рекомендует заказчикам, в целях ограничения участия в закупке недобросовестных поставщиков (подрядчиков, исполнителей), обязательно в извещении о закупке устанавливать требование об отсутствии в предусмотренном Федеральным </w:t>
      </w:r>
      <w:hyperlink w:history="0" r:id="rId6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r:id="rId6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"в" пункта 1 части 1 статьи 43</w:t>
        </w:r>
      </w:hyperlink>
      <w:r>
        <w:rPr>
          <w:sz w:val="20"/>
        </w:rPr>
        <w:t xml:space="preserve"> Федерального закона, если Правительством Российской Федерации не установлено иное.</w:t>
      </w:r>
    </w:p>
    <w:p>
      <w:pPr>
        <w:pStyle w:val="0"/>
        <w:spacing w:before="200" w:line-rule="auto"/>
        <w:ind w:firstLine="540"/>
        <w:jc w:val="both"/>
      </w:pPr>
      <w:r>
        <w:rPr>
          <w:sz w:val="20"/>
        </w:rPr>
        <w:t xml:space="preserve">При этом если заказчик не воспользовался правом и не установил требования к участникам закупки в соответствии с </w:t>
      </w:r>
      <w:hyperlink w:history="0" r:id="rId6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31</w:t>
        </w:r>
      </w:hyperlink>
      <w:r>
        <w:rPr>
          <w:sz w:val="20"/>
        </w:rPr>
        <w:t xml:space="preserve"> Федерального закона, согласно </w:t>
      </w:r>
      <w:hyperlink w:history="0" r:id="rId68" w:tooltip="Постановление Правительства РФ от 29.12.2021 N 2571 (ред. от 05.08.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подпункту "б" пункта 1</w:t>
        </w:r>
      </w:hyperlink>
      <w:r>
        <w:rPr>
          <w:sz w:val="20"/>
        </w:rPr>
        <w:t xml:space="preserve"> вышеуказанного постановления Правительства РФ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в этом случае заказчик обязан установить требование об отсутствии в предусмотренном Федеральным </w:t>
      </w:r>
      <w:hyperlink w:history="0" r:id="rId6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r:id="rId7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"в" пункта 1 части 1 статьи 43</w:t>
        </w:r>
      </w:hyperlink>
      <w:r>
        <w:rPr>
          <w:sz w:val="20"/>
        </w:rPr>
        <w:t xml:space="preserve"> Федерального закона,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13) информация о предоставлении преимущества в соответствии со </w:t>
      </w:r>
      <w:hyperlink w:history="0" r:id="rId7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статьями 28</w:t>
        </w:r>
      </w:hyperlink>
      <w:r>
        <w:rPr>
          <w:sz w:val="20"/>
        </w:rPr>
        <w:t xml:space="preserve"> и </w:t>
      </w:r>
      <w:hyperlink w:history="0" r:id="rId7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29</w:t>
        </w:r>
      </w:hyperlink>
      <w:r>
        <w:rPr>
          <w:sz w:val="20"/>
        </w:rPr>
        <w:t xml:space="preserve"> Федерального закона;</w:t>
      </w:r>
    </w:p>
    <w:p>
      <w:pPr>
        <w:pStyle w:val="0"/>
        <w:spacing w:before="200" w:line-rule="auto"/>
        <w:ind w:firstLine="540"/>
        <w:jc w:val="both"/>
      </w:pPr>
      <w:r>
        <w:rPr>
          <w:sz w:val="20"/>
        </w:rPr>
        <w:t xml:space="preserve">При подготовке извещения о проведении открытого конкурса или аукциона в электронной форме на право заключения контракта на поставку отдельных видов товаров необходимо учитывать требования о предоставлении преимуществ:</w:t>
      </w:r>
    </w:p>
    <w:p>
      <w:pPr>
        <w:pStyle w:val="0"/>
        <w:spacing w:before="200" w:line-rule="auto"/>
        <w:ind w:firstLine="540"/>
        <w:jc w:val="both"/>
      </w:pPr>
      <w:r>
        <w:rPr>
          <w:sz w:val="20"/>
        </w:rPr>
        <w:t xml:space="preserve">- учреждениям и предприятиям уголовно-исполнительной системы;</w:t>
      </w:r>
    </w:p>
    <w:p>
      <w:pPr>
        <w:pStyle w:val="0"/>
        <w:spacing w:before="200" w:line-rule="auto"/>
        <w:ind w:firstLine="540"/>
        <w:jc w:val="both"/>
      </w:pPr>
      <w:r>
        <w:rPr>
          <w:sz w:val="20"/>
        </w:rPr>
        <w:t xml:space="preserve">- организациям инвалидов.</w:t>
      </w:r>
    </w:p>
    <w:p>
      <w:pPr>
        <w:pStyle w:val="0"/>
        <w:spacing w:before="200" w:line-rule="auto"/>
        <w:ind w:firstLine="540"/>
        <w:jc w:val="both"/>
      </w:pPr>
      <w:r>
        <w:rPr>
          <w:sz w:val="20"/>
        </w:rPr>
        <w:t xml:space="preserve">Перечни товаров, работ, услуг, при осуществлении закупок которых предоставляются преимущества участникам закупки, являющимся учреждениями или предприятиями уголовно-исполнительной системы, в соответствии со </w:t>
      </w:r>
      <w:hyperlink w:history="0" r:id="rId7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28</w:t>
        </w:r>
      </w:hyperlink>
      <w:r>
        <w:rPr>
          <w:sz w:val="20"/>
        </w:rPr>
        <w:t xml:space="preserve"> Федерального закона и участникам закупки, являющимся организациями инвалидов, в соответствии со </w:t>
      </w:r>
      <w:hyperlink w:history="0" r:id="rId7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29</w:t>
        </w:r>
      </w:hyperlink>
      <w:r>
        <w:rPr>
          <w:sz w:val="20"/>
        </w:rPr>
        <w:t xml:space="preserve"> Федерального закона утверждены </w:t>
      </w:r>
      <w:hyperlink w:history="0" r:id="rId75"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распоряжением</w:t>
        </w:r>
      </w:hyperlink>
      <w:r>
        <w:rPr>
          <w:sz w:val="20"/>
        </w:rPr>
        <w:t xml:space="preserve"> Правительства Российской Федерации от 8 декабря 2021 года N 3500-р.</w:t>
      </w:r>
    </w:p>
    <w:p>
      <w:pPr>
        <w:pStyle w:val="0"/>
        <w:spacing w:before="200" w:line-rule="auto"/>
        <w:ind w:firstLine="540"/>
        <w:jc w:val="both"/>
      </w:pPr>
      <w:r>
        <w:rPr>
          <w:sz w:val="20"/>
        </w:rPr>
        <w:t xml:space="preserve">В соответствии со </w:t>
      </w:r>
      <w:hyperlink w:history="0" r:id="rId7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28</w:t>
        </w:r>
      </w:hyperlink>
      <w:r>
        <w:rPr>
          <w:sz w:val="20"/>
        </w:rPr>
        <w:t xml:space="preserve"> Федерального закона объектом закупки не могут быть товары, работы, услуги помимо товаров, работ, услуг, включенных в перечень, предусмотренный </w:t>
      </w:r>
      <w:hyperlink w:history="0" r:id="rId7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28</w:t>
        </w:r>
      </w:hyperlink>
      <w:r>
        <w:rPr>
          <w:sz w:val="20"/>
        </w:rPr>
        <w:t xml:space="preserve"> Федерального закона.</w:t>
      </w:r>
    </w:p>
    <w:p>
      <w:pPr>
        <w:pStyle w:val="0"/>
        <w:spacing w:before="200" w:line-rule="auto"/>
        <w:ind w:firstLine="540"/>
        <w:jc w:val="both"/>
      </w:pPr>
      <w:r>
        <w:rPr>
          <w:sz w:val="20"/>
        </w:rPr>
        <w:t xml:space="preserve">Действие </w:t>
      </w:r>
      <w:hyperlink w:history="0" r:id="rId7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29</w:t>
        </w:r>
      </w:hyperlink>
      <w:r>
        <w:rPr>
          <w:sz w:val="20"/>
        </w:rPr>
        <w:t xml:space="preserve"> Федерального закона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w:t>
      </w:r>
    </w:p>
    <w:p>
      <w:pPr>
        <w:pStyle w:val="0"/>
        <w:spacing w:before="200" w:line-rule="auto"/>
        <w:ind w:firstLine="540"/>
        <w:jc w:val="both"/>
      </w:pPr>
      <w:r>
        <w:rPr>
          <w:sz w:val="20"/>
        </w:rPr>
        <w:t xml:space="preserve">В соответствии со </w:t>
      </w:r>
      <w:hyperlink w:history="0" r:id="rId7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29</w:t>
        </w:r>
      </w:hyperlink>
      <w:r>
        <w:rPr>
          <w:sz w:val="20"/>
        </w:rPr>
        <w:t xml:space="preserve"> Федерального закона объектом закупки не могут быть товары, работы, услуги помимо товаров, работ, услуг, включенных в перечень, предусмотренный </w:t>
      </w:r>
      <w:hyperlink w:history="0" r:id="rId8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29</w:t>
        </w:r>
      </w:hyperlink>
      <w:r>
        <w:rPr>
          <w:sz w:val="20"/>
        </w:rPr>
        <w:t xml:space="preserve"> Федерального закона.</w:t>
      </w:r>
    </w:p>
    <w:p>
      <w:pPr>
        <w:pStyle w:val="0"/>
        <w:spacing w:before="200" w:line-rule="auto"/>
        <w:ind w:firstLine="540"/>
        <w:jc w:val="both"/>
      </w:pPr>
      <w:r>
        <w:rPr>
          <w:sz w:val="20"/>
        </w:rPr>
        <w:t xml:space="preserve">При этом согласно письму Минфина России от 21.02.2022 N 24-01-08/11994 в случае, если товар, работа, услуга включены одновременно в оба перечня, утвержденные </w:t>
      </w:r>
      <w:hyperlink w:history="0" r:id="rId81"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распоряжением</w:t>
        </w:r>
      </w:hyperlink>
      <w:r>
        <w:rPr>
          <w:sz w:val="20"/>
        </w:rPr>
        <w:t xml:space="preserve"> Правительства Российской Федерации от 8 декабря 2021 года N 3500-р, преимущества при осуществлении закупки такого товара, работы, услуги предоставляются как учреждениям и предприятиям уголовно-исполнительной системы, так и организациям инвалидов.</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r:id="rId8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30</w:t>
        </w:r>
      </w:hyperlink>
      <w:r>
        <w:rPr>
          <w:sz w:val="20"/>
        </w:rPr>
        <w:t xml:space="preserve"> Федерального закона или требование, установленное в соответствии с </w:t>
      </w:r>
      <w:hyperlink w:history="0" r:id="rId8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30</w:t>
        </w:r>
      </w:hyperlink>
      <w:r>
        <w:rPr>
          <w:sz w:val="20"/>
        </w:rPr>
        <w:t xml:space="preserve"> Федерального закона, с указанием в соответствии с </w:t>
      </w:r>
      <w:hyperlink w:history="0" r:id="rId8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30</w:t>
        </w:r>
      </w:hyperlink>
      <w:r>
        <w:rPr>
          <w:sz w:val="20"/>
        </w:rPr>
        <w:t xml:space="preserve">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При осуществлении закупок преимущества в соответствии со </w:t>
      </w:r>
      <w:hyperlink w:history="0" r:id="rId8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30</w:t>
        </w:r>
      </w:hyperlink>
      <w:r>
        <w:rPr>
          <w:sz w:val="20"/>
        </w:rPr>
        <w:t xml:space="preserve"> Федерального закона предоставляются:</w:t>
      </w:r>
    </w:p>
    <w:p>
      <w:pPr>
        <w:pStyle w:val="0"/>
        <w:spacing w:before="200" w:line-rule="auto"/>
        <w:ind w:firstLine="540"/>
        <w:jc w:val="both"/>
      </w:pPr>
      <w:r>
        <w:rPr>
          <w:sz w:val="20"/>
        </w:rPr>
        <w:t xml:space="preserve">- субъектам малого предпринимательства;</w:t>
      </w:r>
    </w:p>
    <w:p>
      <w:pPr>
        <w:pStyle w:val="0"/>
        <w:spacing w:before="200" w:line-rule="auto"/>
        <w:ind w:firstLine="540"/>
        <w:jc w:val="both"/>
      </w:pPr>
      <w:r>
        <w:rPr>
          <w:sz w:val="20"/>
        </w:rPr>
        <w:t xml:space="preserve">- социально ориентированным некоммерческим организациям.</w:t>
      </w:r>
    </w:p>
    <w:p>
      <w:pPr>
        <w:pStyle w:val="0"/>
        <w:spacing w:before="200" w:line-rule="auto"/>
        <w:ind w:firstLine="540"/>
        <w:jc w:val="both"/>
      </w:pPr>
      <w:r>
        <w:rPr>
          <w:sz w:val="20"/>
        </w:rPr>
        <w:t xml:space="preserve">Критерии отнесения к субъектам малого предпринимательства: </w:t>
      </w:r>
      <w:hyperlink w:history="0" r:id="rId86"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статья 4</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Критерии отнесения к социально ориентированным некоммерческим организациям: наличие в Уставе участника закупки видов деятельности, указанных в </w:t>
      </w:r>
      <w:hyperlink w:history="0" r:id="rId87" w:tooltip="Федеральный закон от 12.01.1996 N 7-ФЗ (ред. от 07.10.2022)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В соответствии с </w:t>
      </w:r>
      <w:hyperlink w:history="0" r:id="rId8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30</w:t>
        </w:r>
      </w:hyperlink>
      <w:r>
        <w:rPr>
          <w:sz w:val="20"/>
        </w:rPr>
        <w:t xml:space="preserve"> Федерального закона при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При этом начальная (максимальная) цена контракта по таким закупкам не должна превышать двадцать миллионов рублей.</w:t>
      </w:r>
    </w:p>
    <w:p>
      <w:pPr>
        <w:pStyle w:val="0"/>
        <w:spacing w:before="200" w:line-rule="auto"/>
        <w:ind w:firstLine="540"/>
        <w:jc w:val="both"/>
      </w:pPr>
      <w:r>
        <w:rPr>
          <w:sz w:val="20"/>
        </w:rPr>
        <w:t xml:space="preserve">Также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hyperlink w:history="0" r:id="rId8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5 статьи 30</w:t>
        </w:r>
      </w:hyperlink>
      <w:r>
        <w:rPr>
          <w:sz w:val="20"/>
        </w:rPr>
        <w:t xml:space="preserve"> Федерального закона).</w:t>
      </w:r>
    </w:p>
    <w:p>
      <w:pPr>
        <w:pStyle w:val="0"/>
        <w:spacing w:before="200" w:line-rule="auto"/>
        <w:ind w:firstLine="540"/>
        <w:jc w:val="both"/>
      </w:pPr>
      <w:r>
        <w:rPr>
          <w:sz w:val="20"/>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r:id="rId9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30</w:t>
        </w:r>
      </w:hyperlink>
      <w:r>
        <w:rPr>
          <w:sz w:val="20"/>
        </w:rPr>
        <w:t xml:space="preserve"> Федерального закона.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Типовые </w:t>
      </w:r>
      <w:hyperlink w:history="0" r:id="rId91" w:tooltip="Постановление Правительства РФ от 23.12.2016 N 1466 (ред. от 07.10.2017)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утверждены Постановлением Правительства РФ от 23 декабря 2016 года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r:id="rId9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14</w:t>
        </w:r>
      </w:hyperlink>
      <w:r>
        <w:rPr>
          <w:sz w:val="20"/>
        </w:rPr>
        <w:t xml:space="preserve"> Федерального закона;</w:t>
      </w:r>
    </w:p>
    <w:p>
      <w:pPr>
        <w:pStyle w:val="0"/>
        <w:spacing w:before="200" w:line-rule="auto"/>
        <w:ind w:firstLine="540"/>
        <w:jc w:val="both"/>
      </w:pPr>
      <w:r>
        <w:rPr>
          <w:sz w:val="20"/>
        </w:rPr>
        <w:t xml:space="preserve">По общему правилу, установленному в </w:t>
      </w:r>
      <w:hyperlink w:history="0" r:id="rId9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14</w:t>
        </w:r>
      </w:hyperlink>
      <w:r>
        <w:rPr>
          <w:sz w:val="20"/>
        </w:rPr>
        <w:t xml:space="preserve"> Федерального закона,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При этом согласно </w:t>
      </w:r>
      <w:hyperlink w:history="0" r:id="rId9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3 указанной статьи</w:t>
        </w:r>
      </w:hyperlink>
      <w:r>
        <w:rPr>
          <w:sz w:val="20"/>
        </w:rPr>
        <w:t xml:space="preserve"> Правительством Российской Федерации устанавливаются:</w:t>
      </w:r>
    </w:p>
    <w:p>
      <w:pPr>
        <w:pStyle w:val="0"/>
        <w:spacing w:before="200" w:line-rule="auto"/>
        <w:ind w:firstLine="540"/>
        <w:jc w:val="both"/>
      </w:pPr>
      <w:r>
        <w:rPr>
          <w:sz w:val="20"/>
        </w:rPr>
        <w:t xml:space="preserve">- запрет на допуск товаров, происходящих из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 ограничения допуска указанных товаров, работ, услуг для целей осуществления закупок.</w:t>
      </w:r>
    </w:p>
    <w:p>
      <w:pPr>
        <w:pStyle w:val="0"/>
        <w:spacing w:before="200" w:line-rule="auto"/>
        <w:ind w:firstLine="540"/>
        <w:jc w:val="both"/>
      </w:pPr>
      <w:hyperlink w:history="0" w:anchor="P307" w:tooltip="ПЕРЕЧЕНЬ">
        <w:r>
          <w:rPr>
            <w:sz w:val="20"/>
            <w:color w:val="0000ff"/>
          </w:rPr>
          <w:t xml:space="preserve">Перечень</w:t>
        </w:r>
      </w:hyperlink>
      <w:r>
        <w:rPr>
          <w:sz w:val="20"/>
        </w:rPr>
        <w:t xml:space="preserve"> нормативных правовых актов, устанавливающих запрет на допуск, ограничения допуска и (или) условия допуска отдельных видов товаров (услуг) для целей осуществления закупок для обеспечения государственных нужд, в том числе нужд Республики Адыгея, указан в Приложении к настоящим методическим рекомендациям.</w:t>
      </w:r>
    </w:p>
    <w:p>
      <w:pPr>
        <w:pStyle w:val="0"/>
        <w:spacing w:before="200" w:line-rule="auto"/>
        <w:ind w:firstLine="540"/>
        <w:jc w:val="both"/>
      </w:pPr>
      <w:r>
        <w:rPr>
          <w:sz w:val="20"/>
        </w:rPr>
        <w:t xml:space="preserve">С целью установления условий допуска товаров, происходящих из иностранных государств, и поддержки отечественных товаропроизводителей издан </w:t>
      </w:r>
      <w:hyperlink w:history="0" r:id="rId95" w:tooltip="Приказ Минфина России от 04.06.2018 N 126н (ред. от 11.05.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приказ</w:t>
        </w:r>
      </w:hyperlink>
      <w:r>
        <w:rPr>
          <w:sz w:val="20"/>
        </w:rPr>
        <w:t xml:space="preserve"> Министерства финансов Российской Федерации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который устанавливает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При планировании проведения конкурса или аукциона следует помнить, что в действующем приказе прямо отмечено, что для целей применения приказа не могут быть предметом одного контракта товары, указанные в приложениях к приказу и не указанные в них.</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r:id="rId9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44</w:t>
        </w:r>
      </w:hyperlink>
      <w:r>
        <w:rPr>
          <w:sz w:val="20"/>
        </w:rPr>
        <w:t xml:space="preserve">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r:id="rId9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44</w:t>
        </w:r>
      </w:hyperlink>
      <w:r>
        <w:rPr>
          <w:sz w:val="20"/>
        </w:rPr>
        <w:t xml:space="preserve"> Федерального закона;</w:t>
      </w:r>
    </w:p>
    <w:p>
      <w:pPr>
        <w:pStyle w:val="0"/>
        <w:spacing w:before="200" w:line-rule="auto"/>
        <w:ind w:firstLine="540"/>
        <w:jc w:val="both"/>
      </w:pPr>
      <w:r>
        <w:rPr>
          <w:sz w:val="20"/>
        </w:rPr>
        <w:t xml:space="preserve">Размер обеспечения заявок указан в </w:t>
      </w:r>
      <w:hyperlink w:history="0" r:id="rId9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2 статьи 44</w:t>
        </w:r>
      </w:hyperlink>
      <w:r>
        <w:rPr>
          <w:sz w:val="20"/>
        </w:rPr>
        <w:t xml:space="preserve"> Федерального закона и зависит от размера начальной (максимальной) цены контракта.</w:t>
      </w:r>
    </w:p>
    <w:p>
      <w:pPr>
        <w:pStyle w:val="0"/>
        <w:spacing w:before="200" w:line-rule="auto"/>
        <w:ind w:firstLine="540"/>
        <w:jc w:val="both"/>
      </w:pPr>
      <w:r>
        <w:rPr>
          <w:sz w:val="20"/>
        </w:rPr>
        <w:t xml:space="preserve">Предприятия уголовно-исполнительной системы, организации инвалидов, предусмотренные </w:t>
      </w:r>
      <w:hyperlink w:history="0" r:id="rId9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29</w:t>
        </w:r>
      </w:hyperlink>
      <w:r>
        <w:rPr>
          <w:sz w:val="20"/>
        </w:rPr>
        <w:t xml:space="preserve">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Срок действия независимой гарантии должен составлять не менее месяца с даты окончания срока подачи заявок (</w:t>
      </w:r>
      <w:hyperlink w:history="0" r:id="rId10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4 статьи 44</w:t>
        </w:r>
      </w:hyperlink>
      <w:r>
        <w:rPr>
          <w:sz w:val="20"/>
        </w:rPr>
        <w:t xml:space="preserve"> Федерального закона), при этом условия, которым должна соответствовать такая независимая гарантия, установлены в </w:t>
      </w:r>
      <w:hyperlink w:history="0" r:id="rId10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45</w:t>
        </w:r>
      </w:hyperlink>
      <w:r>
        <w:rPr>
          <w:sz w:val="20"/>
        </w:rPr>
        <w:t xml:space="preserve"> Федерального закона.</w:t>
      </w:r>
    </w:p>
    <w:p>
      <w:pPr>
        <w:pStyle w:val="0"/>
        <w:spacing w:before="200" w:line-rule="auto"/>
        <w:ind w:firstLine="540"/>
        <w:jc w:val="both"/>
      </w:pPr>
      <w:hyperlink w:history="0" r:id="rId10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Правила</w:t>
        </w:r>
      </w:hyperlink>
      <w:r>
        <w:rPr>
          <w:sz w:val="20"/>
        </w:rPr>
        <w:t xml:space="preserve"> ведения и размещения в единой информационной системе в сфере закупок реестра независимых гарантий утверждены Постановлением Правительства РФ от 8 ноября 2013 года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 (далее - Правила).</w:t>
      </w:r>
    </w:p>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r:id="rId10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96</w:t>
        </w:r>
      </w:hyperlink>
      <w:r>
        <w:rPr>
          <w:sz w:val="20"/>
        </w:rPr>
        <w:t xml:space="preserve"> Федерального закона);</w:t>
      </w:r>
    </w:p>
    <w:p>
      <w:pPr>
        <w:pStyle w:val="0"/>
        <w:spacing w:before="200" w:line-rule="auto"/>
        <w:ind w:firstLine="540"/>
        <w:jc w:val="both"/>
      </w:pPr>
      <w:r>
        <w:rPr>
          <w:sz w:val="20"/>
        </w:rPr>
        <w:t xml:space="preserve">Обеспечение исполнения контракта - это гражданско-правовой механизм обеспечения защиты прав заказчика, имеющий целью гарантировать заказчику надлежащее исполнение обязательств со стороны поставщика (подрядчика, исполнителя).</w:t>
      </w:r>
    </w:p>
    <w:p>
      <w:pPr>
        <w:pStyle w:val="0"/>
        <w:spacing w:before="200" w:line-rule="auto"/>
        <w:ind w:firstLine="540"/>
        <w:jc w:val="both"/>
      </w:pPr>
      <w:r>
        <w:rPr>
          <w:sz w:val="20"/>
        </w:rPr>
        <w:t xml:space="preserve">Размер обеспечения исполнения контракта должен составлять от одной второй процента до тридцати процентов начальной (максимальной) цены контракта, за исключением случаев, предусмотренных </w:t>
      </w:r>
      <w:hyperlink w:history="0" r:id="rId10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6.1</w:t>
        </w:r>
      </w:hyperlink>
      <w:r>
        <w:rPr>
          <w:sz w:val="20"/>
        </w:rPr>
        <w:t xml:space="preserve"> - </w:t>
      </w:r>
      <w:hyperlink w:history="0" r:id="rId10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6.2-1 статьи 96</w:t>
        </w:r>
      </w:hyperlink>
      <w:r>
        <w:rPr>
          <w:sz w:val="20"/>
        </w:rPr>
        <w:t xml:space="preserve"> Федерального закона. При этом, если:</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нижеследующим </w:t>
      </w:r>
      <w:hyperlink w:history="0" w:anchor="P153"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статьи 96 Федерального закона при заключении контракта по результатам определения поставщиков (подрядчиков, исполнителей) в соответствии с пунктом 1 части 1 статьи 30 Федерального закона), уменьшенной н...">
        <w:r>
          <w:rPr>
            <w:sz w:val="20"/>
            <w:color w:val="0000ff"/>
          </w:rPr>
          <w:t xml:space="preserve">пунктом 3</w:t>
        </w:r>
      </w:hyperlink>
      <w:r>
        <w:rPr>
          <w:sz w:val="20"/>
        </w:rPr>
        <w:t xml:space="preserve">;</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153" w:name="P153"/>
    <w:bookmarkEnd w:id="153"/>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r:id="rId10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6.2 статьи 96</w:t>
        </w:r>
      </w:hyperlink>
      <w:r>
        <w:rPr>
          <w:sz w:val="20"/>
        </w:rPr>
        <w:t xml:space="preserve"> Федерального закона при заключении контракта по результатам определения поставщиков (подрядчиков, исполнителей) в соответствии с </w:t>
      </w:r>
      <w:hyperlink w:history="0" r:id="rId10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Федерального закона), уменьшенной на размер такого аванса.</w:t>
      </w:r>
    </w:p>
    <w:p>
      <w:pPr>
        <w:pStyle w:val="0"/>
        <w:spacing w:before="200" w:line-rule="auto"/>
        <w:ind w:firstLine="540"/>
        <w:jc w:val="both"/>
      </w:pPr>
      <w:r>
        <w:rPr>
          <w:sz w:val="20"/>
        </w:rPr>
        <w:t xml:space="preserve">Поскольку указанная норма содержит лишь минимальные и максимальные величины обеспечения, заказчик в каждом конкретном случае самостоятельно определяет точный размер обеспечения исполнения контракта в зависимости от начальной (максимальной) цены контракта, указанной в извещении об осуществлении закупки, а в случае, если количество поставляемых товаров, объем подлежащих выполнению работ, оказанию услуг невозможно определить, от максимального значения цены контракта, если Федеральным </w:t>
      </w:r>
      <w:hyperlink w:history="0" r:id="rId10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не установлено иное. Также следует помнить, что помимо суммы обеспечения рекомендуется отразить размер обеспечения в виде отношения в процентах к цене контракта.</w:t>
      </w:r>
    </w:p>
    <w:p>
      <w:pPr>
        <w:pStyle w:val="0"/>
        <w:spacing w:before="200" w:line-rule="auto"/>
        <w:ind w:firstLine="540"/>
        <w:jc w:val="both"/>
      </w:pPr>
      <w:r>
        <w:rPr>
          <w:sz w:val="20"/>
        </w:rPr>
        <w:t xml:space="preserve">Порядок предоставления обеспечения и требования к обеспечению установлены в </w:t>
      </w:r>
      <w:hyperlink w:history="0" r:id="rId10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96</w:t>
        </w:r>
      </w:hyperlink>
      <w:r>
        <w:rPr>
          <w:sz w:val="20"/>
        </w:rPr>
        <w:t xml:space="preserve"> Федерального закона.</w:t>
      </w:r>
    </w:p>
    <w:p>
      <w:pPr>
        <w:pStyle w:val="0"/>
        <w:spacing w:before="200" w:line-rule="auto"/>
        <w:ind w:firstLine="540"/>
        <w:jc w:val="both"/>
      </w:pPr>
      <w:r>
        <w:rPr>
          <w:sz w:val="20"/>
        </w:rPr>
        <w:t xml:space="preserve">Виды обеспечения исполнения контракта, гарантийных обязательств (</w:t>
      </w:r>
      <w:hyperlink w:history="0" r:id="rId11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 96</w:t>
        </w:r>
      </w:hyperlink>
      <w:r>
        <w:rPr>
          <w:sz w:val="20"/>
        </w:rPr>
        <w:t xml:space="preserve"> Федерального закона):</w:t>
      </w:r>
    </w:p>
    <w:p>
      <w:pPr>
        <w:pStyle w:val="0"/>
        <w:spacing w:before="200" w:line-rule="auto"/>
        <w:ind w:firstLine="540"/>
        <w:jc w:val="both"/>
      </w:pPr>
      <w:r>
        <w:rPr>
          <w:sz w:val="20"/>
        </w:rPr>
        <w:t xml:space="preserve">-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0"/>
        <w:spacing w:before="200" w:line-rule="auto"/>
        <w:ind w:firstLine="540"/>
        <w:jc w:val="both"/>
      </w:pPr>
      <w:r>
        <w:rPr>
          <w:sz w:val="20"/>
        </w:rPr>
        <w:t xml:space="preserve">- Независимая гарантия, соответствующая требованиям </w:t>
      </w:r>
      <w:hyperlink w:history="0" r:id="rId11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45</w:t>
        </w:r>
      </w:hyperlink>
      <w:r>
        <w:rPr>
          <w:sz w:val="20"/>
        </w:rPr>
        <w:t xml:space="preserve"> Федерального закона.</w:t>
      </w:r>
    </w:p>
    <w:p>
      <w:pPr>
        <w:pStyle w:val="0"/>
        <w:spacing w:before="200" w:line-rule="auto"/>
        <w:ind w:firstLine="540"/>
        <w:jc w:val="both"/>
      </w:pPr>
      <w:r>
        <w:rPr>
          <w:sz w:val="20"/>
        </w:rPr>
        <w:t xml:space="preserve">Требования к независимой гарантии указаны в </w:t>
      </w:r>
      <w:hyperlink w:history="0" r:id="rId11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45</w:t>
        </w:r>
      </w:hyperlink>
      <w:r>
        <w:rPr>
          <w:sz w:val="20"/>
        </w:rPr>
        <w:t xml:space="preserve"> Федерального закона.</w:t>
      </w:r>
    </w:p>
    <w:p>
      <w:pPr>
        <w:pStyle w:val="0"/>
        <w:spacing w:before="200" w:line-rule="auto"/>
        <w:ind w:firstLine="540"/>
        <w:jc w:val="both"/>
      </w:pPr>
      <w:r>
        <w:rPr>
          <w:sz w:val="20"/>
        </w:rPr>
        <w:t xml:space="preserve">Заказчик также вправе установить в извещении об осуществлении закупки, проекте контракта требование обеспечения гарантийных обязательств в случае установления требований к таким обязательствам в соответствии с </w:t>
      </w:r>
      <w:hyperlink w:history="0" r:id="rId1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33</w:t>
        </w:r>
      </w:hyperlink>
      <w:r>
        <w:rPr>
          <w:sz w:val="20"/>
        </w:rPr>
        <w:t xml:space="preserve"> Федерального закона. Размер обеспечения гарантийных обязательств не может превышать десять процентов от начальной (максимальной) цены контракта.</w:t>
      </w:r>
    </w:p>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r:id="rId11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35</w:t>
        </w:r>
      </w:hyperlink>
      <w:r>
        <w:rPr>
          <w:sz w:val="20"/>
        </w:rPr>
        <w:t xml:space="preserve">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spacing w:before="200" w:line-rule="auto"/>
        <w:ind w:firstLine="540"/>
        <w:jc w:val="both"/>
      </w:pPr>
      <w:hyperlink w:history="0" r:id="rId115" w:tooltip="Постановление Кабинета Министров РА от 28.12.2018 N 304 &quot;О случаях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Республики Адыгея&quot; {КонсультантПлюс}">
        <w:r>
          <w:rPr>
            <w:sz w:val="20"/>
            <w:color w:val="0000ff"/>
          </w:rPr>
          <w:t xml:space="preserve">Постановлением</w:t>
        </w:r>
      </w:hyperlink>
      <w:r>
        <w:rPr>
          <w:sz w:val="20"/>
        </w:rPr>
        <w:t xml:space="preserve"> Кабинета Министров Республики Адыгея от 28 декабря 2018 года N 304 "О случаях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Республики Адыгея" определены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Республики Адыгея, в зависимости от размера начальной (максимальной) цены такого контракта либо цены контракта, заключаемого с единственным поставщиком (подрядчиком, исполнителем) и вида банковского сопровождения - от 1 миллиарда рублей и от 5 миллиардов рублей соответственно.</w:t>
      </w:r>
    </w:p>
    <w:p>
      <w:pPr>
        <w:pStyle w:val="0"/>
        <w:spacing w:before="200" w:line-rule="auto"/>
        <w:ind w:firstLine="540"/>
        <w:jc w:val="both"/>
      </w:pPr>
      <w:r>
        <w:rPr>
          <w:sz w:val="20"/>
        </w:rPr>
        <w:t xml:space="preserve">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10 процентов от начальной (максимальной) цены контракта (от цены контракта в случае, предусмотренном </w:t>
      </w:r>
      <w:hyperlink w:history="0" r:id="rId1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6.2 статьи 96</w:t>
        </w:r>
      </w:hyperlink>
      <w:r>
        <w:rPr>
          <w:sz w:val="20"/>
        </w:rPr>
        <w:t xml:space="preserve"> Федерального закона при заключении контракта по результатам определения поставщика (подрядчика, исполнителя) в соответствии с </w:t>
      </w:r>
      <w:hyperlink w:history="0" r:id="rId11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Федерального закона).</w:t>
      </w:r>
    </w:p>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r:id="rId1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10 статьи 34</w:t>
        </w:r>
      </w:hyperlink>
      <w:r>
        <w:rPr>
          <w:sz w:val="20"/>
        </w:rPr>
        <w:t xml:space="preserve"> Федерального закона, с несколькими участниками закупки с указанием количества указанных контрактов;</w:t>
      </w:r>
    </w:p>
    <w:p>
      <w:pPr>
        <w:pStyle w:val="0"/>
        <w:spacing w:before="200" w:line-rule="auto"/>
        <w:ind w:firstLine="540"/>
        <w:jc w:val="both"/>
      </w:pPr>
      <w:r>
        <w:rPr>
          <w:sz w:val="20"/>
        </w:rPr>
        <w:t xml:space="preserve">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w:t>
      </w:r>
    </w:p>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r:id="rId1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pStyle w:val="0"/>
        <w:spacing w:before="200" w:line-rule="auto"/>
        <w:ind w:firstLine="540"/>
        <w:jc w:val="both"/>
      </w:pPr>
      <w:r>
        <w:rPr>
          <w:sz w:val="20"/>
        </w:rPr>
        <w:t xml:space="preserve">Заказчик вправе принять решение об одностороннем отказе от исполнения контракта по основаниям, предусмотренным Гражданским </w:t>
      </w:r>
      <w:hyperlink w:history="0" r:id="rId1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одностороннего отказа от исполнения отдельных видов обязательств, при условии, если данное право было предусмотрено контрактом (см. </w:t>
      </w:r>
      <w:hyperlink w:history="0" r:id="rId12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9 статьи 95</w:t>
        </w:r>
      </w:hyperlink>
      <w:r>
        <w:rPr>
          <w:sz w:val="20"/>
        </w:rPr>
        <w:t xml:space="preserve"> Федерального закона).</w:t>
      </w:r>
    </w:p>
    <w:p>
      <w:pPr>
        <w:pStyle w:val="0"/>
        <w:spacing w:before="200" w:line-rule="auto"/>
        <w:ind w:firstLine="540"/>
        <w:jc w:val="both"/>
      </w:pPr>
      <w:r>
        <w:rPr>
          <w:sz w:val="20"/>
        </w:rPr>
        <w:t xml:space="preserve">При этом, согласно </w:t>
      </w:r>
      <w:hyperlink w:history="0" r:id="rId1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19 статьи 95</w:t>
        </w:r>
      </w:hyperlink>
      <w:r>
        <w:rPr>
          <w:sz w:val="20"/>
        </w:rPr>
        <w:t xml:space="preserve"> Федерального закона поставщик (подрядчик, исполнитель) также вправе принять решение об одностороннем отказе от исполнения контракта по основаниям, предусмотренным Гражданским </w:t>
      </w:r>
      <w:hyperlink w:history="0" r:id="rId12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spacing w:before="200" w:line-rule="auto"/>
        <w:ind w:firstLine="540"/>
        <w:jc w:val="both"/>
      </w:pPr>
      <w:r>
        <w:rPr>
          <w:sz w:val="20"/>
        </w:rPr>
        <w:t xml:space="preserve">Также следует помнить, что в </w:t>
      </w:r>
      <w:hyperlink w:history="0" r:id="rId1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15 статьи 95</w:t>
        </w:r>
      </w:hyperlink>
      <w:r>
        <w:rPr>
          <w:sz w:val="20"/>
        </w:rPr>
        <w:t xml:space="preserve"> Федерального закона установлены случаи, при которых Заказчик обязан принять решение об одностороннем отказе от исполнения контракта.</w:t>
      </w:r>
    </w:p>
    <w:p>
      <w:pPr>
        <w:pStyle w:val="0"/>
        <w:spacing w:before="200" w:line-rule="auto"/>
        <w:ind w:firstLine="540"/>
        <w:jc w:val="both"/>
      </w:pPr>
      <w:r>
        <w:rPr>
          <w:sz w:val="20"/>
        </w:rPr>
        <w:t xml:space="preserve">21) дата и время окончания срока подачи заявок на участие в закупке. Такая дата определяется в соответствии с требуемым периодом размещения извещения о закупке, предусмотренным </w:t>
      </w:r>
      <w:hyperlink w:history="0" r:id="rId1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42</w:t>
        </w:r>
      </w:hyperlink>
      <w:r>
        <w:rPr>
          <w:sz w:val="20"/>
        </w:rPr>
        <w:t xml:space="preserve"> Федерального закона, и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r:id="rId12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19 статьи 48</w:t>
        </w:r>
      </w:hyperlink>
      <w:r>
        <w:rPr>
          <w:sz w:val="20"/>
        </w:rPr>
        <w:t xml:space="preserve">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подведения итогов определения поставщика (подрядчика, исполнителя) в соответствии с Федеральным </w:t>
      </w:r>
      <w:hyperlink w:history="0" r:id="rId1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r:id="rId1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в случае проведения электронного конкурса (за исключением случая, предусмотренного </w:t>
      </w:r>
      <w:hyperlink w:history="0" r:id="rId1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19 статьи 48</w:t>
        </w:r>
      </w:hyperlink>
      <w:r>
        <w:rPr>
          <w:sz w:val="20"/>
        </w:rPr>
        <w:t xml:space="preserve"> Федерального закона).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w:t>
      </w:r>
    </w:p>
    <w:p>
      <w:pPr>
        <w:pStyle w:val="0"/>
        <w:spacing w:before="200" w:line-rule="auto"/>
        <w:ind w:firstLine="540"/>
        <w:jc w:val="both"/>
      </w:pPr>
      <w:r>
        <w:rPr>
          <w:sz w:val="20"/>
        </w:rPr>
        <w:t xml:space="preserve">2. Подготовка электронных документов, которые должно содержать Извещение об осуществлении закупки, если иное не предусмотрено Федеральным </w:t>
      </w:r>
      <w:hyperlink w:history="0" r:id="rId1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 Описание объекта закупки в соответствии со </w:t>
      </w:r>
      <w:hyperlink w:history="0" r:id="rId13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33</w:t>
        </w:r>
      </w:hyperlink>
      <w:r>
        <w:rPr>
          <w:sz w:val="20"/>
        </w:rPr>
        <w:t xml:space="preserve"> Федерального закона.</w:t>
      </w:r>
    </w:p>
    <w:p>
      <w:pPr>
        <w:pStyle w:val="0"/>
        <w:spacing w:before="200" w:line-rule="auto"/>
        <w:ind w:firstLine="540"/>
        <w:jc w:val="both"/>
      </w:pPr>
      <w:r>
        <w:rPr>
          <w:sz w:val="20"/>
        </w:rPr>
        <w:t xml:space="preserve">Заказчик при описании объекта закупки должен руководствоваться правилами, предусмотренными </w:t>
      </w:r>
      <w:hyperlink w:history="0" r:id="rId13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w:t>
        </w:r>
      </w:hyperlink>
      <w:r>
        <w:rPr>
          <w:sz w:val="20"/>
        </w:rPr>
        <w:t xml:space="preserve"> и </w:t>
      </w:r>
      <w:hyperlink w:history="0" r:id="rId13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1.1 статьи 33</w:t>
        </w:r>
      </w:hyperlink>
      <w:r>
        <w:rPr>
          <w:sz w:val="20"/>
        </w:rPr>
        <w:t xml:space="preserve"> Федерального закона.</w:t>
      </w:r>
    </w:p>
    <w:p>
      <w:pPr>
        <w:pStyle w:val="0"/>
        <w:spacing w:before="200" w:line-rule="auto"/>
        <w:ind w:firstLine="540"/>
        <w:jc w:val="both"/>
      </w:pPr>
      <w:r>
        <w:rPr>
          <w:sz w:val="20"/>
        </w:rPr>
        <w:t xml:space="preserve">При этом, например, </w:t>
      </w:r>
      <w:hyperlink w:history="0" r:id="rId134" w:tooltip="Постановление Администрации муниципального образования &quot;Город Майкоп&quot; от 15.11.2017 N 1380 &quot;О проведении публичных слушаний по рассмотрению документации по планировке (проекта планировки и проекта межевания) территории центральной части кадастрового квартала 01:08:0503013 в городе Майкопе&quot; (вместе с &quot;Положением о характеристиках планируемого развития территории&quot;) {КонсультантПлюс}">
        <w:r>
          <w:rPr>
            <w:sz w:val="20"/>
            <w:color w:val="0000ff"/>
          </w:rPr>
          <w:t xml:space="preserve">постановлением</w:t>
        </w:r>
      </w:hyperlink>
      <w:r>
        <w:rPr>
          <w:sz w:val="20"/>
        </w:rPr>
        <w:t xml:space="preserve"> Правительства Российской Федерации от 15 ноября 2017 года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помимо сведений, предусмотренных </w:t>
      </w:r>
      <w:hyperlink w:history="0" r:id="rId13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6 части 1 статьи 33</w:t>
        </w:r>
      </w:hyperlink>
      <w:r>
        <w:rPr>
          <w:sz w:val="20"/>
        </w:rPr>
        <w:t xml:space="preserve"> Федерального закона установлены также дополнительные обязательные сведения, необходимые для описания всех лекарственных препаратов и их определенных видов, а также сведения, которые при описании лекарственного препарата как объекта закупки указывать не допускается.</w:t>
      </w:r>
    </w:p>
    <w:p>
      <w:pPr>
        <w:pStyle w:val="0"/>
        <w:spacing w:before="200" w:line-rule="auto"/>
        <w:ind w:firstLine="540"/>
        <w:jc w:val="both"/>
      </w:pPr>
      <w:r>
        <w:rPr>
          <w:sz w:val="20"/>
        </w:rPr>
        <w:t xml:space="preserve">Так, согласно вышеуказанному постановлению, при описании объекта закупки заказчики помимо сведений, предусмотренных </w:t>
      </w:r>
      <w:hyperlink w:history="0" r:id="rId13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6 части 1 статьи 33</w:t>
        </w:r>
      </w:hyperlink>
      <w:r>
        <w:rPr>
          <w:sz w:val="20"/>
        </w:rPr>
        <w:t xml:space="preserve"> Федерального закона, указывают:</w:t>
      </w:r>
    </w:p>
    <w:p>
      <w:pPr>
        <w:pStyle w:val="0"/>
        <w:spacing w:before="200" w:line-rule="auto"/>
        <w:ind w:firstLine="540"/>
        <w:jc w:val="both"/>
      </w:pPr>
      <w:r>
        <w:rPr>
          <w:sz w:val="20"/>
        </w:rPr>
        <w:t xml:space="preserve">а) лекарственную форму препарата, включая в том числе эквивалентные лекарственные формы, за исключением описания лекарственной формы и ее характеристик, содержащихся в инструкциях по применению лекарственных препаратов и указывающих на конкретного производителя (например, описание цвета, формы, вкуса и др.);</w:t>
      </w:r>
    </w:p>
    <w:p>
      <w:pPr>
        <w:pStyle w:val="0"/>
        <w:spacing w:before="200" w:line-rule="auto"/>
        <w:ind w:firstLine="540"/>
        <w:jc w:val="both"/>
      </w:pPr>
      <w:r>
        <w:rPr>
          <w:sz w:val="20"/>
        </w:rPr>
        <w:t xml:space="preserve">б) дозировку лекарственного препарата с возможностью поставки лекарственного препарата в кратной дозировке и двойном количестве (например, при закупке таблетки с дозировкой 300 мг указывается: 1 таблетка с дозировкой 300 мг или 2 таблетки с дозировкой 150 мг),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 3 мг, или 3,5 мг), допускается указание концентрации лекарственного препарата без установления кратности;</w:t>
      </w:r>
    </w:p>
    <w:p>
      <w:pPr>
        <w:pStyle w:val="0"/>
        <w:spacing w:before="200" w:line-rule="auto"/>
        <w:ind w:firstLine="540"/>
        <w:jc w:val="both"/>
      </w:pPr>
      <w:r>
        <w:rPr>
          <w:sz w:val="20"/>
        </w:rPr>
        <w:t xml:space="preserve">в) остаточный срок годности лекарственного препарата, выраженный в единицах измерения времени (например, "не ранее 1 января 2020 года" или "не менее 12 месяцев с даты заключения контракта" и др.).</w:t>
      </w:r>
    </w:p>
    <w:p>
      <w:pPr>
        <w:pStyle w:val="0"/>
        <w:spacing w:before="200" w:line-rule="auto"/>
        <w:ind w:firstLine="540"/>
        <w:jc w:val="both"/>
      </w:pPr>
      <w:r>
        <w:rPr>
          <w:sz w:val="20"/>
        </w:rPr>
        <w:t xml:space="preserve">При описании лекарственного препарата не допускается указывать:</w:t>
      </w:r>
    </w:p>
    <w:p>
      <w:pPr>
        <w:pStyle w:val="0"/>
        <w:spacing w:before="200" w:line-rule="auto"/>
        <w:ind w:firstLine="540"/>
        <w:jc w:val="both"/>
      </w:pPr>
      <w:r>
        <w:rPr>
          <w:sz w:val="20"/>
        </w:rPr>
        <w:t xml:space="preserve">- эквивалентные дозировки лекарственного препарата, предусматривающие необходимость деления твердой лекарственной формы препарата;</w:t>
      </w:r>
    </w:p>
    <w:p>
      <w:pPr>
        <w:pStyle w:val="0"/>
        <w:spacing w:before="200" w:line-rule="auto"/>
        <w:ind w:firstLine="540"/>
        <w:jc w:val="both"/>
      </w:pPr>
      <w:r>
        <w:rPr>
          <w:sz w:val="20"/>
        </w:rPr>
        <w:t xml:space="preserve">- дозировку лекарственного препарата в определенных единицах измерения при возможности конвертирования в иные единицы измерения (например, "МЕ" (международная единица) может быть конвертирована в "мг" или "процент" может быть конвертирован в "мг/мл" и т.д.);</w:t>
      </w:r>
    </w:p>
    <w:p>
      <w:pPr>
        <w:pStyle w:val="0"/>
        <w:spacing w:before="200" w:line-rule="auto"/>
        <w:ind w:firstLine="540"/>
        <w:jc w:val="both"/>
      </w:pPr>
      <w:r>
        <w:rPr>
          <w:sz w:val="20"/>
        </w:rPr>
        <w:t xml:space="preserve">- объем наполнения первичной упаковки лекарственного препарата, за исключением растворов для инфузий;</w:t>
      </w:r>
    </w:p>
    <w:p>
      <w:pPr>
        <w:pStyle w:val="0"/>
        <w:spacing w:before="200" w:line-rule="auto"/>
        <w:ind w:firstLine="540"/>
        <w:jc w:val="both"/>
      </w:pPr>
      <w:r>
        <w:rPr>
          <w:sz w:val="20"/>
        </w:rPr>
        <w:t xml:space="preserve">- наличие (отсутствие) вспомогательных веществ;</w:t>
      </w:r>
    </w:p>
    <w:p>
      <w:pPr>
        <w:pStyle w:val="0"/>
        <w:spacing w:before="200" w:line-rule="auto"/>
        <w:ind w:firstLine="540"/>
        <w:jc w:val="both"/>
      </w:pPr>
      <w:r>
        <w:rPr>
          <w:sz w:val="20"/>
        </w:rPr>
        <w:t xml:space="preserve">- фиксированный температурный режим хранения препаратов при наличии альтернативного;</w:t>
      </w:r>
    </w:p>
    <w:p>
      <w:pPr>
        <w:pStyle w:val="0"/>
        <w:spacing w:before="200" w:line-rule="auto"/>
        <w:ind w:firstLine="540"/>
        <w:jc w:val="both"/>
      </w:pPr>
      <w:r>
        <w:rPr>
          <w:sz w:val="20"/>
        </w:rPr>
        <w:t xml:space="preserve">- форму выпуска (первичной упаковки) лекарственного препарата (например, "ампула", "флакон", "блистер" и др.);</w:t>
      </w:r>
    </w:p>
    <w:p>
      <w:pPr>
        <w:pStyle w:val="0"/>
        <w:spacing w:before="200" w:line-rule="auto"/>
        <w:ind w:firstLine="540"/>
        <w:jc w:val="both"/>
      </w:pPr>
      <w:r>
        <w:rPr>
          <w:sz w:val="20"/>
        </w:rPr>
        <w:t xml:space="preserve">-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p>
    <w:p>
      <w:pPr>
        <w:pStyle w:val="0"/>
        <w:spacing w:before="200" w:line-rule="auto"/>
        <w:ind w:firstLine="540"/>
        <w:jc w:val="both"/>
      </w:pPr>
      <w:r>
        <w:rPr>
          <w:sz w:val="20"/>
        </w:rPr>
        <w:t xml:space="preserve">- требования к показателям фармакодинамики и (или) фармакокинетики лекарственного препарата (например, время начала действия, проявление максимального эффекта, продолжительность действия лекарственного препарата);</w:t>
      </w:r>
    </w:p>
    <w:p>
      <w:pPr>
        <w:pStyle w:val="0"/>
        <w:spacing w:before="200" w:line-rule="auto"/>
        <w:ind w:firstLine="540"/>
        <w:jc w:val="both"/>
      </w:pPr>
      <w:r>
        <w:rPr>
          <w:sz w:val="20"/>
        </w:rPr>
        <w:t xml:space="preserve">- иные характеристики лекарственных препаратов, содержащиеся в инструкциях по применению лекарственных препаратов, указывающие на конкретного производителя лекарственного препарата.</w:t>
      </w:r>
    </w:p>
    <w:p>
      <w:pPr>
        <w:pStyle w:val="0"/>
        <w:spacing w:before="200" w:line-rule="auto"/>
        <w:ind w:firstLine="540"/>
        <w:jc w:val="both"/>
      </w:pPr>
      <w:r>
        <w:rPr>
          <w:sz w:val="20"/>
        </w:rPr>
        <w:t xml:space="preserve">Описание лекарственного препарата может содержать указание на некоторые из вышеуказанных характеристик, в случае, если не имеется иной возможности описать лекарственные препараты. При этом описание объекта закупки должно содержать обоснование необходимости указания таких характеристик.</w:t>
      </w:r>
    </w:p>
    <w:p>
      <w:pPr>
        <w:pStyle w:val="0"/>
        <w:spacing w:before="200" w:line-rule="auto"/>
        <w:ind w:firstLine="540"/>
        <w:jc w:val="both"/>
      </w:pPr>
      <w:r>
        <w:rPr>
          <w:sz w:val="20"/>
        </w:rPr>
        <w:t xml:space="preserve">Описание объекта закупки в соответствии с требованиями, указанными в </w:t>
      </w:r>
      <w:hyperlink w:history="0" r:id="rId13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33</w:t>
        </w:r>
      </w:hyperlink>
      <w:r>
        <w:rPr>
          <w:sz w:val="20"/>
        </w:rPr>
        <w:t xml:space="preserve"> Федерального закона, также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spacing w:before="200" w:line-rule="auto"/>
        <w:ind w:firstLine="540"/>
        <w:jc w:val="both"/>
      </w:pPr>
      <w:r>
        <w:rPr>
          <w:sz w:val="20"/>
        </w:rPr>
        <w:t xml:space="preserve">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Федеральным </w:t>
      </w:r>
      <w:hyperlink w:history="0" r:id="rId13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pPr>
        <w:pStyle w:val="0"/>
        <w:spacing w:before="200" w:line-rule="auto"/>
        <w:ind w:firstLine="540"/>
        <w:jc w:val="both"/>
      </w:pPr>
      <w:r>
        <w:rPr>
          <w:sz w:val="20"/>
        </w:rPr>
        <w:t xml:space="preserve">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p>
      <w:pPr>
        <w:pStyle w:val="0"/>
        <w:spacing w:before="200" w:line-rule="auto"/>
        <w:ind w:firstLine="540"/>
        <w:jc w:val="both"/>
      </w:pPr>
      <w:r>
        <w:rPr>
          <w:sz w:val="20"/>
        </w:rPr>
        <w:t xml:space="preserve">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 Вопрос об определении понятий "машины" и "оборудование" на практике решается в соответствии с определениями, указанными в Техническом </w:t>
      </w:r>
      <w:hyperlink w:history="0" r:id="rId139"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регламенте</w:t>
        </w:r>
      </w:hyperlink>
      <w:r>
        <w:rPr>
          <w:sz w:val="20"/>
        </w:rPr>
        <w:t xml:space="preserve"> Таможенного Союза ТР ТС 010/2011 "О безопасности машин и оборудования".</w:t>
      </w:r>
    </w:p>
    <w:p>
      <w:pPr>
        <w:pStyle w:val="0"/>
        <w:spacing w:before="200" w:line-rule="auto"/>
        <w:ind w:firstLine="540"/>
        <w:jc w:val="both"/>
      </w:pPr>
      <w:r>
        <w:rPr>
          <w:sz w:val="20"/>
        </w:rPr>
        <w:t xml:space="preserve">Согласно указанному </w:t>
      </w:r>
      <w:hyperlink w:history="0" r:id="rId140"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регламенту</w:t>
        </w:r>
      </w:hyperlink>
      <w:r>
        <w:rPr>
          <w:sz w:val="20"/>
        </w:rPr>
        <w:t xml:space="preserve">, "оборудование"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 а "машина"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pPr>
        <w:pStyle w:val="0"/>
        <w:spacing w:before="200" w:line-rule="auto"/>
        <w:ind w:firstLine="540"/>
        <w:jc w:val="both"/>
      </w:pPr>
      <w:r>
        <w:rPr>
          <w:sz w:val="20"/>
        </w:rPr>
        <w:t xml:space="preserve">При описании объекта закупки следует помнить, что в соответствии с </w:t>
      </w:r>
      <w:hyperlink w:history="0" r:id="rId14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23</w:t>
        </w:r>
      </w:hyperlink>
      <w:r>
        <w:rPr>
          <w:sz w:val="20"/>
        </w:rPr>
        <w:t xml:space="preserve"> Федерального закона Правительством Российской Федерации 8 февраля 2017 года принято </w:t>
      </w:r>
      <w:hyperlink w:history="0" r:id="rId142"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постановление</w:t>
        </w:r>
      </w:hyperlink>
      <w:r>
        <w:rPr>
          <w:sz w:val="20"/>
        </w:rPr>
        <w:t xml:space="preserve">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соответственно - постановление N 145, каталог, КТРУ).</w:t>
      </w:r>
    </w:p>
    <w:p>
      <w:pPr>
        <w:pStyle w:val="0"/>
        <w:spacing w:before="200" w:line-rule="auto"/>
        <w:ind w:firstLine="540"/>
        <w:jc w:val="both"/>
      </w:pPr>
      <w:r>
        <w:rPr>
          <w:sz w:val="20"/>
        </w:rPr>
        <w:t xml:space="preserve">Под каталогом товаров, работ, услуг для обеспечения государственных и муниципальных нужд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w:t>
      </w: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 (ОКПД2) ОК 034-2014 и включающий в себя информацию в соответствии с Правилами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Формируется и ведется указанный каталог в единой информационной системе в сфере закупок, то есть в электронном виде.</w:t>
      </w:r>
    </w:p>
    <w:p>
      <w:pPr>
        <w:pStyle w:val="0"/>
        <w:spacing w:before="200" w:line-rule="auto"/>
        <w:ind w:firstLine="540"/>
        <w:jc w:val="both"/>
      </w:pPr>
      <w:r>
        <w:rPr>
          <w:sz w:val="20"/>
        </w:rPr>
        <w:t xml:space="preserve">Согласно </w:t>
      </w:r>
      <w:hyperlink w:history="0" r:id="rId144"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пункту 4</w:t>
        </w:r>
      </w:hyperlink>
      <w:r>
        <w:rPr>
          <w:sz w:val="20"/>
        </w:rPr>
        <w:t xml:space="preserve"> Правил использования каталога товаров, работ, услуг для обеспечения государственных и муниципальных нужд, также утвержденных вышеуказанным постановлением Правительства Российской Федерации (далее - Правила использования каталога) заказчик обязан при осуществлении закупки использовать информацию, включенную в соответствующую позицию каталога, в том числе указывать согласно такой позиции следующую информацию:</w:t>
      </w:r>
    </w:p>
    <w:p>
      <w:pPr>
        <w:pStyle w:val="0"/>
        <w:spacing w:before="200" w:line-rule="auto"/>
        <w:ind w:firstLine="540"/>
        <w:jc w:val="both"/>
      </w:pPr>
      <w:r>
        <w:rPr>
          <w:sz w:val="20"/>
        </w:rPr>
        <w:t xml:space="preserve">а) наименование товара, работы, услуги;</w:t>
      </w:r>
    </w:p>
    <w:p>
      <w:pPr>
        <w:pStyle w:val="0"/>
        <w:spacing w:before="200" w:line-rule="auto"/>
        <w:ind w:firstLine="540"/>
        <w:jc w:val="both"/>
      </w:pPr>
      <w:r>
        <w:rPr>
          <w:sz w:val="20"/>
        </w:rPr>
        <w:t xml:space="preserve">б) единицы измерения количества товара, объема выполняемой работы, оказываемой услуги (при наличии);</w:t>
      </w:r>
    </w:p>
    <w:p>
      <w:pPr>
        <w:pStyle w:val="0"/>
        <w:spacing w:before="200" w:line-rule="auto"/>
        <w:ind w:firstLine="540"/>
        <w:jc w:val="both"/>
      </w:pPr>
      <w:r>
        <w:rPr>
          <w:sz w:val="20"/>
        </w:rPr>
        <w:t xml:space="preserve">в) описание товара, работы, услуги (при наличии такого описания в позиции).</w:t>
      </w:r>
    </w:p>
    <w:p>
      <w:pPr>
        <w:pStyle w:val="0"/>
        <w:spacing w:before="200" w:line-rule="auto"/>
        <w:ind w:firstLine="540"/>
        <w:jc w:val="both"/>
      </w:pPr>
      <w:r>
        <w:rPr>
          <w:sz w:val="20"/>
        </w:rPr>
        <w:t xml:space="preserve">Согласно </w:t>
      </w:r>
      <w:hyperlink w:history="0" r:id="rId145"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пункту 5</w:t>
        </w:r>
      </w:hyperlink>
      <w:r>
        <w:rPr>
          <w:sz w:val="20"/>
        </w:rPr>
        <w:t xml:space="preserve"> Правил использования каталога заказчик вправе, за исключением отдельных случаев, установленных Правительством РФ (одним из таких случаев является осуществление закупки радиоэлектронной продукции, включенной в пункты 25(1) - 2(7) </w:t>
      </w:r>
      <w:hyperlink w:history="0" r:id="rId146" w:tooltip="Постановление Правительства РФ от 30.04.2020 N 616 (ред. от 03.10.2022) &quo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quot; {КонсультантПлюс}">
        <w:r>
          <w:rPr>
            <w:sz w:val="20"/>
            <w:color w:val="0000ff"/>
          </w:rPr>
          <w:t xml:space="preserve">перечня</w:t>
        </w:r>
      </w:hyperlink>
      <w:r>
        <w:rPr>
          <w:sz w:val="20"/>
        </w:rPr>
        <w:t xml:space="preserve">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устанавливается запрет на допуск для целей осуществления закупок для государственных и муниципальных нужд, предусмотренного приложением к постановлению Правительства РФ от 30 апреля 2020 года N 616 "Об установлении запрета на допуск промышленных товаров, происходящих из иностранного государства,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при условии установления в соответствии с указанным постановлением запрета на допуск радиоэлектронной продукции, происходящей из иностранных государств, а также осуществления закупки радиоэлектронной продукции, включенной в </w:t>
      </w:r>
      <w:hyperlink w:history="0" r:id="rId147" w:tooltip="Постановление Правительства РФ от 10.07.2019 N 878 (ред. от 06.12.2021) &quo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quot; (вместе с &quot;Правилами формирования и ведения единого реест {КонсультантПлюс}">
        <w:r>
          <w:rPr>
            <w:sz w:val="20"/>
            <w:color w:val="0000ff"/>
          </w:rPr>
          <w:t xml:space="preserve">перечень</w:t>
        </w:r>
      </w:hyperlink>
      <w:r>
        <w:rPr>
          <w:sz w:val="20"/>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года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года N 925 и признании утратившими силу некоторых актов Правительства Российской Федерации"), указать в извещении об осуществлении закупки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w:history="0" r:id="rId1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33</w:t>
        </w:r>
      </w:hyperlink>
      <w:r>
        <w:rPr>
          <w:sz w:val="20"/>
        </w:rPr>
        <w:t xml:space="preserve"> Федерального закона, которые не предусмотрены в позиции каталога.</w:t>
      </w:r>
    </w:p>
    <w:p>
      <w:pPr>
        <w:pStyle w:val="0"/>
        <w:spacing w:before="200" w:line-rule="auto"/>
        <w:ind w:firstLine="540"/>
        <w:jc w:val="both"/>
      </w:pPr>
      <w:r>
        <w:rPr>
          <w:sz w:val="20"/>
        </w:rPr>
        <w:t xml:space="preserve">При этом заказчику следует учитывать, что при наличии описания товара, работы, услуги в позиции каталога в случае включения заказчиком еще и дополнительной информации в описание объекта закупки, заказчик также обязан включить в описание товара, работы, услуги обоснование необходимости использования такой информации (</w:t>
      </w:r>
      <w:hyperlink w:history="0" r:id="rId149"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пункт 6</w:t>
        </w:r>
      </w:hyperlink>
      <w:r>
        <w:rPr>
          <w:sz w:val="20"/>
        </w:rPr>
        <w:t xml:space="preserve"> Правил использования каталога).</w:t>
      </w:r>
    </w:p>
    <w:p>
      <w:pPr>
        <w:pStyle w:val="0"/>
        <w:spacing w:before="200" w:line-rule="auto"/>
        <w:ind w:firstLine="540"/>
        <w:jc w:val="both"/>
      </w:pPr>
      <w:r>
        <w:rPr>
          <w:sz w:val="20"/>
        </w:rPr>
        <w:t xml:space="preserve">В случае осуществления закупки товара, работы, услуги, в отношении которых в каталоге отсутствуют соответствующие позиции, заказчики согласно </w:t>
      </w:r>
      <w:hyperlink w:history="0" r:id="rId150" w:tooltip="Постановление Правительства РФ от 08.02.2017 N 145 (ред. от 20.11.2021)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пункту 7</w:t>
        </w:r>
      </w:hyperlink>
      <w:r>
        <w:rPr>
          <w:sz w:val="20"/>
        </w:rPr>
        <w:t xml:space="preserve"> Правил использования каталога осуществляет описание товара, работы, услуги в соответствии с требованиями </w:t>
      </w:r>
      <w:hyperlink w:history="0" r:id="rId15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33</w:t>
        </w:r>
      </w:hyperlink>
      <w:r>
        <w:rPr>
          <w:sz w:val="20"/>
        </w:rPr>
        <w:t xml:space="preserve"> Федерального закона. Федеральным законом детализация описания объекта закупки не ограничена, и заказчик при отсутствии описания товара, работы, услуги в каталоге наделен правом самостоятельно установить конкретные требования к товару, работе, услуге, выбрать показатели и характеристики объекта закупки, однако при этом заказчику необходимо в обязательном порядке учитывать требования </w:t>
      </w:r>
      <w:hyperlink w:history="0" r:id="rId152" w:tooltip="Федеральный закон от 26.07.2006 N 135-ФЗ (ред. от 11.06.2022) &quot;О защите конкуренции&quot; {КонсультантПлюс}">
        <w:r>
          <w:rPr>
            <w:sz w:val="20"/>
            <w:color w:val="0000ff"/>
          </w:rPr>
          <w:t xml:space="preserve">статьи 17</w:t>
        </w:r>
      </w:hyperlink>
      <w:r>
        <w:rPr>
          <w:sz w:val="20"/>
        </w:rPr>
        <w:t xml:space="preserve"> Федерального закона от 26 июля 2006 года N 135-ФЗ "О защите конкуренции", согласно которой при проведении торгов запрещается осуществлять действия, которые приводят или могут привести к недопущению, ограничению или устранению конкуренции.</w:t>
      </w:r>
    </w:p>
    <w:p>
      <w:pPr>
        <w:pStyle w:val="0"/>
        <w:spacing w:before="200" w:line-rule="auto"/>
        <w:ind w:firstLine="540"/>
        <w:jc w:val="both"/>
      </w:pPr>
      <w:r>
        <w:rPr>
          <w:sz w:val="20"/>
        </w:rPr>
        <w:t xml:space="preserve">Кроме того, важно помнить, что при описании объекта закупки, осуществляемой в целях выполнения минимальной доли закупок российских товаров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Особенности осуществления закупок для целей достижения заказчиком минимальной доли закупок регулирует </w:t>
      </w:r>
      <w:hyperlink w:history="0" r:id="rId15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 30.1</w:t>
        </w:r>
      </w:hyperlink>
      <w:r>
        <w:rPr>
          <w:sz w:val="20"/>
        </w:rPr>
        <w:t xml:space="preserve"> Федерального закона</w:t>
      </w:r>
    </w:p>
    <w:p>
      <w:pPr>
        <w:pStyle w:val="0"/>
        <w:spacing w:before="200" w:line-rule="auto"/>
        <w:ind w:firstLine="540"/>
        <w:jc w:val="both"/>
      </w:pPr>
      <w:r>
        <w:rPr>
          <w:sz w:val="20"/>
        </w:rPr>
        <w:t xml:space="preserve">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r:id="rId15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14</w:t>
        </w:r>
      </w:hyperlink>
      <w:r>
        <w:rPr>
          <w:sz w:val="20"/>
        </w:rPr>
        <w:t xml:space="preserve"> Федерального закона</w:t>
      </w:r>
    </w:p>
    <w:p>
      <w:pPr>
        <w:pStyle w:val="0"/>
        <w:spacing w:before="200" w:line-rule="auto"/>
        <w:ind w:firstLine="540"/>
        <w:jc w:val="both"/>
      </w:pPr>
      <w:r>
        <w:rPr>
          <w:sz w:val="20"/>
        </w:rPr>
        <w:t xml:space="preserve">При подготовке описания объекта закупки необходимо также учитывать, что </w:t>
      </w:r>
      <w:hyperlink w:history="0" r:id="rId155" w:tooltip="Постановление Кабинета Министров РА от 30.12.2015 N 311 (ред. от 25.08.2021) &quot;О Правилах определения требований к закупаемым государственными органами Республики Адыгея, органом управления Территориальным фондом обязательного медицинского страхования Республики Адыгея, их территориальными органами и подведомственными им государственными казенными учреждениями Республики Адыгея, государственными бюджетными учреждениями Республики Адыгея и государственными унитарными предприятиями Республики Адыгея отдельным  {КонсультантПлюс}">
        <w:r>
          <w:rPr>
            <w:sz w:val="20"/>
            <w:color w:val="0000ff"/>
          </w:rPr>
          <w:t xml:space="preserve">постановлением</w:t>
        </w:r>
      </w:hyperlink>
      <w:r>
        <w:rPr>
          <w:sz w:val="20"/>
        </w:rPr>
        <w:t xml:space="preserve"> Кабинета Министров Республики Адыгея от 30 декабря 2015 года N 311 "О Правилах определения требований к закупаемым государственными органами Республики Адыгея, органом управления Территориальным фондом обязательного медицинского страхования Республики Адыгея, их территориальными органами и подведомственными им государственными казенными учреждениями Республики Адыгея, государственными бюджетными учреждениями Республики Адыгея и государственными унитарными предприятиями Республики Адыгея отдельным видам товаров, работ, услуг (в том числе предельные цены товаров, работ, услуг)" утверждены правила определения требований к закупаемым государственными заказчиками отдельным видам товаров, в том числе предельные цены товаров, таких как мебель для сидения с металлическим каркасом, мебель для сидения с деревянным каркасом, мебель металлическая и деревянная для офисов, административных помещений, учебных заведений, учреждений культуры и т.п.</w:t>
      </w:r>
    </w:p>
    <w:p>
      <w:pPr>
        <w:pStyle w:val="0"/>
        <w:spacing w:before="200" w:line-rule="auto"/>
        <w:ind w:firstLine="540"/>
        <w:jc w:val="both"/>
      </w:pPr>
      <w:r>
        <w:rPr>
          <w:sz w:val="20"/>
        </w:rPr>
        <w:t xml:space="preserve">Указанные правила также отражаются в ведомственных нормативных документах (актах) государственных заказчиков, регламентирующих требования к закупаемым товарам, работам, услугам как самим государственным заказчиком, так и его подведомственными учреждениями.</w:t>
      </w:r>
    </w:p>
    <w:p>
      <w:pPr>
        <w:pStyle w:val="0"/>
        <w:spacing w:before="200" w:line-rule="auto"/>
        <w:ind w:firstLine="540"/>
        <w:jc w:val="both"/>
      </w:pPr>
      <w:r>
        <w:rPr>
          <w:sz w:val="20"/>
        </w:rPr>
        <w:t xml:space="preserve">2. Обоснование начальной (максимальной) цены контракта в российских рублях.</w:t>
      </w:r>
    </w:p>
    <w:p>
      <w:pPr>
        <w:pStyle w:val="0"/>
        <w:spacing w:before="200" w:line-rule="auto"/>
        <w:ind w:firstLine="540"/>
        <w:jc w:val="both"/>
      </w:pPr>
      <w:r>
        <w:rPr>
          <w:sz w:val="20"/>
        </w:rPr>
        <w:t xml:space="preserve">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Начальная (максимальная) цена контракта, указанная в извещении, должна соответствовать обоснованию начальной (максимальной) цены контракта, которое рассчитывается с учетом положений </w:t>
      </w:r>
      <w:hyperlink w:history="0" r:id="rId15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22</w:t>
        </w:r>
      </w:hyperlink>
      <w:r>
        <w:rPr>
          <w:sz w:val="20"/>
        </w:rPr>
        <w:t xml:space="preserve"> Федерального закона и </w:t>
      </w:r>
      <w:hyperlink w:history="0" r:id="rId15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приказа</w:t>
        </w:r>
      </w:hyperlink>
      <w:r>
        <w:rPr>
          <w:sz w:val="20"/>
        </w:rPr>
        <w:t xml:space="preserve"> Министерства экономического развития Российской Федерации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МЭР РФ).</w:t>
      </w:r>
    </w:p>
    <w:p>
      <w:pPr>
        <w:pStyle w:val="0"/>
        <w:spacing w:before="200" w:line-rule="auto"/>
        <w:ind w:firstLine="540"/>
        <w:jc w:val="both"/>
      </w:pPr>
      <w:r>
        <w:rPr>
          <w:sz w:val="20"/>
        </w:rPr>
        <w:t xml:space="preserve">Обоснование начальной (максимальной) цены контракта (далее -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w:history="0" r:id="rId15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В целях расчета начальной (максимальной) цены контракта и подготовки обоснования этой цены рекомендуется выполнить следующую последовательность действий:</w:t>
      </w:r>
    </w:p>
    <w:p>
      <w:pPr>
        <w:pStyle w:val="0"/>
        <w:spacing w:before="200" w:line-rule="auto"/>
        <w:ind w:firstLine="540"/>
        <w:jc w:val="both"/>
      </w:pPr>
      <w:r>
        <w:rPr>
          <w:sz w:val="20"/>
        </w:rPr>
        <w:t xml:space="preserve">- определить потребность в конкретном товаре, работе, услуге;</w:t>
      </w:r>
    </w:p>
    <w:p>
      <w:pPr>
        <w:pStyle w:val="0"/>
        <w:spacing w:before="200" w:line-rule="auto"/>
        <w:ind w:firstLine="540"/>
        <w:jc w:val="both"/>
      </w:pPr>
      <w:r>
        <w:rPr>
          <w:sz w:val="20"/>
        </w:rPr>
        <w:t xml:space="preserve">-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0"/>
        <w:spacing w:before="200" w:line-rule="auto"/>
        <w:ind w:firstLine="540"/>
        <w:jc w:val="both"/>
      </w:pPr>
      <w:r>
        <w:rPr>
          <w:sz w:val="20"/>
        </w:rPr>
        <w:t xml:space="preserve">- провести исследование рынка путем изучения общедоступных источников информации, в том числе использование которых предусмотрено Методическим рекомендациям МЭР РФ, в целях выявления имеющихся на рынке товаров, работ, услуг, отвечающих требованиям, к товарам, работам, услугам, закупка которых планируется, а также требований к условиям поставки товаров, выполнения работ, оказания услуг;</w:t>
      </w:r>
    </w:p>
    <w:p>
      <w:pPr>
        <w:pStyle w:val="0"/>
        <w:spacing w:before="200" w:line-rule="auto"/>
        <w:ind w:firstLine="540"/>
        <w:jc w:val="both"/>
      </w:pPr>
      <w:r>
        <w:rPr>
          <w:sz w:val="20"/>
        </w:rPr>
        <w:t xml:space="preserve">- сформировать описание объекта закупки в соответствии с требованиями </w:t>
      </w:r>
      <w:hyperlink w:history="0" r:id="rId15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33</w:t>
        </w:r>
      </w:hyperlink>
      <w:r>
        <w:rPr>
          <w:sz w:val="20"/>
        </w:rPr>
        <w:t xml:space="preserve"> Федерального закона;</w:t>
      </w:r>
    </w:p>
    <w:p>
      <w:pPr>
        <w:pStyle w:val="0"/>
        <w:spacing w:before="200" w:line-rule="auto"/>
        <w:ind w:firstLine="540"/>
        <w:jc w:val="both"/>
      </w:pPr>
      <w:r>
        <w:rPr>
          <w:sz w:val="20"/>
        </w:rPr>
        <w:t xml:space="preserve">- проверить наличие принятых в отношении планируемых к закупке видов, групп товаров, работ, услуг нормативных правовых актов, которыми устанавливаются порядки определения начальной (максимальной) цены контракта, начальных цен единиц товара, работы, услуги в соответствии с </w:t>
      </w:r>
      <w:hyperlink w:history="0" r:id="rId16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22 статьи 22</w:t>
        </w:r>
      </w:hyperlink>
      <w:r>
        <w:rPr>
          <w:sz w:val="20"/>
        </w:rPr>
        <w:t xml:space="preserve"> Федерального закона, а также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начальной (максимальной) цены контракта, начальных цен единиц товара, работы, услуги, правовых актов о нормировании в сфере закупок, принятых в соответствии со </w:t>
      </w:r>
      <w:hyperlink w:history="0" r:id="rId16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19</w:t>
        </w:r>
      </w:hyperlink>
      <w:r>
        <w:rPr>
          <w:sz w:val="20"/>
        </w:rPr>
        <w:t xml:space="preserve"> Федерального закона;</w:t>
      </w:r>
    </w:p>
    <w:p>
      <w:pPr>
        <w:pStyle w:val="0"/>
        <w:spacing w:before="200" w:line-rule="auto"/>
        <w:ind w:firstLine="540"/>
        <w:jc w:val="both"/>
      </w:pPr>
      <w:r>
        <w:rPr>
          <w:sz w:val="20"/>
        </w:rPr>
        <w:t xml:space="preserve">- в соответствии с установленными </w:t>
      </w:r>
      <w:hyperlink w:history="0" r:id="rId16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22</w:t>
        </w:r>
      </w:hyperlink>
      <w:r>
        <w:rPr>
          <w:sz w:val="20"/>
        </w:rPr>
        <w:t xml:space="preserve"> Федерального закона требованиями определить применимый метод определения начальной (максимальной) цены контракта, начальных цен единиц товара, работы, услуги или несколько таких методов;</w:t>
      </w:r>
    </w:p>
    <w:p>
      <w:pPr>
        <w:pStyle w:val="0"/>
        <w:spacing w:before="200" w:line-rule="auto"/>
        <w:ind w:firstLine="540"/>
        <w:jc w:val="both"/>
      </w:pPr>
      <w:r>
        <w:rPr>
          <w:sz w:val="20"/>
        </w:rPr>
        <w:t xml:space="preserve">- осуществить соответствующим методом определение начальной (максимальной) цены контракта, начальных цен единиц товара, работы, услуги с учетом Методических рекомендаций МЭР РФ;</w:t>
      </w:r>
    </w:p>
    <w:p>
      <w:pPr>
        <w:pStyle w:val="0"/>
        <w:spacing w:before="200" w:line-rule="auto"/>
        <w:ind w:firstLine="540"/>
        <w:jc w:val="both"/>
      </w:pPr>
      <w:r>
        <w:rPr>
          <w:sz w:val="20"/>
        </w:rPr>
        <w:t xml:space="preserve">- сформировать обоснование начальной (максимальной) цены контракта, начальных цен единиц товара, работы, услуги в соответствии с пунктом 2.1 Методических рекомендаций МЭР РФ, а также указать информацию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Федеральным </w:t>
      </w:r>
      <w:hyperlink w:history="0" r:id="rId16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 инструкция по ее заполнению.</w:t>
      </w:r>
    </w:p>
    <w:p>
      <w:pPr>
        <w:pStyle w:val="0"/>
        <w:spacing w:before="200" w:line-rule="auto"/>
        <w:ind w:firstLine="540"/>
        <w:jc w:val="both"/>
      </w:pPr>
      <w:r>
        <w:rPr>
          <w:sz w:val="20"/>
        </w:rPr>
        <w:t xml:space="preserve">Состав заявки на участие в конкурсе установлен в </w:t>
      </w:r>
      <w:hyperlink w:history="0" r:id="rId16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2 статьи 48</w:t>
        </w:r>
      </w:hyperlink>
      <w:r>
        <w:rPr>
          <w:sz w:val="20"/>
        </w:rPr>
        <w:t xml:space="preserve"> Федерального закона. Состав заявки на участие в аукционе установлен в </w:t>
      </w:r>
      <w:hyperlink w:history="0" r:id="rId16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49</w:t>
        </w:r>
      </w:hyperlink>
      <w:r>
        <w:rPr>
          <w:sz w:val="20"/>
        </w:rPr>
        <w:t xml:space="preserve"> Федерального закона.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Согласно </w:t>
      </w:r>
      <w:hyperlink w:history="0" r:id="rId16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пункту 5 части 1 статьи 43</w:t>
        </w:r>
      </w:hyperlink>
      <w:r>
        <w:rPr>
          <w:sz w:val="20"/>
        </w:rPr>
        <w:t xml:space="preserve"> Федерального закона в состав заявки включаются в том числе информация и документы, предусмотренные нормативными правовыми актами, принятыми в соответствии с </w:t>
      </w:r>
      <w:hyperlink w:history="0" r:id="rId16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3</w:t>
        </w:r>
      </w:hyperlink>
      <w:r>
        <w:rPr>
          <w:sz w:val="20"/>
        </w:rPr>
        <w:t xml:space="preserve"> и </w:t>
      </w:r>
      <w:hyperlink w:history="0" r:id="rId16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 статьи 14</w:t>
        </w:r>
      </w:hyperlink>
      <w:r>
        <w:rPr>
          <w:sz w:val="20"/>
        </w:rPr>
        <w:t xml:space="preserve"> Федерального закона (в случае, если в извещении об осуществлении закупки, установлены предусмотренные указанной статьей запреты, ограничения, условия допуска).</w:t>
      </w:r>
    </w:p>
    <w:p>
      <w:pPr>
        <w:pStyle w:val="0"/>
        <w:spacing w:before="200" w:line-rule="auto"/>
        <w:ind w:firstLine="540"/>
        <w:jc w:val="both"/>
      </w:pPr>
      <w:r>
        <w:rPr>
          <w:sz w:val="20"/>
        </w:rPr>
        <w:t xml:space="preserve">Коды </w:t>
      </w: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ОКПД2</w:t>
        </w:r>
      </w:hyperlink>
      <w:r>
        <w:rPr>
          <w:sz w:val="20"/>
        </w:rPr>
        <w:t xml:space="preserve">, требуемые для размещения извещения, необходимо выбирать и указывать в строгом соответствии с кодами ОКПД2 и наименованиями товаров установленных в перечнях нормативных правовых актов, устанавливающих запрет на допуск или ограничение допуска отдельных видов товаров (услуг), происходящих из иностранных государств, для целей осуществления закупок для обеспечения государственных и муниципальных нужд. При рассмотрении заявок участников закупки соответствие таких заявок будет определяться именно по наличию в представленных участниками документах, подтверждающих соответствие поставляемых товаров установленным запретами и ограничениям, наименований товаров, указанных в описании объекта закупки.</w:t>
      </w:r>
    </w:p>
    <w:p>
      <w:pPr>
        <w:pStyle w:val="0"/>
        <w:spacing w:before="200" w:line-rule="auto"/>
        <w:ind w:firstLine="540"/>
        <w:jc w:val="both"/>
      </w:pPr>
      <w:r>
        <w:rPr>
          <w:sz w:val="20"/>
        </w:rPr>
        <w:t xml:space="preserve">Инструкция по заполнению заявки может, например, содержать следующие правила:</w:t>
      </w:r>
    </w:p>
    <w:p>
      <w:pPr>
        <w:pStyle w:val="0"/>
        <w:spacing w:before="200" w:line-rule="auto"/>
        <w:ind w:firstLine="540"/>
        <w:jc w:val="both"/>
      </w:pPr>
      <w:r>
        <w:rPr>
          <w:sz w:val="20"/>
        </w:rPr>
        <w:t xml:space="preserve">Все документы, входящие в состав заявки на участие в электронном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pPr>
        <w:pStyle w:val="0"/>
        <w:spacing w:before="200" w:line-rule="auto"/>
        <w:ind w:firstLine="540"/>
        <w:jc w:val="both"/>
      </w:pPr>
      <w:r>
        <w:rPr>
          <w:sz w:val="20"/>
        </w:rPr>
        <w:t xml:space="preserve">Информация о товаре,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 наименование страны происхождения товара,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 могут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При подаче заявки на участие в закупке должны применяться обозначения (единицы измерения, наименования показателей технических, функциональных параметров товара) в соответствии с обозначениями, установленными в электронном документе, прикрепленном к извещению об осуществлении закупки и содержащем описание объекта закупки.</w:t>
      </w:r>
    </w:p>
    <w:p>
      <w:pPr>
        <w:pStyle w:val="0"/>
        <w:spacing w:before="200" w:line-rule="auto"/>
        <w:ind w:firstLine="540"/>
        <w:jc w:val="both"/>
      </w:pPr>
      <w:r>
        <w:rPr>
          <w:sz w:val="20"/>
        </w:rPr>
        <w:t xml:space="preserve">Значения показателей товаров, которые являются переменными, необходимо сопровождать фразой "диапазонное значение". В случае, если значения показателей являются неизменными, участником закупки должны быть указаны конкретные показатели, соответствующие значениям показателей Заказчика, установленным в описании объекта закупки, и не подлежащими изменению. Например, в инструкции по заполнению заявки может быть указано: "Если в описании объекта закупки значение показателя технического или функционального параметра заказчиком определяется как диапазонное (сопровождается фразой "диапазонное значение"), в предоставляемых сведениях участник закупки указывает диапазонную величину соответствующего параметра, предлагаемого (используемого) товара.</w:t>
      </w:r>
    </w:p>
    <w:p>
      <w:pPr>
        <w:pStyle w:val="0"/>
        <w:spacing w:before="200" w:line-rule="auto"/>
        <w:ind w:firstLine="540"/>
        <w:jc w:val="both"/>
      </w:pPr>
      <w:r>
        <w:rPr>
          <w:sz w:val="20"/>
        </w:rPr>
        <w:t xml:space="preserve">Если в описании объекта закупки значение показателя сопровождается знаками "&lt;=", "&gt;=", "+/-", "+", "-", "/", то эти значения показателей не уточняются и отражаются в заявке в неизменном виде.</w:t>
      </w:r>
    </w:p>
    <w:p>
      <w:pPr>
        <w:pStyle w:val="0"/>
        <w:spacing w:before="200" w:line-rule="auto"/>
        <w:ind w:firstLine="540"/>
        <w:jc w:val="both"/>
      </w:pPr>
      <w:r>
        <w:rPr>
          <w:sz w:val="20"/>
        </w:rPr>
        <w:t xml:space="preserve">В случае, если в описании объекта закупки значения показателей перечисляются через запятую или через союз "и", участник закупки должен указать все предложенные показатели и далее в своей заявке указывать характеристики, относящиеся к указанным показателям. В случае, если в описании объекта закупки значения показателей сопровождаются словом "или", "либо" участник закупки должен выбрать один из предложенных показателей и далее в своей заявке указывать характеристики, относящиеся к указанному показателю".</w:t>
      </w:r>
    </w:p>
    <w:p>
      <w:pPr>
        <w:pStyle w:val="0"/>
        <w:spacing w:before="200" w:line-rule="auto"/>
        <w:ind w:firstLine="540"/>
        <w:jc w:val="both"/>
      </w:pPr>
      <w:r>
        <w:rPr>
          <w:sz w:val="20"/>
        </w:rPr>
        <w:t xml:space="preserve">При этом заказчикам следует избегать установления в инструкции по заполнению заявки недопустимых требований к описанию участниками закупки предлагаемых (используемых) товаров, изложенных в информационном </w:t>
      </w:r>
      <w:hyperlink w:history="0" r:id="rId170" w:tooltip="&lt;Письмо&gt; ФАС России от 01.07.2016 N ИА/44536/16 &quot;Об установлении заказчиком требований к составу, инструкции по заполнению заявки на участие в закупке&quot; {КонсультантПлюс}">
        <w:r>
          <w:rPr>
            <w:sz w:val="20"/>
            <w:color w:val="0000ff"/>
          </w:rPr>
          <w:t xml:space="preserve">письме</w:t>
        </w:r>
      </w:hyperlink>
      <w:r>
        <w:rPr>
          <w:sz w:val="20"/>
        </w:rPr>
        <w:t xml:space="preserve"> Федеральной антимонопольной службы от 1 июля 2016 года N ИА/44536/16 "Об установлении заказчиком требований к составу, инструкции по заполнению заявки на участие в закупке".</w:t>
      </w:r>
    </w:p>
    <w:p>
      <w:pPr>
        <w:pStyle w:val="0"/>
        <w:spacing w:before="200" w:line-rule="auto"/>
        <w:ind w:firstLine="540"/>
        <w:jc w:val="both"/>
      </w:pPr>
      <w:r>
        <w:rPr>
          <w:sz w:val="20"/>
        </w:rPr>
        <w:t xml:space="preserve">4. Порядок рассмотрения и оценки заявок на участие в конкурсах в соответствии с Федеральным </w:t>
      </w:r>
      <w:hyperlink w:history="0" r:id="rId17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Утвержденное постановлением Правительства Российской Федерации от 31 декабря 2021 года N 2604 "Об оценке заявок на участие в закупке товаров, работ, услуг для обеспечения государственных и муниципальных нужд, внесении изменений в </w:t>
      </w:r>
      <w:hyperlink w:history="0" r:id="rId172"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пункт 4</w:t>
        </w:r>
      </w:hyperlink>
      <w:r>
        <w:rPr>
          <w:sz w:val="20"/>
        </w:rPr>
        <w:t xml:space="preserve"> постановления Правительства Российской Федерации от 20 декабря 2021 года N 2369 и признании утратившими силу некоторых актов и отдельных положений некоторых актов Правительства Российской Федерации" </w:t>
      </w:r>
      <w:hyperlink w:history="0" r:id="rId173" w:tooltip="Постановление Правительства РФ от 31.12.2021 N 2604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Положение</w:t>
        </w:r>
      </w:hyperlink>
      <w:r>
        <w:rPr>
          <w:sz w:val="20"/>
        </w:rPr>
        <w:t xml:space="preserve"> об оценке заявок на участие в закупке товаров, работ, услуг для обеспечения государственных и муниципальных нужд (далее - Положение) устанавливает порядок оценки заявок на участие в закупке товаров, работ, услуг для обеспечения государственных и муниципальных нужд и предельные величины значимости критериев оценки заявок.</w:t>
      </w:r>
    </w:p>
    <w:p>
      <w:pPr>
        <w:pStyle w:val="0"/>
        <w:spacing w:before="200" w:line-rule="auto"/>
        <w:ind w:firstLine="540"/>
        <w:jc w:val="both"/>
      </w:pPr>
      <w:r>
        <w:rPr>
          <w:sz w:val="20"/>
        </w:rPr>
        <w:t xml:space="preserve">Также указанное Положение содержит требования к форме электронного документа, предусмотренного </w:t>
      </w:r>
      <w:hyperlink w:history="0" r:id="rId17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4 части 2 статьи 42</w:t>
        </w:r>
      </w:hyperlink>
      <w:r>
        <w:rPr>
          <w:sz w:val="20"/>
        </w:rPr>
        <w:t xml:space="preserve"> Федерального закона, и входящего в том числе в состав извещения об осуществлении закупки.</w:t>
      </w:r>
    </w:p>
    <w:p>
      <w:pPr>
        <w:pStyle w:val="0"/>
        <w:spacing w:before="200" w:line-rule="auto"/>
        <w:ind w:firstLine="540"/>
        <w:jc w:val="both"/>
      </w:pPr>
      <w:r>
        <w:rPr>
          <w:sz w:val="20"/>
        </w:rPr>
        <w:t xml:space="preserve">5. Проект контракта.</w:t>
      </w:r>
    </w:p>
    <w:p>
      <w:pPr>
        <w:pStyle w:val="0"/>
        <w:spacing w:before="200" w:line-rule="auto"/>
        <w:ind w:firstLine="540"/>
        <w:jc w:val="both"/>
      </w:pPr>
      <w:r>
        <w:rPr>
          <w:sz w:val="20"/>
        </w:rPr>
        <w:t xml:space="preserve">Контракт на осуществление закупок товаров, работ, услуг для обеспечения нужд заказчиков является основным документом, определяющим права и обязанности сторон при осуществлении закупки товаров, работ, услуг. На его основе регламентируются экономические, организационно-технические и другие взаимоотношения заказчиков и поставщиков (исполнителей, подрядчиков).</w:t>
      </w:r>
    </w:p>
    <w:p>
      <w:pPr>
        <w:pStyle w:val="0"/>
        <w:spacing w:before="200" w:line-rule="auto"/>
        <w:ind w:firstLine="540"/>
        <w:jc w:val="both"/>
      </w:pPr>
      <w:r>
        <w:rPr>
          <w:sz w:val="20"/>
        </w:rPr>
        <w:t xml:space="preserve">Проект контракта должен соответствовать требованиям </w:t>
      </w:r>
      <w:hyperlink w:history="0" r:id="rId17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статей 34</w:t>
        </w:r>
      </w:hyperlink>
      <w:r>
        <w:rPr>
          <w:sz w:val="20"/>
        </w:rPr>
        <w:t xml:space="preserve">, </w:t>
      </w:r>
      <w:hyperlink w:history="0" r:id="rId17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37</w:t>
        </w:r>
      </w:hyperlink>
      <w:r>
        <w:rPr>
          <w:sz w:val="20"/>
        </w:rPr>
        <w:t xml:space="preserve">, </w:t>
      </w:r>
      <w:hyperlink w:history="0" r:id="rId17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51</w:t>
        </w:r>
      </w:hyperlink>
      <w:r>
        <w:rPr>
          <w:sz w:val="20"/>
        </w:rPr>
        <w:t xml:space="preserve">, </w:t>
      </w:r>
      <w:hyperlink w:history="0" r:id="rId17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94</w:t>
        </w:r>
      </w:hyperlink>
      <w:r>
        <w:rPr>
          <w:sz w:val="20"/>
        </w:rPr>
        <w:t xml:space="preserve">, </w:t>
      </w:r>
      <w:hyperlink w:history="0" r:id="rId17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95</w:t>
        </w:r>
      </w:hyperlink>
      <w:r>
        <w:rPr>
          <w:sz w:val="20"/>
        </w:rPr>
        <w:t xml:space="preserve">, </w:t>
      </w:r>
      <w:hyperlink w:history="0" r:id="rId18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96</w:t>
        </w:r>
      </w:hyperlink>
      <w:r>
        <w:rPr>
          <w:sz w:val="20"/>
        </w:rPr>
        <w:t xml:space="preserve">, </w:t>
      </w:r>
      <w:hyperlink w:history="0" r:id="rId18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110.1</w:t>
        </w:r>
      </w:hyperlink>
      <w:r>
        <w:rPr>
          <w:sz w:val="20"/>
        </w:rPr>
        <w:t xml:space="preserve">, </w:t>
      </w:r>
      <w:hyperlink w:history="0" r:id="rId18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110.2</w:t>
        </w:r>
      </w:hyperlink>
      <w:r>
        <w:rPr>
          <w:sz w:val="20"/>
        </w:rPr>
        <w:t xml:space="preserve"> Федерального закона.</w:t>
      </w:r>
    </w:p>
    <w:p>
      <w:pPr>
        <w:pStyle w:val="0"/>
        <w:spacing w:before="200" w:line-rule="auto"/>
        <w:ind w:firstLine="540"/>
        <w:jc w:val="both"/>
      </w:pPr>
      <w:r>
        <w:rPr>
          <w:sz w:val="20"/>
        </w:rPr>
        <w:t xml:space="preserve">В соответствии с </w:t>
      </w:r>
      <w:hyperlink w:history="0" r:id="rId18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11 статьи 34</w:t>
        </w:r>
      </w:hyperlink>
      <w:r>
        <w:rPr>
          <w:sz w:val="20"/>
        </w:rPr>
        <w:t xml:space="preserve"> Федерального закона Правительство Российской Федерации вправе установить типовые условия контрактов, подлежащие применению заказчиками при осуществлении закупок, которые содержатся в единой информационной системе в сфере закупок и составляют библиотеку типовых условий контрактов.</w:t>
      </w:r>
    </w:p>
    <w:p>
      <w:pPr>
        <w:pStyle w:val="0"/>
        <w:spacing w:before="200" w:line-rule="auto"/>
        <w:ind w:firstLine="540"/>
        <w:jc w:val="both"/>
      </w:pPr>
      <w:r>
        <w:rPr>
          <w:sz w:val="20"/>
        </w:rPr>
        <w:t xml:space="preserve">При подготовке проекта контракта заказчикам следует также руководствоваться </w:t>
      </w:r>
      <w:hyperlink w:history="0" r:id="rId184" w:tooltip="Информационное письмо Минфина России от 14.02.2022 N 24-01-09/10138 &quot;О направлении информации о применении Федерального закона от 5 апреля 2013 г. N 44-ФЗ в редакции Федерального закона от 2 июля 2021 г. N 360-ФЗ&quot; {КонсультантПлюс}">
        <w:r>
          <w:rPr>
            <w:sz w:val="20"/>
            <w:color w:val="0000ff"/>
          </w:rPr>
          <w:t xml:space="preserve">письмом</w:t>
        </w:r>
      </w:hyperlink>
      <w:r>
        <w:rPr>
          <w:sz w:val="20"/>
        </w:rPr>
        <w:t xml:space="preserve"> Минфина от 14 февраля 2022 года N 24-01-09/10138, согласно которому в соответствии с </w:t>
      </w:r>
      <w:hyperlink w:history="0" r:id="rId1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частью 12 статьи 8</w:t>
        </w:r>
      </w:hyperlink>
      <w:r>
        <w:rPr>
          <w:sz w:val="20"/>
        </w:rPr>
        <w:t xml:space="preserve"> Федерального закона от 2 июля 2021 года N 360-ФЗ "О внесении изменений в отдельные законодательные акты Российской Федерации" (далее - Закон N 360-ФЗ) условия типовых контрактов и типовые условия контрактов, утвержденные до дня вступления в силу </w:t>
      </w:r>
      <w:hyperlink w:history="0" r:id="rId186" w:tooltip="Федеральный закон от 04.08.2022 N 360-ФЗ &quot;О внесении изменений в статьи 3 и 4 Федерального закона &quot;О ветеранах&quot; {КонсультантПлюс}">
        <w:r>
          <w:rPr>
            <w:sz w:val="20"/>
            <w:color w:val="0000ff"/>
          </w:rPr>
          <w:t xml:space="preserve">Закона</w:t>
        </w:r>
      </w:hyperlink>
      <w:r>
        <w:rPr>
          <w:sz w:val="20"/>
        </w:rPr>
        <w:t xml:space="preserve"> N 360-ФЗ, применяются до утверждения Правительством Российской Федерации типовых условий контрактов в соответствующей сфере в части, не противоречащей Федеральному закону. Таким образом, после 1 января 2022 года (и до утверждения Правительством Российской Федерации новых типовых условий) сохраняют свою силу и подлежат применению условия, содержащиеся в ранее утвержденных федеральными органами исполнительной власти типовых контрактах и типовых условиях контрактов, за исключением условий, которые противоречат действующим положениям Федерального закона в редакции Закона N 360-ФЗ (например, условия о сроке оплаты).</w:t>
      </w:r>
    </w:p>
    <w:p>
      <w:pPr>
        <w:pStyle w:val="0"/>
        <w:spacing w:before="200" w:line-rule="auto"/>
        <w:ind w:firstLine="540"/>
        <w:jc w:val="both"/>
      </w:pPr>
      <w:r>
        <w:rPr>
          <w:sz w:val="20"/>
        </w:rPr>
        <w:t xml:space="preserve">Заказчику также следует включать в проект контракта все положения, которые являются обязательными в силу прямого указания Федерального </w:t>
      </w:r>
      <w:hyperlink w:history="0" r:id="rId18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Так, например, в соответствии с Федеральным законом (</w:t>
      </w:r>
      <w:hyperlink w:history="0" r:id="rId18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 23</w:t>
        </w:r>
      </w:hyperlink>
      <w:r>
        <w:rPr>
          <w:sz w:val="20"/>
        </w:rPr>
        <w:t xml:space="preserve"> Федерального закона) контракт, следовательно, и проект контракта, должен содержать идентификационный код закупки.</w:t>
      </w:r>
    </w:p>
    <w:p>
      <w:pPr>
        <w:pStyle w:val="0"/>
        <w:spacing w:before="200" w:line-rule="auto"/>
        <w:ind w:firstLine="540"/>
        <w:jc w:val="both"/>
      </w:pPr>
      <w:r>
        <w:rPr>
          <w:sz w:val="20"/>
        </w:rPr>
        <w:t xml:space="preserve">Обязательные условия контракта, предусмотренные Федеральным </w:t>
      </w:r>
      <w:hyperlink w:history="0" r:id="rId18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можно разделить на два типа:</w:t>
      </w:r>
    </w:p>
    <w:p>
      <w:pPr>
        <w:pStyle w:val="0"/>
        <w:spacing w:before="200" w:line-rule="auto"/>
        <w:ind w:firstLine="540"/>
        <w:jc w:val="both"/>
      </w:pPr>
      <w:r>
        <w:rPr>
          <w:sz w:val="20"/>
        </w:rPr>
        <w:t xml:space="preserve">- включаемые во все контракты;</w:t>
      </w:r>
    </w:p>
    <w:p>
      <w:pPr>
        <w:pStyle w:val="0"/>
        <w:spacing w:before="200" w:line-rule="auto"/>
        <w:ind w:firstLine="540"/>
        <w:jc w:val="both"/>
      </w:pPr>
      <w:r>
        <w:rPr>
          <w:sz w:val="20"/>
        </w:rPr>
        <w:t xml:space="preserve">- необходимые в определенных случаях.</w:t>
      </w:r>
    </w:p>
    <w:p>
      <w:pPr>
        <w:pStyle w:val="0"/>
        <w:spacing w:before="200" w:line-rule="auto"/>
        <w:ind w:firstLine="540"/>
        <w:jc w:val="both"/>
      </w:pPr>
      <w:r>
        <w:rPr>
          <w:sz w:val="20"/>
        </w:rPr>
        <w:t xml:space="preserve">В силу </w:t>
      </w:r>
      <w:hyperlink w:history="0" r:id="rId19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 статьи 34</w:t>
        </w:r>
      </w:hyperlink>
      <w:r>
        <w:rPr>
          <w:sz w:val="20"/>
        </w:rPr>
        <w:t xml:space="preserve"> Федерального закона контракт заключается на условиях, предусмотренных извещением об осуществлении закупки заявкой участника закупки, с которым заключается контракт. Следовательно, соответствующие условия, указанные в извещении, в неизменном виде необходимо включить и в проект контракта.</w:t>
      </w:r>
    </w:p>
    <w:p>
      <w:pPr>
        <w:pStyle w:val="0"/>
        <w:spacing w:before="200" w:line-rule="auto"/>
        <w:ind w:firstLine="540"/>
        <w:jc w:val="both"/>
      </w:pPr>
      <w:r>
        <w:rPr>
          <w:sz w:val="20"/>
        </w:rPr>
        <w:t xml:space="preserve">Согласно </w:t>
      </w:r>
      <w:hyperlink w:history="0" r:id="rId19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13 статьи 34</w:t>
        </w:r>
      </w:hyperlink>
      <w:r>
        <w:rPr>
          <w:sz w:val="20"/>
        </w:rPr>
        <w:t xml:space="preserve"> Федерального закона в контракт включаются в том числе обязательные условия:</w:t>
      </w:r>
    </w:p>
    <w:p>
      <w:pPr>
        <w:pStyle w:val="0"/>
        <w:spacing w:before="200" w:line-rule="auto"/>
        <w:ind w:firstLine="540"/>
        <w:jc w:val="both"/>
      </w:pPr>
      <w:r>
        <w:rPr>
          <w:sz w:val="20"/>
        </w:rPr>
        <w:t xml:space="preserve">- о порядке и сроках оплаты товара, работы или услуги, в том числе с учетом положений </w:t>
      </w:r>
      <w:hyperlink w:history="0" r:id="rId19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13 статьи 37</w:t>
        </w:r>
      </w:hyperlink>
      <w:r>
        <w:rPr>
          <w:sz w:val="20"/>
        </w:rPr>
        <w:t xml:space="preserve"> Федерального закона. Оплата по контракту может осуществляться в безналичном порядке через банк или иную кредитную организацию в одной из установленных законом форм (</w:t>
      </w:r>
      <w:hyperlink w:history="0" r:id="rId19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2 статьи 861</w:t>
        </w:r>
      </w:hyperlink>
      <w:r>
        <w:rPr>
          <w:sz w:val="20"/>
        </w:rPr>
        <w:t xml:space="preserve">, </w:t>
      </w:r>
      <w:hyperlink w:history="0" r:id="rId1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862</w:t>
        </w:r>
      </w:hyperlink>
      <w:r>
        <w:rPr>
          <w:sz w:val="20"/>
        </w:rPr>
        <w:t xml:space="preserve"> Гражданского кодекса Российской Федерации). Срок оплаты установлен в </w:t>
      </w:r>
      <w:hyperlink w:history="0" r:id="rId19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13.1 статьи 34</w:t>
        </w:r>
      </w:hyperlink>
      <w:r>
        <w:rPr>
          <w:sz w:val="20"/>
        </w:rPr>
        <w:t xml:space="preserve"> Федерального закона. В случае, предусмотренном </w:t>
      </w:r>
      <w:hyperlink w:history="0" r:id="rId19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spacing w:before="200" w:line-rule="auto"/>
        <w:ind w:firstLine="540"/>
        <w:jc w:val="both"/>
      </w:pPr>
      <w:r>
        <w:rPr>
          <w:sz w:val="20"/>
        </w:rPr>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w:t>
      </w:r>
      <w:hyperlink w:history="0" r:id="rId19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статья 94</w:t>
        </w:r>
      </w:hyperlink>
      <w:r>
        <w:rPr>
          <w:sz w:val="20"/>
        </w:rPr>
        <w:t xml:space="preserve"> Федерального закона);</w:t>
      </w:r>
    </w:p>
    <w:p>
      <w:pPr>
        <w:pStyle w:val="0"/>
        <w:spacing w:before="200" w:line-rule="auto"/>
        <w:ind w:firstLine="540"/>
        <w:jc w:val="both"/>
      </w:pPr>
      <w:r>
        <w:rPr>
          <w:sz w:val="20"/>
        </w:rPr>
        <w:t xml:space="preserve">-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r:id="rId19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96</w:t>
        </w:r>
      </w:hyperlink>
      <w:r>
        <w:rPr>
          <w:sz w:val="20"/>
        </w:rPr>
        <w:t xml:space="preserve"> Федерального закона требования обеспечения гарантийных обязательств;</w:t>
      </w:r>
    </w:p>
    <w:p>
      <w:pPr>
        <w:pStyle w:val="0"/>
        <w:spacing w:before="200" w:line-rule="auto"/>
        <w:ind w:firstLine="540"/>
        <w:jc w:val="both"/>
      </w:pPr>
      <w:r>
        <w:rPr>
          <w:sz w:val="20"/>
        </w:rPr>
        <w:t xml:space="preserve">-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spacing w:before="200" w:line-rule="auto"/>
        <w:ind w:firstLine="540"/>
        <w:jc w:val="both"/>
      </w:pPr>
      <w:r>
        <w:rPr>
          <w:sz w:val="20"/>
        </w:rPr>
        <w:t xml:space="preserve">В контракт также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утверждены </w:t>
      </w:r>
      <w:hyperlink w:history="0" r:id="rId19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постановлением</w:t>
        </w:r>
      </w:hyperlink>
      <w:r>
        <w:rPr>
          <w:sz w:val="20"/>
        </w:rPr>
        <w:t xml:space="preserve"> Правительства Российской Федерации от 30 августа 2017 года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N 570 и признании утратившим силу постановления Правительства Российской Федерации от 25 ноября 2013 года N 1063" (далее - Правила определения размера штрафа).</w:t>
      </w:r>
    </w:p>
    <w:p>
      <w:pPr>
        <w:pStyle w:val="0"/>
        <w:spacing w:before="200" w:line-rule="auto"/>
        <w:ind w:firstLine="540"/>
        <w:jc w:val="both"/>
      </w:pPr>
      <w:r>
        <w:rPr>
          <w:sz w:val="20"/>
        </w:rPr>
        <w:t xml:space="preserve">При заключении контракта указывается, что цена контракта является твердой и определяется на весь срок исполнения контракта. Случаи, когда при заключении контракта указываются формула цены и максимальное значение цены контракта установлены в </w:t>
      </w:r>
      <w:hyperlink w:history="0" r:id="rId200" w:tooltip="Постановление Правительства РФ от 13.01.2014 N 19 (ред. от 12.03.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постановлении</w:t>
        </w:r>
      </w:hyperlink>
      <w:r>
        <w:rPr>
          <w:sz w:val="20"/>
        </w:rPr>
        <w:t xml:space="preserve"> Правительства РФ от 13 января 2014 года N 19 "Об установлении случаев, в которых при заключении контракта указываются формула цены и максимальное значение цены контракта".</w:t>
      </w:r>
    </w:p>
    <w:p>
      <w:pPr>
        <w:pStyle w:val="0"/>
        <w:spacing w:before="200" w:line-rule="auto"/>
        <w:ind w:firstLine="540"/>
        <w:jc w:val="both"/>
      </w:pPr>
      <w:r>
        <w:rPr>
          <w:sz w:val="20"/>
        </w:rPr>
        <w:t xml:space="preserve">В проекте контракта рекомендуется отразить, включает ли его цена установленные законодательством Российской Федерации налоги и сборы, в том числе налог на добавленную стоимость. Если цена контракта включает НДС, то целесообразно определить, какая ее часть является ценой контракта, а какая - суммой налога. Если в соответствии с налоговым законодательством поставщик (подрядчик, исполнитель) освобожден от уплаты НДС, рекомендуется отразить это обстоятельство в контракте, например, указать "НДС не облагается".</w:t>
      </w:r>
    </w:p>
    <w:p>
      <w:pPr>
        <w:pStyle w:val="0"/>
        <w:spacing w:before="200" w:line-rule="auto"/>
        <w:ind w:firstLine="540"/>
        <w:jc w:val="both"/>
      </w:pPr>
      <w:r>
        <w:rPr>
          <w:sz w:val="20"/>
        </w:rPr>
        <w:t xml:space="preserve">Заказчикам следует также отразить в проекте контракта требования Федерального </w:t>
      </w:r>
      <w:hyperlink w:history="0" r:id="rId20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том, что для проверки соответствия предоставленных поставщиком (подрядчиком, исполнителем) результатов условиям контракта, заказчик проводит экспертизу (</w:t>
      </w:r>
      <w:hyperlink w:history="0" r:id="rId20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3 статьи 94</w:t>
        </w:r>
      </w:hyperlink>
      <w:r>
        <w:rPr>
          <w:sz w:val="20"/>
        </w:rPr>
        <w:t xml:space="preserve"> Федерального закона).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w:t>
      </w:r>
    </w:p>
    <w:p>
      <w:pPr>
        <w:pStyle w:val="0"/>
        <w:spacing w:before="200" w:line-rule="auto"/>
        <w:ind w:firstLine="540"/>
        <w:jc w:val="both"/>
      </w:pPr>
      <w:r>
        <w:rPr>
          <w:sz w:val="20"/>
        </w:rPr>
        <w:t xml:space="preserve">В проект контракта должно включаться требование об обеспечении исполнения контракта, за исключением случаев, установленных </w:t>
      </w:r>
      <w:hyperlink w:history="0" r:id="rId20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96</w:t>
        </w:r>
      </w:hyperlink>
      <w:r>
        <w:rPr>
          <w:sz w:val="20"/>
        </w:rPr>
        <w:t xml:space="preserve"> Федерального закона, когда заказчик вправе установить такое требование.</w:t>
      </w:r>
    </w:p>
    <w:p>
      <w:pPr>
        <w:pStyle w:val="0"/>
        <w:spacing w:before="200" w:line-rule="auto"/>
        <w:ind w:firstLine="540"/>
        <w:jc w:val="both"/>
      </w:pPr>
      <w:r>
        <w:rPr>
          <w:sz w:val="20"/>
        </w:rPr>
        <w:t xml:space="preserve">Кроме того, требование о внесении обеспечения исполнения контракта не распространяется на случаи, перечисленные в </w:t>
      </w:r>
      <w:hyperlink w:history="0" r:id="rId20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8 статьи 96</w:t>
        </w:r>
      </w:hyperlink>
      <w:r>
        <w:rPr>
          <w:sz w:val="20"/>
        </w:rPr>
        <w:t xml:space="preserve"> Федерального закона:</w:t>
      </w:r>
    </w:p>
    <w:p>
      <w:pPr>
        <w:pStyle w:val="0"/>
        <w:spacing w:before="200" w:line-rule="auto"/>
        <w:ind w:firstLine="540"/>
        <w:jc w:val="both"/>
      </w:pPr>
      <w:r>
        <w:rPr>
          <w:sz w:val="20"/>
        </w:rPr>
        <w:t xml:space="preserve">1) заключение контракта с участником закупки, который является казенным учреждением;</w:t>
      </w:r>
    </w:p>
    <w:p>
      <w:pPr>
        <w:pStyle w:val="0"/>
        <w:spacing w:before="200" w:line-rule="auto"/>
        <w:ind w:firstLine="540"/>
        <w:jc w:val="both"/>
      </w:pPr>
      <w:r>
        <w:rPr>
          <w:sz w:val="20"/>
        </w:rPr>
        <w:t xml:space="preserve">2) осуществление закупки услуги по предоставлению кредита;</w:t>
      </w:r>
    </w:p>
    <w:p>
      <w:pPr>
        <w:pStyle w:val="0"/>
        <w:spacing w:before="200" w:line-rule="auto"/>
        <w:ind w:firstLine="540"/>
        <w:jc w:val="both"/>
      </w:pPr>
      <w:r>
        <w:rPr>
          <w:sz w:val="20"/>
        </w:rPr>
        <w:t xml:space="preserve">3)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spacing w:before="200" w:line-rule="auto"/>
        <w:ind w:firstLine="540"/>
        <w:jc w:val="both"/>
      </w:pPr>
      <w:r>
        <w:rPr>
          <w:sz w:val="20"/>
        </w:rPr>
        <w:t xml:space="preserve">Исполнение контракта может обеспечиваться предоставлением независимой гарантии, соответствующей требованиям </w:t>
      </w:r>
      <w:hyperlink w:history="0" r:id="rId20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45</w:t>
        </w:r>
      </w:hyperlink>
      <w:r>
        <w:rPr>
          <w:sz w:val="20"/>
        </w:rPr>
        <w:t xml:space="preserve"> Федерального закона и </w:t>
      </w:r>
      <w:hyperlink w:history="0" r:id="rId20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постановления</w:t>
        </w:r>
      </w:hyperlink>
      <w:r>
        <w:rPr>
          <w:sz w:val="20"/>
        </w:rPr>
        <w:t xml:space="preserve"> Правительства РФ от 8 ноября 2013 года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w:t>
      </w:r>
      <w:hyperlink w:history="0" r:id="rId20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r:id="rId20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pStyle w:val="0"/>
        <w:spacing w:before="200" w:line-rule="auto"/>
        <w:ind w:firstLine="540"/>
        <w:jc w:val="both"/>
      </w:pPr>
      <w:r>
        <w:rPr>
          <w:sz w:val="20"/>
        </w:rPr>
        <w:t xml:space="preserve">Если заказчиком в соответствии с </w:t>
      </w:r>
      <w:hyperlink w:history="0" r:id="rId20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96</w:t>
        </w:r>
      </w:hyperlink>
      <w:r>
        <w:rPr>
          <w:sz w:val="20"/>
        </w:rPr>
        <w:t xml:space="preserve">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r:id="rId21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7</w:t>
        </w:r>
      </w:hyperlink>
      <w:r>
        <w:rPr>
          <w:sz w:val="20"/>
        </w:rPr>
        <w:t xml:space="preserve">, </w:t>
      </w:r>
      <w:hyperlink w:history="0" r:id="rId21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7.1</w:t>
        </w:r>
      </w:hyperlink>
      <w:r>
        <w:rPr>
          <w:sz w:val="20"/>
        </w:rPr>
        <w:t xml:space="preserve">, </w:t>
      </w:r>
      <w:hyperlink w:history="0" r:id="rId21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7.2</w:t>
        </w:r>
      </w:hyperlink>
      <w:r>
        <w:rPr>
          <w:sz w:val="20"/>
        </w:rPr>
        <w:t xml:space="preserve"> и </w:t>
      </w:r>
      <w:hyperlink w:history="0" r:id="rId21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7.3 статьи 96</w:t>
        </w:r>
      </w:hyperlink>
      <w:r>
        <w:rPr>
          <w:sz w:val="20"/>
        </w:rPr>
        <w:t xml:space="preserve"> Федерального закона.</w:t>
      </w:r>
    </w:p>
    <w:p>
      <w:pPr>
        <w:pStyle w:val="0"/>
        <w:spacing w:before="200" w:line-rule="auto"/>
        <w:ind w:firstLine="540"/>
        <w:jc w:val="both"/>
      </w:pPr>
      <w:r>
        <w:rPr>
          <w:sz w:val="20"/>
        </w:rPr>
        <w:t xml:space="preserve">При определении размера обеспечения исполнения контракта заказчику необходимо руководствоваться требованиями, установленными в </w:t>
      </w:r>
      <w:hyperlink w:history="0" r:id="rId21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6</w:t>
        </w:r>
      </w:hyperlink>
      <w:r>
        <w:rPr>
          <w:sz w:val="20"/>
        </w:rPr>
        <w:t xml:space="preserve">, </w:t>
      </w:r>
      <w:hyperlink w:history="0" r:id="rId21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6.1</w:t>
        </w:r>
      </w:hyperlink>
      <w:r>
        <w:rPr>
          <w:sz w:val="20"/>
        </w:rPr>
        <w:t xml:space="preserve"> и </w:t>
      </w:r>
      <w:hyperlink w:history="0" r:id="rId2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6.2 статьи 96</w:t>
        </w:r>
      </w:hyperlink>
      <w:r>
        <w:rPr>
          <w:sz w:val="20"/>
        </w:rPr>
        <w:t xml:space="preserve"> Федерального закона.</w:t>
      </w:r>
    </w:p>
    <w:p>
      <w:pPr>
        <w:pStyle w:val="0"/>
        <w:spacing w:before="200" w:line-rule="auto"/>
        <w:ind w:firstLine="540"/>
        <w:jc w:val="both"/>
      </w:pPr>
      <w:r>
        <w:rPr>
          <w:sz w:val="20"/>
        </w:rPr>
        <w:t xml:space="preserve">Также следует помнить, если контракт заключается по результатам определения поставщика (подрядчика, исполнителя) в соответствии с </w:t>
      </w:r>
      <w:hyperlink w:history="0" r:id="rId21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r:id="rId2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6</w:t>
        </w:r>
      </w:hyperlink>
      <w:r>
        <w:rPr>
          <w:sz w:val="20"/>
        </w:rPr>
        <w:t xml:space="preserve"> и </w:t>
      </w:r>
      <w:hyperlink w:history="0" r:id="rId2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6.1 статьи 96</w:t>
        </w:r>
      </w:hyperlink>
      <w:r>
        <w:rPr>
          <w:sz w:val="20"/>
        </w:rPr>
        <w:t xml:space="preserve"> Федерального закона от цены контракта, по которой в соответствии с Федеральным </w:t>
      </w:r>
      <w:hyperlink w:history="0" r:id="rId22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заключается контракт.</w:t>
      </w:r>
    </w:p>
    <w:p>
      <w:pPr>
        <w:pStyle w:val="0"/>
        <w:spacing w:before="200" w:line-rule="auto"/>
        <w:ind w:firstLine="540"/>
        <w:jc w:val="both"/>
      </w:pPr>
      <w:r>
        <w:rPr>
          <w:sz w:val="2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history="0" r:id="rId22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Федерального закона, освобождается от предоставления обеспечения исполнения контракта, в том числе с учетом положений </w:t>
      </w:r>
      <w:hyperlink w:history="0" r:id="rId2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37</w:t>
        </w:r>
      </w:hyperlink>
      <w:r>
        <w:rPr>
          <w:sz w:val="20"/>
        </w:rPr>
        <w:t xml:space="preserve">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w:history="0" r:id="rId22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spacing w:before="200" w:line-rule="auto"/>
        <w:ind w:firstLine="540"/>
        <w:jc w:val="both"/>
      </w:pPr>
      <w:r>
        <w:rPr>
          <w:sz w:val="20"/>
        </w:rPr>
        <w:t xml:space="preserve">Так как заказчик не может знать заранее, какой способ обеспечения исполнения контракта выберет поставщик (подрядчик, исполнитель), проект контракта в обязательном порядке должен содержать условие о сроках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history="0" r:id="rId22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7</w:t>
        </w:r>
      </w:hyperlink>
      <w:r>
        <w:rPr>
          <w:sz w:val="20"/>
        </w:rPr>
        <w:t xml:space="preserve">, </w:t>
      </w:r>
      <w:hyperlink w:history="0" r:id="rId22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7.1</w:t>
        </w:r>
      </w:hyperlink>
      <w:r>
        <w:rPr>
          <w:sz w:val="20"/>
        </w:rPr>
        <w:t xml:space="preserve"> и </w:t>
      </w:r>
      <w:hyperlink w:history="0" r:id="rId22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7.2 статьи 96</w:t>
        </w:r>
      </w:hyperlink>
      <w:r>
        <w:rPr>
          <w:sz w:val="20"/>
        </w:rPr>
        <w:t xml:space="preserve">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r:id="rId2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30</w:t>
        </w:r>
      </w:hyperlink>
      <w:r>
        <w:rPr>
          <w:sz w:val="20"/>
        </w:rPr>
        <w:t xml:space="preserve">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 (</w:t>
      </w:r>
      <w:hyperlink w:history="0" r:id="rId2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27 статьи 34</w:t>
        </w:r>
      </w:hyperlink>
      <w:r>
        <w:rPr>
          <w:sz w:val="20"/>
        </w:rPr>
        <w:t xml:space="preserve"> Федерального закона).</w:t>
      </w:r>
    </w:p>
    <w:p>
      <w:pPr>
        <w:pStyle w:val="0"/>
        <w:spacing w:before="200" w:line-rule="auto"/>
        <w:ind w:firstLine="540"/>
        <w:jc w:val="both"/>
      </w:pPr>
      <w:r>
        <w:rPr>
          <w:sz w:val="20"/>
        </w:rPr>
        <w:t xml:space="preserve">В раздел контракта об обеспечении его исполнения также следует включить положения о праве поставщика (подрядчика, исполнителя) изменить в ходе исполнения контракта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r:id="rId2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7.2</w:t>
        </w:r>
      </w:hyperlink>
      <w:r>
        <w:rPr>
          <w:sz w:val="20"/>
        </w:rPr>
        <w:t xml:space="preserve"> и </w:t>
      </w:r>
      <w:hyperlink w:history="0" r:id="rId2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7.3 статьи 96</w:t>
        </w:r>
      </w:hyperlink>
      <w:r>
        <w:rPr>
          <w:sz w:val="20"/>
        </w:rPr>
        <w:t xml:space="preserve"> Федерального закона. Поставщик (подрядчик, исполнитель) также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spacing w:before="200" w:line-rule="auto"/>
        <w:ind w:firstLine="540"/>
        <w:jc w:val="both"/>
      </w:pPr>
      <w:r>
        <w:rPr>
          <w:sz w:val="20"/>
        </w:rPr>
        <w:t xml:space="preserve">При установлении обеспечения исполнения контракта заказчик вправе также установить в извещении об осуществлении закупки, проекте контракта требование обеспечения гарантийных обязательств в случае установления требований к таким обязательствам в соответствии с </w:t>
      </w:r>
      <w:hyperlink w:history="0" r:id="rId23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33</w:t>
        </w:r>
      </w:hyperlink>
      <w:r>
        <w:rPr>
          <w:sz w:val="20"/>
        </w:rPr>
        <w:t xml:space="preserve"> Федерального закона.</w:t>
      </w:r>
    </w:p>
    <w:p>
      <w:pPr>
        <w:pStyle w:val="0"/>
        <w:spacing w:before="200" w:line-rule="auto"/>
        <w:ind w:firstLine="540"/>
        <w:jc w:val="both"/>
      </w:pPr>
      <w:r>
        <w:rPr>
          <w:sz w:val="20"/>
        </w:rPr>
        <w:t xml:space="preserve">Размер обеспечения гарантийных обязательств не может превышать десять процентов начальной (максимальной) цены контракта (</w:t>
      </w:r>
      <w:hyperlink w:history="0" r:id="rId23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 2.2 статьи 96</w:t>
        </w:r>
      </w:hyperlink>
      <w:r>
        <w:rPr>
          <w:sz w:val="20"/>
        </w:rPr>
        <w:t xml:space="preserve"> Федерального закона). Гарантийные обязательства могут обеспечиваться предоставлением независимой гарантии, соответствующей требованиям </w:t>
      </w:r>
      <w:hyperlink w:history="0" r:id="rId23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45</w:t>
        </w:r>
      </w:hyperlink>
      <w:r>
        <w:rPr>
          <w:sz w:val="20"/>
        </w:rPr>
        <w:t xml:space="preserve"> Федерального закона и </w:t>
      </w:r>
      <w:hyperlink w:history="0" r:id="rId23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постановления</w:t>
        </w:r>
      </w:hyperlink>
      <w:r>
        <w:rPr>
          <w:sz w:val="20"/>
        </w:rPr>
        <w:t xml:space="preserve"> Правительства РФ от 8 ноября 2013 года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независимой гарантии определяются в соответствии с требованиями Федерального </w:t>
      </w:r>
      <w:hyperlink w:history="0" r:id="rId23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r:id="rId23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pStyle w:val="0"/>
        <w:spacing w:before="200" w:line-rule="auto"/>
        <w:ind w:firstLine="540"/>
        <w:jc w:val="both"/>
      </w:pPr>
      <w:r>
        <w:rPr>
          <w:sz w:val="20"/>
        </w:rPr>
        <w:t xml:space="preserve">Федеральным </w:t>
      </w:r>
      <w:hyperlink w:history="0" r:id="rId23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установлены и иные обязательные условия, которые необходимо указывать в проекте контракта только в определенных случаях.</w:t>
      </w:r>
    </w:p>
    <w:p>
      <w:pPr>
        <w:pStyle w:val="0"/>
        <w:spacing w:before="200" w:line-rule="auto"/>
        <w:ind w:firstLine="540"/>
        <w:jc w:val="both"/>
      </w:pPr>
      <w:r>
        <w:rPr>
          <w:sz w:val="20"/>
        </w:rPr>
        <w:t xml:space="preserve">Так, при установлении заказчиком в извещении об осуществлении закупки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обязательными являются указание в проекте контракта объема такого привлечения, а также условия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spacing w:before="200" w:line-rule="auto"/>
        <w:ind w:firstLine="540"/>
        <w:jc w:val="both"/>
      </w:pPr>
      <w:r>
        <w:rPr>
          <w:sz w:val="20"/>
        </w:rPr>
        <w:t xml:space="preserve">Кроме того, </w:t>
      </w:r>
      <w:hyperlink w:history="0" r:id="rId23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главой 7</w:t>
        </w:r>
      </w:hyperlink>
      <w:r>
        <w:rPr>
          <w:sz w:val="20"/>
        </w:rPr>
        <w:t xml:space="preserve"> "Особенности осуществления отдельных видов закупок" Федерального закона предусмотрены обязательные условия контрактов (проектов контрактов), которые в зависимости от объекта закупки применяются только в предусмотренных Федеральным </w:t>
      </w:r>
      <w:hyperlink w:history="0" r:id="rId23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случаях, но также подлежат изучению заказчиками при подготовке проекта контракта на предмет обязательности включения этих условий в проект контракта.</w:t>
      </w:r>
    </w:p>
    <w:p>
      <w:pPr>
        <w:pStyle w:val="0"/>
        <w:spacing w:before="200" w:line-rule="auto"/>
        <w:ind w:firstLine="540"/>
        <w:jc w:val="both"/>
      </w:pPr>
      <w:r>
        <w:rPr>
          <w:sz w:val="20"/>
        </w:rPr>
        <w:t xml:space="preserve">Так, в соответствии со </w:t>
      </w:r>
      <w:hyperlink w:history="0" r:id="rId24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110.2</w:t>
        </w:r>
      </w:hyperlink>
      <w:r>
        <w:rPr>
          <w:sz w:val="20"/>
        </w:rP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 Федерального закона </w:t>
      </w:r>
      <w:hyperlink w:history="0" r:id="rId241"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постановлением</w:t>
        </w:r>
      </w:hyperlink>
      <w:r>
        <w:rPr>
          <w:sz w:val="20"/>
        </w:rPr>
        <w:t xml:space="preserve"> Правительства Российской Федерации от 15 мая 2017 года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утверждены виды работ по строительству, реконструкции объектов капитального строительства и объемы работ (исходя из сметной стоимости этих работ, предусмотренной проектной документацией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которые подлежат включению заказчиком в извещение об осуществлении закупки и в государственный и (или) муниципальный контракт.</w:t>
      </w:r>
    </w:p>
    <w:p>
      <w:pPr>
        <w:pStyle w:val="0"/>
        <w:spacing w:before="200" w:line-rule="auto"/>
        <w:ind w:firstLine="540"/>
        <w:jc w:val="both"/>
      </w:pPr>
      <w:r>
        <w:rPr>
          <w:sz w:val="20"/>
        </w:rPr>
        <w:t xml:space="preserve">Так, согласно </w:t>
      </w:r>
      <w:hyperlink w:history="0" r:id="rId24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пункту 8</w:t>
        </w:r>
      </w:hyperlink>
      <w:r>
        <w:rPr>
          <w:sz w:val="20"/>
        </w:rPr>
        <w:t xml:space="preserve"> Правил определения размера штрафа, за ненадлежащее исполнение обязательств по выполнению видов и объемов работ по строительству, реконструкции объектов капитального строительства, которые он должен выполнить самостоятельно без привлечения других лиц к исполнению своих обязательств по контракту, для подрядчика установлен штраф в размере 5 процентов стоимости указанных работ.</w:t>
      </w:r>
    </w:p>
    <w:p>
      <w:pPr>
        <w:pStyle w:val="0"/>
        <w:spacing w:before="200" w:line-rule="auto"/>
        <w:ind w:firstLine="540"/>
        <w:jc w:val="both"/>
      </w:pPr>
      <w:r>
        <w:rPr>
          <w:sz w:val="20"/>
        </w:rPr>
        <w:t xml:space="preserve">В случае проведения электронного аукциона на строительство, реконструкцию объекта капитального строительства, в проекте контракта необходимо предусмотреть в том числе и вышеуказанную ответственность подрядчика.</w:t>
      </w:r>
    </w:p>
    <w:p>
      <w:pPr>
        <w:pStyle w:val="0"/>
        <w:spacing w:before="200" w:line-rule="auto"/>
        <w:ind w:firstLine="540"/>
        <w:jc w:val="both"/>
      </w:pPr>
      <w:r>
        <w:rPr>
          <w:sz w:val="20"/>
        </w:rPr>
        <w:t xml:space="preserve">В контракт также могут быть включены условия:</w:t>
      </w:r>
    </w:p>
    <w:p>
      <w:pPr>
        <w:pStyle w:val="0"/>
        <w:spacing w:before="200" w:line-rule="auto"/>
        <w:ind w:firstLine="540"/>
        <w:jc w:val="both"/>
      </w:pPr>
      <w:r>
        <w:rPr>
          <w:sz w:val="20"/>
        </w:rPr>
        <w:t xml:space="preserve">1) о возможности одностороннего отказа стороны контракта от исполнения контракта в соответствии с положениями </w:t>
      </w:r>
      <w:hyperlink w:history="0" r:id="rId2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частей 8</w:t>
        </w:r>
      </w:hyperlink>
      <w:r>
        <w:rPr>
          <w:sz w:val="20"/>
        </w:rPr>
        <w:t xml:space="preserve"> - </w:t>
      </w:r>
      <w:hyperlink w:history="0" r:id="rId24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11</w:t>
        </w:r>
      </w:hyperlink>
      <w:r>
        <w:rPr>
          <w:sz w:val="20"/>
        </w:rPr>
        <w:t xml:space="preserve">, </w:t>
      </w:r>
      <w:hyperlink w:history="0" r:id="rId2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13</w:t>
        </w:r>
      </w:hyperlink>
      <w:r>
        <w:rPr>
          <w:sz w:val="20"/>
        </w:rPr>
        <w:t xml:space="preserve"> - </w:t>
      </w:r>
      <w:hyperlink w:history="0" r:id="rId24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19</w:t>
        </w:r>
      </w:hyperlink>
      <w:r>
        <w:rPr>
          <w:sz w:val="20"/>
        </w:rPr>
        <w:t xml:space="preserve">, </w:t>
      </w:r>
      <w:hyperlink w:history="0" r:id="rId24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21</w:t>
        </w:r>
      </w:hyperlink>
      <w:r>
        <w:rPr>
          <w:sz w:val="20"/>
        </w:rPr>
        <w:t xml:space="preserve"> - </w:t>
      </w:r>
      <w:hyperlink w:history="0" r:id="rId2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23</w:t>
        </w:r>
      </w:hyperlink>
      <w:r>
        <w:rPr>
          <w:sz w:val="20"/>
        </w:rPr>
        <w:t xml:space="preserve"> и </w:t>
      </w:r>
      <w:hyperlink w:history="0" r:id="rId24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25 статьи 95</w:t>
        </w:r>
      </w:hyperlink>
      <w:r>
        <w:rPr>
          <w:sz w:val="20"/>
        </w:rPr>
        <w:t xml:space="preserve">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w:t>
      </w:r>
      <w:hyperlink w:history="0" r:id="rId25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из суммы, подлежащей оплате поставщику (подрядчику, исполнителю);</w:t>
      </w:r>
    </w:p>
    <w:p>
      <w:pPr>
        <w:pStyle w:val="0"/>
        <w:spacing w:before="200" w:line-rule="auto"/>
        <w:ind w:firstLine="540"/>
        <w:jc w:val="both"/>
      </w:pPr>
      <w:r>
        <w:rPr>
          <w:sz w:val="20"/>
        </w:rPr>
        <w:t xml:space="preserve">3) о возможности изменить условия контракта в соответствии с </w:t>
      </w:r>
      <w:hyperlink w:history="0" r:id="rId25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95</w:t>
        </w:r>
      </w:hyperlink>
      <w:r>
        <w:rPr>
          <w:sz w:val="20"/>
        </w:rPr>
        <w:t xml:space="preserve"> Федерального закона;</w:t>
      </w:r>
    </w:p>
    <w:p>
      <w:pPr>
        <w:pStyle w:val="0"/>
        <w:spacing w:before="200" w:line-rule="auto"/>
        <w:ind w:firstLine="540"/>
        <w:jc w:val="both"/>
      </w:pPr>
      <w:r>
        <w:rPr>
          <w:sz w:val="20"/>
        </w:rPr>
        <w:t xml:space="preserve">4) об одностороннем отказе заказчика от исполнения контракта в случаях, указанных в </w:t>
      </w:r>
      <w:hyperlink w:history="0" r:id="rId25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15 статьи 95</w:t>
        </w:r>
      </w:hyperlink>
      <w:r>
        <w:rPr>
          <w:sz w:val="20"/>
        </w:rPr>
        <w:t xml:space="preserve"> Федерального закона.</w:t>
      </w:r>
    </w:p>
    <w:p>
      <w:pPr>
        <w:pStyle w:val="0"/>
        <w:spacing w:before="200" w:line-rule="auto"/>
        <w:ind w:firstLine="540"/>
        <w:jc w:val="both"/>
      </w:pPr>
      <w:r>
        <w:rPr>
          <w:sz w:val="20"/>
        </w:rPr>
        <w:t xml:space="preserve">Условие о предмете контракта также является существенным в силу прямого указания закона (</w:t>
      </w:r>
      <w:hyperlink w:history="0" r:id="rId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432</w:t>
        </w:r>
      </w:hyperlink>
      <w:r>
        <w:rPr>
          <w:sz w:val="20"/>
        </w:rPr>
        <w:t xml:space="preserve"> Гражданского кодекса Российской Федерации) и, следовательно, обязательно включается в проект контракта.</w:t>
      </w:r>
    </w:p>
    <w:p>
      <w:pPr>
        <w:pStyle w:val="0"/>
        <w:spacing w:before="200" w:line-rule="auto"/>
        <w:ind w:firstLine="540"/>
        <w:jc w:val="both"/>
      </w:pPr>
      <w:r>
        <w:rPr>
          <w:sz w:val="20"/>
        </w:rPr>
        <w:t xml:space="preserve">При заключении и исполнении контракта изменение его условий не допускается, за исключением случаев, предусмотренных </w:t>
      </w:r>
      <w:hyperlink w:history="0" r:id="rId25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34</w:t>
        </w:r>
      </w:hyperlink>
      <w:r>
        <w:rPr>
          <w:sz w:val="20"/>
        </w:rPr>
        <w:t xml:space="preserve"> и </w:t>
      </w:r>
      <w:hyperlink w:history="0" r:id="rId25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95</w:t>
        </w:r>
      </w:hyperlink>
      <w:r>
        <w:rPr>
          <w:sz w:val="20"/>
        </w:rPr>
        <w:t xml:space="preserve"> Федерального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Методическим рекомендациям,</w:t>
      </w:r>
    </w:p>
    <w:p>
      <w:pPr>
        <w:pStyle w:val="0"/>
        <w:jc w:val="right"/>
      </w:pPr>
      <w:r>
        <w:rPr>
          <w:sz w:val="20"/>
        </w:rPr>
        <w:t xml:space="preserve">утвержденным приказом</w:t>
      </w:r>
    </w:p>
    <w:p>
      <w:pPr>
        <w:pStyle w:val="0"/>
        <w:jc w:val="right"/>
      </w:pPr>
      <w:r>
        <w:rPr>
          <w:sz w:val="20"/>
        </w:rPr>
        <w:t xml:space="preserve">Комитета Республики Адыгея</w:t>
      </w:r>
    </w:p>
    <w:p>
      <w:pPr>
        <w:pStyle w:val="0"/>
        <w:jc w:val="right"/>
      </w:pPr>
      <w:r>
        <w:rPr>
          <w:sz w:val="20"/>
        </w:rPr>
        <w:t xml:space="preserve">по регулированию контрактной</w:t>
      </w:r>
    </w:p>
    <w:p>
      <w:pPr>
        <w:pStyle w:val="0"/>
        <w:jc w:val="right"/>
      </w:pPr>
      <w:r>
        <w:rPr>
          <w:sz w:val="20"/>
        </w:rPr>
        <w:t xml:space="preserve">системы в сфере закупок</w:t>
      </w:r>
    </w:p>
    <w:p>
      <w:pPr>
        <w:pStyle w:val="0"/>
        <w:jc w:val="right"/>
      </w:pPr>
      <w:r>
        <w:rPr>
          <w:sz w:val="20"/>
        </w:rPr>
        <w:t xml:space="preserve">от ______2022 г. N _____</w:t>
      </w:r>
    </w:p>
    <w:p>
      <w:pPr>
        <w:pStyle w:val="0"/>
        <w:jc w:val="both"/>
      </w:pPr>
      <w:r>
        <w:rPr>
          <w:sz w:val="20"/>
        </w:rPr>
      </w:r>
    </w:p>
    <w:bookmarkStart w:id="307" w:name="P307"/>
    <w:bookmarkEnd w:id="307"/>
    <w:p>
      <w:pPr>
        <w:pStyle w:val="2"/>
        <w:jc w:val="center"/>
      </w:pPr>
      <w:r>
        <w:rPr>
          <w:sz w:val="20"/>
        </w:rPr>
        <w:t xml:space="preserve">ПЕРЕЧЕНЬ</w:t>
      </w:r>
    </w:p>
    <w:p>
      <w:pPr>
        <w:pStyle w:val="2"/>
        <w:jc w:val="center"/>
      </w:pPr>
      <w:r>
        <w:rPr>
          <w:sz w:val="20"/>
        </w:rPr>
        <w:t xml:space="preserve">НОРМАТИВНЫХ ПРАВОВЫХ АКТОВ, УСТАНАВЛИВАЮЩИХ ЗАПРЕТ</w:t>
      </w:r>
    </w:p>
    <w:p>
      <w:pPr>
        <w:pStyle w:val="2"/>
        <w:jc w:val="center"/>
      </w:pPr>
      <w:r>
        <w:rPr>
          <w:sz w:val="20"/>
        </w:rPr>
        <w:t xml:space="preserve">НА ДОПУСК, ОГРАНИЧЕНИЯ ДОПУСКА И (ИЛИ) УСЛОВИЯ ДОПУСКА</w:t>
      </w:r>
    </w:p>
    <w:p>
      <w:pPr>
        <w:pStyle w:val="2"/>
        <w:jc w:val="center"/>
      </w:pPr>
      <w:r>
        <w:rPr>
          <w:sz w:val="20"/>
        </w:rPr>
        <w:t xml:space="preserve">ОТДЕЛЬНЫХ ВИДОВ ТОВАРОВ (УСЛУГ), ПРОИСХОДЯЩИХ ИЗ ИНОСТРАННЫХ</w:t>
      </w:r>
    </w:p>
    <w:p>
      <w:pPr>
        <w:pStyle w:val="2"/>
        <w:jc w:val="center"/>
      </w:pPr>
      <w:r>
        <w:rPr>
          <w:sz w:val="20"/>
        </w:rPr>
        <w:t xml:space="preserve">ГОСУДАРСТВ, ДЛЯ ЦЕЛЕЙ ОСУЩЕСТВЛЕНИЯ ЗАКУПОК ДЛЯ ОБЕСПЕЧЕНИЯ</w:t>
      </w:r>
    </w:p>
    <w:p>
      <w:pPr>
        <w:pStyle w:val="2"/>
        <w:jc w:val="center"/>
      </w:pPr>
      <w:r>
        <w:rPr>
          <w:sz w:val="20"/>
        </w:rPr>
        <w:t xml:space="preserve">ГОСУДАРСТВЕННЫХ И МУНИЦИПАЛЬНЫХ НУЖД</w:t>
      </w:r>
    </w:p>
    <w:p>
      <w:pPr>
        <w:pStyle w:val="0"/>
        <w:jc w:val="both"/>
      </w:pPr>
      <w:r>
        <w:rPr>
          <w:sz w:val="20"/>
        </w:rPr>
      </w:r>
    </w:p>
    <w:p>
      <w:pPr>
        <w:pStyle w:val="0"/>
        <w:ind w:firstLine="540"/>
        <w:jc w:val="both"/>
      </w:pPr>
      <w:r>
        <w:rPr>
          <w:sz w:val="20"/>
        </w:rPr>
        <w:t xml:space="preserve">На основании </w:t>
      </w:r>
      <w:hyperlink w:history="0" r:id="rId25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частей 3</w:t>
        </w:r>
      </w:hyperlink>
      <w:r>
        <w:rPr>
          <w:sz w:val="20"/>
        </w:rPr>
        <w:t xml:space="preserve"> и </w:t>
      </w:r>
      <w:hyperlink w:history="0" r:id="rId25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 статьи 14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приняты перечисленные ниже нормативные правовые акты, устанавливающие запреты на допуск к закупкам, а также ограничения и условия допуска к закупкам:</w:t>
      </w:r>
    </w:p>
    <w:p>
      <w:pPr>
        <w:pStyle w:val="0"/>
        <w:spacing w:before="200" w:line-rule="auto"/>
        <w:ind w:firstLine="540"/>
        <w:jc w:val="both"/>
      </w:pPr>
      <w:r>
        <w:rPr>
          <w:sz w:val="20"/>
        </w:rPr>
        <w:t xml:space="preserve">1. Запрет на допуск товаров, происходящих из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1) </w:t>
      </w:r>
      <w:hyperlink w:history="0" r:id="rId258" w:tooltip="Постановление Правительства РФ от 16.11.2015 N 1236 (ред. от 08.08.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Постановление</w:t>
        </w:r>
      </w:hyperlink>
      <w:r>
        <w:rPr>
          <w:sz w:val="20"/>
        </w:rPr>
        <w:t xml:space="preserve"> Правительства Российской Федерации от 16 ноября 2015 года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2) </w:t>
      </w:r>
      <w:hyperlink w:history="0" r:id="rId259" w:tooltip="Постановление Правительства РФ от 30.04.2020 N 616 (ред. от 03.10.2022) &quo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quot; {КонсультантПлюс}">
        <w:r>
          <w:rPr>
            <w:sz w:val="20"/>
            <w:color w:val="0000ff"/>
          </w:rPr>
          <w:t xml:space="preserve">Постановление</w:t>
        </w:r>
      </w:hyperlink>
      <w:r>
        <w:rPr>
          <w:sz w:val="20"/>
        </w:rPr>
        <w:t xml:space="preserve"> Правительства Российской Федерации от 30 апреля 2020 года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pPr>
        <w:pStyle w:val="0"/>
        <w:spacing w:before="200" w:line-rule="auto"/>
        <w:ind w:firstLine="540"/>
        <w:jc w:val="both"/>
      </w:pPr>
      <w:r>
        <w:rPr>
          <w:sz w:val="20"/>
        </w:rPr>
        <w:t xml:space="preserve">2. Ограничения допуска товаров, работ, услуг для целей осуществления закупок:</w:t>
      </w:r>
    </w:p>
    <w:p>
      <w:pPr>
        <w:pStyle w:val="0"/>
        <w:spacing w:before="200" w:line-rule="auto"/>
        <w:ind w:firstLine="540"/>
        <w:jc w:val="both"/>
      </w:pPr>
      <w:r>
        <w:rPr>
          <w:sz w:val="20"/>
        </w:rPr>
        <w:t xml:space="preserve">1) </w:t>
      </w:r>
      <w:hyperlink w:history="0" r:id="rId260" w:tooltip="Постановление Правительства РФ от 05.02.2015 N 102 (ред. от 08.07.2022) &quo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quot; {КонсультантПлюс}">
        <w:r>
          <w:rPr>
            <w:sz w:val="20"/>
            <w:color w:val="0000ff"/>
          </w:rPr>
          <w:t xml:space="preserve">Постановление</w:t>
        </w:r>
      </w:hyperlink>
      <w:r>
        <w:rPr>
          <w:sz w:val="20"/>
        </w:rPr>
        <w:t xml:space="preserve"> Правительства РФ от 5 февраля 2015 года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2) </w:t>
      </w:r>
      <w:hyperlink w:history="0" r:id="rId261" w:tooltip="Постановление Правительства РФ от 30.11.2015 N 1289 (ред. от 16.05.2022) &quo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quot; {КонсультантПлюс}">
        <w:r>
          <w:rPr>
            <w:sz w:val="20"/>
            <w:color w:val="0000ff"/>
          </w:rPr>
          <w:t xml:space="preserve">Постановление</w:t>
        </w:r>
      </w:hyperlink>
      <w:r>
        <w:rPr>
          <w:sz w:val="20"/>
        </w:rPr>
        <w:t xml:space="preserve"> Правительства Российской Федерации от 30 ноября 2015 года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3) </w:t>
      </w:r>
      <w:hyperlink w:history="0" r:id="rId262" w:tooltip="Постановление Правительства РФ от 22.08.2016 N 832 (ред. от 16.05.2022) &quo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quot; {КонсультантПлюс}">
        <w:r>
          <w:rPr>
            <w:sz w:val="20"/>
            <w:color w:val="0000ff"/>
          </w:rPr>
          <w:t xml:space="preserve">Постановление</w:t>
        </w:r>
      </w:hyperlink>
      <w:r>
        <w:rPr>
          <w:sz w:val="20"/>
        </w:rPr>
        <w:t xml:space="preserve"> Правительства Российской Федерации от 22 августа 2016 года N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4) </w:t>
      </w:r>
      <w:hyperlink w:history="0" r:id="rId263" w:tooltip="Постановление Правительства РФ от 10.07.2019 N 878 (ред. от 06.12.2021) &quo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quot; (вместе с &quot;Правилами формирования и ведения единого реест {КонсультантПлюс}">
        <w:r>
          <w:rPr>
            <w:sz w:val="20"/>
            <w:color w:val="0000ff"/>
          </w:rPr>
          <w:t xml:space="preserve">Постановление</w:t>
        </w:r>
      </w:hyperlink>
      <w:r>
        <w:rPr>
          <w:sz w:val="20"/>
        </w:rPr>
        <w:t xml:space="preserve"> Правительства Российской Федерации от 10 июля 2019 года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pPr>
        <w:pStyle w:val="0"/>
        <w:spacing w:before="200" w:line-rule="auto"/>
        <w:ind w:firstLine="540"/>
        <w:jc w:val="both"/>
      </w:pPr>
      <w:r>
        <w:rPr>
          <w:sz w:val="20"/>
        </w:rPr>
        <w:t xml:space="preserve">5) </w:t>
      </w:r>
      <w:hyperlink w:history="0" r:id="rId264" w:tooltip="Постановление Правительства РФ от 30.04.2020 N 617 (ред. от 16.05.2022) &quo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quot; {КонсультантПлюс}">
        <w:r>
          <w:rPr>
            <w:sz w:val="20"/>
            <w:color w:val="0000ff"/>
          </w:rPr>
          <w:t xml:space="preserve">Постановление</w:t>
        </w:r>
      </w:hyperlink>
      <w:r>
        <w:rPr>
          <w:sz w:val="20"/>
        </w:rPr>
        <w:t xml:space="preserve"> Правительства Российской Федерации от 30 апреля 2020 года N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
    <w:p>
      <w:pPr>
        <w:pStyle w:val="0"/>
        <w:spacing w:before="200" w:line-rule="auto"/>
        <w:ind w:firstLine="540"/>
        <w:jc w:val="both"/>
      </w:pPr>
      <w:r>
        <w:rPr>
          <w:sz w:val="20"/>
        </w:rPr>
        <w:t xml:space="preserve">3. Условия допуска товаров, работ, услуг для целей осуществления закупок:</w:t>
      </w:r>
    </w:p>
    <w:p>
      <w:pPr>
        <w:pStyle w:val="0"/>
        <w:spacing w:before="200" w:line-rule="auto"/>
        <w:ind w:firstLine="540"/>
        <w:jc w:val="both"/>
      </w:pPr>
      <w:hyperlink w:history="0" r:id="rId265" w:tooltip="Приказ Минфина России от 04.06.2018 N 126н (ред. от 11.05.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Приказ</w:t>
        </w:r>
      </w:hyperlink>
      <w:r>
        <w:rPr>
          <w:sz w:val="20"/>
        </w:rPr>
        <w:t xml:space="preserve"> Минфина России от 4 июня 2018 года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РА по регулированию контрактной системы в сфере закупок от 05.09.2022 N 25-од</w:t>
            <w:br/>
            <w:t>"Об утверждении Методическ...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9816A251247885707DEA46AF79D27DA2E1B31AE1B00E2ACA0B21A77FEC29C807DC20D6B0FF0E72301E86F7BAC9077B24CD5F04310DB8911FDDA7u9x8G" TargetMode = "External"/>
	<Relationship Id="rId8" Type="http://schemas.openxmlformats.org/officeDocument/2006/relationships/hyperlink" Target="consultantplus://offline/ref=0B9816A251247885707DEA46AF79D27DA2E1B31AE1B00E2ACA0B21A77FEC29C807DC20D6B0FF0E72301E86F7BAC9077B24CD5F04310DB8911FDDA7u9x8G" TargetMode = "External"/>
	<Relationship Id="rId9" Type="http://schemas.openxmlformats.org/officeDocument/2006/relationships/hyperlink" Target="consultantplus://offline/ref=0B9816A251247885707DF44BB9158577A1E9ED12E0B1057494547AFA28E5239F52932198F5F21173310084FEB3u9xFG" TargetMode = "External"/>
	<Relationship Id="rId10" Type="http://schemas.openxmlformats.org/officeDocument/2006/relationships/hyperlink" Target="consultantplus://offline/ref=0B9816A251247885707DF44BB9158577A1E9ED12E0B1057494547AFA28E5239F52932198F5F21173310084FEB3u9xFG" TargetMode = "External"/>
	<Relationship Id="rId11" Type="http://schemas.openxmlformats.org/officeDocument/2006/relationships/hyperlink" Target="consultantplus://offline/ref=0B9816A251247885707DF44BB9158577A1E9ED12E0B1057494547AFA28E5239F40937997F5F30F79644FC2ABBC9C562170C140062F0EuBxBG" TargetMode = "External"/>
	<Relationship Id="rId12" Type="http://schemas.openxmlformats.org/officeDocument/2006/relationships/hyperlink" Target="consultantplus://offline/ref=0B9816A251247885707DF44BB9158577A1E9ED12E0B1057494547AFA28E5239F40937997F5F30679644FC2ABBC9C562170C140062F0EuBxBG" TargetMode = "External"/>
	<Relationship Id="rId13" Type="http://schemas.openxmlformats.org/officeDocument/2006/relationships/hyperlink" Target="consultantplus://offline/ref=0B9816A251247885707DF44BB9158577A1EAE513EEB7057494547AFA28E5239F40937994F4F20F723915D2AFF5C85B3E71DE5F05310EB98Du1xFG" TargetMode = "External"/>
	<Relationship Id="rId14" Type="http://schemas.openxmlformats.org/officeDocument/2006/relationships/hyperlink" Target="consultantplus://offline/ref=0B9816A251247885707DF44BB9158577A1E9ED12E0B1057494547AFA28E5239F40937997F5F00E79644FC2ABBC9C562170C140062F0EuBxBG" TargetMode = "External"/>
	<Relationship Id="rId15" Type="http://schemas.openxmlformats.org/officeDocument/2006/relationships/hyperlink" Target="consultantplus://offline/ref=0B9816A251247885707DF44BB9158577A1E9ED12E0B1057494547AFA28E5239F52932198F5F21173310084FEB3u9xFG" TargetMode = "External"/>
	<Relationship Id="rId16" Type="http://schemas.openxmlformats.org/officeDocument/2006/relationships/hyperlink" Target="consultantplus://offline/ref=0B9816A251247885707DF44BB9158577A1E9ED12E0B1057494547AFA28E5239F40937994F4F20D773615D2AFF5C85B3E71DE5F05310EB98Du1xFG" TargetMode = "External"/>
	<Relationship Id="rId17" Type="http://schemas.openxmlformats.org/officeDocument/2006/relationships/hyperlink" Target="consultantplus://offline/ref=0B9816A251247885707DF44BB9158577A1E9ED12E0B1057494547AFA28E5239F40937994F4F20E703215D2AFF5C85B3E71DE5F05310EB98Du1xFG" TargetMode = "External"/>
	<Relationship Id="rId18" Type="http://schemas.openxmlformats.org/officeDocument/2006/relationships/hyperlink" Target="consultantplus://offline/ref=0B9816A251247885707DF44BB9158577A1E9ED12E0B1057494547AFA28E5239F40937997F3F50426615AD3F3B09D483E70DE5C042Du0xEG" TargetMode = "External"/>
	<Relationship Id="rId19" Type="http://schemas.openxmlformats.org/officeDocument/2006/relationships/hyperlink" Target="consultantplus://offline/ref=0B9816A251247885707DF44BB9158577A1E9ED12E0B1057494547AFA28E5239F40937994F4FA0B79644FC2ABBC9C562170C140062F0EuBxBG" TargetMode = "External"/>
	<Relationship Id="rId20" Type="http://schemas.openxmlformats.org/officeDocument/2006/relationships/hyperlink" Target="consultantplus://offline/ref=0B9816A251247885707DF44BB9158577A1E9ED12E0B1057494547AFA28E5239F40937994F4F20D773615D2AFF5C85B3E71DE5F05310EB98Du1xFG" TargetMode = "External"/>
	<Relationship Id="rId21" Type="http://schemas.openxmlformats.org/officeDocument/2006/relationships/hyperlink" Target="consultantplus://offline/ref=0B9816A251247885707DF44BB9158577A1EAEE10EFB7057494547AFA28E5239F40937994F4F20F733015D2AFF5C85B3E71DE5F05310EB98Du1xFG" TargetMode = "External"/>
	<Relationship Id="rId22" Type="http://schemas.openxmlformats.org/officeDocument/2006/relationships/hyperlink" Target="consultantplus://offline/ref=0B9816A251247885707DF44BB9158577A1E9ED12E0B1057494547AFA28E5239F52932198F5F21173310084FEB3u9xFG" TargetMode = "External"/>
	<Relationship Id="rId23" Type="http://schemas.openxmlformats.org/officeDocument/2006/relationships/hyperlink" Target="consultantplus://offline/ref=0B9816A251247885707DF44BB9158577A6EAEE10E1B8057494547AFA28E5239F40937994F4F20F723815D2AFF5C85B3E71DE5F05310EB98Du1xFG" TargetMode = "External"/>
	<Relationship Id="rId24" Type="http://schemas.openxmlformats.org/officeDocument/2006/relationships/hyperlink" Target="consultantplus://offline/ref=0B9816A251247885707DF44BB9158577A1E9ED12E0B1057494547AFA28E5239F40937994F4F20D743215D2AFF5C85B3E71DE5F05310EB98Du1xFG" TargetMode = "External"/>
	<Relationship Id="rId25" Type="http://schemas.openxmlformats.org/officeDocument/2006/relationships/hyperlink" Target="consultantplus://offline/ref=0B9816A251247885707DF44BB9158577A1E9ED12E0B1057494547AFA28E5239F40937994F4F20C7A3615D2AFF5C85B3E71DE5F05310EB98Du1xFG" TargetMode = "External"/>
	<Relationship Id="rId26" Type="http://schemas.openxmlformats.org/officeDocument/2006/relationships/hyperlink" Target="consultantplus://offline/ref=0B9816A251247885707DF44BB9158577A1E9ED12E0B1057494547AFA28E5239F40937997F7F20B79644FC2ABBC9C562170C140062F0EuBxBG" TargetMode = "External"/>
	<Relationship Id="rId27" Type="http://schemas.openxmlformats.org/officeDocument/2006/relationships/hyperlink" Target="consultantplus://offline/ref=0B9816A251247885707DF44BB9158577A1E9ED12E0B1057494547AFA28E5239F40937994F5F50779644FC2ABBC9C562170C140062F0EuBxBG" TargetMode = "External"/>
	<Relationship Id="rId28" Type="http://schemas.openxmlformats.org/officeDocument/2006/relationships/hyperlink" Target="consultantplus://offline/ref=0B9816A251247885707DF44BB9158577A1E9ED12E0B1057494547AFA28E5239F40937994F5F50779644FC2ABBC9C562170C140062F0EuBxBG" TargetMode = "External"/>
	<Relationship Id="rId29" Type="http://schemas.openxmlformats.org/officeDocument/2006/relationships/hyperlink" Target="consultantplus://offline/ref=0B9816A251247885707DF44BB9158577A1E9ED12E0B1057494547AFA28E5239F40937994F4F30D7B3115D2AFF5C85B3E71DE5F05310EB98Du1xFG" TargetMode = "External"/>
	<Relationship Id="rId30" Type="http://schemas.openxmlformats.org/officeDocument/2006/relationships/hyperlink" Target="consultantplus://offline/ref=0B9816A251247885707DF44BB9158577A1E9ED12E0B1057494547AFA28E5239F52932198F5F21173310084FEB3u9xFG" TargetMode = "External"/>
	<Relationship Id="rId31" Type="http://schemas.openxmlformats.org/officeDocument/2006/relationships/hyperlink" Target="consultantplus://offline/ref=0B9816A251247885707DF44BB9158577A1E9ED12E0B1057494547AFA28E5239F40937994F4F30C723915D2AFF5C85B3E71DE5F05310EB98Du1xFG" TargetMode = "External"/>
	<Relationship Id="rId32" Type="http://schemas.openxmlformats.org/officeDocument/2006/relationships/hyperlink" Target="consultantplus://offline/ref=0B9816A251247885707DF44BB9158577A1E9ED12E0B1057494547AFA28E5239F40937997F4F50F79644FC2ABBC9C562170C140062F0EuBxBG" TargetMode = "External"/>
	<Relationship Id="rId33" Type="http://schemas.openxmlformats.org/officeDocument/2006/relationships/hyperlink" Target="consultantplus://offline/ref=0B9816A251247885707DF44BB9158577A1E9ED12E0B1057494547AFA28E5239F52932198F5F21173310084FEB3u9xFG" TargetMode = "External"/>
	<Relationship Id="rId34" Type="http://schemas.openxmlformats.org/officeDocument/2006/relationships/hyperlink" Target="consultantplus://offline/ref=0B9816A251247885707DF44BB9158577A1E9ED12E0B1057494547AFA28E5239F40937994F5F50779644FC2ABBC9C562170C140062F0EuBxBG" TargetMode = "External"/>
	<Relationship Id="rId35" Type="http://schemas.openxmlformats.org/officeDocument/2006/relationships/hyperlink" Target="consultantplus://offline/ref=0B9816A251247885707DF44BB9158577A1E9ED12E0B1057494547AFA28E5239F40937994F6F20D723B4AD7BAE490573F6FC15F1A2D0CBBu8xDG" TargetMode = "External"/>
	<Relationship Id="rId36" Type="http://schemas.openxmlformats.org/officeDocument/2006/relationships/hyperlink" Target="consultantplus://offline/ref=0B9816A251247885707DF44BB9158577A1EBEC12ECB9057494547AFA28E5239F52932198F5F21173310084FEB3u9xFG" TargetMode = "External"/>
	<Relationship Id="rId37" Type="http://schemas.openxmlformats.org/officeDocument/2006/relationships/hyperlink" Target="consultantplus://offline/ref=0B9816A251247885707DF44BB9158577A1E9ED12E0B1057494547AFA28E5239F40937994F6F20D7A3B4AD7BAE490573F6FC15F1A2D0CBBu8xDG" TargetMode = "External"/>
	<Relationship Id="rId38" Type="http://schemas.openxmlformats.org/officeDocument/2006/relationships/hyperlink" Target="consultantplus://offline/ref=0B9816A251247885707DF44BB9158577A1E9ED12E0B1057494547AFA28E5239F40937991F6F70426615AD3F3B09D483E70DE5C042Du0xEG" TargetMode = "External"/>
	<Relationship Id="rId39" Type="http://schemas.openxmlformats.org/officeDocument/2006/relationships/hyperlink" Target="consultantplus://offline/ref=0B9816A251247885707DF44BB9158577A1E9ED12E0B1057494547AFA28E5239F40937997F6F40E79644FC2ABBC9C562170C140062F0EuBxBG" TargetMode = "External"/>
	<Relationship Id="rId40" Type="http://schemas.openxmlformats.org/officeDocument/2006/relationships/hyperlink" Target="consultantplus://offline/ref=0B9816A251247885707DF44BB9158577A1E9ED12E0B1057494547AFA28E5239F40937994F6F30779644FC2ABBC9C562170C140062F0EuBxBG" TargetMode = "External"/>
	<Relationship Id="rId41" Type="http://schemas.openxmlformats.org/officeDocument/2006/relationships/hyperlink" Target="consultantplus://offline/ref=0B9816A251247885707DF44BB9158577A1E9ED12E0B1057494547AFA28E5239F40937996F4F10979644FC2ABBC9C562170C140062F0EuBxBG" TargetMode = "External"/>
	<Relationship Id="rId42" Type="http://schemas.openxmlformats.org/officeDocument/2006/relationships/hyperlink" Target="consultantplus://offline/ref=0B9816A251247885707DF44BB9158577A1E9ED12E0B1057494547AFA28E5239F52932198F5F21173310084FEB3u9xFG" TargetMode = "External"/>
	<Relationship Id="rId43" Type="http://schemas.openxmlformats.org/officeDocument/2006/relationships/hyperlink" Target="consultantplus://offline/ref=0B9816A251247885707DF44BB9158577A1E9ED12E0B1057494547AFA28E5239F52932198F5F21173310084FEB3u9xFG" TargetMode = "External"/>
	<Relationship Id="rId44" Type="http://schemas.openxmlformats.org/officeDocument/2006/relationships/hyperlink" Target="consultantplus://offline/ref=0B9816A251247885707DF44BB9158577A1E9ED12E0B1057494547AFA28E5239F40937997F7F20879644FC2ABBC9C562170C140062F0EuBxBG" TargetMode = "External"/>
	<Relationship Id="rId45" Type="http://schemas.openxmlformats.org/officeDocument/2006/relationships/hyperlink" Target="consultantplus://offline/ref=0B9816A251247885707DF44BB9158577A1E9ED12E0B1057494547AFA28E5239F40937997F6F30C79644FC2ABBC9C562170C140062F0EuBxBG" TargetMode = "External"/>
	<Relationship Id="rId46" Type="http://schemas.openxmlformats.org/officeDocument/2006/relationships/hyperlink" Target="consultantplus://offline/ref=0B9816A251247885707DF44BB9158577A1E9ED12E0B1057494547AFA28E5239F40937994F6F206733B4AD7BAE490573F6FC15F1A2D0CBBu8xDG" TargetMode = "External"/>
	<Relationship Id="rId47" Type="http://schemas.openxmlformats.org/officeDocument/2006/relationships/hyperlink" Target="consultantplus://offline/ref=0B9816A251247885707DF44BB9158577A1E9ED12E0B1057494547AFA28E5239F40937994F6F206703B4AD7BAE490573F6FC15F1A2D0CBBu8xDG" TargetMode = "External"/>
	<Relationship Id="rId48" Type="http://schemas.openxmlformats.org/officeDocument/2006/relationships/hyperlink" Target="consultantplus://offline/ref=0B9816A251247885707DF44BB9158577A1E9ED12E0B1057494547AFA28E5239F40937994F6F20E7B3B4AD7BAE490573F6FC15F1A2D0CBBu8xDG" TargetMode = "External"/>
	<Relationship Id="rId49" Type="http://schemas.openxmlformats.org/officeDocument/2006/relationships/hyperlink" Target="consultantplus://offline/ref=0B9816A251247885707DF44BB9158577A1E9ED12E0B1057494547AFA28E5239F40937997F6F30C79644FC2ABBC9C562170C140062F0EuBxBG" TargetMode = "External"/>
	<Relationship Id="rId50" Type="http://schemas.openxmlformats.org/officeDocument/2006/relationships/hyperlink" Target="consultantplus://offline/ref=0B9816A251247885707DF44BB9158577A1E9ED12E0B1057494547AFA28E5239F40937994F4F20C713615D2AFF5C85B3E71DE5F05310EB98Du1xFG" TargetMode = "External"/>
	<Relationship Id="rId51" Type="http://schemas.openxmlformats.org/officeDocument/2006/relationships/hyperlink" Target="consultantplus://offline/ref=0B9816A251247885707DF44BB9158577A1E9ED12E0B1057494547AFA28E5239F40937994F4F20C713615D2AFF5C85B3E71DE5F05310EB98Du1xFG" TargetMode = "External"/>
	<Relationship Id="rId52" Type="http://schemas.openxmlformats.org/officeDocument/2006/relationships/hyperlink" Target="consultantplus://offline/ref=0B9816A251247885707DF44BB9158577A1E8EF16E1B8057494547AFA28E5239F40937994F4F20F7B3915D2AFF5C85B3E71DE5F05310EB98Du1xFG" TargetMode = "External"/>
	<Relationship Id="rId53" Type="http://schemas.openxmlformats.org/officeDocument/2006/relationships/hyperlink" Target="consultantplus://offline/ref=0B9816A251247885707DF44BB9158577A1EAEA15E9B8057494547AFA28E5239F52932198F5F21173310084FEB3u9xFG" TargetMode = "External"/>
	<Relationship Id="rId54" Type="http://schemas.openxmlformats.org/officeDocument/2006/relationships/hyperlink" Target="consultantplus://offline/ref=0B9816A251247885707DF44BB9158577A6E2E414E9B6057494547AFA28E5239F52932198F5F21173310084FEB3u9xFG" TargetMode = "External"/>
	<Relationship Id="rId55" Type="http://schemas.openxmlformats.org/officeDocument/2006/relationships/hyperlink" Target="consultantplus://offline/ref=F048777CC2BF93363B195A48D5A43D6CB447750501B1BB17A0F129C3C4EED01D0C241A8755BA492F7016027EF5D890A41EC809137393v8xCG" TargetMode = "External"/>
	<Relationship Id="rId56" Type="http://schemas.openxmlformats.org/officeDocument/2006/relationships/hyperlink" Target="consultantplus://offline/ref=F048777CC2BF93363B195A48D5A43D6CB444720208B8BB17A0F129C3C4EED01D0C241A8451BD45252F13176FADD491BA01C8160F71918CvBxCG" TargetMode = "External"/>
	<Relationship Id="rId57" Type="http://schemas.openxmlformats.org/officeDocument/2006/relationships/hyperlink" Target="consultantplus://offline/ref=F048777CC2BF93363B195A48D5A43D6CB444720208B8BB17A0F129C3C4EED01D1E24428852BD52252559442BFAvDxBG" TargetMode = "External"/>
	<Relationship Id="rId58" Type="http://schemas.openxmlformats.org/officeDocument/2006/relationships/hyperlink" Target="consultantplus://offline/ref=F048777CC2BF93363B195A48D5A43D6CB445760709BCBB17A0F129C3C4EED01D1E24428852BD52252559442BFAvDxBG" TargetMode = "External"/>
	<Relationship Id="rId59" Type="http://schemas.openxmlformats.org/officeDocument/2006/relationships/hyperlink" Target="consultantplus://offline/ref=F048777CC2BF93363B195A48D5A43D6CB444720208B8BB17A0F129C3C4EED01D0C241A8451BD45262F13176FADD491BA01C8160F71918CvBxCG" TargetMode = "External"/>
	<Relationship Id="rId60" Type="http://schemas.openxmlformats.org/officeDocument/2006/relationships/hyperlink" Target="consultantplus://offline/ref=F048777CC2BF93363B195A48D5A43D6CB444720208B8BB17A0F129C3C4EED01D0C241A8451BD45252F13176FADD491BA01C8160F71918CvBxCG" TargetMode = "External"/>
	<Relationship Id="rId61" Type="http://schemas.openxmlformats.org/officeDocument/2006/relationships/hyperlink" Target="consultantplus://offline/ref=F048777CC2BF93363B195A48D5A43D6CB446770604B8BB17A0F129C3C4EED01D1E24428852BD52252559442BFAvDxBG" TargetMode = "External"/>
	<Relationship Id="rId62" Type="http://schemas.openxmlformats.org/officeDocument/2006/relationships/hyperlink" Target="consultantplus://offline/ref=F048777CC2BF93363B195A48D5A43D6CB444720208B8BB17A0F129C3C4EED01D0C241A8451BD4D2D2F13176FADD491BA01C8160F71918CvBxCG" TargetMode = "External"/>
	<Relationship Id="rId63" Type="http://schemas.openxmlformats.org/officeDocument/2006/relationships/hyperlink" Target="consultantplus://offline/ref=F048777CC2BF93363B195A48D5A43D6CB444720208B8BB17A0F129C3C4EED01D1E24428852BD52252559442BFAvDxBG" TargetMode = "External"/>
	<Relationship Id="rId64" Type="http://schemas.openxmlformats.org/officeDocument/2006/relationships/hyperlink" Target="consultantplus://offline/ref=F048777CC2BF93363B195A48D5A43D6CB444720208B8BB17A0F129C3C4EED01D0C241A8451BD4E2D2F13176FADD491BA01C8160F71918CvBxCG" TargetMode = "External"/>
	<Relationship Id="rId65" Type="http://schemas.openxmlformats.org/officeDocument/2006/relationships/hyperlink" Target="consultantplus://offline/ref=F048777CC2BF93363B195A48D5A43D6CB444720208B8BB17A0F129C3C4EED01D1E24428852BD52252559442BFAvDxBG" TargetMode = "External"/>
	<Relationship Id="rId66" Type="http://schemas.openxmlformats.org/officeDocument/2006/relationships/hyperlink" Target="consultantplus://offline/ref=F048777CC2BF93363B195A48D5A43D6CB444720208B8BB17A0F129C3C4EED01D0C241A8451BD4E2D2F13176FADD491BA01C8160F71918CvBxCG" TargetMode = "External"/>
	<Relationship Id="rId67" Type="http://schemas.openxmlformats.org/officeDocument/2006/relationships/hyperlink" Target="consultantplus://offline/ref=F048777CC2BF93363B195A48D5A43D6CB444720208B8BB17A0F129C3C4EED01D0C241A8451BD4D2D2F13176FADD491BA01C8160F71918CvBxCG" TargetMode = "External"/>
	<Relationship Id="rId68" Type="http://schemas.openxmlformats.org/officeDocument/2006/relationships/hyperlink" Target="consultantplus://offline/ref=F048777CC2BF93363B195A48D5A43D6CB445760709BCBB17A0F129C3C4EED01D0C241A8058E91D60714A472BE6D891A41DC915v1x3G" TargetMode = "External"/>
	<Relationship Id="rId69" Type="http://schemas.openxmlformats.org/officeDocument/2006/relationships/hyperlink" Target="consultantplus://offline/ref=F048777CC2BF93363B195A48D5A43D6CB444720208B8BB17A0F129C3C4EED01D1E24428852BD52252559442BFAvDxBG" TargetMode = "External"/>
	<Relationship Id="rId70" Type="http://schemas.openxmlformats.org/officeDocument/2006/relationships/hyperlink" Target="consultantplus://offline/ref=F048777CC2BF93363B195A48D5A43D6CB444720208B8BB17A0F129C3C4EED01D0C241A8451BD4E2D2F13176FADD491BA01C8160F71918CvBxCG" TargetMode = "External"/>
	<Relationship Id="rId71" Type="http://schemas.openxmlformats.org/officeDocument/2006/relationships/hyperlink" Target="consultantplus://offline/ref=F048777CC2BF93363B195A48D5A43D6CB444720208B8BB17A0F129C3C4EED01D0C241A8752B4452F7016027EF5D890A41EC809137393v8xCG" TargetMode = "External"/>
	<Relationship Id="rId72" Type="http://schemas.openxmlformats.org/officeDocument/2006/relationships/hyperlink" Target="consultantplus://offline/ref=F048777CC2BF93363B195A48D5A43D6CB444720208B8BB17A0F129C3C4EED01D0C241A8751BD4F2F7016027EF5D890A41EC809137393v8xCG" TargetMode = "External"/>
	<Relationship Id="rId73" Type="http://schemas.openxmlformats.org/officeDocument/2006/relationships/hyperlink" Target="consultantplus://offline/ref=F048777CC2BF93363B195A48D5A43D6CB444720208B8BB17A0F129C3C4EED01D0C241A8752B4452F7016027EF5D890A41EC809137393v8xCG" TargetMode = "External"/>
	<Relationship Id="rId74" Type="http://schemas.openxmlformats.org/officeDocument/2006/relationships/hyperlink" Target="consultantplus://offline/ref=F048777CC2BF93363B195A48D5A43D6CB444720208B8BB17A0F129C3C4EED01D0C241A8751BD4F2F7016027EF5D890A41EC809137393v8xCG" TargetMode = "External"/>
	<Relationship Id="rId75" Type="http://schemas.openxmlformats.org/officeDocument/2006/relationships/hyperlink" Target="consultantplus://offline/ref=F048777CC2BF93363B195A48D5A43D6CB447710501B0BB17A0F129C3C4EED01D1E24428852BD52252559442BFAvDxBG" TargetMode = "External"/>
	<Relationship Id="rId76" Type="http://schemas.openxmlformats.org/officeDocument/2006/relationships/hyperlink" Target="consultantplus://offline/ref=F048777CC2BF93363B195A48D5A43D6CB444720208B8BB17A0F129C3C4EED01D0C241A8752B4452F7016027EF5D890A41EC809137393v8xCG" TargetMode = "External"/>
	<Relationship Id="rId77" Type="http://schemas.openxmlformats.org/officeDocument/2006/relationships/hyperlink" Target="consultantplus://offline/ref=F048777CC2BF93363B195A48D5A43D6CB444720208B8BB17A0F129C3C4EED01D0C241A8751BD4D2F7016027EF5D890A41EC809137393v8xCG" TargetMode = "External"/>
	<Relationship Id="rId78" Type="http://schemas.openxmlformats.org/officeDocument/2006/relationships/hyperlink" Target="consultantplus://offline/ref=F048777CC2BF93363B195A48D5A43D6CB444720208B8BB17A0F129C3C4EED01D0C241A8751BD4F2F7016027EF5D890A41EC809137393v8xCG" TargetMode = "External"/>
	<Relationship Id="rId79" Type="http://schemas.openxmlformats.org/officeDocument/2006/relationships/hyperlink" Target="consultantplus://offline/ref=F048777CC2BF93363B195A48D5A43D6CB444720208B8BB17A0F129C3C4EED01D0C241A8751BD4F2F7016027EF5D890A41EC809137393v8xCG" TargetMode = "External"/>
	<Relationship Id="rId80" Type="http://schemas.openxmlformats.org/officeDocument/2006/relationships/hyperlink" Target="consultantplus://offline/ref=F048777CC2BF93363B195A48D5A43D6CB444720208B8BB17A0F129C3C4EED01D0C241A8751BD4A2F7016027EF5D890A41EC809137393v8xCG" TargetMode = "External"/>
	<Relationship Id="rId81" Type="http://schemas.openxmlformats.org/officeDocument/2006/relationships/hyperlink" Target="consultantplus://offline/ref=F048777CC2BF93363B195A48D5A43D6CB447710501B0BB17A0F129C3C4EED01D1E24428852BD52252559442BFAvDxBG" TargetMode = "External"/>
	<Relationship Id="rId82" Type="http://schemas.openxmlformats.org/officeDocument/2006/relationships/hyperlink" Target="consultantplus://offline/ref=F048777CC2BF93363B195A48D5A43D6CB444720208B8BB17A0F129C3C4EED01D0C241A8751BC4D2F7016027EF5D890A41EC809137393v8xCG" TargetMode = "External"/>
	<Relationship Id="rId83" Type="http://schemas.openxmlformats.org/officeDocument/2006/relationships/hyperlink" Target="consultantplus://offline/ref=F048777CC2BF93363B195A48D5A43D6CB444720208B8BB17A0F129C3C4EED01D0C241A8453BC44222D4C127ABC8C9DBB1FD716106D938EBCv8xAG" TargetMode = "External"/>
	<Relationship Id="rId84" Type="http://schemas.openxmlformats.org/officeDocument/2006/relationships/hyperlink" Target="consultantplus://offline/ref=F048777CC2BF93363B195A48D5A43D6CB444720208B8BB17A0F129C3C4EED01D0C241A8453BC4423244C127ABC8C9DBB1FD716106D938EBCv8xAG" TargetMode = "External"/>
	<Relationship Id="rId85" Type="http://schemas.openxmlformats.org/officeDocument/2006/relationships/hyperlink" Target="consultantplus://offline/ref=F048777CC2BF93363B195A48D5A43D6CB444720208B8BB17A0F129C3C4EED01D0C241A8453BD4F26224C127ABC8C9DBB1FD716106D938EBCv8xAG" TargetMode = "External"/>
	<Relationship Id="rId86" Type="http://schemas.openxmlformats.org/officeDocument/2006/relationships/hyperlink" Target="consultantplus://offline/ref=F048777CC2BF93363B195A48D5A43D6CB445720309BFBB17A0F129C3C4EED01D0C241A8453BD4C252D4C127ABC8C9DBB1FD716106D938EBCv8xAG" TargetMode = "External"/>
	<Relationship Id="rId87" Type="http://schemas.openxmlformats.org/officeDocument/2006/relationships/hyperlink" Target="consultantplus://offline/ref=F048777CC2BF93363B195A48D5A43D6CB4457A0406BEBB17A0F129C3C4EED01D0C241A8450B9477075031326F9D98EBB1ED7151171v9x3G" TargetMode = "External"/>
	<Relationship Id="rId88" Type="http://schemas.openxmlformats.org/officeDocument/2006/relationships/hyperlink" Target="consultantplus://offline/ref=F048777CC2BF93363B195A48D5A43D6CB444720208B8BB17A0F129C3C4EED01D0C241A8751BD442F7016027EF5D890A41EC809137393v8xCG" TargetMode = "External"/>
	<Relationship Id="rId89" Type="http://schemas.openxmlformats.org/officeDocument/2006/relationships/hyperlink" Target="consultantplus://offline/ref=F048777CC2BF93363B195A48D5A43D6CB444720208B8BB17A0F129C3C4EED01D0C241A8453BC44222D4C127ABC8C9DBB1FD716106D938EBCv8xAG" TargetMode = "External"/>
	<Relationship Id="rId90" Type="http://schemas.openxmlformats.org/officeDocument/2006/relationships/hyperlink" Target="consultantplus://offline/ref=F048777CC2BF93363B195A48D5A43D6CB444720208B8BB17A0F129C3C4EED01D0C241A8751BD442F7016027EF5D890A41EC809137393v8xCG" TargetMode = "External"/>
	<Relationship Id="rId91" Type="http://schemas.openxmlformats.org/officeDocument/2006/relationships/hyperlink" Target="consultantplus://offline/ref=F048777CC2BF93363B195A48D5A43D6CB2407B0E05B8BB17A0F129C3C4EED01D0C241A8453BD4C242D4C127ABC8C9DBB1FD716106D938EBCv8xAG" TargetMode = "External"/>
	<Relationship Id="rId92" Type="http://schemas.openxmlformats.org/officeDocument/2006/relationships/hyperlink" Target="consultantplus://offline/ref=B0A61E52BC96F88F0C3D7A1BD9D745A2DAF4B0B124B98D63CE95638402A8BE68DF6D4F4245187CC1B025199B195388FCCB65AAFB8A0BEFB6w1x6G" TargetMode = "External"/>
	<Relationship Id="rId93" Type="http://schemas.openxmlformats.org/officeDocument/2006/relationships/hyperlink" Target="consultantplus://offline/ref=B0A61E52BC96F88F0C3D7A1BD9D745A2DAF4B0B124B98D63CE95638402A8BE68DF6D4F4245187CC1B125199B195388FCCB65AAFB8A0BEFB6w1x6G" TargetMode = "External"/>
	<Relationship Id="rId94" Type="http://schemas.openxmlformats.org/officeDocument/2006/relationships/hyperlink" Target="consultantplus://offline/ref=B0A61E52BC96F88F0C3D7A1BD9D745A2DAF4B0B124B98D63CE95638402A8BE68DF6D4F424D1C7DCBE27F099F500785E3CA7AB5F8940BwExDG" TargetMode = "External"/>
	<Relationship Id="rId95" Type="http://schemas.openxmlformats.org/officeDocument/2006/relationships/hyperlink" Target="consultantplus://offline/ref=B0A61E52BC96F88F0C3D7A1BD9D745A2DAF6B9B124B98D63CE95638402A8BE68CD6D174E441863C1B7304FCA5Fw0x4G" TargetMode = "External"/>
	<Relationship Id="rId96" Type="http://schemas.openxmlformats.org/officeDocument/2006/relationships/hyperlink" Target="consultantplus://offline/ref=B0A61E52BC96F88F0C3D7A1BD9D745A2DAF4B0B124B98D63CE95638402A8BE68DF6D4F41461074CBE27F099F500785E3CA7AB5F8940BwExDG" TargetMode = "External"/>
	<Relationship Id="rId97" Type="http://schemas.openxmlformats.org/officeDocument/2006/relationships/hyperlink" Target="consultantplus://offline/ref=B0A61E52BC96F88F0C3D7A1BD9D745A2DAF4B0B124B98D63CE95638402A8BE68DF6D4F41411A78CBE27F099F500785E3CA7AB5F8940BwExDG" TargetMode = "External"/>
	<Relationship Id="rId98" Type="http://schemas.openxmlformats.org/officeDocument/2006/relationships/hyperlink" Target="consultantplus://offline/ref=B0A61E52BC96F88F0C3D7A1BD9D745A2DAF4B0B124B98D63CE95638402A8BE68DF6D4F4146117CCBE27F099F500785E3CA7AB5F8940BwExDG" TargetMode = "External"/>
	<Relationship Id="rId99" Type="http://schemas.openxmlformats.org/officeDocument/2006/relationships/hyperlink" Target="consultantplus://offline/ref=B0A61E52BC96F88F0C3D7A1BD9D745A2DAF4B0B124B98D63CE95638402A8BE68DF6D4F41471878CBE27F099F500785E3CA7AB5F8940BwExDG" TargetMode = "External"/>
	<Relationship Id="rId100" Type="http://schemas.openxmlformats.org/officeDocument/2006/relationships/hyperlink" Target="consultantplus://offline/ref=B0A61E52BC96F88F0C3D7A1BD9D745A2DAF4B0B124B98D63CE95638402A8BE68DF6D4F41461178CBE27F099F500785E3CA7AB5F8940BwExDG" TargetMode = "External"/>
	<Relationship Id="rId101" Type="http://schemas.openxmlformats.org/officeDocument/2006/relationships/hyperlink" Target="consultantplus://offline/ref=B0A61E52BC96F88F0C3D7A1BD9D745A2DAF4B0B124B98D63CE95638402A8BE68DF6D4F41411C7DCBE27F099F500785E3CA7AB5F8940BwExDG" TargetMode = "External"/>
	<Relationship Id="rId102" Type="http://schemas.openxmlformats.org/officeDocument/2006/relationships/hyperlink" Target="consultantplus://offline/ref=B0A61E52BC96F88F0C3D7A1BD9D745A2DAF5B9B628BB8D63CE95638402A8BE68DF6D4F4641132991F27B40CB5D1884FCD579ABF8w9x6G" TargetMode = "External"/>
	<Relationship Id="rId103" Type="http://schemas.openxmlformats.org/officeDocument/2006/relationships/hyperlink" Target="consultantplus://offline/ref=B0A61E52BC96F88F0C3D7A1BD9D745A2DAF4B0B124B98D63CE95638402A8BE68DF6D4F4245197EC4B225199B195388FCCB65AAFB8A0BEFB6w1x6G" TargetMode = "External"/>
	<Relationship Id="rId104" Type="http://schemas.openxmlformats.org/officeDocument/2006/relationships/hyperlink" Target="consultantplus://offline/ref=B0A61E52BC96F88F0C3D7A1BD9D745A2DAF4B0B124B98D63CE95638402A8BE68DF6D4F4242197ECBE27F099F500785E3CA7AB5F8940BwExDG" TargetMode = "External"/>
	<Relationship Id="rId105" Type="http://schemas.openxmlformats.org/officeDocument/2006/relationships/hyperlink" Target="consultantplus://offline/ref=B0A61E52BC96F88F0C3D7A1BD9D745A2DAF4B0B124B98D63CE95638402A8BE68DF6D4F40451B7ACBE27F099F500785E3CA7AB5F8940BwExDG" TargetMode = "External"/>
	<Relationship Id="rId106" Type="http://schemas.openxmlformats.org/officeDocument/2006/relationships/hyperlink" Target="consultantplus://offline/ref=B0A61E52BC96F88F0C3D7A1BD9D745A2DAF4B0B124B98D63CE95638402A8BE68DF6D4F42421979CBE27F099F500785E3CA7AB5F8940BwExDG" TargetMode = "External"/>
	<Relationship Id="rId107" Type="http://schemas.openxmlformats.org/officeDocument/2006/relationships/hyperlink" Target="consultantplus://offline/ref=B0A61E52BC96F88F0C3D7A1BD9D745A2DAF4B0B124B98D63CE95638402A8BE68DF6D4F41471874CBE27F099F500785E3CA7AB5F8940BwExDG" TargetMode = "External"/>
	<Relationship Id="rId108" Type="http://schemas.openxmlformats.org/officeDocument/2006/relationships/hyperlink" Target="consultantplus://offline/ref=B0A61E52BC96F88F0C3D7A1BD9D745A2DAF4B0B124B98D63CE95638402A8BE68CD6D174E441863C1B7304FCA5Fw0x4G" TargetMode = "External"/>
	<Relationship Id="rId109" Type="http://schemas.openxmlformats.org/officeDocument/2006/relationships/hyperlink" Target="consultantplus://offline/ref=B0A61E52BC96F88F0C3D7A1BD9D745A2DAF4B0B124B98D63CE95638402A8BE68DF6D4F4245197EC4B225199B195388FCCB65AAFB8A0BEFB6w1x6G" TargetMode = "External"/>
	<Relationship Id="rId110" Type="http://schemas.openxmlformats.org/officeDocument/2006/relationships/hyperlink" Target="consultantplus://offline/ref=B0A61E52BC96F88F0C3D7A1BD9D745A2DAF4B0B124B98D63CE95638402A8BE68DF6D4F4245197EC4B225199B195388FCCB65AAFB8A0BEFB6w1x6G" TargetMode = "External"/>
	<Relationship Id="rId111" Type="http://schemas.openxmlformats.org/officeDocument/2006/relationships/hyperlink" Target="consultantplus://offline/ref=B0A61E52BC96F88F0C3D7A1BD9D745A2DAF4B0B124B98D63CE95638402A8BE68DF6D4F41411C7DCBE27F099F500785E3CA7AB5F8940BwExDG" TargetMode = "External"/>
	<Relationship Id="rId112" Type="http://schemas.openxmlformats.org/officeDocument/2006/relationships/hyperlink" Target="consultantplus://offline/ref=B0A61E52BC96F88F0C3D7A1BD9D745A2DAF4B0B124B98D63CE95638402A8BE68DF6D4F41411C7DCBE27F099F500785E3CA7AB5F8940BwExDG" TargetMode = "External"/>
	<Relationship Id="rId113" Type="http://schemas.openxmlformats.org/officeDocument/2006/relationships/hyperlink" Target="consultantplus://offline/ref=B0A61E52BC96F88F0C3D7A1BD9D745A2DAF4B0B124B98D63CE95638402A8BE68DF6D4F41471B7BCBE27F099F500785E3CA7AB5F8940BwExDG" TargetMode = "External"/>
	<Relationship Id="rId114" Type="http://schemas.openxmlformats.org/officeDocument/2006/relationships/hyperlink" Target="consultantplus://offline/ref=B0A61E52BC96F88F0C3D7A1BD9D745A2DAF4B0B124B98D63CE95638402A8BE68DF6D4F42451879C2BE25199B195388FCCB65AAFB8A0BEFB6w1x6G" TargetMode = "External"/>
	<Relationship Id="rId115" Type="http://schemas.openxmlformats.org/officeDocument/2006/relationships/hyperlink" Target="consultantplus://offline/ref=B0A61E52BC96F88F0C3D6416CFBB12A8D9FCEEB92BBD8E3397CA38D955A1B43F98221612014D70C1B6304CCB430485FFwCx9G" TargetMode = "External"/>
	<Relationship Id="rId116" Type="http://schemas.openxmlformats.org/officeDocument/2006/relationships/hyperlink" Target="consultantplus://offline/ref=B0A61E52BC96F88F0C3D7A1BD9D745A2DAF4B0B124B98D63CE95638402A8BE68DF6D4F42421979CBE27F099F500785E3CA7AB5F8940BwExDG" TargetMode = "External"/>
	<Relationship Id="rId117" Type="http://schemas.openxmlformats.org/officeDocument/2006/relationships/hyperlink" Target="consultantplus://offline/ref=B0A61E52BC96F88F0C3D7A1BD9D745A2DAF4B0B124B98D63CE95638402A8BE68DF6D4F41471874CBE27F099F500785E3CA7AB5F8940BwExDG" TargetMode = "External"/>
	<Relationship Id="rId118" Type="http://schemas.openxmlformats.org/officeDocument/2006/relationships/hyperlink" Target="consultantplus://offline/ref=B0A61E52BC96F88F0C3D7A1BD9D745A2DAF4B0B124B98D63CE95638402A8BE68DF6D4F41471B74CBE27F099F500785E3CA7AB5F8940BwExDG" TargetMode = "External"/>
	<Relationship Id="rId119" Type="http://schemas.openxmlformats.org/officeDocument/2006/relationships/hyperlink" Target="consultantplus://offline/ref=B0A61E52BC96F88F0C3D7A1BD9D745A2DAF4B0B124B98D63CE95638402A8BE68DF6D4F4245197EC0BF25199B195388FCCB65AAFB8A0BEFB6w1x6G" TargetMode = "External"/>
	<Relationship Id="rId120" Type="http://schemas.openxmlformats.org/officeDocument/2006/relationships/hyperlink" Target="consultantplus://offline/ref=B0A61E52BC96F88F0C3D7A1BD9D745A2DAF6B0B32DBE8D63CE95638402A8BE68CD6D174E441863C1B7304FCA5Fw0x4G" TargetMode = "External"/>
	<Relationship Id="rId121" Type="http://schemas.openxmlformats.org/officeDocument/2006/relationships/hyperlink" Target="consultantplus://offline/ref=B0A61E52BC96F88F0C3D7A1BD9D745A2DAF4B0B124B98D63CE95638402A8BE68DF6D4F4245197AC9B225199B195388FCCB65AAFB8A0BEFB6w1x6G" TargetMode = "External"/>
	<Relationship Id="rId122" Type="http://schemas.openxmlformats.org/officeDocument/2006/relationships/hyperlink" Target="consultantplus://offline/ref=B0A61E52BC96F88F0C3D7A1BD9D745A2DAF4B0B124B98D63CE95638402A8BE68DF6D4F4245197AC9B325199B195388FCCB65AAFB8A0BEFB6w1x6G" TargetMode = "External"/>
	<Relationship Id="rId123" Type="http://schemas.openxmlformats.org/officeDocument/2006/relationships/hyperlink" Target="consultantplus://offline/ref=B0A61E52BC96F88F0C3D7A1BD9D745A2DAF6B0B32DBE8D63CE95638402A8BE68CD6D174E441863C1B7304FCA5Fw0x4G" TargetMode = "External"/>
	<Relationship Id="rId124" Type="http://schemas.openxmlformats.org/officeDocument/2006/relationships/hyperlink" Target="consultantplus://offline/ref=B0A61E52BC96F88F0C3D7A1BD9D745A2DAF4B0B124B98D63CE95638402A8BE68DF6D4F4242187694E76A18C75C069BFCCA65A9FA96w0xBG" TargetMode = "External"/>
	<Relationship Id="rId125" Type="http://schemas.openxmlformats.org/officeDocument/2006/relationships/hyperlink" Target="consultantplus://offline/ref=B0A61E52BC96F88F0C3D7A1BD9D745A2DAF4B0B124B98D63CE95638402A8BE68DF6D4F4146197ECBE27F099F500785E3CA7AB5F8940BwExDG" TargetMode = "External"/>
	<Relationship Id="rId126" Type="http://schemas.openxmlformats.org/officeDocument/2006/relationships/hyperlink" Target="consultantplus://offline/ref=B0A61E52BC96F88F0C3D7A1BD9D745A2DAF4B0B124B98D63CE95638402A8BE68DF6D4F41401D78CBE27F099F500785E3CA7AB5F8940BwExDG" TargetMode = "External"/>
	<Relationship Id="rId127" Type="http://schemas.openxmlformats.org/officeDocument/2006/relationships/hyperlink" Target="consultantplus://offline/ref=B0A61E52BC96F88F0C3D7A1BD9D745A2DAF4B0B124B98D63CE95638402A8BE68CD6D174E441863C1B7304FCA5Fw0x4G" TargetMode = "External"/>
	<Relationship Id="rId128" Type="http://schemas.openxmlformats.org/officeDocument/2006/relationships/hyperlink" Target="consultantplus://offline/ref=B0A61E52BC96F88F0C3D7A1BD9D745A2DAF4B0B124B98D63CE95638402A8BE68DF6D4F42441F75CBE27F099F500785E3CA7AB5F8940BwExDG" TargetMode = "External"/>
	<Relationship Id="rId129" Type="http://schemas.openxmlformats.org/officeDocument/2006/relationships/hyperlink" Target="consultantplus://offline/ref=B0A61E52BC96F88F0C3D7A1BD9D745A2DAF4B0B124B98D63CE95638402A8BE68DF6D4F41401D78CBE27F099F500785E3CA7AB5F8940BwExDG" TargetMode = "External"/>
	<Relationship Id="rId130" Type="http://schemas.openxmlformats.org/officeDocument/2006/relationships/hyperlink" Target="consultantplus://offline/ref=B0A61E52BC96F88F0C3D7A1BD9D745A2DAF4B0B124B98D63CE95638402A8BE68CD6D174E441863C1B7304FCA5Fw0x4G" TargetMode = "External"/>
	<Relationship Id="rId131" Type="http://schemas.openxmlformats.org/officeDocument/2006/relationships/hyperlink" Target="consultantplus://offline/ref=B0A61E52BC96F88F0C3D7A1BD9D745A2DAF4B0B124B98D63CE95638402A8BE68DF6D4F4245187EC8B025199B195388FCCB65AAFB8A0BEFB6w1x6G" TargetMode = "External"/>
	<Relationship Id="rId132" Type="http://schemas.openxmlformats.org/officeDocument/2006/relationships/hyperlink" Target="consultantplus://offline/ref=B0A61E52BC96F88F0C3D7A1BD9D745A2DAF4B0B124B98D63CE95638402A8BE68DF6D4F41471A75CBE27F099F500785E3CA7AB5F8940BwExDG" TargetMode = "External"/>
	<Relationship Id="rId133" Type="http://schemas.openxmlformats.org/officeDocument/2006/relationships/hyperlink" Target="consultantplus://offline/ref=B0A61E52BC96F88F0C3D7A1BD9D745A2DAF4B0B124B98D63CE95638402A8BE68DF6D4F424D1E7DCBE27F099F500785E3CA7AB5F8940BwExDG" TargetMode = "External"/>
	<Relationship Id="rId134" Type="http://schemas.openxmlformats.org/officeDocument/2006/relationships/hyperlink" Target="consultantplus://offline/ref=B0A61E52BC96F88F0C3D6416CFBB12A8D9FCEEB928B1823D94CA38D955A1B43F98221612014D70C1B6304CCB430485FFwCx9G" TargetMode = "External"/>
	<Relationship Id="rId135" Type="http://schemas.openxmlformats.org/officeDocument/2006/relationships/hyperlink" Target="consultantplus://offline/ref=B0A61E52BC96F88F0C3D7A1BD9D745A2DAF4B0B124B98D63CE95638402A8BE68DF6D4F42471874C4BD7A1C8E080B84FDD57AAAE49609EDwBx6G" TargetMode = "External"/>
	<Relationship Id="rId136" Type="http://schemas.openxmlformats.org/officeDocument/2006/relationships/hyperlink" Target="consultantplus://offline/ref=B0A61E52BC96F88F0C3D7A1BD9D745A2DAF4B0B124B98D63CE95638402A8BE68DF6D4F42471874C4BD7A1C8E080B84FDD57AAAE49609EDwBx6G" TargetMode = "External"/>
	<Relationship Id="rId137" Type="http://schemas.openxmlformats.org/officeDocument/2006/relationships/hyperlink" Target="consultantplus://offline/ref=B0A61E52BC96F88F0C3D7A1BD9D745A2DAF4B0B124B98D63CE95638402A8BE68DF6D4F41471A75CBE27F099F500785E3CA7AB5F8940BwExDG" TargetMode = "External"/>
	<Relationship Id="rId138" Type="http://schemas.openxmlformats.org/officeDocument/2006/relationships/hyperlink" Target="consultantplus://offline/ref=B0A61E52BC96F88F0C3D7A1BD9D745A2DAF4B0B124B98D63CE95638402A8BE68CD6D174E441863C1B7304FCA5Fw0x4G" TargetMode = "External"/>
	<Relationship Id="rId139" Type="http://schemas.openxmlformats.org/officeDocument/2006/relationships/hyperlink" Target="consultantplus://offline/ref=B0A61E52BC96F88F0C3D7A1BD9D745A2DDF0B9B52FBA8D63CE95638402A8BE68DF6D4F4245197AC0B725199B195388FCCB65AAFB8A0BEFB6w1x6G" TargetMode = "External"/>
	<Relationship Id="rId140" Type="http://schemas.openxmlformats.org/officeDocument/2006/relationships/hyperlink" Target="consultantplus://offline/ref=B0A61E52BC96F88F0C3D7A1BD9D745A2DDF0B9B52FBA8D63CE95638402A8BE68DF6D4F4245197AC0B725199B195388FCCB65AAFB8A0BEFB6w1x6G" TargetMode = "External"/>
	<Relationship Id="rId141" Type="http://schemas.openxmlformats.org/officeDocument/2006/relationships/hyperlink" Target="consultantplus://offline/ref=B0A61E52BC96F88F0C3D7A1BD9D745A2DAF4B0B124B98D63CE95638402A8BE68DF6D4F4245187FC6B425199B195388FCCB65AAFB8A0BEFB6w1x6G" TargetMode = "External"/>
	<Relationship Id="rId142" Type="http://schemas.openxmlformats.org/officeDocument/2006/relationships/hyperlink" Target="consultantplus://offline/ref=B0A61E52BC96F88F0C3D7A1BD9D745A2DAF7B1B528BC8D63CE95638402A8BE68CD6D174E441863C1B7304FCA5Fw0x4G" TargetMode = "External"/>
	<Relationship Id="rId143" Type="http://schemas.openxmlformats.org/officeDocument/2006/relationships/hyperlink" Target="consultantplus://offline/ref=A914882F5E31A68EC7B0390BF92547CA67E7964EF913829EEAA4ACDE903A46EFBF85ECCB46631091A4BF4D4FF7x6xCG" TargetMode = "External"/>
	<Relationship Id="rId144" Type="http://schemas.openxmlformats.org/officeDocument/2006/relationships/hyperlink" Target="consultantplus://offline/ref=A914882F5E31A68EC7B0390BF92547CA67E59E46FD14829EEAA4ACDE903A46EFAD85B4C747630F94A3AA1B1EB13B8FE4C23618B576FEDDE7x2x3G" TargetMode = "External"/>
	<Relationship Id="rId145" Type="http://schemas.openxmlformats.org/officeDocument/2006/relationships/hyperlink" Target="consultantplus://offline/ref=A914882F5E31A68EC7B0390BF92547CA67E59E46FD14829EEAA4ACDE903A46EFAD85B4C746685AC1E1F4424EF57083E4DC2A19B6x6xAG" TargetMode = "External"/>
	<Relationship Id="rId146" Type="http://schemas.openxmlformats.org/officeDocument/2006/relationships/hyperlink" Target="consultantplus://offline/ref=A914882F5E31A68EC7B0390BF92547CA67E79746FB11829EEAA4ACDE903A46EFAD85B4C543685AC1E1F4424EF57083E4DC2A19B6x6xAG" TargetMode = "External"/>
	<Relationship Id="rId147" Type="http://schemas.openxmlformats.org/officeDocument/2006/relationships/hyperlink" Target="consultantplus://offline/ref=A914882F5E31A68EC7B0390BF92547CA67E59C45F917829EEAA4ACDE903A46EFAD85B4C747630D93ACAA1B1EB13B8FE4C23618B576FEDDE7x2x3G" TargetMode = "External"/>
	<Relationship Id="rId148" Type="http://schemas.openxmlformats.org/officeDocument/2006/relationships/hyperlink" Target="consultantplus://offline/ref=A914882F5E31A68EC7B0390BF92547CA67E69F42F111829EEAA4ACDE903A46EFAD85B4C747630D98A3AA1B1EB13B8FE4C23618B576FEDDE7x2x3G" TargetMode = "External"/>
	<Relationship Id="rId149" Type="http://schemas.openxmlformats.org/officeDocument/2006/relationships/hyperlink" Target="consultantplus://offline/ref=A914882F5E31A68EC7B0390BF92547CA67E59E46FD14829EEAA4ACDE903A46EFAD85B4C747630F94ADAA1B1EB13B8FE4C23618B576FEDDE7x2x3G" TargetMode = "External"/>
	<Relationship Id="rId150" Type="http://schemas.openxmlformats.org/officeDocument/2006/relationships/hyperlink" Target="consultantplus://offline/ref=A914882F5E31A68EC7B0390BF92547CA67E59E46FD14829EEAA4ACDE903A46EFAD85B4C747630F94ACAA1B1EB13B8FE4C23618B576FEDDE7x2x3G" TargetMode = "External"/>
	<Relationship Id="rId151" Type="http://schemas.openxmlformats.org/officeDocument/2006/relationships/hyperlink" Target="consultantplus://offline/ref=A914882F5E31A68EC7B0390BF92547CA67E69F42F111829EEAA4ACDE903A46EFAD85B4C747630D98A3AA1B1EB13B8FE4C23618B576FEDDE7x2x3G" TargetMode = "External"/>
	<Relationship Id="rId152" Type="http://schemas.openxmlformats.org/officeDocument/2006/relationships/hyperlink" Target="consultantplus://offline/ref=A914882F5E31A68EC7B0390BF92547CA67E49645F918829EEAA4ACDE903A46EFAD85B4C0426A05C4F4E51A42F46E9CE4C3361BB46AxFxEG" TargetMode = "External"/>
	<Relationship Id="rId153" Type="http://schemas.openxmlformats.org/officeDocument/2006/relationships/hyperlink" Target="consultantplus://offline/ref=A914882F5E31A68EC7B0390BF92547CA67E69F42F111829EEAA4ACDE903A46EFAD85B4C74F67089BF1F00B1AF86F82FBC32907B668FExDxFG" TargetMode = "External"/>
	<Relationship Id="rId154" Type="http://schemas.openxmlformats.org/officeDocument/2006/relationships/hyperlink" Target="consultantplus://offline/ref=A914882F5E31A68EC7B0390BF92547CA67E69F42F111829EEAA4ACDE903A46EFAD85B4C74F670E9BF1F00B1AF86F82FBC32907B668FExDxFG" TargetMode = "External"/>
	<Relationship Id="rId155" Type="http://schemas.openxmlformats.org/officeDocument/2006/relationships/hyperlink" Target="consultantplus://offline/ref=A914882F5E31A68EC7B02706EF4910C064EEC14AFF1889CBB2FBF783C7334CB8EACAED9703360391A5BF4E4EEB6C82E7xCx0G" TargetMode = "External"/>
	<Relationship Id="rId156" Type="http://schemas.openxmlformats.org/officeDocument/2006/relationships/hyperlink" Target="consultantplus://offline/ref=A914882F5E31A68EC7B0390BF92547CA67E69F42F111829EEAA4ACDE903A46EFAD85B4C746640F9BF1F00B1AF86F82FBC32907B668FExDxFG" TargetMode = "External"/>
	<Relationship Id="rId157" Type="http://schemas.openxmlformats.org/officeDocument/2006/relationships/hyperlink" Target="consultantplus://offline/ref=A914882F5E31A68EC7B0390BF92547CA62E09C44FF16829EEAA4ACDE903A46EFBF85ECCB46631091A4BF4D4FF7x6xCG" TargetMode = "External"/>
	<Relationship Id="rId158" Type="http://schemas.openxmlformats.org/officeDocument/2006/relationships/hyperlink" Target="consultantplus://offline/ref=0018F9B3F7122C995EF2F3AC83FC8A913D06B50A20677341A7240DA4A828FA580D4E63A09F549C331C27986F9Ay8xBG" TargetMode = "External"/>
	<Relationship Id="rId159" Type="http://schemas.openxmlformats.org/officeDocument/2006/relationships/hyperlink" Target="consultantplus://offline/ref=0018F9B3F7122C995EF2F3AC83FC8A913D06B50A20677341A7240DA4A828FA581F4E3BAC9E54813A1B32CE3EDCDCB2F6DCDF0A6E006CF592yBx4G" TargetMode = "External"/>
	<Relationship Id="rId160" Type="http://schemas.openxmlformats.org/officeDocument/2006/relationships/hyperlink" Target="consultantplus://offline/ref=0018F9B3F7122C995EF2F3AC83FC8A913D06B50A20677341A7240DA4A828FA581F4E3BAC9F5384394968DE3A9588BFE9DDC0156D1E6CyFx7G" TargetMode = "External"/>
	<Relationship Id="rId161" Type="http://schemas.openxmlformats.org/officeDocument/2006/relationships/hyperlink" Target="consultantplus://offline/ref=0018F9B3F7122C995EF2F3AC83FC8A913D06B50A20677341A7240DA4A828FA581F4E3BAC9E5483351E32CE3EDCDCB2F6DCDF0A6E006CF592yBx4G" TargetMode = "External"/>
	<Relationship Id="rId162" Type="http://schemas.openxmlformats.org/officeDocument/2006/relationships/hyperlink" Target="consultantplus://offline/ref=0018F9B3F7122C995EF2F3AC83FC8A913D06B50A20677341A7240DA4A828FA581F4E3BAC9F5383394968DE3A9588BFE9DDC0156D1E6CyFx7G" TargetMode = "External"/>
	<Relationship Id="rId163" Type="http://schemas.openxmlformats.org/officeDocument/2006/relationships/hyperlink" Target="consultantplus://offline/ref=0018F9B3F7122C995EF2F3AC83FC8A913D06B50A20677341A7240DA4A828FA580D4E63A09F549C331C27986F9Ay8xBG" TargetMode = "External"/>
	<Relationship Id="rId164" Type="http://schemas.openxmlformats.org/officeDocument/2006/relationships/hyperlink" Target="consultantplus://offline/ref=0018F9B3F7122C995EF2F3AC83FC8A913D06B50A20677341A7240DA4A828FA581F4E3BAF9A5C82394968DE3A9588BFE9DDC0156D1E6CyFx7G" TargetMode = "External"/>
	<Relationship Id="rId165" Type="http://schemas.openxmlformats.org/officeDocument/2006/relationships/hyperlink" Target="consultantplus://offline/ref=0018F9B3F7122C995EF2F3AC83FC8A913D06B50A20677341A7240DA4A828FA581F4E3BAF9B5280394968DE3A9588BFE9DDC0156D1E6CyFx7G" TargetMode = "External"/>
	<Relationship Id="rId166" Type="http://schemas.openxmlformats.org/officeDocument/2006/relationships/hyperlink" Target="consultantplus://offline/ref=0018F9B3F7122C995EF2F3AC83FC8A913D06B50A20677341A7240DA4A828FA581F4E3BAF9D5182394968DE3A9588BFE9DDC0156D1E6CyFx7G" TargetMode = "External"/>
	<Relationship Id="rId167" Type="http://schemas.openxmlformats.org/officeDocument/2006/relationships/hyperlink" Target="consultantplus://offline/ref=0018F9B3F7122C995EF2F3AC83FC8A913D06B50A20677341A7240DA4A828FA581F4E3BAC965082394968DE3A9588BFE9DDC0156D1E6CyFx7G" TargetMode = "External"/>
	<Relationship Id="rId168" Type="http://schemas.openxmlformats.org/officeDocument/2006/relationships/hyperlink" Target="consultantplus://offline/ref=0018F9B3F7122C995EF2F3AC83FC8A913D06B50A20677341A7240DA4A828FA581F4E3BAC9E5389664C7DCF629989A1F6DDDF096F1Cy6xCG" TargetMode = "External"/>
	<Relationship Id="rId169" Type="http://schemas.openxmlformats.org/officeDocument/2006/relationships/hyperlink" Target="consultantplus://offline/ref=0018F9B3F7122C995EF2F3AC83FC8A913D07BC0628657341A7240DA4A828FA580D4E63A09F549C331C27986F9Ay8xBG" TargetMode = "External"/>
	<Relationship Id="rId170" Type="http://schemas.openxmlformats.org/officeDocument/2006/relationships/hyperlink" Target="consultantplus://offline/ref=0018F9B3F7122C995EF2F3AC83FC8A913B05B60E28627341A7240DA4A828FA580D4E63A09F549C331C27986F9Ay8xBG" TargetMode = "External"/>
	<Relationship Id="rId171" Type="http://schemas.openxmlformats.org/officeDocument/2006/relationships/hyperlink" Target="consultantplus://offline/ref=0018F9B3F7122C995EF2F3AC83FC8A913D06B50A20677341A7240DA4A828FA580D4E63A09F549C331C27986F9Ay8xBG" TargetMode = "External"/>
	<Relationship Id="rId172" Type="http://schemas.openxmlformats.org/officeDocument/2006/relationships/hyperlink" Target="consultantplus://offline/ref=0018F9B3F7122C995EF2F3AC83FC8A913D04B60F2A637341A7240DA4A828FA581F4E3BAC9E5483311B32CE3EDCDCB2F6DCDF0A6E006CF592yBx4G" TargetMode = "External"/>
	<Relationship Id="rId173" Type="http://schemas.openxmlformats.org/officeDocument/2006/relationships/hyperlink" Target="consultantplus://offline/ref=0018F9B3F7122C995EF2F3AC83FC8A913D05B30E2D677341A7240DA4A828FA581F4E3BAC9E5482331F32CE3EDCDCB2F6DCDF0A6E006CF592yBx4G" TargetMode = "External"/>
	<Relationship Id="rId174" Type="http://schemas.openxmlformats.org/officeDocument/2006/relationships/hyperlink" Target="consultantplus://offline/ref=0018F9B3F7122C995EF2F3AC83FC8A913D06B50A20677341A7240DA4A828FA581F4E3BAF9D5485394968DE3A9588BFE9DDC0156D1E6CyFx7G" TargetMode = "External"/>
	<Relationship Id="rId175" Type="http://schemas.openxmlformats.org/officeDocument/2006/relationships/hyperlink" Target="consultantplus://offline/ref=0018F9B3F7122C995EF2F3AC83FC8A913D06B50A20677341A7240DA4A828FA581F4E3BAC9E5486321D32CE3EDCDCB2F6DCDF0A6E006CF592yBx4G" TargetMode = "External"/>
	<Relationship Id="rId176" Type="http://schemas.openxmlformats.org/officeDocument/2006/relationships/hyperlink" Target="consultantplus://offline/ref=0018F9B3F7122C995EF2F3AC83FC8A913D06B50A20677341A7240DA4A828FA581F4E3BAC9E5486311A32CE3EDCDCB2F6DCDF0A6E006CF592yBx4G" TargetMode = "External"/>
	<Relationship Id="rId177" Type="http://schemas.openxmlformats.org/officeDocument/2006/relationships/hyperlink" Target="consultantplus://offline/ref=0018F9B3F7122C995EF2F3AC83FC8A913D06B50A20677341A7240DA4A828FA581F4E3BAF98558B394968DE3A9588BFE9DDC0156D1E6CyFx7G" TargetMode = "External"/>
	<Relationship Id="rId178" Type="http://schemas.openxmlformats.org/officeDocument/2006/relationships/hyperlink" Target="consultantplus://offline/ref=0018F9B3F7122C995EF2F3AC83FC8A913D06B50A20677341A7240DA4A828FA581F4E3BAC9E55803B1D32CE3EDCDCB2F6DCDF0A6E006CF592yBx4G" TargetMode = "External"/>
	<Relationship Id="rId179" Type="http://schemas.openxmlformats.org/officeDocument/2006/relationships/hyperlink" Target="consultantplus://offline/ref=0018F9B3F7122C995EF2F3AC83FC8A913D06B50A20677341A7240DA4A828FA581F4E3BAC9E5581321432CE3EDCDCB2F6DCDF0A6E006CF592yBx4G" TargetMode = "External"/>
	<Relationship Id="rId180" Type="http://schemas.openxmlformats.org/officeDocument/2006/relationships/hyperlink" Target="consultantplus://offline/ref=0018F9B3F7122C995EF2F3AC83FC8A913D06B50A20677341A7240DA4A828FA581F4E3BAC9E5581361932CE3EDCDCB2F6DCDF0A6E006CF592yBx4G" TargetMode = "External"/>
	<Relationship Id="rId181" Type="http://schemas.openxmlformats.org/officeDocument/2006/relationships/hyperlink" Target="consultantplus://offline/ref=0018F9B3F7122C995EF2F3AC83FC8A913D06B50A20677341A7240DA4A828FA581F4E3BAC9A5489664C7DCF629989A1F6DDDF096F1Cy6xCG" TargetMode = "External"/>
	<Relationship Id="rId182" Type="http://schemas.openxmlformats.org/officeDocument/2006/relationships/hyperlink" Target="consultantplus://offline/ref=0018F9B3F7122C995EF2F3AC83FC8A913D06B50A20677341A7240DA4A828FA581F4E3BAC9A528B394968DE3A9588BFE9DDC0156D1E6CyFx7G" TargetMode = "External"/>
	<Relationship Id="rId183" Type="http://schemas.openxmlformats.org/officeDocument/2006/relationships/hyperlink" Target="consultantplus://offline/ref=0018F9B3F7122C995EF2F3AC83FC8A913D06B50A20677341A7240DA4A828FA581F4E3BAF9C5082394968DE3A9588BFE9DDC0156D1E6CyFx7G" TargetMode = "External"/>
	<Relationship Id="rId184" Type="http://schemas.openxmlformats.org/officeDocument/2006/relationships/hyperlink" Target="consultantplus://offline/ref=0018F9B3F7122C995EF2F3AC83FC8A913D05BC0A20667341A7240DA4A828FA580D4E63A09F549C331C27986F9Ay8xBG" TargetMode = "External"/>
	<Relationship Id="rId185" Type="http://schemas.openxmlformats.org/officeDocument/2006/relationships/hyperlink" Target="consultantplus://offline/ref=0018F9B3F7122C995EF2F3AC83FC8A913D06B50A21657341A7240DA4A828FA581F4E3BAC9E5581311D32CE3EDCDCB2F6DCDF0A6E006CF592yBx4G" TargetMode = "External"/>
	<Relationship Id="rId186" Type="http://schemas.openxmlformats.org/officeDocument/2006/relationships/hyperlink" Target="consultantplus://offline/ref=0018F9B3F7122C995EF2F3AC83FC8A913D07B6092D6E7341A7240DA4A828FA580D4E63A09F549C331C27986F9Ay8xBG" TargetMode = "External"/>
	<Relationship Id="rId187" Type="http://schemas.openxmlformats.org/officeDocument/2006/relationships/hyperlink" Target="consultantplus://offline/ref=0018F9B3F7122C995EF2F3AC83FC8A913D06B50A20677341A7240DA4A828FA580D4E63A09F549C331C27986F9Ay8xBG" TargetMode = "External"/>
	<Relationship Id="rId188" Type="http://schemas.openxmlformats.org/officeDocument/2006/relationships/hyperlink" Target="consultantplus://offline/ref=0018F9B3F7122C995EF2F3AC83FC8A913D06B50A20677341A7240DA4A828FA581F4E3BAC9E5480371B32CE3EDCDCB2F6DCDF0A6E006CF592yBx4G" TargetMode = "External"/>
	<Relationship Id="rId189" Type="http://schemas.openxmlformats.org/officeDocument/2006/relationships/hyperlink" Target="consultantplus://offline/ref=0018F9B3F7122C995EF2F3AC83FC8A913D06B50A20677341A7240DA4A828FA580D4E63A09F549C331C27986F9Ay8xBG" TargetMode = "External"/>
	<Relationship Id="rId190" Type="http://schemas.openxmlformats.org/officeDocument/2006/relationships/hyperlink" Target="consultantplus://offline/ref=0018F9B3F7122C995EF2F3AC83FC8A913D06B50A20677341A7240DA4A828FA581F4E3BAF9C5785394968DE3A9588BFE9DDC0156D1E6CyFx7G" TargetMode = "External"/>
	<Relationship Id="rId191" Type="http://schemas.openxmlformats.org/officeDocument/2006/relationships/hyperlink" Target="consultantplus://offline/ref=0018F9B3F7122C995EF2F3AC83FC8A913D06B50A20677341A7240DA4A828FA581F4E3BA99C5189664C7DCF629989A1F6DDDF096F1Cy6xCG" TargetMode = "External"/>
	<Relationship Id="rId192" Type="http://schemas.openxmlformats.org/officeDocument/2006/relationships/hyperlink" Target="consultantplus://offline/ref=0018F9B3F7122C995EF2F3AC83FC8A913D06B50A20677341A7240DA4A828FA581F4E3BAC9C558A394968DE3A9588BFE9DDC0156D1E6CyFx7G" TargetMode = "External"/>
	<Relationship Id="rId193" Type="http://schemas.openxmlformats.org/officeDocument/2006/relationships/hyperlink" Target="consultantplus://offline/ref=0018F9B3F7122C995EF2F3AC83FC8A913A02B20F2B637341A7240DA4A828FA581F4E3BA99A5289664C7DCF629989A1F6DDDF096F1Cy6xCG" TargetMode = "External"/>
	<Relationship Id="rId194" Type="http://schemas.openxmlformats.org/officeDocument/2006/relationships/hyperlink" Target="consultantplus://offline/ref=0018F9B3F7122C995EF2F3AC83FC8A913A02B20F2B637341A7240DA4A828FA581F4E3BAC9E5584341A32CE3EDCDCB2F6DCDF0A6E006CF592yBx4G" TargetMode = "External"/>
	<Relationship Id="rId195" Type="http://schemas.openxmlformats.org/officeDocument/2006/relationships/hyperlink" Target="consultantplus://offline/ref=0018F9B3F7122C995EF2F3AC83FC8A913D06B50A20677341A7240DA4A828FA581F4E3BAC9C548033166DCB2BCD84BEF7C2C00A711C6EF7y9x2G" TargetMode = "External"/>
	<Relationship Id="rId196" Type="http://schemas.openxmlformats.org/officeDocument/2006/relationships/hyperlink" Target="consultantplus://offline/ref=0018F9B3F7122C995EF2F3AC83FC8A913D06B50A20677341A7240DA4A828FA581F4E3BAC9F538A394968DE3A9588BFE9DDC0156D1E6CyFx7G" TargetMode = "External"/>
	<Relationship Id="rId197" Type="http://schemas.openxmlformats.org/officeDocument/2006/relationships/hyperlink" Target="consultantplus://offline/ref=0018F9B3F7122C995EF2F3AC83FC8A913D06B50A20677341A7240DA4A828FA581F4E3BAC9E55803B1D32CE3EDCDCB2F6DCDF0A6E006CF592yBx4G" TargetMode = "External"/>
	<Relationship Id="rId198" Type="http://schemas.openxmlformats.org/officeDocument/2006/relationships/hyperlink" Target="consultantplus://offline/ref=0018F9B3F7122C995EF2F3AC83FC8A913D06B50A20677341A7240DA4A828FA581F4E3BAC9E5581361932CE3EDCDCB2F6DCDF0A6E006CF592yBx4G" TargetMode = "External"/>
	<Relationship Id="rId199" Type="http://schemas.openxmlformats.org/officeDocument/2006/relationships/hyperlink" Target="consultantplus://offline/ref=0018F9B3F7122C995EF2F3AC83FC8A913A06B40F2E627341A7240DA4A828FA580D4E63A09F549C331C27986F9Ay8xBG" TargetMode = "External"/>
	<Relationship Id="rId200" Type="http://schemas.openxmlformats.org/officeDocument/2006/relationships/hyperlink" Target="consultantplus://offline/ref=0018F9B3F7122C995EF2F3AC83FC8A913D04B40A2C6F7341A7240DA4A828FA580D4E63A09F549C331C27986F9Ay8xBG" TargetMode = "External"/>
	<Relationship Id="rId201" Type="http://schemas.openxmlformats.org/officeDocument/2006/relationships/hyperlink" Target="consultantplus://offline/ref=0018F9B3F7122C995EF2F3AC83FC8A913D06B50A20677341A7240DA4A828FA580D4E63A09F549C331C27986F9Ay8xBG" TargetMode = "External"/>
	<Relationship Id="rId202" Type="http://schemas.openxmlformats.org/officeDocument/2006/relationships/hyperlink" Target="consultantplus://offline/ref=0018F9B3F7122C995EF2F3AC83FC8A913D06B50A20677341A7240DA4A828FA581F4E3BAC9E55803B1B32CE3EDCDCB2F6DCDF0A6E006CF592yBx4G" TargetMode = "External"/>
	<Relationship Id="rId203" Type="http://schemas.openxmlformats.org/officeDocument/2006/relationships/hyperlink" Target="consultantplus://offline/ref=0018F9B3F7122C995EF2F3AC83FC8A913D06B50A20677341A7240DA4A828FA581F4E3BAE9E5780394968DE3A9588BFE9DDC0156D1E6CyFx7G" TargetMode = "External"/>
	<Relationship Id="rId204" Type="http://schemas.openxmlformats.org/officeDocument/2006/relationships/hyperlink" Target="consultantplus://offline/ref=0018F9B3F7122C995EF2F3AC83FC8A913D06B50A20677341A7240DA4A828FA581F4E3BAC98508A394968DE3A9588BFE9DDC0156D1E6CyFx7G" TargetMode = "External"/>
	<Relationship Id="rId205" Type="http://schemas.openxmlformats.org/officeDocument/2006/relationships/hyperlink" Target="consultantplus://offline/ref=0018F9B3F7122C995EF2F3AC83FC8A913D06B50A20677341A7240DA4A828FA581F4E3BAF9A5082394968DE3A9588BFE9DDC0156D1E6CyFx7G" TargetMode = "External"/>
	<Relationship Id="rId206" Type="http://schemas.openxmlformats.org/officeDocument/2006/relationships/hyperlink" Target="consultantplus://offline/ref=0018F9B3F7122C995EF2F3AC83FC8A913D07BC0D2C657341A7240DA4A828FA580D4E63A09F549C331C27986F9Ay8xBG" TargetMode = "External"/>
	<Relationship Id="rId207" Type="http://schemas.openxmlformats.org/officeDocument/2006/relationships/hyperlink" Target="consultantplus://offline/ref=0018F9B3F7122C995EF2F3AC83FC8A913D06B50A20677341A7240DA4A828FA580D4E63A09F549C331C27986F9Ay8xBG" TargetMode = "External"/>
	<Relationship Id="rId208" Type="http://schemas.openxmlformats.org/officeDocument/2006/relationships/hyperlink" Target="consultantplus://offline/ref=0018F9B3F7122C995EF2F3AC83FC8A913D06B50A20677341A7240DA4A828FA581F4E3BAC9E5581321432CE3EDCDCB2F6DCDF0A6E006CF592yBx4G" TargetMode = "External"/>
	<Relationship Id="rId209" Type="http://schemas.openxmlformats.org/officeDocument/2006/relationships/hyperlink" Target="consultantplus://offline/ref=0018F9B3F7122C995EF2F3AC83FC8A913D06B50A20677341A7240DA4A828FA581F4E3BAE9E568A394968DE3A9588BFE9DDC0156D1E6CyFx7G" TargetMode = "External"/>
	<Relationship Id="rId210" Type="http://schemas.openxmlformats.org/officeDocument/2006/relationships/hyperlink" Target="consultantplus://offline/ref=0018F9B3F7122C995EF2F3AC83FC8A913D06B50A20677341A7240DA4A828FA581F4E3BAC9D568A394968DE3A9588BFE9DDC0156D1E6CyFx7G" TargetMode = "External"/>
	<Relationship Id="rId211" Type="http://schemas.openxmlformats.org/officeDocument/2006/relationships/hyperlink" Target="consultantplus://offline/ref=54E74E3F9992AB0F8279A7669B4A982D60D58E38B9CCE40C531D02C0CBA976DCE04FE5ED24EA43EAEDA12504CEAD59F148802B93E313z0xBG" TargetMode = "External"/>
	<Relationship Id="rId212" Type="http://schemas.openxmlformats.org/officeDocument/2006/relationships/hyperlink" Target="consultantplus://offline/ref=54E74E3F9992AB0F8279A7669B4A982D60D58E38B9CCE40C531D02C0CBA976DCE04FE5EF25EF43EAEDA12504CEAD59F148802B93E313z0xBG" TargetMode = "External"/>
	<Relationship Id="rId213" Type="http://schemas.openxmlformats.org/officeDocument/2006/relationships/hyperlink" Target="consultantplus://offline/ref=54E74E3F9992AB0F8279A7669B4A982D60D58E38B9CCE40C531D02C0CBA976DCE04FE5ED22EA45EAEDA12504CEAD59F148802B93E313z0xBG" TargetMode = "External"/>
	<Relationship Id="rId214" Type="http://schemas.openxmlformats.org/officeDocument/2006/relationships/hyperlink" Target="consultantplus://offline/ref=54E74E3F9992AB0F8279A7669B4A982D60D58E38B9CCE40C531D02C0CBA976DCE04FE5EF25E845EAEDA12504CEAD59F148802B93E313z0xBG" TargetMode = "External"/>
	<Relationship Id="rId215" Type="http://schemas.openxmlformats.org/officeDocument/2006/relationships/hyperlink" Target="consultantplus://offline/ref=54E74E3F9992AB0F8279A7669B4A982D60D58E38B9CCE40C531D02C0CBA976DCE04FE5ED22EA40EAEDA12504CEAD59F148802B93E313z0xBG" TargetMode = "External"/>
	<Relationship Id="rId216" Type="http://schemas.openxmlformats.org/officeDocument/2006/relationships/hyperlink" Target="consultantplus://offline/ref=54E74E3F9992AB0F8279A7669B4A982D60D58E38B9CCE40C531D02C0CBA976DCE04FE5ED22EA47EAEDA12504CEAD59F148802B93E313z0xBG" TargetMode = "External"/>
	<Relationship Id="rId217" Type="http://schemas.openxmlformats.org/officeDocument/2006/relationships/hyperlink" Target="consultantplus://offline/ref=54E74E3F9992AB0F8279A7669B4A982D60D58E38B9CCE40C531D02C0CBA976DCE04FE5EE27EB4AEAEDA12504CEAD59F148802B93E313z0xBG" TargetMode = "External"/>
	<Relationship Id="rId218" Type="http://schemas.openxmlformats.org/officeDocument/2006/relationships/hyperlink" Target="consultantplus://offline/ref=54E74E3F9992AB0F8279A7669B4A982D60D58E38B9CCE40C531D02C0CBA976DCE04FE5EF25E845EAEDA12504CEAD59F148802B93E313z0xBG" TargetMode = "External"/>
	<Relationship Id="rId219" Type="http://schemas.openxmlformats.org/officeDocument/2006/relationships/hyperlink" Target="consultantplus://offline/ref=54E74E3F9992AB0F8279A7669B4A982D60D58E38B9CCE40C531D02C0CBA976DCE04FE5ED22EA40EAEDA12504CEAD59F148802B93E313z0xBG" TargetMode = "External"/>
	<Relationship Id="rId220" Type="http://schemas.openxmlformats.org/officeDocument/2006/relationships/hyperlink" Target="consultantplus://offline/ref=54E74E3F9992AB0F8279A7669B4A982D60D58E38B9CCE40C531D02C0CBA976DCF24FBDE124EB5DE0B8EE6351C1zAxEG" TargetMode = "External"/>
	<Relationship Id="rId221" Type="http://schemas.openxmlformats.org/officeDocument/2006/relationships/hyperlink" Target="consultantplus://offline/ref=54E74E3F9992AB0F8279A7669B4A982D60D58E38B9CCE40C531D02C0CBA976DCE04FE5EE27EB4AEAEDA12504CEAD59F148802B93E313z0xBG" TargetMode = "External"/>
	<Relationship Id="rId222" Type="http://schemas.openxmlformats.org/officeDocument/2006/relationships/hyperlink" Target="consultantplus://offline/ref=54E74E3F9992AB0F8279A7669B4A982D60D58E38B9CCE40C531D02C0CBA976DCE04FE5ED25EB47E2BEFB350087F954EE499F3490FD1309FEz1xEG" TargetMode = "External"/>
	<Relationship Id="rId223" Type="http://schemas.openxmlformats.org/officeDocument/2006/relationships/hyperlink" Target="consultantplus://offline/ref=54E74E3F9992AB0F8279A7669B4A982D60D58E38B9CCE40C531D02C0CBA976DCF24FBDE124EB5DE0B8EE6351C1zAxEG" TargetMode = "External"/>
	<Relationship Id="rId224" Type="http://schemas.openxmlformats.org/officeDocument/2006/relationships/hyperlink" Target="consultantplus://offline/ref=54E74E3F9992AB0F8279A7669B4A982D60D58E38B9CCE40C531D02C0CBA976DCE04FE5ED26E94BEAEDA12504CEAD59F148802B93E313z0xBG" TargetMode = "External"/>
	<Relationship Id="rId225" Type="http://schemas.openxmlformats.org/officeDocument/2006/relationships/hyperlink" Target="consultantplus://offline/ref=54E74E3F9992AB0F8279A7669B4A982D60D58E38B9CCE40C531D02C0CBA976DCE04FE5ED24EA43EAEDA12504CEAD59F148802B93E313z0xBG" TargetMode = "External"/>
	<Relationship Id="rId226" Type="http://schemas.openxmlformats.org/officeDocument/2006/relationships/hyperlink" Target="consultantplus://offline/ref=54E74E3F9992AB0F8279A7669B4A982D60D58E38B9CCE40C531D02C0CBA976DCE04FE5EF25EF43EAEDA12504CEAD59F148802B93E313z0xBG" TargetMode = "External"/>
	<Relationship Id="rId227" Type="http://schemas.openxmlformats.org/officeDocument/2006/relationships/hyperlink" Target="consultantplus://offline/ref=54E74E3F9992AB0F8279A7669B4A982D60D58E38B9CCE40C531D02C0CBA976DCE04FE5EE27EA42EAEDA12504CEAD59F148802B93E313z0xBG" TargetMode = "External"/>
	<Relationship Id="rId228" Type="http://schemas.openxmlformats.org/officeDocument/2006/relationships/hyperlink" Target="consultantplus://offline/ref=54E74E3F9992AB0F8279A7669B4A982D60D58E38B9CCE40C531D02C0CBA976DCE04FE5ED27EA43EAEDA12504CEAD59F148802B93E313z0xBG" TargetMode = "External"/>
	<Relationship Id="rId229" Type="http://schemas.openxmlformats.org/officeDocument/2006/relationships/hyperlink" Target="consultantplus://offline/ref=54E74E3F9992AB0F8279A7669B4A982D60D58E38B9CCE40C531D02C0CBA976DCE04FE5EF25EF43EAEDA12504CEAD59F148802B93E313z0xBG" TargetMode = "External"/>
	<Relationship Id="rId230" Type="http://schemas.openxmlformats.org/officeDocument/2006/relationships/hyperlink" Target="consultantplus://offline/ref=54E74E3F9992AB0F8279A7669B4A982D60D58E38B9CCE40C531D02C0CBA976DCE04FE5ED22EA45EAEDA12504CEAD59F148802B93E313z0xBG" TargetMode = "External"/>
	<Relationship Id="rId231" Type="http://schemas.openxmlformats.org/officeDocument/2006/relationships/hyperlink" Target="consultantplus://offline/ref=54E74E3F9992AB0F8279A7669B4A982D60D58E38B9CCE40C531D02C0CBA976DCE04FE5EE27E845EAEDA12504CEAD59F148802B93E313z0xBG" TargetMode = "External"/>
	<Relationship Id="rId232" Type="http://schemas.openxmlformats.org/officeDocument/2006/relationships/hyperlink" Target="consultantplus://offline/ref=54E74E3F9992AB0F8279A7669B4A982D60D58E38B9CCE40C531D02C0CBA976DCE04FE5EF25E840EAEDA12504CEAD59F148802B93E313z0xBG" TargetMode = "External"/>
	<Relationship Id="rId233" Type="http://schemas.openxmlformats.org/officeDocument/2006/relationships/hyperlink" Target="consultantplus://offline/ref=54E74E3F9992AB0F8279A7669B4A982D60D58E38B9CCE40C531D02C0CBA976DCE04FE5EE21EF43EAEDA12504CEAD59F148802B93E313z0xBG" TargetMode = "External"/>
	<Relationship Id="rId234" Type="http://schemas.openxmlformats.org/officeDocument/2006/relationships/hyperlink" Target="consultantplus://offline/ref=54E74E3F9992AB0F8279A7669B4A982D60D4873FB5CEE40C531D02C0CBA976DCF24FBDE124EB5DE0B8EE6351C1zAxEG" TargetMode = "External"/>
	<Relationship Id="rId235" Type="http://schemas.openxmlformats.org/officeDocument/2006/relationships/hyperlink" Target="consultantplus://offline/ref=54E74E3F9992AB0F8279A7669B4A982D60D58E38B9CCE40C531D02C0CBA976DCF24FBDE124EB5DE0B8EE6351C1zAxEG" TargetMode = "External"/>
	<Relationship Id="rId236" Type="http://schemas.openxmlformats.org/officeDocument/2006/relationships/hyperlink" Target="consultantplus://offline/ref=54E74E3F9992AB0F8279A7669B4A982D60D58E38B9CCE40C531D02C0CBA976DCE04FE5ED25EA40E1B0FB350087F954EE499F3490FD1309FEz1xEG" TargetMode = "External"/>
	<Relationship Id="rId237" Type="http://schemas.openxmlformats.org/officeDocument/2006/relationships/hyperlink" Target="consultantplus://offline/ref=54E74E3F9992AB0F8279A7669B4A982D60D58E38B9CCE40C531D02C0CBA976DCF24FBDE124EB5DE0B8EE6351C1zAxEG" TargetMode = "External"/>
	<Relationship Id="rId238" Type="http://schemas.openxmlformats.org/officeDocument/2006/relationships/hyperlink" Target="consultantplus://offline/ref=54E74E3F9992AB0F8279A7669B4A982D60D58E38B9CCE40C531D02C0CBA976DCE04FE5ED25EA46E7BBFB350087F954EE499F3490FD1309FEz1xEG" TargetMode = "External"/>
	<Relationship Id="rId239" Type="http://schemas.openxmlformats.org/officeDocument/2006/relationships/hyperlink" Target="consultantplus://offline/ref=54E74E3F9992AB0F8279A7669B4A982D60D58E38B9CCE40C531D02C0CBA976DCF24FBDE124EB5DE0B8EE6351C1zAxEG" TargetMode = "External"/>
	<Relationship Id="rId240" Type="http://schemas.openxmlformats.org/officeDocument/2006/relationships/hyperlink" Target="consultantplus://offline/ref=54E74E3F9992AB0F8279A7669B4A982D60D58E38B9CCE40C531D02C0CBA976DCE04FE5ED21ED4AEAEDA12504CEAD59F148802B93E313z0xBG" TargetMode = "External"/>
	<Relationship Id="rId241" Type="http://schemas.openxmlformats.org/officeDocument/2006/relationships/hyperlink" Target="consultantplus://offline/ref=54E74E3F9992AB0F8279A7669B4A982D60D68D3DB5C9E40C531D02C0CBA976DCF24FBDE124EB5DE0B8EE6351C1zAxEG" TargetMode = "External"/>
	<Relationship Id="rId242" Type="http://schemas.openxmlformats.org/officeDocument/2006/relationships/hyperlink" Target="consultantplus://offline/ref=54E74E3F9992AB0F8279A7669B4A982D67D58F3DB7C9E40C531D02C0CBA976DCE04FE5ED25EB43E5BAFB350087F954EE499F3490FD1309FEz1xEG" TargetMode = "External"/>
	<Relationship Id="rId243" Type="http://schemas.openxmlformats.org/officeDocument/2006/relationships/hyperlink" Target="consultantplus://offline/ref=54E74E3F9992AB0F8279A7669B4A982D60D58E38B9CCE40C531D02C0CBA976DCE04FE5ED25EA40E3BCFB350087F954EE499F3490FD1309FEz1xEG" TargetMode = "External"/>
	<Relationship Id="rId244" Type="http://schemas.openxmlformats.org/officeDocument/2006/relationships/hyperlink" Target="consultantplus://offline/ref=54E74E3F9992AB0F8279A7669B4A982D60D58E38B9CCE40C531D02C0CBA976DCE04FE5ED25EA40E3B1FB350087F954EE499F3490FD1309FEz1xEG" TargetMode = "External"/>
	<Relationship Id="rId245" Type="http://schemas.openxmlformats.org/officeDocument/2006/relationships/hyperlink" Target="consultantplus://offline/ref=54E74E3F9992AB0F8279A7669B4A982D60D58E38B9CCE40C531D02C0CBA976DCE04FE5ED25EA40E2B9FB350087F954EE499F3490FD1309FEz1xEG" TargetMode = "External"/>
	<Relationship Id="rId246" Type="http://schemas.openxmlformats.org/officeDocument/2006/relationships/hyperlink" Target="consultantplus://offline/ref=54E74E3F9992AB0F8279A7669B4A982D60D58E38B9CCE40C531D02C0CBA976DCE04FE5ED25EA44E8BCFB350087F954EE499F3490FD1309FEz1xEG" TargetMode = "External"/>
	<Relationship Id="rId247" Type="http://schemas.openxmlformats.org/officeDocument/2006/relationships/hyperlink" Target="consultantplus://offline/ref=54E74E3F9992AB0F8279A7669B4A982D60D58E38B9CCE40C531D02C0CBA976DCE04FE5ED25EA40E2B1FB350087F954EE499F3490FD1309FEz1xEG" TargetMode = "External"/>
	<Relationship Id="rId248" Type="http://schemas.openxmlformats.org/officeDocument/2006/relationships/hyperlink" Target="consultantplus://offline/ref=54E74E3F9992AB0F8279A7669B4A982D60D58E38B9CCE40C531D02C0CBA976DCE04FE5ED25EA40E5B9FB350087F954EE499F3490FD1309FEz1xEG" TargetMode = "External"/>
	<Relationship Id="rId249" Type="http://schemas.openxmlformats.org/officeDocument/2006/relationships/hyperlink" Target="consultantplus://offline/ref=54E74E3F9992AB0F8279A7669B4A982D60D58E38B9CCE40C531D02C0CBA976DCE04FE5ED25EA40E5BBFB350087F954EE499F3490FD1309FEz1xEG" TargetMode = "External"/>
	<Relationship Id="rId250" Type="http://schemas.openxmlformats.org/officeDocument/2006/relationships/hyperlink" Target="consultantplus://offline/ref=54E74E3F9992AB0F8279A7669B4A982D60D58E38B9CCE40C531D02C0CBA976DCF24FBDE124EB5DE0B8EE6351C1zAxEG" TargetMode = "External"/>
	<Relationship Id="rId251" Type="http://schemas.openxmlformats.org/officeDocument/2006/relationships/hyperlink" Target="consultantplus://offline/ref=54E74E3F9992AB0F8279A7669B4A982D60D58E38B9CCE40C531D02C0CBA976DCE04FE5ED25EA40E0B9FB350087F954EE499F3490FD1309FEz1xEG" TargetMode = "External"/>
	<Relationship Id="rId252" Type="http://schemas.openxmlformats.org/officeDocument/2006/relationships/hyperlink" Target="consultantplus://offline/ref=54E74E3F9992AB0F8279A7669B4A982D60D58E38B9CCE40C531D02C0CBA976DCE04FE5ED22EB48B5E8B4345CC2AC47EE489F3791E1z1x3G" TargetMode = "External"/>
	<Relationship Id="rId253" Type="http://schemas.openxmlformats.org/officeDocument/2006/relationships/hyperlink" Target="consultantplus://offline/ref=54E74E3F9992AB0F8279A7669B4A982D60D78E3AB0CBE40C531D02C0CBA976DCE04FE5ED25E943E5B0FB350087F954EE499F3490FD1309FEz1xEG" TargetMode = "External"/>
	<Relationship Id="rId254" Type="http://schemas.openxmlformats.org/officeDocument/2006/relationships/hyperlink" Target="consultantplus://offline/ref=54E74E3F9992AB0F8279A7669B4A982D60D58E38B9CCE40C531D02C0CBA976DCE04FE5ED25EB47E1B9FB350087F954EE499F3490FD1309FEz1xEG" TargetMode = "External"/>
	<Relationship Id="rId255" Type="http://schemas.openxmlformats.org/officeDocument/2006/relationships/hyperlink" Target="consultantplus://offline/ref=54E74E3F9992AB0F8279A7669B4A982D60D58E38B9CCE40C531D02C0CBA976DCE04FE5ED25EA40E1B0FB350087F954EE499F3490FD1309FEz1xEG" TargetMode = "External"/>
	<Relationship Id="rId256" Type="http://schemas.openxmlformats.org/officeDocument/2006/relationships/hyperlink" Target="consultantplus://offline/ref=54E74E3F9992AB0F8279A7669B4A982D60D58E38B9CCE40C531D02C0CBA976DCE04FE5ED2DEF43EAEDA12504CEAD59F148802B93E313z0xBG" TargetMode = "External"/>
	<Relationship Id="rId257" Type="http://schemas.openxmlformats.org/officeDocument/2006/relationships/hyperlink" Target="consultantplus://offline/ref=54E74E3F9992AB0F8279A7669B4A982D60D58E38B9CCE40C531D02C0CBA976DCE04FE5ED25EC48B5E8B4345CC2AC47EE489F3791E1z1x3G" TargetMode = "External"/>
	<Relationship Id="rId258" Type="http://schemas.openxmlformats.org/officeDocument/2006/relationships/hyperlink" Target="consultantplus://offline/ref=54E74E3F9992AB0F8279A7669B4A982D60D48A3CB0CEE40C531D02C0CBA976DCF24FBDE124EB5DE0B8EE6351C1zAxEG" TargetMode = "External"/>
	<Relationship Id="rId259" Type="http://schemas.openxmlformats.org/officeDocument/2006/relationships/hyperlink" Target="consultantplus://offline/ref=54E74E3F9992AB0F8279A7669B4A982D60D4863CB3CCE40C531D02C0CBA976DCF24FBDE124EB5DE0B8EE6351C1zAxEG" TargetMode = "External"/>
	<Relationship Id="rId260" Type="http://schemas.openxmlformats.org/officeDocument/2006/relationships/hyperlink" Target="consultantplus://offline/ref=54E74E3F9992AB0F8279A7669B4A982D60D48F38B1CCE40C531D02C0CBA976DCF24FBDE124EB5DE0B8EE6351C1zAxEG" TargetMode = "External"/>
	<Relationship Id="rId261" Type="http://schemas.openxmlformats.org/officeDocument/2006/relationships/hyperlink" Target="consultantplus://offline/ref=54E74E3F9992AB0F8279A7669B4A982D60D7893CB0CBE40C531D02C0CBA976DCF24FBDE124EB5DE0B8EE6351C1zAxEG" TargetMode = "External"/>
	<Relationship Id="rId262" Type="http://schemas.openxmlformats.org/officeDocument/2006/relationships/hyperlink" Target="consultantplus://offline/ref=54E74E3F9992AB0F8279A7669B4A982D60D7893CB0CDE40C531D02C0CBA976DCF24FBDE124EB5DE0B8EE6351C1zAxEG" TargetMode = "External"/>
	<Relationship Id="rId263" Type="http://schemas.openxmlformats.org/officeDocument/2006/relationships/hyperlink" Target="consultantplus://offline/ref=54E74E3F9992AB0F8279A7669B4A982D60D68D3FB1CAE40C531D02C0CBA976DCF24FBDE124EB5DE0B8EE6351C1zAxEG" TargetMode = "External"/>
	<Relationship Id="rId264" Type="http://schemas.openxmlformats.org/officeDocument/2006/relationships/hyperlink" Target="consultantplus://offline/ref=54E74E3F9992AB0F8279A7669B4A982D60D7893CB0CFE40C531D02C0CBA976DCF24FBDE124EB5DE0B8EE6351C1zAxEG" TargetMode = "External"/>
	<Relationship Id="rId265" Type="http://schemas.openxmlformats.org/officeDocument/2006/relationships/hyperlink" Target="consultantplus://offline/ref=54E74E3F9992AB0F8279A7669B4A982D60D78738B9CCE40C531D02C0CBA976DCF24FBDE124EB5DE0B8EE6351C1zAxE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РА по регулированию контрактной системы в сфере закупок от 05.09.2022 N 25-од
"Об утверждении Методических рекомендаций по формированию некоторых электронных документов закупки для заказчиков, использующих при осуществлении закупок товаров, работ, услуг открытые конкурентные способы определения поставщиков (подрядчиков, исполнителей)"</dc:title>
  <dcterms:created xsi:type="dcterms:W3CDTF">2022-11-10T06:49:46Z</dcterms:created>
</cp:coreProperties>
</file>