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делам ЗАГС и архивов Республики Алтай от 27.02.2023 N 23</w:t>
              <w:br/>
              <w:t xml:space="preserve">"Об утверждении Положения об Общественном совете при Комитете по делам записи актов гражданского состояния и архивов Республики Алтай"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ДЕЛАМ ЗАПИСИ АКТОВ ГРАЖДАНСКОГО СОСТОЯНИЯ</w:t>
      </w:r>
    </w:p>
    <w:p>
      <w:pPr>
        <w:pStyle w:val="2"/>
        <w:jc w:val="center"/>
      </w:pPr>
      <w:r>
        <w:rPr>
          <w:sz w:val="20"/>
        </w:rPr>
        <w:t xml:space="preserve">И АРХИВОВ РЕСПУБЛИКИ АЛТАЙ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27 февраля 2023 г. N 23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ДЕЛАМ ЗАПИСИ АКТОВ ГРАЖДАНСКОГО СОСТОЯНИЯ И АРХИВОВ</w:t>
      </w:r>
    </w:p>
    <w:p>
      <w:pPr>
        <w:pStyle w:val="2"/>
        <w:jc w:val="center"/>
      </w:pPr>
      <w:r>
        <w:rPr>
          <w:sz w:val="20"/>
        </w:rPr>
        <w:t xml:space="preserve">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взаимодействия с институтами гражданского общества, учета потребностей и предложений организаций и граждан по вопросам, относящимся к сфере деятельности Комитета по делам записи актов гражданского состояния и архивов Республики Алтай (далее - Комитет), 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 "Об основах общественного контроля в Российской Федерации" и </w:t>
      </w:r>
      <w:hyperlink w:history="0" r:id="rId8" w:tooltip="Закон Республики Алтай от 06.04.2021 N 7-РЗ &quot;О регулировании отдельных вопросов организации и осуществления общественного контроля в Республике Алтай&quot; (принят ГСЭК РА 25.03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Алтай от 6 апреля 2021 г. N 7-РЗ "О регулировании отдельных вопросов организации и осуществления общественного контроля в Республике Алтай, </w:t>
      </w:r>
      <w:hyperlink w:history="0" r:id="rId9" w:tooltip="Постановление Правительства Республики Алтай от 20.11.2014 N 336 (ред. от 22.10.2021) &quot;Об утверждении Положения о Комитете по делам записи актов гражданского состояния и архивов Республики Алтай и признании утратившими силу некоторых постановлений Правительства Республики Алтай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по делам записи актов гражданского состояния и архивов Республики Алтай, утвержденным постановлением Правительства Республики Алтай от 20 ноября 2014 г. N 336,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делам записи актов гражданского состояния и архивов Республики Алтай.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приказ Комитета от 14 февраля 2020 г. N 24 "Об утверждении состава Общественного совета и утверждении положения об Общественном совете";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приказ Комитета от 23 декабря 2020 г. N 94 "О внесении изменений в Положение об Общественном совете при Комитете по делам записи актов гражданского состояния и архивов Республики Алтай".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приказ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Н.П.АНТАРАДОНОВА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делам записи</w:t>
      </w:r>
    </w:p>
    <w:p>
      <w:pPr>
        <w:pStyle w:val="0"/>
        <w:jc w:val="right"/>
      </w:pPr>
      <w:r>
        <w:rPr>
          <w:sz w:val="20"/>
        </w:rPr>
        <w:t xml:space="preserve">актов гражданского состояния</w:t>
      </w:r>
    </w:p>
    <w:p>
      <w:pPr>
        <w:pStyle w:val="0"/>
        <w:jc w:val="right"/>
      </w:pPr>
      <w:r>
        <w:rPr>
          <w:sz w:val="20"/>
        </w:rPr>
        <w:t xml:space="preserve">и архивов Республики Алтай</w:t>
      </w:r>
    </w:p>
    <w:p>
      <w:pPr>
        <w:pStyle w:val="0"/>
        <w:jc w:val="right"/>
      </w:pPr>
      <w:r>
        <w:rPr>
          <w:sz w:val="20"/>
        </w:rPr>
        <w:t xml:space="preserve">от 27 февраля 2023 г. N 23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ДЕЛАМ ЗАПИСИ АКТОВ</w:t>
      </w:r>
    </w:p>
    <w:p>
      <w:pPr>
        <w:pStyle w:val="2"/>
        <w:jc w:val="center"/>
      </w:pPr>
      <w:r>
        <w:rPr>
          <w:sz w:val="20"/>
        </w:rPr>
        <w:t xml:space="preserve">ГРАЖДАНСКОГО СОСТОЯНИЯ И АРХИВОВ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основные задачи, функции, компетенцию Общественного Совета при Комитете по делам записи актов гражданского состояния и архивов Республики Алтай (далее - Комитет), порядок его формирования, организацию деятельности и порядок размещения информации о деятельности Общественного совета в информационно-коммуникационной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консультативно-совещательным органом при Комитете, призванным обеспечить учет интересов граждан, защиту прав и свобод граждан и прав общественных объединений, правозащитных, религиозных и иных организаций при реализации государственной политики в сферах, относящихся к компетенции Комитета, а также осуществлении общественного контроля за деятельностью Комитета в порядке и формах, предусмотренных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Республики Алтай, иными нормативными правовыми актами Республики Алтай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Общественный совет руководствуется федеральным законодательством и законодательством Республики Алтай,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при осуществлении возложенных на него задач взаимодействует с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Члены Общественного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Организационно-техническое обеспечение деятельности Общественного совета обеспечивается Комитетом.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Комитета с гражданами, общественными объединениями, научными учреждениями и иными некоммерческими организациями по вопросам повышения эффективности реализации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процессе подготовки и реализации решений в сферах, относящихся к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Общественный совет для выполнения возложенных на него задач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подготавливает предложения Комитету по вопросам его деятельности, обсуждает планы работы Комитета и отчеты о его деятельности, участвует в оценке деятельности Комитета по итогам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 общественную экспертизу проектов нормативных правовых актов, разработанных по вопросам, отнесенным к компетенции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рассматривает поступившие гражданские инициативы, направленные на реализацию полномочий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ежегодно утверждает доклад об организации системы внутреннего обеспечения соответствия деятельности Комитета требованиям антимонопольного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участвует в мероприятиях антикоррупционного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рассматривает вопросы, касающиеся соблюдения государственными гражданскими служащими Комитета установленных запретов и ограничений, неисполнения возложенных на них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осуществляет общественный контроль в формах, указанных в Федеральном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организует работу по повышению информированности общественности по основным направлениям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принимает решения и вносит предложения по совершенствованию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Общественного совета с их согласия могут привлекаться к участию в работе аттестационных и конкурсных комиссий при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реализации своих задач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приглашать на свои заседания руководителей исполнительных органов власти,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самоуправления муниципальных образований Республики Алтай в соответствии с тематикой рассматриваемых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приеме граждан по личным вопросам, а также в рассмотрении устных и письменных обращений граждан, поступающих в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Общественный совет формируется конкурсной комиссией по формированию Общественного совета путем конкурсного отбора из граждан Российской Федерации, проживающих на территории Республики Алтай, достигших возраста 18 лет, имеющих высшее образование, в том числе из представителей Общественной палаты Республики Алтай, общественных объединений, негосударственных некоммерческих организаций и научных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Общественный совет формируется конкурсной комиссией из числа кандидатов-самовыдвиженцев и кандидатов, выдвинутых в члены Общественного совета общественными объединениями и организациями, зарегистрированными и осуществляющими деятельность на территории Республики Алтай, на основе добровольного участия, в количестве не менее 5 и не более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Кандидат в члены Общественного совета не должен иметь конфликта интересов, связанного с осуществлением деятельности члена Общественного совета.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состав общественного совета не могут входить лица, замещающие государственные гражданские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w:history="0" r:id="rId12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апреля 2005 г. N 32-ФЗ "Об Общественной палате Российской Федерации" не могут быть членами Общественной палаты Российской Федерации.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Членами Общественного совета не могут быть лица, признанные на основании решения суда недееспособными, лица, имеющие непогашенную и неснятую судимость, другие лица в соответствии с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Решение о формировании Общественного совета принимается председателем Комитета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целях формирования Общественного совета Комитет в течение пяти рабочих дней со дня принятия приказа Комитета о создании Общественного совета размещает на своем официальном сайте в информационно-телекоммуникационной сети "Интернет" (далее - официальный сайт Комитета) уведомление о начале процедуры формирования состава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Уведомление размещается Комитетом на срок не менее 15 рабочих дней и должно содержать информацию о сроке и месте приема документов, а также требованиях к кандидатам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размещением на официальном сайте Комитета уведомление направляется в Общественную палату Республики Алтай, а также определяемые Комитетом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Комитета.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Кандидаты, в течение 15 рабочих дней со дня размещения уведомления на официальном сайте Комитета, представляют в Комитет по адресу: Республика Алтай, г. Горно-Алтайск, ул. Эркемена Палкина, д. 1,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0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состав Общественного совета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47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на включение в состав Общественного совета (далее - заявление)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w:anchor="P300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решение о выдвижении кандидата, принятое общественным объединением и (или) организацией, зарегистрированной и осуществляющей деятельность на территории Республики Алтай (в случае выдвижения кандидата общественным объединением или организацией, зарегистрированными и осуществляющими деятельность на территории Республики Алтай).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Поступившие в Комитет от кандидатов на включение в состав Общественного совета документы, в день их поступления в Комитет, регистрируются с указанием даты и времени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Секретарь Общественного совета в течение одного рабочего дня со дня окончания срока приема предложений формирует список кандидатов на включение в состав Общественного совета и передает его вместе с документами в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Конкурсная комиссия в течение 14 рабочих дней со дня получения документов рассматривает на заседании конкурсной комиссии документы, представленные кандидатами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Решение о включении (об отказе во включении) кандидата в состав Общественного совета принимается конкурсной комиссией по результатам конкурсных процедур, включающих в себя: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представленных кандидатами на включение в состав Общественного совета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во включение кандидата в состав Общественного совета является одно из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на включение в состав Общественного совета является лицом, указанным в </w:t>
      </w:r>
      <w:hyperlink w:history="0" w:anchor="P74" w:tooltip="16. В состав общественного совета не могут входить лица, замещающие государственные гражданские должности Российской Федерации и Республики Алтай, должности федеральной государственной гражданской службы, должности государственной гражданской службы Республики Алтай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. N 32-ФЗ &quot;Об Общественной палате Российской Федерации&quot; не могут быть членами Об...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75" w:tooltip="17. Членами Общественного совета не могут быть лица, признанные на основании решения суда недееспособными, лица, имеющие непогашенную и неснятую судимость, другие лица в соответствии с частью 4 статьи 13 Федерального закона от 21 июля 2014 г. N 212-ФЗ &quot;Об основах общественного контроля в Российской Федерации&quot;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пропущен срок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кандидатом документов, указанных в </w:t>
      </w:r>
      <w:hyperlink w:history="0" w:anchor="P80" w:tooltip="21. Кандидаты, в течение 15 рабочих дней со дня размещения уведомления на официальном сайте Комитета, представляют в Комитет по адресу: Республика Алтай, г. Горно-Алтайск, ул. Эркемена Палкина, д. 1,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момент подачи заявления кандидатами на включение в состав Общественного совета, общее количество поданных заявлений (в отношении которых не может быть принято решение об отказе во включении кандидатов в состав Общественного совета по основаниям, указанным в </w:t>
      </w:r>
      <w:hyperlink w:history="0" w:anchor="P89" w:tooltip="а) рассмотрение представленных кандидатами на включение в состав Общественного совета документов.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и </w:t>
      </w:r>
      <w:hyperlink w:history="0" w:anchor="P95" w:tooltip="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пункта) превышает максимальное количество членов Общественного совета;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индивидуального собеседования с кандидатами на включение в состав Общественного совета в целях выявления уровня подготовки, деловых, личных качеств, потенциальных способностей, возможности максимально эффективной работы в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членами конкурсной комиссии должны учитываться уровень профессионального образования, профессиональные знания, опыт и навыки работы, степень участия в разработках и реализации значимых проектов и программ, решении практических задач кандидатов на включение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основании решения конкурсной комиссии кандидатам на включение в состав Общественного совета направляется уведомление в письменном виде о включении либо об отказе во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Из числа кандидатов на включение в состав Общественного совета, котором было отказано во включении в состав Общественного совета по основанию, указанному в </w:t>
      </w:r>
      <w:hyperlink w:history="0" w:anchor="P92" w:tooltip="пропущен срок подачи заявления;">
        <w:r>
          <w:rPr>
            <w:sz w:val="20"/>
            <w:color w:val="0000ff"/>
          </w:rPr>
          <w:t xml:space="preserve">абзаце 4 подпункта "а" пункта 25</w:t>
        </w:r>
      </w:hyperlink>
      <w:r>
        <w:rPr>
          <w:sz w:val="20"/>
        </w:rPr>
        <w:t xml:space="preserve"> настоящего Положения, формируется резерв Общественного совета для замещения выбывших членов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Резерв Общественного совета утверждается приказом Комитета на основании </w:t>
      </w:r>
      <w:hyperlink w:history="0" w:anchor="P385" w:tooltip="                                 ЗАЯВЛЕНИЕ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кандидатов по форме, согласно приложению N 4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течение 14 рабочих дней с момента вынесения решения конкурсной комиссии Председателем Комитета принимается приказ об утверждении состава Общественного совета.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Приказ об утверждении состава Общественного совета в течение пяти дней с момента его принятия размещается на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Срок полномочий членов Общественного совета истекает через три года со дня принятия Комитетом приказа об утверждении состава Общественного совета.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 три месяца до истечения срока полномочий действующего состава Общественного совета Комитет инициирует процедуру формирования нового состава Общественного совета в порядке, установленном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Полномочия члена Общественного совета Комитета прекращаются в случае: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подачи им заявления о выходе из состава Общественного совета;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истечения срока его полномочий, установленного </w:t>
      </w:r>
      <w:hyperlink w:history="0" w:anchor="P101" w:tooltip="29. Приказ об утверждении состава Общественного совета в течение пяти дней с момента его принятия размещается на официальном сайте Комитета.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неявки на три и более заседания Общественного совета по неуважительным причинам;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назначения его на государственную должность Российской Федерации, государственную должность Республики Алтай, должность государственной гражданской службы Российской Федерации и Республики Алтай, должности муниципальной службы, избрания на выборную должность в органах местного самоуправления в Республике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выезда его за пределы территории Республики Алтай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выхода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его смерти;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по иным основаниям, перечисленным в </w:t>
      </w:r>
      <w:hyperlink w:history="0" r:id="rId14" w:tooltip="Федеральный закон от 04.04.2005 N 32-ФЗ (ред. от 29.12.2022) &quot;Об Общественной палате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15</w:t>
        </w:r>
      </w:hyperlink>
      <w:r>
        <w:rPr>
          <w:sz w:val="20"/>
        </w:rPr>
        <w:t xml:space="preserve"> Федерального закона от 4 апреля 2005 г. N 32-ФЗ "Об Общественной палате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предусмотренном </w:t>
      </w:r>
      <w:hyperlink w:history="0" w:anchor="P105" w:tooltip="а) подачи им заявления о выходе из состава Общественного совета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член Общественного совета направляет в адрес Комитета письменное заявление, составленное в свободной форме, о выходе из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установлении членами Общественного совета оснований, предусмотренных </w:t>
      </w:r>
      <w:hyperlink w:history="0" w:anchor="P106" w:tooltip="б) истечения срока его полномочий, установленного пунктом 29 настоящего Положения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114" w:tooltip="к) по иным основаниям, перечисленным в части 1 статьи 15 Федерального закона от 4 апреля 2005 г. N 32-ФЗ &quot;Об Общественной палате Российской Федерации&quot;.">
        <w:r>
          <w:rPr>
            <w:sz w:val="20"/>
            <w:color w:val="0000ff"/>
          </w:rPr>
          <w:t xml:space="preserve">"к"</w:t>
        </w:r>
      </w:hyperlink>
      <w:r>
        <w:rPr>
          <w:sz w:val="20"/>
        </w:rPr>
        <w:t xml:space="preserve"> настоящего пункта, решение об исключении члена из состава Общественного совета принимается Общественным советом на ближайшем его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выбытия члена Общественного совета из его состава по основаниям, указанным в </w:t>
      </w:r>
      <w:hyperlink w:history="0" w:anchor="P103" w:tooltip="31. За три месяца до истечения срока полномочий действующего состава Общественного совета Комитет инициирует процедуру формирования нового состава Общественного совета в порядке, установленном настоящим Положением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Положения, на вакантное место в 15-дневный срок со дня выбытия указанного члена Общественного совета, Комитетом посредством направления составленного в свободной форме уведомления приглашается один из кандидатов, состоящий в резерве Общественного совета. В случае согласия кандидата на включение в состав Общественного совета Комитет вносит изменение в приказ Комитета об утверждении состава Общественного совета и размещает данный приказ на официальном сайте Комитета в течение пяти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отсутствии кандидатов в резерве Общественного совета Комитет в целях его формирования осуществляет проведение процедур, указанных в </w:t>
      </w:r>
      <w:hyperlink w:history="0" w:anchor="P76" w:tooltip="18. Решение о формировании Общественного совета принимается председателем Комитета в форме приказа.">
        <w:r>
          <w:rPr>
            <w:sz w:val="20"/>
            <w:color w:val="0000ff"/>
          </w:rPr>
          <w:t xml:space="preserve">пунктах 18</w:t>
        </w:r>
      </w:hyperlink>
      <w:r>
        <w:rPr>
          <w:sz w:val="20"/>
        </w:rPr>
        <w:t xml:space="preserve"> - </w:t>
      </w:r>
      <w:hyperlink w:history="0" w:anchor="P101" w:tooltip="29. Приказ об утверждении состава Общественного совета в течение пяти дней с момента его принятия размещается на официальном сайте Комитета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если при формировании нового состава Общественного совета, в течение 15 рабочих дней в адрес Комитета от кандидатов поступило менее трех заявлений или не поступило ни одного заявления, конкурс на включение в состав Общественного совета объявляется конкурсной комиссией несостоявшимся.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объявления конкурса на включение в состав Общественного совета несостоявшимся, Комитет в течение пяти рабочих дней со дня принятия такого решения конкурсной комиссией размещает указанную информацию на официальном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Повторное проведение конкурсных процедур для формирования нового состава Общественного совета, предусмотренных настоящим Положением, допускается по истечении пяти рабочих дней после опубликования информации, указанной в </w:t>
      </w:r>
      <w:hyperlink w:history="0" w:anchor="P120" w:tooltip="36. В случае объявления конкурса на включение в состав Общественного совета несостоявшимся, Комитет в течение пяти рабочих дней со дня принятия такого решения конкурсной комиссией размещает указанную информацию на официальном сайте Комитета.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состав Общественного совета входят председатель, заместитель председателя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руководство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определяет конкретную дату, место, время заседания Общественного совета по согласованию с Председателем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подписывает от имени Общественного совета протоколы заседаний, отчеты, аналитические доклады и иные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утверждает план работы, повестку заседания и состав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представляет на утверждение проект плана работы Общественного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согласовывает информацию о деятельности Общественного совета для размещения на едином официальном сайте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взаимодействует с Комитетом по вопросам деятельности Общественного совета и реализации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распределяет обязанности между членами Общественного совета, дает поручения членам Общественного совета в рамках компетенции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представляет Общественный совет во взаимоотношениях с организациями, гражданами Российской Федерации,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научными и (или) образовательными организациями, Общественными объединениями и иными негосударственными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Председатель Общественного совета не может являться председателем другого общественного совета при исполнительном органе государственной власти Республики Алтай или органе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Заместитель председателя Общественного совета осуществляет функции председателя Общественного совета в случае его отсутствия или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участвовать в заседаниях Общественного совета и голосовать по обсуждаемым вопросам на равных правах;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знакомиться с документами и материалами, участвовать в подготовке материалов по вопросам, вынесенным на обсуждение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предлагать кандидатуры представителей органов государственной власти Республики Алтай, органов местного самоуправления, институтов гражданского общества, научного сообщества,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выступать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излагать свое мнение по обсуждаемым вопросам, в том числе представлять свое мнение в письменном виде в случае невозможности личного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члены Общественного совета, не согласные с решением Общественного совета, вправе изложить свое мнение, которое в обязательном порядке вносится в протокол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участвовать в подготовке доклада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выйти из состава Общественного совета на основании письменного заявления, поданного на имя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активное личное участие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содействовать выполнению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своевременно информировать секретаря Общественного совета обо всех изменениях в своей контактной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знать и соблюдать предусмотренный настоящим Положением порядок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Члены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Обеспечение взаимодействия Общественного совета и Комитета осуществляет секретарь Общественного совета, который не входит в состав Общественного совета и не является его членом. Секретарь Общественного совета назначается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взаимодействует с членами Общественного совета, руководством Комитета, гражданами, организациями и органами государственной власти Республики Алтай;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хранение документации Общественного совета, в том числе оригиналов протоколов, решений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заблаговременно уведомляет членов Общественного совета о времени, месте и повестке предстоящего заседания (не менее чем за один рабочий день до даты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организует проведение заседаний Общественного совета, своевременную подготовку проектов решений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оформляет и представляет председателю Общественного совета на подпись протоколы заседаний и иные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организует ведение учета решений, принятых на заседаниях Общественного совета и текущего контроля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доводит решения Общественного совета до исполнителей и заинтересованных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готовит и согласовывает с председателем Общественного совета доклады, информацию о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направляет доклады о деятельности Общественного совета ответственному лицу для размещения на официальном сайте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уведомляет руководителя Комитета о прекращении полномочий члена (членов) Общественного совета и необходимости замещения вакантных мест в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Деятельность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Основной формой деятельности Общественного совета являются заседания, которые проводятся в соответствии с планом работы Общественного совета на текущий год, но не реже, чем один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Заседания Общественного совета считаются правомочными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План работы Общественного совета на текущий год утверждается решением Общественного совета на первом в текущем году заседании и согласовывается с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Решения Общественный совет принимает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При равенстве голосов право решающего голоса принадлежит председательствующему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Решения Общественного совета оформляются протоколом заседания, который подписывает председательствующий.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Размещение информации о деятельности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на официальном сайте Комитета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На официальном сайте Комитета в информационно-телекоммуникационной сети "Интернет" создается раздел для размещения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указанном разделе подлежит обязательному размещению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Положение об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протоколы заседаний Общественного совета (размещаются не позднее 10 календарных дней с момента проведения заседания);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заключения Общественного совета по результатам общественной экспертизы проектов нормативных правовых актов и иных документов,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доклады, информация о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делам записи</w:t>
      </w:r>
    </w:p>
    <w:p>
      <w:pPr>
        <w:pStyle w:val="0"/>
        <w:jc w:val="right"/>
      </w:pPr>
      <w:r>
        <w:rPr>
          <w:sz w:val="20"/>
        </w:rPr>
        <w:t xml:space="preserve">актов гражданского состояния</w:t>
      </w:r>
    </w:p>
    <w:p>
      <w:pPr>
        <w:pStyle w:val="0"/>
        <w:jc w:val="right"/>
      </w:pPr>
      <w:r>
        <w:rPr>
          <w:sz w:val="20"/>
        </w:rPr>
        <w:t xml:space="preserve">и архивов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  Комитет  по делам  записи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актов гражданского состояния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и архивов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207" w:name="P207"/>
    <w:bookmarkEnd w:id="20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о включении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при Комитете по делам записи актов гражданского состояния</w:t>
      </w:r>
    </w:p>
    <w:p>
      <w:pPr>
        <w:pStyle w:val="1"/>
        <w:jc w:val="both"/>
      </w:pPr>
      <w:r>
        <w:rPr>
          <w:sz w:val="20"/>
        </w:rPr>
        <w:t xml:space="preserve">                        и архивов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включить  меня  в  состав Общественного совета при Комитете по делам</w:t>
      </w:r>
    </w:p>
    <w:p>
      <w:pPr>
        <w:pStyle w:val="1"/>
        <w:jc w:val="both"/>
      </w:pPr>
      <w:r>
        <w:rPr>
          <w:sz w:val="20"/>
        </w:rPr>
        <w:t xml:space="preserve">записи актов гражданского состояния и архивов Республики Алтай.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 к кандидатам Общественного совета при Комитете</w:t>
      </w:r>
    </w:p>
    <w:p>
      <w:pPr>
        <w:pStyle w:val="1"/>
        <w:jc w:val="both"/>
      </w:pPr>
      <w:r>
        <w:rPr>
          <w:sz w:val="20"/>
        </w:rPr>
        <w:t xml:space="preserve">по  делам записи актов гражданского состояния и архивов Республики Алтай, и</w:t>
      </w:r>
    </w:p>
    <w:p>
      <w:pPr>
        <w:pStyle w:val="1"/>
        <w:jc w:val="both"/>
      </w:pPr>
      <w:r>
        <w:rPr>
          <w:sz w:val="20"/>
        </w:rPr>
        <w:t xml:space="preserve">выражаю  свое  согласие войти в состав Общественного совета при Комитете по</w:t>
      </w:r>
    </w:p>
    <w:p>
      <w:pPr>
        <w:pStyle w:val="1"/>
        <w:jc w:val="both"/>
      </w:pPr>
      <w:r>
        <w:rPr>
          <w:sz w:val="20"/>
        </w:rPr>
        <w:t xml:space="preserve">делам записи актов гражданского состояния и архивов Республики Алтай.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    анкету  кандидата  в  Общественный  совет  при Комитете по делам записи</w:t>
      </w:r>
    </w:p>
    <w:p>
      <w:pPr>
        <w:pStyle w:val="1"/>
        <w:jc w:val="both"/>
      </w:pPr>
      <w:r>
        <w:rPr>
          <w:sz w:val="20"/>
        </w:rPr>
        <w:t xml:space="preserve">актов гражданского состояния и архивов Республики Алтай;</w:t>
      </w:r>
    </w:p>
    <w:p>
      <w:pPr>
        <w:pStyle w:val="1"/>
        <w:jc w:val="both"/>
      </w:pPr>
      <w:r>
        <w:rPr>
          <w:sz w:val="20"/>
        </w:rPr>
        <w:t xml:space="preserve">    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    решение  о  выдвижении  кандидата  в  члены  Общественного  совета  при</w:t>
      </w:r>
    </w:p>
    <w:p>
      <w:pPr>
        <w:pStyle w:val="1"/>
        <w:jc w:val="both"/>
      </w:pPr>
      <w:r>
        <w:rPr>
          <w:sz w:val="20"/>
        </w:rPr>
        <w:t xml:space="preserve">Комитете  по делам записи актов гражданского состояния и архивов Республики</w:t>
      </w:r>
    </w:p>
    <w:p>
      <w:pPr>
        <w:pStyle w:val="1"/>
        <w:jc w:val="both"/>
      </w:pPr>
      <w:r>
        <w:rPr>
          <w:sz w:val="20"/>
        </w:rPr>
        <w:t xml:space="preserve">Алтай/копию письма 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 Комитете  по  делам  записи  актов  гражданского  состояния  и архивов</w:t>
      </w:r>
    </w:p>
    <w:p>
      <w:pPr>
        <w:pStyle w:val="1"/>
        <w:jc w:val="both"/>
      </w:pPr>
      <w:r>
        <w:rPr>
          <w:sz w:val="20"/>
        </w:rPr>
        <w:t xml:space="preserve">Республики Алтай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_______________/_____________________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делам записи</w:t>
      </w:r>
    </w:p>
    <w:p>
      <w:pPr>
        <w:pStyle w:val="0"/>
        <w:jc w:val="right"/>
      </w:pPr>
      <w:r>
        <w:rPr>
          <w:sz w:val="20"/>
        </w:rPr>
        <w:t xml:space="preserve">актов гражданского состояния</w:t>
      </w:r>
    </w:p>
    <w:p>
      <w:pPr>
        <w:pStyle w:val="0"/>
        <w:jc w:val="right"/>
      </w:pPr>
      <w:r>
        <w:rPr>
          <w:sz w:val="20"/>
        </w:rPr>
        <w:t xml:space="preserve">и архивов 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247" w:name="P247"/>
    <w:bookmarkEnd w:id="247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на включение в состав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Комитете по делам записи актов гражданского состояния</w:t>
      </w:r>
    </w:p>
    <w:p>
      <w:pPr>
        <w:pStyle w:val="0"/>
        <w:jc w:val="center"/>
      </w:pPr>
      <w:r>
        <w:rPr>
          <w:sz w:val="20"/>
        </w:rPr>
        <w:t xml:space="preserve">и архивов Республики Алтай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102"/>
        <w:gridCol w:w="328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делам записи</w:t>
      </w:r>
    </w:p>
    <w:p>
      <w:pPr>
        <w:pStyle w:val="0"/>
        <w:jc w:val="right"/>
      </w:pPr>
      <w:r>
        <w:rPr>
          <w:sz w:val="20"/>
        </w:rPr>
        <w:t xml:space="preserve">актов гражданского состояния</w:t>
      </w:r>
    </w:p>
    <w:p>
      <w:pPr>
        <w:pStyle w:val="0"/>
        <w:jc w:val="right"/>
      </w:pPr>
      <w:r>
        <w:rPr>
          <w:sz w:val="20"/>
        </w:rPr>
        <w:t xml:space="preserve">и архивов Республики Алтай</w:t>
      </w:r>
    </w:p>
    <w:p>
      <w:pPr>
        <w:pStyle w:val="0"/>
        <w:jc w:val="both"/>
      </w:pPr>
      <w:r>
        <w:rPr>
          <w:sz w:val="20"/>
        </w:rPr>
      </w:r>
    </w:p>
    <w:bookmarkStart w:id="300" w:name="P300"/>
    <w:bookmarkEnd w:id="300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 (далее - субъект),</w:t>
      </w:r>
    </w:p>
    <w:p>
      <w:pPr>
        <w:pStyle w:val="1"/>
        <w:jc w:val="both"/>
      </w:pPr>
      <w:r>
        <w:rPr>
          <w:sz w:val="20"/>
        </w:rPr>
        <w:t xml:space="preserve">            (фамилия, имя, отчество (при наличии),</w:t>
      </w:r>
    </w:p>
    <w:p>
      <w:pPr>
        <w:pStyle w:val="1"/>
        <w:jc w:val="both"/>
      </w:pPr>
      <w:r>
        <w:rPr>
          <w:sz w:val="20"/>
        </w:rPr>
        <w:t xml:space="preserve">                    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основного документа, удостоверяющего личность,</w:t>
      </w:r>
    </w:p>
    <w:p>
      <w:pPr>
        <w:pStyle w:val="1"/>
        <w:jc w:val="both"/>
      </w:pPr>
      <w:r>
        <w:rPr>
          <w:sz w:val="20"/>
        </w:rPr>
        <w:t xml:space="preserve">                             и его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 порядке  и на условиях, определенных Федеральным </w:t>
      </w:r>
      <w:hyperlink w:history="0" r:id="rId15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г. N 152-ФЗ "О персональных данных", выражаю Комитету по делам записи актов</w:t>
      </w:r>
    </w:p>
    <w:p>
      <w:pPr>
        <w:pStyle w:val="1"/>
        <w:jc w:val="both"/>
      </w:pPr>
      <w:r>
        <w:rPr>
          <w:sz w:val="20"/>
        </w:rPr>
        <w:t xml:space="preserve">гражданского  состояния  и  архивов  Республики  Алтай,  расположенному  по</w:t>
      </w:r>
    </w:p>
    <w:p>
      <w:pPr>
        <w:pStyle w:val="1"/>
        <w:jc w:val="both"/>
      </w:pPr>
      <w:r>
        <w:rPr>
          <w:sz w:val="20"/>
        </w:rPr>
        <w:t xml:space="preserve">адресу:  Республика  Алтай,  г.  Горно-Алтайск,  ул. Эркемена Палкина, д. 1</w:t>
      </w:r>
    </w:p>
    <w:p>
      <w:pPr>
        <w:pStyle w:val="1"/>
        <w:jc w:val="both"/>
      </w:pPr>
      <w:r>
        <w:rPr>
          <w:sz w:val="20"/>
        </w:rPr>
        <w:t xml:space="preserve">(далее  -  оператор),  согласие  на  обработку  своих  персональных данных,</w:t>
      </w:r>
    </w:p>
    <w:p>
      <w:pPr>
        <w:pStyle w:val="1"/>
        <w:jc w:val="both"/>
      </w:pPr>
      <w:r>
        <w:rPr>
          <w:sz w:val="20"/>
        </w:rPr>
        <w:t xml:space="preserve">указанных в анкете кандидата на включение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Комитете  по делам записи актов гражданского состояния и архивов Республики</w:t>
      </w:r>
    </w:p>
    <w:p>
      <w:pPr>
        <w:pStyle w:val="1"/>
        <w:jc w:val="both"/>
      </w:pPr>
      <w:r>
        <w:rPr>
          <w:sz w:val="20"/>
        </w:rPr>
        <w:t xml:space="preserve">Алтай, в целях:</w:t>
      </w:r>
    </w:p>
    <w:p>
      <w:pPr>
        <w:pStyle w:val="1"/>
        <w:jc w:val="both"/>
      </w:pPr>
      <w:r>
        <w:rPr>
          <w:sz w:val="20"/>
        </w:rPr>
        <w:t xml:space="preserve">    формирования  Общественного  совета  при Комитете по делам записи актов</w:t>
      </w:r>
    </w:p>
    <w:p>
      <w:pPr>
        <w:pStyle w:val="1"/>
        <w:jc w:val="both"/>
      </w:pPr>
      <w:r>
        <w:rPr>
          <w:sz w:val="20"/>
        </w:rPr>
        <w:t xml:space="preserve">гражданского состояния и архивов Республики Алтай;</w:t>
      </w:r>
    </w:p>
    <w:p>
      <w:pPr>
        <w:pStyle w:val="1"/>
        <w:jc w:val="both"/>
      </w:pPr>
      <w:r>
        <w:rPr>
          <w:sz w:val="20"/>
        </w:rPr>
        <w:t xml:space="preserve">    обеспечения соблюдения законов и иных нормативных правовых актов.</w:t>
      </w:r>
    </w:p>
    <w:p>
      <w:pPr>
        <w:pStyle w:val="1"/>
        <w:jc w:val="both"/>
      </w:pPr>
      <w:r>
        <w:rPr>
          <w:sz w:val="20"/>
        </w:rPr>
        <w:t xml:space="preserve">    Согласие дается Оператору для обработки следующих персональных данных:</w:t>
      </w:r>
    </w:p>
    <w:p>
      <w:pPr>
        <w:pStyle w:val="1"/>
        <w:jc w:val="both"/>
      </w:pPr>
      <w:r>
        <w:rPr>
          <w:sz w:val="20"/>
        </w:rPr>
        <w:t xml:space="preserve">    фамилия, имя, отчество, дата рождения;</w:t>
      </w:r>
    </w:p>
    <w:p>
      <w:pPr>
        <w:pStyle w:val="1"/>
        <w:jc w:val="both"/>
      </w:pPr>
      <w:r>
        <w:rPr>
          <w:sz w:val="20"/>
        </w:rPr>
        <w:t xml:space="preserve">    паспортные данные;</w:t>
      </w:r>
    </w:p>
    <w:p>
      <w:pPr>
        <w:pStyle w:val="1"/>
        <w:jc w:val="both"/>
      </w:pPr>
      <w:r>
        <w:rPr>
          <w:sz w:val="20"/>
        </w:rPr>
        <w:t xml:space="preserve">    адрес регистрации по месту жительства и адрес фактического проживания;</w:t>
      </w:r>
    </w:p>
    <w:p>
      <w:pPr>
        <w:pStyle w:val="1"/>
        <w:jc w:val="both"/>
      </w:pPr>
      <w:r>
        <w:rPr>
          <w:sz w:val="20"/>
        </w:rPr>
        <w:t xml:space="preserve">    контактный телефон (домашний, мобильный);</w:t>
      </w:r>
    </w:p>
    <w:p>
      <w:pPr>
        <w:pStyle w:val="1"/>
        <w:jc w:val="both"/>
      </w:pPr>
      <w:r>
        <w:rPr>
          <w:sz w:val="20"/>
        </w:rPr>
        <w:t xml:space="preserve">    сведения об образовании, квалификации, профессиональной переподготовке,</w:t>
      </w:r>
    </w:p>
    <w:p>
      <w:pPr>
        <w:pStyle w:val="1"/>
        <w:jc w:val="both"/>
      </w:pPr>
      <w:r>
        <w:rPr>
          <w:sz w:val="20"/>
        </w:rPr>
        <w:t xml:space="preserve">сведения о повышении квалификации;</w:t>
      </w:r>
    </w:p>
    <w:p>
      <w:pPr>
        <w:pStyle w:val="1"/>
        <w:jc w:val="both"/>
      </w:pPr>
      <w:r>
        <w:rPr>
          <w:sz w:val="20"/>
        </w:rPr>
        <w:t xml:space="preserve">    сведения о месте работы и должности.</w:t>
      </w:r>
    </w:p>
    <w:p>
      <w:pPr>
        <w:pStyle w:val="1"/>
        <w:jc w:val="both"/>
      </w:pPr>
      <w:r>
        <w:rPr>
          <w:sz w:val="20"/>
        </w:rPr>
        <w:t xml:space="preserve">    Я предоставляю оператору право осуществлять следующие действия с 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(обновление,    изменение),    использование, 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 органов  государственной  власти Республики Алтай в рамках их</w:t>
      </w:r>
    </w:p>
    <w:p>
      <w:pPr>
        <w:pStyle w:val="1"/>
        <w:jc w:val="both"/>
      </w:pPr>
      <w:r>
        <w:rPr>
          <w:sz w:val="20"/>
        </w:rPr>
        <w:t xml:space="preserve">полномочий  с  использованием  машинных  носителей  или 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 их  на  официальном  сайте  Комитета  по  делам  записи  актов</w:t>
      </w:r>
    </w:p>
    <w:p>
      <w:pPr>
        <w:pStyle w:val="1"/>
        <w:jc w:val="both"/>
      </w:pPr>
      <w:r>
        <w:rPr>
          <w:sz w:val="20"/>
        </w:rPr>
        <w:t xml:space="preserve">гражданского     состояния     и     архивов     Республики     Алтай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 "Интернет"  и  (или)  на странице</w:t>
      </w:r>
    </w:p>
    <w:p>
      <w:pPr>
        <w:pStyle w:val="1"/>
        <w:jc w:val="both"/>
      </w:pPr>
      <w:r>
        <w:rPr>
          <w:sz w:val="20"/>
        </w:rPr>
        <w:t xml:space="preserve">исполнительного   органа   власти,   размещенной   на   официальном   сайте</w:t>
      </w:r>
    </w:p>
    <w:p>
      <w:pPr>
        <w:pStyle w:val="1"/>
        <w:jc w:val="both"/>
      </w:pPr>
      <w:r>
        <w:rPr>
          <w:sz w:val="20"/>
        </w:rPr>
        <w:t xml:space="preserve">исполнительных   органов   государственной   власти   Республики   Алтай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 "Интернет".   Оператор   вправе</w:t>
      </w:r>
    </w:p>
    <w:p>
      <w:pPr>
        <w:pStyle w:val="1"/>
        <w:jc w:val="both"/>
      </w:pPr>
      <w:r>
        <w:rPr>
          <w:sz w:val="20"/>
        </w:rPr>
        <w:t xml:space="preserve">осуществлять    смешанную   (автоматизированную   и   неавтоматизированную)</w:t>
      </w:r>
    </w:p>
    <w:p>
      <w:pPr>
        <w:pStyle w:val="1"/>
        <w:jc w:val="both"/>
      </w:pPr>
      <w:r>
        <w:rPr>
          <w:sz w:val="20"/>
        </w:rPr>
        <w:t xml:space="preserve">обработку  моих  персональных  данных посредством внесения их в электронную</w:t>
      </w:r>
    </w:p>
    <w:p>
      <w:pPr>
        <w:pStyle w:val="1"/>
        <w:jc w:val="both"/>
      </w:pPr>
      <w:r>
        <w:rPr>
          <w:sz w:val="20"/>
        </w:rPr>
        <w:t xml:space="preserve">базу данных, включения в списки (реестры) и отчетные формы, предусмотренные</w:t>
      </w:r>
    </w:p>
    <w:p>
      <w:pPr>
        <w:pStyle w:val="1"/>
        <w:jc w:val="both"/>
      </w:pPr>
      <w:r>
        <w:rPr>
          <w:sz w:val="20"/>
        </w:rPr>
        <w:t xml:space="preserve">документами,  регламентирующими представление отчетных данных (документов).</w:t>
      </w:r>
    </w:p>
    <w:p>
      <w:pPr>
        <w:pStyle w:val="1"/>
        <w:jc w:val="both"/>
      </w:pPr>
      <w:r>
        <w:rPr>
          <w:sz w:val="20"/>
        </w:rPr>
        <w:t xml:space="preserve">    Срок   действия   настоящего   согласия   ограничен  сроком  полномочий</w:t>
      </w:r>
    </w:p>
    <w:p>
      <w:pPr>
        <w:pStyle w:val="1"/>
        <w:jc w:val="both"/>
      </w:pPr>
      <w:r>
        <w:rPr>
          <w:sz w:val="20"/>
        </w:rPr>
        <w:t xml:space="preserve">Общественного совета, членом которого 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 мной  в  адрес  оператора через организации федеральной почтовой</w:t>
      </w:r>
    </w:p>
    <w:p>
      <w:pPr>
        <w:pStyle w:val="1"/>
        <w:jc w:val="both"/>
      </w:pPr>
      <w:r>
        <w:rPr>
          <w:sz w:val="20"/>
        </w:rPr>
        <w:t xml:space="preserve">связи  заказным  письмом  с  уведомлением  о вручении либо вручен лично под</w:t>
      </w:r>
    </w:p>
    <w:p>
      <w:pPr>
        <w:pStyle w:val="1"/>
        <w:jc w:val="both"/>
      </w:pPr>
      <w:r>
        <w:rPr>
          <w:sz w:val="20"/>
        </w:rPr>
        <w:t xml:space="preserve">расписку уполномоченному представителю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моих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Я    ознакомлен(а)    с    правами    субъекта   персональных   данных,</w:t>
      </w:r>
    </w:p>
    <w:p>
      <w:pPr>
        <w:pStyle w:val="1"/>
        <w:jc w:val="both"/>
      </w:pPr>
      <w:r>
        <w:rPr>
          <w:sz w:val="20"/>
        </w:rPr>
        <w:t xml:space="preserve">предусмотренными  </w:t>
      </w:r>
      <w:hyperlink w:history="0" r:id="rId16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главой  3</w:t>
        </w:r>
      </w:hyperlink>
      <w:r>
        <w:rPr>
          <w:sz w:val="20"/>
        </w:rPr>
        <w:t xml:space="preserve"> Федерального закона от 27 июля 2006 г. N 152-ФЗ</w:t>
      </w:r>
    </w:p>
    <w:p>
      <w:pPr>
        <w:pStyle w:val="1"/>
        <w:jc w:val="both"/>
      </w:pPr>
      <w:r>
        <w:rPr>
          <w:sz w:val="20"/>
        </w:rPr>
        <w:t xml:space="preserve">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_______________/_____________________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Комитете по делам записи</w:t>
      </w:r>
    </w:p>
    <w:p>
      <w:pPr>
        <w:pStyle w:val="0"/>
        <w:jc w:val="right"/>
      </w:pPr>
      <w:r>
        <w:rPr>
          <w:sz w:val="20"/>
        </w:rPr>
        <w:t xml:space="preserve">актов гражданского состояния</w:t>
      </w:r>
    </w:p>
    <w:p>
      <w:pPr>
        <w:pStyle w:val="0"/>
        <w:jc w:val="right"/>
      </w:pPr>
      <w:r>
        <w:rPr>
          <w:sz w:val="20"/>
        </w:rPr>
        <w:t xml:space="preserve">и архивов Республики Алтай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В  Комитет  по делам  записи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актов гражданского состояния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и архивов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(Ф.И.О.)</w:t>
      </w:r>
    </w:p>
    <w:p>
      <w:pPr>
        <w:pStyle w:val="1"/>
        <w:jc w:val="both"/>
      </w:pPr>
      <w:r>
        <w:rPr>
          <w:sz w:val="20"/>
        </w:rPr>
      </w:r>
    </w:p>
    <w:bookmarkStart w:id="385" w:name="P385"/>
    <w:bookmarkEnd w:id="38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о включении в резерв Общественного совета при Комитете по делам</w:t>
      </w:r>
    </w:p>
    <w:p>
      <w:pPr>
        <w:pStyle w:val="1"/>
        <w:jc w:val="both"/>
      </w:pPr>
      <w:r>
        <w:rPr>
          <w:sz w:val="20"/>
        </w:rPr>
        <w:t xml:space="preserve">      записи актов гражданского состояния и архивов Республики Алтай</w:t>
      </w:r>
    </w:p>
    <w:p>
      <w:pPr>
        <w:pStyle w:val="1"/>
        <w:jc w:val="both"/>
      </w:pPr>
      <w:r>
        <w:rPr>
          <w:sz w:val="20"/>
        </w:rPr>
        <w:t xml:space="preserve">       для замещения выбывших членов из состава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при Комитете по делам записи актов гражданского состояния</w:t>
      </w:r>
    </w:p>
    <w:p>
      <w:pPr>
        <w:pStyle w:val="1"/>
        <w:jc w:val="both"/>
      </w:pPr>
      <w:r>
        <w:rPr>
          <w:sz w:val="20"/>
        </w:rPr>
        <w:t xml:space="preserve">                        и архивов Республики Алтай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 включить  меня  в  резерв Общественного совета при Комитете по делам</w:t>
      </w:r>
    </w:p>
    <w:p>
      <w:pPr>
        <w:pStyle w:val="1"/>
        <w:jc w:val="both"/>
      </w:pPr>
      <w:r>
        <w:rPr>
          <w:sz w:val="20"/>
        </w:rPr>
        <w:t xml:space="preserve">записи   актов  гражданского  состояния  и  архивов  Республики  Алтай  для</w:t>
      </w:r>
    </w:p>
    <w:p>
      <w:pPr>
        <w:pStyle w:val="1"/>
        <w:jc w:val="both"/>
      </w:pPr>
      <w:r>
        <w:rPr>
          <w:sz w:val="20"/>
        </w:rPr>
        <w:t xml:space="preserve">замещения  выбывших  членов из состава Общественного совета при Комитете по</w:t>
      </w:r>
    </w:p>
    <w:p>
      <w:pPr>
        <w:pStyle w:val="1"/>
        <w:jc w:val="both"/>
      </w:pPr>
      <w:r>
        <w:rPr>
          <w:sz w:val="20"/>
        </w:rPr>
        <w:t xml:space="preserve">делам записи актов гражданского состояния и архивов Республики Алтай.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г.               _______________/_____________________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(подпись)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делам ЗАГС и архивов Республики Алтай от 27.02.2023 N 23</w:t>
            <w:br/>
            <w:t>"Об утверждении Положения об Общественном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5F965701BEB6BB1103C08ADDF4EE8318D0DBE72C8D2F0EDAB7759B6FFC1875C2C6C014DDCC00BB97A5FB61E9Bq9i5G" TargetMode = "External"/>
	<Relationship Id="rId8" Type="http://schemas.openxmlformats.org/officeDocument/2006/relationships/hyperlink" Target="consultantplus://offline/ref=75F965701BEB6BB1103C16A0C922BF3D8807E477CFD1FBBBF42802EBA8C88D0B792300119A9118BB785FB41887941876qCiCG" TargetMode = "External"/>
	<Relationship Id="rId9" Type="http://schemas.openxmlformats.org/officeDocument/2006/relationships/hyperlink" Target="consultantplus://offline/ref=75F965701BEB6BB1103C16A0C922BF3D8807E477CFD3FBBEF02802EBA8C88D0B792300039AC914B97C41B61D92C249309A5DB344B501D6154DAA5EqAi8G" TargetMode = "External"/>
	<Relationship Id="rId10" Type="http://schemas.openxmlformats.org/officeDocument/2006/relationships/hyperlink" Target="consultantplus://offline/ref=75F965701BEB6BB1103C08ADDF4EE8318D0DBE72C8D2F0EDAB7759B6FFC1875C2C6C014DDCC00BB97A5FB61E9Bq9i5G" TargetMode = "External"/>
	<Relationship Id="rId11" Type="http://schemas.openxmlformats.org/officeDocument/2006/relationships/hyperlink" Target="consultantplus://offline/ref=75F965701BEB6BB1103C08ADDF4EE8318D0DBE72C8D2F0EDAB7759B6FFC1875C2C6C014DDCC00BB97A5FB61E9Bq9i5G" TargetMode = "External"/>
	<Relationship Id="rId12" Type="http://schemas.openxmlformats.org/officeDocument/2006/relationships/hyperlink" Target="consultantplus://offline/ref=75F965701BEB6BB1103C08ADDF4EE8318A0FBC79C3D1F0EDAB7759B6FFC1875C2C6C014DDCC00BB97A5FB61E9Bq9i5G" TargetMode = "External"/>
	<Relationship Id="rId13" Type="http://schemas.openxmlformats.org/officeDocument/2006/relationships/hyperlink" Target="consultantplus://offline/ref=75F965701BEB6BB1103C08ADDF4EE8318D0DBE72C8D2F0EDAB7759B6FFC1875C3E6C5941DEC414B97E4AE04FDDC31576CB4EB146B503D009q4iCG" TargetMode = "External"/>
	<Relationship Id="rId14" Type="http://schemas.openxmlformats.org/officeDocument/2006/relationships/hyperlink" Target="consultantplus://offline/ref=75F965701BEB6BB1103C08ADDF4EE8318A0FBC79C3D1F0EDAB7759B6FFC1875C3E6C5941DEC415B0794AE04FDDC31576CB4EB146B503D009q4iCG" TargetMode = "External"/>
	<Relationship Id="rId15" Type="http://schemas.openxmlformats.org/officeDocument/2006/relationships/hyperlink" Target="consultantplus://offline/ref=75F965701BEB6BB1103C08ADDF4EE8318A0EB872CCD1F0EDAB7759B6FFC1875C2C6C014DDCC00BB97A5FB61E9Bq9i5G" TargetMode = "External"/>
	<Relationship Id="rId16" Type="http://schemas.openxmlformats.org/officeDocument/2006/relationships/hyperlink" Target="consultantplus://offline/ref=75F965701BEB6BB1103C08ADDF4EE8318A0EB872CCD1F0EDAB7759B6FFC1875C3E6C5941DEC414B9754AE04FDDC31576CB4EB146B503D009q4i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делам ЗАГС и архивов Республики Алтай от 27.02.2023 N 23
"Об утверждении Положения об Общественном совете при Комитете по делам записи актов гражданского состояния и архивов Республики Алтай"</dc:title>
  <dcterms:created xsi:type="dcterms:W3CDTF">2023-06-24T06:34:42Z</dcterms:created>
</cp:coreProperties>
</file>