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27.11.2012 N 63-РЗ</w:t>
              <w:br/>
              <w:t xml:space="preserve">(ред. от 01.06.2023)</w:t>
              <w:br/>
              <w:t xml:space="preserve">"О защите населения и территории Республики Алтай от чрезвычайных ситуаций природного и техногенного характера"</w:t>
              <w:br/>
              <w:t xml:space="preserve">(принят ГСЭК РА 09.11.2012)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ноября 2012 года</w:t>
            </w:r>
          </w:p>
        </w:tc>
        <w:tc>
          <w:tcPr>
            <w:tcW w:w="5103" w:type="dxa"/>
            <w:tcBorders>
              <w:top w:val="nil"/>
              <w:left w:val="nil"/>
              <w:bottom w:val="nil"/>
              <w:right w:val="nil"/>
            </w:tcBorders>
          </w:tcPr>
          <w:p>
            <w:pPr>
              <w:pStyle w:val="0"/>
              <w:jc w:val="right"/>
            </w:pPr>
            <w:r>
              <w:rPr>
                <w:sz w:val="20"/>
              </w:rPr>
              <w:t xml:space="preserve">N 63-РЗ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ЗАЩИТЕ НАСЕЛЕНИЯ И ТЕРРИТОРИИ РЕСПУБЛИКИ АЛТАЙ ОТ</w:t>
      </w:r>
    </w:p>
    <w:p>
      <w:pPr>
        <w:pStyle w:val="2"/>
        <w:jc w:val="center"/>
      </w:pPr>
      <w:r>
        <w:rPr>
          <w:sz w:val="20"/>
        </w:rPr>
        <w:t xml:space="preserve">ЧРЕЗВЫЧАЙНЫХ СИТУАЦИЙ ПРИРОДНОГО И ТЕХНОГЕННОГО ХАРАКТЕРА</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9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15.11.2013 </w:t>
            </w:r>
            <w:hyperlink w:history="0" r:id="rId7"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N 67-РЗ</w:t>
              </w:r>
            </w:hyperlink>
            <w:r>
              <w:rPr>
                <w:sz w:val="20"/>
                <w:color w:val="392c69"/>
              </w:rPr>
              <w:t xml:space="preserve">, от 06.06.2014 </w:t>
            </w:r>
            <w:hyperlink w:history="0" r:id="rId8" w:tooltip="Закон Республики Алтай от 06.06.2014 N 38-РЗ &quot;О внесении изменения в статью 1 Закона Республики Алтай &quot;О защите населения и территории Республики Алтай от чрезвычайных ситуаций природного и техногенного характера&quot; (принят ГСЭК РА 21.05.2014) {КонсультантПлюс}">
              <w:r>
                <w:rPr>
                  <w:sz w:val="20"/>
                  <w:color w:val="0000ff"/>
                </w:rPr>
                <w:t xml:space="preserve">N 38-РЗ</w:t>
              </w:r>
            </w:hyperlink>
            <w:r>
              <w:rPr>
                <w:sz w:val="20"/>
                <w:color w:val="392c69"/>
              </w:rPr>
              <w:t xml:space="preserve">, от 07.07.2015 </w:t>
            </w:r>
            <w:hyperlink w:history="0" r:id="rId9" w:tooltip="Закон Республики Алтай от 07.07.2015 N 43-РЗ &quot;О внесении изменения в статью 1 Закона Республики Алтай &quot;О защите населения и территории Республики Алтай от чрезвычайных ситуаций природного и техногенного характера&quot; (принят ГСЭК РА 24.06.2015) {КонсультантПлюс}">
              <w:r>
                <w:rPr>
                  <w:sz w:val="20"/>
                  <w:color w:val="0000ff"/>
                </w:rPr>
                <w:t xml:space="preserve">N 43-РЗ</w:t>
              </w:r>
            </w:hyperlink>
            <w:r>
              <w:rPr>
                <w:sz w:val="20"/>
                <w:color w:val="392c69"/>
              </w:rPr>
              <w:t xml:space="preserve">,</w:t>
            </w:r>
          </w:p>
          <w:p>
            <w:pPr>
              <w:pStyle w:val="0"/>
              <w:jc w:val="center"/>
            </w:pPr>
            <w:r>
              <w:rPr>
                <w:sz w:val="20"/>
                <w:color w:val="392c69"/>
              </w:rPr>
              <w:t xml:space="preserve">от 03.06.2016 </w:t>
            </w:r>
            <w:hyperlink w:history="0" r:id="rId10" w:tooltip="Закон Республики Алтай от 03.06.2016 N 49-РЗ &quot;О внесении изменений в некоторые законодательные акты Республики Алтай&quot; (принят ГСЭК РА 24.05.2016) {КонсультантПлюс}">
              <w:r>
                <w:rPr>
                  <w:sz w:val="20"/>
                  <w:color w:val="0000ff"/>
                </w:rPr>
                <w:t xml:space="preserve">N 49-РЗ</w:t>
              </w:r>
            </w:hyperlink>
            <w:r>
              <w:rPr>
                <w:sz w:val="20"/>
                <w:color w:val="392c69"/>
              </w:rPr>
              <w:t xml:space="preserve">, от 11.06.2020 </w:t>
            </w:r>
            <w:hyperlink w:history="0" r:id="rId11"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color w:val="392c69"/>
              </w:rPr>
              <w:t xml:space="preserve">, от 19.10.2022 </w:t>
            </w:r>
            <w:hyperlink w:history="0" r:id="rId12"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N 68-РЗ</w:t>
              </w:r>
            </w:hyperlink>
            <w:r>
              <w:rPr>
                <w:sz w:val="20"/>
                <w:color w:val="392c69"/>
              </w:rPr>
              <w:t xml:space="preserve">,</w:t>
            </w:r>
          </w:p>
          <w:p>
            <w:pPr>
              <w:pStyle w:val="0"/>
              <w:jc w:val="center"/>
            </w:pPr>
            <w:r>
              <w:rPr>
                <w:sz w:val="20"/>
                <w:color w:val="392c69"/>
              </w:rPr>
              <w:t xml:space="preserve">от 01.06.2023 </w:t>
            </w:r>
            <w:hyperlink w:history="0" r:id="rId13" w:tooltip="Закон Республики Алтай от 01.06.2023 N 44-РЗ &quot;О внесении изменения в статью 1 Закона Республики Алтай &quot;О защите населения и территории Республики Алтай от чрезвычайных ситуаций природного и техногенного характера&quot; (принят ГСЭК РА 23.05.2023) {КонсультантПлюс}">
              <w:r>
                <w:rPr>
                  <w:sz w:val="20"/>
                  <w:color w:val="0000ff"/>
                </w:rPr>
                <w:t xml:space="preserve">N 44-РЗ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пределах полномочий Республики Алтай, установленных Федеральным </w:t>
      </w:r>
      <w:hyperlink w:history="0" r:id="rId14"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 Недействующая редакция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(далее - Федеральный закон "О защите населения и территорий от чрезвычайных ситуаций природного и техногенного характера"), Федеральным </w:t>
      </w:r>
      <w:hyperlink w:history="0" r:id="rId15"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законом</w:t>
        </w:r>
      </w:hyperlink>
      <w:r>
        <w:rPr>
          <w:sz w:val="20"/>
        </w:rPr>
        <w:t xml:space="preserve"> от 22 августа 1995 года N 151-ФЗ "Об аварийно-спасательных службах и статусе спасателей", Федеральным </w:t>
      </w:r>
      <w:hyperlink w:history="0" r:id="rId1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регулирует отношения в области защиты населения и территории Республики Алтай от чрезвычайных ситуаций природного и техногенного характера (далее также - чрезвычайные ситуации) межмуниципального и регионального характера, ликвидации чрезвычайных ситуаций, определяет полномочия органов государственной власти Республики Алтай в области защиты населения и территории Республики Алтай от чрезвычайных ситуаций.</w:t>
      </w:r>
    </w:p>
    <w:p>
      <w:pPr>
        <w:pStyle w:val="0"/>
        <w:jc w:val="both"/>
      </w:pPr>
      <w:r>
        <w:rPr>
          <w:sz w:val="20"/>
        </w:rPr>
        <w:t xml:space="preserve">(в ред. Законов Республики Алтай от 11.06.2020 </w:t>
      </w:r>
      <w:hyperlink w:history="0" r:id="rId17"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rPr>
        <w:t xml:space="preserve">, от 19.10.2022 </w:t>
      </w:r>
      <w:hyperlink w:history="0" r:id="rId18"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N 68-РЗ</w:t>
        </w:r>
      </w:hyperlink>
      <w:r>
        <w:rPr>
          <w:sz w:val="20"/>
        </w:rPr>
        <w:t xml:space="preserve">)</w:t>
      </w:r>
    </w:p>
    <w:p>
      <w:pPr>
        <w:pStyle w:val="0"/>
        <w:jc w:val="both"/>
      </w:pPr>
      <w:r>
        <w:rPr>
          <w:sz w:val="20"/>
        </w:rPr>
      </w:r>
    </w:p>
    <w:p>
      <w:pPr>
        <w:pStyle w:val="2"/>
        <w:outlineLvl w:val="0"/>
        <w:ind w:firstLine="540"/>
        <w:jc w:val="both"/>
      </w:pPr>
      <w:r>
        <w:rPr>
          <w:sz w:val="20"/>
        </w:rPr>
        <w:t xml:space="preserve">Статья 1. Полномочия органов государственной власти Республики Алтай в области защиты населения и территории от чрезвычайных ситуаций</w:t>
      </w:r>
    </w:p>
    <w:p>
      <w:pPr>
        <w:pStyle w:val="0"/>
        <w:jc w:val="both"/>
      </w:pPr>
      <w:r>
        <w:rPr>
          <w:sz w:val="20"/>
        </w:rPr>
      </w:r>
    </w:p>
    <w:p>
      <w:pPr>
        <w:pStyle w:val="0"/>
        <w:ind w:firstLine="540"/>
        <w:jc w:val="both"/>
      </w:pPr>
      <w:r>
        <w:rPr>
          <w:sz w:val="20"/>
        </w:rPr>
        <w:t xml:space="preserve">1. К полномочиям Государственного Собрания - Эл Курултай Республики Алтай в области защиты населения и территории Республики Алтай от чрезвычайных ситуаций относятся:</w:t>
      </w:r>
    </w:p>
    <w:p>
      <w:pPr>
        <w:pStyle w:val="0"/>
        <w:spacing w:before="200" w:line-rule="auto"/>
        <w:ind w:firstLine="540"/>
        <w:jc w:val="both"/>
      </w:pPr>
      <w:r>
        <w:rPr>
          <w:sz w:val="20"/>
        </w:rPr>
        <w:t xml:space="preserve">1) принятие в пределах своей компетенции законов и иных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pPr>
        <w:pStyle w:val="0"/>
        <w:spacing w:before="200" w:line-rule="auto"/>
        <w:ind w:firstLine="540"/>
        <w:jc w:val="both"/>
      </w:pPr>
      <w:r>
        <w:rPr>
          <w:sz w:val="20"/>
        </w:rPr>
        <w:t xml:space="preserve">2) осуществление контроля за исполнением принятых в пределах своей компетенций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pPr>
        <w:pStyle w:val="0"/>
        <w:spacing w:before="200" w:line-rule="auto"/>
        <w:ind w:firstLine="540"/>
        <w:jc w:val="both"/>
      </w:pPr>
      <w:r>
        <w:rPr>
          <w:sz w:val="20"/>
        </w:rPr>
        <w:t xml:space="preserve">3) осуществление иных полномочий в соответствии с федеральным законодательством.</w:t>
      </w:r>
    </w:p>
    <w:p>
      <w:pPr>
        <w:pStyle w:val="0"/>
        <w:jc w:val="both"/>
      </w:pPr>
      <w:r>
        <w:rPr>
          <w:sz w:val="20"/>
        </w:rPr>
        <w:t xml:space="preserve">(в ред. </w:t>
      </w:r>
      <w:hyperlink w:history="0" r:id="rId19"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bookmarkStart w:id="31" w:name="P31"/>
    <w:bookmarkEnd w:id="31"/>
    <w:p>
      <w:pPr>
        <w:pStyle w:val="0"/>
        <w:spacing w:before="200" w:line-rule="auto"/>
        <w:ind w:firstLine="540"/>
        <w:jc w:val="both"/>
      </w:pPr>
      <w:r>
        <w:rPr>
          <w:sz w:val="20"/>
        </w:rPr>
        <w:t xml:space="preserve">2. К полномочиям Правительства Республики Алтай в области защиты населения и территории Республики Алтай от чрезвычайных ситуаций относятся:</w:t>
      </w:r>
    </w:p>
    <w:p>
      <w:pPr>
        <w:pStyle w:val="0"/>
        <w:spacing w:before="200" w:line-rule="auto"/>
        <w:ind w:firstLine="540"/>
        <w:jc w:val="both"/>
      </w:pPr>
      <w:r>
        <w:rPr>
          <w:sz w:val="20"/>
        </w:rPr>
        <w:t xml:space="preserve">1) принятие в пределах своей компетенции нормативных правовых актов Республики Алтай в области защиты населения и территории от чрезвычайных ситуаций межмуниципального и регионального характера;</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p>
      <w:pPr>
        <w:pStyle w:val="0"/>
        <w:jc w:val="both"/>
      </w:pPr>
      <w:r>
        <w:rPr>
          <w:sz w:val="20"/>
        </w:rPr>
        <w:t xml:space="preserve">(п. 2 в ред. </w:t>
      </w:r>
      <w:hyperlink w:history="0" r:id="rId20"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3) предупреждение ситуаций, которые могут привести к нарушению функционирования систем жизнеобеспечения населения, и ликвидация их последствий;</w:t>
      </w:r>
    </w:p>
    <w:p>
      <w:pPr>
        <w:pStyle w:val="0"/>
        <w:jc w:val="both"/>
      </w:pPr>
      <w:r>
        <w:rPr>
          <w:sz w:val="20"/>
        </w:rPr>
        <w:t xml:space="preserve">(п. 3 в ред. </w:t>
      </w:r>
      <w:hyperlink w:history="0" r:id="rId21"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4) подготовка и содержание в готовности необходимых сил и средств для защиты населения и территории от чрезвычайных ситуаций, а также подготовка населения в области защиты от чрезвычайных ситуаций;</w:t>
      </w:r>
    </w:p>
    <w:p>
      <w:pPr>
        <w:pStyle w:val="0"/>
        <w:jc w:val="both"/>
      </w:pPr>
      <w:r>
        <w:rPr>
          <w:sz w:val="20"/>
        </w:rPr>
        <w:t xml:space="preserve">(в ред. </w:t>
      </w:r>
      <w:hyperlink w:history="0" r:id="rId22" w:tooltip="Закон Республики Алтай от 03.06.2016 N 49-РЗ &quot;О внесении изменений в некоторые законодательные акты Республики Алтай&quot; (принят ГСЭК РА 24.05.2016) {КонсультантПлюс}">
        <w:r>
          <w:rPr>
            <w:sz w:val="20"/>
            <w:color w:val="0000ff"/>
          </w:rPr>
          <w:t xml:space="preserve">Закона</w:t>
        </w:r>
      </w:hyperlink>
      <w:r>
        <w:rPr>
          <w:sz w:val="20"/>
        </w:rPr>
        <w:t xml:space="preserve"> Республики Алтай от 03.06.2016 N 49-РЗ)</w:t>
      </w:r>
    </w:p>
    <w:p>
      <w:pPr>
        <w:pStyle w:val="0"/>
        <w:spacing w:before="200" w:line-rule="auto"/>
        <w:ind w:firstLine="540"/>
        <w:jc w:val="both"/>
      </w:pPr>
      <w:r>
        <w:rPr>
          <w:sz w:val="20"/>
        </w:rPr>
        <w:t xml:space="preserve">5) обеспечение проведения эвакуационных мероприятий при угрозе возникновения или возникновении чрезвычайных ситуаций регионального и межмуниципального характера;</w:t>
      </w:r>
    </w:p>
    <w:p>
      <w:pPr>
        <w:pStyle w:val="0"/>
        <w:jc w:val="both"/>
      </w:pPr>
      <w:r>
        <w:rPr>
          <w:sz w:val="20"/>
        </w:rPr>
        <w:t xml:space="preserve">(п. 5 в ред. </w:t>
      </w:r>
      <w:hyperlink w:history="0" r:id="rId23"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Закона</w:t>
        </w:r>
      </w:hyperlink>
      <w:r>
        <w:rPr>
          <w:sz w:val="20"/>
        </w:rPr>
        <w:t xml:space="preserve"> Республики Алтай от 19.10.2022 N 68-РЗ)</w:t>
      </w:r>
    </w:p>
    <w:p>
      <w:pPr>
        <w:pStyle w:val="0"/>
        <w:spacing w:before="200" w:line-rule="auto"/>
        <w:ind w:firstLine="540"/>
        <w:jc w:val="both"/>
      </w:pPr>
      <w:r>
        <w:rPr>
          <w:sz w:val="20"/>
        </w:rPr>
        <w:t xml:space="preserve">6) осуществление информирования населения о чрезвычайных ситуациях;</w:t>
      </w:r>
    </w:p>
    <w:p>
      <w:pPr>
        <w:pStyle w:val="0"/>
        <w:jc w:val="both"/>
      </w:pPr>
      <w:r>
        <w:rPr>
          <w:sz w:val="20"/>
        </w:rPr>
        <w:t xml:space="preserve">(п. 6 в ред. </w:t>
      </w:r>
      <w:hyperlink w:history="0" r:id="rId24"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Закона</w:t>
        </w:r>
      </w:hyperlink>
      <w:r>
        <w:rPr>
          <w:sz w:val="20"/>
        </w:rPr>
        <w:t xml:space="preserve"> Республики Алтай от 15.11.2013 N 67-РЗ)</w:t>
      </w:r>
    </w:p>
    <w:p>
      <w:pPr>
        <w:pStyle w:val="0"/>
        <w:spacing w:before="200" w:line-rule="auto"/>
        <w:ind w:firstLine="540"/>
        <w:jc w:val="both"/>
      </w:pPr>
      <w:r>
        <w:rPr>
          <w:sz w:val="20"/>
        </w:rPr>
        <w:t xml:space="preserve">7) организация и проведение аварийно-спасательных и других неотложных работ при чрезвычайных ситуациях межмуниципального и регионального характера, а также поддержание общественного порядка в ходе их проведения, обращение к Правительству Российской Федерации за оказанием помощи при недостаточности собственных сил и средств;</w:t>
      </w:r>
    </w:p>
    <w:p>
      <w:pPr>
        <w:pStyle w:val="0"/>
        <w:spacing w:before="200" w:line-rule="auto"/>
        <w:ind w:firstLine="540"/>
        <w:jc w:val="both"/>
      </w:pPr>
      <w:r>
        <w:rPr>
          <w:sz w:val="20"/>
        </w:rPr>
        <w:t xml:space="preserve">8) осуществление финансирования мероприятий в области защиты населения и территории от чрезвычайных ситуаций;</w:t>
      </w:r>
    </w:p>
    <w:p>
      <w:pPr>
        <w:pStyle w:val="0"/>
        <w:spacing w:before="200" w:line-rule="auto"/>
        <w:ind w:firstLine="540"/>
        <w:jc w:val="both"/>
      </w:pPr>
      <w:r>
        <w:rPr>
          <w:sz w:val="20"/>
        </w:rPr>
        <w:t xml:space="preserve">9) создание резервов финансовых и материальных ресурсов для ликвидации чрезвычайных ситуаций межмуниципального и регионального характера;</w:t>
      </w:r>
    </w:p>
    <w:p>
      <w:pPr>
        <w:pStyle w:val="0"/>
        <w:spacing w:before="200" w:line-rule="auto"/>
        <w:ind w:firstLine="540"/>
        <w:jc w:val="both"/>
      </w:pPr>
      <w:r>
        <w:rPr>
          <w:sz w:val="20"/>
        </w:rPr>
        <w:t xml:space="preserve">10) содействие устойчивому функционированию организаций в чрезвычайных ситуациях межмуниципального и регионального характера;</w:t>
      </w:r>
    </w:p>
    <w:p>
      <w:pPr>
        <w:pStyle w:val="0"/>
        <w:spacing w:before="200" w:line-rule="auto"/>
        <w:ind w:firstLine="540"/>
        <w:jc w:val="both"/>
      </w:pPr>
      <w:r>
        <w:rPr>
          <w:sz w:val="20"/>
        </w:rPr>
        <w:t xml:space="preserve">11) содействие федеральному органу исполнительной власти, уполномоченному на решение задач в области защиты населения и территории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w:t>
      </w:r>
    </w:p>
    <w:p>
      <w:pPr>
        <w:pStyle w:val="0"/>
        <w:spacing w:before="200" w:line-rule="auto"/>
        <w:ind w:firstLine="540"/>
        <w:jc w:val="both"/>
      </w:pPr>
      <w:r>
        <w:rPr>
          <w:sz w:val="20"/>
        </w:rPr>
        <w:t xml:space="preserve">12) принятие решений об осуществлении единовременных денежных выплат гражданам Российской Федерации, иностранным гражданам и лицам без гражданства в случаях возникновения чрезвычайных ситуаций природного и техногенного характера, включая определение случаев осуществления единовременных денежных выплат, а также круга лиц, которым указанные выплаты будут осуществлены;</w:t>
      </w:r>
    </w:p>
    <w:p>
      <w:pPr>
        <w:pStyle w:val="0"/>
        <w:jc w:val="both"/>
      </w:pPr>
      <w:r>
        <w:rPr>
          <w:sz w:val="20"/>
        </w:rPr>
        <w:t xml:space="preserve">(в ред. </w:t>
      </w:r>
      <w:hyperlink w:history="0" r:id="rId25" w:tooltip="Закон Республики Алтай от 01.06.2023 N 44-РЗ &quot;О внесении изменения в статью 1 Закона Республики Алтай &quot;О защите населения и территории Республики Алтай от чрезвычайных ситуаций природного и техногенного характера&quot; (принят ГСЭК РА 23.05.2023) {КонсультантПлюс}">
        <w:r>
          <w:rPr>
            <w:sz w:val="20"/>
            <w:color w:val="0000ff"/>
          </w:rPr>
          <w:t xml:space="preserve">Закона</w:t>
        </w:r>
      </w:hyperlink>
      <w:r>
        <w:rPr>
          <w:sz w:val="20"/>
        </w:rPr>
        <w:t xml:space="preserve"> Республики Алтай от 01.06.2023 N 44-РЗ)</w:t>
      </w:r>
    </w:p>
    <w:p>
      <w:pPr>
        <w:pStyle w:val="0"/>
        <w:spacing w:before="200" w:line-rule="auto"/>
        <w:ind w:firstLine="540"/>
        <w:jc w:val="both"/>
      </w:pPr>
      <w:r>
        <w:rPr>
          <w:sz w:val="20"/>
        </w:rPr>
        <w:t xml:space="preserve">13) обеспечение пропаганды знаний в области защиты населения и территории Республики Алтай от чрезвычайных ситуаций, в том числе обеспечения безопасности людей на водных объектах;</w:t>
      </w:r>
    </w:p>
    <w:bookmarkStart w:id="51" w:name="P51"/>
    <w:bookmarkEnd w:id="51"/>
    <w:p>
      <w:pPr>
        <w:pStyle w:val="0"/>
        <w:spacing w:before="200" w:line-rule="auto"/>
        <w:ind w:firstLine="540"/>
        <w:jc w:val="both"/>
      </w:pPr>
      <w:r>
        <w:rPr>
          <w:sz w:val="20"/>
        </w:rPr>
        <w:t xml:space="preserve">14) принятие решений об отнесении возникших чрезвычайных ситуаций к чрезвычайным ситуациям регионального или межмуниципального характера, введение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на территории Республики Алтай;</w:t>
      </w:r>
    </w:p>
    <w:p>
      <w:pPr>
        <w:pStyle w:val="0"/>
        <w:jc w:val="both"/>
      </w:pPr>
      <w:r>
        <w:rPr>
          <w:sz w:val="20"/>
        </w:rPr>
        <w:t xml:space="preserve">(п. 14 в ред. </w:t>
      </w:r>
      <w:hyperlink w:history="0" r:id="rId26"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15) оперативное и достоверное информирование населения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pPr>
        <w:pStyle w:val="0"/>
        <w:spacing w:before="200" w:line-rule="auto"/>
        <w:ind w:firstLine="540"/>
        <w:jc w:val="both"/>
      </w:pPr>
      <w:r>
        <w:rPr>
          <w:sz w:val="20"/>
        </w:rPr>
        <w:t xml:space="preserve">15.1) своевременное представление в установленном федеральным законодательством порядке в органы управления единой государственной системы предупреждения и ликвидации чрезвычайных ситуаций информации в области защиты населения и территорий от чрезвычайных ситуаций;</w:t>
      </w:r>
    </w:p>
    <w:p>
      <w:pPr>
        <w:pStyle w:val="0"/>
        <w:jc w:val="both"/>
      </w:pPr>
      <w:r>
        <w:rPr>
          <w:sz w:val="20"/>
        </w:rPr>
        <w:t xml:space="preserve">(п. 15.1 введен </w:t>
      </w:r>
      <w:hyperlink w:history="0" r:id="rId27"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Законом</w:t>
        </w:r>
      </w:hyperlink>
      <w:r>
        <w:rPr>
          <w:sz w:val="20"/>
        </w:rPr>
        <w:t xml:space="preserve"> Республики Алтай от 19.10.2022 N 68-РЗ)</w:t>
      </w:r>
    </w:p>
    <w:p>
      <w:pPr>
        <w:pStyle w:val="0"/>
        <w:spacing w:before="200" w:line-rule="auto"/>
        <w:ind w:firstLine="540"/>
        <w:jc w:val="both"/>
      </w:pPr>
      <w:r>
        <w:rPr>
          <w:sz w:val="20"/>
        </w:rPr>
        <w:t xml:space="preserve">16) установление порядка и условий, видов и размеров компенсаций и социальных гарантий, предоставляемых гражданам Российской Федерации в соответствии с </w:t>
      </w:r>
      <w:hyperlink w:history="0" r:id="rId28"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 Недействующая редакция {КонсультантПлюс}">
        <w:r>
          <w:rPr>
            <w:sz w:val="20"/>
            <w:color w:val="0000ff"/>
          </w:rPr>
          <w:t xml:space="preserve">пунктом 1 статьи 18</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17) принятие решения и подготовка запроса о привлечении аварийно-спасательных служб, аварийно-спасательных формирований к ликвидации чрезвычайных ситуаций;</w:t>
      </w:r>
    </w:p>
    <w:p>
      <w:pPr>
        <w:pStyle w:val="0"/>
        <w:jc w:val="both"/>
      </w:pPr>
      <w:r>
        <w:rPr>
          <w:sz w:val="20"/>
        </w:rPr>
        <w:t xml:space="preserve">(в ред. </w:t>
      </w:r>
      <w:hyperlink w:history="0" r:id="rId29"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18) определение полномочий руководителя ликвидации чрезвычайной ситуации;</w:t>
      </w:r>
    </w:p>
    <w:p>
      <w:pPr>
        <w:pStyle w:val="0"/>
        <w:jc w:val="both"/>
      </w:pPr>
      <w:r>
        <w:rPr>
          <w:sz w:val="20"/>
        </w:rPr>
        <w:t xml:space="preserve">(в ред. Законов Республики Алтай от 03.06.2016 </w:t>
      </w:r>
      <w:hyperlink w:history="0" r:id="rId30" w:tooltip="Закон Республики Алтай от 03.06.2016 N 49-РЗ &quot;О внесении изменений в некоторые законодательные акты Республики Алтай&quot; (принят ГСЭК РА 24.05.2016) {КонсультантПлюс}">
        <w:r>
          <w:rPr>
            <w:sz w:val="20"/>
            <w:color w:val="0000ff"/>
          </w:rPr>
          <w:t xml:space="preserve">N 49-РЗ</w:t>
        </w:r>
      </w:hyperlink>
      <w:r>
        <w:rPr>
          <w:sz w:val="20"/>
        </w:rPr>
        <w:t xml:space="preserve">, от 11.06.2020 </w:t>
      </w:r>
      <w:hyperlink w:history="0" r:id="rId31"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18.1) принятие нормативного правового акта, определяющего границы зон экстренного оповещения населения;</w:t>
      </w:r>
    </w:p>
    <w:p>
      <w:pPr>
        <w:pStyle w:val="0"/>
        <w:jc w:val="both"/>
      </w:pPr>
      <w:r>
        <w:rPr>
          <w:sz w:val="20"/>
        </w:rPr>
        <w:t xml:space="preserve">(п. 18.1 введен </w:t>
      </w:r>
      <w:hyperlink w:history="0" r:id="rId32"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18.2) осуществление создания системы обеспечения вызова экстренных оперативных служб по единому номеру "112", обеспечение ее эксплуатации и развития;</w:t>
      </w:r>
    </w:p>
    <w:p>
      <w:pPr>
        <w:pStyle w:val="0"/>
        <w:jc w:val="both"/>
      </w:pPr>
      <w:r>
        <w:rPr>
          <w:sz w:val="20"/>
        </w:rPr>
        <w:t xml:space="preserve">(п. 18.2 введен </w:t>
      </w:r>
      <w:hyperlink w:history="0" r:id="rId33"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18.3) создание и поддержание в постоянной готовности системы оповещения и информирования населения о чрезвычайных ситуациях;</w:t>
      </w:r>
    </w:p>
    <w:p>
      <w:pPr>
        <w:pStyle w:val="0"/>
        <w:jc w:val="both"/>
      </w:pPr>
      <w:r>
        <w:rPr>
          <w:sz w:val="20"/>
        </w:rPr>
        <w:t xml:space="preserve">(п. 18.3 введен </w:t>
      </w:r>
      <w:hyperlink w:history="0" r:id="rId34"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18.4)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межмуниципального и регионального характера;</w:t>
      </w:r>
    </w:p>
    <w:p>
      <w:pPr>
        <w:pStyle w:val="0"/>
        <w:jc w:val="both"/>
      </w:pPr>
      <w:r>
        <w:rPr>
          <w:sz w:val="20"/>
        </w:rPr>
        <w:t xml:space="preserve">(п. 18.4 введен </w:t>
      </w:r>
      <w:hyperlink w:history="0" r:id="rId35"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Законом</w:t>
        </w:r>
      </w:hyperlink>
      <w:r>
        <w:rPr>
          <w:sz w:val="20"/>
        </w:rPr>
        <w:t xml:space="preserve"> Республики Алтай от 15.11.2013 N 67-РЗ)</w:t>
      </w:r>
    </w:p>
    <w:p>
      <w:pPr>
        <w:pStyle w:val="0"/>
        <w:spacing w:before="200" w:line-rule="auto"/>
        <w:ind w:firstLine="540"/>
        <w:jc w:val="both"/>
      </w:pPr>
      <w:r>
        <w:rPr>
          <w:sz w:val="20"/>
        </w:rPr>
        <w:t xml:space="preserve">18.5) организация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в Республике Алтай полномочий в области защиты населения и территорий от чрезвычайных ситуаций;</w:t>
      </w:r>
    </w:p>
    <w:p>
      <w:pPr>
        <w:pStyle w:val="0"/>
        <w:jc w:val="both"/>
      </w:pPr>
      <w:r>
        <w:rPr>
          <w:sz w:val="20"/>
        </w:rPr>
        <w:t xml:space="preserve">(п. 18.5 в ред. </w:t>
      </w:r>
      <w:hyperlink w:history="0" r:id="rId36"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Закона</w:t>
        </w:r>
      </w:hyperlink>
      <w:r>
        <w:rPr>
          <w:sz w:val="20"/>
        </w:rPr>
        <w:t xml:space="preserve"> Республики Алтай от 19.10.2022 N 68-РЗ)</w:t>
      </w:r>
    </w:p>
    <w:p>
      <w:pPr>
        <w:pStyle w:val="0"/>
        <w:spacing w:before="200" w:line-rule="auto"/>
        <w:ind w:firstLine="540"/>
        <w:jc w:val="both"/>
      </w:pPr>
      <w:r>
        <w:rPr>
          <w:sz w:val="20"/>
        </w:rPr>
        <w:t xml:space="preserve">18.6) разработка и утверждение планов действий по предупреждению и ликвидации чрезвычайных ситуаций на территории Республики Алтай;</w:t>
      </w:r>
    </w:p>
    <w:p>
      <w:pPr>
        <w:pStyle w:val="0"/>
        <w:jc w:val="both"/>
      </w:pPr>
      <w:r>
        <w:rPr>
          <w:sz w:val="20"/>
        </w:rPr>
        <w:t xml:space="preserve">(п. 18.6 введен </w:t>
      </w:r>
      <w:hyperlink w:history="0" r:id="rId37"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18.7) установление порядка обеспечения на муниципальном уровне едиными дежурно-диспетчерскими службами муниципальных образований в Республике Алтай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(в том числе управления силами и средствами единой государственной системы предупреждения и ликвидации чрезвычайных ситуаций, силами и средствами гражданской обороны), организации информационного взаимодействия федеральных органов исполнительной власти, исполнительных органов государственной власти Республики Алтай, органов местного самоуправления в Республике Алтай и организаций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w:t>
      </w:r>
    </w:p>
    <w:p>
      <w:pPr>
        <w:pStyle w:val="0"/>
        <w:jc w:val="both"/>
      </w:pPr>
      <w:r>
        <w:rPr>
          <w:sz w:val="20"/>
        </w:rPr>
        <w:t xml:space="preserve">(п. 18.7 введен </w:t>
      </w:r>
      <w:hyperlink w:history="0" r:id="rId38"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18.8) право на разработку, утверждение и реализацию программы организации возмещения ущерба, причиненного расположенным на территории Республики Алтай жилым помещениям граждан, с использованием механизма добровольного страхования в соответствии с федеральным законодательством;</w:t>
      </w:r>
    </w:p>
    <w:p>
      <w:pPr>
        <w:pStyle w:val="0"/>
        <w:jc w:val="both"/>
      </w:pPr>
      <w:r>
        <w:rPr>
          <w:sz w:val="20"/>
        </w:rPr>
        <w:t xml:space="preserve">(п. 18.8 введен </w:t>
      </w:r>
      <w:hyperlink w:history="0" r:id="rId39"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18.9) установление обязательных для исполнения на территории Республики Алтай гражданами и организациями правил поведения при введении режима повышенной готовности или чрезвычайной ситуации в соответствии с </w:t>
      </w:r>
      <w:hyperlink w:history="0" w:anchor="P51" w:tooltip="14) принятие решений об отнесении возникших чрезвычайных ситуаций к чрезвычайным ситуациям регионального или межмуниципального характера, введение режима повышенной готовности или чрезвычайной ситуации для соответствующих органов управления и сил территориальной подсистемы единой государственной системы предупреждения и ликвидации чрезвычайных ситуаций на территории Республики Алтай;">
        <w:r>
          <w:rPr>
            <w:sz w:val="20"/>
            <w:color w:val="0000ff"/>
          </w:rPr>
          <w:t xml:space="preserve">пунктом 14</w:t>
        </w:r>
      </w:hyperlink>
      <w:r>
        <w:rPr>
          <w:sz w:val="20"/>
        </w:rPr>
        <w:t xml:space="preserve"> настоящей части;</w:t>
      </w:r>
    </w:p>
    <w:p>
      <w:pPr>
        <w:pStyle w:val="0"/>
        <w:jc w:val="both"/>
      </w:pPr>
      <w:r>
        <w:rPr>
          <w:sz w:val="20"/>
        </w:rPr>
        <w:t xml:space="preserve">(п. 18.9 введен </w:t>
      </w:r>
      <w:hyperlink w:history="0" r:id="rId40"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18.10) право на установление дополнительных обязательных для исполнения на территории Республики Алтай гражданами и организациями правил поведения при введении режима повышенной готовности или чрезвычайной ситуации в соответствии с </w:t>
      </w:r>
      <w:hyperlink w:history="0" r:id="rId41"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 Недействующая редакция {КонсультантПлюс}">
        <w:r>
          <w:rPr>
            <w:sz w:val="20"/>
            <w:color w:val="0000ff"/>
          </w:rPr>
          <w:t xml:space="preserve">подпунктом а.1 статьи 10</w:t>
        </w:r>
      </w:hyperlink>
      <w:r>
        <w:rPr>
          <w:sz w:val="20"/>
        </w:rPr>
        <w:t xml:space="preserve"> Федерального закона "О защите населения и территорий от чрезвычайных ситуаций природного и техногенного характера" с учетом особенностей чрезвычайной ситуации на территории Республики Алтай или угрозы ее возникновения во исполнение правил поведения, установленных федеральным законодательством;</w:t>
      </w:r>
    </w:p>
    <w:p>
      <w:pPr>
        <w:pStyle w:val="0"/>
        <w:jc w:val="both"/>
      </w:pPr>
      <w:r>
        <w:rPr>
          <w:sz w:val="20"/>
        </w:rPr>
        <w:t xml:space="preserve">(п. 18.10 введен </w:t>
      </w:r>
      <w:hyperlink w:history="0" r:id="rId42"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w:t>
      </w:r>
    </w:p>
    <w:p>
      <w:pPr>
        <w:pStyle w:val="0"/>
        <w:spacing w:before="200" w:line-rule="auto"/>
        <w:ind w:firstLine="540"/>
        <w:jc w:val="both"/>
      </w:pPr>
      <w:r>
        <w:rPr>
          <w:sz w:val="20"/>
        </w:rPr>
        <w:t xml:space="preserve">19) осуществление иных полномочий в области защиты населения и территории Республики Алтай от чрезвычайных ситуаций в соответствии с федеральным законодательством.</w:t>
      </w:r>
    </w:p>
    <w:p>
      <w:pPr>
        <w:pStyle w:val="0"/>
        <w:jc w:val="both"/>
      </w:pPr>
      <w:r>
        <w:rPr>
          <w:sz w:val="20"/>
        </w:rPr>
        <w:t xml:space="preserve">(в ред. </w:t>
      </w:r>
      <w:hyperlink w:history="0" r:id="rId43"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spacing w:before="200" w:line-rule="auto"/>
        <w:ind w:firstLine="540"/>
        <w:jc w:val="both"/>
      </w:pPr>
      <w:r>
        <w:rPr>
          <w:sz w:val="20"/>
        </w:rPr>
        <w:t xml:space="preserve">3. Полномочия, указанные в </w:t>
      </w:r>
      <w:hyperlink w:history="0" w:anchor="P31" w:tooltip="2. К полномочиям Правительства Республики Алтай в области защиты населения и территории Республики Алтай от чрезвычайных ситуаций относятся:">
        <w:r>
          <w:rPr>
            <w:sz w:val="20"/>
            <w:color w:val="0000ff"/>
          </w:rPr>
          <w:t xml:space="preserve">части 2</w:t>
        </w:r>
      </w:hyperlink>
      <w:r>
        <w:rPr>
          <w:sz w:val="20"/>
        </w:rPr>
        <w:t xml:space="preserve"> настоящей статьи,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 за исключением полномочий по утверждению планов действий по предупреждению и ликвидации чрезвычайных ситуаций на территории Республики Алтай, программы организации возмещения ущерба, причиненного расположенным на территории Республики Алтай жилым помещениям граждан, с использованием механизма добровольного страхования, организации регионального государственного надзора в области защиты населения и территорий от чрезвычайных ситуаций и государственного надзора за реализацией органами местного самоуправления в Республике Алтай полномочий в области защиты населения и территорий от чрезвычайных ситуаций, которые осуществляются Правительством Республики Алтай самостоятельно.</w:t>
      </w:r>
    </w:p>
    <w:p>
      <w:pPr>
        <w:pStyle w:val="0"/>
        <w:jc w:val="both"/>
      </w:pPr>
      <w:r>
        <w:rPr>
          <w:sz w:val="20"/>
        </w:rPr>
        <w:t xml:space="preserve">(часть 3 введена </w:t>
      </w:r>
      <w:hyperlink w:history="0" r:id="rId44"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Законом</w:t>
        </w:r>
      </w:hyperlink>
      <w:r>
        <w:rPr>
          <w:sz w:val="20"/>
        </w:rPr>
        <w:t xml:space="preserve"> Республики Алтай от 11.06.2020 N 17-РЗ; в ред. </w:t>
      </w:r>
      <w:hyperlink w:history="0" r:id="rId45" w:tooltip="Закон Республики Алтай от 19.10.2022 N 68-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07.10.2022) {КонсультантПлюс}">
        <w:r>
          <w:rPr>
            <w:sz w:val="20"/>
            <w:color w:val="0000ff"/>
          </w:rPr>
          <w:t xml:space="preserve">Закона</w:t>
        </w:r>
      </w:hyperlink>
      <w:r>
        <w:rPr>
          <w:sz w:val="20"/>
        </w:rPr>
        <w:t xml:space="preserve"> Республики Алтай от 19.10.2022 N 68-РЗ)</w:t>
      </w:r>
    </w:p>
    <w:p>
      <w:pPr>
        <w:pStyle w:val="0"/>
        <w:jc w:val="both"/>
      </w:pPr>
      <w:r>
        <w:rPr>
          <w:sz w:val="20"/>
        </w:rPr>
      </w:r>
    </w:p>
    <w:p>
      <w:pPr>
        <w:pStyle w:val="2"/>
        <w:outlineLvl w:val="0"/>
        <w:ind w:firstLine="540"/>
        <w:jc w:val="both"/>
      </w:pPr>
      <w:r>
        <w:rPr>
          <w:sz w:val="20"/>
        </w:rPr>
        <w:t xml:space="preserve">Статья 2. Информационное обеспечение в области защиты населения и территории от чрезвычайных ситуаций</w:t>
      </w:r>
    </w:p>
    <w:p>
      <w:pPr>
        <w:pStyle w:val="0"/>
        <w:jc w:val="both"/>
      </w:pPr>
      <w:r>
        <w:rPr>
          <w:sz w:val="20"/>
        </w:rPr>
      </w:r>
    </w:p>
    <w:p>
      <w:pPr>
        <w:pStyle w:val="0"/>
        <w:ind w:firstLine="540"/>
        <w:jc w:val="both"/>
      </w:pPr>
      <w:r>
        <w:rPr>
          <w:sz w:val="20"/>
        </w:rPr>
        <w:t xml:space="preserve">1. Информацию в области защиты населения и территорий от чрезвычайных ситуаций составляют сведения, предусмотренные </w:t>
      </w:r>
      <w:hyperlink w:history="0" r:id="rId46"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 Недействующая редакция {КонсультантПлюс}">
        <w:r>
          <w:rPr>
            <w:sz w:val="20"/>
            <w:color w:val="0000ff"/>
          </w:rPr>
          <w:t xml:space="preserve">статьей 6</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2. Средства массовой информации, учредителями (соучредителями) которых являются органы государственной власти Республики Алтай, либо которые финансируются полностью или частично за счет средств республиканского бюджета Республики Алтай, публикуют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по представлению органа, специально уполномоченного на решение задач в области защиты населения и территорий от чрезвычайных ситуаций, в соответствии с федеральным законодательством.</w:t>
      </w:r>
    </w:p>
    <w:p>
      <w:pPr>
        <w:pStyle w:val="0"/>
        <w:jc w:val="both"/>
      </w:pPr>
      <w:r>
        <w:rPr>
          <w:sz w:val="20"/>
        </w:rPr>
        <w:t xml:space="preserve">(в ред. Законов Республики Алтай от 15.11.2013 </w:t>
      </w:r>
      <w:hyperlink w:history="0" r:id="rId47" w:tooltip="Закон Республики Алтай от 15.11.2013 N 67-РЗ &quot;О внесении изменений в некоторые законодательные акты Республики Алтай&quot; (принят ГСЭК РА 08.11.2013) {КонсультантПлюс}">
        <w:r>
          <w:rPr>
            <w:sz w:val="20"/>
            <w:color w:val="0000ff"/>
          </w:rPr>
          <w:t xml:space="preserve">N 67-РЗ</w:t>
        </w:r>
      </w:hyperlink>
      <w:r>
        <w:rPr>
          <w:sz w:val="20"/>
        </w:rPr>
        <w:t xml:space="preserve">, от 11.06.2020 </w:t>
      </w:r>
      <w:hyperlink w:history="0" r:id="rId48"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N 17-РЗ</w:t>
        </w:r>
      </w:hyperlink>
      <w:r>
        <w:rPr>
          <w:sz w:val="20"/>
        </w:rPr>
        <w:t xml:space="preserve">)</w:t>
      </w:r>
    </w:p>
    <w:p>
      <w:pPr>
        <w:pStyle w:val="0"/>
        <w:spacing w:before="200" w:line-rule="auto"/>
        <w:ind w:firstLine="540"/>
        <w:jc w:val="both"/>
      </w:pPr>
      <w:r>
        <w:rPr>
          <w:sz w:val="20"/>
        </w:rPr>
        <w:t xml:space="preserve">3. Порядок обеспечения населения, федеральных органов государственной власти, органов государственной власти Республики Алтай, органов местного самоуправления в Республике Алтай и организаций информацией в области защиты населения и территорий от чрезвычайных ситуаций устанавливается Правительством Республики Алтай.</w:t>
      </w:r>
    </w:p>
    <w:p>
      <w:pPr>
        <w:pStyle w:val="0"/>
        <w:jc w:val="both"/>
      </w:pPr>
      <w:r>
        <w:rPr>
          <w:sz w:val="20"/>
        </w:rPr>
      </w:r>
    </w:p>
    <w:p>
      <w:pPr>
        <w:pStyle w:val="2"/>
        <w:outlineLvl w:val="0"/>
        <w:ind w:firstLine="540"/>
        <w:jc w:val="both"/>
      </w:pPr>
      <w:r>
        <w:rPr>
          <w:sz w:val="20"/>
        </w:rPr>
        <w:t xml:space="preserve">Статья 3. Функционирование органов управления и сил единой государственной системы предупреждения и ликвидации чрезвычайных ситуаций на территории Республики Алтай</w:t>
      </w:r>
    </w:p>
    <w:p>
      <w:pPr>
        <w:pStyle w:val="0"/>
        <w:jc w:val="both"/>
      </w:pPr>
      <w:r>
        <w:rPr>
          <w:sz w:val="20"/>
        </w:rPr>
      </w:r>
    </w:p>
    <w:p>
      <w:pPr>
        <w:pStyle w:val="0"/>
        <w:ind w:firstLine="540"/>
        <w:jc w:val="both"/>
      </w:pPr>
      <w:r>
        <w:rPr>
          <w:sz w:val="20"/>
        </w:rPr>
        <w:t xml:space="preserve">1. Функционирование органов управления и сил единой государственной системы предупреждения и ликвидации чрезвычайных ситуаций на территории Республики Алтай осуществляется в соответствии со </w:t>
      </w:r>
      <w:hyperlink w:history="0" r:id="rId49"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 Недействующая редакция {КонсультантПлюс}">
        <w:r>
          <w:rPr>
            <w:sz w:val="20"/>
            <w:color w:val="0000ff"/>
          </w:rPr>
          <w:t xml:space="preserve">статьей 4.1</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2. На территории Республики Алтай в соответствии с </w:t>
      </w:r>
      <w:hyperlink w:history="0" r:id="rId50"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постановлением</w:t>
        </w:r>
      </w:hyperlink>
      <w:r>
        <w:rPr>
          <w:sz w:val="20"/>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создается территориальная подсистема единой государственной системы предупреждения и ликвидации чрезвычайных ситуаций, которая объединяет органы управления, силы и средства исполнительных органов государственной власти Республики Алтай, органов местного самоуправления в Республике Алтай и организаций, расположенных на территории Республики Алтай, в полномочия которых входит решение вопросов по защите населения и территории Республики Алтай от чрезвычайных ситуаций, в том числе по обеспечению безопасности людей на водных объектах, и состоит из звеньев, соответствующих административно-территориальному делению Республики Алтай.</w:t>
      </w:r>
    </w:p>
    <w:p>
      <w:pPr>
        <w:pStyle w:val="0"/>
        <w:jc w:val="both"/>
      </w:pPr>
      <w:r>
        <w:rPr>
          <w:sz w:val="20"/>
        </w:rPr>
        <w:t xml:space="preserve">(в ред. </w:t>
      </w:r>
      <w:hyperlink w:history="0" r:id="rId51"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jc w:val="both"/>
      </w:pPr>
      <w:r>
        <w:rPr>
          <w:sz w:val="20"/>
        </w:rPr>
      </w:r>
    </w:p>
    <w:p>
      <w:pPr>
        <w:pStyle w:val="2"/>
        <w:outlineLvl w:val="0"/>
        <w:ind w:firstLine="540"/>
        <w:jc w:val="both"/>
      </w:pPr>
      <w:r>
        <w:rPr>
          <w:sz w:val="20"/>
        </w:rPr>
        <w:t xml:space="preserve">Статья 4. Финансовое обеспечение предупреждения и ликвидации последствий чрезвычайных ситуаций</w:t>
      </w:r>
    </w:p>
    <w:p>
      <w:pPr>
        <w:pStyle w:val="0"/>
        <w:ind w:firstLine="540"/>
        <w:jc w:val="both"/>
      </w:pPr>
      <w:r>
        <w:rPr>
          <w:sz w:val="20"/>
        </w:rPr>
        <w:t xml:space="preserve">(в ред. </w:t>
      </w:r>
      <w:hyperlink w:history="0" r:id="rId52" w:tooltip="Закон Республики Алтай от 11.06.2020 N 17-РЗ &quot;О внесении изменений в Закон Республики Алтай &quot;О защите населения и территории Республики Алтай от чрезвычайных ситуаций природного и техногенного характера&quot; (принят ГСЭК РА 29.05.2020) {КонсультантПлюс}">
        <w:r>
          <w:rPr>
            <w:sz w:val="20"/>
            <w:color w:val="0000ff"/>
          </w:rPr>
          <w:t xml:space="preserve">Закона</w:t>
        </w:r>
      </w:hyperlink>
      <w:r>
        <w:rPr>
          <w:sz w:val="20"/>
        </w:rPr>
        <w:t xml:space="preserve"> Республики Алтай от 11.06.2020 N 17-РЗ)</w:t>
      </w:r>
    </w:p>
    <w:p>
      <w:pPr>
        <w:pStyle w:val="0"/>
        <w:jc w:val="both"/>
      </w:pPr>
      <w:r>
        <w:rPr>
          <w:sz w:val="20"/>
        </w:rPr>
      </w:r>
    </w:p>
    <w:p>
      <w:pPr>
        <w:pStyle w:val="0"/>
        <w:ind w:firstLine="540"/>
        <w:jc w:val="both"/>
      </w:pPr>
      <w:r>
        <w:rPr>
          <w:sz w:val="20"/>
        </w:rPr>
        <w:t xml:space="preserve">1. Финансовое обеспечение установленных Федеральным </w:t>
      </w:r>
      <w:hyperlink w:history="0" r:id="rId53"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 Недействующая редакция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мер по предупреждению и ликвидации последствий чрезвычайных ситуаций регионального и межмуниципального характера (за исключением чрезвычайных ситуаций в лесах, возникших вследствие лесных пожаров) является расходным обязательством Республики Алтай.</w:t>
      </w:r>
    </w:p>
    <w:p>
      <w:pPr>
        <w:pStyle w:val="0"/>
        <w:spacing w:before="200" w:line-rule="auto"/>
        <w:ind w:firstLine="540"/>
        <w:jc w:val="both"/>
      </w:pPr>
      <w:r>
        <w:rPr>
          <w:sz w:val="20"/>
        </w:rPr>
        <w:t xml:space="preserve">2. Правительство Республики Алтай или уполномоченный им исполнительный орган государственной власти Республики Алтай вправе осуществлять расходы, связанные с реализацией мероприятий, направленных на оказание единовременной материальной помощи,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 в пределах бюджетных ассигнований резервного фонда Правительства Республики Алтай по предупреждению и ликвидации чрезвычайных ситуаций и последствий стихийных бедствий, предусмотренных законом Республики Алтай о республиканском бюджете Республики Алтай на очередной финансовый год и плановый период. Финансовое обеспечение понесенных Республикой Алтай расходов на указанные цели может обеспечиваться в соответствии с </w:t>
      </w:r>
      <w:hyperlink w:history="0" r:id="rId54" w:tooltip="Федеральный закон от 21.12.1994 N 68-ФЗ (ред. от 04.11.2022) &quot;О защите населения и территорий от чрезвычайных ситуаций природного и техногенного характера&quot; (с изм. и доп., вступ. в силу с 04.05.2023) ------------ Недействующая редакция {КонсультантПлюс}">
        <w:r>
          <w:rPr>
            <w:sz w:val="20"/>
            <w:color w:val="0000ff"/>
          </w:rPr>
          <w:t xml:space="preserve">пунктом 1.1 статьи 24</w:t>
        </w:r>
      </w:hyperlink>
      <w:r>
        <w:rPr>
          <w:sz w:val="20"/>
        </w:rPr>
        <w:t xml:space="preserve"> Федерального закона "О защите населения и территорий от чрезвычайных ситуаций природного и техногенного характера".</w:t>
      </w:r>
    </w:p>
    <w:p>
      <w:pPr>
        <w:pStyle w:val="0"/>
        <w:jc w:val="both"/>
      </w:pPr>
      <w:r>
        <w:rPr>
          <w:sz w:val="20"/>
        </w:rPr>
      </w:r>
    </w:p>
    <w:p>
      <w:pPr>
        <w:pStyle w:val="2"/>
        <w:outlineLvl w:val="0"/>
        <w:ind w:firstLine="540"/>
        <w:jc w:val="both"/>
      </w:pPr>
      <w:r>
        <w:rPr>
          <w:sz w:val="20"/>
        </w:rPr>
        <w:t xml:space="preserve">Статья 5.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55" w:tooltip="Закон Республики Алтай от 19.11.1998 N 7-29 (ред. от 23.11.2011) &quot;О защите населения и территорий республики от чрезвычайных ситуаций природного и техногенного характера&quot; (принят ГСЭК РА 19.11.1998) ------------ Утратил силу или отменен {КонсультантПлюс}">
        <w:r>
          <w:rPr>
            <w:sz w:val="20"/>
            <w:color w:val="0000ff"/>
          </w:rPr>
          <w:t xml:space="preserve">Закон</w:t>
        </w:r>
      </w:hyperlink>
      <w:r>
        <w:rPr>
          <w:sz w:val="20"/>
        </w:rPr>
        <w:t xml:space="preserve"> Республики Алтай от 19 ноября 1998 года N 7-29 "О защите населения и территорий республики от чрезвычайных ситуаций природного и техногенного характера" (Ведомости Государственного Собрания - Эл Курултай Республики Алтай, 1998, N 7(32));</w:t>
      </w:r>
    </w:p>
    <w:p>
      <w:pPr>
        <w:pStyle w:val="0"/>
        <w:spacing w:before="200" w:line-rule="auto"/>
        <w:ind w:firstLine="540"/>
        <w:jc w:val="both"/>
      </w:pPr>
      <w:r>
        <w:rPr>
          <w:sz w:val="20"/>
        </w:rPr>
        <w:t xml:space="preserve">2) </w:t>
      </w:r>
      <w:hyperlink w:history="0" r:id="rId56" w:tooltip="Закон Республики Алтай от 26.06.2001 N 23-45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Постановлением ГСЭК РА от 12.09.2001 N 24-104) ------------ Утратил силу или отменен {КонсультантПлюс}">
        <w:r>
          <w:rPr>
            <w:sz w:val="20"/>
            <w:color w:val="0000ff"/>
          </w:rPr>
          <w:t xml:space="preserve">Закон</w:t>
        </w:r>
      </w:hyperlink>
      <w:r>
        <w:rPr>
          <w:sz w:val="20"/>
        </w:rPr>
        <w:t xml:space="preserve"> Республики Алтай от 26 июня 2001 года N 23-45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2001, N 5);</w:t>
      </w:r>
    </w:p>
    <w:p>
      <w:pPr>
        <w:pStyle w:val="0"/>
        <w:spacing w:before="200" w:line-rule="auto"/>
        <w:ind w:firstLine="540"/>
        <w:jc w:val="both"/>
      </w:pPr>
      <w:r>
        <w:rPr>
          <w:sz w:val="20"/>
        </w:rPr>
        <w:t xml:space="preserve">3) </w:t>
      </w:r>
      <w:hyperlink w:history="0" r:id="rId57" w:tooltip="Закон Республики Алтай от 24.04.2003 N 11-29 &quot;О внесении изменений в Закон Республики Алтай &quot;О защите населения и территории республики от чрезвычайных ситуаций природного и техногенного характера&quot; (принят Постановлением ГСЭК РА от 24.04.2003 N 11-30) ------------ Утратил силу или отменен {КонсультантПлюс}">
        <w:r>
          <w:rPr>
            <w:sz w:val="20"/>
            <w:color w:val="0000ff"/>
          </w:rPr>
          <w:t xml:space="preserve">Закон</w:t>
        </w:r>
      </w:hyperlink>
      <w:r>
        <w:rPr>
          <w:sz w:val="20"/>
        </w:rPr>
        <w:t xml:space="preserve"> Республики Алтай от 24 апреля 2003 года N 11-29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2003, N 9(15));</w:t>
      </w:r>
    </w:p>
    <w:p>
      <w:pPr>
        <w:pStyle w:val="0"/>
        <w:spacing w:before="200" w:line-rule="auto"/>
        <w:ind w:firstLine="540"/>
        <w:jc w:val="both"/>
      </w:pPr>
      <w:r>
        <w:rPr>
          <w:sz w:val="20"/>
        </w:rPr>
        <w:t xml:space="preserve">4) </w:t>
      </w:r>
      <w:hyperlink w:history="0" r:id="rId58" w:tooltip="Закон Республики Алтай от 21.03.2007 N 3-РЗ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ГСЭК РА 28.02.2007) ------------ Утратил силу или отменен {КонсультантПлюс}">
        <w:r>
          <w:rPr>
            <w:sz w:val="20"/>
            <w:color w:val="0000ff"/>
          </w:rPr>
          <w:t xml:space="preserve">Закон</w:t>
        </w:r>
      </w:hyperlink>
      <w:r>
        <w:rPr>
          <w:sz w:val="20"/>
        </w:rPr>
        <w:t xml:space="preserve"> Республики Алтай от 21 марта 2007 года N 3-РЗ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2007, N 39(45));</w:t>
      </w:r>
    </w:p>
    <w:p>
      <w:pPr>
        <w:pStyle w:val="0"/>
        <w:spacing w:before="200" w:line-rule="auto"/>
        <w:ind w:firstLine="540"/>
        <w:jc w:val="both"/>
      </w:pPr>
      <w:r>
        <w:rPr>
          <w:sz w:val="20"/>
        </w:rPr>
        <w:t xml:space="preserve">5) </w:t>
      </w:r>
      <w:hyperlink w:history="0" r:id="rId59" w:tooltip="Закон Республики Алтай от 05.03.2009 N 4-РЗ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ГСЭК РА 17.02.2009) ------------ Утратил силу или отменен {КонсультантПлюс}">
        <w:r>
          <w:rPr>
            <w:sz w:val="20"/>
            <w:color w:val="0000ff"/>
          </w:rPr>
          <w:t xml:space="preserve">Закон</w:t>
        </w:r>
      </w:hyperlink>
      <w:r>
        <w:rPr>
          <w:sz w:val="20"/>
        </w:rPr>
        <w:t xml:space="preserve"> Республики Алтай от 5 марта 2009 года N 4-РЗ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2009, N 57(63));</w:t>
      </w:r>
    </w:p>
    <w:p>
      <w:pPr>
        <w:pStyle w:val="0"/>
        <w:spacing w:before="200" w:line-rule="auto"/>
        <w:ind w:firstLine="540"/>
        <w:jc w:val="both"/>
      </w:pPr>
      <w:r>
        <w:rPr>
          <w:sz w:val="20"/>
        </w:rPr>
        <w:t xml:space="preserve">6) </w:t>
      </w:r>
      <w:hyperlink w:history="0" r:id="rId60" w:tooltip="Закон Республики Алтай от 23.11.2011 N 74-РЗ &quot;О внесении изменений в Закон Республики Алтай &quot;О защите населения и территорий республики от чрезвычайных ситуаций природного и техногенного характера&quot; (принят ГСЭК РА 11.11.2011) ------------ Утратил силу или отменен {КонсультантПлюс}">
        <w:r>
          <w:rPr>
            <w:sz w:val="20"/>
            <w:color w:val="0000ff"/>
          </w:rPr>
          <w:t xml:space="preserve">Закон</w:t>
        </w:r>
      </w:hyperlink>
      <w:r>
        <w:rPr>
          <w:sz w:val="20"/>
        </w:rPr>
        <w:t xml:space="preserve"> Республики Алтай от 23 ноября 2011 года N 74-РЗ "О внесении изменений в Закон Республики Алтай "О защите населения и территорий республики от чрезвычайных ситуаций природного и техногенного характера" (Сборник законодательства Республики Алтай, 2011, N 83(89)).</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И.И.БЕЛЕКОВ</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tc>
      </w:tr>
    </w:tbl>
    <w:p>
      <w:pPr>
        <w:pStyle w:val="0"/>
        <w:spacing w:before="200" w:line-rule="auto"/>
        <w:jc w:val="right"/>
      </w:pPr>
      <w:r>
        <w:rPr>
          <w:sz w:val="20"/>
        </w:rPr>
        <w:t xml:space="preserve">г. Горно-Алтайск</w:t>
      </w:r>
    </w:p>
    <w:p>
      <w:pPr>
        <w:pStyle w:val="0"/>
        <w:jc w:val="right"/>
      </w:pPr>
      <w:r>
        <w:rPr>
          <w:sz w:val="20"/>
        </w:rPr>
        <w:t xml:space="preserve">27 ноября 2012 года</w:t>
      </w:r>
    </w:p>
    <w:p>
      <w:pPr>
        <w:pStyle w:val="0"/>
        <w:jc w:val="right"/>
      </w:pPr>
      <w:r>
        <w:rPr>
          <w:sz w:val="20"/>
        </w:rPr>
        <w:t xml:space="preserve">N 63-РЗ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27.11.2012 N 63-РЗ</w:t>
            <w:br/>
            <w:t>(ред. от 01.06.2023)</w:t>
            <w:br/>
            <w:t>"О защите населения и территории Республики Алтай от 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8C74F860FBCE5F11C1211C80D3DE8BA20699536677CFFF2055EDE1C440057DA47DF7E62F8ACFF9980BB8A652F500F6FA5ED329EED1AFCEDD9633kBa5J" TargetMode = "External"/>
	<Relationship Id="rId8" Type="http://schemas.openxmlformats.org/officeDocument/2006/relationships/hyperlink" Target="consultantplus://offline/ref=118C74F860FBCE5F11C1211C80D3DE8BA20699536676CBF22255EDE1C440057DA47DF7E62F8ACFF9980BBBAB52F500F6FA5ED329EED1AFCEDD9633kBa5J" TargetMode = "External"/>
	<Relationship Id="rId9" Type="http://schemas.openxmlformats.org/officeDocument/2006/relationships/hyperlink" Target="consultantplus://offline/ref=118C74F860FBCE5F11C1211C80D3DE8BA2069953657CCFF82255EDE1C440057DA47DF7E62F8ACFF9980BBAA252F500F6FA5ED329EED1AFCEDD9633kBa5J" TargetMode = "External"/>
	<Relationship Id="rId10" Type="http://schemas.openxmlformats.org/officeDocument/2006/relationships/hyperlink" Target="consultantplus://offline/ref=118C74F860FBCE5F11C1211C80D3DE8BA20699536579CCFB2155EDE1C440057DA47DF7E62F8ACFF9980BBAA152F500F6FA5ED329EED1AFCEDD9633kBa5J" TargetMode = "External"/>
	<Relationship Id="rId11" Type="http://schemas.openxmlformats.org/officeDocument/2006/relationships/hyperlink" Target="consultantplus://offline/ref=118C74F860FBCE5F11C1211C80D3DE8BA2069953637EC6F92655EDE1C440057DA47DF7E62F8ACFF9980BBBAB52F500F6FA5ED329EED1AFCEDD9633kBa5J" TargetMode = "External"/>
	<Relationship Id="rId12" Type="http://schemas.openxmlformats.org/officeDocument/2006/relationships/hyperlink" Target="consultantplus://offline/ref=118C74F860FBCE5F11C1211C80D3DE8BA2069953627FC6FA2455EDE1C440057DA47DF7E62F8ACFF9980BBBAB52F500F6FA5ED329EED1AFCEDD9633kBa5J" TargetMode = "External"/>
	<Relationship Id="rId13" Type="http://schemas.openxmlformats.org/officeDocument/2006/relationships/hyperlink" Target="consultantplus://offline/ref=118C74F860FBCE5F11C1211C80D3DE8BA2069953627CC7FC2455EDE1C440057DA47DF7E62F8ACFF9980BBBAB52F500F6FA5ED329EED1AFCEDD9633kBa5J" TargetMode = "External"/>
	<Relationship Id="rId14" Type="http://schemas.openxmlformats.org/officeDocument/2006/relationships/hyperlink" Target="consultantplus://offline/ref=118C74F860FBCE5F11C13F1196BF8987A00EC75B6E7AC4AD790AB6BC93490F2AE332AEA7628C9AA8DC5EB6A15BBF51B4B151D129kFa3J" TargetMode = "External"/>
	<Relationship Id="rId15" Type="http://schemas.openxmlformats.org/officeDocument/2006/relationships/hyperlink" Target="consultantplus://offline/ref=118C74F860FBCE5F11C13F1196BF8987A00FC55F677FC4AD790AB6BC93490F2AE332AEA46B87CCF09B00EFF21DF45CB0AD4DD12DEED3A9D2kDaCJ" TargetMode = "External"/>
	<Relationship Id="rId16" Type="http://schemas.openxmlformats.org/officeDocument/2006/relationships/hyperlink" Target="consultantplus://offline/ref=118C74F860FBCE5F11C13F1196BF8987A009C359627EC4AD790AB6BC93490F2AE332AEA46B87CBFF9F00EFF21DF45CB0AD4DD12DEED3A9D2kDaCJ" TargetMode = "External"/>
	<Relationship Id="rId17" Type="http://schemas.openxmlformats.org/officeDocument/2006/relationships/hyperlink" Target="consultantplus://offline/ref=118C74F860FBCE5F11C1211C80D3DE8BA2069953637EC6F92655EDE1C440057DA47DF7E62F8ACFF9980BBBAA52F500F6FA5ED329EED1AFCEDD9633kBa5J" TargetMode = "External"/>
	<Relationship Id="rId18" Type="http://schemas.openxmlformats.org/officeDocument/2006/relationships/hyperlink" Target="consultantplus://offline/ref=118C74F860FBCE5F11C1211C80D3DE8BA2069953627FC6FA2455EDE1C440057DA47DF7E62F8ACFF9980BBBAA52F500F6FA5ED329EED1AFCEDD9633kBa5J" TargetMode = "External"/>
	<Relationship Id="rId19" Type="http://schemas.openxmlformats.org/officeDocument/2006/relationships/hyperlink" Target="consultantplus://offline/ref=118C74F860FBCE5F11C1211C80D3DE8BA2069953637EC6F92655EDE1C440057DA47DF7E62F8ACFF9980BBAA252F500F6FA5ED329EED1AFCEDD9633kBa5J" TargetMode = "External"/>
	<Relationship Id="rId20" Type="http://schemas.openxmlformats.org/officeDocument/2006/relationships/hyperlink" Target="consultantplus://offline/ref=118C74F860FBCE5F11C1211C80D3DE8BA2069953637EC6F92655EDE1C440057DA47DF7E62F8ACFF9980BBAA052F500F6FA5ED329EED1AFCEDD9633kBa5J" TargetMode = "External"/>
	<Relationship Id="rId21" Type="http://schemas.openxmlformats.org/officeDocument/2006/relationships/hyperlink" Target="consultantplus://offline/ref=118C74F860FBCE5F11C1211C80D3DE8BA2069953637EC6F92655EDE1C440057DA47DF7E62F8ACFF9980BBAA652F500F6FA5ED329EED1AFCEDD9633kBa5J" TargetMode = "External"/>
	<Relationship Id="rId22" Type="http://schemas.openxmlformats.org/officeDocument/2006/relationships/hyperlink" Target="consultantplus://offline/ref=118C74F860FBCE5F11C1211C80D3DE8BA20699536579CCFB2155EDE1C440057DA47DF7E62F8ACFF9980BBAA052F500F6FA5ED329EED1AFCEDD9633kBa5J" TargetMode = "External"/>
	<Relationship Id="rId23" Type="http://schemas.openxmlformats.org/officeDocument/2006/relationships/hyperlink" Target="consultantplus://offline/ref=118C74F860FBCE5F11C1211C80D3DE8BA2069953627FC6FA2455EDE1C440057DA47DF7E62F8ACFF9980BBAA152F500F6FA5ED329EED1AFCEDD9633kBa5J" TargetMode = "External"/>
	<Relationship Id="rId24" Type="http://schemas.openxmlformats.org/officeDocument/2006/relationships/hyperlink" Target="consultantplus://offline/ref=118C74F860FBCE5F11C1211C80D3DE8BA20699536677CFFF2055EDE1C440057DA47DF7E62F8ACFF9980BB8A452F500F6FA5ED329EED1AFCEDD9633kBa5J" TargetMode = "External"/>
	<Relationship Id="rId25" Type="http://schemas.openxmlformats.org/officeDocument/2006/relationships/hyperlink" Target="consultantplus://offline/ref=118C74F860FBCE5F11C1211C80D3DE8BA2069953627CC7FC2455EDE1C440057DA47DF7E62F8ACFF9980BBBAB52F500F6FA5ED329EED1AFCEDD9633kBa5J" TargetMode = "External"/>
	<Relationship Id="rId26" Type="http://schemas.openxmlformats.org/officeDocument/2006/relationships/hyperlink" Target="consultantplus://offline/ref=118C74F860FBCE5F11C1211C80D3DE8BA2069953637EC6F92655EDE1C440057DA47DF7E62F8ACFF9980BBAA452F500F6FA5ED329EED1AFCEDD9633kBa5J" TargetMode = "External"/>
	<Relationship Id="rId27" Type="http://schemas.openxmlformats.org/officeDocument/2006/relationships/hyperlink" Target="consultantplus://offline/ref=118C74F860FBCE5F11C1211C80D3DE8BA2069953627FC6FA2455EDE1C440057DA47DF7E62F8ACFF9980BBAA752F500F6FA5ED329EED1AFCEDD9633kBa5J" TargetMode = "External"/>
	<Relationship Id="rId28" Type="http://schemas.openxmlformats.org/officeDocument/2006/relationships/hyperlink" Target="consultantplus://offline/ref=118C74F860FBCE5F11C13F1196BF8987A00EC75B6E7AC4AD790AB6BC93490F2AE332AEA46B87CFFA9C00EFF21DF45CB0AD4DD12DEED3A9D2kDaCJ" TargetMode = "External"/>
	<Relationship Id="rId29" Type="http://schemas.openxmlformats.org/officeDocument/2006/relationships/hyperlink" Target="consultantplus://offline/ref=118C74F860FBCE5F11C1211C80D3DE8BA2069953637EC6F92655EDE1C440057DA47DF7E62F8ACFF9980BBAAA52F500F6FA5ED329EED1AFCEDD9633kBa5J" TargetMode = "External"/>
	<Relationship Id="rId30" Type="http://schemas.openxmlformats.org/officeDocument/2006/relationships/hyperlink" Target="consultantplus://offline/ref=118C74F860FBCE5F11C1211C80D3DE8BA20699536579CCFB2155EDE1C440057DA47DF7E62F8ACFF9980BBAA752F500F6FA5ED329EED1AFCEDD9633kBa5J" TargetMode = "External"/>
	<Relationship Id="rId31" Type="http://schemas.openxmlformats.org/officeDocument/2006/relationships/hyperlink" Target="consultantplus://offline/ref=118C74F860FBCE5F11C1211C80D3DE8BA2069953637EC6F92655EDE1C440057DA47DF7E62F8ACFF9980BB9A352F500F6FA5ED329EED1AFCEDD9633kBa5J" TargetMode = "External"/>
	<Relationship Id="rId32" Type="http://schemas.openxmlformats.org/officeDocument/2006/relationships/hyperlink" Target="consultantplus://offline/ref=118C74F860FBCE5F11C1211C80D3DE8BA20699536677CFFF2055EDE1C440057DA47DF7E62F8ACFF9980BB8AA52F500F6FA5ED329EED1AFCEDD9633kBa5J" TargetMode = "External"/>
	<Relationship Id="rId33" Type="http://schemas.openxmlformats.org/officeDocument/2006/relationships/hyperlink" Target="consultantplus://offline/ref=118C74F860FBCE5F11C1211C80D3DE8BA20699536677CFFF2055EDE1C440057DA47DF7E62F8ACFF9980BBFA252F500F6FA5ED329EED1AFCEDD9633kBa5J" TargetMode = "External"/>
	<Relationship Id="rId34" Type="http://schemas.openxmlformats.org/officeDocument/2006/relationships/hyperlink" Target="consultantplus://offline/ref=118C74F860FBCE5F11C1211C80D3DE8BA20699536677CFFF2055EDE1C440057DA47DF7E62F8ACFF9980BBFA152F500F6FA5ED329EED1AFCEDD9633kBa5J" TargetMode = "External"/>
	<Relationship Id="rId35" Type="http://schemas.openxmlformats.org/officeDocument/2006/relationships/hyperlink" Target="consultantplus://offline/ref=118C74F860FBCE5F11C1211C80D3DE8BA20699536677CFFF2055EDE1C440057DA47DF7E62F8ACFF9980BBFA052F500F6FA5ED329EED1AFCEDD9633kBa5J" TargetMode = "External"/>
	<Relationship Id="rId36" Type="http://schemas.openxmlformats.org/officeDocument/2006/relationships/hyperlink" Target="consultantplus://offline/ref=118C74F860FBCE5F11C1211C80D3DE8BA2069953627FC6FA2455EDE1C440057DA47DF7E62F8ACFF9980BBAA552F500F6FA5ED329EED1AFCEDD9633kBa5J" TargetMode = "External"/>
	<Relationship Id="rId37" Type="http://schemas.openxmlformats.org/officeDocument/2006/relationships/hyperlink" Target="consultantplus://offline/ref=118C74F860FBCE5F11C1211C80D3DE8BA2069953637EC6F92655EDE1C440057DA47DF7E62F8ACFF9980BB9A152F500F6FA5ED329EED1AFCEDD9633kBa5J" TargetMode = "External"/>
	<Relationship Id="rId38" Type="http://schemas.openxmlformats.org/officeDocument/2006/relationships/hyperlink" Target="consultantplus://offline/ref=118C74F860FBCE5F11C1211C80D3DE8BA2069953637EC6F92655EDE1C440057DA47DF7E62F8ACFF9980BB9A752F500F6FA5ED329EED1AFCEDD9633kBa5J" TargetMode = "External"/>
	<Relationship Id="rId39" Type="http://schemas.openxmlformats.org/officeDocument/2006/relationships/hyperlink" Target="consultantplus://offline/ref=118C74F860FBCE5F11C1211C80D3DE8BA2069953637EC6F92655EDE1C440057DA47DF7E62F8ACFF9980BB9A652F500F6FA5ED329EED1AFCEDD9633kBa5J" TargetMode = "External"/>
	<Relationship Id="rId40" Type="http://schemas.openxmlformats.org/officeDocument/2006/relationships/hyperlink" Target="consultantplus://offline/ref=118C74F860FBCE5F11C1211C80D3DE8BA2069953637EC6F92655EDE1C440057DA47DF7E62F8ACFF9980BB9A552F500F6FA5ED329EED1AFCEDD9633kBa5J" TargetMode = "External"/>
	<Relationship Id="rId41" Type="http://schemas.openxmlformats.org/officeDocument/2006/relationships/hyperlink" Target="consultantplus://offline/ref=118C74F860FBCE5F11C13F1196BF8987A00EC75B6E7AC4AD790AB6BC93490F2AE332AEA46B87CCFC9B00EFF21DF45CB0AD4DD12DEED3A9D2kDaCJ" TargetMode = "External"/>
	<Relationship Id="rId42" Type="http://schemas.openxmlformats.org/officeDocument/2006/relationships/hyperlink" Target="consultantplus://offline/ref=118C74F860FBCE5F11C1211C80D3DE8BA2069953637EC6F92655EDE1C440057DA47DF7E62F8ACFF9980BB9A452F500F6FA5ED329EED1AFCEDD9633kBa5J" TargetMode = "External"/>
	<Relationship Id="rId43" Type="http://schemas.openxmlformats.org/officeDocument/2006/relationships/hyperlink" Target="consultantplus://offline/ref=118C74F860FBCE5F11C1211C80D3DE8BA2069953637EC6F92655EDE1C440057DA47DF7E62F8ACFF9980BB9AB52F500F6FA5ED329EED1AFCEDD9633kBa5J" TargetMode = "External"/>
	<Relationship Id="rId44" Type="http://schemas.openxmlformats.org/officeDocument/2006/relationships/hyperlink" Target="consultantplus://offline/ref=118C74F860FBCE5F11C1211C80D3DE8BA2069953637EC6F92655EDE1C440057DA47DF7E62F8ACFF9980BB9AA52F500F6FA5ED329EED1AFCEDD9633kBa5J" TargetMode = "External"/>
	<Relationship Id="rId45" Type="http://schemas.openxmlformats.org/officeDocument/2006/relationships/hyperlink" Target="consultantplus://offline/ref=118C74F860FBCE5F11C1211C80D3DE8BA2069953627FC6FA2455EDE1C440057DA47DF7E62F8ACFF9980BBAAB52F500F6FA5ED329EED1AFCEDD9633kBa5J" TargetMode = "External"/>
	<Relationship Id="rId46" Type="http://schemas.openxmlformats.org/officeDocument/2006/relationships/hyperlink" Target="consultantplus://offline/ref=118C74F860FBCE5F11C13F1196BF8987A00EC75B6E7AC4AD790AB6BC93490F2AE332AEA46B87CEFD9900EFF21DF45CB0AD4DD12DEED3A9D2kDaCJ" TargetMode = "External"/>
	<Relationship Id="rId47" Type="http://schemas.openxmlformats.org/officeDocument/2006/relationships/hyperlink" Target="consultantplus://offline/ref=118C74F860FBCE5F11C1211C80D3DE8BA20699536677CFFF2055EDE1C440057DA47DF7E62F8ACFF9980BBFA752F500F6FA5ED329EED1AFCEDD9633kBa5J" TargetMode = "External"/>
	<Relationship Id="rId48" Type="http://schemas.openxmlformats.org/officeDocument/2006/relationships/hyperlink" Target="consultantplus://offline/ref=118C74F860FBCE5F11C1211C80D3DE8BA2069953637EC6F92655EDE1C440057DA47DF7E62F8ACFF9980BB8A252F500F6FA5ED329EED1AFCEDD9633kBa5J" TargetMode = "External"/>
	<Relationship Id="rId49" Type="http://schemas.openxmlformats.org/officeDocument/2006/relationships/hyperlink" Target="consultantplus://offline/ref=118C74F860FBCE5F11C13F1196BF8987A00EC75B6E7AC4AD790AB6BC93490F2AE332AEA06F8C9AA8DC5EB6A15BBF51B4B151D129kFa3J" TargetMode = "External"/>
	<Relationship Id="rId50" Type="http://schemas.openxmlformats.org/officeDocument/2006/relationships/hyperlink" Target="consultantplus://offline/ref=118C74F860FBCE5F11C13F1196BF8987A009C75E667EC4AD790AB6BC93490F2AF132F6A86985D0F99E15B9A35BkAa2J" TargetMode = "External"/>
	<Relationship Id="rId51" Type="http://schemas.openxmlformats.org/officeDocument/2006/relationships/hyperlink" Target="consultantplus://offline/ref=118C74F860FBCE5F11C1211C80D3DE8BA2069953637EC6F92655EDE1C440057DA47DF7E62F8ACFF9980BB8A152F500F6FA5ED329EED1AFCEDD9633kBa5J" TargetMode = "External"/>
	<Relationship Id="rId52" Type="http://schemas.openxmlformats.org/officeDocument/2006/relationships/hyperlink" Target="consultantplus://offline/ref=118C74F860FBCE5F11C1211C80D3DE8BA2069953637EC6F92655EDE1C440057DA47DF7E62F8ACFF9980BB8A052F500F6FA5ED329EED1AFCEDD9633kBa5J" TargetMode = "External"/>
	<Relationship Id="rId53" Type="http://schemas.openxmlformats.org/officeDocument/2006/relationships/hyperlink" Target="consultantplus://offline/ref=118C74F860FBCE5F11C13F1196BF8987A00EC75B6E7AC4AD790AB6BC93490F2AF132F6A86985D0F99E15B9A35BkAa2J" TargetMode = "External"/>
	<Relationship Id="rId54" Type="http://schemas.openxmlformats.org/officeDocument/2006/relationships/hyperlink" Target="consultantplus://offline/ref=118C74F860FBCE5F11C13F1196BF8987A00EC75B6E7AC4AD790AB6BC93490F2AE332AEA76981C5ADC94FEEAE5BA34FB2A94DD32BF2kDa2J" TargetMode = "External"/>
	<Relationship Id="rId55" Type="http://schemas.openxmlformats.org/officeDocument/2006/relationships/hyperlink" Target="consultantplus://offline/ref=118C74F860FBCE5F11C1211C80D3DE8BA2069953667CC6F92D55EDE1C440057DA47DF7F42FD2C3FB9A15BBA547A351B0kAaCJ" TargetMode = "External"/>
	<Relationship Id="rId56" Type="http://schemas.openxmlformats.org/officeDocument/2006/relationships/hyperlink" Target="consultantplus://offline/ref=118C74F860FBCE5F11C1211C80D3DE8BA20699536579C8FF2E08E7E99D4C077AAB22F2E13E8ACCFB860BBDBD5BA153kBa1J" TargetMode = "External"/>
	<Relationship Id="rId57" Type="http://schemas.openxmlformats.org/officeDocument/2006/relationships/hyperlink" Target="consultantplus://offline/ref=118C74F860FBCE5F11C1211C80D3DE8BA2069953647BCEF32E08E7E99D4C077AAB22F2E13E8ACCFB860BBDBD5BA153kBa1J" TargetMode = "External"/>
	<Relationship Id="rId58" Type="http://schemas.openxmlformats.org/officeDocument/2006/relationships/hyperlink" Target="consultantplus://offline/ref=118C74F860FBCE5F11C1211C80D3DE8BA2069953617DCBFB2E08E7E99D4C077AAB22F2E13E8ACCFB860BBDBD5BA153kBa1J" TargetMode = "External"/>
	<Relationship Id="rId59" Type="http://schemas.openxmlformats.org/officeDocument/2006/relationships/hyperlink" Target="consultantplus://offline/ref=118C74F860FBCE5F11C1211C80D3DE8BA20699536E7DC8FC2E08E7E99D4C077AAB22F2E13E8ACCFB860BBDBD5BA153kBa1J" TargetMode = "External"/>
	<Relationship Id="rId60" Type="http://schemas.openxmlformats.org/officeDocument/2006/relationships/hyperlink" Target="consultantplus://offline/ref=118C74F860FBCE5F11C1211C80D3DE8BA2069953667CC6F92055EDE1C440057DA47DF7F42FD2C3FB9A15BBA547A351B0kAa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27.11.2012 N 63-РЗ
(ред. от 01.06.2023)
"О защите населения и территории Республики Алтай от чрезвычайных ситуаций природного и техногенного характера"
(принят ГСЭК РА 09.11.2012)</dc:title>
  <dcterms:created xsi:type="dcterms:W3CDTF">2023-06-22T09:26:36Z</dcterms:created>
</cp:coreProperties>
</file>