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4"/>
              </w:rPr>
              <w:t xml:space="preserve">Постановление Правительства РБ от 26.01.2021 N 15</w:t>
              <w:br/>
              <w:t xml:space="preserve">(ред. от 21.07.2022)</w:t>
              <w:br/>
              <w:t xml:space="preserve">"О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выделяемым на предоставление услуг в Республике Башкортостан в социальной сфере"</w:t>
              <w:br/>
              <w:t xml:space="preserve">(вместе с "Составом Координационного совета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выделяемым на предоставление услуг в Республике Башкортостан в социальной сфере")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января 2021 г. N 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ВОПРОСАМ ОБЕСПЕЧЕНИЯ ПОЭТАПНОГО</w:t>
      </w:r>
    </w:p>
    <w:p>
      <w:pPr>
        <w:pStyle w:val="2"/>
        <w:jc w:val="center"/>
      </w:pPr>
      <w:r>
        <w:rPr>
          <w:sz w:val="20"/>
        </w:rPr>
        <w:t xml:space="preserve">ДОСТУПА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ЮРИДИЧЕСКИХ ЛИЦ, НЕ ЯВЛЯЮЩИХСЯ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ОРГАНИЗАЦИЙ СОЦИАЛЬНОГО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И ИНДИВИДУАЛЬНЫХ ПРЕДПРИНИМАТЕЛЕЙ,</w:t>
      </w:r>
    </w:p>
    <w:p>
      <w:pPr>
        <w:pStyle w:val="2"/>
        <w:jc w:val="center"/>
      </w:pPr>
      <w:r>
        <w:rPr>
          <w:sz w:val="20"/>
        </w:rPr>
        <w:t xml:space="preserve">ОСУЩЕСТВЛЯЮЩИХ ДЕЯТЕЛЬНОСТЬ В СОЦИАЛЬНОЙ СФЕРЕ, К БЮДЖЕТНЫМ</w:t>
      </w:r>
    </w:p>
    <w:p>
      <w:pPr>
        <w:pStyle w:val="2"/>
        <w:jc w:val="center"/>
      </w:pPr>
      <w:r>
        <w:rPr>
          <w:sz w:val="20"/>
        </w:rPr>
        <w:t xml:space="preserve">СРЕДСТВАМ, ВЫДЕЛЯЕМЫМ НА ПРЕДОСТАВЛЕНИЕ УСЛУГ</w:t>
      </w:r>
    </w:p>
    <w:p>
      <w:pPr>
        <w:pStyle w:val="2"/>
        <w:jc w:val="center"/>
      </w:pPr>
      <w:r>
        <w:rPr>
          <w:sz w:val="20"/>
        </w:rPr>
        <w:t xml:space="preserve">В РЕСПУБЛИКЕ БАШКОРТОСТАН 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19.04.2021 </w:t>
            </w:r>
            <w:hyperlink w:history="0" r:id="rId7" w:tooltip="Постановление Правительства РБ от 19.04.2021 N 160 &quot;О внесении изменений в Постановление Правительства Республики Башкортостан от 26 января 2021 года N 15 &quot;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21.07.2022 </w:t>
            </w:r>
            <w:hyperlink w:history="0" r:id="rId8" w:tooltip="Постановление Правительства РБ от 21.07.2022 N 392 &quot;О внесении изменений в Постановление Правительства Республики Башкортостан от 26 января 2021 года N 15 &quot;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 {КонсультантПлюс}">
              <w:r>
                <w:rPr>
                  <w:sz w:val="20"/>
                  <w:color w:val="0000ff"/>
                </w:rPr>
                <w:t xml:space="preserve">N 392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мероприятий по обеспечению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по предоставлению услуг населению в социальной сфере, к бюджетным средствам, выделяемым по направлениям: социальная защита и социальное обслуживание, здравоохранение, образование, культура, физическая культура и спорт, Правительство Республики Башкортостан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выделяемым на предоставление услуг в Республике Башкортостан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выделяемым на предоставление услуг в Республике Башкортостан в социальной сфере;</w:t>
      </w:r>
    </w:p>
    <w:p>
      <w:pPr>
        <w:pStyle w:val="0"/>
        <w:spacing w:before="200" w:line-rule="auto"/>
        <w:ind w:firstLine="540"/>
        <w:jc w:val="both"/>
      </w:pPr>
      <w:hyperlink w:history="0" w:anchor="P13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выделяемым на предоставление услуг в Республике Башкортостан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Упразднить Координационный совет по вопросам обеспечения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Республике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Б от 20.04.2017 N 175 (ред. от 18.06.2018) &quot;О Координационном совете по вопросам обеспечения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Республике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20 апреля 2017 года N 175 "О Координационном совете по вопросам обеспечения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Республике Башкортостан";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Б от 18.06.2018 N 267 &quot;О внесении изменений в состав Координационного совета по вопросам обеспечения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Республике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18 июня 2018 года N 267 "О внесении изменений в состав Координационного совета по вопросам обеспечения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Республике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Премьер-министра Правительства Республики Башкортостан - министра финансов Республики Башкортостан Игтисамову Л.З.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1" w:tooltip="Постановление Правительства РБ от 21.07.2022 N 392 &quot;О внесении изменений в Постановление Правительства Республики Башкортостан от 26 января 2021 года N 15 &quot;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21.07.2022 N 392)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А.Г.НАЗАРОВ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26 января 2021 г. N 15</w:t>
      </w:r>
    </w:p>
    <w:p>
      <w:pPr>
        <w:pStyle w:val="0"/>
        <w:jc w:val="center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ВОПРОСАМ ОБЕСПЕЧЕНИЯ ПОЭТАПНОГО</w:t>
      </w:r>
    </w:p>
    <w:p>
      <w:pPr>
        <w:pStyle w:val="2"/>
        <w:jc w:val="center"/>
      </w:pPr>
      <w:r>
        <w:rPr>
          <w:sz w:val="20"/>
        </w:rPr>
        <w:t xml:space="preserve">ДОСТУПА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ЮРИДИЧЕСКИХ ЛИЦ, НЕ ЯВЛЯЮЩИХСЯ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ОРГАНИЗАЦИЙ СОЦИАЛЬНОГО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И ИНДИВИДУАЛЬНЫХ ПРЕДПРИНИМАТЕЛЕЙ,</w:t>
      </w:r>
    </w:p>
    <w:p>
      <w:pPr>
        <w:pStyle w:val="2"/>
        <w:jc w:val="center"/>
      </w:pPr>
      <w:r>
        <w:rPr>
          <w:sz w:val="20"/>
        </w:rPr>
        <w:t xml:space="preserve">ОСУЩЕСТВЛЯЮЩИХ ДЕЯТЕЛЬНОСТЬ В СОЦИАЛЬНОЙ СФЕРЕ, К БЮДЖЕТНЫМ</w:t>
      </w:r>
    </w:p>
    <w:p>
      <w:pPr>
        <w:pStyle w:val="2"/>
        <w:jc w:val="center"/>
      </w:pPr>
      <w:r>
        <w:rPr>
          <w:sz w:val="20"/>
        </w:rPr>
        <w:t xml:space="preserve">СРЕДСТВАМ, ВЫДЕЛЯЕМЫМ НА ПРЕДОСТАВЛЕНИЕ УСЛУГ</w:t>
      </w:r>
    </w:p>
    <w:p>
      <w:pPr>
        <w:pStyle w:val="2"/>
        <w:jc w:val="center"/>
      </w:pPr>
      <w:r>
        <w:rPr>
          <w:sz w:val="20"/>
        </w:rPr>
        <w:t xml:space="preserve">В РЕСПУБЛИКЕ БАШКОРТОСТАН 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РБ от 21.07.2022 N 392 &quot;О внесении изменений в Постановление Правительства Республики Башкортостан от 26 января 2021 года N 15 &quot;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21.07.2022 N 392)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цель, задачи и функции Координационного совета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выделяемым на предоставление услуг в Республике Башкортостан в социальной сфере (далее - Совет), права и обязанности членов Совета, порядок формирования и организации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координационным и совещательным органом при Правительстве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Республики Башкортостан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Деятельность Совета основывается на принципах законности, гласности, добровольности, равенства всех его членов.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ЦЕЛЬ, ЗАДАЧИ И ФУНКЦИИ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Основной целью деятельности Совета является координация деятельности республиканских органов исполнительной власти, органов местного самоуправления и общественных организаций по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 (далее - негосударственные поставщики услуг), к бюджетным средствам, выделяемым на предоставление услуг в Республике Башкортостан в социальной сфере (далее - бюджетные средства);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повышения качества и расширения спектра оказываемых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повышения эффективности бюджетных расходов Республики Башкортостан на предоставление услуг в социальной сфере, в том числе посредством расширения механизмов бюджетного финансирования услуг социальной сферы для обеспечения государственных 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развития конкуренции в сфере предоставления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Основные задачи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координация хода выполнения комплекса мер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утвержденного распоряжением Правительства Республики Башкортостан от 6 декабря 2021 года N 1202-р (далее - комплекс мер);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14" w:tooltip="Постановление Правительства РБ от 21.07.2022 N 392 &quot;О внесении изменений в Постановление Правительства Республики Башкортостан от 26 января 2021 года N 15 &quot;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21.07.2022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рассмотрение вопросов, связанных с расширением поэтапного доступа негосударственных поставщиков услуг к бюджетным средствам.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Основные функции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выработка предложений и рекомендаций Правительству Республики Башкортостан по организации системной работы республиканских органов исполнительной власти и органов местного самоуправления по обеспечению поэтапного доступа негосударственных поставщиков услуг к бюджетным средствам;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подготовка предложений и рекомендаций Правительству Республики Башкортостан в отношении мероприятий, необходимых для апробации предусмотренных Федеральным </w:t>
      </w:r>
      <w:hyperlink w:history="0" r:id="rId15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(далее - Федеральный закон) механизмов организации оказания государственных услуг на территории Республики Башкортостан, - по государственным услугам, соответствующим направлениям деятельности, определенным </w:t>
      </w:r>
      <w:hyperlink w:history="0" r:id="rId16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(пп. "б" введен </w:t>
      </w:r>
      <w:hyperlink w:history="0" r:id="rId17" w:tooltip="Постановление Правительства РБ от 21.07.2022 N 392 &quot;О внесении изменений в Постановление Правительства Республики Башкортостан от 26 января 2021 года N 15 &quot;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21.07.2022 N 392)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РБ от 21.07.2022 N 392 &quot;О внесении изменений в Постановление Правительства Республики Башкортостан от 26 января 2021 года N 15 &quot;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 {КонсультантПлюс}">
        <w:r>
          <w:rPr>
            <w:sz w:val="20"/>
            <w:color w:val="0000ff"/>
          </w:rPr>
          <w:t xml:space="preserve">в</w:t>
        </w:r>
      </w:hyperlink>
      <w:r>
        <w:rPr>
          <w:sz w:val="20"/>
        </w:rPr>
        <w:t xml:space="preserve">) мониторинг исполнения республиканскими органами исполнительной власти, органами местного самоуправления и Общественной палатой Республики Башкортостан мероприятий Комплекса мер и целевых показателей Комплекса мер;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Б от 21.07.2022 N 392 &quot;О внесении изменений в Постановление Правительства Республики Башкортостан от 26 января 2021 года N 15 &quot;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21.07.2022 N 392)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РБ от 21.07.2022 N 392 &quot;О внесении изменений в Постановление Правительства Республики Башкортостан от 26 января 2021 года N 15 &quot;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 {КонсультантПлюс}">
        <w:r>
          <w:rPr>
            <w:sz w:val="20"/>
            <w:color w:val="0000ff"/>
          </w:rPr>
          <w:t xml:space="preserve">г</w:t>
        </w:r>
      </w:hyperlink>
      <w:r>
        <w:rPr>
          <w:sz w:val="20"/>
        </w:rPr>
        <w:t xml:space="preserve">) развитие эффективных механизмов поддержки деятельности негосударственных поставщиков услуг в социальной сфере, в том числе социально ориентированных некоммерческих организаций - исполнителей общественно полезных услуг, формирование предложений по включению в государственные программы Республики Башкортостан мероприятий и целевых показателей Комплекса мер;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Б от 21.07.2022 N 392 &quot;О внесении изменений в Постановление Правительства Республики Башкортостан от 26 января 2021 года N 15 &quot;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21.07.2022 N 392)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Правительства РБ от 21.07.2022 N 392 &quot;О внесении изменений в Постановление Правительства Республики Башкортостан от 26 января 2021 года N 15 &quot;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 {КонсультантПлюс}">
        <w:r>
          <w:rPr>
            <w:sz w:val="20"/>
            <w:color w:val="0000ff"/>
          </w:rPr>
          <w:t xml:space="preserve">д</w:t>
        </w:r>
      </w:hyperlink>
      <w:r>
        <w:rPr>
          <w:sz w:val="20"/>
        </w:rPr>
        <w:t xml:space="preserve">) участие в разработке и обсуждении проектов нормативных правовых актов, касающихся поэтапного доступа негосударственных поставщиков услуг к бюджетным средствам;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Правительства РБ от 21.07.2022 N 392 &quot;О внесении изменений в Постановление Правительства Республики Башкортостан от 26 января 2021 года N 15 &quot;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 {КонсультантПлюс}">
        <w:r>
          <w:rPr>
            <w:sz w:val="20"/>
            <w:color w:val="0000ff"/>
          </w:rPr>
          <w:t xml:space="preserve">е</w:t>
        </w:r>
      </w:hyperlink>
      <w:r>
        <w:rPr>
          <w:sz w:val="20"/>
        </w:rPr>
        <w:t xml:space="preserve">) обсуждение наиболее важных вопросов по обеспечению поэтапного доступа негосударственных поставщиков услуг к бюджетным средствам и выработка рекомендаций для республиканских органов исполнительной власти и органов местного самоуправления по их решению;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Правительства РБ от 21.07.2022 N 392 &quot;О внесении изменений в Постановление Правительства Республики Башкортостан от 26 января 2021 года N 15 &quot;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 {КонсультантПлюс}">
        <w:r>
          <w:rPr>
            <w:sz w:val="20"/>
            <w:color w:val="0000ff"/>
          </w:rPr>
          <w:t xml:space="preserve">ж</w:t>
        </w:r>
      </w:hyperlink>
      <w:r>
        <w:rPr>
          <w:sz w:val="20"/>
        </w:rPr>
        <w:t xml:space="preserve">) изучение и анализ лучших региональных практик предоставления услуг в социальной сфере негосударственными поставщиками услуг и выработка предложений для республиканских органов исполнительной власти, органов местного самоуправления по их внедрению на территории Республике Башкортостан для оказания услуг населению в Республике Башкортостан в социальной сфере;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Правительства РБ от 21.07.2022 N 392 &quot;О внесении изменений в Постановление Правительства Республики Башкортостан от 26 января 2021 года N 15 &quot;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 {КонсультантПлюс}">
        <w:r>
          <w:rPr>
            <w:sz w:val="20"/>
            <w:color w:val="0000ff"/>
          </w:rPr>
          <w:t xml:space="preserve">з</w:t>
        </w:r>
      </w:hyperlink>
      <w:r>
        <w:rPr>
          <w:sz w:val="20"/>
        </w:rPr>
        <w:t xml:space="preserve">) освещение в средствах массовой информации вопросов, относящихся к компетенции Совета и опыта Республики Башкортостан по обеспечению поэтапного доступа негосударственных поставщиков услуг, осуществляющих деятельность в социальной сфере, к бюджетным средствам, выделяемым на предоставление социальных услуг населению.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Совет для исполнения установленных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установленном законодательством порядке запрашивать у республиканских органов исполнительной власти, органов местного самоуправления материалы и информацию, которые необходимы для осуществления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приглашать на свои заседания представителей территориальных органов федеральных органов исполнительной власти, республиканских органов исполнительной власти, органов местного самоуправления, общественных объединений, негосударственных поставщиков услуг, научных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формировать профильные инициативные рабочие группы и их составы с привлечением к работе негосударственных поставщиков услуг по направлениям деятельности органов исполнительной власти Республики Башкортостан, входящих в состав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заслушивать на заседаниях Совета представителей республиканских органов исполнительной власти, органов местного самоуправления, общественных объединений, научных и иных организаций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участвовать в организации проведения совещаний, конференций, семинаров, круглых столов по вопросам обеспечения поэтапного доступа негосударственных поставщиков услуг к бюджетным средствам по согласованию с организаторами указанных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вносить предложения в Правительство Республики Башкортостан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публиковать информацию о деятельности Совета на официальном сайте Министерства семьи, труда и социальной защиты населения Республики Башкортостан в информационно-телекоммуникационной сети Интернет.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И ОБЯЗАННОСТИ ЧЛЕНОВ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Члены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вносить на рассмотрение Совета предложения, относящиеся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принимать участие в формировании вопросов, рассматриваемых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Члены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соблюдать требования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принимать личное участие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содействовать в реализации принятых Советом решений.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И ОРГАНИЗАЦИИ ДЕЯТЕЛЬНОСТИ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утверждается Постановлением Правительства Республики Башкортостан в количестве не менее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Совет состоит из председателя Совета, его заместителя, секретаря и членов Совета, которые являются представителями республиканских органов исполнительной власти, органов местного самоуправления, негосударственных поставщиков услуг, общественных объединений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Деятельностью Совета руководит председатель Совета, а в период его отсутствия - заместитель председателя Совета. Председатель Совета несет персональную ответственность за невыполнение или ненадлежащее выполнение возложенных на Совет функций и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обеспечивает подготовку проектов плана работы Совета и повестки дня его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подготовку материалов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информирует членов Совета о месте, времени проведения и повестке дня очередного заседания Совета, обеспечивает их необходимыми материалами не позднее чем за 2 календарных дня до даты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исполняет поручения председателя Совета в целях решения основных задач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Основной формой работы Совета является заседание. Заседания проводятся по мере необходимости по решению председателя Совета, но не реже 1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Заседание Совета считается правомочным, если на нем присутствует не менее половины состава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На заседание Совета по решению председателя Совета могут быть приглашены представители государственных органов Республики Башкортостан, органов местного самоуправления, заинтересованных организаций. Приглашенные на заседание Совета лица могут принимать участие в обсуждении рассматриваемых вопросов и вносить свои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Совета принимаются простым большинством голосов из числа присутствующих на заседании членов Совета путем открытого голосования. При равенстве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Члены Совета, не согласные с решением Совета, могут изложить свое особое мнение, которое в обязательном порядке вносится в протокол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Решения Совета оформляются протоколом заседания в течение 3 рабочих дней после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Протокол заседания подписывается секретарем Совета и утверждается председателем Совета в течение 5 рабочих дней после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Копия протокола заседания Совета направляется Министерством семьи, труда и социальной защиты населения Республики Башкортостан в государственные органы Республики Башкортостан, органы местного самоуправления и заинтересованным организациям в течение 3 рабочих дней после утверждения протокола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Организационное обеспечение деятельности Совета осуществляет Министерство семьи, труда и социальной защиты населения Республики Башкортостан.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26 января 2021 г. N 15</w:t>
      </w:r>
    </w:p>
    <w:p>
      <w:pPr>
        <w:pStyle w:val="0"/>
        <w:jc w:val="center"/>
      </w:pPr>
      <w:r>
        <w:rPr>
          <w:sz w:val="20"/>
        </w:rPr>
      </w:r>
    </w:p>
    <w:bookmarkStart w:id="135" w:name="P135"/>
    <w:bookmarkEnd w:id="13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ВОПРОСАМ ОБЕСПЕЧЕНИЯ ПОЭТАПНОГО</w:t>
      </w:r>
    </w:p>
    <w:p>
      <w:pPr>
        <w:pStyle w:val="2"/>
        <w:jc w:val="center"/>
      </w:pPr>
      <w:r>
        <w:rPr>
          <w:sz w:val="20"/>
        </w:rPr>
        <w:t xml:space="preserve">ДОСТУПА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ЮРИДИЧЕСКИХ ЛИЦ, НЕ ЯВЛЯЮЩИХСЯ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ОРГАНИЗАЦИЙ СОЦИАЛЬНОГО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И ИНДИВИДУАЛЬНЫХ ПРЕДПРИНИМАТЕЛЕЙ,</w:t>
      </w:r>
    </w:p>
    <w:p>
      <w:pPr>
        <w:pStyle w:val="2"/>
        <w:jc w:val="center"/>
      </w:pPr>
      <w:r>
        <w:rPr>
          <w:sz w:val="20"/>
        </w:rPr>
        <w:t xml:space="preserve">ОСУЩЕСТВЛЯЮЩИХ ДЕЯТЕЛЬНОСТЬ В СОЦИАЛЬНОЙ СФЕРЕ, К БЮДЖЕТНЫМ</w:t>
      </w:r>
    </w:p>
    <w:p>
      <w:pPr>
        <w:pStyle w:val="2"/>
        <w:jc w:val="center"/>
      </w:pPr>
      <w:r>
        <w:rPr>
          <w:sz w:val="20"/>
        </w:rPr>
        <w:t xml:space="preserve">СРЕДСТВАМ, ВЫДЕЛЯЕМЫМ НА ПРЕДОСТАВЛЕНИЕ УСЛУГ</w:t>
      </w:r>
    </w:p>
    <w:p>
      <w:pPr>
        <w:pStyle w:val="2"/>
        <w:jc w:val="center"/>
      </w:pPr>
      <w:r>
        <w:rPr>
          <w:sz w:val="20"/>
        </w:rPr>
        <w:t xml:space="preserve">В РЕСПУБЛИКЕ БАШКОРТОСТАН 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6" w:tooltip="Постановление Правительства РБ от 21.07.2022 N 392 &quot;О внесении изменений в Постановление Правительства Республики Башкортостан от 26 января 2021 года N 15 &quot;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21.07.2022 N 392)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340"/>
        <w:gridCol w:w="6406"/>
      </w:tblGrid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Игтисамова Л.З.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Премьер-министра Правительства Республики Башкортостан - министр финансов Республики Башкортостан, председатель Координационного совета;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 Л.Х.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семьи, труда и социальной защиты населения Республики Башкортостан, заместитель председателя Координационного совета;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Гареева А.Р.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семьи, труда и социальной защиты населения Республики Башкортостан, секретарь Координационного совета;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Арсланов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семьи, труда и социальной защиты населения Республики Башкортостан;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Абдюков А.Р.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финансов Республики Башкортостан;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Абрамова И.Е.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Ассоциации организаций предпринимательства Республики Башкортостан, общественный представитель Агентства стратегических инициатив в Республике Башкортостан (по согласованию);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Асадуллин Ф.М.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защите прав предпринимателей в Республике Башкортостан (по согласованию);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Афзалов Р.А.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предпринимательства и туризма Республики Башкортостан;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Волкова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общественной организации "Волонтеры культуры в Республике Башкортостан" (по согласованию);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Гайдук Я.А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Государственного комитета Республики Башкортостан по молодежной политике;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Дусмухаметов Ф.А.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Центр социального обслуживания населения "Социум" (по согласованию);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Исламова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общеобразовательной организации "Начальная школа - детский сад "Я - Гений" (по согласованию);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Кононова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Республики Башкортостан;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Кугубаев Я.А.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общественный помощник Уполномоченного по защите прав предпринимателей в Республике Башкортостан, депутат Государственного Собрания - Курултая Республики Башкортостан (по согласованию);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Латыпова Ф.М.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директор Центра абилитации для детей "Любимый малыш" при благотворительном фонде "Особенные дети" (по согласованию);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Малин Д.С.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Федерации шахмат Республики Башкортостан (по согласованию);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Полянская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земельных и имущественных отношений Республики Башкортостан;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Сайфуллина Л.К.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Фонда содействия гражданскому обществу Республики Башкортостан (по согласованию);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Сахапова Л.И.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региональной общественной организации родителей детей с инвалидностью "Содействие" Республики Башкортостан (по согласованию);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Симонов Ю.П.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общественной организации "Российский Красный Крест" по Республике Башкортостан (по согласованию);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Сурначева Р.Ф.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автономной некоммерческой медицинской организации "Уфимский хоспис" (по согласованию);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Угаров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Ассоциации "Совет муниципальных образований Республики Башкортостан", глава Администрации муниципального района Уфимский район Республики Башкортостан (по согласованию);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Фахретдинов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экономического развития и инвестиционной политики Республики Башкортостан;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Хабибов Р.Т.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спорта Республики Башкортостан;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Хабирова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Центр социальных технологий "Ломая барьеры" (по согласованию);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Хажин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Республики Башкортостан;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Шафикова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Республики Башкортостан;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Янбердин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Республики Башкортостан (по согласованию)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26.01.2021 N 15</w:t>
            <w:br/>
            <w:t>(ред. от 21.07.2022)</w:t>
            <w:br/>
            <w:t>"О Координационном совете по вопросам обеспечения...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89EDE545DC1B1DBE92CE25F8A45D59DD791ED7FEB33FB24EC6E808D14ED2EA87161386A071ADA286273C06CED932430123E0B658C3CE34EB3406A33p0O6Q" TargetMode = "External"/>
	<Relationship Id="rId8" Type="http://schemas.openxmlformats.org/officeDocument/2006/relationships/hyperlink" Target="consultantplus://offline/ref=F89EDE545DC1B1DBE92CE25F8A45D59DD791ED7FEB32F824ED66808D14ED2EA87161386A071ADA286273C06CED932430123E0B658C3CE34EB3406A33p0O6Q" TargetMode = "External"/>
	<Relationship Id="rId9" Type="http://schemas.openxmlformats.org/officeDocument/2006/relationships/hyperlink" Target="consultantplus://offline/ref=F89EDE545DC1B1DBE92CE25F8A45D59DD791ED7FEB35FF23E86A808D14ED2EA87161386A151A82246373DE6DE986726154p6O9Q" TargetMode = "External"/>
	<Relationship Id="rId10" Type="http://schemas.openxmlformats.org/officeDocument/2006/relationships/hyperlink" Target="consultantplus://offline/ref=F89EDE545DC1B1DBE92CE25F8A45D59DD791ED7FEB35FF20E768808D14ED2EA87161386A151A82246373DE6DE986726154p6O9Q" TargetMode = "External"/>
	<Relationship Id="rId11" Type="http://schemas.openxmlformats.org/officeDocument/2006/relationships/hyperlink" Target="consultantplus://offline/ref=F89EDE545DC1B1DBE92CE25F8A45D59DD791ED7FEB32F824ED66808D14ED2EA87161386A071ADA286273C06CE1932430123E0B658C3CE34EB3406A33p0O6Q" TargetMode = "External"/>
	<Relationship Id="rId12" Type="http://schemas.openxmlformats.org/officeDocument/2006/relationships/hyperlink" Target="consultantplus://offline/ref=F89EDE545DC1B1DBE92CE25F8A45D59DD791ED7FEB32F824ED66808D14ED2EA87161386A071ADA286273C06DE9932430123E0B658C3CE34EB3406A33p0O6Q" TargetMode = "External"/>
	<Relationship Id="rId13" Type="http://schemas.openxmlformats.org/officeDocument/2006/relationships/hyperlink" Target="consultantplus://offline/ref=F89EDE545DC1B1DBE92CFC529C298A94D592B477E161A175E26F88DF43ED72ED2768323E5A5FD6376073C2p6OEQ" TargetMode = "External"/>
	<Relationship Id="rId14" Type="http://schemas.openxmlformats.org/officeDocument/2006/relationships/hyperlink" Target="consultantplus://offline/ref=F89EDE545DC1B1DBE92CE25F8A45D59DD791ED7FEB32F824ED66808D14ED2EA87161386A071ADA286273C06DEA932430123E0B658C3CE34EB3406A33p0O6Q" TargetMode = "External"/>
	<Relationship Id="rId15" Type="http://schemas.openxmlformats.org/officeDocument/2006/relationships/hyperlink" Target="consultantplus://offline/ref=F89EDE545DC1B1DBE92CFC529C298A94D49FB472EC31F677B33A86DA4BBD28FD23216633455EC928636DC26CEAp9OAQ" TargetMode = "External"/>
	<Relationship Id="rId16" Type="http://schemas.openxmlformats.org/officeDocument/2006/relationships/hyperlink" Target="consultantplus://offline/ref=F89EDE545DC1B1DBE92CFC529C298A94D49FB472EC31F677B33A86DA4BBD28FD31213E3F445ED42C6378943DACCD7D60567507659220E24DpAOFQ" TargetMode = "External"/>
	<Relationship Id="rId17" Type="http://schemas.openxmlformats.org/officeDocument/2006/relationships/hyperlink" Target="consultantplus://offline/ref=F89EDE545DC1B1DBE92CE25F8A45D59DD791ED7FEB32F824ED66808D14ED2EA87161386A071ADA286273C06DEC932430123E0B658C3CE34EB3406A33p0O6Q" TargetMode = "External"/>
	<Relationship Id="rId18" Type="http://schemas.openxmlformats.org/officeDocument/2006/relationships/hyperlink" Target="consultantplus://offline/ref=F89EDE545DC1B1DBE92CE25F8A45D59DD791ED7FEB32F824ED66808D14ED2EA87161386A071ADA286273C06DEF932430123E0B658C3CE34EB3406A33p0O6Q" TargetMode = "External"/>
	<Relationship Id="rId19" Type="http://schemas.openxmlformats.org/officeDocument/2006/relationships/hyperlink" Target="consultantplus://offline/ref=F89EDE545DC1B1DBE92CE25F8A45D59DD791ED7FEB32F824ED66808D14ED2EA87161386A071ADA286273C06DEE932430123E0B658C3CE34EB3406A33p0O6Q" TargetMode = "External"/>
	<Relationship Id="rId20" Type="http://schemas.openxmlformats.org/officeDocument/2006/relationships/hyperlink" Target="consultantplus://offline/ref=F89EDE545DC1B1DBE92CE25F8A45D59DD791ED7FEB32F824ED66808D14ED2EA87161386A071ADA286273C06DEF932430123E0B658C3CE34EB3406A33p0O6Q" TargetMode = "External"/>
	<Relationship Id="rId21" Type="http://schemas.openxmlformats.org/officeDocument/2006/relationships/hyperlink" Target="consultantplus://offline/ref=F89EDE545DC1B1DBE92CE25F8A45D59DD791ED7FEB32F824ED66808D14ED2EA87161386A071ADA286273C06DEE932430123E0B658C3CE34EB3406A33p0O6Q" TargetMode = "External"/>
	<Relationship Id="rId22" Type="http://schemas.openxmlformats.org/officeDocument/2006/relationships/hyperlink" Target="consultantplus://offline/ref=F89EDE545DC1B1DBE92CE25F8A45D59DD791ED7FEB32F824ED66808D14ED2EA87161386A071ADA286273C06DEF932430123E0B658C3CE34EB3406A33p0O6Q" TargetMode = "External"/>
	<Relationship Id="rId23" Type="http://schemas.openxmlformats.org/officeDocument/2006/relationships/hyperlink" Target="consultantplus://offline/ref=F89EDE545DC1B1DBE92CE25F8A45D59DD791ED7FEB32F824ED66808D14ED2EA87161386A071ADA286273C06DEF932430123E0B658C3CE34EB3406A33p0O6Q" TargetMode = "External"/>
	<Relationship Id="rId24" Type="http://schemas.openxmlformats.org/officeDocument/2006/relationships/hyperlink" Target="consultantplus://offline/ref=F89EDE545DC1B1DBE92CE25F8A45D59DD791ED7FEB32F824ED66808D14ED2EA87161386A071ADA286273C06DEF932430123E0B658C3CE34EB3406A33p0O6Q" TargetMode = "External"/>
	<Relationship Id="rId25" Type="http://schemas.openxmlformats.org/officeDocument/2006/relationships/hyperlink" Target="consultantplus://offline/ref=F89EDE545DC1B1DBE92CE25F8A45D59DD791ED7FEB32F824ED66808D14ED2EA87161386A071ADA286273C06DEF932430123E0B658C3CE34EB3406A33p0O6Q" TargetMode = "External"/>
	<Relationship Id="rId26" Type="http://schemas.openxmlformats.org/officeDocument/2006/relationships/hyperlink" Target="consultantplus://offline/ref=F89EDE545DC1B1DBE92CE25F8A45D59DD791ED7FEB32F824ED66808D14ED2EA87161386A071ADA286273C06DE0932430123E0B658C3CE34EB3406A33p0O6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26.01.2021 N 15
(ред. от 21.07.2022)
"О Координационном совете по вопросам обеспечения поэтапного доступа социально ориентированных некоммерческих организаций, юридических лиц, не являющихся государственными (муниципальными) учреждениями, организаций социального предпринимательства и индивидуальных предпринимателей, осуществляющих деятельность в социальной сфере, к бюджетным средствам, выделяемым на предоставление услуг в Республике Башкортостан в социальной сфере"
(вместе </dc:title>
  <dcterms:created xsi:type="dcterms:W3CDTF">2022-11-10T16:14:41Z</dcterms:created>
</cp:coreProperties>
</file>