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21.07.2022 N 406</w:t>
              <w:br/>
              <w:t xml:space="preserve">(ред. от 26.09.2022)</w:t>
              <w:br/>
              <w:t xml:space="preserve">"Об утверждении Республиканской модульной программы поддержки семей, воспитывающих детей с инвалидностью, проживающих на территории Республики Башкортостан, на 2022 - 2023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июля 2022 г. N 406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РЕСПУБЛИКАНСКОЙ МОДУЛЬНОЙ ПРОГРАММЫ ПОДДЕРЖКИ</w:t>
      </w:r>
    </w:p>
    <w:p>
      <w:pPr>
        <w:pStyle w:val="2"/>
        <w:jc w:val="center"/>
      </w:pPr>
      <w:r>
        <w:rPr>
          <w:sz w:val="20"/>
        </w:rPr>
        <w:t xml:space="preserve">СЕМЕЙ, ВОСПИТЫВАЮЩИХ ДЕТЕЙ С ИНВАЛИДНОСТЬЮ,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БАШКОРТОСТАН, НА 2022 - 2023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Б от 26.09.2022 N 576 &quot;О внесении изменений в Республиканскую модульную программу поддержки семей, воспитывающих детей с инвалидностью, проживающих на территории Республики Башкортостан, на 2022 - 2023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26.09.2022 N 576)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9 октября 2007 года N 1351 "Об утверждении Концепции демографической политики Российской Федерации на период до 2025 года", </w:t>
      </w:r>
      <w:hyperlink w:history="0" r:id="rId9" w:tooltip="Распоряжение Правительства РФ от 23.01.2021 N 122-р (ред. от 25.05.2022) &lt;Об утверждении плана основных мероприятий, проводимых в рамках Десятилетия детства, на период до 2027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 января 2021 года N 122-р "Об утверждении плана основных мероприятий, проводимых в рамках Десятилетия детства, на период до 2027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Республиканскую модульную </w:t>
      </w:r>
      <w:hyperlink w:history="0" w:anchor="P31" w:tooltip="РЕСПУБЛИКАНСКАЯ МОДУ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поддержки семей, воспитывающих детей с инвалидностью, проживающих на территории Республики Башкортостан, на 2022 - 2023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ответственным исполнителем по реализации мероприятий Республиканской модульной программы поддержки семей, воспитывающих детей с инвалидностью, проживающих на территории Республики Башкортостан, на 2022 - 2023 годы Министерство семьи, труда и социальной защиты населения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Премьер-министра Правительства Республики Башкортостан - министра финансов Республики Башкортостан Игтисамову Л.З.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А.Г.НАЗАРОВ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21 июля 2022 г. N 406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РЕСПУБЛИКАНСКАЯ МОДУЛЬНАЯ ПРОГРАММА</w:t>
      </w:r>
    </w:p>
    <w:p>
      <w:pPr>
        <w:pStyle w:val="2"/>
        <w:jc w:val="center"/>
      </w:pPr>
      <w:r>
        <w:rPr>
          <w:sz w:val="20"/>
        </w:rPr>
        <w:t xml:space="preserve">ПОДДЕРЖКИ СЕМЕЙ, ВОСПИТЫВАЮЩИХ ДЕТЕЙ С ИНВАЛИДНОСТЬЮ,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НА 2022 - 2023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Б от 26.09.2022 N 576 &quot;О внесении изменений в Республиканскую модульную программу поддержки семей, воспитывающих детей с инвалидностью, проживающих на территории Республики Башкортостан, на 2022 - 2023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26.09.2022 N 576)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ЦЕЛЬ И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Республиканская модульная программа поддержки семей, воспитывающих детей с инвалидностью, проживающих на территории Республики Башкортостан, на 2022 - 2023 годы (далее - Республиканская программа) разработана в соответствии с указами Президента Российской Федерации от 9 октября 2007 года </w:t>
      </w:r>
      <w:hyperlink w:history="0" r:id="rId11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N 1351</w:t>
        </w:r>
      </w:hyperlink>
      <w:r>
        <w:rPr>
          <w:sz w:val="20"/>
        </w:rPr>
        <w:t xml:space="preserve"> "Об утверждении Концепции демографической политики Российской Федерации на период до 2025 года", от 29 мая 2017 года </w:t>
      </w:r>
      <w:hyperlink w:history="0" r:id="rId12" w:tooltip="Указ Президента РФ от 29.05.2017 N 240 &quot;Об объявлении в Российской Федерации Десятилетия детства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 "Об объявлении в Российской Федерации Десятилетия детства"; </w:t>
      </w:r>
      <w:hyperlink w:history="0" r:id="rId13" w:tooltip="Распоряжение Правительства РФ от 23.01.2021 N 122-р (ред. от 25.05.2022) &lt;Об утверждении плана основных мероприятий, проводимых в рамках Десятилетия детства, на период до 2027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 января 2021 года N 122-р об утверждении плана основных мероприятий, проводимых в рамках Десятилетия детства, на период до 2027 года; </w:t>
      </w:r>
      <w:hyperlink w:history="0" r:id="rId14" w:tooltip="Постановление Правительства РБ от 10.02.2020 N 67 (ред. от 14.11.2022) &quot;Об утверждении Программы деятельности Правительства Республики Башкортостан на срок своих полномочий до 2024 го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10 февраля 2020 года N 67 "Об утверждении Программы деятельности Правительства Республики Башкортостан на срок своих полномочий до 2024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Республиканской программы является повышение качества жизни семей, воспитывающих детей с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компетенций и приобретение новых навыков родителями (законными представителями) в вопросах подготовки детей с инвалидностью к самостоятельной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устойчивого межведомственного и внутриотраслевого взаимодействия и координации работ органов исполнительной власти, органов местного самоуправления, учреждений по содействию семьям, воспитывающим детей с инвалидностью в поддержании их жизненного потенциала;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родителям (законным представителям) в организации развивающего ухода за детьми с тяжелыми множественными нарушениями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и доступности оперативной консультативной помощи для родителей, воспитывающих детей с инвалидностью.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СРОК РЕАЛИЗАЦИИ РЕСПУБЛИКАНСКОЙ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Республиканской программы составляет 2 года: с 2022 по 2023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ЦЕЛЕВЫЕ ГРУППЫ, НА КОТОРЫЕ НАПРАВЛЕНА ДЕЯТЕЛЬНОСТЬ</w:t>
      </w:r>
    </w:p>
    <w:p>
      <w:pPr>
        <w:pStyle w:val="2"/>
        <w:jc w:val="center"/>
      </w:pPr>
      <w:r>
        <w:rPr>
          <w:sz w:val="20"/>
        </w:rPr>
        <w:t xml:space="preserve">ПО ИСПОЛНЕНИЮ РЕСПУБЛИКАНСКОЙ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Целевые группы, на которые направлена деятельность по исполнению Республиканской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(законные представители), воспитывающие детей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специалисты организаций разной ведомственной принадлежности, оказывающие социальные услуги целевым группам.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УЧАСТНИКИ РЕСПУБЛИКАНСКОЙ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Постановление Правительства РБ от 26.09.2022 N 576 &quot;О внесении изменений в Республиканскую модульную программу поддержки семей, воспитывающих детей с инвалидностью, проживающих на территории Республики Башкортостан, на 2022 - 202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26.09.2022 N 576)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реализации Республиканской программы примут участие муниципальные образования Республики Башкортостан, на территориях которых имеются учреждения для детей и подростков с ограниченными возможностями здоровья, подведомственные Министерству семьи, труда и социальной защиты населения Республики Башкортостан (далее - Министерство семьи и труда РБ).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ОСНОВНЫЕ МЕРОПРИЯТИЯ РЕСПУБЛИКАНСКОЙ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4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Республиканской программы приведен в приложении N 1 к 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РЕАЛИЗАЦИИ</w:t>
      </w:r>
    </w:p>
    <w:p>
      <w:pPr>
        <w:pStyle w:val="2"/>
        <w:jc w:val="center"/>
      </w:pPr>
      <w:r>
        <w:rPr>
          <w:sz w:val="20"/>
        </w:rPr>
        <w:t xml:space="preserve">РЕСПУБЛИКАНСКОЙ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ожидаемыми результатами реализации Республиканской программы станут: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численности родителей (законных представителей), повысивших компетенцию в вопросах воспитания и подготовки к самостоятельной жизни детей с инвалидностью, до 36000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сети специализированных служб, способствующих содействию родителям (законным представителям) в подготовке детей с инвалидностью к самостоятельной жизни (будет создано не менее 30 дополнительных служб: школы для родителей, центры учебного сопровождаемого проживания, кабинеты социально-бытовой ориентации, центры учебной полезной дневной занятости);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новых видов и программ дистанционной консультативной помощи семьям, воспитывающим детей с инвалидностью (мобильные выездные бригады, телекоммуникационные и онлайн-платформы, реабилитация на дому);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родителей, воспитывающих детей с тяжелыми множественными нарушениями, прошедших программы обучения, до 200 человек к 2023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не менее 10 служб социального проката средств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родительских сообществ, а также непосредственно родителей (законных представителей), включенных в реализацию мероприятий Региональной программы, для детей с инвалидностью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профессиональной компетенции не менее 30 руководителей и специалистов, работающих с детьми с инвалидностью и их семьями.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результате реализации Республиканской программы будет обеспечена консолидация ресурсов государственных, муниципальных и некоммерческих организаций, бизнес-структур для работы с семьями, воспитывающими детей с инвалидностью. Консолидация ресурсов будет достигнута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утверждения межведомственных нормативных правовых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 организации работы координационной комиссии, формируемой из представителей органов исполнительной власти, задействованных в реализации Республиканской программы, и иных организаций, обеспечивающих ее реализацию.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ОЦЕНКА ЭФФЕКТИВНОСТИ РЕСПУБЛИКАНСКОЙ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Республиканской программы осуществляется в целях контроля за ходом ее исполнения и своевременного принятия мер по повышению эффективности ее мероприятий и расходования средств на их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Республиканской программы осуществляется Министерством семьи и труда РБ два раза в год - по итогам первого и второго полугодий.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Б от 26.09.2022 N 576 &quot;О внесении изменений в Республиканскую модульную программу поддержки семей, воспитывающих детей с инвалидностью, проживающих на территории Республики Башкортостан, на 2022 - 202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26.09.2022 N 576)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производится на основе </w:t>
      </w:r>
      <w:hyperlink w:history="0" w:anchor="P485" w:tooltip="ПОКАЗАТЕЛИ">
        <w:r>
          <w:rPr>
            <w:sz w:val="20"/>
            <w:color w:val="0000ff"/>
          </w:rPr>
          <w:t xml:space="preserve">показателей</w:t>
        </w:r>
      </w:hyperlink>
      <w:r>
        <w:rPr>
          <w:sz w:val="20"/>
        </w:rPr>
        <w:t xml:space="preserve"> реализации Республиканской программы (далее - показатели), представленных в приложении N 2 к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успешной реализации Республиканской программы является достижение значений показателей.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УПРАВЛЕНИЕ И КОНТРОЛЬ ЗА ХОДОМ</w:t>
      </w:r>
    </w:p>
    <w:p>
      <w:pPr>
        <w:pStyle w:val="2"/>
        <w:jc w:val="center"/>
      </w:pPr>
      <w:r>
        <w:rPr>
          <w:sz w:val="20"/>
        </w:rPr>
        <w:t xml:space="preserve">РЕАЛИЗАЦИИ РЕСПУБЛИКАНСКОЙ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Реализацию Республиканской программы осуществляет Министерство семьи и труда РБ во взаимодействии с государственными и общественными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Систему управления Республиканской программой формирует Правительство Республики Башкортостан во взаимодействии с исполнителем ее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мероприятий Республиканской программы - Министерство семьи и труда 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Соисполнителями Республиканской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Благотворительный образовательный фонд "Мархамат" (Милосердие);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общественная организация родителей детей с инвалидностью "Содействие"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Республиканский реабилитационный центр для детей и подростков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Реабилитационный центр для детей и подростков с ограниченными возможностями здоровья городского округа город Уфа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Реабилитационный центр для детей и подростков с ограниченными возможностями здоровья г. Белорецка Республики Башкортостан и его филиалы;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автономное учреждение Реабилитационный центр для детей и подростков с ограниченными возможностями здоровья города Кумертау и его филиалы;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Реабилитационный центр для детей и подростков с ограниченными возможностями здоровья г. Нефтекамска и его филиалы;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муниципальных районов Балтачевский, Белебеевский, Бирский, Благоварский, Буздякский, Калтасинский, Стерлибашевский, Стерлитамакский, Туймазинский, Татышлинский, Янаульский Республики Башкортостан и городских округов города Уфа, Белорецк, Кумертау, Нефтекамск, Октябрьский, Сибай, Учалы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Б от 26.09.2022 N 576 &quot;О внесении изменений в Республиканскую модульную программу поддержки семей, воспитывающих детей с инвалидностью, проживающих на территории Республики Башкортостан, на 2022 - 202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26.09.2022 N 576)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Текущее управление Республиканской программой, а также мониторинг реализации мероприятий Республиканской программы и достижение запланированных показателей осуществляет межведомственная рабочая группа по обеспечению ее реализации, созданная при Министерстве семьи и труда РБ. В состав межведомственной рабочей группы входят представители Министерства семьи и труда РБ, соисполнителей Республиканской программы, социально ориентированных некоммерческих организаций,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семьи и труда РБ ежегодно проводит мониторинг реализации мероприятий Республиканской программы и достижения запланированных показателей и в срок до 15 декабря представляет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использовании средств на реализацию Республиканской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проведенных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оценке целевых индикаторов и эффективности реализации Республиканской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информационной открытости сведения о ходе реализации Республиканской программы размещаются на официальных сайтах Министерства семьи и труда РБ, соисполнителей Республиканской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ОБЪЕМ И ИСТОЧНИКИ ФИНАНСИРОВАНИЯ</w:t>
      </w:r>
    </w:p>
    <w:p>
      <w:pPr>
        <w:pStyle w:val="2"/>
        <w:jc w:val="center"/>
      </w:pPr>
      <w:r>
        <w:rPr>
          <w:sz w:val="20"/>
        </w:rPr>
        <w:t xml:space="preserve">РЕСПУБЛИКАНСКОЙ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Источниками финансирования Республиканской программы являются средства гранта Фонда поддержки детей, находящихся в трудной жизненной ситуации (далее - Фонд), привлеченные средства социально ориентированных некоммерческих организаций (далее - привлеченные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на 2022 - 2023 годы составит 17400,0 тыс.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- 9200,0 тыс. руб.: средства Фонда - 4850,0 тыс. руб., привлеченные средства - 4350,0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- 8200,0 тыс. руб.: средства Фонда - 3850,0 тыс. руб., привлеченные средства - 4350,0 тыс. руб.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МЕХАНИЗМ ПОЛУЧЕНИЯ И РАСХОДОВАНИЯ СРЕДСТВ ГРАНТА ФОНДА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Софинансирование Республиканской программы за счет бюджета Фонда носит целевой характер и осуществляется Фондом в форме гранта путем перечисления финансовых средств по мере поступления на счет Фонда средств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Фондом Республиканской программы осуществляется в 2022 и 2023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Фондом Республиканской программы осуществляется на основании договора по форме </w:t>
      </w:r>
      <w:hyperlink w:history="0" r:id="rId18" w:tooltip="Приказ Минфина России от 25.12.2019 N 248н &quot;Об утверждении Типовой формы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&quot; (Зарегистрировано в Минюсте России 01.04.2020 N 57931) {КонсультантПлюс}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индивидуального предпринимателя, заключенного в соответствии с типовой формой, утвержденной Приказом Министерства финансов Российской Федерации от 25 декабря 2019 года N 248н "Об утверждении Типовой формы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бюджета"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формируется в форме электронного документа, подписывается усиленными квалифицированными электронными подписями лиц, имеющих право действовать от имени каждой из сторон договора,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средств осуществляется в установленном порядке на счет Управления Федерального казначейства по Республике Башкортостан, открытый для учета операций со средствами юридического лица, не являющегося участником бюджетного процесса, в учреждении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Получателем средств является Министерство семьи и труда РБ. Выделенные средства распределяются между соисполнителями мероприятий Республиканской программы на реализацию конкретных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Реализуя мероприятия, соисполнитель заключает от своего имени соответствующие договоры с третьими лицами на поставку товаров, оказание услуг, выполнение работ или выполняет работу собственными силами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Республиканской модульной программе</w:t>
      </w:r>
    </w:p>
    <w:p>
      <w:pPr>
        <w:pStyle w:val="0"/>
        <w:jc w:val="right"/>
      </w:pPr>
      <w:r>
        <w:rPr>
          <w:sz w:val="20"/>
        </w:rPr>
        <w:t xml:space="preserve">поддержки семей, воспитывающих детей</w:t>
      </w:r>
    </w:p>
    <w:p>
      <w:pPr>
        <w:pStyle w:val="0"/>
        <w:jc w:val="right"/>
      </w:pPr>
      <w:r>
        <w:rPr>
          <w:sz w:val="20"/>
        </w:rPr>
        <w:t xml:space="preserve">с инвалидностью, проживающих на</w:t>
      </w:r>
    </w:p>
    <w:p>
      <w:pPr>
        <w:pStyle w:val="0"/>
        <w:jc w:val="right"/>
      </w:pPr>
      <w:r>
        <w:rPr>
          <w:sz w:val="20"/>
        </w:rPr>
        <w:t xml:space="preserve">территории Республики Башкортостан,</w:t>
      </w:r>
    </w:p>
    <w:p>
      <w:pPr>
        <w:pStyle w:val="0"/>
        <w:jc w:val="right"/>
      </w:pPr>
      <w:r>
        <w:rPr>
          <w:sz w:val="20"/>
        </w:rPr>
        <w:t xml:space="preserve">на 2022 - 2023 годы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РЕСПУБЛИКАНСКОЙ МОДУЛЬНОЙ ПРОГРАММЫ</w:t>
      </w:r>
    </w:p>
    <w:p>
      <w:pPr>
        <w:pStyle w:val="2"/>
        <w:jc w:val="center"/>
      </w:pPr>
      <w:r>
        <w:rPr>
          <w:sz w:val="20"/>
        </w:rPr>
        <w:t xml:space="preserve">ПОДДЕРЖКИ СЕМЕЙ, ВОСПИТЫВАЮЩИХ ДЕТЕЙ С ИНВАЛИДНОСТЬЮ,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НА 2022 - 2023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РБ от 26.09.2022 N 576 &quot;О внесении изменений в Республиканскую модульную программу поддержки семей, воспитывающих детей с инвалидностью, проживающих на территории Республики Башкортостан, на 2022 - 2023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26.09.2022 N 576)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"/>
        <w:gridCol w:w="2438"/>
        <w:gridCol w:w="2760"/>
        <w:gridCol w:w="2342"/>
        <w:gridCol w:w="1661"/>
        <w:gridCol w:w="2074"/>
        <w:gridCol w:w="1666"/>
        <w:gridCol w:w="1670"/>
      </w:tblGrid>
      <w:tr>
        <w:tc>
          <w:tcPr>
            <w:tcW w:w="68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7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23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(соисполнитель)</w:t>
            </w:r>
          </w:p>
        </w:tc>
        <w:tc>
          <w:tcPr>
            <w:tcW w:w="16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(годы)</w:t>
            </w:r>
          </w:p>
        </w:tc>
        <w:tc>
          <w:tcPr>
            <w:gridSpan w:val="3"/>
            <w:tcW w:w="5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рубли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3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529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- повышение компетенций и приобретение новых навыков родителями (законными представителями) в вопросах подготовки детей с инвалидностью к самостоятельной жизни</w:t>
            </w:r>
          </w:p>
        </w:tc>
      </w:tr>
      <w:tr>
        <w:tc>
          <w:tcPr>
            <w:tcW w:w="6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 организация распространения материалов модульного дистанционного образовательного курса для родителей, воспитывающих детей с инвалидностью в возрасте от 0 до 18 лет.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отдельной страницы с материалами курса (одностраничного лендинга) в информационно-телекоммуникационной сети Интернет</w:t>
            </w:r>
          </w:p>
        </w:tc>
        <w:tc>
          <w:tcPr>
            <w:tcW w:w="27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 видеокурс с кейсами для родителей, включающими алгоритмы подготовки детей с инвалидностью к самостоятельной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размещены на лендинге;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распространены через реабилитационные центры среди родителей детей с инвалидностью;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ссылка на лендинг с соответствующими материалами размещена в открытом доступе на официальном сайте Министерства семьи и труда РБ в информационно-телекоммуникационной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родителей, повысивших компетенцию в вопросах воспитания и подготовки к самостоятельной жизни детей с инвалидностью, увеличена до 17000 человек</w:t>
            </w:r>
          </w:p>
        </w:tc>
        <w:tc>
          <w:tcPr>
            <w:tcW w:w="2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реабилитационные центры;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</w:t>
            </w:r>
          </w:p>
        </w:tc>
        <w:tc>
          <w:tcPr>
            <w:tcW w:w="16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привлеченные средства социально ориентированных некоммерческих организаций (далее - ПС)</w:t>
            </w:r>
          </w:p>
        </w:tc>
        <w:tc>
          <w:tcPr>
            <w:tcW w:w="16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гранта Фонда поддержки детей, находящихся в трудной жизненной ситуации (далее - СФ), - 2500000</w:t>
            </w:r>
          </w:p>
        </w:tc>
        <w:tc>
          <w:tcPr>
            <w:tcW w:w="166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</w:t>
            </w:r>
          </w:p>
        </w:tc>
        <w:tc>
          <w:tcPr>
            <w:tcW w:w="167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программы "Школа родительского мастерства" и проведение в очном формате выездных школ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500 родителей, воспитывающих детей с тяжелыми множественными нарушениями развития (далее - ТМНР), повысили качество их повседневной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постоянной основе проводятся очные пятидневные тренинги-погружения для семей с детьми с ТМНР;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разработана программа "Школа родительского мастерства"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реабилитационные центры;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НКО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 - 2200000;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- 2200000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 - 1000000;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- 1200000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 - 1200000;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- 1000000</w:t>
            </w:r>
          </w:p>
        </w:tc>
      </w:tr>
      <w:tr>
        <w:tc>
          <w:tcPr>
            <w:gridSpan w:val="8"/>
            <w:tcW w:w="1529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- создание условий для устойчивого межведомственного и внутриотраслевого взаимодействия и координации деятельности республиканских органов исполнительной власти, органов местного самоуправления Республики Башкортостан, учреждений по содействию семьям, воспитывающим детей с инвалидностью, в поддержании их жизненного потенциала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координационной комиссии, формируемой из представителей органов и организаций, задействованных в реализации Республиканской модульной программы поддержки семей, воспитывающих детей с инвалидностью, проживающих на территории Республики Башкортостан, на 2022 - 2023 годы (далее - Республиканская программа), и иных организаций, обеспечивающих ее реализацию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функционирует координационная комиссия по обеспечению реализации Республиканской программы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МР и ГО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 стажировочной площадке Фонда поддержки детей, находящихся в трудной жизненной ситуации (далее - Фонд), модульному очно-дистанционному образовательному курсу для специалистов реабилитационных центров и иных учреждений, оказывающих услуги семьям, воспитывающим детей с инвалидностью, включая детей с ТМНР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очные обучающие стажировки на базе государственного бюджетного учреждения города Москвы "Московский городской центр реабилитации";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100 специалистов прошли стажировку с выдачей документа о повышении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обучившимися специалистами созданы условия для внедрения эффективных социальных практик работы с семьями, воспитывающими детей с инвалидностью, на базе реабилитационных центров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- 2900000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- 1450000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- 1450000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межведомственных совещаний для обеспечения реализации Республиканской программы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решены организационные вопросы, возникшие при реализации Республиканской программы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нормативных документов, обеспечивающих реализацию Республиканской программы разными ведомствами и их подведомственными структурами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 и утверждены нормативные документы, направленные на реализацию Республиканской программы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мероприятий Республиканской программы и достижения плановых значений ее целевых показателей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контроль за ходом реализации Республиканской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 отчет о реализации мероприятий Республиканской программы и достижении плановых значений ее целевых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реализации мероприятий Республиканской программы и достижения плановых значений ее целевых показателей проводится не реже 1 раза в квартал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утверждение и осуществление программы информационного сопровождения реализации Республиканской программы</w:t>
            </w:r>
          </w:p>
          <w:p>
            <w:pPr>
              <w:pStyle w:val="0"/>
            </w:pPr>
            <w:r>
              <w:rPr>
                <w:sz w:val="20"/>
              </w:rPr>
              <w:t xml:space="preserve">(медиаплана)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 и реализован медиаплан Республиканской программы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добровольческих инициатив, направленных на повышение качества жизни семей, воспитывающих детей с инвалидностью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и обучена группа волонтеров, работающих с семьями, воспитывающими детей с инвалидностью;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200 добровольцев обучены технологиям работы с семьями, воспитывающими детей с инвалидностью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специалистами, прошедшими подготовку на базе профессиональных стажировочных площадок Фонда, обучающих мероприятий для руководителей и специалистов реабилитационных центров и иных учреждений, оказывающих услуги семьям, воспитывающим детей с инвалидностью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не менее 20 обучающих семинаров для специалистов реабилитационных центров и иных учреждений, оказывающих услуги семьям, воспитывающим детей с инвалидностью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регионального опыта эффективных технологий по поддержке семей, воспитывающих детей с инвалидностью, на Всероссийском форуме "Вместе - ради детей!" в 2023 году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 полученный опыт на площадках Фонда на Всероссийском форуме "Вместе - ради детей!"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мероприятия по представлению итогов реализации Республиканской программы и тиражированию соответствующих успешных практик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итоговое межрегиональное мероприятие по представлению итогов реализации Республиканской программы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8"/>
            <w:tcW w:w="1529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- содействие родителям (законным представителям) в организации развивающего ухода за детьми с тяжелыми множественными нарушениями развития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мероприятия по внедрению технологий работы с детьми целевой группы в муниципальных районах и городских округах Республики Башкортостан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совершено не менее 60 соответствующих поездок в МР и ГО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специалисты провели выездные обучающие мероприятия и стажировки в МР и ГО РБ по вопросам внедрения и тиражирования технологий организации групповых и индивидуальных занятий с детьми целевой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специалисты команды проекта провели супервизию учреждений, приняли участие в организации занятий, выстроили работу по технологиям, провели консультации по вопросам организации соответствующей образовательной среды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развития детей с ТМНР (групповые и индивидуальные занятия с педагогами в соответствии с индивидуальными потребностями детей целевой группы)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300 детей с ТМНР прошли программы развития и посетили индивидуальные занятия со специалистами на базе НКО, имеющих многолетний опыт работы с детьми данной целевой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специалистами НКО и реабилитационных центров разработаны соответствующие программы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 - 6700000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 - 3350000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 - 3350000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служб социального проката оборудования, способствующих поддержке жизненного потенциала семей, воспитывающих детей с инвалидностью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в реабилитационных центрах, подведомственных Министерству семьи и труда РБ, созданы не менее 10 служб социального проката оборудования для детей с инвалидностью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кратковременного присмотра и ухода за детьми с инвалидностью на период занятости их родителей (законных представителей) - групп (служб) кратковременного ухода (присмотра)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реабилитационных центров и НКО созданы не менее 15 групп кратковременного присмотра и ухода за детьми с инвалидностью на период занятости их родителей (законных представителей)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поддержка родительских сообществ из числа семей, воспитывающих детей с инвалидностью, обеспечивающих активную поддержку в процессе их реабилитации и абилитации, мобилизацию собственных ресурсов семьи в решении вопросов развития и воспитания таких детей (родительские клубы, группы взаимопомощи)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НКО создано не менее 5 родительских сообществ из числа семей, воспитывающих детей с инвалидностью (родительские клубы, группы взаимопомощи)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БОФ "Мархамат";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РОО "СоДействие";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8"/>
            <w:tcW w:w="1529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- повышение качества и доступности оперативной консультативной помощи родителям, воспитывающим детей с инвалидностью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телеграмм-канала "Ответы на важные вопросы":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консультаций для родителей, воспитывающих детей с инвалидностью, и ответов на их вопросы в режиме реального времени, прием запросов на предоставление помощи либо очных консультаций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соответствующий телеграмм-канал;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семьям, воспитывающим детей с инвалидностью, доступен сервис в режиме реального времени 24/7;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родителей (законных представителей) детей с инвалидностью, получивших дистанционную консультативную помощь, увеличена до 7000 человек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- 900000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- 700000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 - 200000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"горячей линии" на базе реабилитационных центров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одна "горячая линия", которая позволяет обеспечить условия для эффективной работы с семьями, воспитывающими детей с инвалидностью;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родителей (законных представителей) детей с инвалидностью, воспользовавшихся услугами "горячей линии", - не менее 5000 человек</w:t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 и труда РБ;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реабилитационные центры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Список использованных сокращений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453"/>
        <w:gridCol w:w="5442"/>
      </w:tblGrid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МР и ГО РБ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БОФ "Мархамат"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образовательный фонд "Мархамат" ("Милосердие")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Башкортостан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семьи и труда РБ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РБ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Башкортостан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МР и ГО РБ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районы и городские округа Республики Башкортостан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НКО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некоммерческие организации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реабилитационные центры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бюджетные (автономные) учреждения реабилитационные центры для детей и подростков с ограниченными возможностями здоровья, подведомственные Министерству семьи, труда и социальной защиты населения Республики Башкортостан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 программа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 модульная программа поддержки семей, воспитывающих детей с инвалидностью, проживающих в Республике Башкортостан, на 2022 - 2023 годы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РОИВ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республиканские органы исполнительной власти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РОО "СоДействие"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общественная организация родителей детей с инвалидностью Республики Башкортостан "СоДействие"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ТМНР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тяжелые множественные нарушения развития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Фонд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Фонд поддержки детей, находящихся в трудной жизненной ситуации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Республиканской модульной программе</w:t>
      </w:r>
    </w:p>
    <w:p>
      <w:pPr>
        <w:pStyle w:val="0"/>
        <w:jc w:val="right"/>
      </w:pPr>
      <w:r>
        <w:rPr>
          <w:sz w:val="20"/>
        </w:rPr>
        <w:t xml:space="preserve">поддержки семей, воспитывающих детей</w:t>
      </w:r>
    </w:p>
    <w:p>
      <w:pPr>
        <w:pStyle w:val="0"/>
        <w:jc w:val="right"/>
      </w:pPr>
      <w:r>
        <w:rPr>
          <w:sz w:val="20"/>
        </w:rPr>
        <w:t xml:space="preserve">с инвалидностью, проживающих на</w:t>
      </w:r>
    </w:p>
    <w:p>
      <w:pPr>
        <w:pStyle w:val="0"/>
        <w:jc w:val="right"/>
      </w:pPr>
      <w:r>
        <w:rPr>
          <w:sz w:val="20"/>
        </w:rPr>
        <w:t xml:space="preserve">территории Республики Башкортостан,</w:t>
      </w:r>
    </w:p>
    <w:p>
      <w:pPr>
        <w:pStyle w:val="0"/>
        <w:jc w:val="right"/>
      </w:pPr>
      <w:r>
        <w:rPr>
          <w:sz w:val="20"/>
        </w:rPr>
        <w:t xml:space="preserve">на 2022 - 2023 годы</w:t>
      </w:r>
    </w:p>
    <w:p>
      <w:pPr>
        <w:pStyle w:val="0"/>
        <w:jc w:val="both"/>
      </w:pPr>
      <w:r>
        <w:rPr>
          <w:sz w:val="20"/>
        </w:rPr>
      </w:r>
    </w:p>
    <w:bookmarkStart w:id="485" w:name="P485"/>
    <w:bookmarkEnd w:id="485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ОЦЕНКИ ЭФФЕКТИВНОСТИ РЕСПУБЛИКАНСКОЙ МОДУЛЬНОЙ ПРОГРАММЫ</w:t>
      </w:r>
    </w:p>
    <w:p>
      <w:pPr>
        <w:pStyle w:val="2"/>
        <w:jc w:val="center"/>
      </w:pPr>
      <w:r>
        <w:rPr>
          <w:sz w:val="20"/>
        </w:rPr>
        <w:t xml:space="preserve">ПОДДЕРЖКИ СЕМЕЙ, ВОСПИТЫВАЮЩИХ ДЕТЕЙ С ИНВАЛИДНОСТЬЮ,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НА 2022 - 2023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268"/>
        <w:gridCol w:w="1077"/>
        <w:gridCol w:w="850"/>
        <w:gridCol w:w="1304"/>
        <w:gridCol w:w="850"/>
        <w:gridCol w:w="1134"/>
        <w:gridCol w:w="1134"/>
        <w:gridCol w:w="1134"/>
        <w:gridCol w:w="1134"/>
      </w:tblGrid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 (показателя)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индикатора (показателя)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2022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30 июня 2022 г. (прогноз)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2022 г. (прогноз)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30 июня 2023 г. (прогноз)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2023 г. (прогноз)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9"/>
            <w:tcW w:w="1088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родителей, повысивших компетенцию в вопросах воспитания и подготовки к самостоятельной жизни детей с инвалидностью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целевых групп, которым была оказана помощь в подготовке к самостоятельной жизни детей с инвалидностью в замках республиканской модульной программы поддержки семей, воспитывающих детей с инвалидностью, проживающих на территории Республики Башкортостан, на 2022 - 2023 годы (далее - Республиканская программа):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семей, воспитывающих детей с инвалидностью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семьи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с инвалидностью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родителей (законных представителей), воспитывающих детей с инвалидностью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служб, созданных в рамках Республиканской программы, способствующих содействию родителям (законным представителям) в подготовке детей с инвалидностью к самостоятельной жизни,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школы для родителей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обратившихся в службы, созданные в рамках Республиканской программы,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семьи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школы для родителей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семьи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9"/>
            <w:tcW w:w="1088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дистанционной консультативной помощи семьям, воспитывающим детей с инвалидностью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программ дистанционного консультирования семей, воспитывающих детей с инвалидностью,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телеграмм-канал "Ответы на важные вопросы"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телекоммуникационные и онлайн-платформы с обратной связью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"горячая линия"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родителей, получивших дистанционную консультативную помощь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9"/>
            <w:tcW w:w="1088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повседневной жизни детей с тяжелыми множественными нарушениями развития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родителей (законных представителей) детей с инвалидностью, прошедших программы обучения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служб (пунктов, отделов, другое) социального проката, созданных в рамках Республиканской программы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9"/>
            <w:tcW w:w="1088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удовлетворения жизненно необходимых потребностей родителей детей с инвалидностью для обеспечения качества жизни детей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родительских сообществ, включенных в реализацию Республиканской программы,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созданных в рамках Республиканской программы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родителей - участников родительских сообществ, включенных в реализацию Республиканской программы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служб по обеспечению кратковременного пребывания детей с инвалидностью, созданных в рамках Республиканской программы,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группы кратковременного ухода (присмотра) (группа "Социальная передышка")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с инвалидностью, посещающих группы (службы, другое) кратковременного ухода (присмотра)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добровольческих инициатив, включенных в Республиканскую программу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добровольцев, прошедших специальную подготовку и привлеченных к работе с целевыми группами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9"/>
            <w:tcW w:w="108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внедрения эффективных социальных практик работы с семьей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руководителей и специалистов, повысивших профессиональные компетенции на базе профессиональных стажировочных площадок Фонда содействия детям, оказавшимся в трудной жизненной ситуации, в том числе на базе: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бюджетного учреждения города Москвы "Московский городской центр реабилитации"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руководителей и специалистов, обученных специалистами, прошедшими подготовку на базе профессиональных стажировочных площадок Фонда содействия детям, оказавшимся в трудной жизненной ситуации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9"/>
            <w:tcW w:w="1088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 развитие ресурсов в ходе выполнения регионального комплекса мер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образований, участвующих в реализации Республиканской программы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0/63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4/63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23/63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23/63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43/63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разной ведомственной принадлежности, участвующих в реализации Республиканской программы,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здравоохранения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социально-ориентированные некоммерческие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общественные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и распространенных информационных и методических материалов по тематике Республиканской программы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официальных сайтов, на которых размещена информация о реализации Республиканской программы,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сайт Правительства Республики Башкортостан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сайты региональных органов исполнительной власти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сайты организаций - участников Республиканской программы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руководителей и специалистов, принявших участие в итоговом республиканском мероприятии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0"/>
      <w:headerReference w:type="first" r:id="rId20"/>
      <w:footerReference w:type="default" r:id="rId21"/>
      <w:footerReference w:type="first" r:id="rId2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21.07.2022 N 406</w:t>
            <w:br/>
            <w:t>(ред. от 26.09.2022)</w:t>
            <w:br/>
            <w:t>"Об утверждении Республиканской модульной програ...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21.07.2022 N 406</w:t>
            <w:br/>
            <w:t>(ред. от 26.09.2022)</w:t>
            <w:br/>
            <w:t>"Об утверждении Республиканской модульной програ...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759E5F300BF6E14253F8FA1483413825138F126009A40E8B222F0126A206A84E1280E56DEFF3E33CAF957594F1B7DA40B6A2B2BD47EE2C3B0C2C722CYBF" TargetMode = "External"/>
	<Relationship Id="rId8" Type="http://schemas.openxmlformats.org/officeDocument/2006/relationships/hyperlink" Target="consultantplus://offline/ref=99759E5F300BF6E14253E6F702EF1E31241ED41F6705A95FD775295679F200FD0E5286B02EABFEE234A4C124D5AFEE8901FDAEB1A65BEF2F22Y7F" TargetMode = "External"/>
	<Relationship Id="rId9" Type="http://schemas.openxmlformats.org/officeDocument/2006/relationships/hyperlink" Target="consultantplus://offline/ref=99759E5F300BF6E14253E6F702EF1E312119D6166509A95FD775295679F200FD1C52DEBC2CAEE0E33DB19775932FY8F" TargetMode = "External"/>
	<Relationship Id="rId10" Type="http://schemas.openxmlformats.org/officeDocument/2006/relationships/hyperlink" Target="consultantplus://offline/ref=99759E5F300BF6E14253F8FA1483413825138F126009A40E8B222F0126A206A84E1280E56DEFF3E33CAF957594F1B7DA40B6A2B2BD47EE2C3B0C2C722CYBF" TargetMode = "External"/>
	<Relationship Id="rId11" Type="http://schemas.openxmlformats.org/officeDocument/2006/relationships/hyperlink" Target="consultantplus://offline/ref=99759E5F300BF6E14253E6F702EF1E31241ED41F6705A95FD775295679F200FD0E5286B02EABFEE234A4C124D5AFEE8901FDAEB1A65BEF2F22Y7F" TargetMode = "External"/>
	<Relationship Id="rId12" Type="http://schemas.openxmlformats.org/officeDocument/2006/relationships/hyperlink" Target="consultantplus://offline/ref=99759E5F300BF6E14253E6F702EF1E312710D91D6604A95FD775295679F200FD1C52DEBC2CAEE0E33DB19775932FY8F" TargetMode = "External"/>
	<Relationship Id="rId13" Type="http://schemas.openxmlformats.org/officeDocument/2006/relationships/hyperlink" Target="consultantplus://offline/ref=99759E5F300BF6E14253E6F702EF1E312119D6166509A95FD775295679F200FD1C52DEBC2CAEE0E33DB19775932FY8F" TargetMode = "External"/>
	<Relationship Id="rId14" Type="http://schemas.openxmlformats.org/officeDocument/2006/relationships/hyperlink" Target="consultantplus://offline/ref=99759E5F300BF6E14253F8FA1483413825138F126009A50C8F272F0126A206A84E1280E57FEFABEF3EAA8B7490E4E18B062EY1F" TargetMode = "External"/>
	<Relationship Id="rId15" Type="http://schemas.openxmlformats.org/officeDocument/2006/relationships/hyperlink" Target="consultantplus://offline/ref=99759E5F300BF6E14253F8FA1483413825138F126009A40E8B222F0126A206A84E1280E56DEFF3E33CAF957491F1B7DA40B6A2B2BD47EE2C3B0C2C722CYBF" TargetMode = "External"/>
	<Relationship Id="rId16" Type="http://schemas.openxmlformats.org/officeDocument/2006/relationships/hyperlink" Target="consultantplus://offline/ref=99759E5F300BF6E14253F8FA1483413825138F126009A40E8B222F0126A206A84E1280E56DEFF3E33CAF957492F1B7DA40B6A2B2BD47EE2C3B0C2C722CYBF" TargetMode = "External"/>
	<Relationship Id="rId17" Type="http://schemas.openxmlformats.org/officeDocument/2006/relationships/hyperlink" Target="consultantplus://offline/ref=99759E5F300BF6E14253F8FA1483413825138F126009A40E8B222F0126A206A84E1280E56DEFF3E33CAF957494F1B7DA40B6A2B2BD47EE2C3B0C2C722CYBF" TargetMode = "External"/>
	<Relationship Id="rId18" Type="http://schemas.openxmlformats.org/officeDocument/2006/relationships/hyperlink" Target="consultantplus://offline/ref=99759E5F300BF6E14253E6F702EF1E31261CD81E6005A95FD775295679F200FD0E5286B02EABFEE33FA4C124D5AFEE8901FDAEB1A65BEF2F22Y7F" TargetMode = "External"/>
	<Relationship Id="rId19" Type="http://schemas.openxmlformats.org/officeDocument/2006/relationships/hyperlink" Target="consultantplus://offline/ref=99759E5F300BF6E14253F8FA1483413825138F126009A40E8B222F0126A206A84E1280E56DEFF3E33CAF957496F1B7DA40B6A2B2BD47EE2C3B0C2C722CYBF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21.07.2022 N 406
(ред. от 26.09.2022)
"Об утверждении Республиканской модульной программы поддержки семей, воспитывающих детей с инвалидностью, проживающих на территории Республики Башкортостан, на 2022 - 2023 годы"</dc:title>
  <dcterms:created xsi:type="dcterms:W3CDTF">2022-11-25T05:24:54Z</dcterms:created>
</cp:coreProperties>
</file>