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20.03.2013 N 130</w:t>
              <w:br/>
              <w:t xml:space="preserve">(ред. от 20.03.2023)</w:t>
              <w:br/>
              <w:t xml:space="preserve">"Об утверждении Порядка предоставления из республиканского бюджета грантов в форме субсидий на реализацию проектов в сфере межэтнических отношений, сохранения и развития бурятского языка в Республике Бурятия"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марта 2013 г. N 130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ГРАНТОВ В ФОРМЕ СУБСИДИЙ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МЕЖЭТНИЧЕСКИХ ОТНОШЕНИЙ, СОХРАНЕНИЯ И РАЗВИТИЯ</w:t>
      </w:r>
    </w:p>
    <w:p>
      <w:pPr>
        <w:pStyle w:val="2"/>
        <w:jc w:val="center"/>
      </w:pPr>
      <w:r>
        <w:rPr>
          <w:sz w:val="20"/>
        </w:rPr>
        <w:t xml:space="preserve">БУРЯТСКОГО ЯЗЫКА В 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14.08.2013 </w:t>
            </w:r>
            <w:hyperlink w:history="0" r:id="rId7" w:tooltip="Постановление Правительства РБ от 14.08.2013 N 441 (ред. от 15.05.2017) &quot;О внесении изменений в некотор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06.08.2014 </w:t>
            </w:r>
            <w:hyperlink w:history="0" r:id="rId8" w:tooltip="Постановление Правительства РБ от 06.08.2014 N 363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09.09.2014 </w:t>
            </w:r>
            <w:hyperlink w:history="0" r:id="rId9" w:tooltip="Постановление Правительства РБ от 09.09.2014 N 433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433</w:t>
              </w:r>
            </w:hyperlink>
            <w:r>
              <w:rPr>
                <w:sz w:val="20"/>
                <w:color w:val="392c69"/>
              </w:rPr>
              <w:t xml:space="preserve">, от 25.03.2016 </w:t>
            </w:r>
            <w:hyperlink w:history="0" r:id="rId10" w:tooltip="Постановление Правительства РБ от 25.03.2016 N 111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27.04.2016 </w:t>
            </w:r>
            <w:hyperlink w:history="0" r:id="rId11" w:tooltip="Постановление Правительства РБ от 27.04.2016 N 159 (ред. от 15.05.2017) &quot;О внесении изменений в некоторые правовые акты Правительства Республики Бурятия и о признании утратившими силу некоторых правовых актов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10.04.2017 </w:t>
            </w:r>
            <w:hyperlink w:history="0" r:id="rId12" w:tooltip="Постановление Правительства РБ от 10.04.2017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13" w:tooltip="Постановление Правительства РБ от 03.08.2018 N 429 &quot;О внесении изменения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429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12.02.2019 </w:t>
            </w:r>
            <w:hyperlink w:history="0" r:id="rId14" w:tooltip="Постановление Правительства РБ от 12.02.2019 N 49 (ред. от 30.12.2022)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17.09.2019 </w:t>
            </w:r>
            <w:hyperlink w:history="0" r:id="rId15" w:tooltip="Постановление Правительства РБ от 17.09.2019 N 502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502</w:t>
              </w:r>
            </w:hyperlink>
            <w:r>
              <w:rPr>
                <w:sz w:val="20"/>
                <w:color w:val="392c69"/>
              </w:rPr>
              <w:t xml:space="preserve">, от 22.06.2020 </w:t>
            </w:r>
            <w:hyperlink w:history="0" r:id="rId16" w:tooltip="Постановление Правительства РБ от 22.06.2020 N 372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08.07.2021 </w:t>
            </w:r>
            <w:hyperlink w:history="0" r:id="rId17" w:tooltip="Постановление Правительства РБ от 08.07.2021 N 352 &quot;О внесении изменения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12.10.2022 </w:t>
            </w:r>
            <w:hyperlink w:history="0" r:id="rId18" w:tooltip="Постановление Правительства РБ от 12.10.2022 N 615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615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9" w:tooltip="Постановление Правительства РБ от 24.01.2023 N 29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20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республиканского бюджета грантов в форме субсидий на реализацию проектов в сфере межэтнических отношений, сохранения и развития бурятского языка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Администрацию Главы Республики Бурятия и Правительства Республики Бурятия (Цыренов Б.Д.) уполномоченным исполнительным органом государственной власти Республики Бурятия по предоставлению грантов в форме субсидий на реализацию проектов в сфере межэтнических отношений, сохранения и развития бурятского языка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4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20.03.2023 N 147 п. 2.1 изложен в новой редакции, действие которой </w:t>
            </w:r>
            <w:hyperlink w:history="0" r:id="rId25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14.10.2022.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Администрация Главы Республики Бурятия и Правительства Республики Бурятия как получатель бюджетных средств в отношении соглашений о предоставлении гранта в форме субсидии из республиканского бюджета (далее - грант), заключенных в рамках реализации Государственной </w:t>
      </w:r>
      <w:hyperlink w:history="0" r:id="rId26" w:tooltip="Постановление Правительства РБ от 05.03.2015 N 104 (ред. от 05.06.2023) &quot;Об утверждении Государственной программы Республики Бурятия &quot;Укрепление единства российской нации и этнокультурное развитие народов России в Республике Бурят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"Укрепление единства российской нации и этнокультурное развитие народов России в Республике Бурятия", утвержденной постановлением Правительства Республики Бурятия от 05.03.2015 N 104, Государственной </w:t>
      </w:r>
      <w:hyperlink w:history="0" r:id="rId27" w:tooltip="Постановление Правительства РБ от 28.12.2020 N 816 (ред. от 03.03.2023) &quot;Об утверждении Государственной программы Республики Бурятия &quot;Сохранение и развитие бурятского языка в Республике Бурятия на 2021 - 2030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Бурятия "Сохранение и развитие бурятского языка в Республике Бурятия на 2021 - 2030 годы", утвержденной постановлением Правительства Республики Бурятия от 28.12.2020 N 816, сроки исполнения обязательств по которым истекают в 2022 - 2023 годах, в случае возникновения обстоятельств, приводящих к невозможности достижения значений результатов предоставления гранта, в целях достижения которых предоставлялся грант, в сроки, определенные соглашением (договором) о предоставлении гранта, в условиях внешнего санкционного давления и частичной мобилизации, вправе по согласованию с получателем гранта принять решение о внесении изменений в соглашение (договор) о предоставлении гранта в части продления сроков достижения результатов предоставления гранта (но не более чем на 12 месяцев) без изменения размера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Изменения, предусмотренные в абзаце первом настоящего пункта, вносятся в соглашения (договоры) о предоставлении гранта на основании заявления, поступившего от получателя гранта (в письменной форме) в Администрацию Главы Республики Бурятия 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8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20.03.2013 N 130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РЕСПУБЛИКАНСКОГО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НА РЕАЛИЗАЦИЮ ПРОЕКТОВ В СФЕРЕ МЕЖЭТНИЧЕСКИХ</w:t>
      </w:r>
    </w:p>
    <w:p>
      <w:pPr>
        <w:pStyle w:val="2"/>
        <w:jc w:val="center"/>
      </w:pPr>
      <w:r>
        <w:rPr>
          <w:sz w:val="20"/>
        </w:rPr>
        <w:t xml:space="preserve">ОТНОШЕНИЙ, СОХРАНЕНИЯ И РАЗВИТИЯ БУРЯТСКОГО ЯЗЫКА</w:t>
      </w:r>
    </w:p>
    <w:p>
      <w:pPr>
        <w:pStyle w:val="2"/>
        <w:jc w:val="center"/>
      </w:pPr>
      <w:r>
        <w:rPr>
          <w:sz w:val="20"/>
        </w:rPr>
        <w:t xml:space="preserve">В 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08.07.2021 </w:t>
            </w:r>
            <w:hyperlink w:history="0" r:id="rId29" w:tooltip="Постановление Правительства РБ от 08.07.2021 N 352 &quot;О внесении изменения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30" w:tooltip="Постановление Правительства РБ от 24.01.2023 N 29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20.03.2023 </w:t>
            </w:r>
            <w:hyperlink w:history="0" r:id="rId31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общие положения, порядок и условия предоставления из республиканского бюджета грантов в форме субсидий на реализацию проектов в сфере межэтнических отношений, сохранение и развитие бурятского языка, требования к отчетности, требования об осуществлении контроля за соблюдением целей, условий и порядка предоставления грантов в форме субсидий (далее - гранты) и ответственность за их нарушение в рамках реализации Государственной </w:t>
      </w:r>
      <w:hyperlink w:history="0" r:id="rId32" w:tooltip="Постановление Правительства РБ от 05.03.2015 N 104 (ред. от 05.06.2023) &quot;Об утверждении Государственной программы Республики Бурятия &quot;Укрепление единства российской нации и этнокультурное развитие народов России в Республике Бурят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Бурятия "Укрепление единства российской нации и этнокультурное развитие народов России в Республике Бурятия", утвержденной постановлением Правительства Республики Бурятия от 05.03.2015 N 104, и Государственной </w:t>
      </w:r>
      <w:hyperlink w:history="0" r:id="rId33" w:tooltip="Постановление Правительства РБ от 28.12.2020 N 816 (ред. от 03.03.2023) &quot;Об утверждении Государственной программы Республики Бурятия &quot;Сохранение и развитие бурятского языка в Республике Бурятия на 2021 - 2030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Бурятия "Сохранение и развитие бурятского языка в Республике Бурятия на 2021 - 2030 годы", утвержденной постановлением Правительства Республики Бурятия от 28.12.2020 N 816.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Администрация Главы Республики Бурятия и Правительства Республики Бурятия (далее - Администрация) является главным распорядителем бюджетных средств и осуществляет предоставление гранта в пределах объемов бюджетных ассигнований, предусматриваемых законом Республики Бурятия о республиканском бюджете на текущий финансовый год и плановый период, и лимитов бюджетных обязательств, доведенных до Администрации.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некоммерческим организациям, государственным и муниципальным учреждениям Республики Бурятия в целях выявления и поддержки проектов, направленных на укрепление единства российской нации, этнокультурное развитие народов России в Республике Бурятия, формирование культуры межэтнических отношений, сохранение и развитие бурятского языка.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Гранты предоставляются на финансовое обеспечение (возмещение) затрат на реализацию проектов, направленных на: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Проведение мероприятий по укреплению единства российской нации, этнокультурное развитие народов России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Проведение мероприятий в сфере развития национальных культур, адаптации мигрантов, формирования культуры межэтнических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Проведение мероприятий по поддержке творческих коллективов, детских, молодежных клубов, музеев казачьих обществ Республики Бурятия.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Проведение мероприятий, направленных на сохранение и развитие традиционной культуры коренных малочисленных народов Российской Федерации, проживающих на территории Республики Бурятия.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1.4.5. Проведение мероприятий, направленных на расширение сферы применения бурятского языка.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по итогам организованного Администрацией конкурсного отбора заявок некоммерческих организаций, государственных и муниципальных учреждений Республики Бурятия (далее - Конкурс) с учетом критериев, указанных в </w:t>
      </w:r>
      <w:hyperlink w:history="0" w:anchor="P122" w:tooltip="2.12. Порядок определения победителя Конкурса заключается в оценке заявок участников Конкурса Конкурсной комиссией с учетом следующих критериев отбора (минимальная сумма проходных баллов - 20 баллов)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7" w:tooltip="Постановление Правительства РБ от 24.01.2023 N 29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24.01.2023 N 29)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гранта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некоммерческих организаций, государственных и муниципальных учреждений Республики Бурятия - получателей гранта осуществляется по результатам проведения Конкурса исходя из наилучших условий достижения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Администрация издает приказ о проведении Конкурса и размещает объявление на официальном портале Республики Бурятия, едином портале по истечении 5 рабочих дней со дня подписания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объявлении о проведении Конкурса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проведения Конкурса (дата и время начала (окончания) приема заявок), который не может быть меньше 30 календарных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имя, и (или) сетевой адрес, и (или) указатель страниц сайта Администрации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Конкурса и требования, предъявляемые к форме и содержанию заявок, подаваемых участниками Конкурса в соответствии с </w:t>
      </w:r>
      <w:hyperlink w:history="0" w:anchor="P90" w:tooltip="2.4. Участники Конкурса на дату подачи заявки должны соответствовать следующим требования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97" w:tooltip="2.5. Для участия в Конкурсе некоммерческие организации, государственные и муниципальные учреждения Республики Бурятия представляют в Администрацию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и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участников Конкурса в соответствии с </w:t>
      </w:r>
      <w:hyperlink w:history="0" w:anchor="P114" w:tooltip="2.10. В течение 10 рабочих дней со дня получения реестра заявок с приложением пакета документов Конкурсная комиссия осуществляет рассмотрение заявок и отбор участников Конкурса в соответствии с критериями, определенными в пункте 2.12 настоящего Порядка, и требованиями, установленными пунктами 2.4 и 2.5 настоящего Порядка.">
        <w:r>
          <w:rPr>
            <w:sz w:val="20"/>
            <w:color w:val="0000ff"/>
          </w:rPr>
          <w:t xml:space="preserve">пунктами 2.10</w:t>
        </w:r>
      </w:hyperlink>
      <w:r>
        <w:rPr>
          <w:sz w:val="20"/>
        </w:rPr>
        <w:t xml:space="preserve"> - </w:t>
      </w:r>
      <w:hyperlink w:history="0" w:anchor="P134" w:tooltip="2.15. Протокол Конкурсной комиссии со списком некоммерческих организаций, государственных и муниципальных учреждений Республики Бурятия - победителей Конкурса и распределением между ними грантов из республиканского бюджета в пределах лимитов бюджетных обязательств, предусматриваемых законом Республики Бурятия о республиканском бюджете на текущий финансовый год и на плановый период, подписывается в день проведения заседания Конкурсной комиссии.">
        <w:r>
          <w:rPr>
            <w:sz w:val="20"/>
            <w:color w:val="0000ff"/>
          </w:rPr>
          <w:t xml:space="preserve">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победители Конкурса должны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победителей Конкурса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Конкурса на едином портале, а также на официальном сайте Администрации в информационно-телекоммуникационной сети Интернет, которая не может быть позднее 14-го календарного дня, следующего за днем определения победителей Конкурса.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Участники Конкурса на дату подачи заявки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иметь просроченную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Республикой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Б от 24.01.2023 N 29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24.01.2023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получать средства из республиканского бюджета в соответствии с правовыми актами, на основании иных нормативных актов на цели, указанные в </w:t>
      </w:r>
      <w:hyperlink w:history="0" w:anchor="P59" w:tooltip="1.3. Гранты предоставляются некоммерческим организациям, государственным и муниципальным учреждениям Республики Бурятия в целях выявления и поддержки проектов, направленных на укрепление единства российской нации, этнокультурное развитие народов России в Республике Бурятия, формирование культуры межэтнических отношений, сохранение и развитие бурятского языка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некоммерческие организации, государственные и муниципальные учреждения Республики Бурятия представляют в Администрацию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заявку на участие в Конкурсе, содержащую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</w:t>
      </w:r>
      <w:hyperlink w:history="0" w:anchor="P208" w:tooltip="ЗАЯВ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Порядку. Заявка должна быть прошита, пронумерована и скреплена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 с указанием собственных и привлеченных средств и обоснованием экономической эффективности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справку-согласие органа государственной власти (государственного органа) или органа местного самоуправления, осуществляющего функции и полномочия учредителя в отношении бюджетных или автономных учреждений, на участие таких бюджетных или автономных учреждений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самостоятельно запрашивает в порядке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налоговом органе справку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исполнительных органов государственной власти Республики Бурятия информацию о просроченной задолженности по возврату в республиканский бюджет субсидий, бюджетных инвестиций, предоставленных в соответствии с иными нормативными правовыми актами, и иной просроченной задолженности перед Республикой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государственное и муниципальное учреждение Республики Бурятия вправе представить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Некоммерческая организация, государственное и муниципальное учреждение Республики Бурятия может подать только одну заявку. В случае подачи двух и более заявок к участию в Конкурсе допускается та заявка, которая была подана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может быть отозвана до окончания срока подачи документов путем направления заявления об отзыве в свободной форме с указанием причин отзыва.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представленные в составе заявки документы возвращаются в течение 1 рабочего дня по письменному заявлению, поданному в Администрацию.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Прием заявок осуществляется Администрацией в течение 30 календарных дней со дня опубликования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срок не более 10 рабочих дней с даты окончания приема заявок Администрация направляет для рассмотрения Комиссией по отбору некоммерческих организаций, государственных и муниципальных учреждений Республики Бурятия на получение гранта (далее - Конкурсная комиссия) реестр заявок с приложением пакета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и персональный состав Конкурсной комиссии утверждаются приказом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из сотрудников Комитета по межнациональным отношениям и развитию гражданских инициатив Администрации, специалистов в сфере национальной политики Республики Бурятия, национально-культурных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Конкурсной комиссии должен быть нечетным и составлять не менее 5 человек.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течение 10 рабочих дней со дня получения реестра заявок с приложением пакета документов Конкурсная комиссия осуществляет рассмотрение заявок и отбор участников Конкурса в соответствии с критериями, определенными в </w:t>
      </w:r>
      <w:hyperlink w:history="0" w:anchor="P122" w:tooltip="2.12. Порядок определения победителя Конкурса заключается в оценке заявок участников Конкурса Конкурсной комиссией с учетом следующих критериев отбора (минимальная сумма проходных баллов - 20 баллов)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Порядка, и требованиями, установленными </w:t>
      </w:r>
      <w:hyperlink w:history="0" w:anchor="P90" w:tooltip="2.4. Участники Конкурса на дату подачи заявки должны соответствовать следующим требования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и </w:t>
      </w:r>
      <w:hyperlink w:history="0" w:anchor="P97" w:tooltip="2.5. Для участия в Конкурсе некоммерческие организации, государственные и муниципальные учреждения Республики Бурятия представляют в Администрацию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Конкурсная комиссия принимает решение об отклонении заявок участников Конкурса и формирует список заявок, которые не отклонены, для дальнейшего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заявок с указанием причин отклонения направляется участникам Конкурса в течение 5 рабочих дней со дня оформления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отклонения заявок участников Конкурса на этапе рассмотрения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участников Конкурса требованиям, установленным </w:t>
      </w:r>
      <w:hyperlink w:history="0" w:anchor="P90" w:tooltip="2.4. Участники Конкурса на дату подачи заявки должны соответствовать следующим требования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и </w:t>
      </w:r>
      <w:hyperlink w:history="0" w:anchor="P97" w:tooltip="2.5. Для участия в Конкурсе некоммерческие организации, государственные и муниципальные учреждения Республики Бурятия представляют в Администрацию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недостоверной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Конкурса заявки после даты и (или) времени, указанных в </w:t>
      </w:r>
      <w:hyperlink w:history="0" w:anchor="P109" w:tooltip="2.8. Прием заявок осуществляется Администрацией в течение 30 календарных дней со дня опубликования объявления о проведении Конкурса.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Порядок определения победителя Конкурса заключается в оценке заявок участников Конкурса Конкурсной комиссией с учетом следующих критериев отбора (минимальная сумма проходных баллов - 20 баллов):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актуальность и социальная значимость проекта, целесообразность его осуществления и долгосрочный характер ожидаемых результатов (от 0 до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соотношение планируемых расходов на реализацию проекта и его ожидаемых результатов, адекватность, измеримость и достижимость таких результатов; реалистичность бюджета проекта и обоснованность планируемых расходов на реализацию проекта (от 0 до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собственный вклад организации и дополнительные ресурсы, привлекаемые на реализацию проекта, перспективы его дальнейшего развития (от 0 до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опыта по успешной реализации проектов по соответствующему направлению деятельности (от 0 до 10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Каждый член Конкурсной комиссии оценивает уровень проработанности творческого проекта, руководствуясь личным профессиональным опытом и знаниями. По результатам оценки член Конкурсной комиссии выставляет участнику Конкурса баллы в оценочном листе в соответствии с критериями, установленными </w:t>
      </w:r>
      <w:hyperlink w:history="0" w:anchor="P122" w:tooltip="2.12. Порядок определения победителя Конкурса заключается в оценке заявок участников Конкурса Конкурсной комиссией с учетом следующих критериев отбора (минимальная сумма проходных баллов - 20 баллов)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Конкурсной комиссией осуществляется подсчет баллов и выводится суммарный балл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Участнику Конкурса с наибольшим суммарным баллом присваивается первая позиция (верхняя позиция)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Остальные участники Конкурса размещаются на второй и последующих позициях по мере убывания значения суммарного балла по отношению к наибольшему.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Победившими считаются заявки проектов, которые набрали наибольшее количество баллов. В случае, если число победивших заявок превышает установленное число грантов, в отношении заявок, получивших одинаковую сумму баллов и находящихся в конце списка по количеству баллов, Конкурсной комиссией осуществляется повторная открытая процедура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повторного открытого голосования простым большинством голосов ее членов определяется последний победитель Конкурса и формируется окончательный список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победителей определяется в пределах лимитов бюджетных обязательств, предусматриваемых законом Республики Бурятия о республиканском бюджете на текущий финансовый год и на плановый период.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Протокол Конкурсной комиссии со списком некоммерческих организаций, государственных и муниципальных учреждений Республики Бурятия - победителей Конкурса и распределением между ними грантов из республиканского бюджета в пределах лимитов бюджетных обязательств, предусматриваемых законом Республики Бурятия о республиканском бюджете на текущий финансовый год и на плановый период, подписывается в день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течение 5 рабочих дней со дня подписания протокола Конкурсной комиссии оформляется приказ Администрации о предоставлении субсидии (гранта).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 результатах Конкурса размещается на едином портале и на официальном сайте Администрации в течение 5 рабочих дней со дня подписания приказа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даты, времени и места оценок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об участниках Конкурса, заявки которых были отклонены, с указанием причины их отклонения, в том числе положений объявления о проведения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заявок решения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наименований получателей грантов, с которыми заключается соглашение, и размера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течение 30 рабочих дней со дня принятия решения о предоставлении гранта с победителем Конкурса заключается соглашение.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ind w:firstLine="540"/>
        <w:jc w:val="both"/>
      </w:pPr>
      <w:r>
        <w:rPr>
          <w:sz w:val="20"/>
        </w:rPr>
        <w:t xml:space="preserve">3.1. Грант предоставляется получателю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победителем Конкурса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в соответствии с типовой формой соглашения, утвержденной Министерством финансов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установленного Конкурсной комиссией факта представления победителем Конкурса заведомо ложных сведений, содержащихся в представленных документах, или факта несоответствия победителя Конкурса любому из требований, установленных настоящим Порядком, в течение срока приема конкурсных заявок и срока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гранта и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1" w:tooltip="Постановление Правительства РБ от 24.01.2023 N 29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24.01.2023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запрет приобретения за счет полученных средств, предоставленных в целях финансового обеспечения затрат,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грантов некоммерческим организациям, не являющимся государственными (муниципальными)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обязательным условием предоставления гранта является отсутствие у получателей просроченной (неурегулированной) задолженности по денежным обязательствам перед Республикой Бурятия (за исключением случаев, установленных Правительством Республики Бурятия);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соглашение между Администрацией и получателем гранта включается требование о включении в случае уменьшения Администрации ранее доведенных лимитов бюджетных обязательств,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условиям, а также порядок и сроки возврата гранта в республиканский бюджет в случае нарушения условий их предоставления или неиспользования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получателями гранта условий, предусмотренных </w:t>
      </w:r>
      <w:hyperlink w:history="0" w:anchor="P146" w:tooltip="3.1. Грант предоставляется получателю при соблюдении следующих условий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Гранты предоставляются на безвозмездной основе на финансовое обеспечение (возмещение) затрат на реализацию проектов в сумме, указанной в смете участника Конкурса и подтвержденной документально, но не более 200000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затрат производится в размере 75% от суммы, указанной в смете участника Конкурса, но не превышающем 200000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по согласованию с Администрацией произвести изменения в смете расходов проекта без заключения дополнительного соглашения путем юридически значимой переписки сторон в сумме, не превышающей 10 процентов от общей сметы расходов.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РБ от 24.01.2023 N 29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24.01.2023 N 29)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Результатом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получателем гранта проектов, направленных на вовлечение граждан, организаций в мероприятия по укреплению единства российской нации и этнокультурное развитие народов Российской Федерации в Республике Бурятия в соответствии с </w:t>
      </w:r>
      <w:hyperlink w:history="0" w:anchor="P62" w:tooltip="1.4.1. Проведение мероприятий по укреплению единства российской нации, этнокультурное развитие народов России в Республике Бурятия.">
        <w:r>
          <w:rPr>
            <w:sz w:val="20"/>
            <w:color w:val="0000ff"/>
          </w:rPr>
          <w:t xml:space="preserve">пунктами 1.4.1</w:t>
        </w:r>
      </w:hyperlink>
      <w:r>
        <w:rPr>
          <w:sz w:val="20"/>
        </w:rPr>
        <w:t xml:space="preserve"> - </w:t>
      </w:r>
      <w:hyperlink w:history="0" w:anchor="P65" w:tooltip="1.4.4. Проведение мероприятий, направленных на сохранение и развитие традиционной культуры коренных малочисленных народов Российской Федерации, проживающих на территории Республики Бурятия.">
        <w:r>
          <w:rPr>
            <w:sz w:val="20"/>
            <w:color w:val="0000ff"/>
          </w:rPr>
          <w:t xml:space="preserve">1.4.4 пункта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получателем гранта проектов, направленных на расширение активной языковой среды по </w:t>
      </w:r>
      <w:hyperlink w:history="0" w:anchor="P66" w:tooltip="1.4.5. Проведение мероприятий, направленных на расширение сферы применения бурятского языка.">
        <w:r>
          <w:rPr>
            <w:sz w:val="20"/>
            <w:color w:val="0000ff"/>
          </w:rPr>
          <w:t xml:space="preserve">подпункту 1.4.5 пункта 1.4</w:t>
        </w:r>
      </w:hyperlink>
      <w:r>
        <w:rPr>
          <w:sz w:val="20"/>
        </w:rPr>
        <w:t xml:space="preserve"> настоящего Порядка, с указанием точной даты завершения и конечного значения результатов (конкретной количественной характеристики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результативности использования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укрепление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этнокультурное развитие народов Российской Федерации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расширение активной языковой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гранта осуществляется в течение 10 рабочих дней со дня подписания соглашения на следующие 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в случае, если грант не подлежит в соответствии с бюджетным законодательством Российской Федерации казначейскому сопровождению, - расчетные счета, открытые получателям грантов в российских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бюджетным учреждениям - лицевые счета, открытые в территориальном органе Федерального казначейства;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автономным учреждениям - лицевые счета, открытые в территориальном органе Федерального казначейства, или расчетные счета в российских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гранта обязаны не позднее 15 рабочих дней со дня реализации мероприятия, но не позднее 31 декабря текущего финансового года представить в Администрацию отчет о достижении результатов и об осуществлении расходов, источником финансового обеспечения которых является грант, по формам, определенным типовыми формами соглашений, установленными Министерством финансов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вправе устанавливать в соглашении сроки и формы представления получателями гранта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субсидий (грантов)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Администрацией проводится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органами государственного (муниципального) финансового контроля (мониторинга) проводится проверка в соответствии со </w:t>
      </w:r>
      <w:hyperlink w:history="0" r:id="rId4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5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Грант подлежит возврату в республиканский бюджет в случае нарушения получателем гранта условий, установленных при предоставлении гранта, выявленных в том числе по фактам проверок, проведенных Администрацией и органом государственного (муниципального) финансового контроля Республики Бурятия, а также в случае недостижения значений результата предоставления гранта, указанного в </w:t>
      </w:r>
      <w:hyperlink w:history="0" w:anchor="P162" w:tooltip="3.4. Результатом предоставления гранта являются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Администрация в течение 15 рабочих дней со дня установления фактов невыполнения условий предоставления гранта, недостижения значений результата предоставления гранта направляет получателю письменное требование о необходимости возврата суммы гранта с указанием сроков возврата, причины, послужившей основанием для возврата гранта, и реквизитов для перечисления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15 рабочих дней со дня получения письменного требования о необходимости возврата суммы гранта обязан произвести возврат суммы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Остаток гранта, не использованный на 1 января текущего финансового года, подлежит возврату в республиканский бюджет получателем гранта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Мониторинг достижения результата предоставления гранта осуществляется Администрацией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5.5 введен </w:t>
      </w:r>
      <w:hyperlink w:history="0" r:id="rId46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20.03.2023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межэтнических отношений,</w:t>
      </w:r>
    </w:p>
    <w:p>
      <w:pPr>
        <w:pStyle w:val="0"/>
        <w:jc w:val="right"/>
      </w:pPr>
      <w:r>
        <w:rPr>
          <w:sz w:val="20"/>
        </w:rPr>
        <w:t xml:space="preserve">сохранения и развития бурятского</w:t>
      </w:r>
    </w:p>
    <w:p>
      <w:pPr>
        <w:pStyle w:val="0"/>
        <w:jc w:val="right"/>
      </w:pPr>
      <w:r>
        <w:rPr>
          <w:sz w:val="20"/>
        </w:rPr>
        <w:t xml:space="preserve">языка в 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остановление Правительства РБ от 20.03.2023 N 147 &quot;О внесении изменений в постановление Правительства Республики Бурятия от 20.03.2013 N 130 &quot;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20.03.2023 N 147)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bookmarkStart w:id="208" w:name="P208"/>
          <w:bookmarkEnd w:id="20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конкурсном отборе на предоставление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республиканского бюджета грантов в форме субсидий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реализацию проектов в сфере межэтнических отношений,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сохранения и развития бурятского языка в Республике Бурятия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839"/>
        <w:gridCol w:w="1304"/>
        <w:gridCol w:w="1417"/>
      </w:tblGrid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1 июля 2002 года)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Общероссийский </w:t>
            </w:r>
            <w:hyperlink w:history="0" r:id="rId4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классификатор</w:t>
              </w:r>
            </w:hyperlink>
            <w:r>
              <w:rPr>
                <w:sz w:val="20"/>
              </w:rPr>
              <w:t xml:space="preserve"> территорий муниципальных образований (ОКТМО)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общероссийскому </w:t>
            </w:r>
            <w:hyperlink w:history="0"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(местонахождение) постоянно действующего органа организации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руководителя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куратора (исполнителя)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видах деятельности, осуществляемых организацией: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гранта из республиканского бюджета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опыта организации по реализации проектов в сфере межэтнических отношений, сохранения и развития бурятского языка в Республике Бурятия: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 результатов реализации проекта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единства российской нации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народов Российской Федерации в Республике Бурятия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расширение активной языковой среды по пункту 1.4.5 Порядка предоставления из республиканского бюджета грантов в форме субсидий на реализацию проектов в сфере межэтнических отношений, сохранения и развития бурятского языка в Республике Бурятия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340"/>
        <w:gridCol w:w="402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информации (в том числе документов), поданной в составе заявки на участие в конкурсном отборе для предоставления из республиканского бюджета грантов в форме субсидий на реализацию проектов в сфере межэтнических отношений, сохранения и развития бурятского языка в Республике Бурятия (далее - грант),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заявляем, что (наименование организации):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получала в текущем финансовом году средства из республиканского бюджета в соответствии с иными правовыми актами на цели, установленные Порядком предоставления из республиканского бюджета грантов в форме субсидий на реализацию проектов в сфере межэтнических отношений, сохранения и развития бурятского языка в Республике Бурятия;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отсутствует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Республикой Бурятия;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отсутствует просроченная (неурегулированная) задолженность по денежным обязательствам перед Республикой Бурятия (за исключением случаев, установленных Правительством Республики Бурятия);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конкурсного отбора и предоставления гранта из республиканского бюджета ознакомлен и согласен.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некоммерческой организации)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(фамилия, инициалы)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 20__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20.03.2013 N 130</w:t>
            <w:br/>
            <w:t>(ред. от 20.03.2023)</w:t>
            <w:br/>
            <w:t>"Об утверждении Порядка предоставления из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7E2C6833350399AACD60CA0CF6E8E7C792941C08D68907D37A319882AF6CB0FA3E5387B4BE96914E65DFFE7F64EBF8DD279FDBCC38E640AB3DF4W345P" TargetMode = "External"/>
	<Relationship Id="rId8" Type="http://schemas.openxmlformats.org/officeDocument/2006/relationships/hyperlink" Target="consultantplus://offline/ref=807E2C6833350399AACD60CA0CF6E8E7C792941C0FD98D05D57A319882AF6CB0FA3E5387B4BE96914E65DFF07F64EBF8DD279FDBCC38E640AB3DF4W345P" TargetMode = "External"/>
	<Relationship Id="rId9" Type="http://schemas.openxmlformats.org/officeDocument/2006/relationships/hyperlink" Target="consultantplus://offline/ref=807E2C6833350399AACD60CA0CF6E8E7C792941C0FD88A03D47A319882AF6CB0FA3E5387B4BE96914E65DFFF7F64EBF8DD279FDBCC38E640AB3DF4W345P" TargetMode = "External"/>
	<Relationship Id="rId10" Type="http://schemas.openxmlformats.org/officeDocument/2006/relationships/hyperlink" Target="consultantplus://offline/ref=807E2C6833350399AACD60CA0CF6E8E7C792941C08DC8D02D67A319882AF6CB0FA3E5387B4BE96914E65DFF07F64EBF8DD279FDBCC38E640AB3DF4W345P" TargetMode = "External"/>
	<Relationship Id="rId11" Type="http://schemas.openxmlformats.org/officeDocument/2006/relationships/hyperlink" Target="consultantplus://offline/ref=807E2C6833350399AACD60CA0CF6E8E7C792941C08D68907D17A319882AF6CB0FA3E5387B4BE96914E65DFFE7F64EBF8DD279FDBCC38E640AB3DF4W345P" TargetMode = "External"/>
	<Relationship Id="rId12" Type="http://schemas.openxmlformats.org/officeDocument/2006/relationships/hyperlink" Target="consultantplus://offline/ref=807E2C6833350399AACD60CA0CF6E8E7C792941C08D78203D37A319882AF6CB0FA3E5387B4BE96914E65DFF07F64EBF8DD279FDBCC38E640AB3DF4W345P" TargetMode = "External"/>
	<Relationship Id="rId13" Type="http://schemas.openxmlformats.org/officeDocument/2006/relationships/hyperlink" Target="consultantplus://offline/ref=807E2C6833350399AACD60CA0CF6E8E7C792941C09DB8C0CD27A319882AF6CB0FA3E5387B4BE96914E65DFF07F64EBF8DD279FDBCC38E640AB3DF4W345P" TargetMode = "External"/>
	<Relationship Id="rId14" Type="http://schemas.openxmlformats.org/officeDocument/2006/relationships/hyperlink" Target="consultantplus://offline/ref=807E2C6833350399AACD60CA0CF6E8E7C792941C0BD88306D67A319882AF6CB0FA3E5387B4BE96914E65DCF67F64EBF8DD279FDBCC38E640AB3DF4W345P" TargetMode = "External"/>
	<Relationship Id="rId15" Type="http://schemas.openxmlformats.org/officeDocument/2006/relationships/hyperlink" Target="consultantplus://offline/ref=807E2C6833350399AACD60CA0CF6E8E7C792941C0ADF8E02D57A319882AF6CB0FA3E5387B4BE96914E65DFF07F64EBF8DD279FDBCC38E640AB3DF4W345P" TargetMode = "External"/>
	<Relationship Id="rId16" Type="http://schemas.openxmlformats.org/officeDocument/2006/relationships/hyperlink" Target="consultantplus://offline/ref=807E2C6833350399AACD60CA0CF6E8E7C792941C0ADB8F07D27A319882AF6CB0FA3E5387B4BE96914E65DEF17F64EBF8DD279FDBCC38E640AB3DF4W345P" TargetMode = "External"/>
	<Relationship Id="rId17" Type="http://schemas.openxmlformats.org/officeDocument/2006/relationships/hyperlink" Target="consultantplus://offline/ref=807E2C6833350399AACD60CA0CF6E8E7C792941C0AD68202D37A319882AF6CB0FA3E5387B4BE96914E65DFF07F64EBF8DD279FDBCC38E640AB3DF4W345P" TargetMode = "External"/>
	<Relationship Id="rId18" Type="http://schemas.openxmlformats.org/officeDocument/2006/relationships/hyperlink" Target="consultantplus://offline/ref=807E2C6833350399AACD60CA0CF6E8E7C792941C0BDA830DD77A319882AF6CB0FA3E5387B4BE96914E65DFF07F64EBF8DD279FDBCC38E640AB3DF4W345P" TargetMode = "External"/>
	<Relationship Id="rId19" Type="http://schemas.openxmlformats.org/officeDocument/2006/relationships/hyperlink" Target="consultantplus://offline/ref=807E2C6833350399AACD60CA0CF6E8E7C792941C0BD8820DD37A319882AF6CB0FA3E5387B4BE96914E65DFF07F64EBF8DD279FDBCC38E640AB3DF4W345P" TargetMode = "External"/>
	<Relationship Id="rId20" Type="http://schemas.openxmlformats.org/officeDocument/2006/relationships/hyperlink" Target="consultantplus://offline/ref=807E2C6833350399AACD60CA0CF6E8E7C792941C0BD78C07D57A319882AF6CB0FA3E5387B4BE96914E65DFF07F64EBF8DD279FDBCC38E640AB3DF4W345P" TargetMode = "External"/>
	<Relationship Id="rId21" Type="http://schemas.openxmlformats.org/officeDocument/2006/relationships/hyperlink" Target="consultantplus://offline/ref=807E2C6833350399AACD7EC71A9AB5EFC198C81808DE81528F256AC5D5A666E7AF7152C9F2B38991487BDDF676W343P" TargetMode = "External"/>
	<Relationship Id="rId22" Type="http://schemas.openxmlformats.org/officeDocument/2006/relationships/hyperlink" Target="consultantplus://offline/ref=807E2C6833350399AACD60CA0CF6E8E7C792941C0BD78C07D57A319882AF6CB0FA3E5387B4BE96914E65DFFE7F64EBF8DD279FDBCC38E640AB3DF4W345P" TargetMode = "External"/>
	<Relationship Id="rId23" Type="http://schemas.openxmlformats.org/officeDocument/2006/relationships/hyperlink" Target="consultantplus://offline/ref=807E2C6833350399AACD60CA0CF6E8E7C792941C0BD78C07D57A319882AF6CB0FA3E5387B4BE96914E65DFFF7F64EBF8DD279FDBCC38E640AB3DF4W345P" TargetMode = "External"/>
	<Relationship Id="rId24" Type="http://schemas.openxmlformats.org/officeDocument/2006/relationships/hyperlink" Target="consultantplus://offline/ref=807E2C6833350399AACD60CA0CF6E8E7C792941C0BD78C07D57A319882AF6CB0FA3E5387B4BE96914E65DEF67F64EBF8DD279FDBCC38E640AB3DF4W345P" TargetMode = "External"/>
	<Relationship Id="rId25" Type="http://schemas.openxmlformats.org/officeDocument/2006/relationships/hyperlink" Target="consultantplus://offline/ref=807E2C6833350399AACD60CA0CF6E8E7C792941C0BD78C07D57A319882AF6CB0FA3E5387B4BE96914E65DDF27F64EBF8DD279FDBCC38E640AB3DF4W345P" TargetMode = "External"/>
	<Relationship Id="rId26" Type="http://schemas.openxmlformats.org/officeDocument/2006/relationships/hyperlink" Target="consultantplus://offline/ref=807E2C6833350399AACD60CA0CF6E8E7C792941C0BD68D04D07A319882AF6CB0FA3E5387B4BE96914E64DAF27F64EBF8DD279FDBCC38E640AB3DF4W345P" TargetMode = "External"/>
	<Relationship Id="rId27" Type="http://schemas.openxmlformats.org/officeDocument/2006/relationships/hyperlink" Target="consultantplus://offline/ref=807E2C6833350399AACD60CA0CF6E8E7C792941C0BD78E0CDA7A319882AF6CB0FA3E5387B4BE96914E65DEF77F64EBF8DD279FDBCC38E640AB3DF4W345P" TargetMode = "External"/>
	<Relationship Id="rId28" Type="http://schemas.openxmlformats.org/officeDocument/2006/relationships/hyperlink" Target="consultantplus://offline/ref=807E2C6833350399AACD60CA0CF6E8E7C792941C0BD78C07D57A319882AF6CB0FA3E5387B4BE96914E65DEF67F64EBF8DD279FDBCC38E640AB3DF4W345P" TargetMode = "External"/>
	<Relationship Id="rId29" Type="http://schemas.openxmlformats.org/officeDocument/2006/relationships/hyperlink" Target="consultantplus://offline/ref=807E2C6833350399AACD60CA0CF6E8E7C792941C0AD68202D37A319882AF6CB0FA3E5387B4BE96914E65DFF07F64EBF8DD279FDBCC38E640AB3DF4W345P" TargetMode = "External"/>
	<Relationship Id="rId30" Type="http://schemas.openxmlformats.org/officeDocument/2006/relationships/hyperlink" Target="consultantplus://offline/ref=807E2C6833350399AACD60CA0CF6E8E7C792941C0BD8820DD37A319882AF6CB0FA3E5387B4BE96914E65DFF07F64EBF8DD279FDBCC38E640AB3DF4W345P" TargetMode = "External"/>
	<Relationship Id="rId31" Type="http://schemas.openxmlformats.org/officeDocument/2006/relationships/hyperlink" Target="consultantplus://offline/ref=807E2C6833350399AACD60CA0CF6E8E7C792941C0BD78C07D57A319882AF6CB0FA3E5387B4BE96914E65DEF57F64EBF8DD279FDBCC38E640AB3DF4W345P" TargetMode = "External"/>
	<Relationship Id="rId32" Type="http://schemas.openxmlformats.org/officeDocument/2006/relationships/hyperlink" Target="consultantplus://offline/ref=807E2C6833350399AACD60CA0CF6E8E7C792941C0BD68D04D07A319882AF6CB0FA3E5387B4BE96914E64DAF27F64EBF8DD279FDBCC38E640AB3DF4W345P" TargetMode = "External"/>
	<Relationship Id="rId33" Type="http://schemas.openxmlformats.org/officeDocument/2006/relationships/hyperlink" Target="consultantplus://offline/ref=807E2C6833350399AACD60CA0CF6E8E7C792941C0BD78E0CDA7A319882AF6CB0FA3E5387B4BE96914E65DEF77F64EBF8DD279FDBCC38E640AB3DF4W345P" TargetMode = "External"/>
	<Relationship Id="rId34" Type="http://schemas.openxmlformats.org/officeDocument/2006/relationships/hyperlink" Target="consultantplus://offline/ref=807E2C6833350399AACD60CA0CF6E8E7C792941C0BD78C07D57A319882AF6CB0FA3E5387B4BE96914E65DEF37F64EBF8DD279FDBCC38E640AB3DF4W345P" TargetMode = "External"/>
	<Relationship Id="rId35" Type="http://schemas.openxmlformats.org/officeDocument/2006/relationships/hyperlink" Target="consultantplus://offline/ref=807E2C6833350399AACD60CA0CF6E8E7C792941C0BD78C07D57A319882AF6CB0FA3E5387B4BE96914E65DEF07F64EBF8DD279FDBCC38E640AB3DF4W345P" TargetMode = "External"/>
	<Relationship Id="rId36" Type="http://schemas.openxmlformats.org/officeDocument/2006/relationships/hyperlink" Target="consultantplus://offline/ref=807E2C6833350399AACD60CA0CF6E8E7C792941C0BD78C07D57A319882AF6CB0FA3E5387B4BE96914E65DEF17F64EBF8DD279FDBCC38E640AB3DF4W345P" TargetMode = "External"/>
	<Relationship Id="rId37" Type="http://schemas.openxmlformats.org/officeDocument/2006/relationships/hyperlink" Target="consultantplus://offline/ref=807E2C6833350399AACD60CA0CF6E8E7C792941C0BD8820DD37A319882AF6CB0FA3E5387B4BE96914E65DFF17F64EBF8DD279FDBCC38E640AB3DF4W345P" TargetMode = "External"/>
	<Relationship Id="rId38" Type="http://schemas.openxmlformats.org/officeDocument/2006/relationships/hyperlink" Target="consultantplus://offline/ref=807E2C6833350399AACD60CA0CF6E8E7C792941C0BD8820DD37A319882AF6CB0FA3E5387B4BE96914E65DFFF7F64EBF8DD279FDBCC38E640AB3DF4W345P" TargetMode = "External"/>
	<Relationship Id="rId39" Type="http://schemas.openxmlformats.org/officeDocument/2006/relationships/hyperlink" Target="consultantplus://offline/ref=807E2C6833350399AACD7EC71A9AB5EFC69AC8130FDF81528F256AC5D5A666E7BD710AC7F7B3939A1A349BA37932BAA2882C83D9D23AWE43P" TargetMode = "External"/>
	<Relationship Id="rId40" Type="http://schemas.openxmlformats.org/officeDocument/2006/relationships/hyperlink" Target="consultantplus://offline/ref=807E2C6833350399AACD7EC71A9AB5EFC69AC8130FDF81528F256AC5D5A666E7BD710AC7F7B1959A1A349BA37932BAA2882C83D9D23AWE43P" TargetMode = "External"/>
	<Relationship Id="rId41" Type="http://schemas.openxmlformats.org/officeDocument/2006/relationships/hyperlink" Target="consultantplus://offline/ref=807E2C6833350399AACD60CA0CF6E8E7C792941C0BD8820DD37A319882AF6CB0FA3E5387B4BE96914E65DEF77F64EBF8DD279FDBCC38E640AB3DF4W345P" TargetMode = "External"/>
	<Relationship Id="rId42" Type="http://schemas.openxmlformats.org/officeDocument/2006/relationships/hyperlink" Target="consultantplus://offline/ref=807E2C6833350399AACD60CA0CF6E8E7C792941C0BD8820DD37A319882AF6CB0FA3E5387B4BE96914E65DEF57F64EBF8DD279FDBCC38E640AB3DF4W345P" TargetMode = "External"/>
	<Relationship Id="rId43" Type="http://schemas.openxmlformats.org/officeDocument/2006/relationships/hyperlink" Target="consultantplus://offline/ref=807E2C6833350399AACD7EC71A9AB5EFC69AC8130FDF81528F256AC5D5A666E7BD710AC7F7B3939A1A349BA37932BAA2882C83D9D23AWE43P" TargetMode = "External"/>
	<Relationship Id="rId44" Type="http://schemas.openxmlformats.org/officeDocument/2006/relationships/hyperlink" Target="consultantplus://offline/ref=807E2C6833350399AACD7EC71A9AB5EFC69AC8130FDF81528F256AC5D5A666E7BD710AC7F7B1959A1A349BA37932BAA2882C83D9D23AWE43P" TargetMode = "External"/>
	<Relationship Id="rId45" Type="http://schemas.openxmlformats.org/officeDocument/2006/relationships/hyperlink" Target="consultantplus://offline/ref=807E2C6833350399AACD60CA0CF6E8E7C792941C0BD78C07D57A319882AF6CB0FA3E5387B4BE96914E65DEFE7F64EBF8DD279FDBCC38E640AB3DF4W345P" TargetMode = "External"/>
	<Relationship Id="rId46" Type="http://schemas.openxmlformats.org/officeDocument/2006/relationships/hyperlink" Target="consultantplus://offline/ref=807E2C6833350399AACD60CA0CF6E8E7C792941C0BD78C07D57A319882AF6CB0FA3E5387B4BE96914E65DDF67F64EBF8DD279FDBCC38E640AB3DF4W345P" TargetMode = "External"/>
	<Relationship Id="rId47" Type="http://schemas.openxmlformats.org/officeDocument/2006/relationships/hyperlink" Target="consultantplus://offline/ref=807E2C6833350399AACD60CA0CF6E8E7C792941C0BD78C07D57A319882AF6CB0FA3E5387B4BE96914E65DDF47F64EBF8DD279FDBCC38E640AB3DF4W345P" TargetMode = "External"/>
	<Relationship Id="rId48" Type="http://schemas.openxmlformats.org/officeDocument/2006/relationships/hyperlink" Target="consultantplus://offline/ref=807E2C6833350399AACD7EC71A9AB5EFC39DC3180DDE81528F256AC5D5A666E7AF7152C9F2B38991487BDDF676W343P" TargetMode = "External"/>
	<Relationship Id="rId49" Type="http://schemas.openxmlformats.org/officeDocument/2006/relationships/hyperlink" Target="consultantplus://offline/ref=807E2C6833350399AACD7EC71A9AB5EFC69DCD120CD681528F256AC5D5A666E7AF7152C9F2B38991487BDDF676W34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20.03.2013 N 130
(ред. от 20.03.2023)
"Об утверждении Порядка предоставления из республиканского бюджета грантов в форме субсидий на реализацию проектов в сфере межэтнических отношений, сохранения и развития бурятского языка в Республике Бурятия"</dc:title>
  <dcterms:created xsi:type="dcterms:W3CDTF">2023-06-20T15:56:22Z</dcterms:created>
</cp:coreProperties>
</file>