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РБ от 10.06.2014 N 264</w:t>
              <w:br/>
              <w:t xml:space="preserve">(ред. от 23.11.2022)</w:t>
              <w:br/>
              <w:t xml:space="preserve">"Об утверждении Порядка предоставления территориальным общественным самоуправлениям, осуществляющим деятельность на территории Республики Бурятия, субсидий из республиканского бюджета на поддержку общественных инициатив"</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06.12.2022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РЕСПУБЛИКИ БУРЯТИЯ</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10 июня 2014 г. N 264</w:t>
      </w:r>
    </w:p>
    <w:p>
      <w:pPr>
        <w:pStyle w:val="2"/>
        <w:jc w:val="center"/>
      </w:pPr>
      <w:r>
        <w:rPr>
          <w:sz w:val="20"/>
        </w:rPr>
      </w:r>
    </w:p>
    <w:p>
      <w:pPr>
        <w:pStyle w:val="2"/>
        <w:jc w:val="center"/>
      </w:pPr>
      <w:r>
        <w:rPr>
          <w:sz w:val="20"/>
        </w:rPr>
        <w:t xml:space="preserve">г. Улан-Удэ</w:t>
      </w:r>
    </w:p>
    <w:p>
      <w:pPr>
        <w:pStyle w:val="2"/>
        <w:jc w:val="center"/>
      </w:pPr>
      <w:r>
        <w:rPr>
          <w:sz w:val="20"/>
        </w:rPr>
      </w:r>
    </w:p>
    <w:p>
      <w:pPr>
        <w:pStyle w:val="2"/>
        <w:jc w:val="center"/>
      </w:pPr>
      <w:r>
        <w:rPr>
          <w:sz w:val="20"/>
        </w:rPr>
        <w:t xml:space="preserve">ОБ УТВЕРЖДЕНИИ ПОРЯДКА ПРЕДОСТАВЛЕНИЯ ТЕРРИТОРИАЛЬНЫМ</w:t>
      </w:r>
    </w:p>
    <w:p>
      <w:pPr>
        <w:pStyle w:val="2"/>
        <w:jc w:val="center"/>
      </w:pPr>
      <w:r>
        <w:rPr>
          <w:sz w:val="20"/>
        </w:rPr>
        <w:t xml:space="preserve">ОБЩЕСТВЕННЫМ САМОУПРАВЛЕНИЯМ, ОСУЩЕСТВЛЯЮЩИМ ДЕЯТЕЛЬНОСТЬ НА</w:t>
      </w:r>
    </w:p>
    <w:p>
      <w:pPr>
        <w:pStyle w:val="2"/>
        <w:jc w:val="center"/>
      </w:pPr>
      <w:r>
        <w:rPr>
          <w:sz w:val="20"/>
        </w:rPr>
        <w:t xml:space="preserve">ТЕРРИТОРИИ РЕСПУБЛИКИ БУРЯТИЯ, СУБСИДИЙ ИЗ РЕСПУБЛИКАНСКОГО</w:t>
      </w:r>
    </w:p>
    <w:p>
      <w:pPr>
        <w:pStyle w:val="2"/>
        <w:jc w:val="center"/>
      </w:pPr>
      <w:r>
        <w:rPr>
          <w:sz w:val="20"/>
        </w:rPr>
        <w:t xml:space="preserve">БЮДЖЕТА НА ПОДДЕРЖКУ ОБЩЕСТВЕННЫХ ИНИЦИАТИВ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РБ от 27.04.2016 </w:t>
            </w:r>
            <w:hyperlink w:history="0" r:id="rId7" w:tooltip="Постановление Правительства РБ от 27.04.2016 N 159 (ред. от 15.05.2017) &quot;О внесении изменений в некоторые правовые акты Правительства Республики Бурятия и о признании утратившими силу некоторых правовых актов Правительства Республики Бурятия&quot; {КонсультантПлюс}">
              <w:r>
                <w:rPr>
                  <w:sz w:val="20"/>
                  <w:color w:val="0000ff"/>
                </w:rPr>
                <w:t xml:space="preserve">N 159</w:t>
              </w:r>
            </w:hyperlink>
            <w:r>
              <w:rPr>
                <w:sz w:val="20"/>
                <w:color w:val="392c69"/>
              </w:rPr>
              <w:t xml:space="preserve">,</w:t>
            </w:r>
          </w:p>
          <w:p>
            <w:pPr>
              <w:pStyle w:val="0"/>
              <w:jc w:val="center"/>
            </w:pPr>
            <w:r>
              <w:rPr>
                <w:sz w:val="20"/>
                <w:color w:val="392c69"/>
              </w:rPr>
              <w:t xml:space="preserve">от 23.11.2022 </w:t>
            </w:r>
            <w:hyperlink w:history="0" r:id="rId8" w:tooltip="Постановление Правительства РБ от 23.11.2022 N 718 &quot;О внесении изменений в постановление Правительства Республики Бурятия от 10.06.2014 N 264 &quot;Об утверждении Порядка предоставления территориальным общественным самоуправлениям, осуществляющим деятельность на территории Республики Бурятия, субсидий из республиканского бюджета на поддержку общественных инициатив&quot; {КонсультантПлюс}">
              <w:r>
                <w:rPr>
                  <w:sz w:val="20"/>
                  <w:color w:val="0000ff"/>
                </w:rPr>
                <w:t xml:space="preserve">N 718</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целях реализации </w:t>
      </w:r>
      <w:hyperlink w:history="0" r:id="rId9" w:tooltip="Федеральный закон от 06.10.2003 N 131-ФЗ (ред. от 14.07.2022) &quot;Об общих принципах организации местного самоуправления в Российской Федерации&quot; {КонсультантПлюс}">
        <w:r>
          <w:rPr>
            <w:sz w:val="20"/>
            <w:color w:val="0000ff"/>
          </w:rPr>
          <w:t xml:space="preserve">статьи 27</w:t>
        </w:r>
      </w:hyperlink>
      <w:r>
        <w:rPr>
          <w:sz w:val="20"/>
        </w:rPr>
        <w:t xml:space="preserve"> Федерального закона от 06.10.2003 N 131-ФЗ "Об общих принципах организации местного самоуправления в Российской Федерации", расширения и укрепления гражданского общества, привлечения граждан к самостоятельному осуществлению собственных инициатив по вопросам местного значения, распространения положительного опыта работы территориального общественного самоуправления в республике Правительство Республики Бурятия постановляет:</w:t>
      </w:r>
    </w:p>
    <w:p>
      <w:pPr>
        <w:pStyle w:val="0"/>
        <w:spacing w:before="200" w:line-rule="auto"/>
        <w:ind w:firstLine="540"/>
        <w:jc w:val="both"/>
      </w:pPr>
      <w:r>
        <w:rPr>
          <w:sz w:val="20"/>
        </w:rPr>
        <w:t xml:space="preserve">1. Утвердить прилагаемый </w:t>
      </w:r>
      <w:hyperlink w:history="0" w:anchor="P37" w:tooltip="ПОРЯДОК">
        <w:r>
          <w:rPr>
            <w:sz w:val="20"/>
            <w:color w:val="0000ff"/>
          </w:rPr>
          <w:t xml:space="preserve">Порядок</w:t>
        </w:r>
      </w:hyperlink>
      <w:r>
        <w:rPr>
          <w:sz w:val="20"/>
        </w:rPr>
        <w:t xml:space="preserve"> предоставления территориальным общественным самоуправлениям, осуществляющим деятельность на территории Республики Бурятия, субсидий из республиканского бюджета на поддержку общественных инициатив.</w:t>
      </w:r>
    </w:p>
    <w:p>
      <w:pPr>
        <w:pStyle w:val="0"/>
        <w:spacing w:before="200" w:line-rule="auto"/>
        <w:ind w:firstLine="540"/>
        <w:jc w:val="both"/>
      </w:pPr>
      <w:r>
        <w:rPr>
          <w:sz w:val="20"/>
        </w:rPr>
        <w:t xml:space="preserve">2. Определить Администрацию Главы Республики Бурятия и Правительства Республики Бурятия (Носков П.Л.) уполномоченным исполнительным органом государственной власти Республики Бурятия по предоставлению территориальным общественным самоуправлениям, осуществляющим деятельность на территории Республики Бурятия, субсидий из республиканского бюджета на поддержку общественных инициатив.</w:t>
      </w:r>
    </w:p>
    <w:p>
      <w:pPr>
        <w:pStyle w:val="0"/>
        <w:spacing w:before="200" w:line-rule="auto"/>
        <w:ind w:firstLine="540"/>
        <w:jc w:val="both"/>
      </w:pPr>
      <w:r>
        <w:rPr>
          <w:sz w:val="20"/>
        </w:rPr>
        <w:t xml:space="preserve">2.1. Установить, что в 2022 году </w:t>
      </w:r>
      <w:hyperlink w:history="0" w:anchor="P37" w:tooltip="ПОРЯДОК">
        <w:r>
          <w:rPr>
            <w:sz w:val="20"/>
            <w:color w:val="0000ff"/>
          </w:rPr>
          <w:t xml:space="preserve">Порядок</w:t>
        </w:r>
      </w:hyperlink>
      <w:r>
        <w:rPr>
          <w:sz w:val="20"/>
        </w:rPr>
        <w:t xml:space="preserve"> предоставления территориальным общественным самоуправлениям, осуществляющим деятельность на территории Республики Бурятия, субсидий из республиканского бюджета на поддержку общественных инициатив применяется с учетом положений </w:t>
      </w:r>
      <w:hyperlink w:history="0" r:id="rId10" w:tooltip="Постановление Правительства РФ от 05.04.2022 N 590 (ред. от 21.09.2022) &quot;О внесении изменений в общие требования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б особенностях предоставления указанных субсидий и субсидий из федерального бюджета бюджетам субъектов Российской Федерации в 2022 году&quot; {КонсультантПлюс}">
        <w:r>
          <w:rPr>
            <w:sz w:val="20"/>
            <w:color w:val="0000ff"/>
          </w:rPr>
          <w:t xml:space="preserve">пунктов 2</w:t>
        </w:r>
      </w:hyperlink>
      <w:r>
        <w:rPr>
          <w:sz w:val="20"/>
        </w:rPr>
        <w:t xml:space="preserve">, </w:t>
      </w:r>
      <w:hyperlink w:history="0" r:id="rId11" w:tooltip="Постановление Правительства РФ от 05.04.2022 N 590 (ред. от 21.09.2022) &quot;О внесении изменений в общие требования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б особенностях предоставления указанных субсидий и субсидий из федерального бюджета бюджетам субъектов Российской Федерации в 2022 году&quot; {КонсультантПлюс}">
        <w:r>
          <w:rPr>
            <w:sz w:val="20"/>
            <w:color w:val="0000ff"/>
          </w:rPr>
          <w:t xml:space="preserve">5</w:t>
        </w:r>
      </w:hyperlink>
      <w:r>
        <w:rPr>
          <w:sz w:val="20"/>
        </w:rPr>
        <w:t xml:space="preserve"> постановления Правительства Российской Федерации от 05.04.2022 N 590 "О внесении изменений в общие требования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об особенностях предоставления указанных субсидий и субсидий из федерального бюджета бюджетам субъектов Российской Федерации в 2022 году".</w:t>
      </w:r>
    </w:p>
    <w:p>
      <w:pPr>
        <w:pStyle w:val="0"/>
        <w:jc w:val="both"/>
      </w:pPr>
      <w:r>
        <w:rPr>
          <w:sz w:val="20"/>
        </w:rPr>
        <w:t xml:space="preserve">(п. 2.1 введен </w:t>
      </w:r>
      <w:hyperlink w:history="0" r:id="rId12" w:tooltip="Постановление Правительства РБ от 23.11.2022 N 718 &quot;О внесении изменений в постановление Правительства Республики Бурятия от 10.06.2014 N 264 &quot;Об утверждении Порядка предоставления территориальным общественным самоуправлениям, осуществляющим деятельность на территории Республики Бурятия, субсидий из республиканского бюджета на поддержку общественных инициатив&quot; {КонсультантПлюс}">
        <w:r>
          <w:rPr>
            <w:sz w:val="20"/>
            <w:color w:val="0000ff"/>
          </w:rPr>
          <w:t xml:space="preserve">Постановлением</w:t>
        </w:r>
      </w:hyperlink>
      <w:r>
        <w:rPr>
          <w:sz w:val="20"/>
        </w:rPr>
        <w:t xml:space="preserve"> Правительства РБ от 23.11.2022 N 718)</w:t>
      </w:r>
    </w:p>
    <w:p>
      <w:pPr>
        <w:pStyle w:val="0"/>
        <w:spacing w:before="200" w:line-rule="auto"/>
        <w:ind w:firstLine="540"/>
        <w:jc w:val="both"/>
      </w:pPr>
      <w:r>
        <w:rPr>
          <w:sz w:val="20"/>
        </w:rPr>
        <w:t xml:space="preserve">3. Настоящее постановление вступает в силу со дня его официального опубликования.</w:t>
      </w:r>
    </w:p>
    <w:p>
      <w:pPr>
        <w:pStyle w:val="0"/>
        <w:jc w:val="both"/>
      </w:pPr>
      <w:r>
        <w:rPr>
          <w:sz w:val="20"/>
        </w:rPr>
      </w:r>
    </w:p>
    <w:p>
      <w:pPr>
        <w:pStyle w:val="0"/>
        <w:jc w:val="right"/>
      </w:pPr>
      <w:r>
        <w:rPr>
          <w:sz w:val="20"/>
        </w:rPr>
        <w:t xml:space="preserve">Глава Республики Бурятия -</w:t>
      </w:r>
    </w:p>
    <w:p>
      <w:pPr>
        <w:pStyle w:val="0"/>
        <w:jc w:val="right"/>
      </w:pPr>
      <w:r>
        <w:rPr>
          <w:sz w:val="20"/>
        </w:rPr>
        <w:t xml:space="preserve">Председатель Правительства</w:t>
      </w:r>
    </w:p>
    <w:p>
      <w:pPr>
        <w:pStyle w:val="0"/>
        <w:jc w:val="right"/>
      </w:pPr>
      <w:r>
        <w:rPr>
          <w:sz w:val="20"/>
        </w:rPr>
        <w:t xml:space="preserve">Республики Бурятия</w:t>
      </w:r>
    </w:p>
    <w:p>
      <w:pPr>
        <w:pStyle w:val="0"/>
        <w:jc w:val="right"/>
      </w:pPr>
      <w:r>
        <w:rPr>
          <w:sz w:val="20"/>
        </w:rPr>
        <w:t xml:space="preserve">В.НАГОВИЦЫН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 Правительства</w:t>
      </w:r>
    </w:p>
    <w:p>
      <w:pPr>
        <w:pStyle w:val="0"/>
        <w:jc w:val="right"/>
      </w:pPr>
      <w:r>
        <w:rPr>
          <w:sz w:val="20"/>
        </w:rPr>
        <w:t xml:space="preserve">Республики Бурятия</w:t>
      </w:r>
    </w:p>
    <w:p>
      <w:pPr>
        <w:pStyle w:val="0"/>
        <w:jc w:val="right"/>
      </w:pPr>
      <w:r>
        <w:rPr>
          <w:sz w:val="20"/>
        </w:rPr>
        <w:t xml:space="preserve">от 10.06.2014 N 264</w:t>
      </w:r>
    </w:p>
    <w:p>
      <w:pPr>
        <w:pStyle w:val="0"/>
        <w:jc w:val="both"/>
      </w:pPr>
      <w:r>
        <w:rPr>
          <w:sz w:val="20"/>
        </w:rPr>
      </w:r>
    </w:p>
    <w:bookmarkStart w:id="37" w:name="P37"/>
    <w:bookmarkEnd w:id="37"/>
    <w:p>
      <w:pPr>
        <w:pStyle w:val="2"/>
        <w:jc w:val="center"/>
      </w:pPr>
      <w:r>
        <w:rPr>
          <w:sz w:val="20"/>
        </w:rPr>
        <w:t xml:space="preserve">ПОРЯДОК</w:t>
      </w:r>
    </w:p>
    <w:p>
      <w:pPr>
        <w:pStyle w:val="2"/>
        <w:jc w:val="center"/>
      </w:pPr>
      <w:r>
        <w:rPr>
          <w:sz w:val="20"/>
        </w:rPr>
        <w:t xml:space="preserve">ПРЕДОСТАВЛЕНИЯ ТЕРРИТОРИАЛЬНЫМ ОБЩЕСТВЕННЫМ САМОУПРАВЛЕНИЯМ,</w:t>
      </w:r>
    </w:p>
    <w:p>
      <w:pPr>
        <w:pStyle w:val="2"/>
        <w:jc w:val="center"/>
      </w:pPr>
      <w:r>
        <w:rPr>
          <w:sz w:val="20"/>
        </w:rPr>
        <w:t xml:space="preserve">ОСУЩЕСТВЛЯЮЩИМ ДЕЯТЕЛЬНОСТЬ НА ТЕРРИТОРИИ РЕСПУБЛИКИ</w:t>
      </w:r>
    </w:p>
    <w:p>
      <w:pPr>
        <w:pStyle w:val="2"/>
        <w:jc w:val="center"/>
      </w:pPr>
      <w:r>
        <w:rPr>
          <w:sz w:val="20"/>
        </w:rPr>
        <w:t xml:space="preserve">БУРЯТИЯ, СУБСИДИЙ ИЗ РЕСПУБЛИКАНСКОГО БЮДЖЕТА НА ПОДДЕРЖКУ</w:t>
      </w:r>
    </w:p>
    <w:p>
      <w:pPr>
        <w:pStyle w:val="2"/>
        <w:jc w:val="center"/>
      </w:pPr>
      <w:r>
        <w:rPr>
          <w:sz w:val="20"/>
        </w:rPr>
        <w:t xml:space="preserve">ОБЩЕСТВЕННЫХ ИНИЦИАТИВ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РБ от 27.04.2016 </w:t>
            </w:r>
            <w:hyperlink w:history="0" r:id="rId13" w:tooltip="Постановление Правительства РБ от 27.04.2016 N 159 (ред. от 15.05.2017) &quot;О внесении изменений в некоторые правовые акты Правительства Республики Бурятия и о признании утратившими силу некоторых правовых актов Правительства Республики Бурятия&quot; {КонсультантПлюс}">
              <w:r>
                <w:rPr>
                  <w:sz w:val="20"/>
                  <w:color w:val="0000ff"/>
                </w:rPr>
                <w:t xml:space="preserve">N 159</w:t>
              </w:r>
            </w:hyperlink>
            <w:r>
              <w:rPr>
                <w:sz w:val="20"/>
                <w:color w:val="392c69"/>
              </w:rPr>
              <w:t xml:space="preserve">,</w:t>
            </w:r>
          </w:p>
          <w:p>
            <w:pPr>
              <w:pStyle w:val="0"/>
              <w:jc w:val="center"/>
            </w:pPr>
            <w:r>
              <w:rPr>
                <w:sz w:val="20"/>
                <w:color w:val="392c69"/>
              </w:rPr>
              <w:t xml:space="preserve">от 23.11.2022 </w:t>
            </w:r>
            <w:hyperlink w:history="0" r:id="rId14" w:tooltip="Постановление Правительства РБ от 23.11.2022 N 718 &quot;О внесении изменений в постановление Правительства Республики Бурятия от 10.06.2014 N 264 &quot;Об утверждении Порядка предоставления территориальным общественным самоуправлениям, осуществляющим деятельность на территории Республики Бурятия, субсидий из республиканского бюджета на поддержку общественных инициатив&quot; {КонсультантПлюс}">
              <w:r>
                <w:rPr>
                  <w:sz w:val="20"/>
                  <w:color w:val="0000ff"/>
                </w:rPr>
                <w:t xml:space="preserve">N 718</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Настоящий Порядок определяет процедуру и условия предоставления территориальным общественным самоуправлениям (далее - ТОС), осуществляющим деятельность на территории Республики Бурятия, субсидий из республиканского бюджета на поддержку общественных инициатив (далее - субсидии).</w:t>
      </w:r>
    </w:p>
    <w:p>
      <w:pPr>
        <w:pStyle w:val="0"/>
        <w:spacing w:before="200" w:line-rule="auto"/>
        <w:ind w:firstLine="540"/>
        <w:jc w:val="both"/>
      </w:pPr>
      <w:r>
        <w:rPr>
          <w:sz w:val="20"/>
        </w:rPr>
        <w:t xml:space="preserve">2. Субсидии предоставляются территориальным общественным самоуправлениям Администрацией Главы Республики Бурятия и Правительства Республики Бурятия по результатам проведения конкурса на предоставление субсидий (далее - Конкурс).</w:t>
      </w:r>
    </w:p>
    <w:p>
      <w:pPr>
        <w:pStyle w:val="0"/>
        <w:spacing w:before="200" w:line-rule="auto"/>
        <w:ind w:firstLine="540"/>
        <w:jc w:val="both"/>
      </w:pPr>
      <w:r>
        <w:rPr>
          <w:sz w:val="20"/>
        </w:rPr>
        <w:t xml:space="preserve">Предоставление субсидий осуществляется в пределах бюджетных ассигнований, предусмотренных в республиканском бюджете на соответствующий финансовый год и на плановый период.</w:t>
      </w:r>
    </w:p>
    <w:p>
      <w:pPr>
        <w:pStyle w:val="0"/>
        <w:spacing w:before="200" w:line-rule="auto"/>
        <w:ind w:firstLine="540"/>
        <w:jc w:val="both"/>
      </w:pPr>
      <w:r>
        <w:rPr>
          <w:sz w:val="20"/>
        </w:rPr>
        <w:t xml:space="preserve">3. Решение о предоставлении территориальным общественным самоуправлениям субсидий принимает конкурсная комиссия, создаваемая правовым актом Администрации Главы Республики Бурятия и Правительства Республики Бурятия и действующая в соответствии с настоящим Порядком.</w:t>
      </w:r>
    </w:p>
    <w:p>
      <w:pPr>
        <w:pStyle w:val="0"/>
        <w:spacing w:before="200" w:line-rule="auto"/>
        <w:ind w:firstLine="540"/>
        <w:jc w:val="both"/>
      </w:pPr>
      <w:r>
        <w:rPr>
          <w:sz w:val="20"/>
        </w:rPr>
        <w:t xml:space="preserve">4. Обеспечение деятельности конкурсной комиссии осуществляет Комитет территориального развития Администрации Главы Республики Бурятия и Правительства Республики Бурятия.</w:t>
      </w:r>
    </w:p>
    <w:bookmarkStart w:id="51" w:name="P51"/>
    <w:bookmarkEnd w:id="51"/>
    <w:p>
      <w:pPr>
        <w:pStyle w:val="0"/>
        <w:spacing w:before="200" w:line-rule="auto"/>
        <w:ind w:firstLine="540"/>
        <w:jc w:val="both"/>
      </w:pPr>
      <w:r>
        <w:rPr>
          <w:sz w:val="20"/>
        </w:rPr>
        <w:t xml:space="preserve">5. Целью предоставления субсидий является поддержка общественных инициатив территориальных общественных самоуправлений, осуществляющих деятельность на территории Республики Бурятия, связанных с улучшением качества жизни населения, увеличением обеспеченности объектами социальной инфраструктуры в Республике Бурятия.</w:t>
      </w:r>
    </w:p>
    <w:p>
      <w:pPr>
        <w:pStyle w:val="0"/>
        <w:spacing w:before="200" w:line-rule="auto"/>
        <w:ind w:firstLine="540"/>
        <w:jc w:val="both"/>
      </w:pPr>
      <w:r>
        <w:rPr>
          <w:sz w:val="20"/>
        </w:rPr>
        <w:t xml:space="preserve">6. Основным принципом организации и проведения отбора территориальных общественных самоуправлений для предоставления им субсидий является создание равных условий для всех соискателей и участников Конкурса.</w:t>
      </w:r>
    </w:p>
    <w:p>
      <w:pPr>
        <w:pStyle w:val="0"/>
        <w:spacing w:before="200" w:line-rule="auto"/>
        <w:ind w:firstLine="540"/>
        <w:jc w:val="both"/>
      </w:pPr>
      <w:r>
        <w:rPr>
          <w:sz w:val="20"/>
        </w:rPr>
        <w:t xml:space="preserve">Соискателями Конкурса могут быть организации ТОС, являющиеся социально ориентированными некоммерческими организациями и осуществляющие в соответствии с учредительными документами виды деятельности, указанные в </w:t>
      </w:r>
      <w:hyperlink w:history="0" r:id="rId15" w:tooltip="Федеральный закон от 12.01.1996 N 7-ФЗ (ред. от 07.10.2022) &quot;О некоммерческих организациях&quot; (с изм. и доп., вступ. в силу с 01.12.2022) {КонсультантПлюс}">
        <w:r>
          <w:rPr>
            <w:sz w:val="20"/>
            <w:color w:val="0000ff"/>
          </w:rPr>
          <w:t xml:space="preserve">пункте 2 статьи 31.1</w:t>
        </w:r>
      </w:hyperlink>
      <w:r>
        <w:rPr>
          <w:sz w:val="20"/>
        </w:rPr>
        <w:t xml:space="preserve"> Федерального закона от 12.01.1996 N 7-ФЗ "О некоммерческих организациях" (далее - Федеральный закон), подавшие заявки на предоставление им субсидии из республиканского бюджета на поддержку общественных инициатив (далее - Соискатели).</w:t>
      </w:r>
    </w:p>
    <w:p>
      <w:pPr>
        <w:pStyle w:val="0"/>
        <w:spacing w:before="200" w:line-rule="auto"/>
        <w:ind w:firstLine="540"/>
        <w:jc w:val="both"/>
      </w:pPr>
      <w:r>
        <w:rPr>
          <w:sz w:val="20"/>
        </w:rPr>
        <w:t xml:space="preserve">Участниками Конкурса считаются Соискатели, допущенные решением конкурсной комиссии к участию в Конкурсе (далее - Участники Конкурса).</w:t>
      </w:r>
    </w:p>
    <w:p>
      <w:pPr>
        <w:pStyle w:val="0"/>
        <w:spacing w:before="200" w:line-rule="auto"/>
        <w:ind w:firstLine="540"/>
        <w:jc w:val="both"/>
      </w:pPr>
      <w:r>
        <w:rPr>
          <w:sz w:val="20"/>
        </w:rPr>
        <w:t xml:space="preserve">7. Субсидии предоставляются за счет бюджетных ассигнований, предусмотренных в законе Республики Бурятия о республиканском бюджете на текущий финансовый год и на плановый период.</w:t>
      </w:r>
    </w:p>
    <w:p>
      <w:pPr>
        <w:pStyle w:val="0"/>
        <w:spacing w:before="200" w:line-rule="auto"/>
        <w:ind w:firstLine="540"/>
        <w:jc w:val="both"/>
      </w:pPr>
      <w:r>
        <w:rPr>
          <w:sz w:val="20"/>
        </w:rPr>
        <w:t xml:space="preserve">8. Решение о проведении Конкурса оформляется правовым актом Администрации Главы Республики Бурятия и Правительства Республики Бурятия.</w:t>
      </w:r>
    </w:p>
    <w:bookmarkStart w:id="57" w:name="P57"/>
    <w:bookmarkEnd w:id="57"/>
    <w:p>
      <w:pPr>
        <w:pStyle w:val="0"/>
        <w:spacing w:before="200" w:line-rule="auto"/>
        <w:ind w:firstLine="540"/>
        <w:jc w:val="both"/>
      </w:pPr>
      <w:r>
        <w:rPr>
          <w:sz w:val="20"/>
        </w:rPr>
        <w:t xml:space="preserve">9. Объявление о проведении Конкурса размещается на официальном сайте Правительства Республики Бурятия в сети Интернет, публикуется в средствах массовой информации за 10 рабочих дней до начала приема документов для участия в Конкурсе и содержит сведения:</w:t>
      </w:r>
    </w:p>
    <w:p>
      <w:pPr>
        <w:pStyle w:val="0"/>
        <w:spacing w:before="200" w:line-rule="auto"/>
        <w:ind w:firstLine="540"/>
        <w:jc w:val="both"/>
      </w:pPr>
      <w:r>
        <w:rPr>
          <w:sz w:val="20"/>
        </w:rPr>
        <w:t xml:space="preserve">- о правовом акте Администрации Главы Республики Бурятия и Правительства Республики Бурятия о проведении Конкурса;</w:t>
      </w:r>
    </w:p>
    <w:p>
      <w:pPr>
        <w:pStyle w:val="0"/>
        <w:spacing w:before="200" w:line-rule="auto"/>
        <w:ind w:firstLine="540"/>
        <w:jc w:val="both"/>
      </w:pPr>
      <w:r>
        <w:rPr>
          <w:sz w:val="20"/>
        </w:rPr>
        <w:t xml:space="preserve">- о месте и времени проведения Конкурса;</w:t>
      </w:r>
    </w:p>
    <w:p>
      <w:pPr>
        <w:pStyle w:val="0"/>
        <w:spacing w:before="200" w:line-rule="auto"/>
        <w:ind w:firstLine="540"/>
        <w:jc w:val="both"/>
      </w:pPr>
      <w:r>
        <w:rPr>
          <w:sz w:val="20"/>
        </w:rPr>
        <w:t xml:space="preserve">- о сроках приема заявок на участие в Конкурсе;</w:t>
      </w:r>
    </w:p>
    <w:p>
      <w:pPr>
        <w:pStyle w:val="0"/>
        <w:spacing w:before="200" w:line-rule="auto"/>
        <w:ind w:firstLine="540"/>
        <w:jc w:val="both"/>
      </w:pPr>
      <w:r>
        <w:rPr>
          <w:sz w:val="20"/>
        </w:rPr>
        <w:t xml:space="preserve">- о перечне представляемых документов;</w:t>
      </w:r>
    </w:p>
    <w:p>
      <w:pPr>
        <w:pStyle w:val="0"/>
        <w:spacing w:before="200" w:line-rule="auto"/>
        <w:ind w:firstLine="540"/>
        <w:jc w:val="both"/>
      </w:pPr>
      <w:r>
        <w:rPr>
          <w:sz w:val="20"/>
        </w:rPr>
        <w:t xml:space="preserve">- о времени и месте приема заявок на участие в Конкурсе (почтовый адрес для направления заявок на участие в Конкурсе);</w:t>
      </w:r>
    </w:p>
    <w:p>
      <w:pPr>
        <w:pStyle w:val="0"/>
        <w:spacing w:before="200" w:line-rule="auto"/>
        <w:ind w:firstLine="540"/>
        <w:jc w:val="both"/>
      </w:pPr>
      <w:r>
        <w:rPr>
          <w:sz w:val="20"/>
        </w:rPr>
        <w:t xml:space="preserve">- контактные телефоны для получения консультаций по вопросам подготовки заявок на участие в Конкурсе;</w:t>
      </w:r>
    </w:p>
    <w:p>
      <w:pPr>
        <w:pStyle w:val="0"/>
        <w:spacing w:before="200" w:line-rule="auto"/>
        <w:ind w:firstLine="540"/>
        <w:jc w:val="both"/>
      </w:pPr>
      <w:r>
        <w:rPr>
          <w:sz w:val="20"/>
        </w:rPr>
        <w:t xml:space="preserve">- о наименовании, месте нахождения, почтовом адресе, адресе электронной почты Администрации Главы Республики Бурятия и Правительства Республики Бурятия;</w:t>
      </w:r>
    </w:p>
    <w:p>
      <w:pPr>
        <w:pStyle w:val="0"/>
        <w:jc w:val="both"/>
      </w:pPr>
      <w:r>
        <w:rPr>
          <w:sz w:val="20"/>
        </w:rPr>
        <w:t xml:space="preserve">(абзац введен </w:t>
      </w:r>
      <w:hyperlink w:history="0" r:id="rId16" w:tooltip="Постановление Правительства РБ от 23.11.2022 N 718 &quot;О внесении изменений в постановление Правительства Республики Бурятия от 10.06.2014 N 264 &quot;Об утверждении Порядка предоставления территориальным общественным самоуправлениям, осуществляющим деятельность на территории Республики Бурятия, субсидий из республиканского бюджета на поддержку общественных инициатив&quot; {КонсультантПлюс}">
        <w:r>
          <w:rPr>
            <w:sz w:val="20"/>
            <w:color w:val="0000ff"/>
          </w:rPr>
          <w:t xml:space="preserve">Постановлением</w:t>
        </w:r>
      </w:hyperlink>
      <w:r>
        <w:rPr>
          <w:sz w:val="20"/>
        </w:rPr>
        <w:t xml:space="preserve"> Правительства РБ от 23.11.2022 N 718)</w:t>
      </w:r>
    </w:p>
    <w:p>
      <w:pPr>
        <w:pStyle w:val="0"/>
        <w:spacing w:before="200" w:line-rule="auto"/>
        <w:ind w:firstLine="540"/>
        <w:jc w:val="both"/>
      </w:pPr>
      <w:r>
        <w:rPr>
          <w:sz w:val="20"/>
        </w:rPr>
        <w:t xml:space="preserve">- о доменном имени и (или) указателях страниц системы "Электронный бюджет" или иного сайта в информационно-телекоммуникационной сети "Интернет", на котором обеспечивается проведение отбора;</w:t>
      </w:r>
    </w:p>
    <w:p>
      <w:pPr>
        <w:pStyle w:val="0"/>
        <w:jc w:val="both"/>
      </w:pPr>
      <w:r>
        <w:rPr>
          <w:sz w:val="20"/>
        </w:rPr>
        <w:t xml:space="preserve">(абзац введен </w:t>
      </w:r>
      <w:hyperlink w:history="0" r:id="rId17" w:tooltip="Постановление Правительства РБ от 23.11.2022 N 718 &quot;О внесении изменений в постановление Правительства Республики Бурятия от 10.06.2014 N 264 &quot;Об утверждении Порядка предоставления территориальным общественным самоуправлениям, осуществляющим деятельность на территории Республики Бурятия, субсидий из республиканского бюджета на поддержку общественных инициатив&quot; {КонсультантПлюс}">
        <w:r>
          <w:rPr>
            <w:sz w:val="20"/>
            <w:color w:val="0000ff"/>
          </w:rPr>
          <w:t xml:space="preserve">Постановлением</w:t>
        </w:r>
      </w:hyperlink>
      <w:r>
        <w:rPr>
          <w:sz w:val="20"/>
        </w:rPr>
        <w:t xml:space="preserve"> Правительства РБ от 23.11.2022 N 718)</w:t>
      </w:r>
    </w:p>
    <w:p>
      <w:pPr>
        <w:pStyle w:val="0"/>
        <w:spacing w:before="200" w:line-rule="auto"/>
        <w:ind w:firstLine="540"/>
        <w:jc w:val="both"/>
      </w:pPr>
      <w:r>
        <w:rPr>
          <w:sz w:val="20"/>
        </w:rPr>
        <w:t xml:space="preserve">- о дате окончания приема заявок на участие в Конкурсе, которая не может быть ранее 40-го календарного дня, следующего за днем размещения объявления о проведении отбора.</w:t>
      </w:r>
    </w:p>
    <w:p>
      <w:pPr>
        <w:pStyle w:val="0"/>
        <w:jc w:val="both"/>
      </w:pPr>
      <w:r>
        <w:rPr>
          <w:sz w:val="20"/>
        </w:rPr>
        <w:t xml:space="preserve">(абзац введен </w:t>
      </w:r>
      <w:hyperlink w:history="0" r:id="rId18" w:tooltip="Постановление Правительства РБ от 23.11.2022 N 718 &quot;О внесении изменений в постановление Правительства Республики Бурятия от 10.06.2014 N 264 &quot;Об утверждении Порядка предоставления территориальным общественным самоуправлениям, осуществляющим деятельность на территории Республики Бурятия, субсидий из республиканского бюджета на поддержку общественных инициатив&quot; {КонсультантПлюс}">
        <w:r>
          <w:rPr>
            <w:sz w:val="20"/>
            <w:color w:val="0000ff"/>
          </w:rPr>
          <w:t xml:space="preserve">Постановлением</w:t>
        </w:r>
      </w:hyperlink>
      <w:r>
        <w:rPr>
          <w:sz w:val="20"/>
        </w:rPr>
        <w:t xml:space="preserve"> Правительства РБ от 23.11.2022 N 718)</w:t>
      </w:r>
    </w:p>
    <w:bookmarkStart w:id="70" w:name="P70"/>
    <w:bookmarkEnd w:id="70"/>
    <w:p>
      <w:pPr>
        <w:pStyle w:val="0"/>
        <w:spacing w:before="200" w:line-rule="auto"/>
        <w:ind w:firstLine="540"/>
        <w:jc w:val="both"/>
      </w:pPr>
      <w:r>
        <w:rPr>
          <w:sz w:val="20"/>
        </w:rPr>
        <w:t xml:space="preserve">9.1. Участник Конкурса на день подачи заявки должен соответствовать следующим требованиям:</w:t>
      </w:r>
    </w:p>
    <w:p>
      <w:pPr>
        <w:pStyle w:val="0"/>
        <w:spacing w:before="200" w:line-rule="auto"/>
        <w:ind w:firstLine="540"/>
        <w:jc w:val="both"/>
      </w:pPr>
      <w:r>
        <w:rPr>
          <w:sz w:val="20"/>
        </w:rPr>
        <w:t xml:space="preserve">-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pPr>
        <w:pStyle w:val="0"/>
        <w:spacing w:before="200" w:line-rule="auto"/>
        <w:ind w:firstLine="540"/>
        <w:jc w:val="both"/>
      </w:pPr>
      <w:r>
        <w:rPr>
          <w:sz w:val="20"/>
        </w:rPr>
        <w:t xml:space="preserve">- не должен получать средства из республиканского бюджета на основании иных нормативных правовых актов Республики Бурятия на цели, установленные </w:t>
      </w:r>
      <w:hyperlink w:history="0" w:anchor="P51" w:tooltip="5. Целью предоставления субсидий является поддержка общественных инициатив территориальных общественных самоуправлений, осуществляющих деятельность на территории Республики Бурятия, связанных с улучшением качества жизни населения, увеличением обеспеченности объектами социальной инфраструктуры в Республике Бурятия.">
        <w:r>
          <w:rPr>
            <w:sz w:val="20"/>
            <w:color w:val="0000ff"/>
          </w:rPr>
          <w:t xml:space="preserve">пунктом 5</w:t>
        </w:r>
      </w:hyperlink>
      <w:r>
        <w:rPr>
          <w:sz w:val="20"/>
        </w:rPr>
        <w:t xml:space="preserve"> настоящего Порядка.</w:t>
      </w:r>
    </w:p>
    <w:p>
      <w:pPr>
        <w:pStyle w:val="0"/>
        <w:jc w:val="both"/>
      </w:pPr>
      <w:r>
        <w:rPr>
          <w:sz w:val="20"/>
        </w:rPr>
        <w:t xml:space="preserve">(п. 9.1 введен </w:t>
      </w:r>
      <w:hyperlink w:history="0" r:id="rId19" w:tooltip="Постановление Правительства РБ от 23.11.2022 N 718 &quot;О внесении изменений в постановление Правительства Республики Бурятия от 10.06.2014 N 264 &quot;Об утверждении Порядка предоставления территориальным общественным самоуправлениям, осуществляющим деятельность на территории Республики Бурятия, субсидий из республиканского бюджета на поддержку общественных инициатив&quot; {КонсультантПлюс}">
        <w:r>
          <w:rPr>
            <w:sz w:val="20"/>
            <w:color w:val="0000ff"/>
          </w:rPr>
          <w:t xml:space="preserve">Постановлением</w:t>
        </w:r>
      </w:hyperlink>
      <w:r>
        <w:rPr>
          <w:sz w:val="20"/>
        </w:rPr>
        <w:t xml:space="preserve"> Правительства РБ от 23.11.2022 N 718)</w:t>
      </w:r>
    </w:p>
    <w:bookmarkStart w:id="74" w:name="P74"/>
    <w:bookmarkEnd w:id="74"/>
    <w:p>
      <w:pPr>
        <w:pStyle w:val="0"/>
        <w:spacing w:before="200" w:line-rule="auto"/>
        <w:ind w:firstLine="540"/>
        <w:jc w:val="both"/>
      </w:pPr>
      <w:r>
        <w:rPr>
          <w:sz w:val="20"/>
        </w:rPr>
        <w:t xml:space="preserve">10. Для участия в Конкурсе организации ТОС необходимо представить заявку, которая должна состоять из следующих обязательных документов:</w:t>
      </w:r>
    </w:p>
    <w:p>
      <w:pPr>
        <w:pStyle w:val="0"/>
        <w:spacing w:before="200" w:line-rule="auto"/>
        <w:ind w:firstLine="540"/>
        <w:jc w:val="both"/>
      </w:pPr>
      <w:r>
        <w:rPr>
          <w:sz w:val="20"/>
        </w:rPr>
        <w:t xml:space="preserve">1) </w:t>
      </w:r>
      <w:hyperlink w:history="0" w:anchor="P194" w:tooltip="ЗАЯВЛЕНИЕ">
        <w:r>
          <w:rPr>
            <w:sz w:val="20"/>
            <w:color w:val="0000ff"/>
          </w:rPr>
          <w:t xml:space="preserve">заявление</w:t>
        </w:r>
      </w:hyperlink>
      <w:r>
        <w:rPr>
          <w:sz w:val="20"/>
        </w:rPr>
        <w:t xml:space="preserve"> на участие в Конкурсе, оформленное согласно приложению к настоящему Порядку;</w:t>
      </w:r>
    </w:p>
    <w:p>
      <w:pPr>
        <w:pStyle w:val="0"/>
        <w:spacing w:before="200" w:line-rule="auto"/>
        <w:ind w:firstLine="540"/>
        <w:jc w:val="both"/>
      </w:pPr>
      <w:r>
        <w:rPr>
          <w:sz w:val="20"/>
        </w:rPr>
        <w:t xml:space="preserve">2) финансово-экономическое обоснование, которое должно содержать расчеты затрат, подлежащих исполнению за счет субсидии;</w:t>
      </w:r>
    </w:p>
    <w:p>
      <w:pPr>
        <w:pStyle w:val="0"/>
        <w:spacing w:before="200" w:line-rule="auto"/>
        <w:ind w:firstLine="540"/>
        <w:jc w:val="both"/>
      </w:pPr>
      <w:r>
        <w:rPr>
          <w:sz w:val="20"/>
        </w:rPr>
        <w:t xml:space="preserve">3) копия отчета за предыдущий финансовый год, представленного организацией в Управление Министерства юстиции Российской Федерации по Республике Бурятия в соответствии с </w:t>
      </w:r>
      <w:hyperlink w:history="0" r:id="rId20" w:tooltip="Федеральный закон от 12.01.1996 N 7-ФЗ (ред. от 07.10.2022) &quot;О некоммерческих организациях&quot; (с изм. и доп., вступ. в силу с 01.12.2022) {КонсультантПлюс}">
        <w:r>
          <w:rPr>
            <w:sz w:val="20"/>
            <w:color w:val="0000ff"/>
          </w:rPr>
          <w:t xml:space="preserve">пунктом 3 статьи 32</w:t>
        </w:r>
      </w:hyperlink>
      <w:r>
        <w:rPr>
          <w:sz w:val="20"/>
        </w:rPr>
        <w:t xml:space="preserve"> Федерального закона от 12.01.1996 N 7-ФЗ "О некоммерческих организациях", заверенная руководителем организации ТОС, в случае если этот отчет не размещен в сети Интернет;</w:t>
      </w:r>
    </w:p>
    <w:p>
      <w:pPr>
        <w:pStyle w:val="0"/>
        <w:spacing w:before="200" w:line-rule="auto"/>
        <w:ind w:firstLine="540"/>
        <w:jc w:val="both"/>
      </w:pPr>
      <w:r>
        <w:rPr>
          <w:sz w:val="20"/>
        </w:rPr>
        <w:t xml:space="preserve">4) выписка из Единого государственного реестра юридических лиц, выданная не ранее чем за три месяца до начала срока приема заявок на участие в Конкурсе;</w:t>
      </w:r>
    </w:p>
    <w:p>
      <w:pPr>
        <w:pStyle w:val="0"/>
        <w:spacing w:before="200" w:line-rule="auto"/>
        <w:ind w:firstLine="540"/>
        <w:jc w:val="both"/>
      </w:pPr>
      <w:r>
        <w:rPr>
          <w:sz w:val="20"/>
        </w:rPr>
        <w:t xml:space="preserve">5) копия устава организации, заверенная руководителем организации ТОС;</w:t>
      </w:r>
    </w:p>
    <w:p>
      <w:pPr>
        <w:pStyle w:val="0"/>
        <w:spacing w:before="200" w:line-rule="auto"/>
        <w:ind w:firstLine="540"/>
        <w:jc w:val="both"/>
      </w:pPr>
      <w:r>
        <w:rPr>
          <w:sz w:val="20"/>
        </w:rPr>
        <w:t xml:space="preserve">6) справка о видах деятельности организации ТОС, заверенная руководителем организации. В справке должны быть указаны виды деятельности организации, указанные в </w:t>
      </w:r>
      <w:hyperlink w:history="0" r:id="rId21" w:tooltip="Федеральный закон от 12.01.1996 N 7-ФЗ (ред. от 07.10.2022) &quot;О некоммерческих организациях&quot; (с изм. и доп., вступ. в силу с 01.12.2022) {КонсультантПлюс}">
        <w:r>
          <w:rPr>
            <w:sz w:val="20"/>
            <w:color w:val="0000ff"/>
          </w:rPr>
          <w:t xml:space="preserve">пункте 2 статьи 31.1</w:t>
        </w:r>
      </w:hyperlink>
      <w:r>
        <w:rPr>
          <w:sz w:val="20"/>
        </w:rPr>
        <w:t xml:space="preserve"> Федерального закона от 12.01.1996 N 7-ФЗ "О некоммерческих организациях";</w:t>
      </w:r>
    </w:p>
    <w:p>
      <w:pPr>
        <w:pStyle w:val="0"/>
        <w:spacing w:before="200" w:line-rule="auto"/>
        <w:ind w:firstLine="540"/>
        <w:jc w:val="both"/>
      </w:pPr>
      <w:r>
        <w:rPr>
          <w:sz w:val="20"/>
        </w:rPr>
        <w:t xml:space="preserve">7) письмо поддержки в свободной форме от органов местного самоуправления муниципального образования, на территории которого запланирована реализация проекта.</w:t>
      </w:r>
    </w:p>
    <w:p>
      <w:pPr>
        <w:pStyle w:val="0"/>
        <w:spacing w:before="200" w:line-rule="auto"/>
        <w:ind w:firstLine="540"/>
        <w:jc w:val="both"/>
      </w:pPr>
      <w:r>
        <w:rPr>
          <w:sz w:val="20"/>
        </w:rPr>
        <w:t xml:space="preserve">Соискатели, подающие заявку на участие в Конкурсе, имеют право дополнительно представить иные документы, характеризующие деятельность организации (письма поддержки, статьи в средствах массовой информации и т.д.).</w:t>
      </w:r>
    </w:p>
    <w:p>
      <w:pPr>
        <w:pStyle w:val="0"/>
        <w:spacing w:before="200" w:line-rule="auto"/>
        <w:ind w:firstLine="540"/>
        <w:jc w:val="both"/>
      </w:pPr>
      <w:r>
        <w:rPr>
          <w:sz w:val="20"/>
        </w:rPr>
        <w:t xml:space="preserve">В состав одной заявки Соискателя на участие в Конкурсе включается только один проект, связанный с улучшением качества жизни населения, увеличением обеспеченности объектами социальной инфраструктуры в Республике Бурятия.</w:t>
      </w:r>
    </w:p>
    <w:p>
      <w:pPr>
        <w:pStyle w:val="0"/>
        <w:spacing w:before="200" w:line-rule="auto"/>
        <w:ind w:firstLine="540"/>
        <w:jc w:val="both"/>
      </w:pPr>
      <w:r>
        <w:rPr>
          <w:sz w:val="20"/>
        </w:rPr>
        <w:t xml:space="preserve">Один Соискатель может подать только одну заявку.</w:t>
      </w:r>
    </w:p>
    <w:p>
      <w:pPr>
        <w:pStyle w:val="0"/>
        <w:spacing w:before="200" w:line-rule="auto"/>
        <w:ind w:firstLine="540"/>
        <w:jc w:val="both"/>
      </w:pPr>
      <w:r>
        <w:rPr>
          <w:sz w:val="20"/>
        </w:rPr>
        <w:t xml:space="preserve">11. Заявка на участие в Конкурсе представляется на бумажном и электронном носителе (CD- или DVD-диске с пометкой "на Конкурс").</w:t>
      </w:r>
    </w:p>
    <w:p>
      <w:pPr>
        <w:pStyle w:val="0"/>
        <w:spacing w:before="200" w:line-rule="auto"/>
        <w:ind w:firstLine="540"/>
        <w:jc w:val="both"/>
      </w:pPr>
      <w:r>
        <w:rPr>
          <w:sz w:val="20"/>
        </w:rPr>
        <w:t xml:space="preserve">12. Заявка на участие в Конкурсе должна быть сброшюрована в одну или несколько папок (томов), страницы которых пронумерованы. Первыми должны быть подшиты заявление и перечень документов, входящих в состав заявки, с указанием страниц, на которых находятся соответствующие документы. При представлении в составе заявки нескольких папок (томов) указываются номера папок (томов) и количество страниц в каждой папке (томе).</w:t>
      </w:r>
    </w:p>
    <w:bookmarkStart w:id="87" w:name="P87"/>
    <w:bookmarkEnd w:id="87"/>
    <w:p>
      <w:pPr>
        <w:pStyle w:val="0"/>
        <w:spacing w:before="200" w:line-rule="auto"/>
        <w:ind w:firstLine="540"/>
        <w:jc w:val="both"/>
      </w:pPr>
      <w:r>
        <w:rPr>
          <w:sz w:val="20"/>
        </w:rPr>
        <w:t xml:space="preserve">13. Заявка на участие в Конкурсе запечатывается в конверт, на котором указываются слова "Заявка на участие в конкурсном отборе организаций ТОС на поддержку общественных инициатив", и направляется конкурсной комиссии по адресу, указанному в объявлении о проведении Конкурса в соответствии с </w:t>
      </w:r>
      <w:hyperlink w:history="0" w:anchor="P57" w:tooltip="9. Объявление о проведении Конкурса размещается на официальном сайте Правительства Республики Бурятия в сети Интернет, публикуется в средствах массовой информации за 10 рабочих дней до начала приема документов для участия в Конкурсе и содержит сведения:">
        <w:r>
          <w:rPr>
            <w:sz w:val="20"/>
            <w:color w:val="0000ff"/>
          </w:rPr>
          <w:t xml:space="preserve">пунктом 9</w:t>
        </w:r>
      </w:hyperlink>
      <w:r>
        <w:rPr>
          <w:sz w:val="20"/>
        </w:rPr>
        <w:t xml:space="preserve"> настоящего Порядка.</w:t>
      </w:r>
    </w:p>
    <w:p>
      <w:pPr>
        <w:pStyle w:val="0"/>
        <w:spacing w:before="200" w:line-rule="auto"/>
        <w:ind w:firstLine="540"/>
        <w:jc w:val="both"/>
      </w:pPr>
      <w:r>
        <w:rPr>
          <w:sz w:val="20"/>
        </w:rPr>
        <w:t xml:space="preserve">14. В течение 10 рабочих дней после окончания срока приема заявок на участие в Конкурсе конкурсная комиссия проверяет поданные заявки на соответствие требованиям, изложенным в </w:t>
      </w:r>
      <w:hyperlink w:history="0" w:anchor="P74" w:tooltip="10. Для участия в Конкурсе организации ТОС необходимо представить заявку, которая должна состоять из следующих обязательных документов:">
        <w:r>
          <w:rPr>
            <w:sz w:val="20"/>
            <w:color w:val="0000ff"/>
          </w:rPr>
          <w:t xml:space="preserve">пунктах 10</w:t>
        </w:r>
      </w:hyperlink>
      <w:r>
        <w:rPr>
          <w:sz w:val="20"/>
        </w:rPr>
        <w:t xml:space="preserve">, </w:t>
      </w:r>
      <w:hyperlink w:history="0" w:anchor="P70" w:tooltip="9.1. Участник Конкурса на день подачи заявки должен соответствовать следующим требованиям:">
        <w:r>
          <w:rPr>
            <w:sz w:val="20"/>
            <w:color w:val="0000ff"/>
          </w:rPr>
          <w:t xml:space="preserve">9.1</w:t>
        </w:r>
      </w:hyperlink>
      <w:r>
        <w:rPr>
          <w:sz w:val="20"/>
        </w:rPr>
        <w:t xml:space="preserve"> настоящего Порядка. Результаты этой работы оформляются протоколом, в котором указывается список Участников Конкурса, заявки которых подлежат дальнейшему рассмотрению.</w:t>
      </w:r>
    </w:p>
    <w:p>
      <w:pPr>
        <w:pStyle w:val="0"/>
        <w:jc w:val="both"/>
      </w:pPr>
      <w:r>
        <w:rPr>
          <w:sz w:val="20"/>
        </w:rPr>
        <w:t xml:space="preserve">(в ред. </w:t>
      </w:r>
      <w:hyperlink w:history="0" r:id="rId22" w:tooltip="Постановление Правительства РБ от 23.11.2022 N 718 &quot;О внесении изменений в постановление Правительства Республики Бурятия от 10.06.2014 N 264 &quot;Об утверждении Порядка предоставления территориальным общественным самоуправлениям, осуществляющим деятельность на территории Республики Бурятия, субсидий из республиканского бюджета на поддержку общественных инициатив&quot; {КонсультантПлюс}">
        <w:r>
          <w:rPr>
            <w:sz w:val="20"/>
            <w:color w:val="0000ff"/>
          </w:rPr>
          <w:t xml:space="preserve">Постановления</w:t>
        </w:r>
      </w:hyperlink>
      <w:r>
        <w:rPr>
          <w:sz w:val="20"/>
        </w:rPr>
        <w:t xml:space="preserve"> Правительства РБ от 23.11.2022 N 718)</w:t>
      </w:r>
    </w:p>
    <w:p>
      <w:pPr>
        <w:pStyle w:val="0"/>
        <w:spacing w:before="200" w:line-rule="auto"/>
        <w:ind w:firstLine="540"/>
        <w:jc w:val="both"/>
      </w:pPr>
      <w:r>
        <w:rPr>
          <w:sz w:val="20"/>
        </w:rPr>
        <w:t xml:space="preserve">Соискатели, подавшие заявку на участие в Конкурсе, не допускаются к участию в нем, если:</w:t>
      </w:r>
    </w:p>
    <w:p>
      <w:pPr>
        <w:pStyle w:val="0"/>
        <w:spacing w:before="200" w:line-rule="auto"/>
        <w:ind w:firstLine="540"/>
        <w:jc w:val="both"/>
      </w:pPr>
      <w:r>
        <w:rPr>
          <w:sz w:val="20"/>
        </w:rPr>
        <w:t xml:space="preserve">- Соискатель не соответствует требованиям, установленным в </w:t>
      </w:r>
      <w:hyperlink w:history="0" w:anchor="P70" w:tooltip="9.1. Участник Конкурса на день подачи заявки должен соответствовать следующим требованиям:">
        <w:r>
          <w:rPr>
            <w:sz w:val="20"/>
            <w:color w:val="0000ff"/>
          </w:rPr>
          <w:t xml:space="preserve">пункте 9.1</w:t>
        </w:r>
      </w:hyperlink>
      <w:r>
        <w:rPr>
          <w:sz w:val="20"/>
        </w:rPr>
        <w:t xml:space="preserve"> настоящего Порядка;</w:t>
      </w:r>
    </w:p>
    <w:p>
      <w:pPr>
        <w:pStyle w:val="0"/>
        <w:jc w:val="both"/>
      </w:pPr>
      <w:r>
        <w:rPr>
          <w:sz w:val="20"/>
        </w:rPr>
        <w:t xml:space="preserve">(в ред. </w:t>
      </w:r>
      <w:hyperlink w:history="0" r:id="rId23" w:tooltip="Постановление Правительства РБ от 23.11.2022 N 718 &quot;О внесении изменений в постановление Правительства Республики Бурятия от 10.06.2014 N 264 &quot;Об утверждении Порядка предоставления территориальным общественным самоуправлениям, осуществляющим деятельность на территории Республики Бурятия, субсидий из республиканского бюджета на поддержку общественных инициатив&quot; {КонсультантПлюс}">
        <w:r>
          <w:rPr>
            <w:sz w:val="20"/>
            <w:color w:val="0000ff"/>
          </w:rPr>
          <w:t xml:space="preserve">Постановления</w:t>
        </w:r>
      </w:hyperlink>
      <w:r>
        <w:rPr>
          <w:sz w:val="20"/>
        </w:rPr>
        <w:t xml:space="preserve"> Правительства РБ от 23.11.2022 N 718)</w:t>
      </w:r>
    </w:p>
    <w:p>
      <w:pPr>
        <w:pStyle w:val="0"/>
        <w:spacing w:before="200" w:line-rule="auto"/>
        <w:ind w:firstLine="540"/>
        <w:jc w:val="both"/>
      </w:pPr>
      <w:r>
        <w:rPr>
          <w:sz w:val="20"/>
        </w:rPr>
        <w:t xml:space="preserve">- несоответствие представленных Соискателем заявки и документов требованиям к заявкам, установленным в </w:t>
      </w:r>
      <w:hyperlink w:history="0" w:anchor="P74" w:tooltip="10. Для участия в Конкурсе организации ТОС необходимо представить заявку, которая должна состоять из следующих обязательных документов:">
        <w:r>
          <w:rPr>
            <w:sz w:val="20"/>
            <w:color w:val="0000ff"/>
          </w:rPr>
          <w:t xml:space="preserve">пунктах 10</w:t>
        </w:r>
      </w:hyperlink>
      <w:r>
        <w:rPr>
          <w:sz w:val="20"/>
        </w:rPr>
        <w:t xml:space="preserve"> - </w:t>
      </w:r>
      <w:hyperlink w:history="0" w:anchor="P87" w:tooltip="13. Заявка на участие в Конкурсе запечатывается в конверт, на котором указываются слова &quot;Заявка на участие в конкурсном отборе организаций ТОС на поддержку общественных инициатив&quot;, и направляется конкурсной комиссии по адресу, указанному в объявлении о проведении Конкурса в соответствии с пунктом 9 настоящего Порядка.">
        <w:r>
          <w:rPr>
            <w:sz w:val="20"/>
            <w:color w:val="0000ff"/>
          </w:rPr>
          <w:t xml:space="preserve">13</w:t>
        </w:r>
      </w:hyperlink>
      <w:r>
        <w:rPr>
          <w:sz w:val="20"/>
        </w:rPr>
        <w:t xml:space="preserve"> настоящего Порядка;</w:t>
      </w:r>
    </w:p>
    <w:p>
      <w:pPr>
        <w:pStyle w:val="0"/>
        <w:jc w:val="both"/>
      </w:pPr>
      <w:r>
        <w:rPr>
          <w:sz w:val="20"/>
        </w:rPr>
        <w:t xml:space="preserve">(в ред. </w:t>
      </w:r>
      <w:hyperlink w:history="0" r:id="rId24" w:tooltip="Постановление Правительства РБ от 23.11.2022 N 718 &quot;О внесении изменений в постановление Правительства Республики Бурятия от 10.06.2014 N 264 &quot;Об утверждении Порядка предоставления территориальным общественным самоуправлениям, осуществляющим деятельность на территории Республики Бурятия, субсидий из республиканского бюджета на поддержку общественных инициатив&quot; {КонсультантПлюс}">
        <w:r>
          <w:rPr>
            <w:sz w:val="20"/>
            <w:color w:val="0000ff"/>
          </w:rPr>
          <w:t xml:space="preserve">Постановления</w:t>
        </w:r>
      </w:hyperlink>
      <w:r>
        <w:rPr>
          <w:sz w:val="20"/>
        </w:rPr>
        <w:t xml:space="preserve"> Правительства РБ от 23.11.2022 N 718)</w:t>
      </w:r>
    </w:p>
    <w:p>
      <w:pPr>
        <w:pStyle w:val="0"/>
        <w:spacing w:before="200" w:line-rule="auto"/>
        <w:ind w:firstLine="540"/>
        <w:jc w:val="both"/>
      </w:pPr>
      <w:r>
        <w:rPr>
          <w:sz w:val="20"/>
        </w:rPr>
        <w:t xml:space="preserve">- недостоверности представленной Соискателем информации, в том числе информации о месте нахождения и адресе Соискателя;</w:t>
      </w:r>
    </w:p>
    <w:p>
      <w:pPr>
        <w:pStyle w:val="0"/>
        <w:jc w:val="both"/>
      </w:pPr>
      <w:r>
        <w:rPr>
          <w:sz w:val="20"/>
        </w:rPr>
        <w:t xml:space="preserve">(абзац введен </w:t>
      </w:r>
      <w:hyperlink w:history="0" r:id="rId25" w:tooltip="Постановление Правительства РБ от 23.11.2022 N 718 &quot;О внесении изменений в постановление Правительства Республики Бурятия от 10.06.2014 N 264 &quot;Об утверждении Порядка предоставления территориальным общественным самоуправлениям, осуществляющим деятельность на территории Республики Бурятия, субсидий из республиканского бюджета на поддержку общественных инициатив&quot; {КонсультантПлюс}">
        <w:r>
          <w:rPr>
            <w:sz w:val="20"/>
            <w:color w:val="0000ff"/>
          </w:rPr>
          <w:t xml:space="preserve">Постановлением</w:t>
        </w:r>
      </w:hyperlink>
      <w:r>
        <w:rPr>
          <w:sz w:val="20"/>
        </w:rPr>
        <w:t xml:space="preserve"> Правительства РБ от 23.11.2022 N 718)</w:t>
      </w:r>
    </w:p>
    <w:p>
      <w:pPr>
        <w:pStyle w:val="0"/>
        <w:spacing w:before="200" w:line-rule="auto"/>
        <w:ind w:firstLine="540"/>
        <w:jc w:val="both"/>
      </w:pPr>
      <w:r>
        <w:rPr>
          <w:sz w:val="20"/>
        </w:rPr>
        <w:t xml:space="preserve">- подачи Соискателем заявки после даты, определенной для подачи заявок.</w:t>
      </w:r>
    </w:p>
    <w:p>
      <w:pPr>
        <w:pStyle w:val="0"/>
        <w:jc w:val="both"/>
      </w:pPr>
      <w:r>
        <w:rPr>
          <w:sz w:val="20"/>
        </w:rPr>
        <w:t xml:space="preserve">(абзац введен </w:t>
      </w:r>
      <w:hyperlink w:history="0" r:id="rId26" w:tooltip="Постановление Правительства РБ от 23.11.2022 N 718 &quot;О внесении изменений в постановление Правительства Республики Бурятия от 10.06.2014 N 264 &quot;Об утверждении Порядка предоставления территориальным общественным самоуправлениям, осуществляющим деятельность на территории Республики Бурятия, субсидий из республиканского бюджета на поддержку общественных инициатив&quot; {КонсультантПлюс}">
        <w:r>
          <w:rPr>
            <w:sz w:val="20"/>
            <w:color w:val="0000ff"/>
          </w:rPr>
          <w:t xml:space="preserve">Постановлением</w:t>
        </w:r>
      </w:hyperlink>
      <w:r>
        <w:rPr>
          <w:sz w:val="20"/>
        </w:rPr>
        <w:t xml:space="preserve"> Правительства РБ от 23.11.2022 N 718)</w:t>
      </w:r>
    </w:p>
    <w:p>
      <w:pPr>
        <w:pStyle w:val="0"/>
        <w:spacing w:before="200" w:line-rule="auto"/>
        <w:ind w:firstLine="540"/>
        <w:jc w:val="both"/>
      </w:pPr>
      <w:r>
        <w:rPr>
          <w:sz w:val="20"/>
        </w:rPr>
        <w:t xml:space="preserve">Соискатели оповещаются о недопуске их к участию в Конкурсе в течение 3 рабочих дней путем отправки уведомления в электронной форме на адрес электронной почты, указанный в поданной заявке.</w:t>
      </w:r>
    </w:p>
    <w:p>
      <w:pPr>
        <w:pStyle w:val="0"/>
        <w:spacing w:before="200" w:line-rule="auto"/>
        <w:ind w:firstLine="540"/>
        <w:jc w:val="both"/>
      </w:pPr>
      <w:r>
        <w:rPr>
          <w:sz w:val="20"/>
        </w:rPr>
        <w:t xml:space="preserve">Уведомления о результатах рассмотрения заявок направляются Комитетом территориального развития Администрации Главы Республики Бурятия и Правительства Республики Бурятия Соискателям в течение 5 рабочих дней со дня подписания протокола конкурсной комиссии.</w:t>
      </w:r>
    </w:p>
    <w:p>
      <w:pPr>
        <w:pStyle w:val="0"/>
        <w:spacing w:before="200" w:line-rule="auto"/>
        <w:ind w:firstLine="540"/>
        <w:jc w:val="both"/>
      </w:pPr>
      <w:r>
        <w:rPr>
          <w:sz w:val="20"/>
        </w:rPr>
        <w:t xml:space="preserve">15. Конкурсная комиссия должна состоять не менее чем из 7 человек.</w:t>
      </w:r>
    </w:p>
    <w:p>
      <w:pPr>
        <w:pStyle w:val="0"/>
        <w:spacing w:before="200" w:line-rule="auto"/>
        <w:ind w:firstLine="540"/>
        <w:jc w:val="both"/>
      </w:pPr>
      <w:r>
        <w:rPr>
          <w:sz w:val="20"/>
        </w:rPr>
        <w:t xml:space="preserve">16. В состав конкурсной комиссии не могут входить лица, являющиеся учредителями, членами, работниками Соискателей или Участников Конкурса. Конкурсная комиссия вправе привлекать временно для работы в составе экспертных групп экспертов по видам и тематике деятельности Соискателей.</w:t>
      </w:r>
    </w:p>
    <w:p>
      <w:pPr>
        <w:pStyle w:val="0"/>
        <w:spacing w:before="200" w:line-rule="auto"/>
        <w:ind w:firstLine="540"/>
        <w:jc w:val="both"/>
      </w:pPr>
      <w:r>
        <w:rPr>
          <w:sz w:val="20"/>
        </w:rPr>
        <w:t xml:space="preserve">17. В заседаниях конкурсной комиссии члены комиссии участвуют лично.</w:t>
      </w:r>
    </w:p>
    <w:p>
      <w:pPr>
        <w:pStyle w:val="0"/>
        <w:spacing w:before="200" w:line-rule="auto"/>
        <w:ind w:firstLine="540"/>
        <w:jc w:val="both"/>
      </w:pPr>
      <w:r>
        <w:rPr>
          <w:sz w:val="20"/>
        </w:rPr>
        <w:t xml:space="preserve">18. Заседание конкурсной комиссии правомочно, если на нем присутствует более половины ее членов.</w:t>
      </w:r>
    </w:p>
    <w:p>
      <w:pPr>
        <w:pStyle w:val="0"/>
        <w:spacing w:before="200" w:line-rule="auto"/>
        <w:ind w:firstLine="540"/>
        <w:jc w:val="both"/>
      </w:pPr>
      <w:r>
        <w:rPr>
          <w:sz w:val="20"/>
        </w:rPr>
        <w:t xml:space="preserve">19. Решение конкурсной комиссии оформляется протоколом, который подписывается председателем и всеми членами конкурсной комиссии, принимавшими участие в заседании.</w:t>
      </w:r>
    </w:p>
    <w:p>
      <w:pPr>
        <w:pStyle w:val="0"/>
        <w:spacing w:before="200" w:line-rule="auto"/>
        <w:ind w:firstLine="540"/>
        <w:jc w:val="both"/>
      </w:pPr>
      <w:r>
        <w:rPr>
          <w:sz w:val="20"/>
        </w:rPr>
        <w:t xml:space="preserve">20. Отбор Участников Конкурса осуществляется по следующим критериям:</w:t>
      </w:r>
    </w:p>
    <w:p>
      <w:pPr>
        <w:pStyle w:val="0"/>
        <w:spacing w:before="200" w:line-rule="auto"/>
        <w:ind w:firstLine="540"/>
        <w:jc w:val="both"/>
      </w:pPr>
      <w:r>
        <w:rPr>
          <w:sz w:val="20"/>
        </w:rPr>
        <w:t xml:space="preserve">а) соответствие цели и задачам Конкурса;</w:t>
      </w:r>
    </w:p>
    <w:p>
      <w:pPr>
        <w:pStyle w:val="0"/>
        <w:spacing w:before="200" w:line-rule="auto"/>
        <w:ind w:firstLine="540"/>
        <w:jc w:val="both"/>
      </w:pPr>
      <w:r>
        <w:rPr>
          <w:sz w:val="20"/>
        </w:rPr>
        <w:t xml:space="preserve">б) актуальность и социальная значимость проекта, целесообразность его осуществления и долгосрочный характер ожидаемых результатов;</w:t>
      </w:r>
    </w:p>
    <w:p>
      <w:pPr>
        <w:pStyle w:val="0"/>
        <w:spacing w:before="200" w:line-rule="auto"/>
        <w:ind w:firstLine="540"/>
        <w:jc w:val="both"/>
      </w:pPr>
      <w:r>
        <w:rPr>
          <w:sz w:val="20"/>
        </w:rPr>
        <w:t xml:space="preserve">в) объем софинансирования представленного Соискателем проекта (включая финансовые средства, денежную оценку имущества);</w:t>
      </w:r>
    </w:p>
    <w:p>
      <w:pPr>
        <w:pStyle w:val="0"/>
        <w:spacing w:before="200" w:line-rule="auto"/>
        <w:ind w:firstLine="540"/>
        <w:jc w:val="both"/>
      </w:pPr>
      <w:r>
        <w:rPr>
          <w:sz w:val="20"/>
        </w:rPr>
        <w:t xml:space="preserve">г) обоснованность объема запрашиваемых средств на реализацию представленного проекта, экономичность предложенных затрат;</w:t>
      </w:r>
    </w:p>
    <w:p>
      <w:pPr>
        <w:pStyle w:val="0"/>
        <w:spacing w:before="200" w:line-rule="auto"/>
        <w:ind w:firstLine="540"/>
        <w:jc w:val="both"/>
      </w:pPr>
      <w:r>
        <w:rPr>
          <w:sz w:val="20"/>
        </w:rPr>
        <w:t xml:space="preserve">д) наличие реализованных социально ориентированных проектов, направленных на решение вопросов местного значения;</w:t>
      </w:r>
    </w:p>
    <w:p>
      <w:pPr>
        <w:pStyle w:val="0"/>
        <w:spacing w:before="200" w:line-rule="auto"/>
        <w:ind w:firstLine="540"/>
        <w:jc w:val="both"/>
      </w:pPr>
      <w:r>
        <w:rPr>
          <w:sz w:val="20"/>
        </w:rPr>
        <w:t xml:space="preserve">е) информационная открытость организации ТОС, информирование населения о социально значимой деятельности (наличие сайта, газет, публикаций в средствах массовой информации);</w:t>
      </w:r>
    </w:p>
    <w:p>
      <w:pPr>
        <w:pStyle w:val="0"/>
        <w:spacing w:before="200" w:line-rule="auto"/>
        <w:ind w:firstLine="540"/>
        <w:jc w:val="both"/>
      </w:pPr>
      <w:r>
        <w:rPr>
          <w:sz w:val="20"/>
        </w:rPr>
        <w:t xml:space="preserve">ж) увеличение обеспеченности объектами социальной сферы в муниципальном образовании (кв. м на 1000 человек населения).</w:t>
      </w:r>
    </w:p>
    <w:bookmarkStart w:id="114" w:name="P114"/>
    <w:bookmarkEnd w:id="114"/>
    <w:p>
      <w:pPr>
        <w:pStyle w:val="0"/>
        <w:spacing w:before="200" w:line-rule="auto"/>
        <w:ind w:firstLine="540"/>
        <w:jc w:val="both"/>
      </w:pPr>
      <w:r>
        <w:rPr>
          <w:sz w:val="20"/>
        </w:rPr>
        <w:t xml:space="preserve">21. По каждому критерию членами конкурсной комиссии начисляется от 1 до 10 баллов. Количество баллов, полученных по каждому критерию, суммируется.</w:t>
      </w:r>
    </w:p>
    <w:p>
      <w:pPr>
        <w:pStyle w:val="0"/>
        <w:spacing w:before="200" w:line-rule="auto"/>
        <w:ind w:firstLine="540"/>
        <w:jc w:val="both"/>
      </w:pPr>
      <w:r>
        <w:rPr>
          <w:sz w:val="20"/>
        </w:rPr>
        <w:t xml:space="preserve">22. Проекты Участников Конкурса оцениваются в соответствии с </w:t>
      </w:r>
      <w:hyperlink w:history="0" w:anchor="P114" w:tooltip="21. По каждому критерию членами конкурсной комиссии начисляется от 1 до 10 баллов. Количество баллов, полученных по каждому критерию, суммируется.">
        <w:r>
          <w:rPr>
            <w:sz w:val="20"/>
            <w:color w:val="0000ff"/>
          </w:rPr>
          <w:t xml:space="preserve">пунктом 21</w:t>
        </w:r>
      </w:hyperlink>
      <w:r>
        <w:rPr>
          <w:sz w:val="20"/>
        </w:rPr>
        <w:t xml:space="preserve"> настоящего Порядка, количество баллов суммируется по всем критериям.</w:t>
      </w:r>
    </w:p>
    <w:p>
      <w:pPr>
        <w:pStyle w:val="0"/>
        <w:spacing w:before="200" w:line-rule="auto"/>
        <w:ind w:firstLine="540"/>
        <w:jc w:val="both"/>
      </w:pPr>
      <w:r>
        <w:rPr>
          <w:sz w:val="20"/>
        </w:rPr>
        <w:t xml:space="preserve">23. Конкурсная комиссия в течение 15 рабочих дней после окончания срока подачи документов подводит итоги Конкурса и принимает решение, которое оформляется протоколом.</w:t>
      </w:r>
    </w:p>
    <w:p>
      <w:pPr>
        <w:pStyle w:val="0"/>
        <w:spacing w:before="200" w:line-rule="auto"/>
        <w:ind w:firstLine="540"/>
        <w:jc w:val="both"/>
      </w:pPr>
      <w:r>
        <w:rPr>
          <w:sz w:val="20"/>
        </w:rPr>
        <w:t xml:space="preserve">24. Победителями Конкурса признаются Участники Конкурса, набравшие наибольшее количество баллов.</w:t>
      </w:r>
    </w:p>
    <w:p>
      <w:pPr>
        <w:pStyle w:val="0"/>
        <w:spacing w:before="200" w:line-rule="auto"/>
        <w:ind w:firstLine="540"/>
        <w:jc w:val="both"/>
      </w:pPr>
      <w:r>
        <w:rPr>
          <w:sz w:val="20"/>
        </w:rPr>
        <w:t xml:space="preserve">25. При равенстве количества баллов у двух и более Участников Конкурса победителем признается Участник, конкурсные материалы которого поступили раньше других.</w:t>
      </w:r>
    </w:p>
    <w:p>
      <w:pPr>
        <w:pStyle w:val="0"/>
        <w:spacing w:before="200" w:line-rule="auto"/>
        <w:ind w:firstLine="540"/>
        <w:jc w:val="both"/>
      </w:pPr>
      <w:r>
        <w:rPr>
          <w:sz w:val="20"/>
        </w:rPr>
        <w:t xml:space="preserve">26. Размер субсидии, выделяемой каждому Участнику, определяется конкурсной комиссией исходя из сметы, заявленной при подаче документов на участие в Конкурсе, с учетом ее финансовой обоснованности и в пределах средств, выделенных на эти цели, в сумме, не превышающей 1 млн. рублей.</w:t>
      </w:r>
    </w:p>
    <w:p>
      <w:pPr>
        <w:pStyle w:val="0"/>
        <w:spacing w:before="200" w:line-rule="auto"/>
        <w:ind w:firstLine="540"/>
        <w:jc w:val="both"/>
      </w:pPr>
      <w:r>
        <w:rPr>
          <w:sz w:val="20"/>
        </w:rPr>
        <w:t xml:space="preserve">27. Размер субсидии не может превышать 60% общей стоимости проекта. Финансовое обеспечение оставшейся части стоимости проекта осуществляется за счет средств местного бюджета, а также вклада граждан и юридических лиц (индивидуальных предпринимателей) в реализацию проекта в различных формах (денежные средства, трудовое участие, предоставление помещений, технических средств и др.).</w:t>
      </w:r>
    </w:p>
    <w:p>
      <w:pPr>
        <w:pStyle w:val="0"/>
        <w:spacing w:before="200" w:line-rule="auto"/>
        <w:ind w:firstLine="540"/>
        <w:jc w:val="both"/>
      </w:pPr>
      <w:r>
        <w:rPr>
          <w:sz w:val="20"/>
        </w:rPr>
        <w:t xml:space="preserve">28. Субсидии предоставляются победителям Конкурса на безвозмездной и безвозвратной основе в целях финансирования затрат, связанных с улучшением качества жизни населения, увеличением обеспеченности объектами социальной инфраструктуры в Республике Бурятия.</w:t>
      </w:r>
    </w:p>
    <w:p>
      <w:pPr>
        <w:pStyle w:val="0"/>
        <w:spacing w:before="200" w:line-rule="auto"/>
        <w:ind w:firstLine="540"/>
        <w:jc w:val="both"/>
      </w:pPr>
      <w:r>
        <w:rPr>
          <w:sz w:val="20"/>
        </w:rPr>
        <w:t xml:space="preserve">29. Решение конкурсной комиссии со списком Участников Конкурса - победителей Конкурса и распределением между ними субсидий оформляется протоколом.</w:t>
      </w:r>
    </w:p>
    <w:p>
      <w:pPr>
        <w:pStyle w:val="0"/>
        <w:spacing w:before="200" w:line-rule="auto"/>
        <w:ind w:firstLine="540"/>
        <w:jc w:val="both"/>
      </w:pPr>
      <w:r>
        <w:rPr>
          <w:sz w:val="20"/>
        </w:rPr>
        <w:t xml:space="preserve">На основании решения конкурсной комиссии Администрация Главы Республики Бурятия и Правительства Республики Бурятия принимает решение о предоставлении Участникам Конкурса субсидий.</w:t>
      </w:r>
    </w:p>
    <w:p>
      <w:pPr>
        <w:pStyle w:val="0"/>
        <w:spacing w:before="200" w:line-rule="auto"/>
        <w:ind w:firstLine="540"/>
        <w:jc w:val="both"/>
      </w:pPr>
      <w:r>
        <w:rPr>
          <w:sz w:val="20"/>
        </w:rPr>
        <w:t xml:space="preserve">Основаниями для принятия решения об отказе в предоставлении субсидии являются:</w:t>
      </w:r>
    </w:p>
    <w:p>
      <w:pPr>
        <w:pStyle w:val="0"/>
        <w:spacing w:before="200" w:line-rule="auto"/>
        <w:ind w:firstLine="540"/>
        <w:jc w:val="both"/>
      </w:pPr>
      <w:r>
        <w:rPr>
          <w:sz w:val="20"/>
        </w:rPr>
        <w:t xml:space="preserve">- установление факта недостоверности представленной Участником Конкурса информации;</w:t>
      </w:r>
    </w:p>
    <w:p>
      <w:pPr>
        <w:pStyle w:val="0"/>
        <w:spacing w:before="200" w:line-rule="auto"/>
        <w:ind w:firstLine="540"/>
        <w:jc w:val="both"/>
      </w:pPr>
      <w:r>
        <w:rPr>
          <w:sz w:val="20"/>
        </w:rPr>
        <w:t xml:space="preserve">- несоответствие Участника Конкурса условиям, предусмотренным </w:t>
      </w:r>
      <w:hyperlink w:history="0" w:anchor="P136" w:tooltip="31. Субсидии предоставляются при соблюдении следующих условий:">
        <w:r>
          <w:rPr>
            <w:sz w:val="20"/>
            <w:color w:val="0000ff"/>
          </w:rPr>
          <w:t xml:space="preserve">пунктом 31</w:t>
        </w:r>
      </w:hyperlink>
      <w:r>
        <w:rPr>
          <w:sz w:val="20"/>
        </w:rPr>
        <w:t xml:space="preserve"> настоящего Порядка.</w:t>
      </w:r>
    </w:p>
    <w:p>
      <w:pPr>
        <w:pStyle w:val="0"/>
        <w:spacing w:before="200" w:line-rule="auto"/>
        <w:ind w:firstLine="540"/>
        <w:jc w:val="both"/>
      </w:pPr>
      <w:r>
        <w:rPr>
          <w:sz w:val="20"/>
        </w:rPr>
        <w:t xml:space="preserve">Администрация Главы Республики Бурятия и Правительства Республики Бурятия на основании решения о предоставлении субсидии разрабатывает и согласовывает проект правового акта Правительства Республики Бурятия о предоставлении Участникам Конкурса субсидий из республиканского бюджета.</w:t>
      </w:r>
    </w:p>
    <w:p>
      <w:pPr>
        <w:pStyle w:val="0"/>
        <w:jc w:val="both"/>
      </w:pPr>
      <w:r>
        <w:rPr>
          <w:sz w:val="20"/>
        </w:rPr>
        <w:t xml:space="preserve">(п. 29 введен </w:t>
      </w:r>
      <w:hyperlink w:history="0" r:id="rId27" w:tooltip="Постановление Правительства РБ от 23.11.2022 N 718 &quot;О внесении изменений в постановление Правительства Республики Бурятия от 10.06.2014 N 264 &quot;Об утверждении Порядка предоставления территориальным общественным самоуправлениям, осуществляющим деятельность на территории Республики Бурятия, субсидий из республиканского бюджета на поддержку общественных инициатив&quot; {КонсультантПлюс}">
        <w:r>
          <w:rPr>
            <w:sz w:val="20"/>
            <w:color w:val="0000ff"/>
          </w:rPr>
          <w:t xml:space="preserve">Постановлением</w:t>
        </w:r>
      </w:hyperlink>
      <w:r>
        <w:rPr>
          <w:sz w:val="20"/>
        </w:rPr>
        <w:t xml:space="preserve"> Правительства РБ от 23.11.2022 N 718)</w:t>
      </w:r>
    </w:p>
    <w:p>
      <w:pPr>
        <w:pStyle w:val="0"/>
        <w:spacing w:before="200" w:line-rule="auto"/>
        <w:ind w:firstLine="540"/>
        <w:jc w:val="both"/>
      </w:pPr>
      <w:r>
        <w:rPr>
          <w:sz w:val="20"/>
        </w:rPr>
        <w:t xml:space="preserve">30. Результаты Конкурса (список победителей Конкурса с указанием размеров субсидий из республиканского бюджета) в течение 5 рабочих дней после подведения итогов Конкурса размещаются на официальном сайте Правительства Республики Бурятия в сети Интернет и газете "Бурятия" и включают следующие сведения:</w:t>
      </w:r>
    </w:p>
    <w:p>
      <w:pPr>
        <w:pStyle w:val="0"/>
        <w:spacing w:before="200" w:line-rule="auto"/>
        <w:ind w:firstLine="540"/>
        <w:jc w:val="both"/>
      </w:pPr>
      <w:r>
        <w:rPr>
          <w:sz w:val="20"/>
        </w:rPr>
        <w:t xml:space="preserve">- дату, время и место оценки заявок Участников Конкурса;</w:t>
      </w:r>
    </w:p>
    <w:p>
      <w:pPr>
        <w:pStyle w:val="0"/>
        <w:spacing w:before="200" w:line-rule="auto"/>
        <w:ind w:firstLine="540"/>
        <w:jc w:val="both"/>
      </w:pPr>
      <w:r>
        <w:rPr>
          <w:sz w:val="20"/>
        </w:rPr>
        <w:t xml:space="preserve">- информацию об Участниках Конкурса, заявки которых были рассмотрены;</w:t>
      </w:r>
    </w:p>
    <w:p>
      <w:pPr>
        <w:pStyle w:val="0"/>
        <w:spacing w:before="200" w:line-rule="auto"/>
        <w:ind w:firstLine="540"/>
        <w:jc w:val="both"/>
      </w:pPr>
      <w:r>
        <w:rPr>
          <w:sz w:val="20"/>
        </w:rPr>
        <w:t xml:space="preserve">- информацию об Участниках Конкурса, заявки которых были отклонены, с указанием причин их отклонения, в том числе положений объявления о проведении Конкурса, которым не соответствуют такие заявки;</w:t>
      </w:r>
    </w:p>
    <w:p>
      <w:pPr>
        <w:pStyle w:val="0"/>
        <w:spacing w:before="200" w:line-rule="auto"/>
        <w:ind w:firstLine="540"/>
        <w:jc w:val="both"/>
      </w:pPr>
      <w:r>
        <w:rPr>
          <w:sz w:val="20"/>
        </w:rPr>
        <w:t xml:space="preserve">- последовательность оценки заявок Участников Конкурса, присвоенные заявкам Участников Конкурса значения по каждому из предусмотренных критериев оценки заявок Участников Конкурса, принятое на основании результатов оценки указанных предложений решение о присвоении таким заявкам порядковых номеров;</w:t>
      </w:r>
    </w:p>
    <w:p>
      <w:pPr>
        <w:pStyle w:val="0"/>
        <w:spacing w:before="200" w:line-rule="auto"/>
        <w:ind w:firstLine="540"/>
        <w:jc w:val="both"/>
      </w:pPr>
      <w:r>
        <w:rPr>
          <w:sz w:val="20"/>
        </w:rPr>
        <w:t xml:space="preserve">- наименование получателей субсидий, с которыми заключаются соглашения, и размер предоставляемых им субсидий.</w:t>
      </w:r>
    </w:p>
    <w:p>
      <w:pPr>
        <w:pStyle w:val="0"/>
        <w:jc w:val="both"/>
      </w:pPr>
      <w:r>
        <w:rPr>
          <w:sz w:val="20"/>
        </w:rPr>
        <w:t xml:space="preserve">(п. 30 в ред. </w:t>
      </w:r>
      <w:hyperlink w:history="0" r:id="rId28" w:tooltip="Постановление Правительства РБ от 23.11.2022 N 718 &quot;О внесении изменений в постановление Правительства Республики Бурятия от 10.06.2014 N 264 &quot;Об утверждении Порядка предоставления территориальным общественным самоуправлениям, осуществляющим деятельность на территории Республики Бурятия, субсидий из республиканского бюджета на поддержку общественных инициатив&quot; {КонсультантПлюс}">
        <w:r>
          <w:rPr>
            <w:sz w:val="20"/>
            <w:color w:val="0000ff"/>
          </w:rPr>
          <w:t xml:space="preserve">Постановления</w:t>
        </w:r>
      </w:hyperlink>
      <w:r>
        <w:rPr>
          <w:sz w:val="20"/>
        </w:rPr>
        <w:t xml:space="preserve"> Правительства РБ от 23.11.2022 N 718)</w:t>
      </w:r>
    </w:p>
    <w:bookmarkStart w:id="136" w:name="P136"/>
    <w:bookmarkEnd w:id="136"/>
    <w:p>
      <w:pPr>
        <w:pStyle w:val="0"/>
        <w:spacing w:before="200" w:line-rule="auto"/>
        <w:ind w:firstLine="540"/>
        <w:jc w:val="both"/>
      </w:pPr>
      <w:r>
        <w:rPr>
          <w:sz w:val="20"/>
        </w:rPr>
        <w:t xml:space="preserve">31. Субсидии предоставляются при соблюдении следующих условий:</w:t>
      </w:r>
    </w:p>
    <w:p>
      <w:pPr>
        <w:pStyle w:val="0"/>
        <w:spacing w:before="200" w:line-rule="auto"/>
        <w:ind w:firstLine="540"/>
        <w:jc w:val="both"/>
      </w:pPr>
      <w:r>
        <w:rPr>
          <w:sz w:val="20"/>
        </w:rPr>
        <w:t xml:space="preserve">1) признание Участника Конкурса победителем в соответствии с настоящим Порядком;</w:t>
      </w:r>
    </w:p>
    <w:p>
      <w:pPr>
        <w:pStyle w:val="0"/>
        <w:spacing w:before="200" w:line-rule="auto"/>
        <w:ind w:firstLine="540"/>
        <w:jc w:val="both"/>
      </w:pPr>
      <w:r>
        <w:rPr>
          <w:sz w:val="20"/>
        </w:rPr>
        <w:t xml:space="preserve">2) заключение с победителем Конкурса соглашения о предоставлении субсидии в соответствии с типовой формой, утвержденной Министерством финансов Республики Бурятия, в котором указываются:</w:t>
      </w:r>
    </w:p>
    <w:p>
      <w:pPr>
        <w:pStyle w:val="0"/>
        <w:jc w:val="both"/>
      </w:pPr>
      <w:r>
        <w:rPr>
          <w:sz w:val="20"/>
        </w:rPr>
        <w:t xml:space="preserve">(в ред. </w:t>
      </w:r>
      <w:hyperlink w:history="0" r:id="rId29" w:tooltip="Постановление Правительства РБ от 23.11.2022 N 718 &quot;О внесении изменений в постановление Правительства Республики Бурятия от 10.06.2014 N 264 &quot;Об утверждении Порядка предоставления территориальным общественным самоуправлениям, осуществляющим деятельность на территории Республики Бурятия, субсидий из республиканского бюджета на поддержку общественных инициатив&quot; {КонсультантПлюс}">
        <w:r>
          <w:rPr>
            <w:sz w:val="20"/>
            <w:color w:val="0000ff"/>
          </w:rPr>
          <w:t xml:space="preserve">Постановления</w:t>
        </w:r>
      </w:hyperlink>
      <w:r>
        <w:rPr>
          <w:sz w:val="20"/>
        </w:rPr>
        <w:t xml:space="preserve"> Правительства РБ от 23.11.2022 N 718)</w:t>
      </w:r>
    </w:p>
    <w:p>
      <w:pPr>
        <w:pStyle w:val="0"/>
        <w:spacing w:before="200" w:line-rule="auto"/>
        <w:ind w:firstLine="540"/>
        <w:jc w:val="both"/>
      </w:pPr>
      <w:r>
        <w:rPr>
          <w:sz w:val="20"/>
        </w:rPr>
        <w:t xml:space="preserve">- условия и порядок предоставления субсидии;</w:t>
      </w:r>
    </w:p>
    <w:p>
      <w:pPr>
        <w:pStyle w:val="0"/>
        <w:spacing w:before="200" w:line-rule="auto"/>
        <w:ind w:firstLine="540"/>
        <w:jc w:val="both"/>
      </w:pPr>
      <w:r>
        <w:rPr>
          <w:sz w:val="20"/>
        </w:rPr>
        <w:t xml:space="preserve">- размер субсидии;</w:t>
      </w:r>
    </w:p>
    <w:p>
      <w:pPr>
        <w:pStyle w:val="0"/>
        <w:spacing w:before="200" w:line-rule="auto"/>
        <w:ind w:firstLine="540"/>
        <w:jc w:val="both"/>
      </w:pPr>
      <w:r>
        <w:rPr>
          <w:sz w:val="20"/>
        </w:rPr>
        <w:t xml:space="preserve">- цели использования субсидии;</w:t>
      </w:r>
    </w:p>
    <w:p>
      <w:pPr>
        <w:pStyle w:val="0"/>
        <w:spacing w:before="200" w:line-rule="auto"/>
        <w:ind w:firstLine="540"/>
        <w:jc w:val="both"/>
      </w:pPr>
      <w:r>
        <w:rPr>
          <w:sz w:val="20"/>
        </w:rPr>
        <w:t xml:space="preserve">- порядок и сроки представления отчетности об использовании субсидии;</w:t>
      </w:r>
    </w:p>
    <w:p>
      <w:pPr>
        <w:pStyle w:val="0"/>
        <w:spacing w:before="200" w:line-rule="auto"/>
        <w:ind w:firstLine="540"/>
        <w:jc w:val="both"/>
      </w:pPr>
      <w:r>
        <w:rPr>
          <w:sz w:val="20"/>
        </w:rPr>
        <w:t xml:space="preserve">- порядок возврата субсидии в случае ее нецелевого использования или неиспользования в установленные сроки;</w:t>
      </w:r>
    </w:p>
    <w:p>
      <w:pPr>
        <w:pStyle w:val="0"/>
        <w:spacing w:before="200" w:line-rule="auto"/>
        <w:ind w:firstLine="540"/>
        <w:jc w:val="both"/>
      </w:pPr>
      <w:r>
        <w:rPr>
          <w:sz w:val="20"/>
        </w:rPr>
        <w:t xml:space="preserve">- обязательство организации ТОС по софинансированию представленного проекта, на который предоставляется субсидия, за счет средств внебюджетных источников;</w:t>
      </w:r>
    </w:p>
    <w:p>
      <w:pPr>
        <w:pStyle w:val="0"/>
        <w:spacing w:before="200" w:line-rule="auto"/>
        <w:ind w:firstLine="540"/>
        <w:jc w:val="both"/>
      </w:pPr>
      <w:r>
        <w:rPr>
          <w:sz w:val="20"/>
        </w:rPr>
        <w:t xml:space="preserve">условия о согласовании новых условий соглашения или о расторжении соглашения при недостижении согласия по новым условиям в случае уменьшения Администрации Главы Республики Бурятия и Правительства Республики Бурятия ранее доведенных лимитов бюджетных обязательств, приводящего к невозможности предоставления субсидии в размере, определенном в соглашении;</w:t>
      </w:r>
    </w:p>
    <w:p>
      <w:pPr>
        <w:pStyle w:val="0"/>
        <w:jc w:val="both"/>
      </w:pPr>
      <w:r>
        <w:rPr>
          <w:sz w:val="20"/>
        </w:rPr>
        <w:t xml:space="preserve">(абзац введен </w:t>
      </w:r>
      <w:hyperlink w:history="0" r:id="rId30" w:tooltip="Постановление Правительства РБ от 23.11.2022 N 718 &quot;О внесении изменений в постановление Правительства Республики Бурятия от 10.06.2014 N 264 &quot;Об утверждении Порядка предоставления территориальным общественным самоуправлениям, осуществляющим деятельность на территории Республики Бурятия, субсидий из республиканского бюджета на поддержку общественных инициатив&quot; {КонсультантПлюс}">
        <w:r>
          <w:rPr>
            <w:sz w:val="20"/>
            <w:color w:val="0000ff"/>
          </w:rPr>
          <w:t xml:space="preserve">Постановлением</w:t>
        </w:r>
      </w:hyperlink>
      <w:r>
        <w:rPr>
          <w:sz w:val="20"/>
        </w:rPr>
        <w:t xml:space="preserve"> Правительства РБ от 23.11.2022 N 718)</w:t>
      </w:r>
    </w:p>
    <w:p>
      <w:pPr>
        <w:pStyle w:val="0"/>
        <w:spacing w:before="200" w:line-rule="auto"/>
        <w:ind w:firstLine="540"/>
        <w:jc w:val="both"/>
      </w:pPr>
      <w:r>
        <w:rPr>
          <w:sz w:val="20"/>
        </w:rPr>
        <w:t xml:space="preserve">условие о запрете приобретения победителем Конкурса - юридическими лицами, а также иными юридическими лицами, получающими средства на основании договоров, заключенных с победителями Конкурса, за счет полученных из соответствующего бюджета бюджетной системы Российской Федерации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определенных правовым актом;</w:t>
      </w:r>
    </w:p>
    <w:p>
      <w:pPr>
        <w:pStyle w:val="0"/>
        <w:jc w:val="both"/>
      </w:pPr>
      <w:r>
        <w:rPr>
          <w:sz w:val="20"/>
        </w:rPr>
        <w:t xml:space="preserve">(абзац введен </w:t>
      </w:r>
      <w:hyperlink w:history="0" r:id="rId31" w:tooltip="Постановление Правительства РБ от 23.11.2022 N 718 &quot;О внесении изменений в постановление Правительства Республики Бурятия от 10.06.2014 N 264 &quot;Об утверждении Порядка предоставления территориальным общественным самоуправлениям, осуществляющим деятельность на территории Республики Бурятия, субсидий из республиканского бюджета на поддержку общественных инициатив&quot; {КонсультантПлюс}">
        <w:r>
          <w:rPr>
            <w:sz w:val="20"/>
            <w:color w:val="0000ff"/>
          </w:rPr>
          <w:t xml:space="preserve">Постановлением</w:t>
        </w:r>
      </w:hyperlink>
      <w:r>
        <w:rPr>
          <w:sz w:val="20"/>
        </w:rPr>
        <w:t xml:space="preserve"> Правительства РБ от 23.11.2022 N 718)</w:t>
      </w:r>
    </w:p>
    <w:p>
      <w:pPr>
        <w:pStyle w:val="0"/>
        <w:spacing w:before="200" w:line-rule="auto"/>
        <w:ind w:firstLine="540"/>
        <w:jc w:val="both"/>
      </w:pPr>
      <w:r>
        <w:rPr>
          <w:sz w:val="20"/>
        </w:rPr>
        <w:t xml:space="preserve">условие о согласии победителя Конкурса, лиц, получающих средства на основании договоров, заключенных с победителем Конкурса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их проверки Администрацией Главы Республики Бурятия и Правительства Республики Бурятия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финансового контроля соблюдения получателем субсидии порядка и условий предоставления субсидии в соответствии со </w:t>
      </w:r>
      <w:hyperlink w:history="0" r:id="rId32" w:tooltip="&quot;Бюджетный кодекс Российской Федерации&quot; от 31.07.1998 N 145-ФЗ (ред. от 21.11.2022) {КонсультантПлюс}">
        <w:r>
          <w:rPr>
            <w:sz w:val="20"/>
            <w:color w:val="0000ff"/>
          </w:rPr>
          <w:t xml:space="preserve">статьями 268.1</w:t>
        </w:r>
      </w:hyperlink>
      <w:r>
        <w:rPr>
          <w:sz w:val="20"/>
        </w:rPr>
        <w:t xml:space="preserve"> и </w:t>
      </w:r>
      <w:hyperlink w:history="0" r:id="rId33" w:tooltip="&quot;Бюджетный кодекс Российской Федерации&quot; от 31.07.1998 N 145-ФЗ (ред. от 21.11.2022) {КонсультантПлюс}">
        <w:r>
          <w:rPr>
            <w:sz w:val="20"/>
            <w:color w:val="0000ff"/>
          </w:rPr>
          <w:t xml:space="preserve">269.2</w:t>
        </w:r>
      </w:hyperlink>
      <w:r>
        <w:rPr>
          <w:sz w:val="20"/>
        </w:rPr>
        <w:t xml:space="preserve"> Бюджетного кодекса Российской Федерации;</w:t>
      </w:r>
    </w:p>
    <w:p>
      <w:pPr>
        <w:pStyle w:val="0"/>
        <w:jc w:val="both"/>
      </w:pPr>
      <w:r>
        <w:rPr>
          <w:sz w:val="20"/>
        </w:rPr>
        <w:t xml:space="preserve">(абзац введен </w:t>
      </w:r>
      <w:hyperlink w:history="0" r:id="rId34" w:tooltip="Постановление Правительства РБ от 23.11.2022 N 718 &quot;О внесении изменений в постановление Правительства Республики Бурятия от 10.06.2014 N 264 &quot;Об утверждении Порядка предоставления территориальным общественным самоуправлениям, осуществляющим деятельность на территории Республики Бурятия, субсидий из республиканского бюджета на поддержку общественных инициатив&quot; {КонсультантПлюс}">
        <w:r>
          <w:rPr>
            <w:sz w:val="20"/>
            <w:color w:val="0000ff"/>
          </w:rPr>
          <w:t xml:space="preserve">Постановлением</w:t>
        </w:r>
      </w:hyperlink>
      <w:r>
        <w:rPr>
          <w:sz w:val="20"/>
        </w:rPr>
        <w:t xml:space="preserve"> Правительства РБ от 23.11.2022 N 718)</w:t>
      </w:r>
    </w:p>
    <w:p>
      <w:pPr>
        <w:pStyle w:val="0"/>
        <w:spacing w:before="200" w:line-rule="auto"/>
        <w:ind w:firstLine="540"/>
        <w:jc w:val="both"/>
      </w:pPr>
      <w:r>
        <w:rPr>
          <w:sz w:val="20"/>
        </w:rPr>
        <w:t xml:space="preserve">3) отсутствие установленного конкурсной комиссией факта представления победителем Конкурса заведомо ложных сведений, содержащихся в представленных документах, или факта несоответствия победителя Конкурса любому из требований, установленных настоящим Порядком, в течение срока приема конкурсных заявок и срока проведения Конкурса;</w:t>
      </w:r>
    </w:p>
    <w:p>
      <w:pPr>
        <w:pStyle w:val="0"/>
        <w:spacing w:before="200" w:line-rule="auto"/>
        <w:ind w:firstLine="540"/>
        <w:jc w:val="both"/>
      </w:pPr>
      <w:r>
        <w:rPr>
          <w:sz w:val="20"/>
        </w:rPr>
        <w:t xml:space="preserve">4) согласие победителя Конкурса на осуществление главным распорядителем (распорядителем) бюджетных средств, предоставившим субсидию, и органами государственного финансового контроля проверок соблюдения условий, целей и порядка предоставления субсидии;</w:t>
      </w:r>
    </w:p>
    <w:p>
      <w:pPr>
        <w:pStyle w:val="0"/>
        <w:spacing w:before="200" w:line-rule="auto"/>
        <w:ind w:firstLine="540"/>
        <w:jc w:val="both"/>
      </w:pPr>
      <w:r>
        <w:rPr>
          <w:sz w:val="20"/>
        </w:rPr>
        <w:t xml:space="preserve">5)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pPr>
        <w:pStyle w:val="0"/>
        <w:jc w:val="both"/>
      </w:pPr>
      <w:r>
        <w:rPr>
          <w:sz w:val="20"/>
        </w:rPr>
        <w:t xml:space="preserve">(пп. 5 введен </w:t>
      </w:r>
      <w:hyperlink w:history="0" r:id="rId35" w:tooltip="Постановление Правительства РБ от 27.04.2016 N 159 (ред. от 15.05.2017) &quot;О внесении изменений в некоторые правовые акты Правительства Республики Бурятия и о признании утратившими силу некоторых правовых актов Правительства Республики Бурятия&quot; {КонсультантПлюс}">
        <w:r>
          <w:rPr>
            <w:sz w:val="20"/>
            <w:color w:val="0000ff"/>
          </w:rPr>
          <w:t xml:space="preserve">Постановлением</w:t>
        </w:r>
      </w:hyperlink>
      <w:r>
        <w:rPr>
          <w:sz w:val="20"/>
        </w:rPr>
        <w:t xml:space="preserve"> Правительства РБ от 27.04.2016 N 159)</w:t>
      </w:r>
    </w:p>
    <w:p>
      <w:pPr>
        <w:pStyle w:val="0"/>
        <w:spacing w:before="200" w:line-rule="auto"/>
        <w:ind w:firstLine="540"/>
        <w:jc w:val="both"/>
      </w:pPr>
      <w:r>
        <w:rPr>
          <w:sz w:val="20"/>
        </w:rPr>
        <w:t xml:space="preserve">Абзац утратил силу. - </w:t>
      </w:r>
      <w:hyperlink w:history="0" r:id="rId36" w:tooltip="Постановление Правительства РБ от 23.11.2022 N 718 &quot;О внесении изменений в постановление Правительства Республики Бурятия от 10.06.2014 N 264 &quot;Об утверждении Порядка предоставления территориальным общественным самоуправлениям, осуществляющим деятельность на территории Республики Бурятия, субсидий из республиканского бюджета на поддержку общественных инициатив&quot; {КонсультантПлюс}">
        <w:r>
          <w:rPr>
            <w:sz w:val="20"/>
            <w:color w:val="0000ff"/>
          </w:rPr>
          <w:t xml:space="preserve">Постановление</w:t>
        </w:r>
      </w:hyperlink>
      <w:r>
        <w:rPr>
          <w:sz w:val="20"/>
        </w:rPr>
        <w:t xml:space="preserve"> Правительства РБ от 23.11.2022 N 718.</w:t>
      </w:r>
    </w:p>
    <w:p>
      <w:pPr>
        <w:pStyle w:val="0"/>
        <w:spacing w:before="200" w:line-rule="auto"/>
        <w:ind w:firstLine="540"/>
        <w:jc w:val="both"/>
      </w:pPr>
      <w:r>
        <w:rPr>
          <w:sz w:val="20"/>
        </w:rPr>
        <w:t xml:space="preserve">Перечисление субсидии осуществляется в течение 30 календарных дней со дня подписания соглашения на расчетные или корреспондентские счета, открытые получателям субсидий в учреждениях Центрального банка Российской Федерации или кредитных организациях.</w:t>
      </w:r>
    </w:p>
    <w:p>
      <w:pPr>
        <w:pStyle w:val="0"/>
        <w:jc w:val="both"/>
      </w:pPr>
      <w:r>
        <w:rPr>
          <w:sz w:val="20"/>
        </w:rPr>
        <w:t xml:space="preserve">(абзац введен </w:t>
      </w:r>
      <w:hyperlink w:history="0" r:id="rId37" w:tooltip="Постановление Правительства РБ от 23.11.2022 N 718 &quot;О внесении изменений в постановление Правительства Республики Бурятия от 10.06.2014 N 264 &quot;Об утверждении Порядка предоставления территориальным общественным самоуправлениям, осуществляющим деятельность на территории Республики Бурятия, субсидий из республиканского бюджета на поддержку общественных инициатив&quot; {КонсультантПлюс}">
        <w:r>
          <w:rPr>
            <w:sz w:val="20"/>
            <w:color w:val="0000ff"/>
          </w:rPr>
          <w:t xml:space="preserve">Постановлением</w:t>
        </w:r>
      </w:hyperlink>
      <w:r>
        <w:rPr>
          <w:sz w:val="20"/>
        </w:rPr>
        <w:t xml:space="preserve"> Правительства РБ от 23.11.2022 N 718)</w:t>
      </w:r>
    </w:p>
    <w:p>
      <w:pPr>
        <w:pStyle w:val="0"/>
        <w:spacing w:before="200" w:line-rule="auto"/>
        <w:ind w:firstLine="540"/>
        <w:jc w:val="both"/>
      </w:pPr>
      <w:r>
        <w:rPr>
          <w:sz w:val="20"/>
        </w:rPr>
        <w:t xml:space="preserve">Результатом предоставления субсидии является реализация представленного проекта.</w:t>
      </w:r>
    </w:p>
    <w:p>
      <w:pPr>
        <w:pStyle w:val="0"/>
        <w:jc w:val="both"/>
      </w:pPr>
      <w:r>
        <w:rPr>
          <w:sz w:val="20"/>
        </w:rPr>
        <w:t xml:space="preserve">(абзац введен </w:t>
      </w:r>
      <w:hyperlink w:history="0" r:id="rId38" w:tooltip="Постановление Правительства РБ от 23.11.2022 N 718 &quot;О внесении изменений в постановление Правительства Республики Бурятия от 10.06.2014 N 264 &quot;Об утверждении Порядка предоставления территориальным общественным самоуправлениям, осуществляющим деятельность на территории Республики Бурятия, субсидий из республиканского бюджета на поддержку общественных инициатив&quot; {КонсультантПлюс}">
        <w:r>
          <w:rPr>
            <w:sz w:val="20"/>
            <w:color w:val="0000ff"/>
          </w:rPr>
          <w:t xml:space="preserve">Постановлением</w:t>
        </w:r>
      </w:hyperlink>
      <w:r>
        <w:rPr>
          <w:sz w:val="20"/>
        </w:rPr>
        <w:t xml:space="preserve"> Правительства РБ от 23.11.2022 N 718)</w:t>
      </w:r>
    </w:p>
    <w:p>
      <w:pPr>
        <w:pStyle w:val="0"/>
        <w:spacing w:before="200" w:line-rule="auto"/>
        <w:ind w:firstLine="540"/>
        <w:jc w:val="both"/>
      </w:pPr>
      <w:r>
        <w:rPr>
          <w:sz w:val="20"/>
        </w:rPr>
        <w:t xml:space="preserve">Организация ТОС ежеквартально направляет в Комитет территориального развития Администрации Главы Республики Бурятия и Правительства Республики Бурятия отчет об осуществлении расходов, источником финансового обеспечения которых является субсидия, по формам, определенным типовой формой соглашения, установленной Министерством финансов Республики Бурятия.</w:t>
      </w:r>
    </w:p>
    <w:p>
      <w:pPr>
        <w:pStyle w:val="0"/>
        <w:jc w:val="both"/>
      </w:pPr>
      <w:r>
        <w:rPr>
          <w:sz w:val="20"/>
        </w:rPr>
        <w:t xml:space="preserve">(абзац введен </w:t>
      </w:r>
      <w:hyperlink w:history="0" r:id="rId39" w:tooltip="Постановление Правительства РБ от 23.11.2022 N 718 &quot;О внесении изменений в постановление Правительства Республики Бурятия от 10.06.2014 N 264 &quot;Об утверждении Порядка предоставления территориальным общественным самоуправлениям, осуществляющим деятельность на территории Республики Бурятия, субсидий из республиканского бюджета на поддержку общественных инициатив&quot; {КонсультантПлюс}">
        <w:r>
          <w:rPr>
            <w:sz w:val="20"/>
            <w:color w:val="0000ff"/>
          </w:rPr>
          <w:t xml:space="preserve">Постановлением</w:t>
        </w:r>
      </w:hyperlink>
      <w:r>
        <w:rPr>
          <w:sz w:val="20"/>
        </w:rPr>
        <w:t xml:space="preserve"> Правительства РБ от 23.11.2022 N 718)</w:t>
      </w:r>
    </w:p>
    <w:p>
      <w:pPr>
        <w:pStyle w:val="0"/>
        <w:spacing w:before="200" w:line-rule="auto"/>
        <w:ind w:firstLine="540"/>
        <w:jc w:val="both"/>
      </w:pPr>
      <w:r>
        <w:rPr>
          <w:sz w:val="20"/>
        </w:rPr>
        <w:t xml:space="preserve">По завершении работ, предусмотренных в заявленном проекте, организация ТОС обязана в месячный срок направить в Комитет территориального развития Администрации Главы Республики Бурятия и Правительства Республики Бурятия отчет о выполнении проекта и о целевом использовании предоставленных бюджетных средств.</w:t>
      </w:r>
    </w:p>
    <w:p>
      <w:pPr>
        <w:pStyle w:val="0"/>
        <w:jc w:val="both"/>
      </w:pPr>
      <w:r>
        <w:rPr>
          <w:sz w:val="20"/>
        </w:rPr>
        <w:t xml:space="preserve">(абзац введен </w:t>
      </w:r>
      <w:hyperlink w:history="0" r:id="rId40" w:tooltip="Постановление Правительства РБ от 23.11.2022 N 718 &quot;О внесении изменений в постановление Правительства Республики Бурятия от 10.06.2014 N 264 &quot;Об утверждении Порядка предоставления территориальным общественным самоуправлениям, осуществляющим деятельность на территории Республики Бурятия, субсидий из республиканского бюджета на поддержку общественных инициатив&quot; {КонсультантПлюс}">
        <w:r>
          <w:rPr>
            <w:sz w:val="20"/>
            <w:color w:val="0000ff"/>
          </w:rPr>
          <w:t xml:space="preserve">Постановлением</w:t>
        </w:r>
      </w:hyperlink>
      <w:r>
        <w:rPr>
          <w:sz w:val="20"/>
        </w:rPr>
        <w:t xml:space="preserve"> Правительства РБ от 23.11.2022 N 718)</w:t>
      </w:r>
    </w:p>
    <w:p>
      <w:pPr>
        <w:pStyle w:val="0"/>
        <w:spacing w:before="200" w:line-rule="auto"/>
        <w:ind w:firstLine="540"/>
        <w:jc w:val="both"/>
      </w:pPr>
      <w:r>
        <w:rPr>
          <w:sz w:val="20"/>
        </w:rPr>
        <w:t xml:space="preserve">Администрация Главы Республики Бурятия и Правительства Республики Бурятия вправе устанавливать в соглашении сроки и формы представления получателем субсидии дополнительной отчетности.</w:t>
      </w:r>
    </w:p>
    <w:p>
      <w:pPr>
        <w:pStyle w:val="0"/>
        <w:jc w:val="both"/>
      </w:pPr>
      <w:r>
        <w:rPr>
          <w:sz w:val="20"/>
        </w:rPr>
        <w:t xml:space="preserve">(абзац введен </w:t>
      </w:r>
      <w:hyperlink w:history="0" r:id="rId41" w:tooltip="Постановление Правительства РБ от 23.11.2022 N 718 &quot;О внесении изменений в постановление Правительства Республики Бурятия от 10.06.2014 N 264 &quot;Об утверждении Порядка предоставления территориальным общественным самоуправлениям, осуществляющим деятельность на территории Республики Бурятия, субсидий из республиканского бюджета на поддержку общественных инициатив&quot; {КонсультантПлюс}">
        <w:r>
          <w:rPr>
            <w:sz w:val="20"/>
            <w:color w:val="0000ff"/>
          </w:rPr>
          <w:t xml:space="preserve">Постановлением</w:t>
        </w:r>
      </w:hyperlink>
      <w:r>
        <w:rPr>
          <w:sz w:val="20"/>
        </w:rPr>
        <w:t xml:space="preserve"> Правительства РБ от 23.11.2022 N 718)</w:t>
      </w:r>
    </w:p>
    <w:p>
      <w:pPr>
        <w:pStyle w:val="0"/>
        <w:spacing w:before="200" w:line-rule="auto"/>
        <w:ind w:firstLine="540"/>
        <w:jc w:val="both"/>
      </w:pPr>
      <w:r>
        <w:rPr>
          <w:sz w:val="20"/>
        </w:rPr>
        <w:t xml:space="preserve">32. В счет исполнения обязательства организации ТОС по софинансированию представленного проекта за счет средств из внебюджетных источников засчитываются использованные на соответствующие цели денежные средства, иное имущество, имущественные права, а также безвозмездно полученные организацией ТОС работы и услуги, труд добровольцев.</w:t>
      </w:r>
    </w:p>
    <w:p>
      <w:pPr>
        <w:pStyle w:val="0"/>
        <w:spacing w:before="200" w:line-rule="auto"/>
        <w:ind w:firstLine="540"/>
        <w:jc w:val="both"/>
      </w:pPr>
      <w:r>
        <w:rPr>
          <w:sz w:val="20"/>
        </w:rPr>
        <w:t xml:space="preserve">33. Администрация Главы Республики Бурятия и Правительства Республики Бурятия проводит обязательные проверки соблюдения победителем Конкурса порядка и условий предоставления субсидий, в том числе в части достижения результатов предоставления субсидии, орган государственного финансового контроля проводит проверки в соответствии со </w:t>
      </w:r>
      <w:hyperlink w:history="0" r:id="rId42" w:tooltip="&quot;Бюджетный кодекс Российской Федерации&quot; от 31.07.1998 N 145-ФЗ (ред. от 21.11.2022) {КонсультантПлюс}">
        <w:r>
          <w:rPr>
            <w:sz w:val="20"/>
            <w:color w:val="0000ff"/>
          </w:rPr>
          <w:t xml:space="preserve">статьями 268.1</w:t>
        </w:r>
      </w:hyperlink>
      <w:r>
        <w:rPr>
          <w:sz w:val="20"/>
        </w:rPr>
        <w:t xml:space="preserve"> и </w:t>
      </w:r>
      <w:hyperlink w:history="0" r:id="rId43" w:tooltip="&quot;Бюджетный кодекс Российской Федерации&quot; от 31.07.1998 N 145-ФЗ (ред. от 21.11.2022) {КонсультантПлюс}">
        <w:r>
          <w:rPr>
            <w:sz w:val="20"/>
            <w:color w:val="0000ff"/>
          </w:rPr>
          <w:t xml:space="preserve">269.2</w:t>
        </w:r>
      </w:hyperlink>
      <w:r>
        <w:rPr>
          <w:sz w:val="20"/>
        </w:rPr>
        <w:t xml:space="preserve"> Бюджетного кодекса Российской Федерации.</w:t>
      </w:r>
    </w:p>
    <w:p>
      <w:pPr>
        <w:pStyle w:val="0"/>
        <w:jc w:val="both"/>
      </w:pPr>
      <w:r>
        <w:rPr>
          <w:sz w:val="20"/>
        </w:rPr>
        <w:t xml:space="preserve">(п. 33 в ред. </w:t>
      </w:r>
      <w:hyperlink w:history="0" r:id="rId44" w:tooltip="Постановление Правительства РБ от 23.11.2022 N 718 &quot;О внесении изменений в постановление Правительства Республики Бурятия от 10.06.2014 N 264 &quot;Об утверждении Порядка предоставления территориальным общественным самоуправлениям, осуществляющим деятельность на территории Республики Бурятия, субсидий из республиканского бюджета на поддержку общественных инициатив&quot; {КонсультантПлюс}">
        <w:r>
          <w:rPr>
            <w:sz w:val="20"/>
            <w:color w:val="0000ff"/>
          </w:rPr>
          <w:t xml:space="preserve">Постановления</w:t>
        </w:r>
      </w:hyperlink>
      <w:r>
        <w:rPr>
          <w:sz w:val="20"/>
        </w:rPr>
        <w:t xml:space="preserve"> Правительства РБ от 23.11.2022 N 718)</w:t>
      </w:r>
    </w:p>
    <w:bookmarkStart w:id="170" w:name="P170"/>
    <w:bookmarkEnd w:id="170"/>
    <w:p>
      <w:pPr>
        <w:pStyle w:val="0"/>
        <w:spacing w:before="200" w:line-rule="auto"/>
        <w:ind w:firstLine="540"/>
        <w:jc w:val="both"/>
      </w:pPr>
      <w:r>
        <w:rPr>
          <w:sz w:val="20"/>
        </w:rPr>
        <w:t xml:space="preserve">34. В случае установления фактов неисполнения победителем Конкурса обязательств, указанных в соглашении, представления недостоверных сведений, недостижения результатов предоставления субсидии Администрацией Главы Республики Бурятия и Правительства Республики Бурятия принимается решение о лишении победителя Конкурса права на пользование субсидией и ее возврате в республиканский бюджет.</w:t>
      </w:r>
    </w:p>
    <w:p>
      <w:pPr>
        <w:pStyle w:val="0"/>
        <w:jc w:val="both"/>
      </w:pPr>
      <w:r>
        <w:rPr>
          <w:sz w:val="20"/>
        </w:rPr>
        <w:t xml:space="preserve">(в ред. </w:t>
      </w:r>
      <w:hyperlink w:history="0" r:id="rId45" w:tooltip="Постановление Правительства РБ от 23.11.2022 N 718 &quot;О внесении изменений в постановление Правительства Республики Бурятия от 10.06.2014 N 264 &quot;Об утверждении Порядка предоставления территориальным общественным самоуправлениям, осуществляющим деятельность на территории Республики Бурятия, субсидий из республиканского бюджета на поддержку общественных инициатив&quot; {КонсультантПлюс}">
        <w:r>
          <w:rPr>
            <w:sz w:val="20"/>
            <w:color w:val="0000ff"/>
          </w:rPr>
          <w:t xml:space="preserve">Постановления</w:t>
        </w:r>
      </w:hyperlink>
      <w:r>
        <w:rPr>
          <w:sz w:val="20"/>
        </w:rPr>
        <w:t xml:space="preserve"> Правительства РБ от 23.11.2022 N 718)</w:t>
      </w:r>
    </w:p>
    <w:p>
      <w:pPr>
        <w:pStyle w:val="0"/>
        <w:spacing w:before="200" w:line-rule="auto"/>
        <w:ind w:firstLine="540"/>
        <w:jc w:val="both"/>
      </w:pPr>
      <w:r>
        <w:rPr>
          <w:sz w:val="20"/>
        </w:rPr>
        <w:t xml:space="preserve">35. Администрация Главы Республики Бурятия и Правительства Республики Бурятия обязана в течение 10 рабочих дней с даты установления фактов, указанных в </w:t>
      </w:r>
      <w:hyperlink w:history="0" w:anchor="P170" w:tooltip="34. В случае установления фактов неисполнения победителем Конкурса обязательств, указанных в соглашении, представления недостоверных сведений, недостижения результатов предоставления субсидии Администрацией Главы Республики Бурятия и Правительства Республики Бурятия принимается решение о лишении победителя Конкурса права на пользование субсидией и ее возврате в республиканский бюджет.">
        <w:r>
          <w:rPr>
            <w:sz w:val="20"/>
            <w:color w:val="0000ff"/>
          </w:rPr>
          <w:t xml:space="preserve">пункте 34</w:t>
        </w:r>
      </w:hyperlink>
      <w:r>
        <w:rPr>
          <w:sz w:val="20"/>
        </w:rPr>
        <w:t xml:space="preserve"> настоящего Порядка, уведомить победителя Конкурса о принятом решении и направить ему предложение о возврате полученной субсидии в республиканский бюджет в добровольном порядке.</w:t>
      </w:r>
    </w:p>
    <w:p>
      <w:pPr>
        <w:pStyle w:val="0"/>
        <w:spacing w:before="200" w:line-rule="auto"/>
        <w:ind w:firstLine="540"/>
        <w:jc w:val="both"/>
      </w:pPr>
      <w:r>
        <w:rPr>
          <w:sz w:val="20"/>
        </w:rPr>
        <w:t xml:space="preserve">36. Победитель Конкурса в течение 20 рабочих дней с даты получения предложения о возврате в республиканский бюджет предоставленной субсидии обязан перечислить полученные средства в республиканский бюджет.</w:t>
      </w:r>
    </w:p>
    <w:p>
      <w:pPr>
        <w:pStyle w:val="0"/>
        <w:spacing w:before="200" w:line-rule="auto"/>
        <w:ind w:firstLine="540"/>
        <w:jc w:val="both"/>
      </w:pPr>
      <w:r>
        <w:rPr>
          <w:sz w:val="20"/>
        </w:rPr>
        <w:t xml:space="preserve">37. В случае отказа победителя Конкурса от возврата субсидии она подлежит взысканию в судебном порядке в соответствии с законодательством Российской Федерации.</w:t>
      </w:r>
    </w:p>
    <w:p>
      <w:pPr>
        <w:pStyle w:val="0"/>
        <w:spacing w:before="200" w:line-rule="auto"/>
        <w:ind w:firstLine="540"/>
        <w:jc w:val="both"/>
      </w:pPr>
      <w:r>
        <w:rPr>
          <w:sz w:val="20"/>
        </w:rPr>
        <w:t xml:space="preserve">38. Не использованный по состоянию на 1 января текущего финансового года остаток субсидии подлежит возврату в республиканский бюджет в соответствии с бюджетным законодательством Российской Федерации.</w:t>
      </w:r>
    </w:p>
    <w:p>
      <w:pPr>
        <w:pStyle w:val="0"/>
        <w:jc w:val="both"/>
      </w:pPr>
      <w:r>
        <w:rPr>
          <w:sz w:val="20"/>
        </w:rPr>
        <w:t xml:space="preserve">(п. 38 введен </w:t>
      </w:r>
      <w:hyperlink w:history="0" r:id="rId46" w:tooltip="Постановление Правительства РБ от 23.11.2022 N 718 &quot;О внесении изменений в постановление Правительства Республики Бурятия от 10.06.2014 N 264 &quot;Об утверждении Порядка предоставления территориальным общественным самоуправлениям, осуществляющим деятельность на территории Республики Бурятия, субсидий из республиканского бюджета на поддержку общественных инициатив&quot; {КонсультантПлюс}">
        <w:r>
          <w:rPr>
            <w:sz w:val="20"/>
            <w:color w:val="0000ff"/>
          </w:rPr>
          <w:t xml:space="preserve">Постановлением</w:t>
        </w:r>
      </w:hyperlink>
      <w:r>
        <w:rPr>
          <w:sz w:val="20"/>
        </w:rPr>
        <w:t xml:space="preserve"> Правительства РБ от 23.11.2022 N 718)</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w:t>
      </w:r>
    </w:p>
    <w:p>
      <w:pPr>
        <w:pStyle w:val="0"/>
        <w:jc w:val="right"/>
      </w:pPr>
      <w:r>
        <w:rPr>
          <w:sz w:val="20"/>
        </w:rPr>
        <w:t xml:space="preserve">к Порядку предоставления</w:t>
      </w:r>
    </w:p>
    <w:p>
      <w:pPr>
        <w:pStyle w:val="0"/>
        <w:jc w:val="right"/>
      </w:pPr>
      <w:r>
        <w:rPr>
          <w:sz w:val="20"/>
        </w:rPr>
        <w:t xml:space="preserve">территориальным общественным</w:t>
      </w:r>
    </w:p>
    <w:p>
      <w:pPr>
        <w:pStyle w:val="0"/>
        <w:jc w:val="right"/>
      </w:pPr>
      <w:r>
        <w:rPr>
          <w:sz w:val="20"/>
        </w:rPr>
        <w:t xml:space="preserve">самоуправлениям, осуществляющим</w:t>
      </w:r>
    </w:p>
    <w:p>
      <w:pPr>
        <w:pStyle w:val="0"/>
        <w:jc w:val="right"/>
      </w:pPr>
      <w:r>
        <w:rPr>
          <w:sz w:val="20"/>
        </w:rPr>
        <w:t xml:space="preserve">деятельность на территории</w:t>
      </w:r>
    </w:p>
    <w:p>
      <w:pPr>
        <w:pStyle w:val="0"/>
        <w:jc w:val="right"/>
      </w:pPr>
      <w:r>
        <w:rPr>
          <w:sz w:val="20"/>
        </w:rPr>
        <w:t xml:space="preserve">Республики Бурятия, субсидий</w:t>
      </w:r>
    </w:p>
    <w:p>
      <w:pPr>
        <w:pStyle w:val="0"/>
        <w:jc w:val="right"/>
      </w:pPr>
      <w:r>
        <w:rPr>
          <w:sz w:val="20"/>
        </w:rPr>
        <w:t xml:space="preserve">из республиканского бюджета</w:t>
      </w:r>
    </w:p>
    <w:p>
      <w:pPr>
        <w:pStyle w:val="0"/>
        <w:jc w:val="right"/>
      </w:pPr>
      <w:r>
        <w:rPr>
          <w:sz w:val="20"/>
        </w:rPr>
        <w:t xml:space="preserve">на поддержку общественных</w:t>
      </w:r>
    </w:p>
    <w:p>
      <w:pPr>
        <w:pStyle w:val="0"/>
        <w:jc w:val="right"/>
      </w:pPr>
      <w:r>
        <w:rPr>
          <w:sz w:val="20"/>
        </w:rPr>
        <w:t xml:space="preserve">инициатив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47" w:tooltip="Постановление Правительства РБ от 23.11.2022 N 718 &quot;О внесении изменений в постановление Правительства Республики Бурятия от 10.06.2014 N 264 &quot;Об утверждении Порядка предоставления территориальным общественным самоуправлениям, осуществляющим деятельность на территории Республики Бурятия, субсидий из республиканского бюджета на поддержку общественных инициатив&quot; {КонсультантПлюс}">
              <w:r>
                <w:rPr>
                  <w:sz w:val="20"/>
                  <w:color w:val="0000ff"/>
                </w:rPr>
                <w:t xml:space="preserve">Постановления</w:t>
              </w:r>
            </w:hyperlink>
            <w:r>
              <w:rPr>
                <w:sz w:val="20"/>
                <w:color w:val="392c69"/>
              </w:rPr>
              <w:t xml:space="preserve"> Правительства РБ от 23.11.2022 N 718)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194" w:name="P194"/>
    <w:bookmarkEnd w:id="194"/>
    <w:p>
      <w:pPr>
        <w:pStyle w:val="0"/>
        <w:jc w:val="center"/>
      </w:pPr>
      <w:r>
        <w:rPr>
          <w:sz w:val="20"/>
        </w:rPr>
        <w:t xml:space="preserve">ЗАЯВЛЕНИЕ</w:t>
      </w:r>
    </w:p>
    <w:p>
      <w:pPr>
        <w:pStyle w:val="0"/>
        <w:jc w:val="center"/>
      </w:pPr>
      <w:r>
        <w:rPr>
          <w:sz w:val="20"/>
        </w:rPr>
        <w:t xml:space="preserve">НА УЧАСТИЕ В КОНКУРСНОМ ОТБОРЕ ОРГАНИЗАЦИЙ ТОС ДЛЯ</w:t>
      </w:r>
    </w:p>
    <w:p>
      <w:pPr>
        <w:pStyle w:val="0"/>
        <w:jc w:val="center"/>
      </w:pPr>
      <w:r>
        <w:rPr>
          <w:sz w:val="20"/>
        </w:rPr>
        <w:t xml:space="preserve">ПРЕДОСТАВЛЕНИЯ СУБСИДИЙ ИЗ РЕСПУБЛИКАНСКОГО БЮДЖЕТА</w:t>
      </w:r>
    </w:p>
    <w:p>
      <w:pPr>
        <w:pStyle w:val="0"/>
        <w:jc w:val="center"/>
      </w:pPr>
      <w:r>
        <w:rPr>
          <w:sz w:val="20"/>
        </w:rPr>
        <w:t xml:space="preserve">___________________________________________________</w:t>
      </w:r>
    </w:p>
    <w:p>
      <w:pPr>
        <w:pStyle w:val="0"/>
        <w:jc w:val="center"/>
      </w:pPr>
      <w:r>
        <w:rPr>
          <w:sz w:val="20"/>
        </w:rPr>
        <w:t xml:space="preserve">(полное наименование ТОС)</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654"/>
        <w:gridCol w:w="1417"/>
      </w:tblGrid>
      <w:tr>
        <w:tc>
          <w:tcPr>
            <w:tcW w:w="7654" w:type="dxa"/>
          </w:tcPr>
          <w:p>
            <w:pPr>
              <w:pStyle w:val="0"/>
            </w:pPr>
            <w:r>
              <w:rPr>
                <w:sz w:val="20"/>
              </w:rPr>
              <w:t xml:space="preserve">Сокращенное наименование некоммерческой организации</w:t>
            </w:r>
          </w:p>
        </w:tc>
        <w:tc>
          <w:tcPr>
            <w:tcW w:w="1417" w:type="dxa"/>
          </w:tcPr>
          <w:p>
            <w:pPr>
              <w:pStyle w:val="0"/>
            </w:pPr>
            <w:r>
              <w:rPr>
                <w:sz w:val="20"/>
              </w:rPr>
            </w:r>
          </w:p>
        </w:tc>
      </w:tr>
      <w:tr>
        <w:tc>
          <w:tcPr>
            <w:tcW w:w="7654" w:type="dxa"/>
          </w:tcPr>
          <w:p>
            <w:pPr>
              <w:pStyle w:val="0"/>
            </w:pPr>
            <w:r>
              <w:rPr>
                <w:sz w:val="20"/>
              </w:rPr>
              <w:t xml:space="preserve">Организационно-правовая форма</w:t>
            </w:r>
          </w:p>
        </w:tc>
        <w:tc>
          <w:tcPr>
            <w:tcW w:w="1417" w:type="dxa"/>
          </w:tcPr>
          <w:p>
            <w:pPr>
              <w:pStyle w:val="0"/>
            </w:pPr>
            <w:r>
              <w:rPr>
                <w:sz w:val="20"/>
              </w:rPr>
            </w:r>
          </w:p>
        </w:tc>
      </w:tr>
      <w:tr>
        <w:tc>
          <w:tcPr>
            <w:tcW w:w="7654" w:type="dxa"/>
          </w:tcPr>
          <w:p>
            <w:pPr>
              <w:pStyle w:val="0"/>
            </w:pPr>
            <w:r>
              <w:rPr>
                <w:sz w:val="20"/>
              </w:rPr>
              <w:t xml:space="preserve">Дата внесения записи о создании в Единый государственный реестр юридических лиц</w:t>
            </w:r>
          </w:p>
        </w:tc>
        <w:tc>
          <w:tcPr>
            <w:tcW w:w="1417" w:type="dxa"/>
          </w:tcPr>
          <w:p>
            <w:pPr>
              <w:pStyle w:val="0"/>
            </w:pPr>
            <w:r>
              <w:rPr>
                <w:sz w:val="20"/>
              </w:rPr>
            </w:r>
          </w:p>
        </w:tc>
      </w:tr>
      <w:tr>
        <w:tc>
          <w:tcPr>
            <w:tcW w:w="7654" w:type="dxa"/>
          </w:tcPr>
          <w:p>
            <w:pPr>
              <w:pStyle w:val="0"/>
            </w:pPr>
            <w:r>
              <w:rPr>
                <w:sz w:val="20"/>
              </w:rPr>
              <w:t xml:space="preserve">Основной государственный регистрационный номер</w:t>
            </w:r>
          </w:p>
        </w:tc>
        <w:tc>
          <w:tcPr>
            <w:tcW w:w="1417" w:type="dxa"/>
          </w:tcPr>
          <w:p>
            <w:pPr>
              <w:pStyle w:val="0"/>
            </w:pPr>
            <w:r>
              <w:rPr>
                <w:sz w:val="20"/>
              </w:rPr>
            </w:r>
          </w:p>
        </w:tc>
      </w:tr>
      <w:tr>
        <w:tc>
          <w:tcPr>
            <w:tcW w:w="7654" w:type="dxa"/>
          </w:tcPr>
          <w:p>
            <w:pPr>
              <w:pStyle w:val="0"/>
            </w:pPr>
            <w:r>
              <w:rPr>
                <w:sz w:val="20"/>
              </w:rPr>
              <w:t xml:space="preserve">Код по общероссийскому классификатору продукции (ОКПО)</w:t>
            </w:r>
          </w:p>
        </w:tc>
        <w:tc>
          <w:tcPr>
            <w:tcW w:w="1417" w:type="dxa"/>
          </w:tcPr>
          <w:p>
            <w:pPr>
              <w:pStyle w:val="0"/>
            </w:pPr>
            <w:r>
              <w:rPr>
                <w:sz w:val="20"/>
              </w:rPr>
            </w:r>
          </w:p>
        </w:tc>
      </w:tr>
      <w:tr>
        <w:tc>
          <w:tcPr>
            <w:tcW w:w="7654" w:type="dxa"/>
          </w:tcPr>
          <w:p>
            <w:pPr>
              <w:pStyle w:val="0"/>
            </w:pPr>
            <w:r>
              <w:rPr>
                <w:sz w:val="20"/>
              </w:rPr>
              <w:t xml:space="preserve">Код(ы) по общероссийскому классификатору внешнеэкономической деятельности </w:t>
            </w:r>
            <w:hyperlink w:history="0" r:id="rId48" w:tooltip="Постановление Госстандарта России от 06.11.2001 N 454-ст (ред. от 10.11.2015) &quot;О принятии и введении в действие ОКВЭД&quot; (вместе с &quot;ОК 029-2001 (КДЕС Ред. 1). Общероссийский классификатор видов экономической деятельности&quot;) (Введен в действие 01.01.2003) {КонсультантПлюс}">
              <w:r>
                <w:rPr>
                  <w:sz w:val="20"/>
                  <w:color w:val="0000ff"/>
                </w:rPr>
                <w:t xml:space="preserve">(ОКВЭД)</w:t>
              </w:r>
            </w:hyperlink>
          </w:p>
        </w:tc>
        <w:tc>
          <w:tcPr>
            <w:tcW w:w="1417" w:type="dxa"/>
          </w:tcPr>
          <w:p>
            <w:pPr>
              <w:pStyle w:val="0"/>
            </w:pPr>
            <w:r>
              <w:rPr>
                <w:sz w:val="20"/>
              </w:rPr>
            </w:r>
          </w:p>
        </w:tc>
      </w:tr>
      <w:tr>
        <w:tc>
          <w:tcPr>
            <w:tcW w:w="7654" w:type="dxa"/>
          </w:tcPr>
          <w:p>
            <w:pPr>
              <w:pStyle w:val="0"/>
            </w:pPr>
            <w:r>
              <w:rPr>
                <w:sz w:val="20"/>
              </w:rPr>
              <w:t xml:space="preserve">Индивидуальный номер налогоплательщика (ИНН)</w:t>
            </w:r>
          </w:p>
        </w:tc>
        <w:tc>
          <w:tcPr>
            <w:tcW w:w="1417" w:type="dxa"/>
          </w:tcPr>
          <w:p>
            <w:pPr>
              <w:pStyle w:val="0"/>
            </w:pPr>
            <w:r>
              <w:rPr>
                <w:sz w:val="20"/>
              </w:rPr>
            </w:r>
          </w:p>
        </w:tc>
      </w:tr>
      <w:tr>
        <w:tc>
          <w:tcPr>
            <w:tcW w:w="7654" w:type="dxa"/>
          </w:tcPr>
          <w:p>
            <w:pPr>
              <w:pStyle w:val="0"/>
            </w:pPr>
            <w:r>
              <w:rPr>
                <w:sz w:val="20"/>
              </w:rPr>
              <w:t xml:space="preserve">Код причины постановки на учет (КПП)</w:t>
            </w:r>
          </w:p>
        </w:tc>
        <w:tc>
          <w:tcPr>
            <w:tcW w:w="1417" w:type="dxa"/>
          </w:tcPr>
          <w:p>
            <w:pPr>
              <w:pStyle w:val="0"/>
            </w:pPr>
            <w:r>
              <w:rPr>
                <w:sz w:val="20"/>
              </w:rPr>
            </w:r>
          </w:p>
        </w:tc>
      </w:tr>
      <w:tr>
        <w:tc>
          <w:tcPr>
            <w:tcW w:w="7654" w:type="dxa"/>
          </w:tcPr>
          <w:p>
            <w:pPr>
              <w:pStyle w:val="0"/>
            </w:pPr>
            <w:r>
              <w:rPr>
                <w:sz w:val="20"/>
              </w:rPr>
              <w:t xml:space="preserve">Номер расчетного счета</w:t>
            </w:r>
          </w:p>
        </w:tc>
        <w:tc>
          <w:tcPr>
            <w:tcW w:w="1417" w:type="dxa"/>
          </w:tcPr>
          <w:p>
            <w:pPr>
              <w:pStyle w:val="0"/>
            </w:pPr>
            <w:r>
              <w:rPr>
                <w:sz w:val="20"/>
              </w:rPr>
            </w:r>
          </w:p>
        </w:tc>
      </w:tr>
      <w:tr>
        <w:tc>
          <w:tcPr>
            <w:tcW w:w="7654" w:type="dxa"/>
          </w:tcPr>
          <w:p>
            <w:pPr>
              <w:pStyle w:val="0"/>
            </w:pPr>
            <w:r>
              <w:rPr>
                <w:sz w:val="20"/>
              </w:rPr>
              <w:t xml:space="preserve">Наименование банка</w:t>
            </w:r>
          </w:p>
        </w:tc>
        <w:tc>
          <w:tcPr>
            <w:tcW w:w="1417" w:type="dxa"/>
          </w:tcPr>
          <w:p>
            <w:pPr>
              <w:pStyle w:val="0"/>
            </w:pPr>
            <w:r>
              <w:rPr>
                <w:sz w:val="20"/>
              </w:rPr>
            </w:r>
          </w:p>
        </w:tc>
      </w:tr>
      <w:tr>
        <w:tc>
          <w:tcPr>
            <w:tcW w:w="7654" w:type="dxa"/>
          </w:tcPr>
          <w:p>
            <w:pPr>
              <w:pStyle w:val="0"/>
            </w:pPr>
            <w:r>
              <w:rPr>
                <w:sz w:val="20"/>
              </w:rPr>
              <w:t xml:space="preserve">Банковский идентификационный код (БИК)</w:t>
            </w:r>
          </w:p>
        </w:tc>
        <w:tc>
          <w:tcPr>
            <w:tcW w:w="1417" w:type="dxa"/>
          </w:tcPr>
          <w:p>
            <w:pPr>
              <w:pStyle w:val="0"/>
            </w:pPr>
            <w:r>
              <w:rPr>
                <w:sz w:val="20"/>
              </w:rPr>
            </w:r>
          </w:p>
        </w:tc>
      </w:tr>
      <w:tr>
        <w:tc>
          <w:tcPr>
            <w:tcW w:w="7654" w:type="dxa"/>
          </w:tcPr>
          <w:p>
            <w:pPr>
              <w:pStyle w:val="0"/>
            </w:pPr>
            <w:r>
              <w:rPr>
                <w:sz w:val="20"/>
              </w:rPr>
              <w:t xml:space="preserve">Номер корреспондентского счета</w:t>
            </w:r>
          </w:p>
        </w:tc>
        <w:tc>
          <w:tcPr>
            <w:tcW w:w="1417" w:type="dxa"/>
          </w:tcPr>
          <w:p>
            <w:pPr>
              <w:pStyle w:val="0"/>
            </w:pPr>
            <w:r>
              <w:rPr>
                <w:sz w:val="20"/>
              </w:rPr>
            </w:r>
          </w:p>
        </w:tc>
      </w:tr>
      <w:tr>
        <w:tc>
          <w:tcPr>
            <w:tcW w:w="7654" w:type="dxa"/>
          </w:tcPr>
          <w:p>
            <w:pPr>
              <w:pStyle w:val="0"/>
            </w:pPr>
            <w:r>
              <w:rPr>
                <w:sz w:val="20"/>
              </w:rPr>
              <w:t xml:space="preserve">Адрес (место нахождения) постоянно действующего органа некоммерческой организации</w:t>
            </w:r>
          </w:p>
        </w:tc>
        <w:tc>
          <w:tcPr>
            <w:tcW w:w="1417" w:type="dxa"/>
          </w:tcPr>
          <w:p>
            <w:pPr>
              <w:pStyle w:val="0"/>
            </w:pPr>
            <w:r>
              <w:rPr>
                <w:sz w:val="20"/>
              </w:rPr>
            </w:r>
          </w:p>
        </w:tc>
      </w:tr>
      <w:tr>
        <w:tc>
          <w:tcPr>
            <w:tcW w:w="7654" w:type="dxa"/>
          </w:tcPr>
          <w:p>
            <w:pPr>
              <w:pStyle w:val="0"/>
            </w:pPr>
            <w:r>
              <w:rPr>
                <w:sz w:val="20"/>
              </w:rPr>
              <w:t xml:space="preserve">Почтовый адрес</w:t>
            </w:r>
          </w:p>
        </w:tc>
        <w:tc>
          <w:tcPr>
            <w:tcW w:w="1417" w:type="dxa"/>
          </w:tcPr>
          <w:p>
            <w:pPr>
              <w:pStyle w:val="0"/>
            </w:pPr>
            <w:r>
              <w:rPr>
                <w:sz w:val="20"/>
              </w:rPr>
            </w:r>
          </w:p>
        </w:tc>
      </w:tr>
      <w:tr>
        <w:tc>
          <w:tcPr>
            <w:tcW w:w="7654" w:type="dxa"/>
          </w:tcPr>
          <w:p>
            <w:pPr>
              <w:pStyle w:val="0"/>
            </w:pPr>
            <w:r>
              <w:rPr>
                <w:sz w:val="20"/>
              </w:rPr>
              <w:t xml:space="preserve">Телефон</w:t>
            </w:r>
          </w:p>
        </w:tc>
        <w:tc>
          <w:tcPr>
            <w:tcW w:w="1417" w:type="dxa"/>
          </w:tcPr>
          <w:p>
            <w:pPr>
              <w:pStyle w:val="0"/>
            </w:pPr>
            <w:r>
              <w:rPr>
                <w:sz w:val="20"/>
              </w:rPr>
            </w:r>
          </w:p>
        </w:tc>
      </w:tr>
      <w:tr>
        <w:tc>
          <w:tcPr>
            <w:tcW w:w="7654" w:type="dxa"/>
          </w:tcPr>
          <w:p>
            <w:pPr>
              <w:pStyle w:val="0"/>
            </w:pPr>
            <w:r>
              <w:rPr>
                <w:sz w:val="20"/>
              </w:rPr>
              <w:t xml:space="preserve">Сайт в сети Интернет</w:t>
            </w:r>
          </w:p>
        </w:tc>
        <w:tc>
          <w:tcPr>
            <w:tcW w:w="1417" w:type="dxa"/>
          </w:tcPr>
          <w:p>
            <w:pPr>
              <w:pStyle w:val="0"/>
            </w:pPr>
            <w:r>
              <w:rPr>
                <w:sz w:val="20"/>
              </w:rPr>
            </w:r>
          </w:p>
        </w:tc>
      </w:tr>
      <w:tr>
        <w:tc>
          <w:tcPr>
            <w:tcW w:w="7654" w:type="dxa"/>
          </w:tcPr>
          <w:p>
            <w:pPr>
              <w:pStyle w:val="0"/>
            </w:pPr>
            <w:r>
              <w:rPr>
                <w:sz w:val="20"/>
              </w:rPr>
              <w:t xml:space="preserve">Адрес электронной почты</w:t>
            </w:r>
          </w:p>
        </w:tc>
        <w:tc>
          <w:tcPr>
            <w:tcW w:w="1417" w:type="dxa"/>
          </w:tcPr>
          <w:p>
            <w:pPr>
              <w:pStyle w:val="0"/>
            </w:pPr>
            <w:r>
              <w:rPr>
                <w:sz w:val="20"/>
              </w:rPr>
            </w:r>
          </w:p>
        </w:tc>
      </w:tr>
      <w:tr>
        <w:tc>
          <w:tcPr>
            <w:tcW w:w="7654" w:type="dxa"/>
          </w:tcPr>
          <w:p>
            <w:pPr>
              <w:pStyle w:val="0"/>
            </w:pPr>
            <w:r>
              <w:rPr>
                <w:sz w:val="20"/>
              </w:rPr>
              <w:t xml:space="preserve">Наименование должности руководителя</w:t>
            </w:r>
          </w:p>
        </w:tc>
        <w:tc>
          <w:tcPr>
            <w:tcW w:w="1417" w:type="dxa"/>
          </w:tcPr>
          <w:p>
            <w:pPr>
              <w:pStyle w:val="0"/>
            </w:pPr>
            <w:r>
              <w:rPr>
                <w:sz w:val="20"/>
              </w:rPr>
            </w:r>
          </w:p>
        </w:tc>
      </w:tr>
      <w:tr>
        <w:tc>
          <w:tcPr>
            <w:tcW w:w="7654" w:type="dxa"/>
          </w:tcPr>
          <w:p>
            <w:pPr>
              <w:pStyle w:val="0"/>
            </w:pPr>
            <w:r>
              <w:rPr>
                <w:sz w:val="20"/>
              </w:rPr>
              <w:t xml:space="preserve">Фамилия, имя, отчество руководителя</w:t>
            </w:r>
          </w:p>
        </w:tc>
        <w:tc>
          <w:tcPr>
            <w:tcW w:w="1417" w:type="dxa"/>
          </w:tcPr>
          <w:p>
            <w:pPr>
              <w:pStyle w:val="0"/>
            </w:pPr>
            <w:r>
              <w:rPr>
                <w:sz w:val="20"/>
              </w:rPr>
            </w:r>
          </w:p>
        </w:tc>
      </w:tr>
      <w:tr>
        <w:tc>
          <w:tcPr>
            <w:tcW w:w="7654" w:type="dxa"/>
          </w:tcPr>
          <w:p>
            <w:pPr>
              <w:pStyle w:val="0"/>
            </w:pPr>
            <w:r>
              <w:rPr>
                <w:sz w:val="20"/>
              </w:rPr>
              <w:t xml:space="preserve">Численность работников</w:t>
            </w:r>
          </w:p>
        </w:tc>
        <w:tc>
          <w:tcPr>
            <w:tcW w:w="1417" w:type="dxa"/>
          </w:tcPr>
          <w:p>
            <w:pPr>
              <w:pStyle w:val="0"/>
            </w:pPr>
            <w:r>
              <w:rPr>
                <w:sz w:val="20"/>
              </w:rPr>
            </w:r>
          </w:p>
        </w:tc>
      </w:tr>
      <w:tr>
        <w:tc>
          <w:tcPr>
            <w:tcW w:w="7654" w:type="dxa"/>
          </w:tcPr>
          <w:p>
            <w:pPr>
              <w:pStyle w:val="0"/>
            </w:pPr>
            <w:r>
              <w:rPr>
                <w:sz w:val="20"/>
              </w:rPr>
              <w:t xml:space="preserve">Численность добровольцев</w:t>
            </w:r>
          </w:p>
        </w:tc>
        <w:tc>
          <w:tcPr>
            <w:tcW w:w="1417" w:type="dxa"/>
          </w:tcPr>
          <w:p>
            <w:pPr>
              <w:pStyle w:val="0"/>
            </w:pPr>
            <w:r>
              <w:rPr>
                <w:sz w:val="20"/>
              </w:rPr>
            </w:r>
          </w:p>
        </w:tc>
      </w:tr>
      <w:tr>
        <w:tc>
          <w:tcPr>
            <w:tcW w:w="7654" w:type="dxa"/>
          </w:tcPr>
          <w:p>
            <w:pPr>
              <w:pStyle w:val="0"/>
            </w:pPr>
            <w:r>
              <w:rPr>
                <w:sz w:val="20"/>
              </w:rPr>
              <w:t xml:space="preserve">Численность учредителей (участников, членов)</w:t>
            </w:r>
          </w:p>
        </w:tc>
        <w:tc>
          <w:tcPr>
            <w:tcW w:w="1417" w:type="dxa"/>
          </w:tcPr>
          <w:p>
            <w:pPr>
              <w:pStyle w:val="0"/>
            </w:pPr>
            <w:r>
              <w:rPr>
                <w:sz w:val="20"/>
              </w:rPr>
            </w:r>
          </w:p>
        </w:tc>
      </w:tr>
      <w:tr>
        <w:tc>
          <w:tcPr>
            <w:tcW w:w="7654" w:type="dxa"/>
          </w:tcPr>
          <w:p>
            <w:pPr>
              <w:pStyle w:val="0"/>
            </w:pPr>
            <w:r>
              <w:rPr>
                <w:sz w:val="20"/>
              </w:rPr>
              <w:t xml:space="preserve">Общая сумма денежных средств, полученных организацией ТОС в предыдущем году</w:t>
            </w:r>
          </w:p>
        </w:tc>
        <w:tc>
          <w:tcPr>
            <w:tcW w:w="1417" w:type="dxa"/>
          </w:tcPr>
          <w:p>
            <w:pPr>
              <w:pStyle w:val="0"/>
            </w:pPr>
            <w:r>
              <w:rPr>
                <w:sz w:val="20"/>
              </w:rPr>
            </w:r>
          </w:p>
        </w:tc>
      </w:tr>
      <w:tr>
        <w:tc>
          <w:tcPr>
            <w:tcW w:w="7654" w:type="dxa"/>
          </w:tcPr>
          <w:p>
            <w:pPr>
              <w:pStyle w:val="0"/>
            </w:pPr>
            <w:r>
              <w:rPr>
                <w:sz w:val="20"/>
              </w:rPr>
              <w:t xml:space="preserve">из них:</w:t>
            </w:r>
          </w:p>
        </w:tc>
        <w:tc>
          <w:tcPr>
            <w:tcW w:w="1417" w:type="dxa"/>
          </w:tcPr>
          <w:p>
            <w:pPr>
              <w:pStyle w:val="0"/>
            </w:pPr>
            <w:r>
              <w:rPr>
                <w:sz w:val="20"/>
              </w:rPr>
            </w:r>
          </w:p>
        </w:tc>
      </w:tr>
      <w:tr>
        <w:tc>
          <w:tcPr>
            <w:tcW w:w="7654" w:type="dxa"/>
          </w:tcPr>
          <w:p>
            <w:pPr>
              <w:pStyle w:val="0"/>
            </w:pPr>
            <w:r>
              <w:rPr>
                <w:sz w:val="20"/>
              </w:rPr>
              <w:t xml:space="preserve">взносы учредителей (участников, членов)</w:t>
            </w:r>
          </w:p>
        </w:tc>
        <w:tc>
          <w:tcPr>
            <w:tcW w:w="1417" w:type="dxa"/>
          </w:tcPr>
          <w:p>
            <w:pPr>
              <w:pStyle w:val="0"/>
            </w:pPr>
            <w:r>
              <w:rPr>
                <w:sz w:val="20"/>
              </w:rPr>
            </w:r>
          </w:p>
        </w:tc>
      </w:tr>
      <w:tr>
        <w:tc>
          <w:tcPr>
            <w:tcW w:w="7654" w:type="dxa"/>
          </w:tcPr>
          <w:p>
            <w:pPr>
              <w:pStyle w:val="0"/>
            </w:pPr>
            <w:r>
              <w:rPr>
                <w:sz w:val="20"/>
              </w:rPr>
              <w:t xml:space="preserve">гранты и пожертвования юридических лиц</w:t>
            </w:r>
          </w:p>
        </w:tc>
        <w:tc>
          <w:tcPr>
            <w:tcW w:w="1417" w:type="dxa"/>
          </w:tcPr>
          <w:p>
            <w:pPr>
              <w:pStyle w:val="0"/>
            </w:pPr>
            <w:r>
              <w:rPr>
                <w:sz w:val="20"/>
              </w:rPr>
            </w:r>
          </w:p>
        </w:tc>
      </w:tr>
      <w:tr>
        <w:tc>
          <w:tcPr>
            <w:tcW w:w="7654" w:type="dxa"/>
          </w:tcPr>
          <w:p>
            <w:pPr>
              <w:pStyle w:val="0"/>
            </w:pPr>
            <w:r>
              <w:rPr>
                <w:sz w:val="20"/>
              </w:rPr>
              <w:t xml:space="preserve">пожертвования физических лиц</w:t>
            </w:r>
          </w:p>
        </w:tc>
        <w:tc>
          <w:tcPr>
            <w:tcW w:w="1417" w:type="dxa"/>
          </w:tcPr>
          <w:p>
            <w:pPr>
              <w:pStyle w:val="0"/>
            </w:pPr>
            <w:r>
              <w:rPr>
                <w:sz w:val="20"/>
              </w:rPr>
            </w:r>
          </w:p>
        </w:tc>
      </w:tr>
      <w:tr>
        <w:tc>
          <w:tcPr>
            <w:tcW w:w="7654" w:type="dxa"/>
          </w:tcPr>
          <w:p>
            <w:pPr>
              <w:pStyle w:val="0"/>
            </w:pPr>
            <w:r>
              <w:rPr>
                <w:sz w:val="20"/>
              </w:rPr>
              <w:t xml:space="preserve">средства, предоставленные из республиканского бюджета, бюджетов муниципальных образований</w:t>
            </w:r>
          </w:p>
        </w:tc>
        <w:tc>
          <w:tcPr>
            <w:tcW w:w="1417" w:type="dxa"/>
          </w:tcPr>
          <w:p>
            <w:pPr>
              <w:pStyle w:val="0"/>
            </w:pPr>
            <w:r>
              <w:rPr>
                <w:sz w:val="20"/>
              </w:rPr>
            </w:r>
          </w:p>
        </w:tc>
      </w:tr>
      <w:tr>
        <w:tc>
          <w:tcPr>
            <w:tcW w:w="7654" w:type="dxa"/>
          </w:tcPr>
          <w:p>
            <w:pPr>
              <w:pStyle w:val="0"/>
            </w:pPr>
            <w:r>
              <w:rPr>
                <w:sz w:val="20"/>
              </w:rPr>
              <w:t xml:space="preserve">доход от целевого капитала</w:t>
            </w:r>
          </w:p>
        </w:tc>
        <w:tc>
          <w:tcPr>
            <w:tcW w:w="1417" w:type="dxa"/>
          </w:tcPr>
          <w:p>
            <w:pPr>
              <w:pStyle w:val="0"/>
            </w:pPr>
            <w:r>
              <w:rPr>
                <w:sz w:val="20"/>
              </w:rPr>
            </w:r>
          </w:p>
        </w:tc>
      </w:tr>
      <w:tr>
        <w:tc>
          <w:tcPr>
            <w:tcW w:w="7654" w:type="dxa"/>
          </w:tcPr>
          <w:p>
            <w:pPr>
              <w:pStyle w:val="0"/>
            </w:pPr>
            <w:r>
              <w:rPr>
                <w:sz w:val="20"/>
              </w:rPr>
              <w:t xml:space="preserve">Информация о видах деятельности, осуществляемых ТОС</w:t>
            </w:r>
          </w:p>
        </w:tc>
        <w:tc>
          <w:tcPr>
            <w:tcW w:w="1417" w:type="dxa"/>
          </w:tcPr>
          <w:p>
            <w:pPr>
              <w:pStyle w:val="0"/>
            </w:pPr>
            <w:r>
              <w:rPr>
                <w:sz w:val="20"/>
              </w:rPr>
            </w:r>
          </w:p>
        </w:tc>
      </w:tr>
      <w:tr>
        <w:tc>
          <w:tcPr>
            <w:tcW w:w="7654" w:type="dxa"/>
          </w:tcPr>
          <w:p>
            <w:pPr>
              <w:pStyle w:val="0"/>
            </w:pPr>
            <w:r>
              <w:rPr>
                <w:sz w:val="20"/>
              </w:rPr>
              <w:t xml:space="preserve">Информация о представленном проекте, связанном с улучшением качества жизни населения, увеличением обеспеченности объектами социальной сферы в Республике Бурятия</w:t>
            </w:r>
          </w:p>
        </w:tc>
        <w:tc>
          <w:tcPr>
            <w:tcW w:w="1417" w:type="dxa"/>
          </w:tcPr>
          <w:p>
            <w:pPr>
              <w:pStyle w:val="0"/>
            </w:pPr>
            <w:r>
              <w:rPr>
                <w:sz w:val="20"/>
              </w:rPr>
            </w:r>
          </w:p>
        </w:tc>
      </w:tr>
      <w:tr>
        <w:tc>
          <w:tcPr>
            <w:tcW w:w="7654" w:type="dxa"/>
          </w:tcPr>
          <w:p>
            <w:pPr>
              <w:pStyle w:val="0"/>
            </w:pPr>
            <w:r>
              <w:rPr>
                <w:sz w:val="20"/>
              </w:rPr>
              <w:t xml:space="preserve">Наименование работ</w:t>
            </w:r>
          </w:p>
        </w:tc>
        <w:tc>
          <w:tcPr>
            <w:tcW w:w="1417" w:type="dxa"/>
          </w:tcPr>
          <w:p>
            <w:pPr>
              <w:pStyle w:val="0"/>
            </w:pPr>
            <w:r>
              <w:rPr>
                <w:sz w:val="20"/>
              </w:rPr>
            </w:r>
          </w:p>
        </w:tc>
      </w:tr>
      <w:tr>
        <w:tc>
          <w:tcPr>
            <w:tcW w:w="7654" w:type="dxa"/>
          </w:tcPr>
          <w:p>
            <w:pPr>
              <w:pStyle w:val="0"/>
            </w:pPr>
            <w:r>
              <w:rPr>
                <w:sz w:val="20"/>
              </w:rPr>
              <w:t xml:space="preserve">Количество жителей, проживающих на территории организации ТОС</w:t>
            </w:r>
          </w:p>
        </w:tc>
        <w:tc>
          <w:tcPr>
            <w:tcW w:w="1417" w:type="dxa"/>
          </w:tcPr>
          <w:p>
            <w:pPr>
              <w:pStyle w:val="0"/>
            </w:pPr>
            <w:r>
              <w:rPr>
                <w:sz w:val="20"/>
              </w:rPr>
            </w:r>
          </w:p>
        </w:tc>
      </w:tr>
      <w:tr>
        <w:tc>
          <w:tcPr>
            <w:tcW w:w="7654" w:type="dxa"/>
          </w:tcPr>
          <w:p>
            <w:pPr>
              <w:pStyle w:val="0"/>
            </w:pPr>
            <w:r>
              <w:rPr>
                <w:sz w:val="20"/>
              </w:rPr>
              <w:t xml:space="preserve">Наименование органа управления организации ТОС, утвердившего смету представленного проекта</w:t>
            </w:r>
          </w:p>
        </w:tc>
        <w:tc>
          <w:tcPr>
            <w:tcW w:w="1417" w:type="dxa"/>
          </w:tcPr>
          <w:p>
            <w:pPr>
              <w:pStyle w:val="0"/>
            </w:pPr>
            <w:r>
              <w:rPr>
                <w:sz w:val="20"/>
              </w:rPr>
            </w:r>
          </w:p>
        </w:tc>
      </w:tr>
      <w:tr>
        <w:tc>
          <w:tcPr>
            <w:tcW w:w="7654" w:type="dxa"/>
          </w:tcPr>
          <w:p>
            <w:pPr>
              <w:pStyle w:val="0"/>
            </w:pPr>
            <w:r>
              <w:rPr>
                <w:sz w:val="20"/>
              </w:rPr>
              <w:t xml:space="preserve">Дата утверждения проектно-сметной документации (при наличии)</w:t>
            </w:r>
          </w:p>
        </w:tc>
        <w:tc>
          <w:tcPr>
            <w:tcW w:w="1417" w:type="dxa"/>
          </w:tcPr>
          <w:p>
            <w:pPr>
              <w:pStyle w:val="0"/>
            </w:pPr>
            <w:r>
              <w:rPr>
                <w:sz w:val="20"/>
              </w:rPr>
            </w:r>
          </w:p>
        </w:tc>
      </w:tr>
      <w:tr>
        <w:tc>
          <w:tcPr>
            <w:tcW w:w="7654" w:type="dxa"/>
          </w:tcPr>
          <w:p>
            <w:pPr>
              <w:pStyle w:val="0"/>
            </w:pPr>
            <w:r>
              <w:rPr>
                <w:sz w:val="20"/>
              </w:rPr>
              <w:t xml:space="preserve">Сроки проведения работ</w:t>
            </w:r>
          </w:p>
        </w:tc>
        <w:tc>
          <w:tcPr>
            <w:tcW w:w="1417" w:type="dxa"/>
          </w:tcPr>
          <w:p>
            <w:pPr>
              <w:pStyle w:val="0"/>
            </w:pPr>
            <w:r>
              <w:rPr>
                <w:sz w:val="20"/>
              </w:rPr>
            </w:r>
          </w:p>
        </w:tc>
      </w:tr>
      <w:tr>
        <w:tc>
          <w:tcPr>
            <w:tcW w:w="7654" w:type="dxa"/>
          </w:tcPr>
          <w:p>
            <w:pPr>
              <w:pStyle w:val="0"/>
            </w:pPr>
            <w:r>
              <w:rPr>
                <w:sz w:val="20"/>
              </w:rPr>
              <w:t xml:space="preserve">Сроки реализации работ по представленному проекту, для финансового обеспечения которых запрашивается субсидия из республиканского бюджета</w:t>
            </w:r>
          </w:p>
        </w:tc>
        <w:tc>
          <w:tcPr>
            <w:tcW w:w="1417" w:type="dxa"/>
          </w:tcPr>
          <w:p>
            <w:pPr>
              <w:pStyle w:val="0"/>
            </w:pPr>
            <w:r>
              <w:rPr>
                <w:sz w:val="20"/>
              </w:rPr>
            </w:r>
          </w:p>
        </w:tc>
      </w:tr>
      <w:tr>
        <w:tc>
          <w:tcPr>
            <w:tcW w:w="7654" w:type="dxa"/>
          </w:tcPr>
          <w:p>
            <w:pPr>
              <w:pStyle w:val="0"/>
            </w:pPr>
            <w:r>
              <w:rPr>
                <w:sz w:val="20"/>
              </w:rPr>
              <w:t xml:space="preserve">Общая сумма планируемых расходов на реализацию проекта</w:t>
            </w:r>
          </w:p>
        </w:tc>
        <w:tc>
          <w:tcPr>
            <w:tcW w:w="1417" w:type="dxa"/>
          </w:tcPr>
          <w:p>
            <w:pPr>
              <w:pStyle w:val="0"/>
            </w:pPr>
            <w:r>
              <w:rPr>
                <w:sz w:val="20"/>
              </w:rPr>
            </w:r>
          </w:p>
        </w:tc>
      </w:tr>
      <w:tr>
        <w:tc>
          <w:tcPr>
            <w:tcW w:w="7654" w:type="dxa"/>
          </w:tcPr>
          <w:p>
            <w:pPr>
              <w:pStyle w:val="0"/>
            </w:pPr>
            <w:r>
              <w:rPr>
                <w:sz w:val="20"/>
              </w:rPr>
              <w:t xml:space="preserve">Запрашиваемый размер субсидии из республиканского бюджета</w:t>
            </w:r>
          </w:p>
        </w:tc>
        <w:tc>
          <w:tcPr>
            <w:tcW w:w="1417" w:type="dxa"/>
          </w:tcPr>
          <w:p>
            <w:pPr>
              <w:pStyle w:val="0"/>
            </w:pPr>
            <w:r>
              <w:rPr>
                <w:sz w:val="20"/>
              </w:rPr>
            </w:r>
          </w:p>
        </w:tc>
      </w:tr>
      <w:tr>
        <w:tc>
          <w:tcPr>
            <w:tcW w:w="7654" w:type="dxa"/>
          </w:tcPr>
          <w:p>
            <w:pPr>
              <w:pStyle w:val="0"/>
            </w:pPr>
            <w:r>
              <w:rPr>
                <w:sz w:val="20"/>
              </w:rPr>
              <w:t xml:space="preserve">Предполагаемая сумма софинансирования представленного проекта за счет средств местных бюджетов</w:t>
            </w:r>
          </w:p>
        </w:tc>
        <w:tc>
          <w:tcPr>
            <w:tcW w:w="1417" w:type="dxa"/>
          </w:tcPr>
          <w:p>
            <w:pPr>
              <w:pStyle w:val="0"/>
            </w:pPr>
            <w:r>
              <w:rPr>
                <w:sz w:val="20"/>
              </w:rPr>
            </w:r>
          </w:p>
        </w:tc>
      </w:tr>
      <w:tr>
        <w:tc>
          <w:tcPr>
            <w:tcW w:w="7654" w:type="dxa"/>
          </w:tcPr>
          <w:p>
            <w:pPr>
              <w:pStyle w:val="0"/>
            </w:pPr>
            <w:r>
              <w:rPr>
                <w:sz w:val="20"/>
              </w:rPr>
              <w:t xml:space="preserve">Предполагаемая сумма софинансирования представленного проекта за счет внебюджетных источников</w:t>
            </w:r>
          </w:p>
        </w:tc>
        <w:tc>
          <w:tcPr>
            <w:tcW w:w="1417" w:type="dxa"/>
          </w:tcPr>
          <w:p>
            <w:pPr>
              <w:pStyle w:val="0"/>
            </w:pPr>
            <w:r>
              <w:rPr>
                <w:sz w:val="20"/>
              </w:rPr>
            </w:r>
          </w:p>
        </w:tc>
      </w:tr>
      <w:tr>
        <w:tc>
          <w:tcPr>
            <w:tcW w:w="7654" w:type="dxa"/>
          </w:tcPr>
          <w:p>
            <w:pPr>
              <w:pStyle w:val="0"/>
            </w:pPr>
            <w:r>
              <w:rPr>
                <w:sz w:val="20"/>
              </w:rPr>
              <w:t xml:space="preserve">Краткое описание мероприятий представленного проекта, для финансового обеспечения которых запрашивается субсидия из республиканского бюджета</w:t>
            </w:r>
          </w:p>
        </w:tc>
        <w:tc>
          <w:tcPr>
            <w:tcW w:w="1417" w:type="dxa"/>
          </w:tcPr>
          <w:p>
            <w:pPr>
              <w:pStyle w:val="0"/>
            </w:pPr>
            <w:r>
              <w:rPr>
                <w:sz w:val="20"/>
              </w:rPr>
            </w:r>
          </w:p>
        </w:tc>
      </w:tr>
      <w:tr>
        <w:tc>
          <w:tcPr>
            <w:tcW w:w="7654" w:type="dxa"/>
          </w:tcPr>
          <w:p>
            <w:pPr>
              <w:pStyle w:val="0"/>
            </w:pPr>
            <w:r>
              <w:rPr>
                <w:sz w:val="20"/>
              </w:rPr>
              <w:t xml:space="preserve">Краткое описание опыта организации ТОС по реализации социально ориентированных проектов, направленных на решение вопросов местного значения</w:t>
            </w:r>
          </w:p>
        </w:tc>
        <w:tc>
          <w:tcPr>
            <w:tcW w:w="1417" w:type="dxa"/>
          </w:tcPr>
          <w:p>
            <w:pPr>
              <w:pStyle w:val="0"/>
            </w:pPr>
            <w:r>
              <w:rPr>
                <w:sz w:val="20"/>
              </w:rPr>
            </w:r>
          </w:p>
        </w:tc>
      </w:tr>
      <w:tr>
        <w:tc>
          <w:tcPr>
            <w:tcW w:w="7654" w:type="dxa"/>
          </w:tcPr>
          <w:p>
            <w:pPr>
              <w:pStyle w:val="0"/>
            </w:pPr>
            <w:r>
              <w:rPr>
                <w:sz w:val="20"/>
              </w:rPr>
              <w:t xml:space="preserve">Краткое описание кадрового потенциала организации ТОС</w:t>
            </w:r>
          </w:p>
        </w:tc>
        <w:tc>
          <w:tcPr>
            <w:tcW w:w="1417" w:type="dxa"/>
          </w:tcPr>
          <w:p>
            <w:pPr>
              <w:pStyle w:val="0"/>
            </w:pPr>
            <w:r>
              <w:rPr>
                <w:sz w:val="20"/>
              </w:rPr>
            </w:r>
          </w:p>
        </w:tc>
      </w:tr>
    </w:tbl>
    <w:p>
      <w:pPr>
        <w:pStyle w:val="0"/>
        <w:jc w:val="both"/>
      </w:pPr>
      <w:r>
        <w:rPr>
          <w:sz w:val="20"/>
        </w:rPr>
      </w:r>
    </w:p>
    <w:p>
      <w:pPr>
        <w:pStyle w:val="1"/>
        <w:jc w:val="both"/>
      </w:pPr>
      <w:r>
        <w:rPr>
          <w:sz w:val="20"/>
        </w:rPr>
        <w:t xml:space="preserve">    Достоверность  информации, представленной в составе заявки на участие в</w:t>
      </w:r>
    </w:p>
    <w:p>
      <w:pPr>
        <w:pStyle w:val="1"/>
        <w:jc w:val="both"/>
      </w:pPr>
      <w:r>
        <w:rPr>
          <w:sz w:val="20"/>
        </w:rPr>
        <w:t xml:space="preserve">конкурсном   отборе   организаций   ТОС   для  предоставления  субсидий  из</w:t>
      </w:r>
    </w:p>
    <w:p>
      <w:pPr>
        <w:pStyle w:val="1"/>
        <w:jc w:val="both"/>
      </w:pPr>
      <w:r>
        <w:rPr>
          <w:sz w:val="20"/>
        </w:rPr>
        <w:t xml:space="preserve">республиканского бюджета на государственную поддержку, подтверждаю </w:t>
      </w:r>
      <w:hyperlink w:history="0" w:anchor="P306" w:tooltip="    &lt;*&gt; Достоверность    сведений,    приведенных   на   каждой   странице,">
        <w:r>
          <w:rPr>
            <w:sz w:val="20"/>
            <w:color w:val="0000ff"/>
          </w:rPr>
          <w:t xml:space="preserve">&lt;*&gt;</w:t>
        </w:r>
      </w:hyperlink>
      <w:r>
        <w:rPr>
          <w:sz w:val="20"/>
        </w:rPr>
        <w:t xml:space="preserve">.</w:t>
      </w:r>
    </w:p>
    <w:p>
      <w:pPr>
        <w:pStyle w:val="1"/>
        <w:jc w:val="both"/>
      </w:pPr>
      <w:r>
        <w:rPr>
          <w:sz w:val="20"/>
        </w:rPr>
        <w:t xml:space="preserve">    Также     даю     согласие     на     публикацию     (размещение)     в</w:t>
      </w:r>
    </w:p>
    <w:p>
      <w:pPr>
        <w:pStyle w:val="1"/>
        <w:jc w:val="both"/>
      </w:pPr>
      <w:r>
        <w:rPr>
          <w:sz w:val="20"/>
        </w:rPr>
        <w:t xml:space="preserve">информационно-телекоммуникационной  сети Интернет информации об организации</w:t>
      </w:r>
    </w:p>
    <w:p>
      <w:pPr>
        <w:pStyle w:val="1"/>
        <w:jc w:val="both"/>
      </w:pPr>
      <w:r>
        <w:rPr>
          <w:sz w:val="20"/>
        </w:rPr>
        <w:t xml:space="preserve">ТОС, связанной с конкурсным отбором.</w:t>
      </w:r>
    </w:p>
    <w:p>
      <w:pPr>
        <w:pStyle w:val="1"/>
        <w:jc w:val="both"/>
      </w:pPr>
      <w:r>
        <w:rPr>
          <w:sz w:val="20"/>
        </w:rPr>
        <w:t xml:space="preserve">    С   условиями   конкурсного   отбора   и   предоставления  субсидии  из</w:t>
      </w:r>
    </w:p>
    <w:p>
      <w:pPr>
        <w:pStyle w:val="1"/>
        <w:jc w:val="both"/>
      </w:pPr>
      <w:r>
        <w:rPr>
          <w:sz w:val="20"/>
        </w:rPr>
        <w:t xml:space="preserve">республиканского бюджета ознакомлен и согласен.</w:t>
      </w:r>
    </w:p>
    <w:p>
      <w:pPr>
        <w:pStyle w:val="1"/>
        <w:jc w:val="both"/>
      </w:pPr>
      <w:r>
        <w:rPr>
          <w:sz w:val="20"/>
        </w:rPr>
        <w:t xml:space="preserve">    Приложения: 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_________________________________ _____________ ___________________________</w:t>
      </w:r>
    </w:p>
    <w:p>
      <w:pPr>
        <w:pStyle w:val="1"/>
        <w:jc w:val="both"/>
      </w:pPr>
      <w:r>
        <w:rPr>
          <w:sz w:val="20"/>
        </w:rPr>
        <w:t xml:space="preserve">    (наименование должности         (подпись)       (фамилия, инициалы)</w:t>
      </w:r>
    </w:p>
    <w:p>
      <w:pPr>
        <w:pStyle w:val="1"/>
        <w:jc w:val="both"/>
      </w:pPr>
      <w:r>
        <w:rPr>
          <w:sz w:val="20"/>
        </w:rPr>
        <w:t xml:space="preserve">       руководителя ТОС)</w:t>
      </w:r>
    </w:p>
    <w:p>
      <w:pPr>
        <w:pStyle w:val="1"/>
        <w:jc w:val="both"/>
      </w:pPr>
      <w:r>
        <w:rPr>
          <w:sz w:val="20"/>
        </w:rPr>
        <w:t xml:space="preserve">________________ 20__ г.</w:t>
      </w:r>
    </w:p>
    <w:p>
      <w:pPr>
        <w:pStyle w:val="1"/>
        <w:jc w:val="both"/>
      </w:pPr>
      <w:r>
        <w:rPr>
          <w:sz w:val="20"/>
        </w:rPr>
        <w:t xml:space="preserve">МП</w:t>
      </w:r>
    </w:p>
    <w:p>
      <w:pPr>
        <w:pStyle w:val="1"/>
        <w:jc w:val="both"/>
      </w:pPr>
      <w:r>
        <w:rPr>
          <w:sz w:val="20"/>
        </w:rPr>
        <w:t xml:space="preserve">    --------------------------------</w:t>
      </w:r>
    </w:p>
    <w:bookmarkStart w:id="306" w:name="P306"/>
    <w:bookmarkEnd w:id="306"/>
    <w:p>
      <w:pPr>
        <w:pStyle w:val="1"/>
        <w:jc w:val="both"/>
      </w:pPr>
      <w:r>
        <w:rPr>
          <w:sz w:val="20"/>
        </w:rPr>
        <w:t xml:space="preserve">    &lt;*&gt; Достоверность    сведений,    приведенных   на   каждой   странице,</w:t>
      </w:r>
    </w:p>
    <w:p>
      <w:pPr>
        <w:pStyle w:val="1"/>
        <w:jc w:val="both"/>
      </w:pPr>
      <w:r>
        <w:rPr>
          <w:sz w:val="20"/>
        </w:rPr>
        <w:t xml:space="preserve">подтверждается  текстом  "Достоверность  сведений,  приведенных  на  данной</w:t>
      </w:r>
    </w:p>
    <w:p>
      <w:pPr>
        <w:pStyle w:val="1"/>
        <w:jc w:val="both"/>
      </w:pPr>
      <w:r>
        <w:rPr>
          <w:sz w:val="20"/>
        </w:rPr>
        <w:t xml:space="preserve">странице, подтверждаю" и подписью руководителя организации ТОС.</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РБ от 10.06.2014 N 264</w:t>
            <w:br/>
            <w:t>(ред. от 23.11.2022)</w:t>
            <w:br/>
            <w:t>"Об утверждении Порядка предоставления территори...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06.12.2022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329BAEA9FD2D2AA6653E020B57C1C11E5AB97FC85943B86DED0627B820CB57D08D7218AA0C3266F8639186EB5B20A4291F19FC6EE617981694F6F9WFf8F" TargetMode = "External"/>
	<Relationship Id="rId8" Type="http://schemas.openxmlformats.org/officeDocument/2006/relationships/hyperlink" Target="consultantplus://offline/ref=329BAEA9FD2D2AA6653E020B57C1C11E5AB97FC85A4CBF6CEA0627B820CB57D08D7218AA0C3266F8639187E95B20A4291F19FC6EE617981694F6F9WFf8F" TargetMode = "External"/>
	<Relationship Id="rId9" Type="http://schemas.openxmlformats.org/officeDocument/2006/relationships/hyperlink" Target="consultantplus://offline/ref=329BAEA9FD2D2AA6653E1C0641AD9C165BB023C4554DB038B3597CE577C25D87CA3D41E8483F65F1679AD3BE1421F86D4C0AFD6AE6149A0AW9f4F" TargetMode = "External"/>
	<Relationship Id="rId10" Type="http://schemas.openxmlformats.org/officeDocument/2006/relationships/hyperlink" Target="consultantplus://offline/ref=329BAEA9FD2D2AA6653E1C0641AD9C165BB026C7594EB038B3597CE577C25D87CA3D41E8483F67F8659AD3BE1421F86D4C0AFD6AE6149A0AW9f4F" TargetMode = "External"/>
	<Relationship Id="rId11" Type="http://schemas.openxmlformats.org/officeDocument/2006/relationships/hyperlink" Target="consultantplus://offline/ref=329BAEA9FD2D2AA6653E1C0641AD9C165BB026C7594EB038B3597CE577C25D87CA3D41E8483F67F9669AD3BE1421F86D4C0AFD6AE6149A0AW9f4F" TargetMode = "External"/>
	<Relationship Id="rId12" Type="http://schemas.openxmlformats.org/officeDocument/2006/relationships/hyperlink" Target="consultantplus://offline/ref=329BAEA9FD2D2AA6653E020B57C1C11E5AB97FC85A4CBF6CEA0627B820CB57D08D7218AA0C3266F8639187E85B20A4291F19FC6EE617981694F6F9WFf8F" TargetMode = "External"/>
	<Relationship Id="rId13" Type="http://schemas.openxmlformats.org/officeDocument/2006/relationships/hyperlink" Target="consultantplus://offline/ref=329BAEA9FD2D2AA6653E020B57C1C11E5AB97FC85943B86DED0627B820CB57D08D7218AA0C3266F8639186EB5B20A4291F19FC6EE617981694F6F9WFf8F" TargetMode = "External"/>
	<Relationship Id="rId14" Type="http://schemas.openxmlformats.org/officeDocument/2006/relationships/hyperlink" Target="consultantplus://offline/ref=329BAEA9FD2D2AA6653E020B57C1C11E5AB97FC85A4CBF6CEA0627B820CB57D08D7218AA0C3266F8639187E65B20A4291F19FC6EE617981694F6F9WFf8F" TargetMode = "External"/>
	<Relationship Id="rId15" Type="http://schemas.openxmlformats.org/officeDocument/2006/relationships/hyperlink" Target="consultantplus://offline/ref=329BAEA9FD2D2AA6653E1C0641AD9C165BB021C05E4FB038B3597CE577C25D87CA3D41E84C3A6CAC32D5D2E25072EB6C480AFE68FAW1f4F" TargetMode = "External"/>
	<Relationship Id="rId16" Type="http://schemas.openxmlformats.org/officeDocument/2006/relationships/hyperlink" Target="consultantplus://offline/ref=637ABC6F86A47CC48A5838A0F50BA421CD8D358DC83C6595BD4269E512119FF5D2F940130B1A834A620112AEFACC7C3F1726B0E40867A99158621FXFfFF" TargetMode = "External"/>
	<Relationship Id="rId17" Type="http://schemas.openxmlformats.org/officeDocument/2006/relationships/hyperlink" Target="consultantplus://offline/ref=637ABC6F86A47CC48A5838A0F50BA421CD8D358DC83C6595BD4269E512119FF5D2F940130B1A834A620112ACFACC7C3F1726B0E40867A99158621FXFfFF" TargetMode = "External"/>
	<Relationship Id="rId18" Type="http://schemas.openxmlformats.org/officeDocument/2006/relationships/hyperlink" Target="consultantplus://offline/ref=637ABC6F86A47CC48A5838A0F50BA421CD8D358DC83C6595BD4269E512119FF5D2F940130B1A834A620112ADFACC7C3F1726B0E40867A99158621FXFfFF" TargetMode = "External"/>
	<Relationship Id="rId19" Type="http://schemas.openxmlformats.org/officeDocument/2006/relationships/hyperlink" Target="consultantplus://offline/ref=637ABC6F86A47CC48A5838A0F50BA421CD8D358DC83C6595BD4269E512119FF5D2F940130B1A834A620112AAFACC7C3F1726B0E40867A99158621FXFfFF" TargetMode = "External"/>
	<Relationship Id="rId20" Type="http://schemas.openxmlformats.org/officeDocument/2006/relationships/hyperlink" Target="consultantplus://offline/ref=637ABC6F86A47CC48A5826ADE367F929CC846B85CC3F6AC1E41D32B8451895A295B619544E15891E334546A3F19E337A4035B2E214X6f4F" TargetMode = "External"/>
	<Relationship Id="rId21" Type="http://schemas.openxmlformats.org/officeDocument/2006/relationships/hyperlink" Target="consultantplus://offline/ref=637ABC6F86A47CC48A5826ADE367F929CC846B85CC3F6AC1E41D32B8451895A295B619514B12891E334546A3F19E337A4035B2E214X6f4F" TargetMode = "External"/>
	<Relationship Id="rId22" Type="http://schemas.openxmlformats.org/officeDocument/2006/relationships/hyperlink" Target="consultantplus://offline/ref=637ABC6F86A47CC48A5838A0F50BA421CD8D358DC83C6595BD4269E512119FF5D2F940130B1A834A620112A6FACC7C3F1726B0E40867A99158621FXFfFF" TargetMode = "External"/>
	<Relationship Id="rId23" Type="http://schemas.openxmlformats.org/officeDocument/2006/relationships/hyperlink" Target="consultantplus://offline/ref=637ABC6F86A47CC48A5838A0F50BA421CD8D358DC83C6595BD4269E512119FF5D2F940130B1A834A620111AEFACC7C3F1726B0E40867A99158621FXFfFF" TargetMode = "External"/>
	<Relationship Id="rId24" Type="http://schemas.openxmlformats.org/officeDocument/2006/relationships/hyperlink" Target="consultantplus://offline/ref=637ABC6F86A47CC48A5838A0F50BA421CD8D358DC83C6595BD4269E512119FF5D2F940130B1A834A620111ACFACC7C3F1726B0E40867A99158621FXFfFF" TargetMode = "External"/>
	<Relationship Id="rId25" Type="http://schemas.openxmlformats.org/officeDocument/2006/relationships/hyperlink" Target="consultantplus://offline/ref=637ABC6F86A47CC48A5838A0F50BA421CD8D358DC83C6595BD4269E512119FF5D2F940130B1A834A620111ADFACC7C3F1726B0E40867A99158621FXFfFF" TargetMode = "External"/>
	<Relationship Id="rId26" Type="http://schemas.openxmlformats.org/officeDocument/2006/relationships/hyperlink" Target="consultantplus://offline/ref=637ABC6F86A47CC48A5838A0F50BA421CD8D358DC83C6595BD4269E512119FF5D2F940130B1A834A620111ABFACC7C3F1726B0E40867A99158621FXFfFF" TargetMode = "External"/>
	<Relationship Id="rId27" Type="http://schemas.openxmlformats.org/officeDocument/2006/relationships/hyperlink" Target="consultantplus://offline/ref=637ABC6F86A47CC48A5838A0F50BA421CD8D358DC83C6595BD4269E512119FF5D2F940130B1A834A620111A8FACC7C3F1726B0E40867A99158621FXFfFF" TargetMode = "External"/>
	<Relationship Id="rId28" Type="http://schemas.openxmlformats.org/officeDocument/2006/relationships/hyperlink" Target="consultantplus://offline/ref=637ABC6F86A47CC48A5838A0F50BA421CD8D358DC83C6595BD4269E512119FF5D2F940130B1A834A620110ADFACC7C3F1726B0E40867A99158621FXFfFF" TargetMode = "External"/>
	<Relationship Id="rId29" Type="http://schemas.openxmlformats.org/officeDocument/2006/relationships/hyperlink" Target="consultantplus://offline/ref=637ABC6F86A47CC48A5838A0F50BA421CD8D358DC83C6595BD4269E512119FF5D2F940130B1A834A620117ACFACC7C3F1726B0E40867A99158621FXFfFF" TargetMode = "External"/>
	<Relationship Id="rId30" Type="http://schemas.openxmlformats.org/officeDocument/2006/relationships/hyperlink" Target="consultantplus://offline/ref=637ABC6F86A47CC48A5838A0F50BA421CD8D358DC83C6595BD4269E512119FF5D2F940130B1A834A620117ADFACC7C3F1726B0E40867A99158621FXFfFF" TargetMode = "External"/>
	<Relationship Id="rId31" Type="http://schemas.openxmlformats.org/officeDocument/2006/relationships/hyperlink" Target="consultantplus://offline/ref=637ABC6F86A47CC48A5838A0F50BA421CD8D358DC83C6595BD4269E512119FF5D2F940130B1A834A620117ABFACC7C3F1726B0E40867A99158621FXFfFF" TargetMode = "External"/>
	<Relationship Id="rId32" Type="http://schemas.openxmlformats.org/officeDocument/2006/relationships/hyperlink" Target="consultantplus://offline/ref=637ABC6F86A47CC48A5826ADE367F929CC856A88C7326AC1E41D32B8451895A295B6195348178641365057FBFC982B654329AEE01664XAf9F" TargetMode = "External"/>
	<Relationship Id="rId33" Type="http://schemas.openxmlformats.org/officeDocument/2006/relationships/hyperlink" Target="consultantplus://offline/ref=637ABC6F86A47CC48A5826ADE367F929CC856A88C7326AC1E41D32B8451895A295B6195348158041365057FBFC982B654329AEE01664XAf9F" TargetMode = "External"/>
	<Relationship Id="rId34" Type="http://schemas.openxmlformats.org/officeDocument/2006/relationships/hyperlink" Target="consultantplus://offline/ref=637ABC6F86A47CC48A5838A0F50BA421CD8D358DC83C6595BD4269E512119FF5D2F940130B1A834A620117A8FACC7C3F1726B0E40867A99158621FXFfFF" TargetMode = "External"/>
	<Relationship Id="rId35" Type="http://schemas.openxmlformats.org/officeDocument/2006/relationships/hyperlink" Target="consultantplus://offline/ref=637ABC6F86A47CC48A5838A0F50BA421CD8D358DCB336294BA4269E512119FF5D2F940130B1A834A620112AAFACC7C3F1726B0E40867A99158621FXFfFF" TargetMode = "External"/>
	<Relationship Id="rId36" Type="http://schemas.openxmlformats.org/officeDocument/2006/relationships/hyperlink" Target="consultantplus://offline/ref=637ABC6F86A47CC48A5838A0F50BA421CD8D358DC83C6595BD4269E512119FF5D2F940130B1A834A620117A9FACC7C3F1726B0E40867A99158621FXFfFF" TargetMode = "External"/>
	<Relationship Id="rId37" Type="http://schemas.openxmlformats.org/officeDocument/2006/relationships/hyperlink" Target="consultantplus://offline/ref=637ABC6F86A47CC48A5838A0F50BA421CD8D358DC83C6595BD4269E512119FF5D2F940130B1A834A620117A6FACC7C3F1726B0E40867A99158621FXFfFF" TargetMode = "External"/>
	<Relationship Id="rId38" Type="http://schemas.openxmlformats.org/officeDocument/2006/relationships/hyperlink" Target="consultantplus://offline/ref=637ABC6F86A47CC48A5838A0F50BA421CD8D358DC83C6595BD4269E512119FF5D2F940130B1A834A620116AEFACC7C3F1726B0E40867A99158621FXFfFF" TargetMode = "External"/>
	<Relationship Id="rId39" Type="http://schemas.openxmlformats.org/officeDocument/2006/relationships/hyperlink" Target="consultantplus://offline/ref=637ABC6F86A47CC48A5838A0F50BA421CD8D358DC83C6595BD4269E512119FF5D2F940130B1A834A620116AFFACC7C3F1726B0E40867A99158621FXFfFF" TargetMode = "External"/>
	<Relationship Id="rId40" Type="http://schemas.openxmlformats.org/officeDocument/2006/relationships/hyperlink" Target="consultantplus://offline/ref=637ABC6F86A47CC48A5838A0F50BA421CD8D358DC83C6595BD4269E512119FF5D2F940130B1A834A620116ACFACC7C3F1726B0E40867A99158621FXFfFF" TargetMode = "External"/>
	<Relationship Id="rId41" Type="http://schemas.openxmlformats.org/officeDocument/2006/relationships/hyperlink" Target="consultantplus://offline/ref=637ABC6F86A47CC48A5838A0F50BA421CD8D358DC83C6595BD4269E512119FF5D2F940130B1A834A620116ADFACC7C3F1726B0E40867A99158621FXFfFF" TargetMode = "External"/>
	<Relationship Id="rId42" Type="http://schemas.openxmlformats.org/officeDocument/2006/relationships/hyperlink" Target="consultantplus://offline/ref=637ABC6F86A47CC48A5826ADE367F929CC856A88C7326AC1E41D32B8451895A295B6195348178641365057FBFC982B654329AEE01664XAf9F" TargetMode = "External"/>
	<Relationship Id="rId43" Type="http://schemas.openxmlformats.org/officeDocument/2006/relationships/hyperlink" Target="consultantplus://offline/ref=637ABC6F86A47CC48A5826ADE367F929CC856A88C7326AC1E41D32B8451895A295B6195348158041365057FBFC982B654329AEE01664XAf9F" TargetMode = "External"/>
	<Relationship Id="rId44" Type="http://schemas.openxmlformats.org/officeDocument/2006/relationships/hyperlink" Target="consultantplus://offline/ref=637ABC6F86A47CC48A5838A0F50BA421CD8D358DC83C6595BD4269E512119FF5D2F940130B1A834A620116AAFACC7C3F1726B0E40867A99158621FXFfFF" TargetMode = "External"/>
	<Relationship Id="rId45" Type="http://schemas.openxmlformats.org/officeDocument/2006/relationships/hyperlink" Target="consultantplus://offline/ref=637ABC6F86A47CC48A5838A0F50BA421CD8D358DC83C6595BD4269E512119FF5D2F940130B1A834A620116A8FACC7C3F1726B0E40867A99158621FXFfFF" TargetMode = "External"/>
	<Relationship Id="rId46" Type="http://schemas.openxmlformats.org/officeDocument/2006/relationships/hyperlink" Target="consultantplus://offline/ref=637ABC6F86A47CC48A5838A0F50BA421CD8D358DC83C6595BD4269E512119FF5D2F940130B1A834A620116A9FACC7C3F1726B0E40867A99158621FXFfFF" TargetMode = "External"/>
	<Relationship Id="rId47" Type="http://schemas.openxmlformats.org/officeDocument/2006/relationships/hyperlink" Target="consultantplus://offline/ref=637ABC6F86A47CC48A5838A0F50BA421CD8D358DC83C6595BD4269E512119FF5D2F940130B1A834A620116A7FACC7C3F1726B0E40867A99158621FXFfFF" TargetMode = "External"/>
	<Relationship Id="rId48" Type="http://schemas.openxmlformats.org/officeDocument/2006/relationships/hyperlink" Target="consultantplus://offline/ref=637ABC6F86A47CC48A5826ADE367F929C98E6883C63B6AC1E41D32B8451895A295B619514F17824B610A47FFB5CD207B4435B1E00864AB8DX5f8F"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РБ от 10.06.2014 N 264
(ред. от 23.11.2022)
"Об утверждении Порядка предоставления территориальным общественным самоуправлениям, осуществляющим деятельность на территории Республики Бурятия, субсидий из республиканского бюджета на поддержку общественных инициатив"</dc:title>
  <dcterms:created xsi:type="dcterms:W3CDTF">2022-12-06T05:31:22Z</dcterms:created>
</cp:coreProperties>
</file>