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28.11.2016 N 205</w:t>
              <w:br/>
              <w:t xml:space="preserve">(ред. от 10.03.2023)</w:t>
              <w:br/>
              <w:t xml:space="preserve">"О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</w:t>
              <w:br/>
              <w:t xml:space="preserve">(вместе с "Положением о Координационном совете по защите прав предпринимателей и развитию предпринимательства при Главе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ноября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ЗАЩИТЕ ПРАВ ПРЕДПРИНИМАТЕЛЕЙ И РАЗВИТИЮ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ГЛАВЕ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И О ВНЕСЕНИИ ИЗМЕНЕНИЙ В УКАЗ ГЛАВЫ РЕСПУБЛИКИ БУРЯТИЯ</w:t>
      </w:r>
    </w:p>
    <w:p>
      <w:pPr>
        <w:pStyle w:val="2"/>
        <w:jc w:val="center"/>
      </w:pPr>
      <w:r>
        <w:rPr>
          <w:sz w:val="20"/>
        </w:rPr>
        <w:t xml:space="preserve">ОТ 07.11.2013 N 217 "О КООРДИНАЦИОННЫХ И СОВЕЩАТЕЛЬНЫХ</w:t>
      </w:r>
    </w:p>
    <w:p>
      <w:pPr>
        <w:pStyle w:val="2"/>
        <w:jc w:val="center"/>
      </w:pPr>
      <w:r>
        <w:rPr>
          <w:sz w:val="20"/>
        </w:rPr>
        <w:t xml:space="preserve">ОРГАНАХ, ОБРАЗУЕМЫХ ГЛАВОЙ РЕСПУБЛИКИ БУРЯТИЯ,</w:t>
      </w:r>
    </w:p>
    <w:p>
      <w:pPr>
        <w:pStyle w:val="2"/>
        <w:jc w:val="center"/>
      </w:pPr>
      <w:r>
        <w:rPr>
          <w:sz w:val="20"/>
        </w:rPr>
        <w:t xml:space="preserve">ПРАВИТЕЛЬСТВОМ РЕСПУБЛИКИ БУРЯТИЯ,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02.11.2017 </w:t>
            </w:r>
            <w:hyperlink w:history="0" r:id="rId7" w:tooltip="Указ Главы РБ от 02.11.2017 N 234 &quot;О внесении изменений в Указ Главы Республики Бурятия от 28.11.2016 N 205 &quot;О Координационном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234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8" w:tooltip="Указ Главы РБ от 29.06.2018 N 121 &quot;О внесении изменений в Указ Главы Республики Бурятия от 28.11.2016 N 205 &quot;О Координационном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9" w:tooltip="Указ Главы РБ от 22.07.2019 N 156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10" w:tooltip="Указ Главы РБ от 29.12.2020 N 275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1" w:tooltip="Указ Главы РБ от 26.05.2021 N 151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27.02.2022 </w:t>
            </w:r>
            <w:hyperlink w:history="0" r:id="rId12" w:tooltip="Указ Главы РБ от 27.02.2022 N 34 &quot;О внесении изменения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13" w:tooltip="Указ Главы РБ от 28.03.2022 N 62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10.03.2023 </w:t>
            </w:r>
            <w:hyperlink w:history="0" r:id="rId14" w:tooltip="Указ Главы РБ от 10.03.2023 N 43 &quot;О внесении изменения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предпринимательства и защиты прав предпринимателей, в соответствии с Федеральным </w:t>
      </w:r>
      <w:hyperlink w:history="0" r:id="rId15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</w:t>
      </w:r>
      <w:hyperlink w:history="0" r:id="rId16" w:tooltip="Закон Республики Бурятия от 07.11.2008 N 568-IV (ред. от 07.10.2021) &quot;О развитии малого и среднего предпринимательства в Республике Бурятия&quot; (принят Народным Хуралом РБ 29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07.11.2008 N 568-IV "О развитии малого и среднего предпринимательства в Республике Бурятия", </w:t>
      </w:r>
      <w:hyperlink w:history="0" r:id="rId17" w:tooltip="Закон Республики Бурятия от 07.05.2014 N 520-V (ред. от 29.04.2023) &quot;Об Уполномоченном по защите прав предпринимателей в Республике Бурятия и о внесении изменений в отдельные законодательные акты Республики Бурятия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520-V "Об Уполномоченном по защите прав предпринимателей в Республике Бурятия и о внесении изменений в отдельные законодательные акты Республики Бурятия"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защите прав предпринимателей и развитию предпринимательства при Главе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РБ от 22.07.2019 N 156 &quot;О внесении изменений в некотор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22.07.2019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защите прав предпринимателей и развитию предпринимательства при Главе Республики Бурятия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РБ от 22.07.2019 N 156 &quot;О внесении изменений в некотор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22.07.2019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защите прав предпринимателей и развитию предпринимательства при Главе Республики Бурятия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РБ от 22.07.2019 N 156 &quot;О внесении изменений в некотор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22.07.2019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следующие изменения в </w:t>
      </w:r>
      <w:hyperlink w:history="0" r:id="rId21" w:tooltip="Указ Главы РБ от 07.11.2013 N 217 (ред. от 28.10.2016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 (в редакции указов Главы Республики Бурятия от 14.11.2013 N 218, от 17.12.2013 N 240, от 15.01.2014 N 5, от 17.01.2014 N 9, от 27.01.2014 N 11, от 21.02.2014 N 27, от 15.04.2014 N 64, от 18.07.2014 N 129, от 24.09.2014 N 169, от 19.11.2014 N 198, от 26.01.2015 N 3, от 20.05.2015 N 73, от 18.06.2015 N 93, от 28.08.2015 N 136, от 24.09.2015 N 159, от 21.12.2015 N 232, от 25.12.2015 N 240, от 16.02.2016 N 21, от 03.03.2016 N 39, от 04.03.2016 N 38, от 04.05.2016 N 80, от 03.06.2016 N 103, от 23.06.2016 N 119, от 10.08.2016 N 155, от 28.10.2016 N 185):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</w:t>
      </w:r>
      <w:hyperlink w:history="0" r:id="rId22" w:tooltip="Указ Главы РБ от 07.11.2013 N 217 (ред. от 28.10.2016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------------ Недействующая редакция {КонсультантПлюс}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"Перечень координационных и совещательных органов при Главе Республики Бурятия" дополнить пунктом 24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912"/>
        <w:gridCol w:w="4479"/>
      </w:tblGrid>
      <w:tr>
        <w:tc>
          <w:tcPr>
            <w:tcW w:w="66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"24.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по защите прав предпринимателей и развитию предпринимательства при Главе Республики Бурятия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Республики Бурятия, Уполномоченный по защите прав предпринимателей в Республике Бурятия".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В </w:t>
      </w:r>
      <w:hyperlink w:history="0" r:id="rId23" w:tooltip="Указ Главы РБ от 07.11.2013 N 217 (ред. от 28.10.2016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------------ Недействующая редакция {КонсультантПлюс}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"Перечень координационных и совещательных органов при Правительстве Республики Бурятия" </w:t>
      </w:r>
      <w:hyperlink w:history="0" r:id="rId24" w:tooltip="Указ Главы РБ от 07.11.2013 N 217 (ред. от 28.10.2016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------------ Недействующая редакция {КонсультантПлюс}">
        <w:r>
          <w:rPr>
            <w:sz w:val="20"/>
            <w:color w:val="0000ff"/>
          </w:rPr>
          <w:t xml:space="preserve">пункт 15 раздела</w:t>
        </w:r>
      </w:hyperlink>
      <w:r>
        <w:rPr>
          <w:sz w:val="20"/>
        </w:rPr>
        <w:t xml:space="preserve"> "Возглавляемых заместителем Председателя Правительства Республики Бурятия по экономическому развитию"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205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28.11.2016 N 205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ЗАЩИТЕ ПРАВ ПРЕДПРИНИМАТЕЛЕЙ И РАЗВИТИЮ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02.11.2017 </w:t>
            </w:r>
            <w:hyperlink w:history="0" r:id="rId25" w:tooltip="Указ Главы РБ от 02.11.2017 N 234 &quot;О внесении изменений в Указ Главы Республики Бурятия от 28.11.2016 N 205 &quot;О Координационном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234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26" w:tooltip="Указ Главы РБ от 22.07.2019 N 156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27" w:tooltip="Указ Главы РБ от 29.12.2020 N 275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28" w:tooltip="Указ Главы РБ от 26.05.2021 N 151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защите прав предпринимателей и развитию предпринимательства при Главе Республики Бурятия (далее - Совет) является совещательным органом, образованным в целях содействия развитию предпринимательства и защиты прав предпринимателей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лавы РБ от 22.07.2019 N 156 &quot;О внесении изменений в некотор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22.07.2019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Образование, реорганизация и упразднение Совета, утверждение положения о Совете и его состава осуществляются указами Главы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руководствуется в своей деятельности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31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законами Республики Бурятия, нормативными правовыми актами Главы Республики Бурятия и Правительства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во взаимодействии с федеральными органами государственной власти, исполнительными органами государственной власти субъектов Российской Федерации и Республики Бурятия, органами местного самоуправления, общественными объединениями предпринимателей, субъектами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субъектов предпринимательской деятельности к выработке и реализации государственной политики в области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и поддержка инициатив, направленных на реализацию государственной политики в области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исполнительным органам государственной власти Российской Федерации, исполнительным органам государственной власти Республики Бурятия, органам местного самоуправления при определении приоритетов в области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обращений субъектов предпринимательской деятельности, зарегистрированных в качестве юридических лиц и индивидуальных предпринимателей на территории Республики Бурятия, чьи права и законные интересы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правовой поддержки субъектам предпринимательской деятельности по вопросам их прав и законных интересов, форм и методов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соответствии с возложенными на него задачами осуществляет выполнение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Республики Бурятия, органами местного самоуправления, общественными объединениями предпринимателей, субъектами предпринимательской деятельности для выполнения поставленных перед Советом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анализирует практику других регионов в решении задач по развитию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рекомендации по приоритетным направлениям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предложения по совершенствованию нормативно-правовой базы по развитию и поддержке предпринимательской деятельности, финансово-кредитной, налоговой и лицензионной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участие в разработке, координации и реализации федеральных, республиканских и муниципальных программ развития и поддержки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 согласовывает предложения, разрабатывает рекомендации по вопросам правовой защиты при осуществлении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взаимодействие исполнительных органов государственной власти Республики Бурятия, территориальных органов федеральных органов исполнительной власти, органов местного самоуправления, правоохранительных органов, общественных организаций, юридических и физических лиц по защите прав и законных интересов предпринимателей, осуществляющих свою деятельность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Республики Бурятия, органов и должностных лиц местного самоуправления муниципальных образований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временные и постоянно действующие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заседаниях Совета информацию руководителей исполнительных органов государственной власти Республики Бурятия, должностных лиц территориальных органов федеральных органов исполнительной власти, глав муниципальных образований в Республике Бурятия и руководителей организаций по защите прав и законных интересов предпринимателей, осуществляющих свою деятельность на территории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Совета,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предпринимателей, представителей общественных организаций, представителей государственных органов исполнительной и законодательной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 руководит деятельностью Совета, организует его работу, председательствует на заседаниях Совета, утверждает планы работы Совета и отчеты об их выполнении, осуществляет общий контроль за реализацией принятых Советом решений. В отсутствие председателя Совета по его поручению обязанности председателя Совета исполняет один из заместителей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лавы РБ от 29.12.2020 N 275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29.12.2020 N 275)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Совета, являющийся сотрудником Министерства промышленности, торговли и инвестиций Республики Бурятия, входит в его состав.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лавы РБ от 26.05.2021 N 151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26.05.2021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болезни члена Совета, а также отсутствия по иным уважительным причинам для участия в работе Совета может быть направлено замещающее его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и члены Совета работают в нем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4" w:tooltip="Указ Главы РБ от 02.11.2017 N 234 &quot;О внесении изменений в Указ Главы Республики Бурятия от 28.11.2016 N 205 &quot;О Координационном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02.11.2017 N 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правомочен решать вопросы, если на его заседании присутствует не менее двух третей от установленного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заседания утверждается председателем Совета. Повестка заседания и вопросы для рассмотрения рассылаются членам Совета не менее чем за три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- пять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оформляется в двух экземплярах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вопросам, требующим решения Правительства Республики Бурятия, Совет в установленном порядке вносит соответствующие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Совета осуществляет общий контроль за реализацией принятых Советом решений. Непосредственный контроль за исполнением решений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Организационно-техническое и информационно-аналитическое обеспечение деятельности Совета возлагается на Министерство промышленности, торговли и инвестиций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лавы РБ от 26.05.2021 N 151 &quot;О внесении изменений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26.05.2021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28.11.2016 N 205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ЗАЩИТЕ ПРАВ ПРЕДПРИНИМАТЕЛЕЙ И РАЗВИТИЮ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Указ Главы РБ от 10.03.2023 N 43 &quot;О внесении изменения в указ Главы Республики Бурятия от 28.11.2016 N 205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10.03.2023 N 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Самбуевич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Бурятия,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Бурятия,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экономики Республики Бурятия,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Матхеев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Чингис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Республике Бурятия, заместитель председателя Совета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Альхеев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Галсан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сельского хозяйства и продовольствия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населения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Винокурцев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промышленности, торговли и инвестиций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Гоге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Соелма Баяртуевна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Джангарович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туризма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Тумуреева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Рузавин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имущественных и земельных отношений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Жаргал Дабасамбуевич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Гостехнадзора Республики Бурятия - главный государственный инженер-инспектор Гостехнадзора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Башкирцев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Республиканского агентства занятости населения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Борошноев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Республиканского агентства лесного хозяйства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Амгалан Дымчикович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ветеринарии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Республиканской службы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Республиканской службы государственного строительного и жилищного надзора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Прушинская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Республиканского агентства по государственным закупкам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Республиканской службы по тарифам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малого и среднего предпринимательства Министерства промышленности, торговли и инвестиций Республики Бурятия,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Народного Хурала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Бардунаев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бюджету, налогам и финансам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Кушнарев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экономической политике, природопользованию и экологии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Гергенов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Денисович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Изотович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в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судебных приставов по Республике Бурятия - главный судебный пристав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Калмыков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Святославович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Территориального отдела государственного автодорожного надзора по Республике Бурятия Межрегионального территориального управления Федеральной службы по надзору в сфере транспорта по Дальневосточному федеральному округу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Ханхареев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государственной регистрации, кадастра и картографии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Бадмаева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Жамсуевна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Управления Федеральной налоговой службы России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Беняш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Степановна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Отделением социального фонда Российской Федерации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ветеринарному и фитосанитарному надзору Россельхознадзора по Иркутской области и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Гармаевич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руководителя Государственной инспекции труда - главный государственный инспектор труда в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Доржижапов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Цымжен Далаевич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Забайкальского межрегионального управления Федеральной службы по надзору в сфере природопользования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Лархаев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Забайкальского управления Федеральной службы по экологическому, технологическому и атомному надзору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экономической безопасности и противодействия коррупции Министерства внутренних дел по Республике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Захарович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транспорту, потребительскому рынку и предпринимательству Администрации г. Улан-Удэ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содействия и поддержки индустрии услуг и сервиса "Байкальское гостеприимство"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некоммерческого партнерства "Бурятский республиканский союз туриндустрии"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Саморегулируемой организации Региональная ассоциация "Строители ТПП РБ"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Гэсэр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участников президентской программы "Союз менеджеров Бурятии"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Торгово-промышленной палаты Республики Бурятия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Думнова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Гавриловна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Бурятия, председатель Бурятского регионального общественного отделения Общероссийской общественной организации "Ассоциация женщин-предпринимателей России"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Елисафенко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Саморегулируемой организации Региональная ассоциация "Строители ТПП РБ"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Манжуев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Матхеев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республиканского регионального отделения Общероссийской общественной организации "Деловая Россия"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Саморегулируемой организации Союз риэлторов Сибири (Сибирский федеральный округ)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Санжицыренова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отраслевого объединения работодателей "Союз предприятий коммунального и городского хозяйства Республики Бурятия"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республиканской общественной организации "Союз промышленников и предпринимателей Республики Бурятия"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Балданович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"Гильдия пекарей Республики Бурятия"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28.11.2016 N 205</w:t>
            <w:br/>
            <w:t>(ред. от 10.03.2023)</w:t>
            <w:br/>
            <w:t>"О Совете по защите прав предпринимателей и развитию предпринимат...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7EA400E651E3D73C8E6044DA39AE12E6BAF9E32AC4B5358FBC096870F5D4F60100B0D0550E0926F804C0E2C8B111689571CD7A261DA407D5492Bj7AEQ" TargetMode = "External"/>
	<Relationship Id="rId8" Type="http://schemas.openxmlformats.org/officeDocument/2006/relationships/hyperlink" Target="consultantplus://offline/ref=7C7EA400E651E3D73C8E6044DA39AE12E6BAF9E32AC1B43485BC096870F5D4F60100B0D0550E0926F804C0E2C8B111689571CD7A261DA407D5492Bj7AEQ" TargetMode = "External"/>
	<Relationship Id="rId9" Type="http://schemas.openxmlformats.org/officeDocument/2006/relationships/hyperlink" Target="consultantplus://offline/ref=7C7EA400E651E3D73C8E6044DA39AE12E6BAF9E32ACCB23387BC096870F5D4F60100B0D0550E0926F804C0E2C8B111689571CD7A261DA407D5492Bj7AEQ" TargetMode = "External"/>
	<Relationship Id="rId10" Type="http://schemas.openxmlformats.org/officeDocument/2006/relationships/hyperlink" Target="consultantplus://offline/ref=7C7EA400E651E3D73C8E6044DA39AE12E6BAF9E329C2B43182BC096870F5D4F60100B0D0550E0926F804C0E2C8B111689571CD7A261DA407D5492Bj7AEQ" TargetMode = "External"/>
	<Relationship Id="rId11" Type="http://schemas.openxmlformats.org/officeDocument/2006/relationships/hyperlink" Target="consultantplus://offline/ref=7C7EA400E651E3D73C8E6044DA39AE12E6BAF9E329CCB53485BC096870F5D4F60100B0D0550E0926F804C0E2C8B111689571CD7A261DA407D5492Bj7AEQ" TargetMode = "External"/>
	<Relationship Id="rId12" Type="http://schemas.openxmlformats.org/officeDocument/2006/relationships/hyperlink" Target="consultantplus://offline/ref=7C7EA400E651E3D73C8E6044DA39AE12E6BAF9E328C6B53582BC096870F5D4F60100B0D0550E0926F804C0E2C8B111689571CD7A261DA407D5492Bj7AEQ" TargetMode = "External"/>
	<Relationship Id="rId13" Type="http://schemas.openxmlformats.org/officeDocument/2006/relationships/hyperlink" Target="consultantplus://offline/ref=7C7EA400E651E3D73C8E6044DA39AE12E6BAF9E328C6B13A8EBC096870F5D4F60100B0D0550E0926F804C0E2C8B111689571CD7A261DA407D5492Bj7AEQ" TargetMode = "External"/>
	<Relationship Id="rId14" Type="http://schemas.openxmlformats.org/officeDocument/2006/relationships/hyperlink" Target="consultantplus://offline/ref=7C7EA400E651E3D73C8E6044DA39AE12E6BAF9E328CDB13B85BC096870F5D4F60100B0D0550E0926F804C0E2C8B111689571CD7A261DA407D5492Bj7AEQ" TargetMode = "External"/>
	<Relationship Id="rId15" Type="http://schemas.openxmlformats.org/officeDocument/2006/relationships/hyperlink" Target="consultantplus://offline/ref=7C7EA400E651E3D73C8E7E49CC55F31AE7B5AFEF29C0BE64DAE3523527FCDEA1464FE99211030926F10F94B487B04D2EC062CF7C261FA21BjDA4Q" TargetMode = "External"/>
	<Relationship Id="rId16" Type="http://schemas.openxmlformats.org/officeDocument/2006/relationships/hyperlink" Target="consultantplus://offline/ref=7C7EA400E651E3D73C8E6044DA39AE12E6BAF9E328C5BD3787BC096870F5D4F60100B0D0550E0926F804C2EDC8B111689571CD7A261DA407D5492Bj7AEQ" TargetMode = "External"/>
	<Relationship Id="rId17" Type="http://schemas.openxmlformats.org/officeDocument/2006/relationships/hyperlink" Target="consultantplus://offline/ref=7C7EA400E651E3D73C8E6044DA39AE12E6BAF9E328CCB43483BC096870F5D4F60100B0C255560524F81AC0E3DDE7402EjCA3Q" TargetMode = "External"/>
	<Relationship Id="rId18" Type="http://schemas.openxmlformats.org/officeDocument/2006/relationships/hyperlink" Target="consultantplus://offline/ref=7C7EA400E651E3D73C8E6044DA39AE12E6BAF9E32ACCB23387BC096870F5D4F60100B0D0550E0926F804C1E5C8B111689571CD7A261DA407D5492Bj7AEQ" TargetMode = "External"/>
	<Relationship Id="rId19" Type="http://schemas.openxmlformats.org/officeDocument/2006/relationships/hyperlink" Target="consultantplus://offline/ref=7C7EA400E651E3D73C8E6044DA39AE12E6BAF9E32ACCB23387BC096870F5D4F60100B0D0550E0926F804C1E5C8B111689571CD7A261DA407D5492Bj7AEQ" TargetMode = "External"/>
	<Relationship Id="rId20" Type="http://schemas.openxmlformats.org/officeDocument/2006/relationships/hyperlink" Target="consultantplus://offline/ref=7C7EA400E651E3D73C8E6044DA39AE12E6BAF9E32ACCB23387BC096870F5D4F60100B0D0550E0926F804C1E5C8B111689571CD7A261DA407D5492Bj7AEQ" TargetMode = "External"/>
	<Relationship Id="rId21" Type="http://schemas.openxmlformats.org/officeDocument/2006/relationships/hyperlink" Target="consultantplus://offline/ref=7C7EA400E651E3D73C8E6044DA39AE12E6BAF9E32BC3B03A87BC096870F5D4F60100B0C255560524F81AC0E3DDE7402EjCA3Q" TargetMode = "External"/>
	<Relationship Id="rId22" Type="http://schemas.openxmlformats.org/officeDocument/2006/relationships/hyperlink" Target="consultantplus://offline/ref=7C7EA400E651E3D73C8E6044DA39AE12E6BAF9E32BC3B03A87BC096870F5D4F60100B0D0550E0926F805C7E2C8B111689571CD7A261DA407D5492Bj7AEQ" TargetMode = "External"/>
	<Relationship Id="rId23" Type="http://schemas.openxmlformats.org/officeDocument/2006/relationships/hyperlink" Target="consultantplus://offline/ref=7C7EA400E651E3D73C8E6044DA39AE12E6BAF9E32BC3B03A87BC096870F5D4F60100B0D0550E0926F805C9ECC8B111689571CD7A261DA407D5492Bj7AEQ" TargetMode = "External"/>
	<Relationship Id="rId24" Type="http://schemas.openxmlformats.org/officeDocument/2006/relationships/hyperlink" Target="consultantplus://offline/ref=7C7EA400E651E3D73C8E6044DA39AE12E6BAF9E32BC3B03A87BC096870F5D4F60100B0D0550E0926F807C4E0C8B111689571CD7A261DA407D5492Bj7AEQ" TargetMode = "External"/>
	<Relationship Id="rId25" Type="http://schemas.openxmlformats.org/officeDocument/2006/relationships/hyperlink" Target="consultantplus://offline/ref=7C7EA400E651E3D73C8E6044DA39AE12E6BAF9E32AC4B5358FBC096870F5D4F60100B0D0550E0926F804C0EDC8B111689571CD7A261DA407D5492Bj7AEQ" TargetMode = "External"/>
	<Relationship Id="rId26" Type="http://schemas.openxmlformats.org/officeDocument/2006/relationships/hyperlink" Target="consultantplus://offline/ref=7C7EA400E651E3D73C8E6044DA39AE12E6BAF9E32ACCB23387BC096870F5D4F60100B0D0550E0926F804C1E4C8B111689571CD7A261DA407D5492Bj7AEQ" TargetMode = "External"/>
	<Relationship Id="rId27" Type="http://schemas.openxmlformats.org/officeDocument/2006/relationships/hyperlink" Target="consultantplus://offline/ref=7C7EA400E651E3D73C8E6044DA39AE12E6BAF9E329C2B43182BC096870F5D4F60100B0D0550E0926F804C0EDC8B111689571CD7A261DA407D5492Bj7AEQ" TargetMode = "External"/>
	<Relationship Id="rId28" Type="http://schemas.openxmlformats.org/officeDocument/2006/relationships/hyperlink" Target="consultantplus://offline/ref=7C7EA400E651E3D73C8E6044DA39AE12E6BAF9E329CCB53485BC096870F5D4F60100B0D0550E0926F804C0EDC8B111689571CD7A261DA407D5492Bj7AEQ" TargetMode = "External"/>
	<Relationship Id="rId29" Type="http://schemas.openxmlformats.org/officeDocument/2006/relationships/hyperlink" Target="consultantplus://offline/ref=7C7EA400E651E3D73C8E6044DA39AE12E6BAF9E32ACCB23387BC096870F5D4F60100B0D0550E0926F804C1E1C8B111689571CD7A261DA407D5492Bj7AEQ" TargetMode = "External"/>
	<Relationship Id="rId30" Type="http://schemas.openxmlformats.org/officeDocument/2006/relationships/hyperlink" Target="consultantplus://offline/ref=7C7EA400E651E3D73C8E7E49CC55F31AE1B9A0EB2493E9668BB65C302FAC84B15006E6930F030E38FA04C2jEA6Q" TargetMode = "External"/>
	<Relationship Id="rId31" Type="http://schemas.openxmlformats.org/officeDocument/2006/relationships/hyperlink" Target="consultantplus://offline/ref=7C7EA400E651E3D73C8E6044DA39AE12E6BAF9E328C1B43286BC096870F5D4F60100B0C255560524F81AC0E3DDE7402EjCA3Q" TargetMode = "External"/>
	<Relationship Id="rId32" Type="http://schemas.openxmlformats.org/officeDocument/2006/relationships/hyperlink" Target="consultantplus://offline/ref=7C7EA400E651E3D73C8E6044DA39AE12E6BAF9E329C2B43182BC096870F5D4F60100B0D0550E0926F804C0EDC8B111689571CD7A261DA407D5492Bj7AEQ" TargetMode = "External"/>
	<Relationship Id="rId33" Type="http://schemas.openxmlformats.org/officeDocument/2006/relationships/hyperlink" Target="consultantplus://offline/ref=7C7EA400E651E3D73C8E6044DA39AE12E6BAF9E329CCB53485BC096870F5D4F60100B0D0550E0926F804C0EDC8B111689571CD7A261DA407D5492Bj7AEQ" TargetMode = "External"/>
	<Relationship Id="rId34" Type="http://schemas.openxmlformats.org/officeDocument/2006/relationships/hyperlink" Target="consultantplus://offline/ref=7C7EA400E651E3D73C8E6044DA39AE12E6BAF9E32AC4B5358FBC096870F5D4F60100B0D0550E0926F804C0EDC8B111689571CD7A261DA407D5492Bj7AEQ" TargetMode = "External"/>
	<Relationship Id="rId35" Type="http://schemas.openxmlformats.org/officeDocument/2006/relationships/hyperlink" Target="consultantplus://offline/ref=7C7EA400E651E3D73C8E6044DA39AE12E6BAF9E329CCB53485BC096870F5D4F60100B0D0550E0926F804C0EDC8B111689571CD7A261DA407D5492Bj7AEQ" TargetMode = "External"/>
	<Relationship Id="rId36" Type="http://schemas.openxmlformats.org/officeDocument/2006/relationships/hyperlink" Target="consultantplus://offline/ref=7C7EA400E651E3D73C8E6044DA39AE12E6BAF9E328CDB13B85BC096870F5D4F60100B0D0550E0926F804C0E2C8B111689571CD7A261DA407D5492Bj7A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28.11.2016 N 205
(ред. от 10.03.2023)
"О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
(вместе с "Положением о Координационном совете по защите прав предпринимателей и развитию предпринимательства пр</dc:title>
  <dcterms:created xsi:type="dcterms:W3CDTF">2023-06-20T16:00:35Z</dcterms:created>
</cp:coreProperties>
</file>