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РД от 13.11.2020 N 247</w:t>
              <w:br/>
              <w:t xml:space="preserve">(ред. от 20.02.2023)</w:t>
              <w:br/>
              <w:t xml:space="preserve">"Об утверждении государственной программы Республики Дагестан "Реализация государственной национальной политики в Республике Дагестан"</w:t>
              <w:br/>
              <w:t xml:space="preserve">(вместе с "Перечнем мероприятий государственной программы Республики Дагестан "Реализация государственной национальной политики в Республике Дагестан", "Прогнозом динамики показателя "Создание рабочих мест" в рамках государственной программы Республики Дагестан "Реализация государственной национальной политики в Республике Дагестан")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ноября 2020 г. N 247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ДАГЕСТАН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7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27.07.2021 </w:t>
            </w:r>
            <w:hyperlink w:history="0" r:id="rId8" w:tooltip="Постановление Правительства РД от 27.07.2021 N 19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21.04.2022 </w:t>
            </w:r>
            <w:hyperlink w:history="0" r:id="rId9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14.09.2022 </w:t>
            </w:r>
            <w:hyperlink w:history="0" r:id="rId10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</w:t>
            </w:r>
            <w:hyperlink w:history="0" r:id="rId11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Дагестан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Дагестан "Реализация государственной национальной политики в Республике Дагестан".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А.АМИРХАНОВ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13 ноября 2020 г. N 247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ДАГЕСТАН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12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27.07.2021 </w:t>
            </w:r>
            <w:hyperlink w:history="0" r:id="rId13" w:tooltip="Постановление Правительства РД от 27.07.2021 N 19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21.04.2022 </w:t>
            </w:r>
            <w:hyperlink w:history="0" r:id="rId14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 от 14.09.2022 </w:t>
            </w:r>
            <w:hyperlink w:history="0" r:id="rId15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</w:t>
            </w:r>
            <w:hyperlink w:history="0" r:id="rId16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ДАГЕСТАН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РЕСПУБЛИКЕ ДАГЕСТАН"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 и спорту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информации и печати Республики Дагестан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РД от 07.06.2021 </w:t>
            </w:r>
            <w:hyperlink w:history="0" r:id="rId17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</w:rPr>
              <w:t xml:space="preserve">, от 27.07.2021 </w:t>
            </w:r>
            <w:hyperlink w:history="0" r:id="rId18" w:tooltip="Постановление Правительства РД от 27.07.2021 N 19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190</w:t>
              </w:r>
            </w:hyperlink>
            <w:r>
              <w:rPr>
                <w:sz w:val="20"/>
              </w:rPr>
              <w:t xml:space="preserve">, от 21.04.2022 </w:t>
            </w:r>
            <w:hyperlink w:history="0" r:id="rId19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единства, гражданского самосознания и этнокультурного многообразия народов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институтов гражданского общества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политики в отношении казачества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успешной социальной и культурной адаптации и интеграции иностранных граждан в дагестанское общество;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эффективной системы мер антиэкстремистской направленности для предупреждения угроз экстремистских проявлений на территории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соотечественникам, проживающим за рубежом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14.09.2022 N 300)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Федерации, проживающих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 народов Республики Дагестан, обеспечение межнационального мира и согласия, гармонизации межнациональных (межэтнических)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взаимодействия органов власти с институтами гражданского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институтов гражданского общества в сферу реализации государственной национальной политики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форм и методов социального партнерства на территории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членов казачьих обществ к несению государственной и иной службы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духовно-нравственных основ и самобытной культуры дагестанского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роли дагестанского казачества в воспитании подрастающего поколения в духе патриотизма;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доступа иностранных граждан и членов их семей к социальным, медицинским и образовательным услугам с учетом их правового статуса;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органов государственной власти Республики Дагестан и органов местного самоуправления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использовании информационных ресурсов в целях социальной и культурной адаптации и интеграции иностранных граждан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межведомственного взаимодействия органов исполнительной власти, органов местного самоуправления муниципальных образований Республики Дагестан, средств массовой информации в целях повышения эффективности функционирования общегосударственной системы профилактики экстремизма;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связей с соотечественниками и их общественными объединениями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соотечественников в области культуры, языка и образования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14.09.2022 N 300)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годы. Программа реализуется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подпрограмм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35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"Формирование общероссийской гражданской идентичности и развитие национальных отношений в Республике Дагестан";</w:t>
            </w:r>
          </w:p>
          <w:p>
            <w:pPr>
              <w:pStyle w:val="0"/>
            </w:pPr>
            <w:hyperlink w:history="0" w:anchor="P500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институтов гражданского общества в Республике Дагестан";</w:t>
            </w:r>
          </w:p>
          <w:p>
            <w:pPr>
              <w:pStyle w:val="0"/>
            </w:pPr>
            <w:hyperlink w:history="0" w:anchor="P654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казачьих обществ в Республике Дагестан";</w:t>
            </w:r>
          </w:p>
          <w:p>
            <w:pPr>
              <w:pStyle w:val="0"/>
            </w:pPr>
            <w:hyperlink w:history="0" w:anchor="P785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"Социальная и культурная адаптация и интеграция иностранных граждан в Республике Дагестан";</w:t>
            </w:r>
          </w:p>
          <w:p>
            <w:pPr>
              <w:pStyle w:val="0"/>
            </w:pPr>
            <w:hyperlink w:history="0" w:anchor="P933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и противодействие проявлениям экстремизма в Республике Дагестан";</w:t>
            </w:r>
          </w:p>
          <w:p>
            <w:pPr>
              <w:pStyle w:val="0"/>
            </w:pPr>
            <w:hyperlink w:history="0" w:anchor="P1075" w:tooltip="ПАСПОРТ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 поддержке соотечественников за рубежом"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14.09.2022 N 300)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 в республике;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Программы составляет 144533,9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- 16461,58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- 16461,58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- 39403,58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- 36803,58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- 35403,58 тыс. рублей,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 средства федерального бюджета - 66317,5 тыс. рублей, в том числе по годам: в 2021 г. - 13263,5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- 13263,5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- 13263,5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- 13263,5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- 13263,5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Дагестан - 78216,4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- 3198,08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- 3198,08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- 26140,08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- 23540,08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- 22140,08 тыс. рублей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20.02.2023 N 38)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единства народов Республики Дагестан и общероссийской гражданской идентичности, формирование единого культурного пространства республики, в том числе увеличение доли граждан, положительно оценивающих состояние межнациональных (межэтнических) отношений, в общей численности граждан Российской Федерации (до 75,0 процента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участников мероприятий, направленных на укрепление общероссийского гражданского единства (до 14200 человек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участников мероприятий, направленных на этнокультурное развитие народов России (до 4500 человек к 2025 году)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07.06.2021 N 131)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 которой направлена</w:t>
      </w:r>
    </w:p>
    <w:p>
      <w:pPr>
        <w:pStyle w:val="2"/>
        <w:jc w:val="center"/>
      </w:pPr>
      <w:r>
        <w:rPr>
          <w:sz w:val="20"/>
        </w:rPr>
        <w:t xml:space="preserve">Программа, основные показатели и анализ социальных,</w:t>
      </w:r>
    </w:p>
    <w:p>
      <w:pPr>
        <w:pStyle w:val="2"/>
        <w:jc w:val="center"/>
      </w:pPr>
      <w:r>
        <w:rPr>
          <w:sz w:val="20"/>
        </w:rPr>
        <w:t xml:space="preserve">финансово-экономических и прочих рисков реализации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14.09.2022 N 300)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Дагестан - одна из республик Северного Кавказа, где исторически сосуществуют различные этнические группы и имеется богатейший опыт построения межкультурных и межэтнических отношений. В процессе многовекового совместного проживания и взаимодействия на территории Дагестана представителей разных народов складывались прочные традиции добрососедства, взаимопонимания и уважения, межнационального диалога и веротерпимости. Многонациональность республики, а сегодня в ней проживают представители более 117 национальностей и этнических групп, никогда не являлась причиной напряженности в межэтнических взаимоотношениях.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Стабильность межнациональных отношений требует активизации межэтнического диалога национальных общественных организаций с органами государственной власти и органами местного самоуправления, усиления информационной политики, направленной на формирование позитивного межэтнического воздействия.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продолжать работу по гармонизации межнациональных отношений, направленную на снижение конфликтного потенциала в обществе посредством консолидации национально-культурных объединений и общественных организаций на конструктивной основе, привлекая их к участию в реализации мероприятий Государственной программы, активизации взаимодействия с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Инициативы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играют важнейшую роль в процессе социального развития и составляют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экономической, социальной и миграционной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необходима система мер по нейтрализации причин и условий, способствующих возникновению конфликтных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Важнейшее место в искоренении конфликтов занимает предупреждение их проявлений.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поставленных задач обеспечивается соответствующими органами государственной и муниципальной власти во взаимодействии с общественными объединениями и организациями. Необходимы организация и проведение разъяснительной работы среди населения, скоординированные совместные усилия представителей всех ветвей власти, правоохранительных органов и самого населения по устранению причин, порождающих появление конфликтов, в том числе экстремистские проявления.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особую актуальность приобретает необходимость выстраивания системы взаимоотношений органов государственной власти и некоммерческих организаций как равноправных субъектов взаимодействия, направленного на развитие гражданских инициатив, духовности, гражданственности, патриотизма, самореализации личности в процессе участия в преобразованиях по формированию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Следует отметить, что грантовая поддержка некоммерческих организаций в республике является актуальной формой развития их деятельности. В этой ситуации проблемными остаются вопросы имущественной, информационной и других видов материальной и нематериальной поддержки деятельности некоммерческих организаций на уровне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последнее время много усилий прилагается федеральным руководством к решению вопросов поддержки российского казачества. Приняты федеральный закон о казачестве, Концепция государственной политики Российской Федерации в отношении российского казачества и ряд других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приоритетных направлений деятельности казачьих обществ является несение государственной и иной службы: по охране Государственной границы Российской Федерации, по службе казачьей молодежи в Российской армии, в том числе по контракту, по охране общественного порядка, по охране административных границ, объектов жизнеобеспечения и объектов особой важности, подготовка казачьей молодежи к военной службе, вневойсковая подготовка членов казачьих обществ во время их пребывания в запасе.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Дагестан функционирует Кизлярский особый приграничный округ Терского казачьего войска, состоящий из 14 казачьих обществ. При Правительстве Республики Дагестан создана рабочая группа Республики Дагестан по делам казачества, вошедшая в состав Комиссии Северо-Кавказского федерального округа по делам казачества при Совете Президента Российской Федерации по делам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Особую актуальность приобретает и сложившаяся миграционная ситуация, которая требует от государства и общества серьезных усилий, последовательной и планомерной работы в сфере социальной и культурной адаптации и интеграции иностранных граждан в дагестанское общество. Именно выстраивание эффективной системы социальной и культурной адаптации и интеграции иностранных граждан, основанной на уважении и знании русского языка, истории и культуры, традиционного уклада жизни, является эффективным инструментом гармонизации межнациональных и межконфессиональных отношений между коренным населением и иностранными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 экстремизма остается одной из самых серьезных для международного сообщества, а борьба с экстремистскими группировками входит в число актуальных задач современного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Существующая угроза экстремистских проявлений как в Российской Федерации в целом, так и в Республике Дагестан в частности, выдвигает целый ряд новых требований к организации и содержанию противодействия экстремизму на всех уровнях и во всех аспектах, в том числе в сфере профилактики экстремизма, борьбы с носителями экстремистских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соотечественников, проживающих за рубежом, всемерная защита их прав и законных интересов, удовлетворение национально-культурных потребностей (этнокультурных потребностей) посредством расширения связей с национально-культурными общественными объединениями в Российской Федерации являются важными направлениями в осуществлении Правительством Республики Дагестан международной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принципы, цели и задачи принятой на федеральном уровне Стратегии государственной национальной политики Российской Федерации на период до 2025 года обуславливают необходимость формирования новых и существенной корректировки уже существующих задач и приоритетных направлений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принятие государственной программы обусловлены необходимостью интеграции усилий органов исполнительной власти Республики Дагестан, территориальных органов исполнительной власти, органов местного самоуправления и институтов гражданского общества в вопросах гармонизации межнациональных отношений, согласованного противодействия возникновению конфликтов на межэтнической почве, снижения влияния факторов, оказывающих негативное влияние на развитие межнациональной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государственной программы Республики Дагестан "Реализация государственной национальной политики в Республике Дагестан" (далее - Программа) соответствуют приоритетным задачам развития Российской Федерации, которые определены </w:t>
      </w:r>
      <w:hyperlink w:history="0" r:id="rId26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1666, </w:t>
      </w:r>
      <w:hyperlink w:history="0" r:id="rId27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2 июля 2021 г. N 400, </w:t>
      </w:r>
      <w:hyperlink w:history="0" r:id="rId28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утвержденной Указом Президента Российской Федерации от 29 мая 2020 г. N 344, а также иными документами стратегического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задач по созданию дополнительных социально-экономических и политических условий для обеспечения прочного национального и межнационального мира и согласия предполагает применение комплексного подхода и совершенствование межведомственной координации в сфере реализации республиканской национальной политики. Все это обуславливает необходимость применения программно-целевого метода.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будет способствовать укреплению единства народов Республики Дагестан, преодолению негативных тенденций в сфере межнациональных отношений и развитию этнокультурного многообразия.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цели и задачи Программы,</w:t>
      </w:r>
    </w:p>
    <w:p>
      <w:pPr>
        <w:pStyle w:val="2"/>
        <w:jc w:val="center"/>
      </w:pPr>
      <w:r>
        <w:rPr>
          <w:sz w:val="20"/>
        </w:rPr>
        <w:t xml:space="preserve">прогноз ее конечных результатов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14.09.2022 N 300)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и единства народов Российской Федерации, проживающих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национальных 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национального согласия, обеспечение политической и социальной стабильности, развитие демократических институтов;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успешная социальная и культурная адаптация иностранных граждан в Российской Федерации и их интеграция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поддержка этнокультурного и языкового многообразия народов, населяющих Республику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эффективной системы мер антиэкстремистской направленности для предупреждения угроз экстремистских проявлений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государственной поддержки соотечественникам, проживающим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указанных целей необходимо решить следующие основные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равноправия граждан и реализации их конституционных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мира и согласия, гармонизации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этнокультурному и духовному развитию народов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социальной и культурной адаптации иностранных граждан в Республике Дагестан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межведомственного взаимодействия органов исполнительной власти, органов местного самоуправления, средств массовой информации в целях повышения эффективности функционирования общегосударственной системы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связей с соотечественниками и их общественными объединениями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соотечественников в области культуры, языка 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приведет 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укреплению единства народов Республики Дагестан и общероссийской гражданской идентичности, формированию единого культурного пространства республики, в том числе увеличению доли граждан, положительно оценивающих состояние межнациональных (межэтнических) отношений, в общей численности граждан Российской Федерации (до 75,0 процента к 2025 году);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увеличению количества участников мероприятий, направленных на укрепление общероссийского гражданского единства (до 14200 человек к 2025 году);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увеличению численности участников мероприятий, направленных на этнокультурное развитие народов России (до 4500 человек к 2025 году).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Сроки реализации Программы,</w:t>
      </w:r>
    </w:p>
    <w:p>
      <w:pPr>
        <w:pStyle w:val="2"/>
        <w:jc w:val="center"/>
      </w:pPr>
      <w:r>
        <w:rPr>
          <w:sz w:val="20"/>
        </w:rPr>
        <w:t xml:space="preserve">контрольные этапы и сроки их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реализуется в 2021 - 2025 годах в один этап, контрольный этап выполнения ее мероприятий - 2025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Обоснование значений целевых</w:t>
      </w:r>
    </w:p>
    <w:p>
      <w:pPr>
        <w:pStyle w:val="2"/>
        <w:jc w:val="center"/>
      </w:pPr>
      <w:r>
        <w:rPr>
          <w:sz w:val="20"/>
        </w:rPr>
        <w:t xml:space="preserve">индикаторов и показателей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Показатели и индикаторы Программы и подпрограмм приняты в увязке с целями и задачами Программы и с достижениями приоритетов государственной политики в сфере реализации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показателей и индикаторов Программы обеспечивается путем выполнения (реализации) всех мероприятий подпрограмм.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каждой подпрограммы предусмотрены отдельные показатели и индикаторы.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показателей и индикаторов Программы с расшифровкой плановых значений по годам ее реализации приведен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Информация по ресурсному обеспечению, необходимому</w:t>
      </w:r>
    </w:p>
    <w:p>
      <w:pPr>
        <w:pStyle w:val="2"/>
        <w:jc w:val="center"/>
      </w:pPr>
      <w:r>
        <w:rPr>
          <w:sz w:val="20"/>
        </w:rPr>
        <w:t xml:space="preserve">для реализации Программы, порядок финансирования мероприятий</w:t>
      </w:r>
    </w:p>
    <w:p>
      <w:pPr>
        <w:pStyle w:val="2"/>
        <w:jc w:val="center"/>
      </w:pPr>
      <w:r>
        <w:rPr>
          <w:sz w:val="20"/>
        </w:rPr>
        <w:t xml:space="preserve">Программы и источники финансирования с указанием объемов,</w:t>
      </w:r>
    </w:p>
    <w:p>
      <w:pPr>
        <w:pStyle w:val="2"/>
        <w:jc w:val="center"/>
      </w:pPr>
      <w:r>
        <w:rPr>
          <w:sz w:val="20"/>
        </w:rPr>
        <w:t xml:space="preserve">а также обоснование возможности привлечения средств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0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20.02.2023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Программы составляет 144533,9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- 16461,58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- 16461,58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- 39403,58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- 36803,58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- 35403,58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- 66317,5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- 13263,5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- 13263,5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- 13263,5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- 13263,5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- 13263,5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Республики Дагестан - 78216,4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- 3198,08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- 3198,08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- 26140,08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- 23540,08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- 22140,08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Описание мер государственного регулирования,</w:t>
      </w:r>
    </w:p>
    <w:p>
      <w:pPr>
        <w:pStyle w:val="2"/>
        <w:jc w:val="center"/>
      </w:pPr>
      <w:r>
        <w:rPr>
          <w:sz w:val="20"/>
        </w:rPr>
        <w:t xml:space="preserve">направленных на достижение целей и (или) конечных</w:t>
      </w:r>
    </w:p>
    <w:p>
      <w:pPr>
        <w:pStyle w:val="2"/>
        <w:jc w:val="center"/>
      </w:pPr>
      <w:r>
        <w:rPr>
          <w:sz w:val="20"/>
        </w:rPr>
        <w:t xml:space="preserve">результатов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реализацией Программы осуществляется ответственным исполнителем.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год, а в дальнейшем ежеквартально отчитывается о ходе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осуществляется в соответствии с планом реализации Программы (далее - План), разрабатываемым на очередной финансовый год и на плановый период и содержащим перечень наиболее важных социально значимых контрольных событий Программы, с указанием их сроков и ожидаемых результатов, а также бюджетных ассигнований.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Согласованный с Министерством экономики и территориального развития Республики Дагестан и Министерством финансов Республики Дагестан указанный План утверждается ответственным исполнителем Программы. Внесение изменений в План осуществляется по согласованию с Министерством экономики и территориального развития Республики Дагестан и Министерством финансов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ответственный исполнитель представляет в Министерство экономики и территориального развития Республики Дагестан и Министерство финансов Республики Дагестан предложения (с обоснованиями) о внесении изменений в Программу или о продлении срока ее реализации. 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государственная программа.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Программы несет ответственность за подготовку и реализацию Программы,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доклады о ходе реализации Программы, готовит статистическую, справочную и аналитическую информацию о реализации программных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при необходимости в установленном порядке предложения по уточнению перечня мероприятий Программы на очередной финансовый год, уточняет затраты на осуществление мероприятий, а также механизм ее реализации: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размещение информации, в том числе в электронном виде, о ходе и результатах реализации Программы, финансировании мероприятий, привлечении внебюджетных средств, проведении конкурсов на участие 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эффективное использование средств, выделяемых на реализацию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Программы могут повлиять как внешние, так и внутренние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внешним рискам, влияющим на достижение целей Программы,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ухудшение внутренней и внешней экономической конъюнктуры, снижение объемов производства, рост инфляции, усиление социальной напряженности;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федерального, регионального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недостаточность объемов финансирования из федерального бюджета и республиканского бюджета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Влияние внешних рисков на достижение целей Программы и вероятность их возникновения могут быть качественно оценены как высокие.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Внутренние риски реализации Программы могут быть обусловлены недостаточной гибкостью Программы к изменению социально-экономических условий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Влияние внутренних рисков на достижение целей Программы и вероятность их возникновения могут быть качественно оценены как средние.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мер управления рисками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мониторинга и анализа выполнения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своевременное внесение в Программу изменений, предусматривающих снижение последствий внешних и внутренних рисков при необходимости, и поиск нестандартных путей решения возникающих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перераспределение финансовых ресурсов в соответствии с возникающими приоритетами в сфере развития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мониторинга эффективности реализуемых мероприятий Программы с целью принятия мер оперативного и гибкого реагирования на негативные процессы.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Перечень программных мероприятий и механизмов</w:t>
      </w:r>
    </w:p>
    <w:p>
      <w:pPr>
        <w:pStyle w:val="2"/>
        <w:jc w:val="center"/>
      </w:pPr>
      <w:r>
        <w:rPr>
          <w:sz w:val="20"/>
        </w:rPr>
        <w:t xml:space="preserve">их реализации с указанием сроков и этапов</w:t>
      </w:r>
    </w:p>
    <w:p>
      <w:pPr>
        <w:pStyle w:val="2"/>
        <w:jc w:val="center"/>
      </w:pPr>
      <w:r>
        <w:rPr>
          <w:sz w:val="20"/>
        </w:rPr>
        <w:t xml:space="preserve">реализации и необходимых ресурсов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Достижение целей и решение задач Программы обеспечивается путем выполнения основных мероприятий, сгруппированных по шести подпрограммам Программы, в которых указаны сроки их реализации и ожидаемые результаты.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 от 14.09.2022 N 300)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Программы реализуются за счет средств федерального бюджета Российской Федерации и республиканского бюджета Республики Дагестан и за счет средств текущего финансирования исполнителей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Программы с учетом выделяемых на реализацию финансовых средств и анализа выполнения программных мероприятий ежегодно может представлять предложения о внесении изменений, касающихся уточнения мероприятий Программы и затрат на их выполнение, целевых показателей, механизма реализации Программы, состава участников мероприятий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исполнителем Программы является Министерство по национальной политике и делам религий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в ходе выполнения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пределах своих полномочий разработку нормативных правовых актов, необходимых для выполнения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ответственность за своевременную и качественную реализацию мероприятий Программы и достижение ее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текущее управление реализацией Программы (определение состава, функций и согласованности звеньев всех уровней 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непрерывный контроль эффективности реализуемых мероприятий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использует правовые рычаги влияния, способствующие решению задач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эффективное использование средств, выделяемых на реализацию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эффективность использования в ходе реализации Программы средств федерального бюджета и республиканского бюджета Республики Дагестан: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мониторинг хода реализации Программы и достижения значений ее целевых индикаторов (показателей).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мониторинга и анализа хода реализации Программы ответственный исполнитель 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год, а в дальнейшем ежеквартально отчитывается о достижении их значений.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Описание методики проведения оценки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социально-экономической и экологической эффективности</w:t>
      </w:r>
    </w:p>
    <w:p>
      <w:pPr>
        <w:pStyle w:val="2"/>
        <w:jc w:val="center"/>
      </w:pPr>
      <w:r>
        <w:rPr>
          <w:sz w:val="20"/>
        </w:rPr>
        <w:t xml:space="preserve">Программы, ожидаемых результатов ее реализации</w:t>
      </w:r>
    </w:p>
    <w:p>
      <w:pPr>
        <w:pStyle w:val="2"/>
        <w:jc w:val="center"/>
      </w:pPr>
      <w:r>
        <w:rPr>
          <w:sz w:val="20"/>
        </w:rPr>
        <w:t xml:space="preserve">и их влияния на макроэкономическую ситуацию в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уважительного отношения друг к другу, изменении ценностных ориентаций и норм поведения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Социально-экономический эффект от реализации Программы выражается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укреплении единства дагестанских народов и развитии единого этнокультурного пространства республики как важного фактора устойчивого развития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прогнозировании межнациональных конфликтов, конфликтных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снижении прямого и косвенного экономического ущерба от межнациональной напряженности и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улучшении инвестиционной привлекательности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росте эффективности использования этнокультурного потенциала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улучшении этнокультурного и социального самочувствия народов, проживающих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Эффективность реализации 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57162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целевых индикаторов и показателей результативности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3429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фактически достигнутое по итогам года значение целевого индикатора и показателя результативности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position w:val="-8"/>
        </w:rPr>
        <w:drawing>
          <wp:inline distT="0" distB="0" distL="0" distR="0">
            <wp:extent cx="3429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предусмотренное Программой на текущий финансовый год плановое значение целевого индикатора и показателя результативности реализации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Подпрограммы 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5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14.09.2022 N 300)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Поставленные в рамках Программы задачи требуют дифференцированного подхода к их решению. В связи с этим в Программе сформированы следующие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"Формирование общероссийской гражданской идентичности и развитие национальных отношений в Республике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"Развитие институтов гражданского общества в Республике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"Государственная поддержка казачьих обществ в Республике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"Социальная и культурная адаптация и интеграция иностранных граждан в Республике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"Профилактика и противодействие проявлениям экстремизма в Республике Дагестан";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 поддержке соотечественников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Подпрограммы Программы выделены исходя из целей, содержания и с учетом специфики механизмов, применяемых для решения определенных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w:anchor="P353" w:tooltip="ПАСПОРТ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"Формирование общероссийской гражданской идентичности и развитие национальных отношений в Республике Дагестан" является укрепление гражданского единства, гражданского самосознания и этнокультурного многообразия народов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Федерации, проживающих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 народов Республики Дагестан, обеспечение межнационального мира и согласия, гармонизации межнациональных (межэтнических)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w:anchor="P500" w:tooltip="ПАСПОРТ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институтов гражданского общества в Республике Дагестан" является создание условий для институтов развития гражданского общества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взаимодействия органов власти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институтов гражданского общества в сферу реализации государственной национальной политики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форм и методов социального партнерства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w:anchor="P654" w:tooltip="ПАСПОРТ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казачьих обществ в Республике Дагестан" является реализация государственной политики в отношении казачества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привлечению членов казачьих обществ к несению государственной и иной службы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духовно-нравственных основ и самобытной культуры дагестанского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дагестанского казачества в воспитании подрастающего поколения в духе патриотизма.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w:anchor="P785" w:tooltip="ПАСПОРТ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"Социальная и культурная адаптация и интеграция иностранных граждан в Республике Дагестан" является создание условий для социальной и культурной адаптации и интеграции иностранных граждан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иностранных граждан и членов их семей к социальным, медицинским и образовательным услугам с учетом их правового статуса;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органов государственной власти Республики Дагестан и органов местного самоуправления муниципальных образований Республики Дагестан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использовании информационных ресурсов в целях социальной и культурной адаптации и интеграции иностранных граждан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w:anchor="P933" w:tooltip="ПАСПОРТ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"Профилактика и противодействие проявлениям экстремизма в Республике Дагестан" является организация эффективной системы мер антиэкстремистской направленности для предупреждения угроз экстремистских проявлений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межведомственного взаимодействия органов исполнительной власти, органов местного самоуправления, средств массовой информации в целях повышения эффективности функционирования общегосударственной системы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</w:t>
      </w:r>
      <w:hyperlink w:history="0" w:anchor="P1075" w:tooltip="ПАСПОРТ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"О поддержке соотечественников за рубежом" является оказание государственной поддержки соотечественникам, проживающим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предусматривается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связей с соотечественниками и их общественными объединениями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соотечественников в области культуры, языка и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"ФОРМИРОВАНИЕ ОБЩЕРОССИЙСКОЙ ГРАЖДАНСКОЙ</w:t>
      </w:r>
    </w:p>
    <w:p>
      <w:pPr>
        <w:pStyle w:val="2"/>
        <w:jc w:val="center"/>
      </w:pPr>
      <w:r>
        <w:rPr>
          <w:sz w:val="20"/>
        </w:rPr>
        <w:t xml:space="preserve">ИДЕНТИЧНОСТИ И РАЗВИТИЕ НАЦИОНАЛЬНЫХ ОТНОШЕНИЙ</w:t>
      </w:r>
    </w:p>
    <w:p>
      <w:pPr>
        <w:pStyle w:val="2"/>
        <w:jc w:val="center"/>
      </w:pPr>
      <w:r>
        <w:rPr>
          <w:sz w:val="20"/>
        </w:rPr>
        <w:t xml:space="preserve">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36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37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</w:t>
            </w:r>
            <w:hyperlink w:history="0" r:id="rId38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55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 и спорту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информации и печати Республики Дагестан</w:t>
            </w:r>
          </w:p>
        </w:tc>
      </w:tr>
      <w:tr>
        <w:tc>
          <w:tcPr>
            <w:gridSpan w:val="4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РД от 07.06.2021 </w:t>
            </w:r>
            <w:hyperlink w:history="0" r:id="rId39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</w:rPr>
              <w:t xml:space="preserve">, от 21.04.2022 </w:t>
            </w:r>
            <w:hyperlink w:history="0" r:id="rId40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единства, гражданского самосознания и этнокультурного многообразия народов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Федерации, проживающих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гражданского единства народов Республики Дагестан,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годы,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служащих, прошедших повышение квалификации в области реализации государственной национальной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удовлетворенность реализацией прав на обучение на языках народов Дагестана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41641,5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- 7311,73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- 10394,58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- 9311,73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- 7311,73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- 7311,73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- 25784,41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- 4571,14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- 7499,85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- 4571,14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- 4571,14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- 4571,14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Дагестан - 15857,09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- 2740,59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- 2894,73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- 4740,59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- 2740,59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- 2740,59 тыс. рублей</w:t>
            </w:r>
          </w:p>
        </w:tc>
      </w:tr>
      <w:tr>
        <w:tc>
          <w:tcPr>
            <w:gridSpan w:val="4"/>
            <w:tcW w:w="8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20.02.2023 N 38)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 (до 88,0 процента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принадлежности (до 74,0 процента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служащих, прошедших повышение квалификации в области реализации государственной национальной политики (до 52 человек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 (до 54 процентов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удовлетворенность реализацией прав на обучение на языках народов Дагестана (до 68,5 процента к 2025 году)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</w:t>
      </w:r>
    </w:p>
    <w:p>
      <w:pPr>
        <w:pStyle w:val="2"/>
        <w:jc w:val="center"/>
      </w:pPr>
      <w:r>
        <w:rPr>
          <w:sz w:val="20"/>
        </w:rPr>
        <w:t xml:space="preserve">которой направлена подпрограмма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условиях модернизации всех сфер жизнедеятельности российского общества состояние межнациональных отношений активным образом влияет на общее положение дел в стране и регионах, в том числе на социально-экономическое развитие нашего государства. Не секрет, что успешное решение задач социально-экономического характера в значительной степени зависит от состояния и качества реализуемой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Дагестан в общероссийском пространстве является полиэтническим и поликультурным регионом, где исторически сосуществуют представители различных этнических групп, накоплен полезный, по-своему уникальный опыт построения межкультурных и межэтнических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проживает более 117 национальностей и этнических групп, с самостоятельными языками и диалектами, культурой и богатыми традициями. При этом факторы полиэтничности и поликонфессиональности практически никогда не выступали в качестве причин напряженности в межэтнических взаимоотношениях. Более того, органами государственной и муниципальной власти и общественными объединениями учитывается, что в национальном многообразии заключается значительный потенциал для дальнейшего развития и продвижения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приняты и реализованы программы развития национальных отношений, реализация которых дала позитивные результаты, позволив сформировать в республике систему управления межнациональными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данном этапе межнациональные отношения в Республике Дагестан развиваются в позитивном русле. Органами исполнительной власти Республике Дагестан, органами местного самоуправления и общественными объединениями проводится совместная работа в указанном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 же время необходимо признать, что сфера межнациональных отношений продолжает оставаться в фокусе пристального внимания деструктивных сил различного толка и вероятным центром формирования отрицательных настроений населения, обусловленных нерешенностью определенных вопросов социально-экономического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еще сохраняются негативные тенденции в сфере межэтнического взаимодействия в среде молодежи при решении земельных вопросов. Согласно исследованиям, причинами этого являются социальные факторы (рост социального неравенства, издержки стихийного роста этнического самосознания в подростковой и студенческой среде, снижение общего культурного уровня, недостаточность мер по воспитанию культуры межнационального общения, изучению истории и традиций российских народов, попытки политизации этнического фактора, низкая правовая культура значительной части населения).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Масштабность и комплексность решения данных задач требуют применения программно-целевых методов,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системный многоаспектный характер процесса поддержания стабильности в сфере межэтнических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взаимосвязанность этносоциальных, демографических, социально-культурных и экономических аспектов в процессе укрепления социальной стабильности;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взаимодействия, повышения эффективности межотраслевой и межведомственной координации и согласованности усилий органов исполнительной власти Республики Дагестан при принятии управленческих решений, оказывающих влияние на межэтнические отношения.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программно-целевых методов в решении проблем межнациональных отношений в республике может привести к потере управляемости ими, увеличению конфликтных ситуаций, осложнению общественно-политической обстановки в целом, что также может негативно отразиться на темпах решения социально-экономических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Цели, задачи, целевые показатели</w:t>
      </w:r>
    </w:p>
    <w:p>
      <w:pPr>
        <w:pStyle w:val="2"/>
        <w:jc w:val="center"/>
      </w:pPr>
      <w:r>
        <w:rPr>
          <w:sz w:val="20"/>
        </w:rPr>
        <w:t xml:space="preserve">и ожидаемые конечные результаты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подпрограммы является укрепление гражданского единства, гражданского самосознания и этнокультурного многообразия народов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на основе духовно-нравственных и культурных ценностей народов Российской Федерации, проживающих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 народов Республики Дагестан, обеспечение межнационального мира и согласия, гармонизации межнациональных (межэтнических)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предполагается осуществлять путем реализации мероприятий подпрограммы согласно </w:t>
      </w:r>
      <w:hyperlink w:history="0" w:anchor="P161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 приведены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финансирования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2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20.02.2023 N 38)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41641,5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- 7311,73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- 10394,58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- 9311,73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- 7311,73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- 7311,73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- 25784,41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- 4571,14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- 7499,85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- 4571,14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- 4571,14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- 4571,14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Республики Дагестан - 15857,09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- 2740,59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- 2894,73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- 4740,59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- 2740,59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- 2740,59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мероприятии и механизмов</w:t>
      </w:r>
    </w:p>
    <w:p>
      <w:pPr>
        <w:pStyle w:val="2"/>
        <w:jc w:val="center"/>
      </w:pPr>
      <w:r>
        <w:rPr>
          <w:sz w:val="20"/>
        </w:rPr>
        <w:t xml:space="preserve">реализации подпрограммы с указанием сроков</w:t>
      </w:r>
    </w:p>
    <w:p>
      <w:pPr>
        <w:pStyle w:val="2"/>
        <w:jc w:val="center"/>
      </w:pPr>
      <w:r>
        <w:rPr>
          <w:sz w:val="20"/>
        </w:rPr>
        <w:t xml:space="preserve">и этапов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подпрограммы приведен в </w:t>
      </w:r>
      <w:hyperlink w:history="0" w:anchor="P1616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по формированию общероссийской гражданской идентичности и развитию национальных отношений осуществляется путем целенаправленного и планового взаимодействия ответственного исполнителя подпрограммы с исполнителями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 реализуются за счет средств республиканского бюджета Республики Дагестан и за счет средств текущего финансирования исполнителей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подпрограммы с учетом выделяемых на реализацию финансовых средств и анализа выполнения программных мероприятий ежегодно может представлять предложения о внесении изменений, касающихся уточнения мероприятий подпрограммы и затрат на их выполнение, целевых показателей, механизма реализации подпрограммы, состава участников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исполнителем подпрограммы является Министерство по национальной политике и делам религий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в ходе выполнения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 пределах своих полномочий разработку нормативных правовых актов, необходимых для выполнения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ответственность за своевременную и качественную реализацию мероприятий подпрограммы и достижение ее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текущее управление реализацией подпрограммы (определение состава, функций и согласованности звеньев всех уровней управления);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выбор исполнителей подпрограммы в соответствии с требованиями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непрерывный контроль эффективности реализуемых мероприятий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использует правовые рычаги влияния, способствующие решению задач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эффективное использование средств, выделяемых на реализацию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эффективность использования в ходе реализации подпрограммы средств федерального бюджета и республиканского бюджета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мониторинг хода реализации подпрограммы и достижения значений ее целевых индикаторов (показателей).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подпрограммы - 2021 - 2025 годы,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ИНСТИТУТОВ ГРАЖДАНСКОГО</w:t>
      </w:r>
    </w:p>
    <w:p>
      <w:pPr>
        <w:pStyle w:val="2"/>
        <w:jc w:val="center"/>
      </w:pPr>
      <w:r>
        <w:rPr>
          <w:sz w:val="20"/>
        </w:rPr>
        <w:t xml:space="preserve">ОБЩЕСТВА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43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44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 и спорту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информации и печати Республики Дагестан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РД от 07.06.2021 </w:t>
            </w:r>
            <w:hyperlink w:history="0" r:id="rId45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</w:rPr>
              <w:t xml:space="preserve">, от 21.04.2022 </w:t>
            </w:r>
            <w:hyperlink w:history="0" r:id="rId46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институтов гражданского общества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взаимодействия органов власти с институтами гражданского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институтов гражданского общества в сферу реализации государственной национальной политики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форм и методов социального партнерства на территории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годы,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органами государственной власти, органами местного самоуправления муниципальных образований и некоммерческими организациями в области развития гражданского общества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получающих поддержку органов государственной власти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жителей Республики Дагестан, вовлеченных в реализации социально значимых проектов некоммерческих организаций, получающих поддержку органов государственной власти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мероприятий, освещенных в средствах массовой информации, направленных на развитие институтов гражданского общества в Республике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27431,4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- 5982,85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- 3500,0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- 5982,85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- 5982,85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- 5982,85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- 26059,84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- 5683,71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- 3325,0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- 5683,71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- 5683,71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- 5683,71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Дагестан - 1371,56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- 299,14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- 175,0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- 299,14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- 299,14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- 299,14 тыс. рублей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21.04.2022 N 93)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подпрограммы приведет к: целенаправленному развитию гражданских организаций, участвующих в решении социально значимых проблем населения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совершенствованию форм и методов социального партнерства;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повышению уровня активности общественных организаций в процессе решения социально значимых проблем населения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укреплению доверия граждан, проживающих на территории Дагестана, к органам государственной власти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обеспечению социальной и общественно-политической стабильности в Дагестане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</w:t>
      </w:r>
    </w:p>
    <w:p>
      <w:pPr>
        <w:pStyle w:val="2"/>
        <w:jc w:val="center"/>
      </w:pPr>
      <w:r>
        <w:rPr>
          <w:sz w:val="20"/>
        </w:rPr>
        <w:t xml:space="preserve">которой направлена подпрограмма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Институты гражданского общества, действующие на территории Республики Дагестан, выросли в самостоятельный сектор общественных отношений, характерной чертой которого является заметно возросшая активная гражданская позиция.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приоритетными видами деятельности некоммерческих организаций (далее - НКО) в Дагестане являются правозащитная деятельность, социальная поддержка и реабилитация инвалидов, помощь объединениям ветеранов, благотворительная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Серьезным показа гелем уровня гражданской активности в республике стали благотворительность и волонтерство.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значительной степени развитию институтов гражданского общества в республике способствует создание при органах государственной власти и органах местного самоуправления муниципальных образований общественных советов по направлениям своей профильной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Сегодня особую актуальность приобретает необходимость выстраивания системы взаимоотношений органов государственной власти и НКО как равноправных субъектов взаимодействия, направленного на развитие гражданских инициатив, духовности, гражданственности, патриотизма, самореализации личности в процессе участия в преобразованиях по развитию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Дагестане сложились определенные формы государственной финансовой поддержки организаций "третьего сектора" в качестве ежегодно выделяемых грантов Главы Республики Дагестан.</w:t>
      </w:r>
    </w:p>
    <w:p>
      <w:pPr>
        <w:pStyle w:val="0"/>
        <w:spacing w:before="200" w:line-rule="auto"/>
        <w:ind w:firstLine="540"/>
        <w:jc w:val="both"/>
      </w:pPr>
      <w:hyperlink w:history="0" r:id="rId48" w:tooltip="Указ Главы РД от 14.07.2015 N 151 (ред. от 23.06.2021) &quot;О грантах Главы Республики Дагестан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Дагестан от 14 июля 2015 г. N 151 "О грантах Главы Республики Дагестан" в целях усиления государственной поддержки общественных объединений, в интересах увеличения их вклада в становление гражданского общества учреждены гранты Главы Республики Дагестан в области общественной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каждым годом все большую популярность в республике среди социально ориентированных общественных организаций приобретают гранты Президента Российской Федерации, о чем свидетельствует количество получивших грантовую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Следует отметить, что грантовая поддержка НКО в республике пока является единственно возможной формой развития их деятельности. В этой ситуации проблемными пока остаются вопросы имущественной, информационной и других видов материальной и нематериальной поддержки деятельности некоммерческих организаций на уровне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дальнейшего развития институтов гражданского общества в республике есть ряд проблем, требующих безотлагательного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реализуется закрепленное Федеральным </w:t>
      </w:r>
      <w:hyperlink w:history="0" r:id="rId4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право оказывать экономическую поддержку социально ориентированным общественным организациям за счет средств муниципальных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выработан механизм передачи государственных средств общественным организациям, которые могут оказывать социальные услуги населению и работать в тесном сотрудничестве с государственными органами в рамках целевых программ органов исполнительной власти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используется в полном объеме предоставление НКО налоговых льгот, размещение у них государственных и муниципальных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вектором развития деятельности некоммерческих неправительственных организаций является проектно-программная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метод позволяет комплексно подойти к решению проблемы, обеспечить наиболее рациональную концентрацию финансовых, материальных и прочих ресурсов по приоритетным направлениям формирования и развития гражданского общества, на что и нацелена настоящая подпрограмма.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отражает намерения органов государственной власти Республики Дагестан по стимулированию дальнейшего роста институтов гражданского общества, формулирует основные положения,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гражданских институтов в социально-экономическую жизнь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Цель, задачи, целевые показатели</w:t>
      </w:r>
    </w:p>
    <w:p>
      <w:pPr>
        <w:pStyle w:val="2"/>
        <w:jc w:val="center"/>
      </w:pPr>
      <w:r>
        <w:rPr>
          <w:sz w:val="20"/>
        </w:rPr>
        <w:t xml:space="preserve">и ожидаемые конечные результаты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создание условий для институтов развития гражданского общества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подпрограммы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взаимодействия органов власти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институтов гражданского общества в сферу реализации государственной национальной политики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форм и методов социального партнерства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предполагается осуществлять путем реализации мероприятий подпрограммы согласно </w:t>
      </w:r>
      <w:hyperlink w:history="0" w:anchor="P161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 приведены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финансирования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0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21.04.2022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27431,4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- 5982,85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- 3500,0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- 5982,85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- 5982,85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- 5982,85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- 26059,84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- 5683,71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- 3325,0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- 5683,71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- 5683,71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- 5683,71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Республики Дагестан - 1371,56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- 299,14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- 175,0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- 299,14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- 299,14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- 299,14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2"/>
        <w:jc w:val="center"/>
      </w:pPr>
      <w:r>
        <w:rPr>
          <w:sz w:val="20"/>
        </w:rPr>
        <w:t xml:space="preserve">и механизмов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управления реализацией подпрограммы состоит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периодический (1 раз в квартал) мониторинг и анализ хода выполнения мероприятий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указанного мониторинга, анализа, принятие и проведение (при необходимости) корректирующих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перечень мероприятий подпрограммы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 информирование исполнителями подпрограммы Министерства по национальной политике и делам религий Республики Дагестан о ходе реализации мероприятий подпрограммы, предоставление в установленном порядке необходимой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корректировок по замечаниям контролирующих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осуществляет функции по управлению реализацией и мониторингу мероприятий, предусмотренных подпрограммой, а также по контролю и координации деятельности исполнителей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подпрограммы ежеквартально до 10-го числа месяца, следующего за отчетным кварталом, представляют в Министерство по национальной политике и делам религий Республики Дагестан информацию о состоянии и ходе реализации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по результатам анализа и обобщения поступивших материалов ежеквартально до 15-го числа месяца, следующего за отчетным кварталом, подготавливает информацию в Министерство экономики и территориального развития Республики Дагестан о ходе реализации подпрограммы и эффективности использования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и решение задач подпрограммы осуществляются путем реализации мероприятий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организационного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государственной поддержке институтов гражданского общества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повышению политической культуры и гражданской активности населения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формированию информационного пространства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 осуществлению общественного контроля за деятельностью органов государственной власти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программных мероприятий приведен в </w:t>
      </w:r>
      <w:hyperlink w:history="0" w:anchor="P1616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реализации подпрограммы и контроль за ходом выполнения предусмотренных ею мероприятий осуществляет ответственный исполнитель подпрограммы, который ежегодно уточняет показатели эффективности и затраты по подпрограммным мероприятиям.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Этапы и сроки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Подпрограммы - 2021 - 2025 годы,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54" w:name="P654"/>
    <w:bookmarkEnd w:id="654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"ГОСУДАРСТВЕННАЯ ПОДДЕРЖКА КАЗАЧЬИХ</w:t>
      </w:r>
    </w:p>
    <w:p>
      <w:pPr>
        <w:pStyle w:val="2"/>
        <w:jc w:val="center"/>
      </w:pPr>
      <w:r>
        <w:rPr>
          <w:sz w:val="20"/>
        </w:rPr>
        <w:t xml:space="preserve">ОБЩЕСТВ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07.06.2021 </w:t>
            </w:r>
            <w:hyperlink w:history="0" r:id="rId51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52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23"/>
        <w:gridCol w:w="340"/>
        <w:gridCol w:w="4592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информации и печати Республики Дагестан</w:t>
            </w:r>
          </w:p>
        </w:tc>
      </w:tr>
      <w:tr>
        <w:tc>
          <w:tcPr>
            <w:gridSpan w:val="4"/>
            <w:tcW w:w="90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РД от 07.06.2021 </w:t>
            </w:r>
            <w:hyperlink w:history="0" r:id="rId53" w:tooltip="Постановление Правительства РД от 07.06.2021 N 131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131</w:t>
              </w:r>
            </w:hyperlink>
            <w:r>
              <w:rPr>
                <w:sz w:val="20"/>
              </w:rPr>
              <w:t xml:space="preserve">, от 21.04.2022 </w:t>
            </w:r>
            <w:hyperlink w:history="0" r:id="rId54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государственной политики в отношении казачества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привлечению членов казачьих обществ к несению государственной и иной службы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духовно-нравственных основ и самобытной культуры дагестанского казачества;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роли дагестанского казачества в воспитании подрастающего поколения в духе патриотизма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 про 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годы,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несению государственной и иной службы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проводимых при участии дагестанского казачества, направленных на сохранение и развитие самобытной казачьей культуры и воспитание подрастающего поколения в духе патриотизма;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республиканских казачьих военно-патриотических, спортивных и обучающих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5335,0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- 1067,0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- 1067,0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- 1067,0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- 1067,0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- 1067,0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</w:t>
            </w:r>
          </w:p>
          <w:p>
            <w:pPr>
              <w:pStyle w:val="0"/>
            </w:pPr>
            <w:r>
              <w:rPr>
                <w:sz w:val="20"/>
              </w:rPr>
              <w:t xml:space="preserve">5068,25 тыс. рублей,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- 1013,65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- 1013,65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- 1013,65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- 1013,65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- 1013,65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Дагестан - 266,75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- 53,35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- 53,35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- 53,35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- 53,35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- 53,35 тыс. рублей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членов казачьих обществ, привлеченных к несению государственной и иной службы (до 45 человек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участников 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 (до 400 человек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казачьих военно-патриотических, спортивных и обучающих мероприятий в республике (до 8 к 2025 году);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количества членов казачьих обществ (до 1950 тыс. человек к 2025 году)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</w:t>
      </w:r>
    </w:p>
    <w:p>
      <w:pPr>
        <w:pStyle w:val="2"/>
        <w:jc w:val="center"/>
      </w:pPr>
      <w:r>
        <w:rPr>
          <w:sz w:val="20"/>
        </w:rPr>
        <w:t xml:space="preserve">которой направлена подпрограмма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Современный этап развития казачества характеризуется укреплением взаимодействия казачьих обществ с региональными органами государственной власти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 Республики Дагестан казачество представлено Кизлярским особым приграничным окружным казачьим обществом Терского войскового казачьего общества, члены которого в установленном законодательством порядке приняли на себя обязательства по несению государственной 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взаимодействия исполнительных органов государственной власти Республики Дагестан и Кизлярским особым приграничным окружным казачьим обществом Терского войскового казачьего общества показывает, что без государственной поддержки не могут быть решены вопросы культурного возрождения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проблем, связанных с культурным возрождением казачества, выполнение обязанностей по несению государственной и иной службы, возлагаемой законодательством на казачество, требуют разработки и реализации комплекса мероприятий, увязанных по задачам, срокам, ресурсам и исполнителям, которые можно осуществить только в рамках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подтверждается и практической деятельностью органов исполнительной власти Республики Дагестан и казачьих обществ на территории республики, которая показывает, что без системной государственной поддержки не могут быть решены вопросы культурного возрождения казачества, эффективно реализованы возможности членов казачьих обществ по выполнению обязанностей государственной 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метод реализации запланированных мероприятий позволит придать процессу возрождения и становления дагестанского казачества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Республики Дагестан, комплексно решать в интересах государства задачи привлечения членов казачьих обществ КОПОКО ТВКО к несению государственной службы, патриотического воспитания подрастающего поколения, возрождения традиционной культуры казачества. Выполнение мероприятий подпрограммы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и республиканским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задачи, целевые показатели,</w:t>
      </w:r>
    </w:p>
    <w:p>
      <w:pPr>
        <w:pStyle w:val="2"/>
        <w:jc w:val="center"/>
      </w:pPr>
      <w:r>
        <w:rPr>
          <w:sz w:val="20"/>
        </w:rPr>
        <w:t xml:space="preserve">ожидаемые конечные результаты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политики в отношении казачества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привлечению членов казачьих обществ к несению государственной и иной службы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духовно-нравственных основ и самобытной культуры дагестанского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дагестанского казачества в воспитании подрастающего поколения в духе патриотизма.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целевыми индикаторами и показателями подпрограммы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казачьих обществ, привлеченных к несению государственной и иной службы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проводимых при участии дагестанского казачества, направленных на сохранение и развитие самобытной казачьей культуры и воспитание подрастающего поколения в духе патриотизма;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республиканских казачьих военно-патриотических, спортивных и обучающих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членов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предполагается осуществлять путем реализации мероприятий подпрограммы согласно </w:t>
      </w:r>
      <w:hyperlink w:history="0" w:anchor="P161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 приведены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финансировании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5335,0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- 1067,0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- 1067,0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- 1067,0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- 1067,0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- 1067,0 тыс. рублей,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- 5068,25 тыс. рублей,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- 1013,65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- 1013,65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- 1013,65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- 1013,65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- 1013,65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Республики Дагестан - 266,75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- 53,35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- 53,35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- 53,35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- 53,35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- 53,35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мероприятий подпрограммы подлежит ежегодному уточнению исходя из возможностей республиканского бюджета Республики Дагестан на соответствующий финансовый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2"/>
        <w:jc w:val="center"/>
      </w:pPr>
      <w:r>
        <w:rPr>
          <w:sz w:val="20"/>
        </w:rPr>
        <w:t xml:space="preserve">и механизмов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мероприятий подпрограммы приведен в </w:t>
      </w:r>
      <w:hyperlink w:history="0" w:anchor="P1616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реализацией подпрограммы осуществляется ответственным исполнителем - Министерством по национальной политике и делам религий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целей и решение задач подпрограммы обеспечивается путем выполнения основных мероприятий подпрограммы.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Этапы и сроки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Подпрограммы - 2021 - 2025 годы,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785" w:name="P785"/>
    <w:bookmarkEnd w:id="785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"СОЦИАЛЬНАЯ И КУЛЬТУРНАЯ АДАПТАЦИЯ</w:t>
      </w:r>
    </w:p>
    <w:p>
      <w:pPr>
        <w:pStyle w:val="2"/>
        <w:jc w:val="center"/>
      </w:pPr>
      <w:r>
        <w:rPr>
          <w:sz w:val="20"/>
        </w:rPr>
        <w:t xml:space="preserve">И ИНТЕГРАЦИЯ ИНОСТРАННЫХ ГРАЖДАН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21.04.2022 N 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успешной социальной и культурной адаптации и интеграции иностранных граждан в дагестанское общество;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доступа иностранных граждан и членов их семей к социальным, медицинским и образовательным услугам с учетом их правового статуса;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органов государственной власти Республики Дагестан и органов местного самоуправления Республики Дагестан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содействие в использовании информационных ресурсов в целях социальной и культурной адаптации и интеграции иностранных граждан в Республике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2021 - 2025 годы,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адаптации и интеграции иностранных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получающих поддержку органов государственной власти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9900,0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- 2100,0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- 1500,0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- 2100,0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- 2100,0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- 2100,0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 - 9405,0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- 1995,0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- 1425,0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- 1995,0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- 1995,0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- 1995,0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республиканского бюджета Республики Дагестан - 495,0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2021 г. - 105,0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2022 г. - 75,0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- 105,0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- 105,0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- 105,0 тыс. рублей</w:t>
            </w:r>
          </w:p>
        </w:tc>
      </w:tr>
      <w:tr>
        <w:tc>
          <w:tcPr>
            <w:gridSpan w:val="4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6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РД от 21.04.2022 N 93)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подпрограммы позволит обеспечить: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системную и последовательную работу в части социальной и культурной адаптации и интеграции иностранных граждан в Республике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форм и методов социального партнерства;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ответственности со стороны органов государственной власти и общественных организаций республики за принятие и реализацию социально значимых решений, направленных на социальную и культурную адаптацию и интеграцию иностранных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доверия иностранных граждан, проживающих на территории Дагестана, к органам государственной власти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социальную и общественно-политическую стабильность в Дагестане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</w:t>
      </w:r>
    </w:p>
    <w:p>
      <w:pPr>
        <w:pStyle w:val="2"/>
        <w:jc w:val="center"/>
      </w:pPr>
      <w:r>
        <w:rPr>
          <w:sz w:val="20"/>
        </w:rPr>
        <w:t xml:space="preserve">которой направлена подпрограмма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Системная адаптация и интеграция мигрантов в Республике Дагестан является важнейшим условием эффективной реализации государственной национальной политики. </w:t>
      </w:r>
      <w:hyperlink w:history="0" r:id="rId5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 (далее - Стратегия), утвержденная Указом Президента Российской Федерации от 19 декабря 2012 г. N 1666, в качестве одной из целей государственной национальной политики определяет успешную социальную и культурную адаптацию иностранных граждан и их интеграцию в российское общество, а в качестве одной из задач - формирование системы социальной и культурной адаптации иностранных граждан и их интеграции в российское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основных направлений государственной национальной политики Российской Федерации обозначена сфера обеспечения условий для социальной и культурной адаптации иностранных граждан в Российской Федерации и их интеграции в российское общество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недопущения социальной и территориальной изоляции иностранных граждан, устранение способствующих этому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разработки, внедрения и реализации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роли институтов гражданского общества в социальной и культурной адаптации иностранных граждан, содействии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Министерства внутренних дел по РД, в 2019 году через дагестанский участок государственной границы въехало 617678 тысяч иностранных граждан и лиц без гражданства, выехало 245698 тыс. человек, из которых на миграционный учет поставлено с учетом перерегистрации 63342 человека, снято с миграционного учета 44598 (44134) иностранных граждан. Фактически состоят на миграционном учете 17360 иностранных граждан, из них по месту пребывания - 8326, по месту жительства - 9034. Странами происхождения (государством гражданской принадлежности) иностранных граждан, осуществляющих трудовую деятельность в Республике Дагестан, в основном являются государства - участники Содружества Независимых Государств (Азербайджанская Республика, Республика Узбекистан)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58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2007 г. N 1351, в Российской Федерации к 2025 году предполагается обеспечить миграционный прирост на уровне более 300 тысяч человек ежегодно. Однако увеличение миграционных потоков сопровождается постепенной утратой контроля принимающего населения над собственной локальной средой обитания, что приводит к усилению антимиграционных настроений и возрастанию мигрантофобии.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Ситуация осложняется тем, что большинство иностранных граждан, прибывающих в Республику Дагестан с целью осуществления трудовой деятельности, имеют довольно низкий уровень образования. В странах исхода в трудовую миграцию вовлекаются преимущественно молодые люди, большинство из которых не имеют опыта жизни в инокультурной среде, не владеют русским языком даже на элементарном разговорном уровне, а их низкий уровень культуры провоцирует негативное отношение со стороны принимающего общества и приводит к росту социальной межнациональной напряженности. Интенсивная миграция налагает на государство дополнительные обязательства, связанные как с защитой прав прибывших иностранцев и лиц без гражданства, так и с охраной правопорядка.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Сложившаяся миграционная ситуация требует от государства и общества серьезных усилий, последовательной и планомерной работы в сфере социальной и культурной адаптации и интеграции иностранных граждан в дагестанское общество. Именно выстраивание эффективной системы социальной и культурной адаптации и интеграции иностранных граждан, основанной на уважении и знании русского языка, истории и культуры, традиционного уклада жизни является эффективным инструментом гармонизации межнациональных и межконфессиональных отношений между коренным населением и иностранными гражданами.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международного опыта убедительно доказывает, что для успешной работы по социальной и культурной адаптации и интеграции иностранных граждан в принимающее общество необходимы слаженная совместная работа государства и институтов гражданского общества, а также соответствующее финансирование.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метод позволяет комплексно подойти к решению проблемы, обеспечить наиболее рациональную концентрацию финансовых, материальных и прочих ресурсов по приоритетным направлениям социальной и культурной адаптации и интеграции иностранных граждан, на что и нацелена настоящая подпрограмма.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отражает намерения органов государственной власти Республики Дагестан совместно с институтами гражданского общества по социальной и культурной адаптации и интеграции иностранных граждан в принимающее общество, формулирует основные положения, определяет направления, содержание и конкретные меры, необходимые для формирования, обеспечения и реализации правовых, экономических и организационных условий активного включения иностранных граждан в социально-экономическую жизнь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Цель, задачи, целевые показатели</w:t>
      </w:r>
    </w:p>
    <w:p>
      <w:pPr>
        <w:pStyle w:val="2"/>
        <w:jc w:val="center"/>
      </w:pPr>
      <w:r>
        <w:rPr>
          <w:sz w:val="20"/>
        </w:rPr>
        <w:t xml:space="preserve">и ожидаемые конечные результаты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создание условий для социальной и культурной адаптации и интеграции иностранных граждан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подпрограммы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в обществе культуры межнациональных и межрелигиозных отношений, формирование у иностранных граждан и принимающего сообщества навыков межкультурного общения: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иностранных граждан и членов их семей к социальным, медицинским и образовательным услугам с учетом их правового статуса;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органов государственной власти Республики Дагестан и органов местного самоуправления Республики Дагестан с некоммерческими организациями, в том числе некоммерческими организациями - исполнителями общественно полезных услуг, союзами, ассоциациями и иными организациями, созданными в целях адаптации и интеграции иностранных граждан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использовании информационных ресурсов в целях социальной и культурной адаптации и интеграции иностранных граждан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системную и последовательную работу в части социальной и культурной адаптации и интеграции иностранных граждан в Республике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форм и методов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ответственности со стороны органов государственной власти и общественных организаций республики за принятие и реализацию социально значимых решений, направленных на социальную и культурную адаптацию и интеграцию иностранных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доверия иностранных граждан, проживающих на территории Дагестана, к органам государственной власти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социальную и общественно-политическую стабильность в Дагестане.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указанных задач предполагается осуществлять путем реализации мероприятий подпрограммы согласно </w:t>
      </w:r>
      <w:hyperlink w:history="0" w:anchor="P1616" w:tooltip="ПЕРЕЧЕНЬ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 приведены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финансирования подпрограммы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9" w:tooltip="Постановление Правительства РД от 21.04.2022 N 93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РД</w:t>
      </w:r>
    </w:p>
    <w:p>
      <w:pPr>
        <w:pStyle w:val="0"/>
        <w:jc w:val="center"/>
      </w:pPr>
      <w:r>
        <w:rPr>
          <w:sz w:val="20"/>
        </w:rPr>
        <w:t xml:space="preserve">от 21.04.2022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федерального бюджета и республиканского бюджета Республики Дагестан. Общий объем финансирования подпрограммы составляет 9900,0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- 2100,0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- 1500,0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- 2100,0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- 2100,0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- 2100,0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федерального бюджета - 9405,0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- 1995,0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- 1425,0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- 1995,0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- 1995,0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- 1995,0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республиканского бюджета Республики Дагестан - 495,0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г. - 105,0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г. - 75,0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- 105,0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- 105,0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- 105,0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2"/>
        <w:jc w:val="center"/>
      </w:pPr>
      <w:r>
        <w:rPr>
          <w:sz w:val="20"/>
        </w:rPr>
        <w:t xml:space="preserve">и механизмов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управления реализацией подпрограммы состоит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периодический (1 раз в квартал) мониторинг и анализ хода выполнения мероприятий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указанного мониторинга, анализа, принятие и проведение (при необходимости) корректирующих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перечень мероприятий подпрограммы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 информирование исполнителями подпрограммы Министерства по национальной политике и делам религий Республики Дагестан о ходе реализации мероприятий подпрограммы, представление в установленном порядке необходимой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корректировок по замечаниям контролирующих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осуществляет функции по управлению реализацией и мониторингу мероприятий, предусмотренных подпрограммой, а также по контролю и координации деятельности исполнителей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подпрограммы ежеквартально до 10-го числа месяца, следующего за отчетным кварталом, представляют в Министерство по национальной политике и делам религий Республики Дагестан информацию о состоянии и ходе реализации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по результатам анализа и обобщения поступивших материалов ежеквартально до 15-го числа месяца, следующего за отчетным кварталом, подготавливает информацию в Министерство экономики и территориального развития Республики Дагестан о ходе реализации подпрограммы и эффективности использования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программных мероприятий приведен в </w:t>
      </w:r>
      <w:hyperlink w:history="0" w:anchor="P1616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реализации подпрограммы и контроль за ходом выполнения предусмотренных ею мероприятий осуществляет ответственный исполнитель подпрограммы, который ежегодно уточняет показатели эффективности и затраты по подпрограммным мероприятиям.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Этапы и сроки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Подпрограммы - 2021 - 2025 годы,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933" w:name="P933"/>
    <w:bookmarkEnd w:id="933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"ПРОФИЛАКТИКА И ПРОТИВОДЕЙСТВИЕ</w:t>
      </w:r>
    </w:p>
    <w:p>
      <w:pPr>
        <w:pStyle w:val="2"/>
        <w:jc w:val="center"/>
      </w:pPr>
      <w:r>
        <w:rPr>
          <w:sz w:val="20"/>
        </w:rPr>
        <w:t xml:space="preserve">ПРОЯВЛЕНИЯМ ЭКСТРЕМИЗМА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60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300)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 и спорту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информации и печати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Избирательная комиссия Республики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внутренних дел по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Республике Дагестан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эффективной системы мер антиэкстремистской направленности для предупреждения угроз экстремистских проявлений на территории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межведомственного взаимодействия органов исполнительной власти, органов местного самоуправления муниципальных образований Республики Дагестан (далее - ОМСУ), средств массовой информации в целях повышения эффективности функционирования общегосударственной системы профилактики экстремизма;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годы,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пособий, созданных работ и изготовленных баннеров антиэкстремистской направленности, а также материалов, размещенных в республиканских средствах массовой информации и в информационно-телекоммуникационной сети "Интернет";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лиц (в том числе группы риска), охваченных профилактическими мероприятиями по противодействию проявлениям экстремизма;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в духовно-образовательных учреждениях;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общественными организациями проектов и программ по противодействию экстремизму;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 по вопросам противодействия идеологии экстремизма;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просветительских встреч и акций, направленных на профилактику экстремизма в подростковой и молодежной среде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подпрограммы предусматривается осуществлять за счет средств республиканского бюджета Республики Дагестан. Общий объем финансирования подпрограммы составляет 30226,0 тыс. рублей,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- 10942,0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году - 10342,0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году - 8942,0 тыс. рублей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экстремистских проявлений в обществе;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защищенности населения от влияния экстремистской идеологии;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органов исполнительной власти, органов местного самоуправления, средств массовой информации в вопросах профилактики и противодействия экстремизму на территории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уровня противодействия распространению идеологии экстремизма и усиление работы по информационно-пропагандистскому обеспечению антиэкстремистских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осуществление эффективного, нормативного, правового регулирования деятельности по профилактике экстремизма на территории республики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</w:t>
      </w:r>
    </w:p>
    <w:p>
      <w:pPr>
        <w:pStyle w:val="2"/>
        <w:jc w:val="center"/>
      </w:pPr>
      <w:r>
        <w:rPr>
          <w:sz w:val="20"/>
        </w:rPr>
        <w:t xml:space="preserve">которой направлена подпрограмма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вызвана необходимостью выработки на государственном уровне системного, комплексного подхода к решению проблемы профилактики и противодействия проявлениям экстремизма в Республике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проблема экстремизма остается одной из самых серьезных для международного сообщества, а борьба с экстремистскими группировками входит в число актуальных задач современного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Существующая угроза экстремистских проявлений как в Российской Федерации в целом, так и в Республике Дагестан в частности, выдвигает целый ряд новых требований к организации и содержанию противодействия экстремизму на всех уровнях и во всех аспектах, в том числе в сфере профилактики экстремизма, борьбы с носителями экстремистских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новой версии </w:t>
      </w:r>
      <w:hyperlink w:history="0" r:id="rId61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утвержденной Указом Президента Российской Федерации 29 мая 2020 г. N 344 (далее - Стратегия), расширен список внешних и внутренних угроз и повышена оценка степени угрозы проявлений экстремизма для безопасности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предыдущей версии Стратегии экстремистская деятельность националистических, радикальных, религиозных, этнических и иных организаций была названа одним из источников угроз национальной безопасности, то в новой редакции экстремизм считается одним из основных источников таких угроз, проявления которых реально угрожают суверенитету, межнациональному (межэтническому) и межконфессиональному единению, политической и социальной стабильности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современном этапе сохраняются тенденции распространения радикализма среди отдельных групп населения и обострения внешних и внутренних угроз.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число внешних угроз в новой Стратегии дополнительно включена поддержка другими странами деструктивной деятельности, направленной на дестабилизацию социально-экономической обстановки, нарушение единства и территориальной целостности.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список внутренних угроз добавлены попытки распространения идеологии насилия (в предыдущей версии такое понятие вообще отсутствовало, в новой же определено как совокупность взглядов и идей, оправдывающих применение насилия для достижения политических, идеологических, религиозных и иных целей), вербовка россиян и иностранцев в экстремистские организации, формирование замкнутых этнических и религиозных анклавов, межнациональные и территориальные конфликты в регионах России, ведущие к попыткам сепаратистов расколоть страну или добиться "дезинтеграции государства".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Стратегии отмечается, что особую тревогу вызывает ориентированность экстремистских организаций на молодежь, распространение в обществе мнения о приемлемости насилия для достижения поставленных целей и использование информационно-телекоммуникационной сети "Интернет" в качестве основного механизма вербовки и распространения идеологии насилия.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борьбы с экстремизмом Стратегия ставит перед региональными властями задачу создания единой системы профилактики экстремизма и мониторинга СМИ и информационно-телекоммуникационной сети "Интернет" для выявления пропаганды идеологии экстремизма, попыток инспирирования массовых беспорядков и своевременного реагирования субъектов профилактики экстремизма и институтов гражданского общества на возникновение конфликтных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МВД по РД, за 6 месяцев 2022 года на территории республики зарегистрировано 39 преступлений (АППГ - 44) экстремистской направленности. Отрицательное сальдо составило 11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аналогичный период к административной ответственности привлечены 132 пользователя (АППГ - 152) информационно-телекоммуникационной сети "Интернет", размещавших в публичном доступе экстремистские и фейковые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выявлено 40 лиц, совершивших преступления экстремистской направленности, большая часть которых не имеет постоянного источника дохода (37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возрастной категории лиц, совершивших преступления экстремистской направленности, ситуация обстоит следующим образом: в возрасте от 18 - 24 лет - 6 чел., от 25 - 29 лет - 6 чел., от 30 - 39 лет - 18 чел., от 40 - 49 лет - 7 чел., 50 лет и старше - 3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образовательному уровню: имеющие начальное и основное общее образование - 6 чел., среднее полное образование - 13 чел., среднее профессиональное - 6 чел. и высшее - 15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40 лиц, совершивших преступления экстремистской направленности, 5 ранее привлекались к уголовной ответственности за совершение преступлений общеуголовной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наблюдающееся снижение количества зарегистрированных преступлений и административных правонарушений экстремистской направленности, на территории республики по-прежнему сохраняется высокая вероятность совершения противоправных деяний данной категории.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причиной совершения преступлений и административных правонарушений данной категории остается социальная необеспеченность жителей республики. Более 90 проц. лиц, привлеченных к уголовной ответственности за преступления экстремистской направленности, не имеют постоянного заработка. При этом такие факторы, как уровень образования и молодой возраст, не имеют особого влияния на уровень преступлений данной категории (как было указано выше, почти половина лиц, совершивших преступления экстремистской направленности, имеют высшее и среднее профессиональное образование (21 человек) и на момент совершения преступления осознавали степень тяжести совершенного проступка (28 человек в возрасте от 30 лет и старше).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первое полугодие 2022 года субъектами противодействия экстремизму с привлечением институтов гражданского общества проведено более 3500 профилактических мероприятий (встречи, семинары и т.д.) с охватом порядка 28463 чел., из которых 835 чел. - иностранные граждане (студенты) и 164 - дети группы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результаты социологического исследования, проведенного в 2021 году в 15 муниципальных образованиях РД с охватом 1500 чел., по оценке эффективности действий органов государственной власти и местного самоуправления по профилактике экстремизма показывают, что проблема экстремизма в дагестанском обществе все еще актуальна, почти треть общественности республики (27,4 проц.) обеспокоена подверженностью местной молодежи влиянию экстремистских идей и идеологий. При этом почти каждый пятый респондент (18,3 проц.) считает, что воздействию подобных идей подвержены многие дагестанцы (безотносительно к их возрасту).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Высокие статистические показатели совершаемых в Дагестане преступлений экстремистской направленности, по мнению большого числа респондентов, объясняются наивностью и необразованностью дагестанской молодежи, которая по своему легкомыслию вовлекается в экстремистскую деятельность. Причины экстремизма в регионе объясняются также отсутствием перспектив на достойную жизнь у большинства дагестанской молодежи, плохим материальным положением жителей республики, коррупцией, взяточничеством, кумовством и воровством во власти. Почти 28 проц. респондентов связывают проявления экстремизма в Дагестане с деятельностью проповедников экстремистских идей и идеологий; 23,8 проц. участников опроса считают причиной экстремизма в Дагестане стремление к легким деньгам и преступному обогащению приверженцев экстремизма. Таким образом, среди факторов, порождающих экстремизм в Дагестане, лидируют социально-экономические, психологические, политико-управленческие и внешние.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Почти каждый третий (31,4 проц.) опрошенный дагестанец сталкивается в информационно-телекоммуникационной сети "Интернет" и других источниках массовой информации с экстремистскими материалами. При этом 7,4 проц. участников опроса довольно часто сталкиваются с подобного рода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проблемы экстремизма в Дагестане, по мнению участников опроса, все еще высокая, хотя наиболее актуальными проблемами общества дагестанцы считают рост цен (78,3 проц.), коррупцию и взяточничество (51 проц.), ухудшение состояния окружающей среды (47 проц.), рост безработицы (46 проц.) и бедность (44,4 проц.). Безусловно, эти проблемы влияют и на проявления экстремизма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Проблему распространения экстремистских идей среди молодежи отметили 16,7 проц. участников опроса, а проблему роста национализма, ухудшения межнациональных отношений - 14,4 проц. респондентов. Кроме того, свыше 15 проц. участников опроса к числу проблем дагестанского общества, которые их тревожат больше всего, отнесли угрозу взрывов и других терактов.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опроса свидетельствуют, что у большей части населения республики сформировалось адекватное понимание сущности понятия "экстремизм", его пагубности как для общества и государства, так и для отдельного человека, его семьи и близких.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сохранение стабильной обстановки в республике, позитивные результаты борьбы с экстремистскими проявлениями, продолжает сохраняться угроза безопасности населения вследствие продолжающейся активизации диверсионно-подрывной деятельности экстремистских сил.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очевидна необходимость постоянной активной разъяснительной работы среди населения, особенно среди молодежи, с привлечением авторитетных деятелей различных общественных и религиозных объединений, представителей научной интеллигенции,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экстремистской идеологии обеспечивает ресурсную поддержку и приток новых членов в ряды террористических организаций. Основной целью экстремистской деятельности являются подростки и молодежь как наиболее пластичная среда с точки зрения сформированности гражданской идентичности и правосознания. Задача снижения экстремистской угрозы напрямую связана с активным противодействием ее распространению.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Приведенные выше обстоятельства обусловили необходимость разработки настоящей подпрограммы для решения указанных проблем системными методами.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на федеральном уровне действуют нормативные акты, регламентирующие деятельность органов государственной власти и местного самоуправления по противодействию экстремизму. Одним из основных документов является Федеральный </w:t>
      </w:r>
      <w:hyperlink w:history="0" r:id="rId62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25 июля 2002 г. N 114-ФЗ "О противодействии экстремистской деятельности",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приняты Стратегия противодействия экстремизму в Российской Федерации до 2025 года, Доктрина информационной безопасности Российской Федерации, Стратегия национальной безопасности Российской Федерации до 2025 года, Стратегия государственной национальной политики Российской Федерации на период до 2025 года, а также другие документы, направленные на противодействие экстремизму.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Цель, задачи, целевые показатели</w:t>
      </w:r>
    </w:p>
    <w:p>
      <w:pPr>
        <w:pStyle w:val="2"/>
        <w:jc w:val="center"/>
      </w:pPr>
      <w:r>
        <w:rPr>
          <w:sz w:val="20"/>
        </w:rPr>
        <w:t xml:space="preserve">и ожидаемые конечные результаты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организация эффективной системы мер антиэкстремистской направленности для предупреждения угроз экстремистских проявлений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подпрограммы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межведомственного взаимодействия органов исполнительной власти, органов местного самоуправления, средств массовой информации в целях повышения эффективности функционирования общегосударственной системы профилактики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воспитательной, пропагандистской работы с населением Республики Дагестан, направленной на предупреждение экстремистской деятельности и повышение бдительности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экстремистских проявлений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защищенности населения от влияния экстремистской идеологии;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межведомственного взаимодействия органов исполнительной власти, органов местного самоуправления, средств массовой информации в вопросах профилактики и противодействия проявлениям экстремизма на территории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противодействия распространению идеологии экстремизма и усиление работы по информационно-пропагандистскому обеспечению антиэкстремистских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эффективного, нормативного, правового регулирования деятельности по профилактике экстремизма на территории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 приведены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республиканского бюджета Республики Дагестан. Общий объем финансирования за счет средств республиканского бюджета Республики Дагестан - 30226,0 тыс.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- 10942,0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- 10342,0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- 8942,0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2"/>
        <w:jc w:val="center"/>
      </w:pPr>
      <w:r>
        <w:rPr>
          <w:sz w:val="20"/>
        </w:rPr>
        <w:t xml:space="preserve">и механизмов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управления реализацией подпрограммы состоит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периодический (1 раз в квартал) мониторинг и анализ хода выполнения мероприятий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указанного мониторинга и анализа, принятие и проведение (при необходимости) корректирующих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перечень мероприятий подпрограммы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 информирование исполнителями подпрограммы Министерства по национальной политике и делам религий Республики Дагестан о ходе реализации мероприятий подпрограммы, представление в установленном порядке необходимой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корректировок по замечаниям контролирующих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осуществляет функции по управлению реализацией и мониторингу мероприятий, предусмотренных подпрограммой, а также по контролю и координации деятельности исполнителей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подпрограммы ежеквартально, до 10-го числа месяца, следующего за отчетным кварталом, представляют в Министерство по национальной политике и делам религий Республики Дагестан информацию о состоянии и ходе реализации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по результатам анализа и обобщения поступивших материалов ежеквартально, до 15-го числа месяца, следующего за отчетным кварталом, представляет информацию в Министерство экономики и территориального развития Республики Дагестан о ходе реализации подпрограммы и эффективности использования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программных мероприятий приведен в </w:t>
      </w:r>
      <w:hyperlink w:history="0" w:anchor="P1616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реализации подпрограммы и контроль за ходом выполнения предусмотренных ею мероприятий осуществляет ответственный исполнитель подпрограммы, который ежегодно уточняет показатели эффективности и затраты по подпрограммным мероприятиям.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Этапы и сроки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подпрограммы - 2023 - 2025 годы,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075" w:name="P1075"/>
    <w:bookmarkEnd w:id="1075"/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"О ПОДДЕРЖКЕ СООТЕЧЕСТВЕННИКОВ ЗА РУБЕЖОМ"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(введена </w:t>
            </w:r>
            <w:hyperlink w:history="0" r:id="rId63" w:tooltip="Постановление Правительства РД от 14.09.2022 N 300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N 300)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15"/>
        <w:gridCol w:w="340"/>
        <w:gridCol w:w="4535"/>
      </w:tblGrid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по национальной политике и делам религий Республики Дагестан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промышленности и торговли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физической культуре и спорту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туризму и народным художественным промыслам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по делам молодежи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информации и печати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Агентство по предпринимательству и инвестициям Республики Дагестан;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Республики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Министерства иностранных дел Российской Федерации в Махачкале (по согласованию)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государственной поддержки соотечественникам, проживающим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укрепление связей с соотечественниками и их общественными объединениями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поддержка соотечественников в области культуры, языка и образования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2023 - 2025 годы, в один этап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связей с соотечественниками, проживающими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поддержку соотечественников в области культуры, языка и образования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мероприятий подпрограммы предусматривается осуществлять за счет средств республиканского бюджета Республики Дагестан. Общий объем финансирования подпрограммы составляет 30000,0 тыс. руб., в том числе по годам: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- 10000,0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2024 г. - 10000,0 тыс. рублей;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2025 г. - 10000,0 тыс. рублей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налаживание и укрепление связей Республики Дагестан с соотечественниками и их общественными объединениями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численности соотечественников, проживающих за рубежом, участвующих в мероприятиях, направленных на развитие культуры, языка и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положительного имиджа Республики Дагестан за рубежом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проблемы, на решение</w:t>
      </w:r>
    </w:p>
    <w:p>
      <w:pPr>
        <w:pStyle w:val="2"/>
        <w:jc w:val="center"/>
      </w:pPr>
      <w:r>
        <w:rPr>
          <w:sz w:val="20"/>
        </w:rPr>
        <w:t xml:space="preserve">которой направлена подпрограмма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После распада СССР и образования на основе союзных республик новых независимых государств за пределами России, по разным данным, проживает более 3 млн этнических дагестанцев.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Дагестанская (северокавказская) диаспора в основном сформировалась в странах Ближнего Востока и Турции.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6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в соответствии с изменениями, одобренными в ходе общероссийского голосования 1 июля 2020 года, закреплена норма о том, что "Российская Федерация оказывает поддержку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контексте поддержка соотечественников за рубежом, всемерная защита их прав и законных интересов являются одним из важных направлений в осуществлении международной деятельности Правительства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направлении органами государственной власти Республики Дагестан ведется последовательная работа, осуществляемая в рамках Федерального </w:t>
      </w:r>
      <w:hyperlink w:history="0" r:id="rId65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 мая 1999 г. N 99-ФЗ "О государственной политике Российской Федерации в отношении соотечественников за рубежом" и других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Этнические дагестанцы проживают ориентировочно в 40 странах ближнего и дальнего зарубежья. В большей степени они сосредоточены в Азербайджане, Туркменистане, Казахстане, Киргизии, Украине, Сирии, Грузии, Белоруссии, Ираке, Иране, Йемене, Эстонии, Египте, Ливане, Саудовской Аравии, Австрии, Австралии, Бразилии, Болгарии, Венгрии, Великобритании, Венесуэле, Голландии, Греции, Канаде, Италии, Чехии, Словакии, ЮАР, Франции, Финляндии, Швейцарии и в других странах. Самая большая дагестанская диаспора проживает в Турецкой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Судьба этнических дагестанцев, выехавших за границу в разные исторические периоды и находящихся в настоящее время в эмиграции, сложна и многогранна.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Этнических дагестанцев относят за границей к дагестанской диаспоре, потому что они осознают и воспроизводят свое единство на основе главных отличительных черт - языка, культуры, исторической памяти и ощущения своей связи с Родиной - Дагестаном.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Можно отметить установленные контакты с этнокультурными объединениями соотечественников из более чем 20 стран, в числе которых Азербайджан, Киргизия, Украина, Грузия, Турция, Германия, Англия, Израиль, США, Иордания, Белоруссия, Франция, Сирия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Соотечественниками проводятся различные общественно значимые мероприятия за рубежом. Ежегодно в Турецкой Республике проводится Международный фестиваль кавказских танцев и музыки. Аналогичные мероприятия проводятся в Азербайджане, Казахстане, Франции, Белоруссии и других странах.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ряде стран соотечественники являются яркими представителями государственного управления, бизнеса, культуры, науки, медицины. Многие из них поддерживают связи со своей исторической Родиной.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 отметить, что укрепление гуманитарных отношений с Дагестаном позволяет расширить экономические связи с регионом. Благодаря финансовой поддержке соотечественников из Казахстана в Ахтынском и Хивском районах республики построены детский сад на 80 мест, спортивный комплекс, медицинский центр "Самур", проведен водопровод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Одним из основных вопросов Стратегии государственной национальной политики Российской Федерации на период до 2025 года (далее - Стратегия), требующих особого внимания государственных и муниципальных органов, является поддержка соотечественников, проживающих за рубежом, содействие развитию их связей с Россией.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Стратегии в 2017 и 2019 годах в Республике Дагестан были проведены Форум соотечественников и Форум молодых соотечественников (далее - Форумы), в которых приняли участие этнические дагестанцы более чем из 30 стран мира (Азербайджан, Белоруссия, Казахстан, Турция, Германия, Франция, США, Иордания, Саудовская Аравия, Абхазия, Иран, Ирак, Великобритания, Сирия, Туркменистан, Израиль, Латвия, Украина и др.).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Форумы проводились в целях консолидации этнических дагестанцев, в том числе молодых, проживающих за рубежом, сохранения этнической идентичности, национально-религиозной самобытности, духовного и культурного единения народов Дагестана, содействия развитию и укреплению всесторонних связей соотечественников с исторической Родиной и продвижения российских интересов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мероприятий по поддержке соотечественников в конкретных зарубежных государствах осуществляется в рамках национального законодательства этих государств и с учетом общепринятой мировой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уровне Российской Федерации правоотношения, связанные с осуществлением субъектами Российской Федерации деятельности в области отношений с соотечественниками, урегулированы Федеральным </w:t>
      </w:r>
      <w:hyperlink w:history="0" r:id="rId66" w:tooltip="Федеральный закон от 24.05.1999 N 99-ФЗ (ред. от 23.07.2013) &quot;О государственной политике Российской Федерации в отношении соотечественников за рубежо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мая 1999 г. N 99-ФЗ "О государственной политике Российской Федерации в отношении соотечественников за рубежом".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Республике Дагестан принят </w:t>
      </w:r>
      <w:hyperlink w:history="0" r:id="rId67" w:tooltip="Закон Республики Дагестан от 09.04.2021 N 15 &quot;О поддержке соотечественников за рубежом&quot; (принят Народным Собранием РД 25.03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9 апреля 2021 г. N 15 "О поддержке соотечественников за рубежом", который обусловлен необходимостью всесторонней поддержки соотечественников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Принимая во внимание актуальность и важность тематики, которая, прежде всего, имеет внешнеполитическую государственную направленность, в целях реализации полномочий субъекта Российской Федерации по проведению единой государственной политики в отношении соотечественников, проживающих за рубежом, необходимо продолжить работу по реализации направлений, позволяющих достичь положительных социально-экономических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связей Республики Дагестан с соотечественниками, повышение ее авторитета в среде соотечественников;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придание системного и целенаправленного характера отношениям Республики Дагестан с соотечественниками и их общественными объединениями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экономического, творческого и духовного потенциала соотечественников и укрепление деловых и культурных связей Республики Дагестан с зарубежными партнерами.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результатом реализации подпрограммы будут являться содействие сохранению российской духовной, культурной и языковой среды, создание условий для взаимодействия с общественными объединениями за рубежом.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Цель, задачи, целевые показатели и</w:t>
      </w:r>
    </w:p>
    <w:p>
      <w:pPr>
        <w:pStyle w:val="2"/>
        <w:jc w:val="center"/>
      </w:pPr>
      <w:r>
        <w:rPr>
          <w:sz w:val="20"/>
        </w:rPr>
        <w:t xml:space="preserve">ожидаемые результаты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оказание государственной поддержки соотечественникам, проживающим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цели подпрограммы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связей с соотечественниками и их общественными объединениями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соотечественников в области культуры, языка 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позволить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налаживание и укрепление связей Республики Дагестан с соотечественниками и их общественными объединениями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численности соотечественников, проживающих за рубежом, участвующих в мероприятиях, направленных на развитие культуры, языка 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положительного имиджа Республики Дагестан за рубежом.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 подпрограммы приведены в </w:t>
      </w:r>
      <w:hyperlink w:history="0" w:anchor="P1203" w:tooltip="ЦЕЛЕВЫЕ ПОКАЗАТЕЛ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Объемы и источники финансирования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подпрограммы предусматривается осуществлять за счет средств республиканского бюджета Республики Дагестан. Общий объем финансирования подпрограммы составляет 30000,0 тыс. руб.,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г. - 10000,0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г. - 10000,0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2025 г. - 10000,0 тыс.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Перечень программных мероприятий</w:t>
      </w:r>
    </w:p>
    <w:p>
      <w:pPr>
        <w:pStyle w:val="2"/>
        <w:jc w:val="center"/>
      </w:pPr>
      <w:r>
        <w:rPr>
          <w:sz w:val="20"/>
        </w:rPr>
        <w:t xml:space="preserve">и механизмов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Механизм управления реализацией подпрограммы состоит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периодический (1 раз в квартал) мониторинг и анализ хода выполнения мероприятий подпрограммы;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указанного мониторинга и анализа, принятие и проведение (при необходимости) корректирующих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перечень мероприятий подпрограммы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ежеквартальное информирование исполнителями подпрограммы Министерства по национальной политике и делам религий Республики Дагестан о ходе реализации мероприятий подпрограммы, представление в установленном порядке необходимой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корректировок по замечаниям контролирующих 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осуществляет функции по управлению реализацией и мониторингу мероприятий, предусмотренных подпрограммой, а также по контролю и координации деятельности исполнителей указанных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подпрограммы ежеквартально, до 10-го числа месяца, следующего за отчетным кварталом, представляют в Министерство по национальной политике и делам религий Республики Дагестан информацию о состоянии и ходе реализации мероприятий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 национальной политике и делам религий Республики Дагестан по результатам анализа и обобщения поступивших материалов ежеквартально, до 15-го числа месяца, следующего за отчетным кварталом, подготавливает информацию в Министерство экономики и территориального развития Республики Дагестан о ходе реализации подпрограммы и эффективности использования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программных мероприятий приведен в </w:t>
      </w:r>
      <w:hyperlink w:history="0" w:anchor="P1616" w:tooltip="ПЕРЕЧЕНЬ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подпрограмме.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реализации подпрограммы и контроль за ходом выполнения предусмотренных ею мероприятий осуществляет ответственный исполнитель подпрограммы, который ежегодно уточняет показатели эффективности и затраты по подпрограммным мероприятиям.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Этапы и сроки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реализации Подпрограммы - 2023 - 2025 годы,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"Реализация</w:t>
      </w:r>
    </w:p>
    <w:p>
      <w:pPr>
        <w:pStyle w:val="0"/>
        <w:jc w:val="right"/>
      </w:pPr>
      <w:r>
        <w:rPr>
          <w:sz w:val="20"/>
        </w:rPr>
        <w:t xml:space="preserve">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в Республике Дагестан"</w:t>
      </w:r>
    </w:p>
    <w:p>
      <w:pPr>
        <w:pStyle w:val="0"/>
        <w:jc w:val="both"/>
      </w:pPr>
      <w:r>
        <w:rPr>
          <w:sz w:val="20"/>
        </w:rPr>
      </w:r>
    </w:p>
    <w:bookmarkStart w:id="1203" w:name="P1203"/>
    <w:bookmarkEnd w:id="1203"/>
    <w:p>
      <w:pPr>
        <w:pStyle w:val="2"/>
        <w:jc w:val="center"/>
      </w:pPr>
      <w:r>
        <w:rPr>
          <w:sz w:val="20"/>
        </w:rPr>
        <w:t xml:space="preserve">ЦЕЛЕВЫЕ ПОКАЗАТЕЛИ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ДАГЕСТАН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850"/>
        <w:gridCol w:w="1020"/>
        <w:gridCol w:w="1020"/>
        <w:gridCol w:w="1020"/>
        <w:gridCol w:w="1020"/>
        <w:gridCol w:w="1020"/>
        <w:gridCol w:w="102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6"/>
            <w:tcW w:w="6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(базовый)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Государственная программа Республики Дагестан "Реализация государственной национальной политики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отношений в республике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"Формирование общероссийской гражданской идентичности и развитие национальных отношений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толерантного отношения к представителям другой национальности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общероссийской гражданской идентичности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отмечающих отсутствие в отношении себя дискриминации по признаку национальной, языковой принадлежности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Удовлетворенность реализацией прав на обучение на языках народов Дагестана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проц.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68,5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служащих, прошедших повышение квалификации в области реализации государственной национальной политики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институтов гражданского общества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органами государственной власти, органами местного самоуправления муниципальных образований и некоммерческими организациями в области развития гражданского общества в Республике Дагестан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получающих поддержку органов государственной власти Республики Дагестан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жителей Республики Дагестан, вовлеченных в реализацию социально значимых проектов некоммерческих организаций, получающих поддержку органов государственной власти Республики Дагестан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освещенных в средствах массовой информации, направленных на развитие институтов гражданского общества в Республике Дагестан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поддержка казачьих обществ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несущих государственную или иную службу в Республике Дагестан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проводимых при участии дагестанского казачества, направленных на сохранение и развитие самобытной казачьей культуры и воспитание подрастающего поколения в духе патриотизма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республиканских казачьих военно-патриотических, спортивных и обучающих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1860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"Социальная и культурная адаптация и интеграция иностранных граждан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получающих поддержку органов государственной власти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"Профилактика и противодействие проявлениям экстремизма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пособий, созданных работ и изготовленных баннеров антиэкстремистской направленности, а также материалов, размещенных в республиканских средствах массовой информации и информационно-телекоммуникационной сети "Интернет"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 (в том числе группы риска), охваченных профилактическими мероприятиями по противодействию проявлениям экстремизма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206680 (50)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205756 (60)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207152 (100)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в духовно-образовательных учреждениях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реализованных общественными организациями проектов и программ по противодействию экстремизму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 по вопросам противодействия идеологии экстремизма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просветительских встреч и акций, направленных на профилактику экстремизма в подростковой и молодежной среде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</w:tr>
      <w:tr>
        <w:tc>
          <w:tcPr>
            <w:gridSpan w:val="9"/>
            <w:tcW w:w="952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 поддержке соотечественников за рубежом"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связей с соотечественниками, проживающими за рубежом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поддержку соотечественников в области культуры, языка и образования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"Реализация</w:t>
      </w:r>
    </w:p>
    <w:p>
      <w:pPr>
        <w:pStyle w:val="0"/>
        <w:jc w:val="right"/>
      </w:pPr>
      <w:r>
        <w:rPr>
          <w:sz w:val="20"/>
        </w:rPr>
        <w:t xml:space="preserve">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в Республике Дагестан"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ОБЪЕМЫ И ИСТОЧНИКИ</w:t>
      </w:r>
    </w:p>
    <w:p>
      <w:pPr>
        <w:pStyle w:val="2"/>
        <w:jc w:val="center"/>
      </w:pPr>
      <w:r>
        <w:rPr>
          <w:sz w:val="20"/>
        </w:rPr>
        <w:t xml:space="preserve">ФИНАНСИРОВАНИЯ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ДАГЕСТАН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9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134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руб.</w:t>
            </w:r>
          </w:p>
        </w:tc>
        <w:tc>
          <w:tcPr>
            <w:gridSpan w:val="5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 по годам,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общероссийской гражданской идентичности и развитие национальных отношений в Республике Дагестан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15857,09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2894,73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4740,59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2740,59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2740,59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25784,41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7499,85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Развитие институтов гражданского общества в Республике Дагестан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1371,56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26059,84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казачьих обществ в Республике Дагестан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266,75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5068,25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и культурная адаптация и интеграция иностранных граждан в Республике Дагестан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9405,0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и противодействие проявлениям экстремизма в Республике Дагестан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30226,0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10342,0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8942,0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 поддержке соотечественников за рубежом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144533,9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16461,58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16461,58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39403,58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36803,58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35403,58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78216,4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3198,08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3198,08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26140,08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23540,08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22140,08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66317,5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"Реализация</w:t>
      </w:r>
    </w:p>
    <w:p>
      <w:pPr>
        <w:pStyle w:val="0"/>
        <w:jc w:val="right"/>
      </w:pPr>
      <w:r>
        <w:rPr>
          <w:sz w:val="20"/>
        </w:rPr>
        <w:t xml:space="preserve">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в Республике Дагестан"</w:t>
      </w:r>
    </w:p>
    <w:p>
      <w:pPr>
        <w:pStyle w:val="0"/>
        <w:jc w:val="both"/>
      </w:pPr>
      <w:r>
        <w:rPr>
          <w:sz w:val="20"/>
        </w:rPr>
      </w:r>
    </w:p>
    <w:bookmarkStart w:id="1616" w:name="P1616"/>
    <w:bookmarkEnd w:id="161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ДАГЕСТАН "РЕАЛИЗАЦИЯ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0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2268"/>
        <w:gridCol w:w="907"/>
        <w:gridCol w:w="907"/>
        <w:gridCol w:w="907"/>
        <w:gridCol w:w="907"/>
        <w:gridCol w:w="907"/>
        <w:gridCol w:w="1417"/>
        <w:gridCol w:w="1417"/>
        <w:gridCol w:w="1247"/>
      </w:tblGrid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5"/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финансирования по годам (тыс. руб.)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 с показателями Программы (подпрограммы)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1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"Формирование общероссийской гражданской идентичности и развитие национальных отношений в Республике Дагестан"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по вопросам укрепления единства народов России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курсов повышения квалификации муниципальных служащих по вопросам реализации государственной национальной политики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республиканских Гусаевских чтений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состояния этноконтактной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22,5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427,5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изучения родных языков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русского языка и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"Русский язык - язык межнационального общения"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лучшую публикацию в СМИ по вопросам сохранения межнационального мира и согласия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"Народов много - страна одна"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1483,64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"Вахта Героев"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78,09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88,87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83,09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1483,64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1483,64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1688,54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1578,64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лучших школьных музеев Дагестана по патриотическому и этнокультурному воспитанию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книг на языках народов Дагестана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общероссийской идентичности, приуроченных к празднованию государственных праздников (12 июня - День России, 4 ноября - День народного единства)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129,14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29,22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2453,71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555,1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стола, посвященного Международному дню родного языка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родных языков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тотального диктанта на языках народов Дагестана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празднованию Дня дагестанской культуры и языков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Республике Дагестан всероссийской акции "Парад дружбы народов России"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территориальных округах Республики Дагестан (4 зоны) республиканских семинаров-совещаний по актуальным вопросам реализации государственной национальной политики в муниципальных образованиях Республики Дагестан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2, 8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приуроченных к памятным датам в истории народов России, в том числе с привлечением объединений соотечественников, проживающих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муниципальных образований Республики Дагестан,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замещении должностей при формировании кадрового резерва на республиканском и муниципальном уровнях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1, 4, 6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празднованию Дня Победы в Великой Отечественной войне, Дня России, Дня народного единства, Дня Конституции Российской Федерации и Дня Конституции Республики Дагестан, Дня единства народов Дагестана и др.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просветительской акции "Большой этнографический диктант" в Республике Дагестан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1, 2, 4, 5, 6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регулярное размещение в республиканских и муниципальных СМИ публикаций и специальных репортажей, направленных на пропаганду народных традиций и обычаев, укрепление единства и добрососедства народов Дагестана, активизацию борьбы против проявлений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обсуждения в радиоэфире вопросов межнациональных отношений и развития межэтнического диалога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республиканских мероприятий, проводимых в целях сохранения, развития и взаимообогащения культур дагестанских народов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Регулярное размещение в республиканских СМИ материалов, пропагандирующих идеи дружбы, гражданского и духовного единения народов Дагестана, формирования общероссийской гражданской идентичности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рамках существующих передач вопросов интернационализма, патриотизма, формирования общероссийской гражданской идентичности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Регулярное освещение в информационных, информационно-аналитических, общественно-политических, публицистических программах на телевидении жизни многонационального дагестанского студенчества, национальных праздников, традиций и культуры дагестанских народов, деятельности выдающихся дагестанцев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школах республики уроков мира по вопросу формирования культуры межнационального общения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и олимпиад среди школьников и студентов по проблемам истории и сохранения традиций общедагестанского единства и согласия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просветительских встреч с молодежью, направленных на духовно-нравственное воспитание подрастающего поколения и формирование общероссийской гражданской идентичности в молодежной среде, с привлечением успешных и известных в различных сферах деятельности личностей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регулярных мероприятий в сфере культуры и детского творчества для школьников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3, 4, 5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книжных выставок, читательских конференций с участием дагестанских писателей и поэтов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выставки изобразительного искусства национальных художников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ежегодном фестивале культуры и спорта народов Юга России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Дагестанской региональной общественной организации "Союз женщин Дагестана"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1, 2, 3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7311,73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10394,58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9311,73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7311,73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7311,73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2894,73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4740,59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2740,59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7499,85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4571,14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институтов гражданского общества в Республике Дагестан"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справочника об общественных организациях Республики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форума некоммерческих организаций Юга России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2, 9, 11, 12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территориальных округах Республики Дагестан (4 зоны) круглых столов на тему "Взаимодействие институтов гражданского общества с органами исполнительной власти Республики Дагестан и органами местного самоуправления муниципальных образований"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9, 12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"СМИ и институты гражданского общества"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Республики Дагестан (далее - Общественная палата РД)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9, 12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на конкурсной основе проектов общественных организаций, направленных на профилактику наркомании, формирование ценностей здорового образа жизни и социально ответственного поведения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2, 10, 11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363,71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с целью изучения состояния и развития гражданского общества на территории Республики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съезда некоммерческих организаций Республики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Общественная палата РД (по согласованию)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конкурса социально значимых проектов некоммерческих организаций Республики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2, 9, 10, 12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на конкурсной основе поддержки общественным организациям, реализующим проекты, направленные на развитие гражданского единства, гражданского самосознания и сохранение самобытности многонационального народа Республики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137,5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2, 9, 10, 12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2612,5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курсов по социальному проектированию с приглашением экспертов Фонда президентских грантов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2, 9, 10, 12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семинаров среди студентов вузов в Республике Дагестан в целях вовлечения в деятельность институтов гражданского общества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9, 11, 12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некоммерческих организаций Республики Дагестан в мероприятиях, посвященных актуальным проблемам формирования и развития гражданского общества за пределами республики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2, 10, 11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регистрации некоммерческих организаций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9, 10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ежемесячной телевизионной программы "Развитие институтов гражданского общества Дагестана"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общественных слушаний на тему "Развитие общественных советов при органах государственной власти Республики Дагестан"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9, 12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Форум некоммерческих организаций в Республике Дагестан "Vектор раZвития"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146,64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146,64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146,64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2, 9, 11, 12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2786,21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2786,21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2786,21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5982,85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5982,85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5982,85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5982,85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175,0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299,14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5683,71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поддержка казачьих обществ в Республике Дагестан"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казачьих обществ по традиционным видам казачьих состязаний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3, 14, 15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общественных организаций, реализующих проекты, направленные на сохранение и популяризацию самобытной казачьей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20,85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3, 13, 16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396,15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396,15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окружных детских казачьих состязаний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3, 14, 15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СМИ деятельности казачьих обществ, республиканских мероприятий, направленных на патриотическое воспитание, пропаганду и изучение традиционной культуры и истории казачества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1, 3, 14, 16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круглых столов, пресс-конференций, посвященных памятным датам в истории российского и дагестанского казачества, с участием членов казачьих обществ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казаков во всероссийских, региональных и муниципальных мероприятиях, парадах, форумах, в том числе в параде в честь празднования Дня Победы в Великой Отечественной войне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1, 2, 13, 14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связанных с организацией вневойсковой подготовки (полевых сборов)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1, 13, 14, 16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творческих коллективов в смотрах, конкурсах, торжественных мероприятиях, фестивалях регионального, межрегионального и всероссийского значения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2, 14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чествования старейших казаков "Казачье слово крепче камня", посвященного Дню защитника Отечества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конном переходе по местам боевой славы казачьих корпусов 1942 - 1943 гг. на территории Ставропольского края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2, 14, 15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мероприятия "Марафон патриотизма", посвященного Дню России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1, 2, 14, 16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легкоатлетического казачьего забега, посвященного Дню Государственного флага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1, 2, 14, 15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конкурсно-познавательной программы "Отец, мать и я - казачья семья", посвященной Дню народного единства и празднованию в честь Казанской иконы Божьей Матери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1, 2, 14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казачьей культуры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3, 14, 15, 16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1067,0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53,35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1013,65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"Социальная и культурная адаптация и интеграция иностранных граждан в Республике Дагестан"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межвузовского студенческого фестиваля дружбы народов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1140,0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на тему "Социальная и культурная адаптация и интеграция иностранных граждан в российское общество"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Минтруд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Минкультуры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на базе ГБУ РД "Дом дружбы", посвященных официальным праздникам иностранных диаспор и землячеств, проживающих на территории Республики Дагестан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мониторинга общественного мнения (анкетирование) среди иностранных граждан с целью исследования нуждаемости и готовности иностранных граждан адаптироваться в социально-культурную и экономическую среду Республики Дагестан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территориальных округах Республики Дагестан (4 зоны) республиканских семинаров-совещаний по актуальным вопросам социальной и культурной адаптации и интеграции иностранных граждан в муниципальных образованиях Республики Дагестан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 базе общеобразовательных организаций Республики Дагестан уроков мужества и дружбы с участием представителей диаспор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встреч иностранных граждан (мигрантов), в том числе выходцев из Центрально-Азиатского региона, проживающих на территории Республики Дагестан, с авторитетными религиозными деятелями с целью их адаптации в дагестанское общество, профилактики проявлений негативного характера, сохранения межнационального и межконфессионального мира и согласия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Муфтият РД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1, 3, 17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краткосрочных курсов обучения трудовых мигрантов русскому языку, истории России и основам законодательства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международной акции "Шествие Победы" с участием представителей общественных организаций, объединений и диаспор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тематических встреч профилактического характера с иностранными гражданами, отбывающими наказание в исправительных учреждениях УФСИН России по Республике Дагестан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3, 17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для иностранных граждан информационных материалов (листовок, брошюр), содержащих в том числе на иностранных языках сведения о нормах миграционного и трудового законодательства Российской Федерации и Республики Дагестан, адаптации и интеграции иностранных граждан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Республике Дагестан (по согласованию)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совершенствование программного приложения на смартфонах и гаджетах для мигрантов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программного приложения на смартфонах и гаджетах для мигрантов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адаптации иностранных граждан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3, 17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 (День России, День единства народов Дагестана, День дагестанской культуры и языка, День народного единства)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1, 2, 17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по подпрограмме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"Профилактика и противодействие проявлениям экстремизма в Республике Дагестан"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духовных образовательных организациях занятий по воспитанию патриотизма, культуры поведения, межнациональной и межконфессиональной дружбы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Минюста России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с привлечением духовенства по профилактике идеологии экстремизма на базе общеобразовательных учреждений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в муниципальных районах и городских округах Республики Дагестан по вопросам профилактики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с представителями общественных организаций и политических партий по вопросам недопущения влияния этнического и религиозного факторов на избирательный процесс и предвыборные программы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Избирательная комиссия Республики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противодействию проявлениям экстремизма среди этнических дагестанцев в субъектах Российской Федерации с участием институтов гражданского общества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для институтов гражданского общества методических рекомендаций в сфере профилактики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среди иностранных студентов вузов в Республике Дагестан интеллектуальной игры на знание русского языка, истории и основ законодательства России на базе ГБУ РД "Республиканский центр русского языка и культуры"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для иностранных граждан рекомендаций в сфере профилактики экстремизма на иностранных языках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исследования, направленного на изучение межрасовых, межнациональных (межэтнических) и межконфессиональных отношений, социально-политической ситуации в Республике Дагестан, в целях предотвращения возникновения конфликтов либо их обострения, а также по оценке эффективности действий субъектов противодействия экстремизму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Минюста России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в муниципальных образованиях Республики Дагестан баннеров, направленных на профилактику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Республики Дагестан (далее - органы местного самоуправления)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спектаклей "Когда меняется вечность", "Чума XXI века" по пьесе Э.Ашурбековой (с дальнейшим показом для учащейся молодежи в рамках реализации проекта "Пушкинская карта", г. Махачкала)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"Аварский музыкально-драматический театр им. Г.Цадасы")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20, 24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спектакля "Когда меняется вечность" по пьесе Э.Ашурбековой (с дальнейшим показом для учащейся молодежи в рамках реализации проекта "Пушкинская карта", г. Дербент)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"Государственный лезгинский музыкально-драматический театр им. С.Стальского")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20, 24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студенческого спектакля "История солдата" (с реализацией дальнейших выездных показов студентами в муниципальных образованиях Республики Дагестан)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(ГБПОУ РД "Дагестанский колледж культуры и искусств им. Б.Мурадовой")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художественного конкурса-выставки плакатов "ZA культуру мира, ПРОТИВ экстремизма!" среди молодежи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(ГБПОУ РД "Дагестанское художественное училище им. М.А.Джемала")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культурно-просветительских акций (с показом театрализованных композиций и проведением бесед-встреч с молодежью и детьми группы риска)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"Лакский государственный музыкально-драматический театр им. Э.Капиева)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культурно-просветительского проекта "Мир сквозь танец" по профилактике экстремизма в муниципальных образованиях Республики Дагестан (с проведением концертной программы, мастер-классов и бесед-встреч)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"Академический заслуженный ансамбль танца Дагестана "Лезгинка")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детского чтения "Пусть единство будет в мире, пусть границы будут шире!"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"Республиканская детская библиотека им. Н.Юсупова")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народного творчества "Тебе, Победа, посвящается!"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(ГБУК "Республиканский дом народного творчества")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республиканской фотовыставки "Мой Дагестан"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(ГБУК "Республиканский дом народного творчества")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культурно-просветительской акции "Za Россию, против нацизма!" для старшеклассников (с проведением митинга, мастер-классов, беседы-лекции, встреч)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"Государственный республиканский русский драматический театр им. М.Горького")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20, 24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культурно-просветительской акции "Мир на планете - счастливы дети!" для детей дошкольного и младшего школьного возрастов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"Дагестанский государственный театр кукол")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трансляция просветительского проекта гражданско-патриотической тематики, направленного на профилактику экстремистских проявлений, пропаганду государственной символики, достижений, значимых событий в истории Республики Дагестан и страны в целом, среди студентов учреждений высшего и среднего профессионального образования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молодежных дискуссионных площадок в образовательных учреждениях республики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 государственной поддержки системы воспитания молодежи, основанной на традиционных российских духовно-нравственных ценностях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молодежи, создание условий для реализации творческого и спортивного потенциала, культурного развития граждан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с молодежными субкультурами, в том числе с организациями спортивных болельщиков, в рамках духовно-нравственного воспитания и профилактики экстремистских проявлений в молодежной среде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образовательный форум "Образовательная среда - территория без экстремизма"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МВД по Республике Дагестан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Краткосрочные обучающие курсы для педагогов образовательных организаций по программе "Новые подходы к организации противодействия экстремизма в общеобразовательных организациях республики"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Конференция для педагогов образовательных организаций "Воспитание детей и молодежи в образовательных организациях как основа формирования духовно-нравственного сознания"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социальной обстановки в образовательных организациях и мониторинга девиантного поведения в целях выявления факторов распространения экстремистской идеологии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методического материала для проведения цикла лекций и бесед в образовательных организациях, направленных на профилактику проявлений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по вопросу предупреждения экстремистских проявлений в образовательных организациях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мероприятий по профилактике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в средствах массовой информации и информационно-телекоммуникационной сети "Интернет" материалов, направленных на противодействие проявлениям экстремизма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интерактивных тренингов для специалистов муниципалитетов, ответственных за социальную адаптацию детей, привезенных из зон военного конфликта на Ближнем Востоке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и правовое сопровождение детей, возвращенных из зон военного конфликта на Ближнем Востоке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просветительского проекта "Формирование критического мышления и просоциальности у детей, возвращенных из зон вооруженных конфликтов"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обучающих семинаров для законных представителей (родителей и опекунов) детей, привезенных из зон военного конфликта на Ближнем Востоке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20, 24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обучающих игр-тренингов "Креативность" для детей младшей возрастной группы, возвращенных из зон военного конфликта на Ближнем Востоке, ЛНР, ДНР, для формирования у детей навыков решения изобретательских задач (ТРИЗ)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20, 24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практического пособия по комплексному сопровождению детей, возвращенных из зон вооруженных конфликтов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"рабочей тетради" для педагогов, работающих с радикализированными детьми, "Шпаргалка для учителя. Просто о сложном"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ежегодного детского фестиваля "Мы - дети России", направленного на ознакомление с основами духовно-нравственной культуры России и Дагестана, для детей, возвращенных из зон военного конфликта на Ближнем Востоке, ЛНР и ДНР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в социальных сетях и на интернет-сайтах о профилактической работе с детьми, возвращенными из зон военного конфликта на Ближнем Востоке, ЛНР, ДНР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доступа детей, возвращенных из зон военного конфликта на Ближнем Востоке, ЛНР, ДНР, к дополнительному дистанционному обучению с привлечением социально ориентированных некоммерческих организаций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тренингов/тестирования по профориентации и карьерному планированию подростков, возвращенных из зон вооруженных конфликтов, имеющих значительные образовательные пробелы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20, 24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для членов экспертно-методической группы по психологическому сопровождению детей, возвращенных из зон военного конфликта на Ближнем Востоке, по вопросам социальной адаптации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10942,0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10342,0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8942,0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10942,0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10342,0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8942,0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114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 поддержке соотечественников за рубежом"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обобщение информации об этнических дагестанцах, формирование банка данных об общественных организациях этнических дагестанцев за рубежом, подготовка информационных и аналитических материалов о положении соотечественников в зарубежных государствах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контактов с организациями и объединениями этнических дагестанцев, проживающих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рамках существующих телепередач вопросов жизни соотечественников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республиканского фонда по поддержке соотечественников, проживающих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республиканских средствах массовой информации мероприятий органов исполнительной власти Республики Дагестан и органов местного самоуправления, направленных на поддержку соотечественников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установлению и развитию побратимских связей между городами и районами Республики Дагестан и иностранных государств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Минпромторг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изучении родных языков и удовлетворении культурных потребностей этнических дагестанцев, проживающих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формированию и утверждению Правительственной комиссии Республики Дагестан по делам соотечественников, проживающих за рубежом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текущее финансирование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форума соотечественников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книги об известных дагестанцах, проживающих в зарубежных странах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функционирование интерактивной платформы для изучения родных языков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институтов гражданского общества Республики Дагестан в социально значимых мероприятиях, проводимых соотечественниками за пределами Российской Федерации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 конкурсной основе общественным организациям в реализации проектов, направленных на укрепление международного гуманитарного сотрудничества и развитие общественной дипломатии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Республики Дагестан в зарубежных странах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Представительство МИД России в Махачкале (по согласованию)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16461,58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16461,58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39403,58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36803,58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35403,58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из республиканского бюджета Республики Дагестан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3198,08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3198,08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26140,08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23540,08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22140,08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 федерального бюджета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90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13263,5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"Реализация</w:t>
      </w:r>
    </w:p>
    <w:p>
      <w:pPr>
        <w:pStyle w:val="0"/>
        <w:jc w:val="right"/>
      </w:pPr>
      <w:r>
        <w:rPr>
          <w:sz w:val="20"/>
        </w:rPr>
        <w:t xml:space="preserve">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в Республике Дагестан"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ПРОГНОЗ</w:t>
      </w:r>
    </w:p>
    <w:p>
      <w:pPr>
        <w:pStyle w:val="2"/>
        <w:jc w:val="center"/>
      </w:pPr>
      <w:r>
        <w:rPr>
          <w:sz w:val="20"/>
        </w:rPr>
        <w:t xml:space="preserve">ДИНАМИКИ ПОКАЗАТЕЛЯ "СОЗДАНИЕ РАБОЧИХ МЕСТ"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ДАГЕСТАН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3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01"/>
        <w:gridCol w:w="794"/>
        <w:gridCol w:w="794"/>
        <w:gridCol w:w="737"/>
        <w:gridCol w:w="737"/>
        <w:gridCol w:w="567"/>
        <w:gridCol w:w="567"/>
        <w:gridCol w:w="794"/>
        <w:gridCol w:w="737"/>
        <w:gridCol w:w="737"/>
        <w:gridCol w:w="567"/>
        <w:gridCol w:w="567"/>
        <w:gridCol w:w="794"/>
        <w:gridCol w:w="737"/>
        <w:gridCol w:w="737"/>
        <w:gridCol w:w="567"/>
        <w:gridCol w:w="567"/>
        <w:gridCol w:w="782"/>
        <w:gridCol w:w="737"/>
        <w:gridCol w:w="737"/>
        <w:gridCol w:w="567"/>
        <w:gridCol w:w="567"/>
        <w:gridCol w:w="794"/>
        <w:gridCol w:w="737"/>
        <w:gridCol w:w="737"/>
        <w:gridCol w:w="567"/>
        <w:gridCol w:w="567"/>
        <w:gridCol w:w="79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 (проект), отрасль экономики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инвестиционного проекта, хозяйствующего субъекта</w:t>
            </w:r>
          </w:p>
        </w:tc>
        <w:tc>
          <w:tcPr>
            <w:gridSpan w:val="5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г.</w:t>
            </w:r>
          </w:p>
        </w:tc>
        <w:tc>
          <w:tcPr>
            <w:gridSpan w:val="5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gridSpan w:val="5"/>
            <w:tcW w:w="33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gridSpan w:val="5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  <w:tc>
          <w:tcPr>
            <w:gridSpan w:val="5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10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1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15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20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вновь созданных рабочих мест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высокопроизводительных рабочих мест</w:t>
            </w:r>
          </w:p>
        </w:tc>
        <w:tc>
          <w:tcPr>
            <w:gridSpan w:val="3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графы 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постоянных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сезонных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временных (использованных при строительстве, реконструкции объектов)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gridSpan w:val="29"/>
            <w:tcW w:w="208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"Формирование общероссийской гражданской идентичности и развитие национальных отношений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курсов повышения квалификации муниципальных служащих по вопросам реализации государственной национальной политики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республиканских Гусаевских чтений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состояния этноконтактной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изучения родных языков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русского языка и культуры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"Русский язык - язык межнационального общения"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лучшую публикацию в СМИ по вопросам сохранения межнационального мира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"Вахта Героев"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"Народов много - страна одна"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книг на языках народов Дагестана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общероссийской идентичности, приуроченных к празднованию государственных праздников (12 июня - День России, 4 ноября - День народного единства)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Дагестанской региональной общественной организации "Союз женщин Дагестана"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9"/>
            <w:tcW w:w="208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институтов гражданского общества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справочника об общественных организациях Республики Дагестан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форума некоммерческих организаций Юга России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на конкурсной основе проектов общественных организаций, направленных на профилактику наркомании, формирование ценностей здорового образа жизни и социально ответственного поведения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с целью изучения состояния и развития гражданского общества на территории Республики Дагестан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на конкурсной основе поддержки общественным организациям, реализующим проекты, направленные на развитие гражданского единства, гражданского самосознания и сохранение самобытности многонационального народа Республики Дагестан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съезда некоммерческих организаций Республики Дагестан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конкурса социально значимых проектов некоммерческих организаций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курсов по социальному проектированию с приглашением экспертов Фонда президентских грантов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некоммерческих организаций Республики Дагестан в мероприятиях, посвященных актуальным проблемам формирования и развития гражданского общества за пределами республики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Форум некоммерческих организаций в Республике Дагестан "Vектор раZвития"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9"/>
            <w:tcW w:w="208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поддержка казачьих обществ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казачьих обществ по традиционным видам казачьих состязаний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общественных организаций, реализующих проекты, направленные на сохранение и популяризацию самобытной казачьей культуры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окружных детских казачьих состязаний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казачьей культуры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29"/>
            <w:tcW w:w="2085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"Социальная и культурная адаптация и интеграция иностранных граждан в Республике Дагестан"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межвузовского студенческого фестиваля дружбы народов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адаптации иностранных граждан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краткосрочных курсов обучения трудовых мигрантов русскому языку, истории России и основам законодательства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совершенствование программного приложения на смартфонах и гаджетах для мигрантов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программного приложения на смартфонах и гаджетах для мигрантов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sectPr>
          <w:headerReference w:type="default" r:id="rId71"/>
          <w:headerReference w:type="first" r:id="rId71"/>
          <w:footerReference w:type="default" r:id="rId72"/>
          <w:footerReference w:type="first" r:id="rId7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Республики Дагестан "Реализация</w:t>
      </w:r>
    </w:p>
    <w:p>
      <w:pPr>
        <w:pStyle w:val="0"/>
        <w:jc w:val="right"/>
      </w:pPr>
      <w:r>
        <w:rPr>
          <w:sz w:val="20"/>
        </w:rPr>
        <w:t xml:space="preserve">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 в Республике Дагестан"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 И ИНДИКАТОРЫ</w:t>
      </w:r>
    </w:p>
    <w:p>
      <w:pPr>
        <w:pStyle w:val="2"/>
        <w:jc w:val="center"/>
      </w:pPr>
      <w:r>
        <w:rPr>
          <w:sz w:val="20"/>
        </w:rPr>
        <w:t xml:space="preserve">МЕРОПРИЯТИЙ ГОСУДАРСТВЕННОЙ ПРОГРАММЫ РЕСПУБЛИКИ ДАГЕСТАН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</w:t>
      </w:r>
    </w:p>
    <w:p>
      <w:pPr>
        <w:pStyle w:val="2"/>
        <w:jc w:val="center"/>
      </w:pPr>
      <w:r>
        <w:rPr>
          <w:sz w:val="20"/>
        </w:rPr>
        <w:t xml:space="preserve">В РЕСПУБЛИКЕ ДАГЕСТАН"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Постановление Правительства РД от 20.02.2023 N 38 &quot;О внесении изменений в государственную программу Республики Дагестан &quot;Реализация государственной национальной политики в Республике Дагеста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РД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41"/>
        <w:gridCol w:w="1587"/>
        <w:gridCol w:w="850"/>
        <w:gridCol w:w="794"/>
        <w:gridCol w:w="850"/>
        <w:gridCol w:w="850"/>
        <w:gridCol w:w="850"/>
        <w:gridCol w:w="850"/>
        <w:gridCol w:w="1871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(индикатора) мероприятия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5"/>
            <w:tcW w:w="4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 по годам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12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"Формирование общероссийской гражданской идентичности и развитие национальных отношений в Республике Дагестан"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по вопросам укрепления единства народов России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курсов повышения квалификации муниципальных служащих по вопросам реализации государственной национальной политики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служащих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республиканских Гусаевских чтений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мониторинга состояния этноконтактной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изучения родных языков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русского языка и культуры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конференции "Русский язык - язык межнационального общения"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лучшую публикацию в СМИ по вопросам сохранения межнационального мира и согласия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"Народов много - страна одна"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лучших школьных музеев Дагестана по патриотическому и этнокультурному воспитанию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школьных музеев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стола, посвященного Международному дню родного языка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родных языков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тотального диктанта на языках народов Дагестана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празднованию Дня дагестанской культуры и языков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Республике Дагестан всероссийской акции "Парад дружбы народов России"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территориальных округах Республики Дагестан (4 зоны) республиканских семинаров-совещаний по актуальным вопросам реализации государственной национальной политики в муниципальных образованиях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приуроченных к памятным датам в истории народов России (Дагестана)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мероприятий муниципальных образований Республики Дагестан,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празднованию Дня Победы в Великой Отечественной войне, Дня России, Дня народного единства, Дня Конституции Российской Федерации и Дня Конституции Республики Дагестан, Дня единства народов Дагестана и др.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просветительской акции "Большой этнографический диктант" в Республике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регулярное размещение в республиканских и муниципальных СМИ публикаций и специальных репортажей, направленных на пропаганду народных традиций и обычаев, укрепление единства и добрососедства народов Дагестана, активизацию борьбы против проявлений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размещенных в СМИ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обсуждения в радиоэфире вопросов межнациональных отношений и развития межэтнического диалога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радиопередач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сопровождение республиканских мероприятий, проводимых в целях сохранения, развития и взаимообогащения культур дагестанских народов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Регулярное размещение в республиканских СМИ материалов, пропагандирующих идеи дружбы, гражданского и духовного единения народов Дагестана, формирования общероссийской гражданской идентичности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рамках существующих передач вопросов интернационализма, патриотизма, формирования общероссийской гражданской идентичности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передач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Регулярное освещение в информационных, информационно-аналитических, общественно-политических, публицистических программах на телевидении жизни многонационального дагестанского студенчества, национальных праздников, традиций и культуры дагестанских народов, деятельности выдающихся дагестанцев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школах республики уроков мира по вопросу формирования культуры межнационального общения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учащихся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 и олимпиад среди школьников и студентов по проблемам истории и сохранения традиций общедагестанского единства и согласия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учащихся и студентов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просветительских встреч с молодежью, направленных на духовно-нравственное воспитание подрастающего поколения и формирование общероссийской гражданской идентичности в молодежной среде, с привлечением успешных и известных в различных сферах деятельности личностей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регулярных мероприятий в сфере культуры и детского творчества для школьников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книжных выставок, читательских конференций с участием дагестанских писателей и поэтов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выставки изобразительного искусства национальных художников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выставок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ежегодном фестивале культуры и спорта народов Юга России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Минспорт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"Вахта Героев"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книг на языках народов Дагестана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книг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общероссийской идентичности, приуроченных к празднованию государственных праздников (12 июня - День России, 4 ноября - День народного единства)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Дагестанской региональной общественной организации "Союз женщин Дагестана"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gridSpan w:val="10"/>
            <w:tcW w:w="112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институтов гражданского общества в Республике Дагестан"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справочника об общественных организациях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справочников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форума некоммерческих организаций Юга России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территориальных округах Республики Дагестан (4 зоны) круглых столов на тему "Взаимодействие институтов гражданского общества с органами исполнительной власти Республики Дагестан и органами местного самоуправления муниципальных образований"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"СМИ и институты гражданского общества"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на конкурсной основе проектов общественных организаций, направленных на профилактику наркомании, формирование ценностей здорового образа жизни и социально ответственного поведения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общественных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с целью изучения состояния и развития гражданского общества на территории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съезда некоммерческих организаций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ежегодного конкурса социально значимых проектов некоммерческих организаций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общественных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на конкурсной основе поддержки общественным организациям, реализующим проекты, направленные на развитие гражданского единства, гражданского самосознания и сохранение самобытности многонационального народа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общественных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курсов по социальному проектированию с приглашением экспертов Фонда президентских грантов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семинаров среди студентов вузов в Республике Дагестан в целях вовлечения в деятельность институтов гражданского общества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некоммерческих организаций Республики Дагестан в мероприятиях, посвященных актуальным проблемам формирования и развития гражданского общества за пределами республики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методических рекомендаций по регистрации некоммерческих организаций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ежемесячной телевизионной программы "Развитие институтов гражданского общества Дагестана"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программ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общественных слушаний на тему "Развитие общественных советов при органах государственной власти Республики Дагестан"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Форум некоммерческих организаций в Республике Дагестан "Vектор раZвития"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gridSpan w:val="10"/>
            <w:tcW w:w="112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"Государственная поддержка казачьих обществ в Республике Дагестан"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казачьих обществ по традиционным видам казачьих состязаний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общественных организаций, реализующих проекты, направленные на сохранение и популяризацию самобытной казачьей культуры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общественных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окружных детских казачьих состязаний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СМИ деятельности казачьих обществ, республиканских мероприятий, направленных на патриотическое воспитание, пропаганду и изучение традиционной культуры и истории казачества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размещенных в СМИ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круглых столов, пресс-конференций, посвященных памятным датам в истории российского и дагестанского казачества, с участием членов казачьих обществ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казаков во всероссийских, региональных и муниципальных мероприятиях, парадах, форумах, в том числе в параде в честь празднования Дня Победы в Великой Отечественной войне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связанных с организацией вневойсковой подготовки (полевых сборов)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творческих коллективов в смотрах, конкурсах, торжественных мероприятиях, фестивалях регионального, межрегионального и всероссийского значения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чествования старейших казаков "Казачье слово крепче камня", посвященного Дню защитника Отечества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конном переходе по местам боевой славы казачьих корпусов 1942 - 1943 гг. на территории Ставропольского края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мероприятия "Марафон патриотизма", посвященного Дню России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легкоатлетического казачьего забега, посвященного Дню Государственного флага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конкурсно-познавательной программы "Отец, мать и я - казачья семья", посвященной Дню народного единства и празднованию в честь Казанской иконы Божьей Матери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казачьей культуры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gridSpan w:val="10"/>
            <w:tcW w:w="112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"Социальная и культурная адаптация и интеграция иностранных граждан в Республике Дагестан"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межвузовского студенческого фестиваля дружбы народов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общественных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на тему "Социальная и культурная адаптация и интеграция иностранных граждан в российское общество"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на базе ГБУ РД "Дом дружбы", посвященных официальным праздникам иностранных диаспор и землячеств, проживающих на территории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мониторинга общественного мнения (анкетирование) среди иностранных граждан с целью исследования нуждаемости и готовности иностранных граждан адаптироваться в социально-культурную и экономическую среду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иностранных граждан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территориальных округах Республики Дагестан (4 зоны) республиканских семинаров-совещаний по актуальным вопросам социальной и культурной адаптации и интеграции иностранных граждан в муниципальных образованиях Республики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 базе общеобразовательных организаций Республики Дагестан уроков мужества и дружбы с участием представителей диаспор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встреч иностранных граждан (мигрантов), в том числе выходцев из Центрально-Азиатского региона, проживающих на территории Республики Дагестан, с авторитетными религиозными деятелями с целью их адаптации в дагестанское общество, профилактики проявлений негативного характера, сохранения межнационального и межконфессионального мира и согласия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краткосрочных курсов обучения трудовых мигрантов русскому языку, истории России и основам законодательства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международной акции "Шествие Победы" с участием представителей общественных организаций, объединений и диаспор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тематических встреч профилактического характера с иностранными гражданами, отбывающими наказание в исправительных учреждениях УФСИН России по Республике Дагестан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для иностранных граждан информационных материалов (листовок, брошюр), содержащих в том числе на иностранных языках сведения о нормах миграционного и трудового законодательства Российской Федерации и Республики Дагестан, адаптации и интеграции иностранных граждан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адаптации иностранных граждан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совершенствование программного приложения на смартфонах и гаджетах для мигрантов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программного приложения на смартфонах и гаджетах для мигрантов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экземпляров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 (День России, День единства народов Дагестана, День дагестанской культуры и языка, День народного единства)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gridSpan w:val="10"/>
            <w:tcW w:w="112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"Профилактика и противодействие проявлениям экстремизма в Республике Дагестан"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духовных образовательных организациях занятий по воспитанию патриотизма, культуры поведения, межнациональной и межконфессиональной дружбы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духовных образовательных организациях просмотра видеоматериалов об экстремизме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курсов повышения квалификации для представителей религиозных организаций и духовных образовательных организаций по вопросам профилактики и противодействия проявлениям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проектов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с привлечением духовенства по профилактике идеологии экстремизма на базе общеобразовательных учреждений республики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встреч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в муниципальных районах и городских округах Республики Дагестан по вопросам профилактики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семинаров-совещаний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 с представителями общественных организаций и политических партий по вопросам недопущения влияния этнического и религиозного факторов на избирательный процесс и предвыборные программы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встреч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противодействию проявлениям экстремизма среди этнических дагестанцев в субъектах Российской Федерации с участием институтов гражданского общества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охваченных этнических дагестанцев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для институтов гражданского общества методических рекомендаций в сфере профилактики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пособий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среди иностранных студентов вузов в Республике Дагестан интеллектуальной игры на знание русского языка, истории и основ законодательства Российской Федерации на базе ГБУ РД "Республиканский центр русского языка и культуры"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для иностранных граждан рекомендаций в сфере профилактики экстремизма на иностранных языках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пособий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исследования, направленного на изучение межрасовых, межнациональных (межэтнических) и межконфессиональных отношений, социально-политической ситуации в Республике Дагестан, в целях предотвращения возникновения конфликтов либо их обострения, а также по оценке эффективности действий субъектов противодействия экстремизму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в муниципальных образованиях Республики Дагестан баннеров, направленных на профилактику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изготовленных и распространенных баннеров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Постановка спектаклей "Когда меняется вечность", "Чума XXI века" по пьесе Э.Ашурбековой (с дальнейшим показом для учащейся молодежи в рамках реализации проекта "Пушкинская карта", г. Махачкала)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спектаклей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"Аварский музыкально-драматический театр им. Г.Цадасы")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показов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зрителей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Постановка спектакля "Когда меняется вечность" по пьесе Э.Ашурбековой (с дальнейшим показом для учащейся молодежи в рамках реализации проекта "Пушкинская карта", г. Дербент)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спектаклей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"Государственный лезгинский музыкально-драматический театр им. С.Стальского")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показов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зрителей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Постановка студенческого спектакля "История солдата" (с реализацией дальнейших выездных показов студентами в муниципальных образованиях Республики Дагестан)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спектаклей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(ГБПОУ "Дагестанский колледж культуры и искусств им. Б.Мурадовой")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показов в муниципальных образованиях Республики Дагестан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художественного конкурса-выставки плакатов "ZA культуру мира, ПРОТИВ экстремизма!" среди молодежи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молодежью творческих работ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(ГБПОУ РД "Дагестанское художественное училище им. М.А.Джемала")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культурно-просветительских акций (с показом театрализованных композиций и проведением бесед-встреч с молодежью и детьми группы риска)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молодежи (в том числе группы риска), принявшей участие в акциях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(30)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(30)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"Лакский государственный музыкально-драматический театр им. Э.Капиева)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Республики Дагестан, охваченных акциями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культурно-просветительского проекта "Мир сквозь танец" по профилактике экстремизма в муниципальных образованиях Республики Дагестан (с проведением концертной программы, мастер-классов и бесед-встреч)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Республики Дагестан, охваченных проектом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"Академический заслуженный ансамбль танца Дагестана "Лезгинка")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детского чтения "Пусть единство будет в мире, пусть границы будут шире!"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участников фестиваля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"Республиканская детская библиотека им. Н.Юсупова")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фестиваля народного творчества "Тебе, Победа, посвящается!"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зрителей (в том числе группы риска)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(60)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(ГБУК "Республиканский дом народного творчества")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республиканской фотовыставки "Мой Дагестан"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зрителей (в том числе группы риска)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(70)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(ГБУК "Республиканский дом народного творчества")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культурно-просветительской акции "Za Россию, против нацизма!" для старшеклассников (с проведением митинга, мастер-классов, беседы-лекции, встреч)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акций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"Государственный республиканский русский драматический театр им. М.Горького")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старшеклассников муниципальных районов Республики Дагестан, охваченных акциями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культурно-просветительской акции "Мир на планете - счастливы дети!" для детей дошкольного и младшего школьного возрастов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охваченных профилактикой (в том числе детей группы риска)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(20)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Минкультуры РД (ГБУ "Дагестанский государственный театр кукол")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трансляция просветительского проекта гражданско-патриотической тематики, направленного на профилактику экстремистских проявлений, пропаганду государственной символики, достижений, значимых событий в истории Республики Дагестан и страны в целом, среди студентов учреждений высшего и среднего профессионального образования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молодежных дискуссионных площадок в образовательных учреждениях республики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 государственной поддержки системы воспитания молодежи, основанной на традиционных российских духовно-нравственных ценностях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молодежи, создание условий для реализации творческого и спортивного потенциала, культурного развития граждан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с молодежными субкультурами, в том числе с организациями спортивных болельщиков, в рамках духовно-нравственного воспитания и профилактики экстремистских проявлений в молодежной среде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молодежи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Минмолодежи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образовательный форум "Образовательная среда - территория без экстремизма"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принявших в форуме участие обучающихся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Краткосрочные обучающие курсы для педагогов образовательных организаций по программе "Новые подходы к организации противодействия экстремизма в общеобразовательных организациях республики"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педагогов, прошедших курсы повышения квалификации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Конференция для педагогов образовательных организаций "Воспитание детей и молодежи в образовательных организациях как основа формирования духовно-нравственного сознания"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принявших в конференции участие педагогов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социологического исследования социальной обстановки в образовательных организациях и мониторинга девиантного поведения в целях выявления факторов распространения экстремистской идеологии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социологических исследований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методического материала для проведения цикла лекций и бесед в образовательных организациях, направленных на профилактику проявлений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материалов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по вопросу предупреждения экстремистских проявлений в образовательных организациях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семинаров-совещаний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мер.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 образовательных организациях мероприятий по профилактике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профилактическими мероприятиями обучающихся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в средствах массовой информации и информационно-телекоммуникационной сети "Интернет" материалов, направленных на противодействие проявлениям экстремизма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материалов, размещенных в СМИ и информационно-телекоммуникационной сети "Интернет"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интерактивных тренингов для специалистов муниципалитетов, ответственных за социальную адаптацию детей, привезенных из зон военного конфликта на Ближнем Востоке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Социально-психологическое и правовое сопровождение детей, возвращенных из зон военного конфликта на Ближнем Востоке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просветительского проекта "Формирование критического мышления и просоциальности у детей, возвращенных из зон вооруженных конфликтов"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обучающих семинаров для законных представителей (родителей и опекунов) детей, привезенных из зон военного конфликта на Ближнем Востоке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семинаров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участников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серии обучающих игр-тренингов "Креативность" для детей младшей возрастной группы, возвращенных из зон военного конфликта на Ближнем Востоке, ЛНР, ДНР, для формирования у детей навыков решения изобретательских задач (ТРИЗ)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тренингов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детей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практического пособия по комплексному сопровождению детей, возвращенных из зон вооруженных конфликтов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пособий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"рабочей тетради" для педагогов, работающих с радикализированными детьми, "Шпаргалка для учителя. Просто о сложном"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пособий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ежегодного детского фестиваля "Мы - дети России", направленного на ознакомление с основами духовно-нравственной культуры России и Дагестана, для детей, возвращенных из зон военного конфликта на Ближнем Востоке, ЛНР и ДНР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материалов в социальных сетях и на интернет-сайтах о профилактической работе с детьми, возвращенными из зон военного конфликта на Ближнем Востоке, ЛНР, ДНР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доступа детей, возвращенных из зон военного конфликта на Ближнем Востоке, ЛНР, ДНР, к дополнительному дистанционному обучению с привлечением социально ориентированных некоммерческих организаций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тренингов/тестирования по профориентации и карьерному планированию подростков, возвращенных из зон вооруженных конфликтов, имеющих значительные образовательные пробелы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тренингов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детей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круглого стола для членов экспертно-методической группы по психологическому сопровождению детей, возвращенных из зон военного конфликта на Ближнем Востоке, по вопросам социальной адаптации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Республике Дагестан (по согласованию)</w:t>
            </w:r>
          </w:p>
        </w:tc>
      </w:tr>
      <w:tr>
        <w:tc>
          <w:tcPr>
            <w:gridSpan w:val="10"/>
            <w:tcW w:w="1122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 поддержке соотечественников за рубежом"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обобщение информации об этнических дагестанцах, формирование банка данных об общественных организациях этнических дагестанцев за рубежом, подготовка информационных и аналитических материалов о положении соотечественников в зарубежных государствах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контактов с организациями и объединениями этнических дагестанцев, проживающих за рубежом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рамках существующих телепередач вопросов жизни соотечественников за рубежом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телепередач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республиканского фонда по поддержке соотечественников, проживающих за рубежом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республиканских средствах массовой информации мероприятий органов исполнительной власти Республики Дагестан и органов местного управления, направленных на поддержку соотечественников за рубежом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материалов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Дагинформ;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установлению и развитию побратимских связей между городами и районами Республики Дагестан и иностранных государств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Минпромторг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изучении родных языков и удовлетворении культурных потребностей этнических дагестанцев, проживающих за рубежом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Минобрнауки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предложений по формированию и утверждению Правительственной комиссии Республики Дагестан по делам соотечественников, проживающих за рубежом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Форума соотечественников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книги об известных дагестанцах, проживающих в зарубежных странах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изданных книг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функционирование интерактивной платформы для изучения родных языков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мероприятия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институтов гражданского общества Республики Дагестан в социально значимых мероприятиях, проводимых соотечественниками за пределами Российской Федерации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 конкурсной основе общественным организациям в реализации проектов, направленных на укрепление международного гуманитарного сотрудничества и развитие общественной дипломатии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получивших поддержку общественных организаций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Республики Дагестан в зарубежных странах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Миннац РД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1"/>
      <w:headerReference w:type="first" r:id="rId71"/>
      <w:footerReference w:type="default" r:id="rId72"/>
      <w:footerReference w:type="first" r:id="rId7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13.11.2020 N 247</w:t>
            <w:br/>
            <w:t>(ред. от 20.02.2023)</w:t>
            <w:br/>
            <w:t>"Об утверждении государственной программы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РД от 13.11.2020 N 247</w:t>
            <w:br/>
            <w:t>(ред. от 20.02.2023)</w:t>
            <w:br/>
            <w:t>"Об утверждении государственной программы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DBE88559AFEFA0C262ECA98CA3C48E909A0A0B23333AB2DC2238AFBAF6E9AE175235D39F2B42A16EEED963B3F4DE2B6A869CE8422B4947C198F6iCu0L" TargetMode = "External"/>
	<Relationship Id="rId8" Type="http://schemas.openxmlformats.org/officeDocument/2006/relationships/hyperlink" Target="consultantplus://offline/ref=98DBE88559AFEFA0C262ECA98CA3C48E909A0A0B233337B0D82238AFBAF6E9AE175235D39F2B42A16EEED963B3F4DE2B6A869CE8422B4947C198F6iCu0L" TargetMode = "External"/>
	<Relationship Id="rId9" Type="http://schemas.openxmlformats.org/officeDocument/2006/relationships/hyperlink" Target="consultantplus://offline/ref=98DBE88559AFEFA0C262ECA98CA3C48E909A0A0B23313AB2DB2238AFBAF6E9AE175235D39F2B42A16EEED963B3F4DE2B6A869CE8422B4947C198F6iCu0L" TargetMode = "External"/>
	<Relationship Id="rId10" Type="http://schemas.openxmlformats.org/officeDocument/2006/relationships/hyperlink" Target="consultantplus://offline/ref=98DBE88559AFEFA0C262ECA98CA3C48E909A0A0B233039B1D62238AFBAF6E9AE175235D39F2B42A16EEED963B3F4DE2B6A869CE8422B4947C198F6iCu0L" TargetMode = "External"/>
	<Relationship Id="rId11" Type="http://schemas.openxmlformats.org/officeDocument/2006/relationships/hyperlink" Target="consultantplus://offline/ref=98DBE88559AFEFA0C262ECA98CA3C48E909A0A0B23363FB1D92238AFBAF6E9AE175235D39F2B42A16EEED963B3F4DE2B6A869CE8422B4947C198F6iCu0L" TargetMode = "External"/>
	<Relationship Id="rId12" Type="http://schemas.openxmlformats.org/officeDocument/2006/relationships/hyperlink" Target="consultantplus://offline/ref=98DBE88559AFEFA0C262ECA98CA3C48E909A0A0B23333AB2DC2238AFBAF6E9AE175235D39F2B42A16EEED963B3F4DE2B6A869CE8422B4947C198F6iCu0L" TargetMode = "External"/>
	<Relationship Id="rId13" Type="http://schemas.openxmlformats.org/officeDocument/2006/relationships/hyperlink" Target="consultantplus://offline/ref=98DBE88559AFEFA0C262ECA98CA3C48E909A0A0B233337B0D82238AFBAF6E9AE175235D39F2B42A16EEED963B3F4DE2B6A869CE8422B4947C198F6iCu0L" TargetMode = "External"/>
	<Relationship Id="rId14" Type="http://schemas.openxmlformats.org/officeDocument/2006/relationships/hyperlink" Target="consultantplus://offline/ref=98DBE88559AFEFA0C262ECA98CA3C48E909A0A0B23313AB2DB2238AFBAF6E9AE175235D39F2B42A16EEED963B3F4DE2B6A869CE8422B4947C198F6iCu0L" TargetMode = "External"/>
	<Relationship Id="rId15" Type="http://schemas.openxmlformats.org/officeDocument/2006/relationships/hyperlink" Target="consultantplus://offline/ref=98DBE88559AFEFA0C262ECA98CA3C48E909A0A0B233039B1D62238AFBAF6E9AE175235D39F2B42A16EEED963B3F4DE2B6A869CE8422B4947C198F6iCu0L" TargetMode = "External"/>
	<Relationship Id="rId16" Type="http://schemas.openxmlformats.org/officeDocument/2006/relationships/hyperlink" Target="consultantplus://offline/ref=98DBE88559AFEFA0C262ECA98CA3C48E909A0A0B23363FB1D92238AFBAF6E9AE175235D39F2B42A16EEED963B3F4DE2B6A869CE8422B4947C198F6iCu0L" TargetMode = "External"/>
	<Relationship Id="rId17" Type="http://schemas.openxmlformats.org/officeDocument/2006/relationships/hyperlink" Target="consultantplus://offline/ref=98DBE88559AFEFA0C262ECA98CA3C48E909A0A0B23333AB2DC2238AFBAF6E9AE175235D39F2B42A16EEED866B3F4DE2B6A869CE8422B4947C198F6iCu0L" TargetMode = "External"/>
	<Relationship Id="rId18" Type="http://schemas.openxmlformats.org/officeDocument/2006/relationships/hyperlink" Target="consultantplus://offline/ref=98DBE88559AFEFA0C262ECA98CA3C48E909A0A0B233337B0D82238AFBAF6E9AE175235D39F2B42A16EEED96FB3F4DE2B6A869CE8422B4947C198F6iCu0L" TargetMode = "External"/>
	<Relationship Id="rId19" Type="http://schemas.openxmlformats.org/officeDocument/2006/relationships/hyperlink" Target="consultantplus://offline/ref=98DBE88559AFEFA0C262ECA98CA3C48E909A0A0B23313AB2DB2238AFBAF6E9AE175235D39F2B42A16EEED866B3F4DE2B6A869CE8422B4947C198F6iCu0L" TargetMode = "External"/>
	<Relationship Id="rId20" Type="http://schemas.openxmlformats.org/officeDocument/2006/relationships/hyperlink" Target="consultantplus://offline/ref=98DBE88559AFEFA0C262ECA98CA3C48E909A0A0B233039B1D62238AFBAF6E9AE175235D39F2B42A16EEED866B3F4DE2B6A869CE8422B4947C198F6iCu0L" TargetMode = "External"/>
	<Relationship Id="rId21" Type="http://schemas.openxmlformats.org/officeDocument/2006/relationships/hyperlink" Target="consultantplus://offline/ref=98DBE88559AFEFA0C262ECA98CA3C48E909A0A0B233039B1D62238AFBAF6E9AE175235D39F2B42A16EEED867B3F4DE2B6A869CE8422B4947C198F6iCu0L" TargetMode = "External"/>
	<Relationship Id="rId22" Type="http://schemas.openxmlformats.org/officeDocument/2006/relationships/hyperlink" Target="consultantplus://offline/ref=98DBE88559AFEFA0C262ECA98CA3C48E909A0A0B233039B1D62238AFBAF6E9AE175235D39F2B42A16EEED864B3F4DE2B6A869CE8422B4947C198F6iCu0L" TargetMode = "External"/>
	<Relationship Id="rId23" Type="http://schemas.openxmlformats.org/officeDocument/2006/relationships/hyperlink" Target="consultantplus://offline/ref=98DBE88559AFEFA0C262ECA98CA3C48E909A0A0B23363FB1D92238AFBAF6E9AE175235D39F2B42A16EEED96FB3F4DE2B6A869CE8422B4947C198F6iCu0L" TargetMode = "External"/>
	<Relationship Id="rId24" Type="http://schemas.openxmlformats.org/officeDocument/2006/relationships/hyperlink" Target="consultantplus://offline/ref=98DBE88559AFEFA0C262ECA98CA3C48E909A0A0B23333AB2DC2238AFBAF6E9AE175235D39F2B42A16EEED862B3F4DE2B6A869CE8422B4947C198F6iCu0L" TargetMode = "External"/>
	<Relationship Id="rId25" Type="http://schemas.openxmlformats.org/officeDocument/2006/relationships/hyperlink" Target="consultantplus://offline/ref=98DBE88559AFEFA0C262ECA98CA3C48E909A0A0B233039B1D62238AFBAF6E9AE175235D39F2B42A16EEED860B3F4DE2B6A869CE8422B4947C198F6iCu0L" TargetMode = "External"/>
	<Relationship Id="rId26" Type="http://schemas.openxmlformats.org/officeDocument/2006/relationships/hyperlink" Target="consultantplus://offline/ref=98DBE88559AFEFA0C262F2A49ACF99879590560F233234E5827D63F2EDFFE3F9501D6C91DB2643A066E58D37FCF5826F3C959CED42294F5BiCu0L" TargetMode = "External"/>
	<Relationship Id="rId27" Type="http://schemas.openxmlformats.org/officeDocument/2006/relationships/hyperlink" Target="consultantplus://offline/ref=98DBE88559AFEFA0C262F2A49ACF998795995D04203234E5827D63F2EDFFE3F9501D6C91DB2643A06DE58D37FCF5826F3C959CED42294F5BiCu0L" TargetMode = "External"/>
	<Relationship Id="rId28" Type="http://schemas.openxmlformats.org/officeDocument/2006/relationships/hyperlink" Target="consultantplus://offline/ref=98DBE88559AFEFA0C262F2A49ACF99879594570E243B34E5827D63F2EDFFE3F9501D6C91DB2643A06CE58D37FCF5826F3C959CED42294F5BiCu0L" TargetMode = "External"/>
	<Relationship Id="rId29" Type="http://schemas.openxmlformats.org/officeDocument/2006/relationships/hyperlink" Target="consultantplus://offline/ref=98DBE88559AFEFA0C262ECA98CA3C48E909A0A0B233039B1D62238AFBAF6E9AE175235D39F2B42A16EEEDD66B3F4DE2B6A869CE8422B4947C198F6iCu0L" TargetMode = "External"/>
	<Relationship Id="rId30" Type="http://schemas.openxmlformats.org/officeDocument/2006/relationships/hyperlink" Target="consultantplus://offline/ref=98DBE88559AFEFA0C262ECA98CA3C48E909A0A0B23363FB1D92238AFBAF6E9AE175235D39F2B42A16EEED867B3F4DE2B6A869CE8422B4947C198F6iCu0L" TargetMode = "External"/>
	<Relationship Id="rId31" Type="http://schemas.openxmlformats.org/officeDocument/2006/relationships/hyperlink" Target="consultantplus://offline/ref=98DBE88559AFEFA0C262ECA98CA3C48E909A0A0B233039B1D62238AFBAF6E9AE175235D39F2B42A16EEED160B3F4DE2B6A869CE8422B4947C198F6iCu0L" TargetMode = "External"/>
	<Relationship Id="rId32" Type="http://schemas.openxmlformats.org/officeDocument/2006/relationships/image" Target="media/image2.wmf"/>
	<Relationship Id="rId33" Type="http://schemas.openxmlformats.org/officeDocument/2006/relationships/image" Target="media/image3.wmf"/>
	<Relationship Id="rId34" Type="http://schemas.openxmlformats.org/officeDocument/2006/relationships/image" Target="media/image4.wmf"/>
	<Relationship Id="rId35" Type="http://schemas.openxmlformats.org/officeDocument/2006/relationships/hyperlink" Target="consultantplus://offline/ref=98DBE88559AFEFA0C262ECA98CA3C48E909A0A0B233039B1D62238AFBAF6E9AE175235D39F2B42A16EEED161B3F4DE2B6A869CE8422B4947C198F6iCu0L" TargetMode = "External"/>
	<Relationship Id="rId36" Type="http://schemas.openxmlformats.org/officeDocument/2006/relationships/hyperlink" Target="consultantplus://offline/ref=98DBE88559AFEFA0C262ECA98CA3C48E909A0A0B23333AB2DC2238AFBAF6E9AE175235D39F2B42A16EEEDA63B3F4DE2B6A869CE8422B4947C198F6iCu0L" TargetMode = "External"/>
	<Relationship Id="rId37" Type="http://schemas.openxmlformats.org/officeDocument/2006/relationships/hyperlink" Target="consultantplus://offline/ref=98DBE88559AFEFA0C262ECA98CA3C48E909A0A0B23313AB2DB2238AFBAF6E9AE175235D39F2B42A16EEEDA6EB3F4DE2B6A869CE8422B4947C198F6iCu0L" TargetMode = "External"/>
	<Relationship Id="rId38" Type="http://schemas.openxmlformats.org/officeDocument/2006/relationships/hyperlink" Target="consultantplus://offline/ref=98DBE88559AFEFA0C262ECA98CA3C48E909A0A0B23363FB1D92238AFBAF6E9AE175235D39F2B42A16EEEDA64B3F4DE2B6A869CE8422B4947C198F6iCu0L" TargetMode = "External"/>
	<Relationship Id="rId39" Type="http://schemas.openxmlformats.org/officeDocument/2006/relationships/hyperlink" Target="consultantplus://offline/ref=98DBE88559AFEFA0C262ECA98CA3C48E909A0A0B23333AB2DC2238AFBAF6E9AE175235D39F2B42A16EEEDA61B3F4DE2B6A869CE8422B4947C198F6iCu0L" TargetMode = "External"/>
	<Relationship Id="rId40" Type="http://schemas.openxmlformats.org/officeDocument/2006/relationships/hyperlink" Target="consultantplus://offline/ref=98DBE88559AFEFA0C262ECA98CA3C48E909A0A0B23313AB2DB2238AFBAF6E9AE175235D39F2B42A16EEEDD66B3F4DE2B6A869CE8422B4947C198F6iCu0L" TargetMode = "External"/>
	<Relationship Id="rId41" Type="http://schemas.openxmlformats.org/officeDocument/2006/relationships/hyperlink" Target="consultantplus://offline/ref=98DBE88559AFEFA0C262ECA98CA3C48E909A0A0B23363FB1D92238AFBAF6E9AE175235D39F2B42A16EEEDA65B3F4DE2B6A869CE8422B4947C198F6iCu0L" TargetMode = "External"/>
	<Relationship Id="rId42" Type="http://schemas.openxmlformats.org/officeDocument/2006/relationships/hyperlink" Target="consultantplus://offline/ref=98DBE88559AFEFA0C262ECA98CA3C48E909A0A0B23363FB1D92238AFBAF6E9AE175235D39F2B42A16EEEDA63B3F4DE2B6A869CE8422B4947C198F6iCu0L" TargetMode = "External"/>
	<Relationship Id="rId43" Type="http://schemas.openxmlformats.org/officeDocument/2006/relationships/hyperlink" Target="consultantplus://offline/ref=98DBE88559AFEFA0C262ECA98CA3C48E909A0A0B23333AB2DC2238AFBAF6E9AE175235D39F2B42A16EEEDC6FB3F4DE2B6A869CE8422B4947C198F6iCu0L" TargetMode = "External"/>
	<Relationship Id="rId44" Type="http://schemas.openxmlformats.org/officeDocument/2006/relationships/hyperlink" Target="consultantplus://offline/ref=98DBE88559AFEFA0C262ECA98CA3C48E909A0A0B23313AB2DB2238AFBAF6E9AE175235D39F2B42A16EEEDF60B3F4DE2B6A869CE8422B4947C198F6iCu0L" TargetMode = "External"/>
	<Relationship Id="rId45" Type="http://schemas.openxmlformats.org/officeDocument/2006/relationships/hyperlink" Target="consultantplus://offline/ref=98DBE88559AFEFA0C262ECA98CA3C48E909A0A0B23333AB2DC2238AFBAF6E9AE175235D39F2B42A16EEEDC6FB3F4DE2B6A869CE8422B4947C198F6iCu0L" TargetMode = "External"/>
	<Relationship Id="rId46" Type="http://schemas.openxmlformats.org/officeDocument/2006/relationships/hyperlink" Target="consultantplus://offline/ref=98DBE88559AFEFA0C262ECA98CA3C48E909A0A0B23313AB2DB2238AFBAF6E9AE175235D39F2B42A16EEEDF6EB3F4DE2B6A869CE8422B4947C198F6iCu0L" TargetMode = "External"/>
	<Relationship Id="rId47" Type="http://schemas.openxmlformats.org/officeDocument/2006/relationships/hyperlink" Target="consultantplus://offline/ref=98DBE88559AFEFA0C262ECA98CA3C48E909A0A0B23313AB2DB2238AFBAF6E9AE175235D39F2B42A16EEEDE67B3F4DE2B6A869CE8422B4947C198F6iCu0L" TargetMode = "External"/>
	<Relationship Id="rId48" Type="http://schemas.openxmlformats.org/officeDocument/2006/relationships/hyperlink" Target="consultantplus://offline/ref=98DBE88559AFEFA0C262ECA98CA3C48E909A0A0B233339B2D92238AFBAF6E9AE175235C19F734EA16DF0D960A6A28F6Di3uCL" TargetMode = "External"/>
	<Relationship Id="rId49" Type="http://schemas.openxmlformats.org/officeDocument/2006/relationships/hyperlink" Target="consultantplus://offline/ref=98DBE88559AFEFA0C262F2A49ACF99879292500E263B34E5827D63F2EDFFE3F9421D349DDB255DA168F0DB66BAiAu3L" TargetMode = "External"/>
	<Relationship Id="rId50" Type="http://schemas.openxmlformats.org/officeDocument/2006/relationships/hyperlink" Target="consultantplus://offline/ref=98DBE88559AFEFA0C262ECA98CA3C48E909A0A0B23313AB2DB2238AFBAF6E9AE175235D39F2B42A16EEEDE65B3F4DE2B6A869CE8422B4947C198F6iCu0L" TargetMode = "External"/>
	<Relationship Id="rId51" Type="http://schemas.openxmlformats.org/officeDocument/2006/relationships/hyperlink" Target="consultantplus://offline/ref=98DBE88559AFEFA0C262ECA98CA3C48E909A0A0B23333AB2DC2238AFBAF6E9AE175235D39F2B42A16EEEDF66B3F4DE2B6A869CE8422B4947C198F6iCu0L" TargetMode = "External"/>
	<Relationship Id="rId52" Type="http://schemas.openxmlformats.org/officeDocument/2006/relationships/hyperlink" Target="consultantplus://offline/ref=98DBE88559AFEFA0C262ECA98CA3C48E909A0A0B23313AB2DB2238AFBAF6E9AE175235D39F2B42A16EEED062B3F4DE2B6A869CE8422B4947C198F6iCu0L" TargetMode = "External"/>
	<Relationship Id="rId53" Type="http://schemas.openxmlformats.org/officeDocument/2006/relationships/hyperlink" Target="consultantplus://offline/ref=98DBE88559AFEFA0C262ECA98CA3C48E909A0A0B23333AB2DC2238AFBAF6E9AE175235D39F2B42A16EEEDF66B3F4DE2B6A869CE8422B4947C198F6iCu0L" TargetMode = "External"/>
	<Relationship Id="rId54" Type="http://schemas.openxmlformats.org/officeDocument/2006/relationships/hyperlink" Target="consultantplus://offline/ref=98DBE88559AFEFA0C262ECA98CA3C48E909A0A0B23313AB2DB2238AFBAF6E9AE175235D39F2B42A16EEED062B3F4DE2B6A869CE8422B4947C198F6iCu0L" TargetMode = "External"/>
	<Relationship Id="rId55" Type="http://schemas.openxmlformats.org/officeDocument/2006/relationships/hyperlink" Target="consultantplus://offline/ref=98DBE88559AFEFA0C262ECA98CA3C48E909A0A0B23313AB2DB2238AFBAF6E9AE175235D39F2B42A16EEED061B3F4DE2B6A869CE8422B4947C198F6iCu0L" TargetMode = "External"/>
	<Relationship Id="rId56" Type="http://schemas.openxmlformats.org/officeDocument/2006/relationships/hyperlink" Target="consultantplus://offline/ref=98DBE88559AFEFA0C262ECA98CA3C48E909A0A0B23313AB2DB2238AFBAF6E9AE175235D39F2B42A16EEED06EB3F4DE2B6A869CE8422B4947C198F6iCu0L" TargetMode = "External"/>
	<Relationship Id="rId57" Type="http://schemas.openxmlformats.org/officeDocument/2006/relationships/hyperlink" Target="consultantplus://offline/ref=98DBE88559AFEFA0C262F2A49ACF99879590560F233234E5827D63F2EDFFE3F9501D6C91DB2643A066E58D37FCF5826F3C959CED42294F5BiCu0L" TargetMode = "External"/>
	<Relationship Id="rId58" Type="http://schemas.openxmlformats.org/officeDocument/2006/relationships/hyperlink" Target="consultantplus://offline/ref=98DBE88559AFEFA0C262F2A49ACF998797975106213A34E5827D63F2EDFFE3F9501D6C91DB2643A06AE58D37FCF5826F3C959CED42294F5BiCu0L" TargetMode = "External"/>
	<Relationship Id="rId59" Type="http://schemas.openxmlformats.org/officeDocument/2006/relationships/hyperlink" Target="consultantplus://offline/ref=98DBE88559AFEFA0C262ECA98CA3C48E909A0A0B23313AB2DB2238AFBAF6E9AE175235D39F2B42A16EEFD966B3F4DE2B6A869CE8422B4947C198F6iCu0L" TargetMode = "External"/>
	<Relationship Id="rId60" Type="http://schemas.openxmlformats.org/officeDocument/2006/relationships/hyperlink" Target="consultantplus://offline/ref=98DBE88559AFEFA0C262ECA98CA3C48E909A0A0B233039B1D62238AFBAF6E9AE175235D39F2B42A16EEFDB63B3F4DE2B6A869CE8422B4947C198F6iCu0L" TargetMode = "External"/>
	<Relationship Id="rId61" Type="http://schemas.openxmlformats.org/officeDocument/2006/relationships/hyperlink" Target="consultantplus://offline/ref=98DBE88559AFEFA0C262F2A49ACF99879594570E243B34E5827D63F2EDFFE3F9501D6C91DB2643A06CE58D37FCF5826F3C959CED42294F5BiCu0L" TargetMode = "External"/>
	<Relationship Id="rId62" Type="http://schemas.openxmlformats.org/officeDocument/2006/relationships/hyperlink" Target="consultantplus://offline/ref=98DBE88559AFEFA0C262F2A49ACF99879292510F203134E5827D63F2EDFFE3F9421D349DDB255DA168F0DB66BAiAu3L" TargetMode = "External"/>
	<Relationship Id="rId63" Type="http://schemas.openxmlformats.org/officeDocument/2006/relationships/hyperlink" Target="consultantplus://offline/ref=98DBE88559AFEFA0C262ECA98CA3C48E909A0A0B233039B1D62238AFBAF6E9AE175235D39F2B42A16EEFD06EB3F4DE2B6A869CE8422B4947C198F6iCu0L" TargetMode = "External"/>
	<Relationship Id="rId64" Type="http://schemas.openxmlformats.org/officeDocument/2006/relationships/hyperlink" Target="consultantplus://offline/ref=98DBE88559AFEFA0C262F2A49ACF9987949953032C6563E7D3286DF7E5AFB9E946546193C52645BF6CEEDBi6u5L" TargetMode = "External"/>
	<Relationship Id="rId65" Type="http://schemas.openxmlformats.org/officeDocument/2006/relationships/hyperlink" Target="consultantplus://offline/ref=98DBE88559AFEFA0C262F2A49ACF998797945402213634E5827D63F2EDFFE3F9421D349DDB255DA168F0DB66BAiAu3L" TargetMode = "External"/>
	<Relationship Id="rId66" Type="http://schemas.openxmlformats.org/officeDocument/2006/relationships/hyperlink" Target="consultantplus://offline/ref=98DBE88559AFEFA0C262F2A49ACF998797945402213634E5827D63F2EDFFE3F9421D349DDB255DA168F0DB66BAiAu3L" TargetMode = "External"/>
	<Relationship Id="rId67" Type="http://schemas.openxmlformats.org/officeDocument/2006/relationships/hyperlink" Target="consultantplus://offline/ref=98DBE88559AFEFA0C262ECA98CA3C48E909A0A0B23333EB2DD2238AFBAF6E9AE175235C19F734EA16DF0D960A6A28F6Di3uCL" TargetMode = "External"/>
	<Relationship Id="rId68" Type="http://schemas.openxmlformats.org/officeDocument/2006/relationships/hyperlink" Target="consultantplus://offline/ref=98DBE88559AFEFA0C262ECA98CA3C48E909A0A0B23363FB1D92238AFBAF6E9AE175235D39F2B42A16EEEDC60B3F4DE2B6A869CE8422B4947C198F6iCu0L" TargetMode = "External"/>
	<Relationship Id="rId69" Type="http://schemas.openxmlformats.org/officeDocument/2006/relationships/hyperlink" Target="consultantplus://offline/ref=98DBE88559AFEFA0C262ECA98CA3C48E909A0A0B23363FB1D92238AFBAF6E9AE175235D39F2B42A16EEED063B3F4DE2B6A869CE8422B4947C198F6iCu0L" TargetMode = "External"/>
	<Relationship Id="rId70" Type="http://schemas.openxmlformats.org/officeDocument/2006/relationships/hyperlink" Target="consultantplus://offline/ref=98DBE88559AFEFA0C262ECA98CA3C48E909A0A0B23363FB1D92238AFBAF6E9AE175235D39F2B42A16EEFD961B3F4DE2B6A869CE8422B4947C198F6iCu0L" TargetMode = "External"/>
	<Relationship Id="rId71" Type="http://schemas.openxmlformats.org/officeDocument/2006/relationships/header" Target="header2.xml"/>
	<Relationship Id="rId72" Type="http://schemas.openxmlformats.org/officeDocument/2006/relationships/footer" Target="footer2.xml"/>
	<Relationship Id="rId73" Type="http://schemas.openxmlformats.org/officeDocument/2006/relationships/hyperlink" Target="consultantplus://offline/ref=98DBE88559AFEFA0C262ECA98CA3C48E909A0A0B23363FB1D92238AFBAF6E9AE175235D39F2B42A16EECDE66B3F4DE2B6A869CE8422B4947C198F6iCu0L" TargetMode = "External"/>
	<Relationship Id="rId74" Type="http://schemas.openxmlformats.org/officeDocument/2006/relationships/hyperlink" Target="consultantplus://offline/ref=98DBE88559AFEFA0C262ECA98CA3C48E909A0A0B23363FB1D92238AFBAF6E9AE175235D39F2B42A16EEDD866B3F4DE2B6A869CE8422B4947C198F6iCu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13.11.2020 N 247
(ред. от 20.02.2023)
"Об утверждении государственной программы Республики Дагестан "Реализация государственной национальной политики в Республике Дагестан"
(вместе с "Перечнем мероприятий государственной программы Республики Дагестан "Реализация государственной национальной политики в Республике Дагестан", "Прогнозом динамики показателя "Создание рабочих мест" в рамках государственной программы Республики Дагестан "Реализация государственной национальной по</dc:title>
  <dcterms:created xsi:type="dcterms:W3CDTF">2023-06-03T11:46:34Z</dcterms:created>
</cp:coreProperties>
</file>