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Дагестан от 04.12.2015 N 113</w:t>
              <w:br/>
              <w:t xml:space="preserve">(ред. от 12.07.2022)</w:t>
              <w:br/>
              <w:t xml:space="preserve">"О некоторых вопросах осуществления общественного контроля в Республике Дагестан"</w:t>
              <w:br/>
              <w:t xml:space="preserve">(принят Народным Собранием РД 25.11.2015)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25 ноября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Дагестан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26.12.2017 </w:t>
            </w:r>
            <w:hyperlink w:history="0" r:id="rId7" w:tooltip="Закон Республики Дагестан от 26.12.2017 N 105 &quot;О внесении изменения в статью 1 Закона Республики Дагестан &quot;О некоторых вопросах осуществления общественного контроля в Республике Дагестан&quot; (принят Народным Собранием РД 20.12.2017)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04.10.2018 </w:t>
            </w:r>
            <w:hyperlink w:history="0" r:id="rId8" w:tooltip="Закон Республики Дагестан от 04.10.2018 N 59 &quot;О внесении изменений в Закон Республики Дагестан &quot;О некоторых вопросах осуществления общественного контроля в Республике Дагестан&quot; (принят Народным Собранием РД 25.09.2018)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17.06.2019 </w:t>
            </w:r>
            <w:hyperlink w:history="0" r:id="rId9" w:tooltip="Закон Республики Дагестан от 17.06.2019 N 55 &quot;О внесении изменения в статью 1 Закона Республики Дагестан &quot;О некоторых вопросах осуществления общественного контроля в Республике Дагестан&quot; (принят Народным Собранием РД 30.05.2019)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12.07.2022 </w:t>
            </w:r>
            <w:hyperlink w:history="0" r:id="rId10" w:tooltip="Закон Республики Дагестан от 12.07.2022 N 54 &quot;О внесении изменений в статьи 1.1 и 2 Закона Республики Дагестан &quot;О некоторых вопросах осуществления общественного контроля в Республике Дагестан&quot; (принят Народным Собранием РД 30.06.2022)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 регулирует отношения, связанные с организацией и осуществлением общественного контроля за деятельностью органов государственной власти Республики Дагестан, государственных организаций Республики Дагестан,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законодательством действие настоящего Закона не распространяется на общественные отношения, регулируемые законодательством о выборах и референдумах, общественные отношения,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деятельности, а также на общественные отношения, возникающие при осуществлении общественными инспекторами по охране окружающей среды общественного контроля по охране окружающей среды (общественного экологического контроля), общественными инспекторами в области обращения с животными общественного контроля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04.10.2018 </w:t>
      </w:r>
      <w:hyperlink w:history="0" r:id="rId12" w:tooltip="Закон Республики Дагестан от 04.10.2018 N 59 &quot;О внесении изменений в Закон Республики Дагестан &quot;О некоторых вопросах осуществления общественного контроля в Республике Дагестан&quot; (принят Народным Собранием РД 25.09.2018)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17.06.2019 </w:t>
      </w:r>
      <w:hyperlink w:history="0" r:id="rId13" w:tooltip="Закон Республики Дагестан от 17.06.2019 N 55 &quot;О внесении изменения в статью 1 Закона Республики Дагестан &quot;О некоторых вопросах осуществления общественного контроля в Республике Дагестан&quot; (принят Народным Собранием РД 30.05.2019) {КонсультантПлюс}">
        <w:r>
          <w:rPr>
            <w:sz w:val="20"/>
            <w:color w:val="0000ff"/>
          </w:rPr>
          <w:t xml:space="preserve">N 55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Субъекты общественного контроля в Республике Дагестан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4" w:tooltip="Закон Республики Дагестан от 04.10.2018 N 59 &quot;О внесении изменений в Закон Республики Дагестан &quot;О некоторых вопросах осуществления общественного контроля в Республике Дагестан&quot; (принят Народным Собранием РД 25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04.10.2018 N 59)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субъектами общественного контроля в Республике Дагестан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палата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палаты (советы) муниципальных образований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советы при органах государственной власти Республики Дагестан.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Дагестан от 12.07.2022 N 54 &quot;О внесении изменений в статьи 1.1 и 2 Закона Республики Дагестан &quot;О некоторых вопросах осуществления общественного контроля в Республике Дагестан&quot; (принят Народным Собранием РД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12.07.2022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наблюдательные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организационные структуры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Общественные советы при органах государственной власти Республики Дагестан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Республики Дагестан от 12.07.2022 N 54 &quot;О внесении изменений в статьи 1.1 и 2 Закона Республики Дагестан &quot;О некоторых вопросах осуществления общественного контроля в Республике Дагестан&quot; (принят Народным Собранием РД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12.07.2022 N 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Народном Собрании Республики Дагестан и органах исполнительной власти Республики Дагестан выполняют консультативно-совещательные функции и участвуют в осуществлении общественного контроля в порядке и формах, предусмотренных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Дагестан,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при Народном Собрании Республики Дагестан и органах исполнительной власти Республики Дагестан формируются на конкурсной основе с участием Общественной палаты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конкурсов, проводимых с участием Общественной палаты Республики Дагестан в целях формирования общественных советов при Народном Собрании Республики Дагестан и органах исполнительной власти Республики Дагестан, является соответствующий орган государственной власти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конкурса в целях формирования общественного совета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Народном Собрании Республики Дагестан - Президиумом Народного Собрания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органах исполнительной власти Республики Дагестан - Правительством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кандидатурам в состав общественного совета при Народном Собрании Республики Дагестан и органах исполнительной власти Республики Дагестан разрабатываются соответственно Аппаратом Народного Собрания Республики Дагестан и органом исполнительной власти Республики Дагестан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выдвижения кандидатур в члены общественных советов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совета, сформированный из числа кандидатур, отобранных на конкурсной основе, утверждается Президиумом Народного Собрания Республики Дагестан, руководителем соответствующего органа исполнительной власти Республики Дагестан по согласованию с советом Общественной палаты Республики Дагестан. Председатель общественного совета избирается членами общественного совета из своего состава.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Общественные инспекции и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инспекции и группы общественного контроля формируются субъектами общественного контроля и создаются для осуществления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Дагестан от 04.10.2018 N 59 &quot;О внесении изменений в Закон Республики Дагестан &quot;О некоторых вопросах осуществления общественного контроля в Республике Дагестан&quot; (принят Народным Собранием РД 25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04.10.2018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Полномочие общественной инспекции, группы общественного контроля на осуществление контроля подтверждается решением субъекта общественного контроля, по инициативе которого создана инспекция или группа.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контроль осуществляется общественными инспекциями и группами общественного контроля во взаимодействии с органами государственной власти Республики Дагестан, в компетенцию которых входит осуществление государственного контроля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Представители общественных инспекций и групп общественного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знакомятся с материалами проверки, проводимой органами государственной власти Республики Дагестан в ходе осуществления контрольных мероприятий,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подготавливают по результатам общественного контроля итоговый документ в соответствии с требованиями Федерального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инспекции, группы общественного контроля осуществляют общественный контроль в формах, предусмотренных законодательством Российской Федерации, с учетом особенностей, установленных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осуществлении общественного контроля общественные инспекции и группы общественного контроля пользуются правами и несут обязанности, установленные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для субъектов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Случаи и порядок посещения субъектами общественного контроля органов государственной власти Республики Дагестан, государственных организаций Республики Дагестан, иных органов и организаций, осуществляющих в соответствии с федеральными законами отдельные публичные полномочия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вправе посещать соответствующие органы государственной власти Республики Дагестан, государственные организации Республики Дагестан, иные органы и организации, осуществляющие в соответствии с федеральными законами отдельные публичные полномочия,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поступления в субъект общественного контроля заявлений физических или юридических лиц, указывающих на факты нарушения органом государственной власти Республики Дагестан, государственной организацией Республики Дагестан,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сообщения в общероссийских и республиканских средствах массовой информации сведений, указывающих на нарушение органом государственной власти Республики Дагестан, государственной организацией Республики Дагестан,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общественного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проведения общественной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 посещении органов государственной власти Республики Дагестан, государственных организаций Республики Дагестан, иных органов и организаций,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позднее чем за три рабочих дня до даты посещения. 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Орган или организация,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 общественного контроля телефонограммой, по факсимильной связи либо с использованием иных средств связи, обеспечивающих фиксирование извещения, обеспечить доступ субъектам общественного контроля в указанные орган или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общественного контроля при посещении органов государственной власти Республики Дагестан, государственных организаций Республики Дагестан, иных органов и организаций, осуществляющих в соответствии с федеральными законами отдельные публичные полномочия, вправе без специального разрешения получать доступ к помещениям, в которых располагаются указанные органы и организации, при соблюдении принятых в данных органах и организациях локальных нормативных актов по вопросам их организации и деятельности, беседовать с должностными лицами и работниками указанных органов и организаций, гражданами, получающими услуги в указанных органах или организациях, принимать предложения, заявления и жалобы названных граждан, в установленном законодательством Российской Федерации порядке запрашивать у указанных органов и организаций и получать от них сведения и документы, необходимые для достижения цели посещения указанных органов и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Общественное обсуждение общественно значимых для Республики Дагестан вопросов, а также проектов решений органов государственной власти Республики Дагестан, государственных организаций Республики Дагестан, иных органов и организаций, осуществляющих в соответствии с федеральными законами отдельные публичные полномочия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общественного обсуждения общественно значимых для Республики Дагестан вопросов, а также проектов решений органов государственной власти Республики Дагестан, государственных организаций Республики Дагестан, иных органов и организаций, осуществляющих в соответствии с федеральными законами отдельные публичные полномочия (далее - общественное обсуждение), устанавливается его организатором в соответствии с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Дагестан.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 общественного обсуждения в соответствии с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заблаговременно обнародует информацию о вопросе, выносимом на общественное обсуждение, месте (в том числе с указанием средства массовой информации, сайта в информационно-телекоммуникационной сети "Интернет", где будет проводиться общественное обсуждение), сроке, порядке его проведения и определения его результатов не позднее чем за тридцать дней до начала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Информация, указанная в </w:t>
      </w:r>
      <w:hyperlink w:history="0" w:anchor="P79" w:tooltip="2. Организатор общественного обсуждения в соответствии с Федеральным законом &quot;Об основах общественного контроля в Российской Федерации&quot; заблаговременно обнародует информацию о вопросе, выносимом на общественное обсуждение, месте (в том числе с указанием средства массовой информации, сайта в информационно-телекоммуникационной сети &quot;Интернет&quot;, где будет проводиться общественное обсуждение), сроке, порядке его проведения и определения его результатов не позднее чем за тридцать дней до начала общественного о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обнародуется организатором общественного обсуждения через средства массовой информации и (или) сайты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общественного обсуждения не позднее чем за семь дней до начала общественного обсуждения обязан письменно уведомить о проведении общественного обсуждения с указанием информации, перечисленной в </w:t>
      </w:r>
      <w:hyperlink w:history="0" w:anchor="P79" w:tooltip="2. Организатор общественного обсуждения в соответствии с Федеральным законом &quot;Об основах общественного контроля в Российской Федерации&quot; заблаговременно обнародует информацию о вопросе, выносимом на общественное обсуждение, месте (в том числе с указанием средства массовой информации, сайта в информационно-телекоммуникационной сети &quot;Интернет&quot;, где будет проводиться общественное обсуждение), сроке, порядке его проведения и определения его результатов не позднее чем за тридцать дней до начала общественного о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Общественную палату Республики Дагестан, общественные советы при органах государственной власти Республики Дагестан,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проведения общественного обсуждения через средства массовой информации, информационно-телекоммуникационную сеть "Интернет" срок общественного обсуждения не может составлять менее десяти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обсуждение, не позднее одного рабочего дня со дня соответствующего обращения участника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общественного обсуждения организатором общественного обсуждения не позднее десяти рабочих дней со дня окончания срока общественного обсуждения подготавливается итоговый документ (протокол), который направляется организатором общественного обсуждения в течение пяти рабочих дней со дня его подписания уполномоченным лицом организатора общественного обсуждения на рассмотрение в соответствующие органы государственной власти Республики Дагестан, государственные организации Республики Дагестан, иные органы и организации, осуществляющие в соответствии с федеральными законами отдельные публичные полномочия, и в течение семи рабочих дней со дня его подписания обнародуется через средства массовой информации и (или) сайты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Общественные (публичные) слушания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Организатором (организаторами) общественных (публичных) слушаний в Республике Дагестан выступают субъекты общественного контроля в Республике Дагестан, а в случаях, предусмотренных законодательством Российской Федерации, - органы государственной власти Республики Дагестан, государственные организации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(публичные) слушания в Республике Дагестан в соответствии с Федеральным </w:t>
      </w:r>
      <w:hyperlink w:history="0" r:id="rId2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проводятся по вопросам государственного управления в сферах охраны окружающей среды, закупок, товаров, работ и услуг для обеспечения государственных нужд, а также в других сферах в случаях, установленных федеральными законами, законами Республики Дагестан.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Дагестан от 04.10.2018 N 59 &quot;О внесении изменений в Закон Республики Дагестан &quot;О некоторых вопросах осуществления общественного контроля в Республике Дагестан&quot; (принят Народным Собранием РД 25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04.10.2018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общественных (публичных) слушаний в Республике Дагестан и определения их результатов устанавливается их организатором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общественных (публичных) слушаний в Республике Дагестан заблаговременно (но не менее чем за тридцать дней до их проведения) обнародует информацию о вопросе, вынесенном на общественные (публичные) слушания в Республике Дагестан, а также о дате, времени, месте и порядке их проведения и определения их результатов, размещая ее на своем официальном сайте в информационно-телекоммуникационной сети "Интернет" и извещая о ней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общественных (публичных) слушаний в Республике Дагестан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общественных (публичных) слушаний в Республике Дагестан их организатор составляет итоговый документ (протокол), содержащий обобщенную информацию, предусмотренную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6 статьи 25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Итоговый документ (протокол), подготовленный по результатам общественных (публичных) слушаний в Республике Дагестан, направляется на рассмотрение в органы государственной власти Республики Дагестан, государственные организации Республики Дагестан, иные органы и организации, осуществляющие в соответствии с федеральными законами отдельные публичные полномочия, к компетенции которых относятся вопросы, по которым проводились общественные (публичные) слушания, и обнародуется в соответствии с Федеральным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в том числе размещается на официальном сайте организатора общественных (публичных) слушаний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Рассмотрение и учет органами государственной власти Республики Дагестан, государственными организациями Республики Дагестан, иными органами и организациями, осуществляющими в соответствии с федеральными законами отдельные публичные полномочия, предложений, рекомендаций и выводов, содержащихся в итоговых документах, подготовленных по результатам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Дагестан, государственные организации Республики Дагестан, иные органы и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общественного контроля, а в случаях, предусмотренных федеральными законами, законами Республики Дагестан,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Республики Дагестан, предложения, рекомендации и выводы, содержащиеся в итоговых документах, подготовленных по результатам общественного контроля, учитываются при оценке эффективности деятельности органов государственной власти Республики Дагестан, государственных организаций Республики Дагестан,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Предложения, рекомендации и выводы, содержащиеся в итоговом документе, подготовленном по результатам общественного контроля, поступившие в органы государственной власти Республики Дагестан, государственные организации Республики Дагестан, иные органы и организации, осуществляющие в соответствии с федеральными законами отдельные публичные полномочия, учитываются в случае наличия заключения проверяемого органа или организации об их объективности, обоснованности, соответствии законодательству Российской Федерации и законодательству Республики Дагестан, если учет таких предложений, рекомендаций и выводов находится в компетенции проверяемого органа или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Р.АБДУЛАТИПОВ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4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Дагестан от 04.12.2015 N 113</w:t>
            <w:br/>
            <w:t>(ред. от 12.07.2022)</w:t>
            <w:br/>
            <w:t>"О некоторых вопросах осуществления общественного 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3A0AD50A4F9573BF5D98BB24F215578411A915937D69187A6C853030C326C746CBFB775013F8A1AAE34893E3DEBB854770896B9E70AE62739A40EOEpAL" TargetMode = "External"/>
	<Relationship Id="rId8" Type="http://schemas.openxmlformats.org/officeDocument/2006/relationships/hyperlink" Target="consultantplus://offline/ref=73A0AD50A4F9573BF5D98BB24F215578411A915937D19884AAC853030C326C746CBFB775013F8A1AAE34893E3DEBB854770896B9E70AE62739A40EOEpAL" TargetMode = "External"/>
	<Relationship Id="rId9" Type="http://schemas.openxmlformats.org/officeDocument/2006/relationships/hyperlink" Target="consultantplus://offline/ref=73A0AD50A4F9573BF5D98BB24F215578411A915937D39582ADC853030C326C746CBFB775013F8A1AAE34893E3DEBB854770896B9E70AE62739A40EOEpAL" TargetMode = "External"/>
	<Relationship Id="rId10" Type="http://schemas.openxmlformats.org/officeDocument/2006/relationships/hyperlink" Target="consultantplus://offline/ref=73A0AD50A4F9573BF5D98BB24F215578411A915930D6918DA7C853030C326C746CBFB775013F8A1AAE34893E3DEBB854770896B9E70AE62739A40EOEpAL" TargetMode = "External"/>
	<Relationship Id="rId11" Type="http://schemas.openxmlformats.org/officeDocument/2006/relationships/hyperlink" Target="consultantplus://offline/ref=73A0AD50A4F9573BF5D995BF594D08714410CB5C37D39BD3F297085E5B3B66232BF0EE3745328B1BAC3FDD6772EAE410211B96BCE708E03BO3p8L" TargetMode = "External"/>
	<Relationship Id="rId12" Type="http://schemas.openxmlformats.org/officeDocument/2006/relationships/hyperlink" Target="consultantplus://offline/ref=73A0AD50A4F9573BF5D98BB24F215578411A915937D19884AAC853030C326C746CBFB775013F8A1AAE34893F3DEBB854770896B9E70AE62739A40EOEpAL" TargetMode = "External"/>
	<Relationship Id="rId13" Type="http://schemas.openxmlformats.org/officeDocument/2006/relationships/hyperlink" Target="consultantplus://offline/ref=73A0AD50A4F9573BF5D98BB24F215578411A915937D39582ADC853030C326C746CBFB775013F8A1AAE34893E3DEBB854770896B9E70AE62739A40EOEpAL" TargetMode = "External"/>
	<Relationship Id="rId14" Type="http://schemas.openxmlformats.org/officeDocument/2006/relationships/hyperlink" Target="consultantplus://offline/ref=73A0AD50A4F9573BF5D98BB24F215578411A915937D19884AAC853030C326C746CBFB775013F8A1AAE3488373DEBB854770896B9E70AE62739A40EOEpAL" TargetMode = "External"/>
	<Relationship Id="rId15" Type="http://schemas.openxmlformats.org/officeDocument/2006/relationships/hyperlink" Target="consultantplus://offline/ref=73A0AD50A4F9573BF5D995BF594D08714410CB5C37D39BD3F297085E5B3B662339F0B63B4531951AA82A8B3634OBpCL" TargetMode = "External"/>
	<Relationship Id="rId16" Type="http://schemas.openxmlformats.org/officeDocument/2006/relationships/hyperlink" Target="consultantplus://offline/ref=73A0AD50A4F9573BF5D98BB24F215578411A915930D6918DA7C853030C326C746CBFB775013F8A1AAE34893F3DEBB854770896B9E70AE62739A40EOEpAL" TargetMode = "External"/>
	<Relationship Id="rId17" Type="http://schemas.openxmlformats.org/officeDocument/2006/relationships/hyperlink" Target="consultantplus://offline/ref=73A0AD50A4F9573BF5D98BB24F215578411A915930D6918DA7C853030C326C746CBFB775013F8A1AAE3488363DEBB854770896B9E70AE62739A40EOEpAL" TargetMode = "External"/>
	<Relationship Id="rId18" Type="http://schemas.openxmlformats.org/officeDocument/2006/relationships/hyperlink" Target="consultantplus://offline/ref=73A0AD50A4F9573BF5D995BF594D08714410CB5C37D39BD3F297085E5B3B662339F0B63B4531951AA82A8B3634OBpCL" TargetMode = "External"/>
	<Relationship Id="rId19" Type="http://schemas.openxmlformats.org/officeDocument/2006/relationships/hyperlink" Target="consultantplus://offline/ref=73A0AD50A4F9573BF5D98BB24F215578411A915937D19884AAC853030C326C746CBFB775013F8A1AAE348B353DEBB854770896B9E70AE62739A40EOEpAL" TargetMode = "External"/>
	<Relationship Id="rId20" Type="http://schemas.openxmlformats.org/officeDocument/2006/relationships/hyperlink" Target="consultantplus://offline/ref=73A0AD50A4F9573BF5D995BF594D08714410CB5C37D39BD3F297085E5B3B662339F0B63B4531951AA82A8B3634OBpCL" TargetMode = "External"/>
	<Relationship Id="rId21" Type="http://schemas.openxmlformats.org/officeDocument/2006/relationships/hyperlink" Target="consultantplus://offline/ref=73A0AD50A4F9573BF5D995BF594D08714410CB5C37D39BD3F297085E5B3B662339F0B63B4531951AA82A8B3634OBpCL" TargetMode = "External"/>
	<Relationship Id="rId22" Type="http://schemas.openxmlformats.org/officeDocument/2006/relationships/hyperlink" Target="consultantplus://offline/ref=73A0AD50A4F9573BF5D995BF594D08714410CB5C37D39BD3F297085E5B3B662339F0B63B4531951AA82A8B3634OBpCL" TargetMode = "External"/>
	<Relationship Id="rId23" Type="http://schemas.openxmlformats.org/officeDocument/2006/relationships/hyperlink" Target="consultantplus://offline/ref=73A0AD50A4F9573BF5D995BF594D08714410CB5C37D39BD3F297085E5B3B662339F0B63B4531951AA82A8B3634OBpCL" TargetMode = "External"/>
	<Relationship Id="rId24" Type="http://schemas.openxmlformats.org/officeDocument/2006/relationships/hyperlink" Target="consultantplus://offline/ref=73A0AD50A4F9573BF5D995BF594D08714410CB5C37D39BD3F297085E5B3B662339F0B63B4531951AA82A8B3634OBpCL" TargetMode = "External"/>
	<Relationship Id="rId25" Type="http://schemas.openxmlformats.org/officeDocument/2006/relationships/hyperlink" Target="consultantplus://offline/ref=73A0AD50A4F9573BF5D995BF594D08714410CB5C37D39BD3F297085E5B3B662339F0B63B4531951AA82A8B3634OBpCL" TargetMode = "External"/>
	<Relationship Id="rId26" Type="http://schemas.openxmlformats.org/officeDocument/2006/relationships/hyperlink" Target="consultantplus://offline/ref=73A0AD50A4F9573BF5D98BB24F215578411A915937D19884AAC853030C326C746CBFB775013F8A1AAE348B323DEBB854770896B9E70AE62739A40EOEpAL" TargetMode = "External"/>
	<Relationship Id="rId27" Type="http://schemas.openxmlformats.org/officeDocument/2006/relationships/hyperlink" Target="consultantplus://offline/ref=73A0AD50A4F9573BF5D995BF594D08714410CB5C37D39BD3F297085E5B3B66232BF0EE3745328A12A83FDD6772EAE410211B96BCE708E03BO3p8L" TargetMode = "External"/>
	<Relationship Id="rId28" Type="http://schemas.openxmlformats.org/officeDocument/2006/relationships/hyperlink" Target="consultantplus://offline/ref=73A0AD50A4F9573BF5D995BF594D08714410CB5C37D39BD3F297085E5B3B662339F0B63B4531951AA82A8B3634OBp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 от 04.12.2015 N 113
(ред. от 12.07.2022)
"О некоторых вопросах осуществления общественного контроля в Республике Дагестан"
(принят Народным Собранием РД 25.11.2015)</dc:title>
  <dcterms:created xsi:type="dcterms:W3CDTF">2023-06-03T11:41:14Z</dcterms:created>
</cp:coreProperties>
</file>