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РК от 14.06.2022 N 331-П</w:t>
              <w:br/>
              <w:t xml:space="preserve">"О Порядке формирования, ведения, обязательного опубликования перечня государственного имущества Республики Карелия,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КАРЕЛИЯ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июня 2022 г. N 331-П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</w:t>
      </w:r>
    </w:p>
    <w:p>
      <w:pPr>
        <w:pStyle w:val="2"/>
        <w:jc w:val="center"/>
      </w:pPr>
      <w:r>
        <w:rPr>
          <w:sz w:val="20"/>
        </w:rPr>
        <w:t xml:space="preserve">ФОРМИРОВАНИЯ, ВЕДЕНИЯ, ОБЯЗАТЕЛЬНОГО ОПУБЛИКОВАНИЯ</w:t>
      </w:r>
    </w:p>
    <w:p>
      <w:pPr>
        <w:pStyle w:val="2"/>
        <w:jc w:val="center"/>
      </w:pPr>
      <w:r>
        <w:rPr>
          <w:sz w:val="20"/>
        </w:rPr>
        <w:t xml:space="preserve">ПЕРЕЧНЯ ГОСУДАРСТВЕННОГО ИМУЩЕСТВА РЕСПУБЛИКИ КАРЕЛИЯ,</w:t>
      </w:r>
    </w:p>
    <w:p>
      <w:pPr>
        <w:pStyle w:val="2"/>
        <w:jc w:val="center"/>
      </w:pPr>
      <w:r>
        <w:rPr>
          <w:sz w:val="20"/>
        </w:rPr>
        <w:t xml:space="preserve">СВОБОДНОГО ОТ ПРАВ ТРЕТЬИХ ЛИЦ (ЗА ИСКЛЮЧЕНИЕМ ИМУЩЕСТВЕННЫХ</w:t>
      </w:r>
    </w:p>
    <w:p>
      <w:pPr>
        <w:pStyle w:val="2"/>
        <w:jc w:val="center"/>
      </w:pPr>
      <w:r>
        <w:rPr>
          <w:sz w:val="20"/>
        </w:rPr>
        <w:t xml:space="preserve">ПРАВ НЕКОММЕРЧЕСКИХ ОРГАНИЗАЦИЙ), ПРЕДНАЗНАЧЕННОГО</w:t>
      </w:r>
    </w:p>
    <w:p>
      <w:pPr>
        <w:pStyle w:val="2"/>
        <w:jc w:val="center"/>
      </w:pPr>
      <w:r>
        <w:rPr>
          <w:sz w:val="20"/>
        </w:rPr>
        <w:t xml:space="preserve">ДЛЯ ПРЕДОСТАВЛЕНИЯ ЕГО ВО ВЛАДЕНИЕ И (ИЛИ) ПОЛЬЗОВАНИЕ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12.01.1996 N 7-ФЗ (ред. от 07.10.2022) &quot;О некоммерческих организациях&quot; (с изм. и доп., вступ. в силу с 01.12.2022) ------------ Недействующая редакция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организациях", </w:t>
      </w:r>
      <w:hyperlink w:history="0" r:id="rId8" w:tooltip="Закон Республики Карелия от 05.12.2011 N 1562-ЗРК (ред. от 23.09.2022) &quot;О поддержке социально ориентированных некоммерческих организаций в Республике Карелия&quot; (принят ЗС РК 17.11.2011) {КонсультантПлюс}">
        <w:r>
          <w:rPr>
            <w:sz w:val="20"/>
            <w:color w:val="0000ff"/>
          </w:rPr>
          <w:t xml:space="preserve">статей 5</w:t>
        </w:r>
      </w:hyperlink>
      <w:r>
        <w:rPr>
          <w:sz w:val="20"/>
        </w:rPr>
        <w:t xml:space="preserve"> Закона Республики Карелия от 5 декабря 2011 года N 1562-ЗРК "О поддержке социально ориентированных некоммерческих организаций в Республике Карелия" Правительство Республики Карелия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2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формирования, ведения, обязательного опубликования перечня государственного имущества Республики Карелия,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Карелия</w:t>
      </w:r>
    </w:p>
    <w:p>
      <w:pPr>
        <w:pStyle w:val="0"/>
        <w:jc w:val="right"/>
      </w:pPr>
      <w:r>
        <w:rPr>
          <w:sz w:val="20"/>
        </w:rPr>
        <w:t xml:space="preserve">А.О.ПАРФЕНЧИКОВ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Карелия</w:t>
      </w:r>
    </w:p>
    <w:p>
      <w:pPr>
        <w:pStyle w:val="0"/>
        <w:jc w:val="right"/>
      </w:pPr>
      <w:r>
        <w:rPr>
          <w:sz w:val="20"/>
        </w:rPr>
        <w:t xml:space="preserve">от 14 июня 2022 года N 331-П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ФОРМИРОВАНИЯ, ВЕДЕНИЯ, ОБЯЗАТЕЛЬНОГО ОПУБЛИКОВАНИЯ</w:t>
      </w:r>
    </w:p>
    <w:p>
      <w:pPr>
        <w:pStyle w:val="2"/>
        <w:jc w:val="center"/>
      </w:pPr>
      <w:r>
        <w:rPr>
          <w:sz w:val="20"/>
        </w:rPr>
        <w:t xml:space="preserve">ПЕРЕЧНЯ ГОСУДАРСТВЕННОГО ИМУЩЕСТВА РЕСПУБЛИКИ КАРЕЛИЯ,</w:t>
      </w:r>
    </w:p>
    <w:p>
      <w:pPr>
        <w:pStyle w:val="2"/>
        <w:jc w:val="center"/>
      </w:pPr>
      <w:r>
        <w:rPr>
          <w:sz w:val="20"/>
        </w:rPr>
        <w:t xml:space="preserve">СВОБОДНОГО ОТ ПРАВ ТРЕТЬИХ ЛИЦ (ЗА ИСКЛЮЧЕНИЕМ ИМУЩЕСТВЕННЫХ</w:t>
      </w:r>
    </w:p>
    <w:p>
      <w:pPr>
        <w:pStyle w:val="2"/>
        <w:jc w:val="center"/>
      </w:pPr>
      <w:r>
        <w:rPr>
          <w:sz w:val="20"/>
        </w:rPr>
        <w:t xml:space="preserve">ПРАВ НЕКОММЕРЧЕСКИХ ОРГАНИЗАЦИЙ), ПРЕДНАЗНАЧЕННОГО</w:t>
      </w:r>
    </w:p>
    <w:p>
      <w:pPr>
        <w:pStyle w:val="2"/>
        <w:jc w:val="center"/>
      </w:pPr>
      <w:r>
        <w:rPr>
          <w:sz w:val="20"/>
        </w:rPr>
        <w:t xml:space="preserve">ДЛЯ ПРЕДОСТАВЛЕНИЯ ЕГО ВО ВЛАДЕНИЕ И (ИЛИ) ПОЛЬЗОВАНИЕ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Порядком определено формирование, ведение, обязательное опубликование перечня государственного имущества Республики Карелия,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 (далее - Перечень).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Органом, осуществляющим формирование, ведение, обязательное опубликование Перечня, является Министерство имущественных и земельных отношений Республики Карелия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Формирование Перечня осуществляется на основе данных Реестра государственного имущества, находящегося в собственности Республики Карелия, и сведений о социально ориентированных некоммерческих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Перечень включаются здания, сооружения и нежилые помещения, находящиеся в государственной собственности Республики Карелия, свободные от прав третьих лиц (за исключением имущественных прав некоммерческих организаций).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Министерство определяет в составе имущества казны Республики Карелия объекты, указанные в пункте 4 настоящего Порядка, которые могут быть предоставлены социально ориентированным некоммерческим организациям во владение и (или) пользование (далее - объекты), и принимает решение о включении соответствующих объектов в Перечень.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</w:t>
      </w:r>
      <w:hyperlink w:history="0" w:anchor="P70" w:tooltip="Форма перечня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формируется по форме согласно приложению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Перечень утверждается распоряжением Правительства Республики Карелия.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Органы исполнительной власти Республики Карелия вправе вносить свои предложения о включении в Перечень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Объекты исключаются из Перечня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если объект не востребован социально ориентированными некоммерческими организациями в течение двух лет с момента его включения в Перечень;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решения об использовании государственного имущества для осуществления полномочий органов исполнительной власти Республики Карелия;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принятие решения о передаче в установленном законом порядке имущества в федеральную собственность или в собственность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прекращение права собственности Республики Карелия в установленном законом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принятие решения о приватизации имущества или об ином использовании государственного имущества Республики Карелия при условии, что имущество свободно от прав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Перечень подлежит обязательному опубликованию в газете "Карелия" в течение двадцати рабочих дней со дня его утверждения или внесения в него изменений, а также размещению в государственной информационной системе Республики Карелия "Официальный интернет-портал Республики Карелия" и на официальном сайте Министерства в информационно-телекоммуникационной сети Интернет.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формирования, ведения, обязательного</w:t>
      </w:r>
    </w:p>
    <w:p>
      <w:pPr>
        <w:pStyle w:val="0"/>
        <w:jc w:val="right"/>
      </w:pPr>
      <w:r>
        <w:rPr>
          <w:sz w:val="20"/>
        </w:rPr>
        <w:t xml:space="preserve">опубликования перечня государственного</w:t>
      </w:r>
    </w:p>
    <w:p>
      <w:pPr>
        <w:pStyle w:val="0"/>
        <w:jc w:val="right"/>
      </w:pPr>
      <w:r>
        <w:rPr>
          <w:sz w:val="20"/>
        </w:rPr>
        <w:t xml:space="preserve">имущества Республики Карелия,</w:t>
      </w:r>
    </w:p>
    <w:p>
      <w:pPr>
        <w:pStyle w:val="0"/>
        <w:jc w:val="right"/>
      </w:pPr>
      <w:r>
        <w:rPr>
          <w:sz w:val="20"/>
        </w:rPr>
        <w:t xml:space="preserve">свободного от прав третьих лиц</w:t>
      </w:r>
    </w:p>
    <w:p>
      <w:pPr>
        <w:pStyle w:val="0"/>
        <w:jc w:val="right"/>
      </w:pPr>
      <w:r>
        <w:rPr>
          <w:sz w:val="20"/>
        </w:rPr>
        <w:t xml:space="preserve">(за исключением имущественных прав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организаций),</w:t>
      </w:r>
    </w:p>
    <w:p>
      <w:pPr>
        <w:pStyle w:val="0"/>
        <w:jc w:val="right"/>
      </w:pPr>
      <w:r>
        <w:rPr>
          <w:sz w:val="20"/>
        </w:rPr>
        <w:t xml:space="preserve">предназначенного для предоставления его</w:t>
      </w:r>
    </w:p>
    <w:p>
      <w:pPr>
        <w:pStyle w:val="0"/>
        <w:jc w:val="right"/>
      </w:pPr>
      <w:r>
        <w:rPr>
          <w:sz w:val="20"/>
        </w:rPr>
        <w:t xml:space="preserve">во владение и (или) пользование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23"/>
        <w:gridCol w:w="1042"/>
        <w:gridCol w:w="2211"/>
        <w:gridCol w:w="1757"/>
        <w:gridCol w:w="1562"/>
      </w:tblGrid>
      <w:tr>
        <w:tblPrEx>
          <w:tblBorders>
            <w:left w:val="nil"/>
            <w:right w:val="nil"/>
          </w:tblBorders>
        </w:tblPrEx>
        <w:tc>
          <w:tcPr>
            <w:gridSpan w:val="6"/>
            <w:tcW w:w="8905" w:type="dxa"/>
            <w:tcBorders>
              <w:top w:val="nil"/>
              <w:left w:val="nil"/>
              <w:right w:val="nil"/>
            </w:tcBorders>
          </w:tcPr>
          <w:bookmarkStart w:id="70" w:name="P70"/>
          <w:bookmarkEnd w:id="70"/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перечня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государственного имущества Республики Карелия,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tcW w:w="10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объекта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 объекта (общая площадь объекта, кадастровый номер (при наличии), функциональное назначение)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ограничениях (обременениях) в отношении объекта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РК от 14.06.2022 N 331-П</w:t>
            <w:br/>
            <w:t>"О Порядке формирования, ведения, обязательного опубликования переч...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78EB9BBC46AC6B01A944807F4BA78AF292F64B2EF0A37237C4AB1F185FB2591208BC0FDB061A3D94E3E339480C2A21E75A580C680K2d1J" TargetMode = "External"/>
	<Relationship Id="rId8" Type="http://schemas.openxmlformats.org/officeDocument/2006/relationships/hyperlink" Target="consultantplus://offline/ref=478EB9BBC46AC6B01A94560AE2D62FA229263ABAEA0F3A7C221CB7A6DAAB23C460CBC6A8F620A58C1F7A669B86C9E84E33EE8FC7823D4ACC47412B3EK9d3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РК от 14.06.2022 N 331-П
"О Порядке формирования, ведения, обязательного опубликования перечня государственного имущества Республики Карелия,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организациям"</dc:title>
  <dcterms:created xsi:type="dcterms:W3CDTF">2022-12-10T09:29:10Z</dcterms:created>
</cp:coreProperties>
</file>