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11.03.2011 N 1468-ЗРК</w:t>
              <w:br/>
              <w:t xml:space="preserve">(ред. от 26.05.2023)</w:t>
              <w:br/>
              <w:t xml:space="preserve">"Об Уполномоченном по правам ребенка в Республике Карелия"</w:t>
              <w:br/>
              <w:t xml:space="preserve">(принят ЗС РК 24.02.2011)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марта 2011 года</w:t>
            </w:r>
          </w:p>
        </w:tc>
        <w:tc>
          <w:tcPr>
            <w:tcW w:w="5103" w:type="dxa"/>
            <w:tcBorders>
              <w:top w:val="nil"/>
              <w:left w:val="nil"/>
              <w:bottom w:val="nil"/>
              <w:right w:val="nil"/>
            </w:tcBorders>
          </w:tcPr>
          <w:p>
            <w:pPr>
              <w:pStyle w:val="0"/>
              <w:outlineLvl w:val="0"/>
              <w:jc w:val="right"/>
            </w:pPr>
            <w:r>
              <w:rPr>
                <w:sz w:val="20"/>
              </w:rPr>
              <w:t xml:space="preserve">N 1468-ЗРК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w:t>
      </w:r>
    </w:p>
    <w:p>
      <w:pPr>
        <w:pStyle w:val="2"/>
        <w:jc w:val="center"/>
      </w:pPr>
      <w:r>
        <w:rPr>
          <w:sz w:val="20"/>
        </w:rPr>
        <w:t xml:space="preserve">ПО ПРАВАМ РЕБЕНКА В РЕСПУБЛИКЕ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24 февраля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06.06.2011 </w:t>
            </w:r>
            <w:hyperlink w:history="0" r:id="rId7" w:tooltip="Закон Республики Карелия от 06.06.2011 N 1497-ЗРК &quot;О внесении изменений в Закон Республики Карелия &quot;Об Уполномоченном по правам ребенка в Республике Карелия&quot; (принят ЗС РК 19.05.2011) {КонсультантПлюс}">
              <w:r>
                <w:rPr>
                  <w:sz w:val="20"/>
                  <w:color w:val="0000ff"/>
                </w:rPr>
                <w:t xml:space="preserve">N 1497-ЗРК</w:t>
              </w:r>
            </w:hyperlink>
            <w:r>
              <w:rPr>
                <w:sz w:val="20"/>
                <w:color w:val="392c69"/>
              </w:rPr>
              <w:t xml:space="preserve">,</w:t>
            </w:r>
          </w:p>
          <w:p>
            <w:pPr>
              <w:pStyle w:val="0"/>
              <w:jc w:val="center"/>
            </w:pPr>
            <w:r>
              <w:rPr>
                <w:sz w:val="20"/>
                <w:color w:val="392c69"/>
              </w:rPr>
              <w:t xml:space="preserve">от 03.12.2012 </w:t>
            </w:r>
            <w:hyperlink w:history="0" r:id="rId8" w:tooltip="Закон Республики Карелия от 03.12.2012 N 1651-ЗРК &quot;О внесении изменений в Закон Республики Карелия &quot;Об Уполномоченном по правам ребенка в Республике Карелия&quot; (принят ЗС РК 15.11.2012) {КонсультантПлюс}">
              <w:r>
                <w:rPr>
                  <w:sz w:val="20"/>
                  <w:color w:val="0000ff"/>
                </w:rPr>
                <w:t xml:space="preserve">N 1651-ЗРК</w:t>
              </w:r>
            </w:hyperlink>
            <w:r>
              <w:rPr>
                <w:sz w:val="20"/>
                <w:color w:val="392c69"/>
              </w:rPr>
              <w:t xml:space="preserve">, от 28.12.2012 </w:t>
            </w:r>
            <w:hyperlink w:history="0" r:id="rId9"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N 1665-ЗРК</w:t>
              </w:r>
            </w:hyperlink>
            <w:r>
              <w:rPr>
                <w:sz w:val="20"/>
                <w:color w:val="392c69"/>
              </w:rPr>
              <w:t xml:space="preserve">,</w:t>
            </w:r>
          </w:p>
          <w:p>
            <w:pPr>
              <w:pStyle w:val="0"/>
              <w:jc w:val="center"/>
            </w:pPr>
            <w:r>
              <w:rPr>
                <w:sz w:val="20"/>
                <w:color w:val="392c69"/>
              </w:rPr>
              <w:t xml:space="preserve">от 25.12.2014 </w:t>
            </w:r>
            <w:hyperlink w:history="0" r:id="rId10" w:tooltip="Закон Республики Карелия от 25.12.2014 N 1862-ЗРК (ред. от 09.12.2020) &quot;О внесении изменений в некоторые законодательные акты Республики Карелия&quot; (принят ЗС РК 15.12.2014) {КонсультантПлюс}">
              <w:r>
                <w:rPr>
                  <w:sz w:val="20"/>
                  <w:color w:val="0000ff"/>
                </w:rPr>
                <w:t xml:space="preserve">N 1862-ЗРК</w:t>
              </w:r>
            </w:hyperlink>
            <w:r>
              <w:rPr>
                <w:sz w:val="20"/>
                <w:color w:val="392c69"/>
              </w:rPr>
              <w:t xml:space="preserve">, от 09.02.2015 </w:t>
            </w:r>
            <w:hyperlink w:history="0" r:id="rId11" w:tooltip="Закон Республики Карелия от 09.02.2015 N 1867-ЗРК &quot;О внесении изменений в Закон Республики Карелия &quot;Об Уполномоченном по правам ребенка в Республике Карелия&quot; (принят ЗС РК 29.01.2015) {КонсультантПлюс}">
              <w:r>
                <w:rPr>
                  <w:sz w:val="20"/>
                  <w:color w:val="0000ff"/>
                </w:rPr>
                <w:t xml:space="preserve">N 1867-ЗРК</w:t>
              </w:r>
            </w:hyperlink>
            <w:r>
              <w:rPr>
                <w:sz w:val="20"/>
                <w:color w:val="392c69"/>
              </w:rPr>
              <w:t xml:space="preserve">,</w:t>
            </w:r>
          </w:p>
          <w:p>
            <w:pPr>
              <w:pStyle w:val="0"/>
              <w:jc w:val="center"/>
            </w:pPr>
            <w:r>
              <w:rPr>
                <w:sz w:val="20"/>
                <w:color w:val="392c69"/>
              </w:rPr>
              <w:t xml:space="preserve">от 02.06.2015 </w:t>
            </w:r>
            <w:hyperlink w:history="0" r:id="rId12" w:tooltip="Закон Республики Карелия от 02.06.2015 N 1896-ЗРК &quot;О внесении изменений в Закон Республики Карелия &quot;Об Уполномоченном по правам ребенка в Республике Карелия&quot; (принят ЗС РК 21.05.2015) {КонсультантПлюс}">
              <w:r>
                <w:rPr>
                  <w:sz w:val="20"/>
                  <w:color w:val="0000ff"/>
                </w:rPr>
                <w:t xml:space="preserve">N 1896-ЗРК</w:t>
              </w:r>
            </w:hyperlink>
            <w:r>
              <w:rPr>
                <w:sz w:val="20"/>
                <w:color w:val="392c69"/>
              </w:rPr>
              <w:t xml:space="preserve">, от 03.11.2017 </w:t>
            </w:r>
            <w:hyperlink w:history="0" r:id="rId13" w:tooltip="Закон Республики Карелия от 03.11.2017 N 2177-ЗРК &quot;О внесении изменений в статью 9 Закона Республики Карелия &quot;Об Уполномоченном по правам ребенка в Республике Карелия&quot; (принят ЗС РК 19.10.2017) {КонсультантПлюс}">
              <w:r>
                <w:rPr>
                  <w:sz w:val="20"/>
                  <w:color w:val="0000ff"/>
                </w:rPr>
                <w:t xml:space="preserve">N 2177-ЗРК</w:t>
              </w:r>
            </w:hyperlink>
            <w:r>
              <w:rPr>
                <w:sz w:val="20"/>
                <w:color w:val="392c69"/>
              </w:rPr>
              <w:t xml:space="preserve">,</w:t>
            </w:r>
          </w:p>
          <w:p>
            <w:pPr>
              <w:pStyle w:val="0"/>
              <w:jc w:val="center"/>
            </w:pPr>
            <w:r>
              <w:rPr>
                <w:sz w:val="20"/>
                <w:color w:val="392c69"/>
              </w:rPr>
              <w:t xml:space="preserve">от 05.06.2019 </w:t>
            </w:r>
            <w:hyperlink w:history="0" r:id="rId14"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N 2376-ЗРК</w:t>
              </w:r>
            </w:hyperlink>
            <w:r>
              <w:rPr>
                <w:sz w:val="20"/>
                <w:color w:val="392c69"/>
              </w:rPr>
              <w:t xml:space="preserve">, от 09.06.2021 </w:t>
            </w:r>
            <w:hyperlink w:history="0" r:id="rId15" w:tooltip="Закон Республики Карелия от 09.06.2021 N 2570-ЗРК &quot;О внесении изменений в отдельные законодательные акты Республики Карелия&quot; (принят ЗС РК 25.05.2021) {КонсультантПлюс}">
              <w:r>
                <w:rPr>
                  <w:sz w:val="20"/>
                  <w:color w:val="0000ff"/>
                </w:rPr>
                <w:t xml:space="preserve">N 2570-ЗРК</w:t>
              </w:r>
            </w:hyperlink>
            <w:r>
              <w:rPr>
                <w:sz w:val="20"/>
                <w:color w:val="392c69"/>
              </w:rPr>
              <w:t xml:space="preserve">,</w:t>
            </w:r>
          </w:p>
          <w:p>
            <w:pPr>
              <w:pStyle w:val="0"/>
              <w:jc w:val="center"/>
            </w:pPr>
            <w:r>
              <w:rPr>
                <w:sz w:val="20"/>
                <w:color w:val="392c69"/>
              </w:rPr>
              <w:t xml:space="preserve">от 09.06.2021 </w:t>
            </w:r>
            <w:hyperlink w:history="0" r:id="rId16" w:tooltip="Закон Республики Карелия от 09.06.2021 N 2569-ЗРК (ред. от 28.04.2023) &quot;О внесении изменений в отдельные законодательные акты Республики Карелия&quot; (принят ЗС РК 25.05.2021) {КонсультантПлюс}">
              <w:r>
                <w:rPr>
                  <w:sz w:val="20"/>
                  <w:color w:val="0000ff"/>
                </w:rPr>
                <w:t xml:space="preserve">N 2569-ЗРК</w:t>
              </w:r>
            </w:hyperlink>
            <w:r>
              <w:rPr>
                <w:sz w:val="20"/>
                <w:color w:val="392c69"/>
              </w:rPr>
              <w:t xml:space="preserve">, от 26.11.2021 </w:t>
            </w:r>
            <w:hyperlink w:history="0" r:id="rId17" w:tooltip="Закон Республики Карелия от 26.11.2021 N 2638-ЗРК &quot;О внесении изменений в статьи 3 и 8 Закона Республики Карелия &quot;Об Уполномоченном по правам ребенка в Республике Карелия&quot; (принят ЗС РК 18.11.2021) {КонсультантПлюс}">
              <w:r>
                <w:rPr>
                  <w:sz w:val="20"/>
                  <w:color w:val="0000ff"/>
                </w:rPr>
                <w:t xml:space="preserve">N 2638-ЗРК</w:t>
              </w:r>
            </w:hyperlink>
            <w:r>
              <w:rPr>
                <w:sz w:val="20"/>
                <w:color w:val="392c69"/>
              </w:rPr>
              <w:t xml:space="preserve">,</w:t>
            </w:r>
          </w:p>
          <w:p>
            <w:pPr>
              <w:pStyle w:val="0"/>
              <w:jc w:val="center"/>
            </w:pPr>
            <w:r>
              <w:rPr>
                <w:sz w:val="20"/>
                <w:color w:val="392c69"/>
              </w:rPr>
              <w:t xml:space="preserve">от 08.11.2022 </w:t>
            </w:r>
            <w:hyperlink w:history="0" r:id="rId18"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N 2761-ЗРК</w:t>
              </w:r>
            </w:hyperlink>
            <w:r>
              <w:rPr>
                <w:sz w:val="20"/>
                <w:color w:val="392c69"/>
              </w:rPr>
              <w:t xml:space="preserve">, от 28.04.2023 </w:t>
            </w:r>
            <w:hyperlink w:history="0" r:id="rId19" w:tooltip="Закон Республики Карелия от 28.04.2023 N 2846-ЗРК &quot;О внесении изменений в отдельные законодательные акты Республики Карелия&quot; (принят ЗС РК 20.04.2023) {КонсультантПлюс}">
              <w:r>
                <w:rPr>
                  <w:sz w:val="20"/>
                  <w:color w:val="0000ff"/>
                </w:rPr>
                <w:t xml:space="preserve">N 2846-ЗРК</w:t>
              </w:r>
            </w:hyperlink>
            <w:r>
              <w:rPr>
                <w:sz w:val="20"/>
                <w:color w:val="392c69"/>
              </w:rPr>
              <w:t xml:space="preserve">,</w:t>
            </w:r>
          </w:p>
          <w:p>
            <w:pPr>
              <w:pStyle w:val="0"/>
              <w:jc w:val="center"/>
            </w:pPr>
            <w:r>
              <w:rPr>
                <w:sz w:val="20"/>
                <w:color w:val="392c69"/>
              </w:rPr>
              <w:t xml:space="preserve">от 28.04.2023 </w:t>
            </w:r>
            <w:hyperlink w:history="0" r:id="rId20"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N 2843-ЗРК</w:t>
              </w:r>
            </w:hyperlink>
            <w:r>
              <w:rPr>
                <w:sz w:val="20"/>
                <w:color w:val="392c69"/>
              </w:rPr>
              <w:t xml:space="preserve">, от 26.05.2023 </w:t>
            </w:r>
            <w:hyperlink w:history="0" r:id="rId21" w:tooltip="Закон Республики Карелия от 26.05.2023 N 2856-ЗРК &quot;О внесении изменения в статью 9 Закона Республики Карелия &quot;Об Уполномоченном по правам ребенка в Республике Карелия&quot; (принят ЗС РК 19.05.2023) {КонсультантПлюс}">
              <w:r>
                <w:rPr>
                  <w:sz w:val="20"/>
                  <w:color w:val="0000ff"/>
                </w:rPr>
                <w:t xml:space="preserve">N 2856-ЗРК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 w:name="P25"/>
    <w:bookmarkEnd w:id="25"/>
    <w:p>
      <w:pPr>
        <w:pStyle w:val="2"/>
        <w:outlineLvl w:val="1"/>
        <w:ind w:firstLine="540"/>
        <w:jc w:val="both"/>
      </w:pPr>
      <w:r>
        <w:rPr>
          <w:sz w:val="20"/>
        </w:rPr>
        <w:t xml:space="preserve">Статья 1</w:t>
      </w:r>
    </w:p>
    <w:p>
      <w:pPr>
        <w:pStyle w:val="0"/>
        <w:ind w:firstLine="540"/>
        <w:jc w:val="both"/>
      </w:pPr>
      <w:r>
        <w:rPr>
          <w:sz w:val="20"/>
        </w:rPr>
        <w:t xml:space="preserve">(в ред. </w:t>
      </w:r>
      <w:hyperlink w:history="0" r:id="rId22"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jc w:val="both"/>
      </w:pPr>
      <w:r>
        <w:rPr>
          <w:sz w:val="20"/>
        </w:rPr>
      </w:r>
    </w:p>
    <w:p>
      <w:pPr>
        <w:pStyle w:val="0"/>
        <w:ind w:firstLine="540"/>
        <w:jc w:val="both"/>
      </w:pPr>
      <w:r>
        <w:rPr>
          <w:sz w:val="20"/>
        </w:rPr>
        <w:t xml:space="preserve">Должность Уполномоченного по правам ребенка в Республике Карелия (далее - Уполномоченный) учреждается в целях обеспечения в Республике Карелия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Карелия, органами местного самоуправления в Республике Карелия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и неподотчетен государственным органам Республики Карелия, лицам, замещающим государственные должности Республики Карелия, если иное не установлено </w:t>
      </w:r>
      <w:hyperlink w:history="0" r:id="rId23"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законодательством</w:t>
        </w:r>
      </w:hyperlink>
      <w:r>
        <w:rPr>
          <w:sz w:val="20"/>
        </w:rPr>
        <w:t xml:space="preserve"> Российской Федерации, настоящим Законом, иными законами Республики Карелия.</w:t>
      </w:r>
    </w:p>
    <w:p>
      <w:pPr>
        <w:pStyle w:val="0"/>
        <w:jc w:val="both"/>
      </w:pPr>
      <w:r>
        <w:rPr>
          <w:sz w:val="20"/>
        </w:rPr>
        <w:t xml:space="preserve">(в ред. </w:t>
      </w:r>
      <w:hyperlink w:history="0" r:id="rId24"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2. Деятельность Уполномоченного дополняет установленные </w:t>
      </w:r>
      <w:hyperlink w:history="0" r:id="rId25"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законодательством</w:t>
        </w:r>
      </w:hyperlink>
      <w:r>
        <w:rPr>
          <w:sz w:val="20"/>
        </w:rPr>
        <w:t xml:space="preserve"> средства защиты прав и законных интересов ребенка, не отменяет и не влечет пересмотра компетенции органов и должностных лиц, обеспечивающих в установленном законом порядке защиту и восстановление нарушенных прав и законных интересов ребенка.</w:t>
      </w:r>
    </w:p>
    <w:p>
      <w:pPr>
        <w:pStyle w:val="0"/>
        <w:spacing w:before="200" w:line-rule="auto"/>
        <w:ind w:firstLine="540"/>
        <w:jc w:val="both"/>
      </w:pPr>
      <w:r>
        <w:rPr>
          <w:sz w:val="20"/>
        </w:rPr>
        <w:t xml:space="preserve">3. Уполномоченный осуществляет свою деятельность в границах территории Республики Карелия.</w:t>
      </w:r>
    </w:p>
    <w:p>
      <w:pPr>
        <w:pStyle w:val="0"/>
        <w:jc w:val="both"/>
      </w:pPr>
      <w:r>
        <w:rPr>
          <w:sz w:val="20"/>
        </w:rPr>
        <w:t xml:space="preserve">(часть 3 введена </w:t>
      </w:r>
      <w:hyperlink w:history="0" r:id="rId26"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Законом</w:t>
        </w:r>
      </w:hyperlink>
      <w:r>
        <w:rPr>
          <w:sz w:val="20"/>
        </w:rPr>
        <w:t xml:space="preserve"> РК от 05.06.2019 N 2376-ЗРК)</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Республики Карелия по предложению Главы Республики Карелия, согласованному с Уполномоченным при Президенте Российской Федерации по правам ребенка. Учет мнения граждан, общественных объединений, депутатских объединений (фракций) в Законодательном Собрании Республики Карелия, депутатов Законодательного Собрания Республики Карелия осуществляется в порядке, установленном Главой Республики Карелия.</w:t>
      </w:r>
    </w:p>
    <w:p>
      <w:pPr>
        <w:pStyle w:val="0"/>
        <w:jc w:val="both"/>
      </w:pPr>
      <w:r>
        <w:rPr>
          <w:sz w:val="20"/>
        </w:rPr>
        <w:t xml:space="preserve">(в ред. Законов РК от 09.02.2015 </w:t>
      </w:r>
      <w:hyperlink w:history="0" r:id="rId27" w:tooltip="Закон Республики Карелия от 09.02.2015 N 1867-ЗРК &quot;О внесении изменений в Закон Республики Карелия &quot;Об Уполномоченном по правам ребенка в Республике Карелия&quot; (принят ЗС РК 29.01.2015) {КонсультантПлюс}">
        <w:r>
          <w:rPr>
            <w:sz w:val="20"/>
            <w:color w:val="0000ff"/>
          </w:rPr>
          <w:t xml:space="preserve">N 1867-ЗРК</w:t>
        </w:r>
      </w:hyperlink>
      <w:r>
        <w:rPr>
          <w:sz w:val="20"/>
        </w:rPr>
        <w:t xml:space="preserve">, от 05.06.2019 </w:t>
      </w:r>
      <w:hyperlink w:history="0" r:id="rId28"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N 2376-ЗРК</w:t>
        </w:r>
      </w:hyperlink>
      <w:r>
        <w:rPr>
          <w:sz w:val="20"/>
        </w:rPr>
        <w:t xml:space="preserve">)</w:t>
      </w:r>
    </w:p>
    <w:p>
      <w:pPr>
        <w:pStyle w:val="0"/>
        <w:spacing w:before="200" w:line-rule="auto"/>
        <w:ind w:firstLine="540"/>
        <w:jc w:val="both"/>
      </w:pPr>
      <w:r>
        <w:rPr>
          <w:sz w:val="20"/>
        </w:rPr>
        <w:t xml:space="preserve">2. Уполномоченный назначается на должность сроком на пять лет.</w:t>
      </w:r>
    </w:p>
    <w:p>
      <w:pPr>
        <w:pStyle w:val="0"/>
        <w:jc w:val="both"/>
      </w:pPr>
      <w:r>
        <w:rPr>
          <w:sz w:val="20"/>
        </w:rPr>
        <w:t xml:space="preserve">(в ред. </w:t>
      </w:r>
      <w:hyperlink w:history="0" r:id="rId29" w:tooltip="Закон Республики Карелия от 09.02.2015 N 1867-ЗРК &quot;О внесении изменений в Закон Республики Карелия &quot;Об Уполномоченном по правам ребенка в Республике Карелия&quot; (принят ЗС РК 29.01.2015) {КонсультантПлюс}">
        <w:r>
          <w:rPr>
            <w:sz w:val="20"/>
            <w:color w:val="0000ff"/>
          </w:rPr>
          <w:t xml:space="preserve">Закона</w:t>
        </w:r>
      </w:hyperlink>
      <w:r>
        <w:rPr>
          <w:sz w:val="20"/>
        </w:rPr>
        <w:t xml:space="preserve"> РК от 09.02.2015 N 1867-ЗРК)</w:t>
      </w:r>
    </w:p>
    <w:p>
      <w:pPr>
        <w:pStyle w:val="0"/>
        <w:spacing w:before="200" w:line-rule="auto"/>
        <w:ind w:firstLine="540"/>
        <w:jc w:val="both"/>
      </w:pPr>
      <w:r>
        <w:rPr>
          <w:sz w:val="20"/>
        </w:rPr>
        <w:t xml:space="preserve">3.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3 в ред. </w:t>
      </w:r>
      <w:hyperlink w:history="0" r:id="rId30" w:tooltip="Закон Республики Карелия от 26.11.2021 N 2638-ЗРК &quot;О внесении изменений в статьи 3 и 8 Закона Республики Карелия &quot;Об Уполномоченном по правам ребенка в Республике Карелия&quot; (принят ЗС РК 18.11.2021) {КонсультантПлюс}">
        <w:r>
          <w:rPr>
            <w:sz w:val="20"/>
            <w:color w:val="0000ff"/>
          </w:rPr>
          <w:t xml:space="preserve">Закона</w:t>
        </w:r>
      </w:hyperlink>
      <w:r>
        <w:rPr>
          <w:sz w:val="20"/>
        </w:rPr>
        <w:t xml:space="preserve"> РК от 26.11.2021 N 2638-ЗРК)</w:t>
      </w:r>
    </w:p>
    <w:p>
      <w:pPr>
        <w:pStyle w:val="0"/>
        <w:spacing w:before="20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Предложение о назначении на должность Уполномоченного вносится в Законодательное Собрание Республики Карелия не ранее чем за 60 дней и не позднее чем за 30 дней до окончания срока полномочий предыдущего Уполномоченного.</w:t>
      </w:r>
    </w:p>
    <w:bookmarkStart w:id="51" w:name="P51"/>
    <w:bookmarkEnd w:id="51"/>
    <w:p>
      <w:pPr>
        <w:pStyle w:val="0"/>
        <w:spacing w:before="200" w:line-rule="auto"/>
        <w:ind w:firstLine="540"/>
        <w:jc w:val="both"/>
      </w:pPr>
      <w:r>
        <w:rPr>
          <w:sz w:val="20"/>
        </w:rPr>
        <w:t xml:space="preserve">2. Одновременно с предложением о назначении на должность Уполномоченного, согласованным с Уполномоченным при Президенте Российской Федерации по правам ребенка, в Законодательное Собрание Республики Карелия представляются следующие документы:</w:t>
      </w:r>
    </w:p>
    <w:p>
      <w:pPr>
        <w:pStyle w:val="0"/>
        <w:jc w:val="both"/>
      </w:pPr>
      <w:r>
        <w:rPr>
          <w:sz w:val="20"/>
        </w:rPr>
        <w:t xml:space="preserve">(в ред. </w:t>
      </w:r>
      <w:hyperlink w:history="0" r:id="rId31"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1) заявление кандидата на должность Уполномоченного на имя Председателя Законодательного Собрания Республики Карелия, выражающее согласие указанного кандидата на выдвижение на должность Уполномоченного;</w:t>
      </w:r>
    </w:p>
    <w:p>
      <w:pPr>
        <w:pStyle w:val="0"/>
        <w:spacing w:before="200" w:line-rule="auto"/>
        <w:ind w:firstLine="540"/>
        <w:jc w:val="both"/>
      </w:pPr>
      <w:r>
        <w:rPr>
          <w:sz w:val="20"/>
        </w:rPr>
        <w:t xml:space="preserve">2) подлинник документа, удостоверяющего личность кандидата на должность Уполномоченного как гражданина Российской Федерации, или его копия;</w:t>
      </w:r>
    </w:p>
    <w:p>
      <w:pPr>
        <w:pStyle w:val="0"/>
        <w:spacing w:before="200" w:line-rule="auto"/>
        <w:ind w:firstLine="540"/>
        <w:jc w:val="both"/>
      </w:pPr>
      <w:r>
        <w:rPr>
          <w:sz w:val="20"/>
        </w:rPr>
        <w:t xml:space="preserve">3) подлинник документа, подтверждающего высшее образование кандидата на должность Уполномоченного, или его копия;</w:t>
      </w:r>
    </w:p>
    <w:p>
      <w:pPr>
        <w:pStyle w:val="0"/>
        <w:spacing w:before="200" w:line-rule="auto"/>
        <w:ind w:firstLine="540"/>
        <w:jc w:val="both"/>
      </w:pPr>
      <w:r>
        <w:rPr>
          <w:sz w:val="20"/>
        </w:rPr>
        <w:t xml:space="preserve">4) подлинники трудовой книжки, иных документов, подтверждающих трудовую деятельность кандидата на должность Уполномоченного, или их копии;</w:t>
      </w:r>
    </w:p>
    <w:p>
      <w:pPr>
        <w:pStyle w:val="0"/>
        <w:spacing w:before="200" w:line-rule="auto"/>
        <w:ind w:firstLine="540"/>
        <w:jc w:val="both"/>
      </w:pPr>
      <w:r>
        <w:rPr>
          <w:sz w:val="20"/>
        </w:rPr>
        <w:t xml:space="preserve">5) справка о доходах, расходах, об имуществе и обязательствах имущественного характера кандидата на должность Уполномоченного, а также справки о доходах, расходах, об имуществе и обязательствах имущественного характера его супруги (супруга) и несовершеннолетних детей по утвержденной Президентом Российской Федерации форме.</w:t>
      </w:r>
    </w:p>
    <w:p>
      <w:pPr>
        <w:pStyle w:val="0"/>
        <w:jc w:val="both"/>
      </w:pPr>
      <w:r>
        <w:rPr>
          <w:sz w:val="20"/>
        </w:rPr>
        <w:t xml:space="preserve">(п. 5 в ред. </w:t>
      </w:r>
      <w:hyperlink w:history="0" r:id="rId32" w:tooltip="Закон Республики Карелия от 25.12.2014 N 1862-ЗРК (ред. от 09.12.2020) &quot;О внесении изменений в некоторые законодательные акты Республики Карелия&quot; (принят ЗС РК 15.12.2014) {КонсультантПлюс}">
        <w:r>
          <w:rPr>
            <w:sz w:val="20"/>
            <w:color w:val="0000ff"/>
          </w:rPr>
          <w:t xml:space="preserve">Закона</w:t>
        </w:r>
      </w:hyperlink>
      <w:r>
        <w:rPr>
          <w:sz w:val="20"/>
        </w:rPr>
        <w:t xml:space="preserve"> РК от 25.12.2014 N 1862-ЗРК)</w:t>
      </w:r>
    </w:p>
    <w:p>
      <w:pPr>
        <w:pStyle w:val="0"/>
        <w:jc w:val="both"/>
      </w:pPr>
      <w:r>
        <w:rPr>
          <w:sz w:val="20"/>
        </w:rPr>
      </w:r>
    </w:p>
    <w:bookmarkStart w:id="60" w:name="P60"/>
    <w:bookmarkEnd w:id="60"/>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назначается на должность тайным голосованием большинством голосов от числа избранных депутатов Законодательного Собрания Республики Карелия.</w:t>
      </w:r>
    </w:p>
    <w:p>
      <w:pPr>
        <w:pStyle w:val="0"/>
        <w:spacing w:before="200" w:line-rule="auto"/>
        <w:ind w:firstLine="540"/>
        <w:jc w:val="both"/>
      </w:pPr>
      <w:r>
        <w:rPr>
          <w:sz w:val="20"/>
        </w:rPr>
        <w:t xml:space="preserve">2. Законодательное Собрание Республики Карелия принимает постановление о назначении на должность Уполномоченного в течение 30 дней со дня поступления предложения о назначении на должность Уполномоченного и документов, указанных в </w:t>
      </w:r>
      <w:hyperlink w:history="0" w:anchor="P51" w:tooltip="2. Одновременно с предложением о назначении на должность Уполномоченного, согласованным с Уполномоченным при Президенте Российской Федерации по правам ребенка, в Законодательное Собрание Республики Карелия представляются следующие документы:">
        <w:r>
          <w:rPr>
            <w:sz w:val="20"/>
            <w:color w:val="0000ff"/>
          </w:rPr>
          <w:t xml:space="preserve">части 2 статьи 4</w:t>
        </w:r>
      </w:hyperlink>
      <w:r>
        <w:rPr>
          <w:sz w:val="20"/>
        </w:rPr>
        <w:t xml:space="preserve"> настоящего Закона.</w:t>
      </w:r>
    </w:p>
    <w:p>
      <w:pPr>
        <w:pStyle w:val="0"/>
        <w:spacing w:before="200" w:line-rule="auto"/>
        <w:ind w:firstLine="540"/>
        <w:jc w:val="both"/>
      </w:pPr>
      <w:r>
        <w:rPr>
          <w:sz w:val="20"/>
        </w:rPr>
        <w:t xml:space="preserve">3. Процедура проведения тайного голосования определяется </w:t>
      </w:r>
      <w:hyperlink w:history="0" r:id="rId33" w:tooltip="Постановление ЗС РК от 22.02.2007 N 294-IV ЗС (ред. от 20.04.2017) &quot;О Регламенте Законодательного Собрания Республики Карелия&quot; ------------ Утратил силу или отменен {КонсультантПлюс}">
        <w:r>
          <w:rPr>
            <w:sz w:val="20"/>
            <w:color w:val="0000ff"/>
          </w:rPr>
          <w:t xml:space="preserve">Регламентом</w:t>
        </w:r>
      </w:hyperlink>
      <w:r>
        <w:rPr>
          <w:sz w:val="20"/>
        </w:rPr>
        <w:t xml:space="preserve"> Законодательного Собрания Республики Карелия.</w:t>
      </w:r>
    </w:p>
    <w:p>
      <w:pPr>
        <w:pStyle w:val="0"/>
        <w:spacing w:before="200" w:line-rule="auto"/>
        <w:ind w:firstLine="540"/>
        <w:jc w:val="both"/>
      </w:pPr>
      <w:r>
        <w:rPr>
          <w:sz w:val="20"/>
        </w:rPr>
        <w:t xml:space="preserve">4. В случае если в результате тайного голосования кандидат на должность Уполномоченного не набрал необходимого числа голосов, Главой Республики Карелия в течение 30 дней со дня проведения голосования, указанного в настоящей части, повторно вносится предложение о назначении на должность Уполномоченного.</w:t>
      </w:r>
    </w:p>
    <w:p>
      <w:pPr>
        <w:pStyle w:val="0"/>
        <w:spacing w:before="200" w:line-rule="auto"/>
        <w:ind w:firstLine="540"/>
        <w:jc w:val="both"/>
      </w:pPr>
      <w:r>
        <w:rPr>
          <w:sz w:val="20"/>
        </w:rPr>
        <w:t xml:space="preserve">5. Утратила силу. - </w:t>
      </w:r>
      <w:hyperlink w:history="0" r:id="rId34" w:tooltip="Закон Республики Карелия от 09.02.2015 N 1867-ЗРК &quot;О внесении изменений в Закон Республики Карелия &quot;Об Уполномоченном по правам ребенка в Республике Карелия&quot; (принят ЗС РК 29.01.2015) {КонсультантПлюс}">
        <w:r>
          <w:rPr>
            <w:sz w:val="20"/>
            <w:color w:val="0000ff"/>
          </w:rPr>
          <w:t xml:space="preserve">Закон</w:t>
        </w:r>
      </w:hyperlink>
      <w:r>
        <w:rPr>
          <w:sz w:val="20"/>
        </w:rPr>
        <w:t xml:space="preserve"> РК от 09.02.2015 N 1867-ЗРК.</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законные интересы ребенка, добросовестно исполнять свои обязанности, руководствуясь </w:t>
      </w:r>
      <w:hyperlink w:history="0" r:id="rId3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37"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и законодательством Республики Карелия,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Республики Карелия после назначения Уполномоченного на должность.</w:t>
      </w:r>
    </w:p>
    <w:p>
      <w:pPr>
        <w:pStyle w:val="0"/>
        <w:spacing w:before="200" w:line-rule="auto"/>
        <w:ind w:firstLine="540"/>
        <w:jc w:val="both"/>
      </w:pPr>
      <w:r>
        <w:rPr>
          <w:sz w:val="20"/>
        </w:rPr>
        <w:t xml:space="preserve">3. Уполномоченный вступает в должность с момента принесения присяги. Уполномоченному вручается удостоверение, подписанное Председателем Законодательного Собрания Республики Карелия.</w:t>
      </w:r>
    </w:p>
    <w:p>
      <w:pPr>
        <w:pStyle w:val="0"/>
        <w:spacing w:before="200" w:line-rule="auto"/>
        <w:ind w:firstLine="540"/>
        <w:jc w:val="both"/>
      </w:pPr>
      <w:r>
        <w:rPr>
          <w:sz w:val="20"/>
        </w:rPr>
        <w:t xml:space="preserve">4. Полномочия Уполномоченного прекращаются с момента принесения присяги вновь назначенным Уполномоченным, за исключением случаев, установленных настоящим Законом.</w:t>
      </w:r>
    </w:p>
    <w:p>
      <w:pPr>
        <w:pStyle w:val="0"/>
        <w:jc w:val="both"/>
      </w:pPr>
      <w:r>
        <w:rPr>
          <w:sz w:val="20"/>
        </w:rPr>
        <w:t xml:space="preserve">(в ред. </w:t>
      </w:r>
      <w:hyperlink w:history="0" r:id="rId38" w:tooltip="Закон Республики Карелия от 02.06.2015 N 1896-ЗРК &quot;О внесении изменений в Закон Республики Карелия &quot;Об Уполномоченном по правам ребенка в Республике Карелия&quot; (принят ЗС РК 21.05.2015) {КонсультантПлюс}">
        <w:r>
          <w:rPr>
            <w:sz w:val="20"/>
            <w:color w:val="0000ff"/>
          </w:rPr>
          <w:t xml:space="preserve">Закона</w:t>
        </w:r>
      </w:hyperlink>
      <w:r>
        <w:rPr>
          <w:sz w:val="20"/>
        </w:rPr>
        <w:t xml:space="preserve"> РК от 02.06.2015 N 1896-ЗРК)</w:t>
      </w:r>
    </w:p>
    <w:p>
      <w:pPr>
        <w:pStyle w:val="0"/>
        <w:spacing w:before="200" w:line-rule="auto"/>
        <w:ind w:firstLine="540"/>
        <w:jc w:val="both"/>
      </w:pPr>
      <w:r>
        <w:rPr>
          <w:sz w:val="20"/>
        </w:rPr>
        <w:t xml:space="preserve">5. Истечение срока полномочий Законодательного Собрания Республики Карелия или его роспуск не влекут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Республики Карелия.</w:t>
      </w:r>
    </w:p>
    <w:p>
      <w:pPr>
        <w:pStyle w:val="0"/>
        <w:spacing w:before="200" w:line-rule="auto"/>
        <w:ind w:firstLine="540"/>
        <w:jc w:val="both"/>
      </w:pPr>
      <w:r>
        <w:rPr>
          <w:sz w:val="20"/>
        </w:rPr>
        <w:t xml:space="preserve">2. На Уполномоченного распространяются ограничения, запреты, требования о предотвращении или урегулировании конфликта интересов и обязанности, установленные в целях противодействия коррупции Федеральным </w:t>
      </w:r>
      <w:hyperlink w:history="0" r:id="rId3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нормативными правовыми актами Республики Карелия для лиц, замещающих государственные должности субъектов Российской Федерации.</w:t>
      </w:r>
    </w:p>
    <w:p>
      <w:pPr>
        <w:pStyle w:val="0"/>
        <w:jc w:val="both"/>
      </w:pPr>
      <w:r>
        <w:rPr>
          <w:sz w:val="20"/>
        </w:rPr>
        <w:t xml:space="preserve">(в ред. Законов РК от 25.12.2014 </w:t>
      </w:r>
      <w:hyperlink w:history="0" r:id="rId40" w:tooltip="Закон Республики Карелия от 25.12.2014 N 1862-ЗРК (ред. от 09.12.2020) &quot;О внесении изменений в некоторые законодательные акты Республики Карелия&quot; (принят ЗС РК 15.12.2014) {КонсультантПлюс}">
        <w:r>
          <w:rPr>
            <w:sz w:val="20"/>
            <w:color w:val="0000ff"/>
          </w:rPr>
          <w:t xml:space="preserve">N 1862-ЗРК</w:t>
        </w:r>
      </w:hyperlink>
      <w:r>
        <w:rPr>
          <w:sz w:val="20"/>
        </w:rPr>
        <w:t xml:space="preserve">, от 02.06.2015 </w:t>
      </w:r>
      <w:hyperlink w:history="0" r:id="rId41" w:tooltip="Закон Республики Карелия от 02.06.2015 N 1896-ЗРК &quot;О внесении изменений в Закон Республики Карелия &quot;Об Уполномоченном по правам ребенка в Республике Карелия&quot; (принят ЗС РК 21.05.2015) {КонсультантПлюс}">
        <w:r>
          <w:rPr>
            <w:sz w:val="20"/>
            <w:color w:val="0000ff"/>
          </w:rPr>
          <w:t xml:space="preserve">N 1896-ЗРК</w:t>
        </w:r>
      </w:hyperlink>
      <w:r>
        <w:rPr>
          <w:sz w:val="20"/>
        </w:rPr>
        <w:t xml:space="preserve">, от 09.06.2021 </w:t>
      </w:r>
      <w:hyperlink w:history="0" r:id="rId42" w:tooltip="Закон Республики Карелия от 09.06.2021 N 2569-ЗРК (ред. от 28.04.2023) &quot;О внесении изменений в отдельные законодательные акты Республики Карелия&quot; (принят ЗС РК 25.05.2021) {КонсультантПлюс}">
        <w:r>
          <w:rPr>
            <w:sz w:val="20"/>
            <w:color w:val="0000ff"/>
          </w:rPr>
          <w:t xml:space="preserve">N 2569-ЗРК</w:t>
        </w:r>
      </w:hyperlink>
      <w:r>
        <w:rPr>
          <w:sz w:val="20"/>
        </w:rPr>
        <w:t xml:space="preserve">)</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установленное требование, его полномочия прекращаются Законодательным Собранием Республики Карелия.</w:t>
      </w:r>
    </w:p>
    <w:p>
      <w:pPr>
        <w:pStyle w:val="0"/>
        <w:jc w:val="both"/>
      </w:pPr>
      <w:r>
        <w:rPr>
          <w:sz w:val="20"/>
        </w:rPr>
        <w:t xml:space="preserve">(в ред. </w:t>
      </w:r>
      <w:hyperlink w:history="0" r:id="rId43" w:tooltip="Закон Республики Карелия от 02.06.2015 N 1896-ЗРК &quot;О внесении изменений в Закон Республики Карелия &quot;Об Уполномоченном по правам ребенка в Республике Карелия&quot; (принят ЗС РК 21.05.2015) {КонсультантПлюс}">
        <w:r>
          <w:rPr>
            <w:sz w:val="20"/>
            <w:color w:val="0000ff"/>
          </w:rPr>
          <w:t xml:space="preserve">Закона</w:t>
        </w:r>
      </w:hyperlink>
      <w:r>
        <w:rPr>
          <w:sz w:val="20"/>
        </w:rPr>
        <w:t xml:space="preserve"> РК от 02.06.2015 N 1896-ЗРК)</w:t>
      </w:r>
    </w:p>
    <w:p>
      <w:pPr>
        <w:pStyle w:val="0"/>
        <w:spacing w:before="200" w:line-rule="auto"/>
        <w:ind w:firstLine="540"/>
        <w:jc w:val="both"/>
      </w:pPr>
      <w:r>
        <w:rPr>
          <w:sz w:val="20"/>
        </w:rPr>
        <w:t xml:space="preserve">4. Уполномоченный обязан сообщать Председателю Законодательного Собрания Республики Карелия о возникновении личной заинтересованности при осуществлении своих полномочий, которая приводит или может привести к конфликту интересов, при наличии оснований, установленных </w:t>
      </w:r>
      <w:hyperlink w:history="0" r:id="rId44"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10</w:t>
        </w:r>
      </w:hyperlink>
      <w:r>
        <w:rPr>
          <w:sz w:val="20"/>
        </w:rPr>
        <w:t xml:space="preserve"> Федерального закона "О противодействии коррупции", не позднее рабочего дня, следующего за днем, когда ему стало известно о возникновении такой личной заинтересованности, путем направления письменного уведомления по форме согласно </w:t>
      </w:r>
      <w:hyperlink w:history="0" w:anchor="P240" w:tooltip="Уведомление">
        <w:r>
          <w:rPr>
            <w:sz w:val="20"/>
            <w:color w:val="0000ff"/>
          </w:rPr>
          <w:t xml:space="preserve">приложению 1</w:t>
        </w:r>
      </w:hyperlink>
      <w:r>
        <w:rPr>
          <w:sz w:val="20"/>
        </w:rPr>
        <w:t xml:space="preserve"> к настоящему Закону, а также принимать меры по предотвращению или урегулированию такого конфликта в соответствии с требованиями Федерального </w:t>
      </w:r>
      <w:hyperlink w:history="0" r:id="rId4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закона</w:t>
        </w:r>
      </w:hyperlink>
      <w:r>
        <w:rPr>
          <w:sz w:val="20"/>
        </w:rPr>
        <w:t xml:space="preserve"> "О противодействии коррупции".</w:t>
      </w:r>
    </w:p>
    <w:p>
      <w:pPr>
        <w:pStyle w:val="0"/>
        <w:jc w:val="both"/>
      </w:pPr>
      <w:r>
        <w:rPr>
          <w:sz w:val="20"/>
        </w:rPr>
        <w:t xml:space="preserve">(часть 4 введена </w:t>
      </w:r>
      <w:hyperlink w:history="0" r:id="rId46" w:tooltip="Закон Республики Карелия от 09.06.2021 N 2569-ЗРК (ред. от 28.04.2023) &quot;О внесении изменений в отдельные законодательные акты Республики Карелия&quot; (принят ЗС РК 25.05.2021) {КонсультантПлюс}">
        <w:r>
          <w:rPr>
            <w:sz w:val="20"/>
            <w:color w:val="0000ff"/>
          </w:rPr>
          <w:t xml:space="preserve">Законом</w:t>
        </w:r>
      </w:hyperlink>
      <w:r>
        <w:rPr>
          <w:sz w:val="20"/>
        </w:rPr>
        <w:t xml:space="preserve"> РК от 09.06.2021 N 2569-ЗРК; в ред. </w:t>
      </w:r>
      <w:hyperlink w:history="0" r:id="rId47"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Закона</w:t>
        </w:r>
      </w:hyperlink>
      <w:r>
        <w:rPr>
          <w:sz w:val="20"/>
        </w:rPr>
        <w:t xml:space="preserve"> РК от 28.04.2023 N 2843-ЗРК)</w:t>
      </w:r>
    </w:p>
    <w:p>
      <w:pPr>
        <w:pStyle w:val="0"/>
        <w:spacing w:before="200" w:line-rule="auto"/>
        <w:ind w:firstLine="540"/>
        <w:jc w:val="both"/>
      </w:pPr>
      <w:r>
        <w:rPr>
          <w:sz w:val="20"/>
        </w:rPr>
        <w:t xml:space="preserve">5. Уполномоченный обязан уведомлять обо всех фактах обращения к нему каких-либо лиц в целях склонения его к совершению коррупционных правонарушений Председателя Законодательного Собрания Республики Карелия, а также органы прокуратуры или другие государственные органы в срок не позднее пяти дней со дня соответствующего обращения по форме согласно </w:t>
      </w:r>
      <w:hyperlink w:history="0" w:anchor="P284" w:tooltip="Уведомление">
        <w:r>
          <w:rPr>
            <w:sz w:val="20"/>
            <w:color w:val="0000ff"/>
          </w:rPr>
          <w:t xml:space="preserve">приложению 2</w:t>
        </w:r>
      </w:hyperlink>
      <w:r>
        <w:rPr>
          <w:sz w:val="20"/>
        </w:rPr>
        <w:t xml:space="preserve"> к настоящему Закону, если иное не предусмотрено федеральными законами.</w:t>
      </w:r>
    </w:p>
    <w:p>
      <w:pPr>
        <w:pStyle w:val="0"/>
        <w:jc w:val="both"/>
      </w:pPr>
      <w:r>
        <w:rPr>
          <w:sz w:val="20"/>
        </w:rPr>
        <w:t xml:space="preserve">(часть 5 введена </w:t>
      </w:r>
      <w:hyperlink w:history="0" r:id="rId48"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Законом</w:t>
        </w:r>
      </w:hyperlink>
      <w:r>
        <w:rPr>
          <w:sz w:val="20"/>
        </w:rPr>
        <w:t xml:space="preserve"> РК от 28.04.2023 N 2843-ЗРК)</w:t>
      </w:r>
    </w:p>
    <w:p>
      <w:pPr>
        <w:pStyle w:val="0"/>
        <w:jc w:val="both"/>
      </w:pPr>
      <w:r>
        <w:rPr>
          <w:sz w:val="20"/>
        </w:rPr>
      </w:r>
    </w:p>
    <w:p>
      <w:pPr>
        <w:pStyle w:val="2"/>
        <w:outlineLvl w:val="1"/>
        <w:ind w:firstLine="540"/>
        <w:jc w:val="both"/>
      </w:pPr>
      <w:r>
        <w:rPr>
          <w:sz w:val="20"/>
        </w:rPr>
        <w:t xml:space="preserve">Статья 7.1</w:t>
      </w:r>
    </w:p>
    <w:p>
      <w:pPr>
        <w:pStyle w:val="0"/>
        <w:ind w:firstLine="540"/>
        <w:jc w:val="both"/>
      </w:pPr>
      <w:r>
        <w:rPr>
          <w:sz w:val="20"/>
        </w:rPr>
        <w:t xml:space="preserve">(введена </w:t>
      </w:r>
      <w:hyperlink w:history="0" r:id="rId49" w:tooltip="Закон Республики Карелия от 25.12.2014 N 1862-ЗРК (ред. от 09.12.2020) &quot;О внесении изменений в некоторые законодательные акты Республики Карелия&quot; (принят ЗС РК 15.12.2014) {КонсультантПлюс}">
        <w:r>
          <w:rPr>
            <w:sz w:val="20"/>
            <w:color w:val="0000ff"/>
          </w:rPr>
          <w:t xml:space="preserve">Законом</w:t>
        </w:r>
      </w:hyperlink>
      <w:r>
        <w:rPr>
          <w:sz w:val="20"/>
        </w:rPr>
        <w:t xml:space="preserve"> РК от 25.12.2014 N 1862-ЗРК)</w:t>
      </w:r>
    </w:p>
    <w:p>
      <w:pPr>
        <w:pStyle w:val="0"/>
        <w:jc w:val="both"/>
      </w:pPr>
      <w:r>
        <w:rPr>
          <w:sz w:val="20"/>
        </w:rPr>
      </w:r>
    </w:p>
    <w:bookmarkStart w:id="92" w:name="P92"/>
    <w:bookmarkEnd w:id="92"/>
    <w:p>
      <w:pPr>
        <w:pStyle w:val="0"/>
        <w:ind w:firstLine="540"/>
        <w:jc w:val="both"/>
      </w:pPr>
      <w:r>
        <w:rPr>
          <w:sz w:val="20"/>
        </w:rPr>
        <w:t xml:space="preserve">1. Уполномоченный ежегодно, не позднее 30 апреля года, следующего за отчетным, представляет в исполнительный орган Республики Карелия или в государственное учреждение Республики Карелия, указанные в </w:t>
      </w:r>
      <w:hyperlink w:history="0" w:anchor="P194" w:tooltip="2. Обеспечение деятельности Уполномоченного осуществляется уполномоченными Правительством Республики Карелия исполнительным органом Республики Карелия или государственным учреждением Республики Карелия.">
        <w:r>
          <w:rPr>
            <w:sz w:val="20"/>
            <w:color w:val="0000ff"/>
          </w:rPr>
          <w:t xml:space="preserve">части 2 статьи 16</w:t>
        </w:r>
      </w:hyperlink>
      <w:r>
        <w:rPr>
          <w:sz w:val="20"/>
        </w:rPr>
        <w:t xml:space="preserve"> настоящего Закона,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и по утвержденной Президентом Российской Федерации форме справки о доходах, расходах, об имуществе и обязательствах имущественного характера.</w:t>
      </w:r>
    </w:p>
    <w:p>
      <w:pPr>
        <w:pStyle w:val="0"/>
        <w:jc w:val="both"/>
      </w:pPr>
      <w:r>
        <w:rPr>
          <w:sz w:val="20"/>
        </w:rPr>
        <w:t xml:space="preserve">(в ред. </w:t>
      </w:r>
      <w:hyperlink w:history="0" r:id="rId50"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2. Проверка достоверности и полноты сведений, указанных в </w:t>
      </w:r>
      <w:hyperlink w:history="0" w:anchor="P92" w:tooltip="1. Уполномоченный ежегодно, не позднее 30 апреля года, следующего за отчетным, представляет в исполнительный орган Республики Карелия или в государственное учреждение Республики Карелия, указанные в части 2 статьи 16 настоящего Закон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и по утвержден...">
        <w:r>
          <w:rPr>
            <w:sz w:val="20"/>
            <w:color w:val="0000ff"/>
          </w:rPr>
          <w:t xml:space="preserve">части 1</w:t>
        </w:r>
      </w:hyperlink>
      <w:r>
        <w:rPr>
          <w:sz w:val="20"/>
        </w:rPr>
        <w:t xml:space="preserve"> настоящей статьи, осуществляется в порядке, установленном Главой Республики Карелия.</w:t>
      </w:r>
    </w:p>
    <w:p>
      <w:pPr>
        <w:pStyle w:val="0"/>
        <w:spacing w:before="200" w:line-rule="auto"/>
        <w:ind w:firstLine="540"/>
        <w:jc w:val="both"/>
      </w:pPr>
      <w:r>
        <w:rPr>
          <w:sz w:val="20"/>
        </w:rPr>
        <w:t xml:space="preserve">3. Уполномоченный обязан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5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в порядке, установленном Главой Республики Карелия. Данные сведения представляются вместе со сведениями, указанными в </w:t>
      </w:r>
      <w:hyperlink w:history="0" w:anchor="P92" w:tooltip="1. Уполномоченный ежегодно, не позднее 30 апреля года, следующего за отчетным, представляет в исполнительный орган Республики Карелия или в государственное учреждение Республики Карелия, указанные в части 2 статьи 16 настоящего Закон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и по утвержден...">
        <w:r>
          <w:rPr>
            <w:sz w:val="20"/>
            <w:color w:val="0000ff"/>
          </w:rPr>
          <w:t xml:space="preserve">части 1</w:t>
        </w:r>
      </w:hyperlink>
      <w:r>
        <w:rPr>
          <w:sz w:val="20"/>
        </w:rPr>
        <w:t xml:space="preserve"> настоящей статьи, и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pPr>
        <w:pStyle w:val="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w:t>
      </w:r>
      <w:hyperlink w:history="0" r:id="rId52" w:tooltip="Закон Республики Карелия от 02.06.2015 N 1896-ЗРК &quot;О внесении изменений в Закон Республики Карелия &quot;Об Уполномоченном по правам ребенка в Республике Карелия&quot; (принят ЗС РК 21.05.2015) {КонсультантПлюс}">
        <w:r>
          <w:rPr>
            <w:sz w:val="20"/>
            <w:color w:val="0000ff"/>
          </w:rPr>
          <w:t xml:space="preserve">Закона</w:t>
        </w:r>
      </w:hyperlink>
      <w:r>
        <w:rPr>
          <w:sz w:val="20"/>
        </w:rPr>
        <w:t xml:space="preserve"> РК от 02.06.2015 N 1896-ЗРК)</w:t>
      </w:r>
    </w:p>
    <w:p>
      <w:pPr>
        <w:pStyle w:val="0"/>
        <w:jc w:val="both"/>
      </w:pPr>
      <w:r>
        <w:rPr>
          <w:sz w:val="20"/>
        </w:rPr>
      </w:r>
    </w:p>
    <w:p>
      <w:pPr>
        <w:pStyle w:val="0"/>
        <w:ind w:firstLine="540"/>
        <w:jc w:val="both"/>
      </w:pPr>
      <w:r>
        <w:rPr>
          <w:sz w:val="20"/>
        </w:rPr>
        <w:t xml:space="preserve">1. Решение о досрочном прекращении полномочий Уполномоченного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w:t>
      </w:r>
    </w:p>
    <w:p>
      <w:pPr>
        <w:pStyle w:val="0"/>
        <w:jc w:val="both"/>
      </w:pPr>
      <w:r>
        <w:rPr>
          <w:sz w:val="20"/>
        </w:rPr>
        <w:t xml:space="preserve">(в ред. </w:t>
      </w:r>
      <w:hyperlink w:history="0" r:id="rId53"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1)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2) вступления в законную силу решения суда о признании Уполномоченного недееспособным;</w:t>
      </w:r>
    </w:p>
    <w:bookmarkStart w:id="104" w:name="P104"/>
    <w:bookmarkEnd w:id="104"/>
    <w:p>
      <w:pPr>
        <w:pStyle w:val="0"/>
        <w:spacing w:before="200" w:line-rule="auto"/>
        <w:ind w:firstLine="540"/>
        <w:jc w:val="both"/>
      </w:pPr>
      <w:r>
        <w:rPr>
          <w:sz w:val="20"/>
        </w:rPr>
        <w:t xml:space="preserve">3) признания Уполномоченного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4) признания Уполномоченного безвестно отсутствующим решением суда, вступившим в законную силу;</w:t>
      </w:r>
    </w:p>
    <w:bookmarkStart w:id="106" w:name="P106"/>
    <w:bookmarkEnd w:id="106"/>
    <w:p>
      <w:pPr>
        <w:pStyle w:val="0"/>
        <w:spacing w:before="200" w:line-rule="auto"/>
        <w:ind w:firstLine="540"/>
        <w:jc w:val="both"/>
      </w:pPr>
      <w:r>
        <w:rPr>
          <w:sz w:val="20"/>
        </w:rPr>
        <w:t xml:space="preserve">5) смерти Уполномоченного или вступления в законную силу решения суда об объявлении Уполномоченного умершим;</w:t>
      </w:r>
    </w:p>
    <w:p>
      <w:pPr>
        <w:pStyle w:val="0"/>
        <w:spacing w:before="200" w:line-rule="auto"/>
        <w:ind w:firstLine="540"/>
        <w:jc w:val="both"/>
      </w:pPr>
      <w:r>
        <w:rPr>
          <w:sz w:val="20"/>
        </w:rPr>
        <w:t xml:space="preserve">6) прекращения гражданства Российской Федерации или приобретения Уполномоченным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6 в ред. </w:t>
      </w:r>
      <w:hyperlink w:history="0" r:id="rId54" w:tooltip="Закон Республики Карелия от 26.11.2021 N 2638-ЗРК &quot;О внесении изменений в статьи 3 и 8 Закона Республики Карелия &quot;Об Уполномоченном по правам ребенка в Республике Карелия&quot; (принят ЗС РК 18.11.2021) {КонсультантПлюс}">
        <w:r>
          <w:rPr>
            <w:sz w:val="20"/>
            <w:color w:val="0000ff"/>
          </w:rPr>
          <w:t xml:space="preserve">Закона</w:t>
        </w:r>
      </w:hyperlink>
      <w:r>
        <w:rPr>
          <w:sz w:val="20"/>
        </w:rPr>
        <w:t xml:space="preserve"> РК от 26.11.2021 N 2638-ЗРК)</w:t>
      </w:r>
    </w:p>
    <w:p>
      <w:pPr>
        <w:pStyle w:val="0"/>
        <w:spacing w:before="200" w:line-rule="auto"/>
        <w:ind w:firstLine="540"/>
        <w:jc w:val="both"/>
      </w:pPr>
      <w:r>
        <w:rPr>
          <w:sz w:val="20"/>
        </w:rPr>
        <w:t xml:space="preserve">7) подачи Уполномоченным заявления в Законодательное Собрание Республики Карелия о сложении своих полномочий;</w:t>
      </w:r>
    </w:p>
    <w:bookmarkStart w:id="110" w:name="P110"/>
    <w:bookmarkEnd w:id="110"/>
    <w:p>
      <w:pPr>
        <w:pStyle w:val="0"/>
        <w:spacing w:before="200" w:line-rule="auto"/>
        <w:ind w:firstLine="540"/>
        <w:jc w:val="both"/>
      </w:pPr>
      <w:r>
        <w:rPr>
          <w:sz w:val="20"/>
        </w:rPr>
        <w:t xml:space="preserve">8) нарушения Уполномоченным установленных законодательством Российской Федерации ограничений, запретов, обязанностей для лиц, замещающих государственные должности субъектов Российской Федерации, в том числе при утрате доверия.</w:t>
      </w:r>
    </w:p>
    <w:p>
      <w:pPr>
        <w:pStyle w:val="0"/>
        <w:jc w:val="both"/>
      </w:pPr>
      <w:r>
        <w:rPr>
          <w:sz w:val="20"/>
        </w:rPr>
        <w:t xml:space="preserve">(в ред. </w:t>
      </w:r>
      <w:hyperlink w:history="0" r:id="rId55"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bookmarkStart w:id="112" w:name="P112"/>
    <w:bookmarkEnd w:id="112"/>
    <w:p>
      <w:pPr>
        <w:pStyle w:val="0"/>
        <w:spacing w:before="200" w:line-rule="auto"/>
        <w:ind w:firstLine="540"/>
        <w:jc w:val="both"/>
      </w:pPr>
      <w:r>
        <w:rPr>
          <w:sz w:val="20"/>
        </w:rPr>
        <w:t xml:space="preserve">2. Решение о досрочном прекращении полномочий Уполномоченного в связи с утратой доверия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w:t>
      </w:r>
    </w:p>
    <w:p>
      <w:pPr>
        <w:pStyle w:val="0"/>
        <w:jc w:val="both"/>
      </w:pPr>
      <w:r>
        <w:rPr>
          <w:sz w:val="20"/>
        </w:rPr>
        <w:t xml:space="preserve">(в ред. </w:t>
      </w:r>
      <w:hyperlink w:history="0" r:id="rId56"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bookmarkStart w:id="114" w:name="P114"/>
    <w:bookmarkEnd w:id="114"/>
    <w:p>
      <w:pPr>
        <w:pStyle w:val="0"/>
        <w:spacing w:before="200" w:line-rule="auto"/>
        <w:ind w:firstLine="540"/>
        <w:jc w:val="both"/>
      </w:pPr>
      <w:r>
        <w:rPr>
          <w:sz w:val="20"/>
        </w:rPr>
        <w:t xml:space="preserve">1) непринятия мер по предотвращению и (или) урегулированию конфликта интересов, стороной которого он является;</w:t>
      </w:r>
    </w:p>
    <w:p>
      <w:pPr>
        <w:pStyle w:val="0"/>
        <w:spacing w:before="200" w:line-rule="auto"/>
        <w:ind w:firstLine="540"/>
        <w:jc w:val="both"/>
      </w:pPr>
      <w:r>
        <w:rPr>
          <w:sz w:val="20"/>
        </w:rPr>
        <w:t xml:space="preserve">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spacing w:before="200" w:line-rule="auto"/>
        <w:ind w:firstLine="540"/>
        <w:jc w:val="both"/>
      </w:pPr>
      <w:r>
        <w:rPr>
          <w:sz w:val="20"/>
        </w:rPr>
        <w:t xml:space="preserve">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предпринимательской деятельности;</w:t>
      </w:r>
    </w:p>
    <w:p>
      <w:pPr>
        <w:pStyle w:val="0"/>
        <w:spacing w:before="200" w:line-rule="auto"/>
        <w:ind w:firstLine="540"/>
        <w:jc w:val="both"/>
      </w:pPr>
      <w:r>
        <w:rPr>
          <w:sz w:val="20"/>
        </w:rPr>
        <w:t xml:space="preserve">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119" w:name="P119"/>
    <w:bookmarkEnd w:id="119"/>
    <w:p>
      <w:pPr>
        <w:pStyle w:val="0"/>
        <w:spacing w:before="200" w:line-rule="auto"/>
        <w:ind w:firstLine="540"/>
        <w:jc w:val="both"/>
      </w:pPr>
      <w:r>
        <w:rPr>
          <w:sz w:val="20"/>
        </w:rPr>
        <w:t xml:space="preserve">6) непринятия мер по предотвращению и (или) урегулированию конфликта интересов, стороной которого является подчиненное Уполномоченному лицо, если Уполномоченному стало известно о возникновении у подчиненного ему лица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3. Проверка по фактам совершения Уполномоченным действий (бездействия), предусмотренных </w:t>
      </w:r>
      <w:hyperlink w:history="0" w:anchor="P112" w:tooltip="2. Решение о досрочном прекращении полномочий Уполномоченного в связи с утратой доверия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
        <w:r>
          <w:rPr>
            <w:sz w:val="20"/>
            <w:color w:val="0000ff"/>
          </w:rPr>
          <w:t xml:space="preserve">частью 2</w:t>
        </w:r>
      </w:hyperlink>
      <w:r>
        <w:rPr>
          <w:sz w:val="20"/>
        </w:rPr>
        <w:t xml:space="preserve"> настоящей статьи, проводится в порядке, установленном Главой Республики Карелия. Если иное не установлено законодательством Российской Федерации, при установлении фактов, перечисленных в </w:t>
      </w:r>
      <w:hyperlink w:history="0" w:anchor="P114" w:tooltip="1) непринятия мер по предотвращению и (или) урегулированию конфликта интересов, стороной которого он является;">
        <w:r>
          <w:rPr>
            <w:sz w:val="20"/>
            <w:color w:val="0000ff"/>
          </w:rPr>
          <w:t xml:space="preserve">пунктах 1</w:t>
        </w:r>
      </w:hyperlink>
      <w:r>
        <w:rPr>
          <w:sz w:val="20"/>
        </w:rPr>
        <w:t xml:space="preserve">-</w:t>
      </w:r>
      <w:hyperlink w:history="0" w:anchor="P119" w:tooltip="6) непринятия мер по предотвращению и (или) урегулированию конфликта интересов, стороной которого является подчиненное Уполномоченному лицо, если Уполномоченному стало известно о возникновении у подчиненного ему лица личной заинтересованности, которая приводит или может привести к конфликту интересов.">
        <w:r>
          <w:rPr>
            <w:sz w:val="20"/>
            <w:color w:val="0000ff"/>
          </w:rPr>
          <w:t xml:space="preserve">6 части 2</w:t>
        </w:r>
      </w:hyperlink>
      <w:r>
        <w:rPr>
          <w:sz w:val="20"/>
        </w:rPr>
        <w:t xml:space="preserve"> настоящей статьи, Законодательное Собрание Республики Карелия по предложению Главы Республики Карелия рассматривает вопрос о досрочном прекращении полномочий Уполномоченного в связи с утратой доверия.</w:t>
      </w:r>
    </w:p>
    <w:p>
      <w:pPr>
        <w:pStyle w:val="0"/>
        <w:jc w:val="both"/>
      </w:pPr>
      <w:r>
        <w:rPr>
          <w:sz w:val="20"/>
        </w:rPr>
        <w:t xml:space="preserve">(в ред. </w:t>
      </w:r>
      <w:hyperlink w:history="0" r:id="rId57"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Законодательным Собранием Республики Карелия и оформляется постановлением Законодательного Собрания Республики Карелия. В случаях, предусмотренных </w:t>
      </w:r>
      <w:hyperlink w:history="0" w:anchor="P104" w:tooltip="3) признания Уполномоченного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пунктами 3</w:t>
        </w:r>
      </w:hyperlink>
      <w:r>
        <w:rPr>
          <w:sz w:val="20"/>
        </w:rPr>
        <w:t xml:space="preserve">, </w:t>
      </w:r>
      <w:hyperlink w:history="0" w:anchor="P106" w:tooltip="5) смерти Уполномоченного или вступления в законную силу решения суда об объявлении Уполномоченного умершим;">
        <w:r>
          <w:rPr>
            <w:sz w:val="20"/>
            <w:color w:val="0000ff"/>
          </w:rPr>
          <w:t xml:space="preserve">5</w:t>
        </w:r>
      </w:hyperlink>
      <w:r>
        <w:rPr>
          <w:sz w:val="20"/>
        </w:rPr>
        <w:t xml:space="preserve">-</w:t>
      </w:r>
      <w:hyperlink w:history="0" w:anchor="P110" w:tooltip="8) нарушения Уполномоченным установленных законодательством Российской Федерации ограничений, запретов, обязанностей для лиц, замещающих государственные должности субъектов Российской Федерации, в том числе при утрате доверия.">
        <w:r>
          <w:rPr>
            <w:sz w:val="20"/>
            <w:color w:val="0000ff"/>
          </w:rPr>
          <w:t xml:space="preserve">8 части 1</w:t>
        </w:r>
      </w:hyperlink>
      <w:r>
        <w:rPr>
          <w:sz w:val="20"/>
        </w:rPr>
        <w:t xml:space="preserve">, </w:t>
      </w:r>
      <w:hyperlink w:history="0" w:anchor="P112" w:tooltip="2. Решение о досрочном прекращении полномочий Уполномоченного в связи с утратой доверия принимается Законодательным Собранием Республики Карелия по согласованию с Уполномоченным при Президенте Российской Федерации по правам ребенка в случае:">
        <w:r>
          <w:rPr>
            <w:sz w:val="20"/>
            <w:color w:val="0000ff"/>
          </w:rPr>
          <w:t xml:space="preserve">частью 2</w:t>
        </w:r>
      </w:hyperlink>
      <w:r>
        <w:rPr>
          <w:sz w:val="20"/>
        </w:rPr>
        <w:t xml:space="preserve"> настоящей статьи (за исключением случая вступления в законную силу решения суда об объявлении Уполномоченного умершим), полномочия Уполномоченного прекращаются досрочно со дня, определяемого постановлением Законодательного Собрания Республики Карелия, а в остальных случаях - со дня вступления в законную силу решения суда.</w:t>
      </w:r>
    </w:p>
    <w:p>
      <w:pPr>
        <w:pStyle w:val="0"/>
        <w:jc w:val="both"/>
      </w:pPr>
      <w:r>
        <w:rPr>
          <w:sz w:val="20"/>
        </w:rPr>
        <w:t xml:space="preserve">(в ред. </w:t>
      </w:r>
      <w:hyperlink w:history="0" r:id="rId58"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5. В случае досрочного прекращения полномочий Уполномоченного Глава Республики Карелия в течение 30 дней со дня принятия соответствующего постановления Законодательного Собрания Республики Карелия вносит в Законодательное Собрание Республики Карелия предложение о назначении на должность Уполномоченного, согласованное с Уполномоченным при Президенте Российской Федерации по правам ребенка. Решение о назначении на должность Уполномоченного Законодательное Собрание Республики Карелия принимает в порядке, установленном </w:t>
      </w:r>
      <w:hyperlink w:history="0" w:anchor="P60" w:tooltip="Статья 5">
        <w:r>
          <w:rPr>
            <w:sz w:val="20"/>
            <w:color w:val="0000ff"/>
          </w:rPr>
          <w:t xml:space="preserve">статьей 5</w:t>
        </w:r>
      </w:hyperlink>
      <w:r>
        <w:rPr>
          <w:sz w:val="20"/>
        </w:rPr>
        <w:t xml:space="preserve"> настоящего Закона.</w:t>
      </w:r>
    </w:p>
    <w:p>
      <w:pPr>
        <w:pStyle w:val="0"/>
        <w:jc w:val="both"/>
      </w:pPr>
      <w:r>
        <w:rPr>
          <w:sz w:val="20"/>
        </w:rPr>
        <w:t xml:space="preserve">(в ред. </w:t>
      </w:r>
      <w:hyperlink w:history="0" r:id="rId59"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jc w:val="both"/>
      </w:pPr>
      <w:r>
        <w:rPr>
          <w:sz w:val="20"/>
        </w:rPr>
      </w:r>
    </w:p>
    <w:p>
      <w:pPr>
        <w:pStyle w:val="2"/>
        <w:outlineLvl w:val="1"/>
        <w:ind w:firstLine="540"/>
        <w:jc w:val="both"/>
      </w:pPr>
      <w:r>
        <w:rPr>
          <w:sz w:val="20"/>
        </w:rPr>
        <w:t xml:space="preserve">Статья 9</w:t>
      </w:r>
    </w:p>
    <w:p>
      <w:pPr>
        <w:pStyle w:val="0"/>
        <w:ind w:firstLine="540"/>
        <w:jc w:val="both"/>
      </w:pPr>
      <w:r>
        <w:rPr>
          <w:sz w:val="20"/>
        </w:rPr>
        <w:t xml:space="preserve">(в ред. </w:t>
      </w:r>
      <w:hyperlink w:history="0" r:id="rId60"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jc w:val="both"/>
      </w:pPr>
      <w:r>
        <w:rPr>
          <w:sz w:val="20"/>
        </w:rPr>
      </w:r>
    </w:p>
    <w:p>
      <w:pPr>
        <w:pStyle w:val="0"/>
        <w:ind w:firstLine="540"/>
        <w:jc w:val="both"/>
      </w:pPr>
      <w:r>
        <w:rPr>
          <w:sz w:val="20"/>
        </w:rPr>
        <w:t xml:space="preserve">1. Для достижения целей, установленных </w:t>
      </w:r>
      <w:hyperlink w:history="0" w:anchor="P25" w:tooltip="Статья 1">
        <w:r>
          <w:rPr>
            <w:sz w:val="20"/>
            <w:color w:val="0000ff"/>
          </w:rPr>
          <w:t xml:space="preserve">статьей 1</w:t>
        </w:r>
      </w:hyperlink>
      <w:r>
        <w:rPr>
          <w:sz w:val="20"/>
        </w:rPr>
        <w:t xml:space="preserve"> настоящего Закона,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Республики Карелия;</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Республике Карелия;</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содействует развитию международного сотрудничества в области защиты прав и законных интересов детей в Республике Карелия.</w:t>
      </w:r>
    </w:p>
    <w:p>
      <w:pPr>
        <w:pStyle w:val="0"/>
        <w:jc w:val="both"/>
      </w:pPr>
      <w:r>
        <w:rPr>
          <w:sz w:val="20"/>
        </w:rPr>
        <w:t xml:space="preserve">(п. 4 введен </w:t>
      </w:r>
      <w:hyperlink w:history="0" r:id="rId61" w:tooltip="Закон Республики Карелия от 26.05.2023 N 2856-ЗРК &quot;О внесении изменения в статью 9 Закона Республики Карелия &quot;Об Уполномоченном по правам ребенка в Республике Карелия&quot; (принят ЗС РК 19.05.2023) {КонсультантПлюс}">
        <w:r>
          <w:rPr>
            <w:sz w:val="20"/>
            <w:color w:val="0000ff"/>
          </w:rPr>
          <w:t xml:space="preserve">Законом</w:t>
        </w:r>
      </w:hyperlink>
      <w:r>
        <w:rPr>
          <w:sz w:val="20"/>
        </w:rPr>
        <w:t xml:space="preserve"> РК от 26.05.2023 N 2856-ЗРК)</w:t>
      </w:r>
    </w:p>
    <w:bookmarkStart w:id="136" w:name="P136"/>
    <w:bookmarkEnd w:id="136"/>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Карелия,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Карелия,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Карелия;</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Карелия,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Карелия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Карелия мотивированные предложения о признании утратившими силу или приостановлении действия актов исполнительных органов Республики Карелия в случаях, если эти акты нарушают права и законные интересы детей;</w:t>
      </w:r>
    </w:p>
    <w:p>
      <w:pPr>
        <w:pStyle w:val="0"/>
        <w:jc w:val="both"/>
      </w:pPr>
      <w:r>
        <w:rPr>
          <w:sz w:val="20"/>
        </w:rPr>
        <w:t xml:space="preserve">(в ред. </w:t>
      </w:r>
      <w:hyperlink w:history="0" r:id="rId62"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Карелия;</w:t>
      </w:r>
    </w:p>
    <w:p>
      <w:pPr>
        <w:pStyle w:val="0"/>
        <w:spacing w:before="200" w:line-rule="auto"/>
        <w:ind w:firstLine="540"/>
        <w:jc w:val="both"/>
      </w:pPr>
      <w:r>
        <w:rPr>
          <w:sz w:val="20"/>
        </w:rPr>
        <w:t xml:space="preserve">9) направлять в территориальные органы федеральных государственных органов, органы государственной власти Республики Карелия, органы местного самоуправления свое заключение, содержащее рекомендации относительно возможных и необходимых мер восстановления прав и законных интересов ребенка;</w:t>
      </w:r>
    </w:p>
    <w:p>
      <w:pPr>
        <w:pStyle w:val="0"/>
        <w:spacing w:before="200" w:line-rule="auto"/>
        <w:ind w:firstLine="540"/>
        <w:jc w:val="both"/>
      </w:pPr>
      <w:r>
        <w:rPr>
          <w:sz w:val="20"/>
        </w:rPr>
        <w:t xml:space="preserve">10) принимать участие в заседаниях Законодательного Собрания Республики Карелия, Правительства Республики Карелия, других органов государственной власти Республики Карелия, органов местного самоуправления.</w:t>
      </w:r>
    </w:p>
    <w:p>
      <w:pPr>
        <w:pStyle w:val="0"/>
        <w:jc w:val="both"/>
      </w:pPr>
      <w:r>
        <w:rPr>
          <w:sz w:val="20"/>
        </w:rPr>
        <w:t xml:space="preserve">(в ред. </w:t>
      </w:r>
      <w:hyperlink w:history="0" r:id="rId63" w:tooltip="Закон Республики Карелия от 09.06.2021 N 2570-ЗРК &quot;О внесении изменений в отдельные законодательные акты Республики Карелия&quot; (принят ЗС РК 25.05.2021) {КонсультантПлюс}">
        <w:r>
          <w:rPr>
            <w:sz w:val="20"/>
            <w:color w:val="0000ff"/>
          </w:rPr>
          <w:t xml:space="preserve">Закона</w:t>
        </w:r>
      </w:hyperlink>
      <w:r>
        <w:rPr>
          <w:sz w:val="20"/>
        </w:rPr>
        <w:t xml:space="preserve"> РК от 09.06.2021 N 2570-ЗРК)</w:t>
      </w:r>
    </w:p>
    <w:p>
      <w:pPr>
        <w:pStyle w:val="0"/>
        <w:spacing w:before="200" w:line-rule="auto"/>
        <w:ind w:firstLine="540"/>
        <w:jc w:val="both"/>
      </w:pPr>
      <w:r>
        <w:rPr>
          <w:sz w:val="20"/>
        </w:rPr>
        <w:t xml:space="preserve">3. Помимо прав, предусмотренных </w:t>
      </w:r>
      <w:hyperlink w:history="0" w:anchor="P136" w:tooltip="2. Уполномоченный при осуществлении своей деятельности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федеральными законами и законами Республики Карелия,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Карелия,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Карелия.</w:t>
      </w:r>
    </w:p>
    <w:p>
      <w:pPr>
        <w:pStyle w:val="0"/>
        <w:jc w:val="both"/>
      </w:pPr>
      <w:r>
        <w:rPr>
          <w:sz w:val="20"/>
        </w:rPr>
      </w:r>
    </w:p>
    <w:p>
      <w:pPr>
        <w:pStyle w:val="2"/>
        <w:outlineLvl w:val="1"/>
        <w:ind w:firstLine="540"/>
        <w:jc w:val="both"/>
      </w:pPr>
      <w:r>
        <w:rPr>
          <w:sz w:val="20"/>
        </w:rPr>
        <w:t xml:space="preserve">Статья 10. Утратила силу. - </w:t>
      </w:r>
      <w:hyperlink w:history="0" r:id="rId64"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w:t>
        </w:r>
      </w:hyperlink>
      <w:r>
        <w:rPr>
          <w:sz w:val="20"/>
        </w:rPr>
        <w:t xml:space="preserve"> РК от 05.06.2019 N 2376-ЗРК.</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Главе Республики Карелия, Законодательному Собранию Республики Карелия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Карелия, а также предложения о совершенствовании их правового положения (далее - ежегодный доклад).</w:t>
      </w:r>
    </w:p>
    <w:p>
      <w:pPr>
        <w:pStyle w:val="0"/>
        <w:jc w:val="both"/>
      </w:pPr>
      <w:r>
        <w:rPr>
          <w:sz w:val="20"/>
        </w:rPr>
        <w:t xml:space="preserve">(часть 1 в ред. </w:t>
      </w:r>
      <w:hyperlink w:history="0" r:id="rId65"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1.1. Ежегодный доклад Уполномоченного представляется на заседании Законодательного Собрания Республики Карелия Уполномоченным лично.</w:t>
      </w:r>
    </w:p>
    <w:p>
      <w:pPr>
        <w:pStyle w:val="0"/>
        <w:jc w:val="both"/>
      </w:pPr>
      <w:r>
        <w:rPr>
          <w:sz w:val="20"/>
        </w:rPr>
        <w:t xml:space="preserve">(часть 1.1 введена </w:t>
      </w:r>
      <w:hyperlink w:history="0" r:id="rId66" w:tooltip="Закон Республики Карелия от 28.04.2023 N 2846-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Законом</w:t>
        </w:r>
      </w:hyperlink>
      <w:r>
        <w:rPr>
          <w:sz w:val="20"/>
        </w:rPr>
        <w:t xml:space="preserve"> РК от 28.04.2023 N 2846-ЗРК)</w:t>
      </w:r>
    </w:p>
    <w:p>
      <w:pPr>
        <w:pStyle w:val="0"/>
        <w:spacing w:before="200" w:line-rule="auto"/>
        <w:ind w:firstLine="540"/>
        <w:jc w:val="both"/>
      </w:pPr>
      <w:r>
        <w:rPr>
          <w:sz w:val="20"/>
        </w:rPr>
        <w:t xml:space="preserve">2. Ежегодный доклад Уполномоченного подлежит обязательному опубликованию в региональном печатном средстве массовой информации, учрежденном для обнародования (официального опубликования) правовых актов органов государственной власти Республики Карелия.</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По отдельным вопросам соблюдения прав и законных интересов детей Уполномоченный может готовить специальные доклады, которые направляются Главе Республики Карелия, Законодательному Собранию Республики Карелия, Уполномоченному при Президенте Российской Федерации по правам ребенка.</w:t>
      </w:r>
    </w:p>
    <w:p>
      <w:pPr>
        <w:pStyle w:val="0"/>
        <w:jc w:val="both"/>
      </w:pPr>
      <w:r>
        <w:rPr>
          <w:sz w:val="20"/>
        </w:rPr>
        <w:t xml:space="preserve">(в ред. </w:t>
      </w:r>
      <w:hyperlink w:history="0" r:id="rId67"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spacing w:before="200" w:line-rule="auto"/>
        <w:ind w:firstLine="540"/>
        <w:jc w:val="both"/>
      </w:pPr>
      <w:r>
        <w:rPr>
          <w:sz w:val="20"/>
        </w:rPr>
        <w:t xml:space="preserve">2. Специальные доклады по решению Уполномоченного публикуются в региональном печатном средстве массовой информации, учрежденном для обнародования (официального опубликования) правовых актов органов государственной власти Республики Карелия.</w:t>
      </w:r>
    </w:p>
    <w:p>
      <w:pPr>
        <w:pStyle w:val="0"/>
        <w:jc w:val="both"/>
      </w:pPr>
      <w:r>
        <w:rPr>
          <w:sz w:val="20"/>
        </w:rPr>
        <w:t xml:space="preserve">(в ред. </w:t>
      </w:r>
      <w:hyperlink w:history="0" r:id="rId68"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Закона</w:t>
        </w:r>
      </w:hyperlink>
      <w:r>
        <w:rPr>
          <w:sz w:val="20"/>
        </w:rPr>
        <w:t xml:space="preserve"> РК от 28.12.2012 N 1665-ЗРК)</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В случае грубого или массового нарушения прав и законных интересов детей Уполномоченный вправе выступить с докладом на очередном заседании Законодательного Собрания Республики Карелия.</w:t>
      </w:r>
    </w:p>
    <w:p>
      <w:pPr>
        <w:pStyle w:val="0"/>
        <w:spacing w:before="200" w:line-rule="auto"/>
        <w:ind w:firstLine="540"/>
        <w:jc w:val="both"/>
      </w:pPr>
      <w:r>
        <w:rPr>
          <w:sz w:val="20"/>
        </w:rPr>
        <w:t xml:space="preserve">2. Уполномоченный вправе обратиться в Законодательное Собрание Республики Карелия с предложением о создании парламентской комиссии по расследованию фактов нарушения прав и законных интересов детей и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Органы государственной власти Республики Карелия, их должностные лица должны оказывать Уполномоченному содействие в осуществлении его полномочий, безвозмездно и беспрепятственно предоставлять Уполномоченному запрошенные материалы и документы, иную информацию, необходимую для осуществления его полномочий. Запрошенные материалы и документы, иная информация должны быть направлены Уполномоченному не позднее 15 дней со дня получения запроса, если в самом запросе не установлен иной срок.</w:t>
      </w:r>
    </w:p>
    <w:p>
      <w:pPr>
        <w:pStyle w:val="0"/>
        <w:jc w:val="both"/>
      </w:pPr>
      <w:r>
        <w:rPr>
          <w:sz w:val="20"/>
        </w:rPr>
        <w:t xml:space="preserve">(в ред. </w:t>
      </w:r>
      <w:hyperlink w:history="0" r:id="rId69"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Закона</w:t>
        </w:r>
      </w:hyperlink>
      <w:r>
        <w:rPr>
          <w:sz w:val="20"/>
        </w:rPr>
        <w:t xml:space="preserve"> РК от 28.12.2012 N 1665-ЗРК)</w:t>
      </w:r>
    </w:p>
    <w:p>
      <w:pPr>
        <w:pStyle w:val="0"/>
        <w:spacing w:before="200" w:line-rule="auto"/>
        <w:ind w:firstLine="540"/>
        <w:jc w:val="both"/>
      </w:pPr>
      <w:r>
        <w:rPr>
          <w:sz w:val="20"/>
        </w:rPr>
        <w:t xml:space="preserve">2. Органы государственной власти Республики Карелия, органы местного самоуправления, их должностные лица, руководители организаций Республики Карелия, получившие заключение Уполномоченного, обязаны рассмотреть его не позднее 15 дней со дня получения или в иной согласованный с Уполномоченным срок и уведомить Уполномоченного о результатах рассмотрения в письменной форме.</w:t>
      </w:r>
    </w:p>
    <w:p>
      <w:pPr>
        <w:pStyle w:val="0"/>
        <w:jc w:val="both"/>
      </w:pPr>
      <w:r>
        <w:rPr>
          <w:sz w:val="20"/>
        </w:rPr>
        <w:t xml:space="preserve">(в ред. Законов РК от 09.02.2015 </w:t>
      </w:r>
      <w:hyperlink w:history="0" r:id="rId70" w:tooltip="Закон Республики Карелия от 09.02.2015 N 1867-ЗРК &quot;О внесении изменений в Закон Республики Карелия &quot;Об Уполномоченном по правам ребенка в Республике Карелия&quot; (принят ЗС РК 29.01.2015) {КонсультантПлюс}">
        <w:r>
          <w:rPr>
            <w:sz w:val="20"/>
            <w:color w:val="0000ff"/>
          </w:rPr>
          <w:t xml:space="preserve">N 1867-ЗРК</w:t>
        </w:r>
      </w:hyperlink>
      <w:r>
        <w:rPr>
          <w:sz w:val="20"/>
        </w:rPr>
        <w:t xml:space="preserve">, от 05.06.2019 </w:t>
      </w:r>
      <w:hyperlink w:history="0" r:id="rId71"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N 2376-ЗРК</w:t>
        </w:r>
      </w:hyperlink>
      <w:r>
        <w:rPr>
          <w:sz w:val="20"/>
        </w:rPr>
        <w:t xml:space="preserve">)</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pPr>
        <w:pStyle w:val="0"/>
        <w:jc w:val="both"/>
      </w:pPr>
      <w:r>
        <w:rPr>
          <w:sz w:val="20"/>
        </w:rPr>
        <w:t xml:space="preserve">(часть 2 в ред. </w:t>
      </w:r>
      <w:hyperlink w:history="0" r:id="rId72"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Закона</w:t>
        </w:r>
      </w:hyperlink>
      <w:r>
        <w:rPr>
          <w:sz w:val="20"/>
        </w:rPr>
        <w:t xml:space="preserve"> РК от 28.12.2012 N 1665-ЗРК)</w:t>
      </w:r>
    </w:p>
    <w:p>
      <w:pPr>
        <w:pStyle w:val="0"/>
        <w:spacing w:before="200" w:line-rule="auto"/>
        <w:ind w:firstLine="540"/>
        <w:jc w:val="both"/>
      </w:pPr>
      <w:r>
        <w:rPr>
          <w:sz w:val="20"/>
        </w:rPr>
        <w:t xml:space="preserve">3. Уполномоченный обеспечивается документами, принятыми Законодательным Собранием Республики Карелия, документами, другими информационными и справочными материалами, официально распространяемыми Правительством Республики Карелия, иными государственными органами Республики Карелия.</w:t>
      </w:r>
    </w:p>
    <w:p>
      <w:pPr>
        <w:pStyle w:val="0"/>
        <w:jc w:val="both"/>
      </w:pPr>
      <w:r>
        <w:rPr>
          <w:sz w:val="20"/>
        </w:rPr>
        <w:t xml:space="preserve">(в ред. </w:t>
      </w:r>
      <w:hyperlink w:history="0" r:id="rId73" w:tooltip="Закон Республики Карелия от 09.06.2021 N 2570-ЗРК &quot;О внесении изменений в отдельные законодательные акты Республики Карелия&quot; (принят ЗС РК 25.05.2021) {КонсультантПлюс}">
        <w:r>
          <w:rPr>
            <w:sz w:val="20"/>
            <w:color w:val="0000ff"/>
          </w:rPr>
          <w:t xml:space="preserve">Закона</w:t>
        </w:r>
      </w:hyperlink>
      <w:r>
        <w:rPr>
          <w:sz w:val="20"/>
        </w:rPr>
        <w:t xml:space="preserve"> РК от 09.06.2021 N 2570-ЗРК)</w:t>
      </w:r>
    </w:p>
    <w:p>
      <w:pPr>
        <w:pStyle w:val="0"/>
        <w:spacing w:before="200" w:line-rule="auto"/>
        <w:ind w:firstLine="540"/>
        <w:jc w:val="both"/>
      </w:pPr>
      <w:r>
        <w:rPr>
          <w:sz w:val="20"/>
        </w:rPr>
        <w:t xml:space="preserve">4.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jc w:val="both"/>
      </w:pPr>
      <w:r>
        <w:rPr>
          <w:sz w:val="20"/>
        </w:rPr>
        <w:t xml:space="preserve">(в ред. </w:t>
      </w:r>
      <w:hyperlink w:history="0" r:id="rId74"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По результатам рассмотрения ежегодного и специальных докладов Уполномоченного органы государственной власти Республики Карелия, органы местного самоуправления, их должностные лица в пределах своей компетенции принимают меры по устранению выявленных нарушений, обеспечению и усилению защиты прав и законных интересов детей в порядке, установленном законодательством.</w:t>
      </w:r>
    </w:p>
    <w:p>
      <w:pPr>
        <w:pStyle w:val="0"/>
        <w:jc w:val="both"/>
      </w:pPr>
      <w:r>
        <w:rPr>
          <w:sz w:val="20"/>
        </w:rPr>
        <w:t xml:space="preserve">(в ред. </w:t>
      </w:r>
      <w:hyperlink w:history="0" r:id="rId75" w:tooltip="Закон Республики Карелия от 05.06.2019 N 2376-ЗРК &quot;О внесении изменений в Закон Республики Карелия &quot;Об Уполномоченном по правам ребенка в Республике Карелия&quot; (принят ЗС РК 23.05.2019) {КонсультантПлюс}">
        <w:r>
          <w:rPr>
            <w:sz w:val="20"/>
            <w:color w:val="0000ff"/>
          </w:rPr>
          <w:t xml:space="preserve">Закона</w:t>
        </w:r>
      </w:hyperlink>
      <w:r>
        <w:rPr>
          <w:sz w:val="20"/>
        </w:rPr>
        <w:t xml:space="preserve"> РК от 05.06.2019 N 2376-ЗРК)</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бюджета Республики Карелия. Средства, необходимые для обеспечения деятельности Уполномоченного, предусматриваются в бюджете Республики Карелия отдельной строкой.</w:t>
      </w:r>
    </w:p>
    <w:bookmarkStart w:id="194" w:name="P194"/>
    <w:bookmarkEnd w:id="194"/>
    <w:p>
      <w:pPr>
        <w:pStyle w:val="0"/>
        <w:spacing w:before="200" w:line-rule="auto"/>
        <w:ind w:firstLine="540"/>
        <w:jc w:val="both"/>
      </w:pPr>
      <w:r>
        <w:rPr>
          <w:sz w:val="20"/>
        </w:rPr>
        <w:t xml:space="preserve">2. Обеспечение деятельности Уполномоченного осуществляется уполномоченными Правительством Республики Карелия исполнительным органом Республики Карелия или государственным учреждением Республики Карелия.</w:t>
      </w:r>
    </w:p>
    <w:p>
      <w:pPr>
        <w:pStyle w:val="0"/>
        <w:jc w:val="both"/>
      </w:pPr>
      <w:r>
        <w:rPr>
          <w:sz w:val="20"/>
        </w:rPr>
        <w:t xml:space="preserve">(в ред. Законов РК от 25.12.2014 </w:t>
      </w:r>
      <w:hyperlink w:history="0" r:id="rId76" w:tooltip="Закон Республики Карелия от 25.12.2014 N 1862-ЗРК (ред. от 09.12.2020) &quot;О внесении изменений в некоторые законодательные акты Республики Карелия&quot; (принят ЗС РК 15.12.2014) {КонсультантПлюс}">
        <w:r>
          <w:rPr>
            <w:sz w:val="20"/>
            <w:color w:val="0000ff"/>
          </w:rPr>
          <w:t xml:space="preserve">N 1862-ЗРК</w:t>
        </w:r>
      </w:hyperlink>
      <w:r>
        <w:rPr>
          <w:sz w:val="20"/>
        </w:rPr>
        <w:t xml:space="preserve">, от 08.11.2022 </w:t>
      </w:r>
      <w:hyperlink w:history="0" r:id="rId77"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N 2761-ЗРК</w:t>
        </w:r>
      </w:hyperlink>
      <w:r>
        <w:rPr>
          <w:sz w:val="20"/>
        </w:rPr>
        <w:t xml:space="preserve">)</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социальным и иным обеспечением, устанавливаются применительно к соответствующим гарантиям, предусмотренным законами Республики Карелия для лиц, замещающих государственные должности Республики Карелия.</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Уполномоченный может создавать общественные приемные и назначать общественных помощников для оказания содействия в осуществлении его полномочий в городах и районах Республики Карелия. Общественным помощникам выдается удостоверение по форме, утверждаемой Уполномоченным.</w:t>
      </w:r>
    </w:p>
    <w:p>
      <w:pPr>
        <w:pStyle w:val="0"/>
        <w:jc w:val="both"/>
      </w:pPr>
      <w:r>
        <w:rPr>
          <w:sz w:val="20"/>
        </w:rPr>
        <w:t xml:space="preserve">(в ред. </w:t>
      </w:r>
      <w:hyperlink w:history="0" r:id="rId78" w:tooltip="Закон Республики Карелия от 03.12.2012 N 1651-ЗРК &quot;О внесении изменений в Закон Республики Карелия &quot;Об Уполномоченном по правам ребенка в Республике Карелия&quot; (принят ЗС РК 15.11.2012) {КонсультантПлюс}">
        <w:r>
          <w:rPr>
            <w:sz w:val="20"/>
            <w:color w:val="0000ff"/>
          </w:rPr>
          <w:t xml:space="preserve">Закона</w:t>
        </w:r>
      </w:hyperlink>
      <w:r>
        <w:rPr>
          <w:sz w:val="20"/>
        </w:rPr>
        <w:t xml:space="preserve"> РК от 03.12.2012 N 1651-ЗРК)</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1. Уполномоченный может создавать экспертный совет из лиц, обладающих необходимыми познаниями в области прав и законных интересов ребенка.</w:t>
      </w:r>
    </w:p>
    <w:p>
      <w:pPr>
        <w:pStyle w:val="0"/>
        <w:jc w:val="both"/>
      </w:pPr>
      <w:r>
        <w:rPr>
          <w:sz w:val="20"/>
        </w:rPr>
        <w:t xml:space="preserve">(в ред. </w:t>
      </w:r>
      <w:hyperlink w:history="0" r:id="rId79"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Закона</w:t>
        </w:r>
      </w:hyperlink>
      <w:r>
        <w:rPr>
          <w:sz w:val="20"/>
        </w:rPr>
        <w:t xml:space="preserve"> РК от 28.12.2012 N 1665-ЗРК)</w:t>
      </w:r>
    </w:p>
    <w:p>
      <w:pPr>
        <w:pStyle w:val="0"/>
        <w:spacing w:before="200" w:line-rule="auto"/>
        <w:ind w:firstLine="540"/>
        <w:jc w:val="both"/>
      </w:pPr>
      <w:r>
        <w:rPr>
          <w:sz w:val="20"/>
        </w:rPr>
        <w:t xml:space="preserve">2. Уполномоченный в целях реализации своих функций и задач имеет право привлекать экспертов и специалистов для осуществления отдельных видов работ, требующих специальных знаний.</w:t>
      </w:r>
    </w:p>
    <w:p>
      <w:pPr>
        <w:pStyle w:val="0"/>
        <w:jc w:val="both"/>
      </w:pPr>
      <w:r>
        <w:rPr>
          <w:sz w:val="20"/>
        </w:rPr>
        <w:t xml:space="preserve">(часть 2 введена </w:t>
      </w:r>
      <w:hyperlink w:history="0" r:id="rId80" w:tooltip="Закон Республики Карелия от 28.12.2012 N 1665-ЗРК &quot;О внесении изменений в Закон Республики Карелия &quot;Об Уполномоченном по правам ребенка в Республике Карелия&quot; (принят ЗС РК 20.12.2012) {КонсультантПлюс}">
        <w:r>
          <w:rPr>
            <w:sz w:val="20"/>
            <w:color w:val="0000ff"/>
          </w:rPr>
          <w:t xml:space="preserve">Законом</w:t>
        </w:r>
      </w:hyperlink>
      <w:r>
        <w:rPr>
          <w:sz w:val="20"/>
        </w:rPr>
        <w:t xml:space="preserve"> РК от 28.12.2012 N 1665-ЗРК)</w:t>
      </w:r>
    </w:p>
    <w:p>
      <w:pPr>
        <w:pStyle w:val="0"/>
        <w:jc w:val="both"/>
      </w:pPr>
      <w:r>
        <w:rPr>
          <w:sz w:val="20"/>
        </w:rPr>
      </w:r>
    </w:p>
    <w:p>
      <w:pPr>
        <w:pStyle w:val="2"/>
        <w:outlineLvl w:val="1"/>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Предложение Главы Республики Карелия по кандидатуре первого Уполномоченного вносится в Законодательное Собрание Республики Карелия не позднее чем через три месяца со дня вступления в силу настоящего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hyperlink w:history="0" r:id="rId81"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Приложение 1</w:t>
        </w:r>
      </w:hyperlink>
    </w:p>
    <w:p>
      <w:pPr>
        <w:pStyle w:val="0"/>
        <w:jc w:val="right"/>
      </w:pPr>
      <w:r>
        <w:rPr>
          <w:sz w:val="20"/>
        </w:rPr>
        <w:t xml:space="preserve">к Закону Республики Карелия</w:t>
      </w:r>
    </w:p>
    <w:p>
      <w:pPr>
        <w:pStyle w:val="0"/>
        <w:jc w:val="right"/>
      </w:pPr>
      <w:r>
        <w:rPr>
          <w:sz w:val="20"/>
        </w:rPr>
        <w:t xml:space="preserve">"Об Уполномоченном по правам</w:t>
      </w:r>
    </w:p>
    <w:p>
      <w:pPr>
        <w:pStyle w:val="0"/>
        <w:jc w:val="right"/>
      </w:pPr>
      <w:r>
        <w:rPr>
          <w:sz w:val="20"/>
        </w:rPr>
        <w:t xml:space="preserve">ребенка в Республике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2" w:tooltip="Закон Республики Карелия от 09.06.2021 N 2569-ЗРК (ред. от 28.04.2023) &quot;О внесении изменений в отдельные законодательные акты Республики Карелия&quot; (принят ЗС РК 25.05.2021) {КонсультантПлюс}">
              <w:r>
                <w:rPr>
                  <w:sz w:val="20"/>
                  <w:color w:val="0000ff"/>
                </w:rPr>
                <w:t xml:space="preserve">Законом</w:t>
              </w:r>
            </w:hyperlink>
            <w:r>
              <w:rPr>
                <w:sz w:val="20"/>
                <w:color w:val="392c69"/>
              </w:rPr>
              <w:t xml:space="preserve"> РК от 09.06.2021 N 2569-ЗРК)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99"/>
        <w:gridCol w:w="4571"/>
      </w:tblGrid>
      <w:tr>
        <w:tc>
          <w:tcPr>
            <w:tcW w:w="4499" w:type="dxa"/>
            <w:tcBorders>
              <w:top w:val="nil"/>
              <w:left w:val="nil"/>
              <w:bottom w:val="nil"/>
              <w:right w:val="nil"/>
            </w:tcBorders>
          </w:tcPr>
          <w:p>
            <w:pPr>
              <w:pStyle w:val="0"/>
            </w:pPr>
            <w:r>
              <w:rPr>
                <w:sz w:val="20"/>
              </w:rPr>
            </w:r>
          </w:p>
        </w:tc>
        <w:tc>
          <w:tcPr>
            <w:tcW w:w="4571" w:type="dxa"/>
            <w:tcBorders>
              <w:top w:val="nil"/>
              <w:left w:val="nil"/>
              <w:bottom w:val="nil"/>
              <w:right w:val="nil"/>
            </w:tcBorders>
          </w:tcPr>
          <w:p>
            <w:pPr>
              <w:pStyle w:val="0"/>
            </w:pPr>
            <w:r>
              <w:rPr>
                <w:sz w:val="20"/>
              </w:rPr>
              <w:t xml:space="preserve">Председателю</w:t>
            </w:r>
          </w:p>
          <w:p>
            <w:pPr>
              <w:pStyle w:val="0"/>
            </w:pPr>
            <w:r>
              <w:rPr>
                <w:sz w:val="20"/>
              </w:rPr>
              <w:t xml:space="preserve">Законодательного Собрания</w:t>
            </w:r>
          </w:p>
          <w:p>
            <w:pPr>
              <w:pStyle w:val="0"/>
            </w:pPr>
            <w:r>
              <w:rPr>
                <w:sz w:val="20"/>
              </w:rPr>
              <w:t xml:space="preserve">Республики Карелия</w:t>
            </w:r>
          </w:p>
          <w:p>
            <w:pPr>
              <w:pStyle w:val="0"/>
              <w:jc w:val="both"/>
            </w:pPr>
            <w:r>
              <w:rPr>
                <w:sz w:val="20"/>
              </w:rPr>
              <w:t xml:space="preserve">_____________________________________</w:t>
            </w:r>
          </w:p>
          <w:p>
            <w:pPr>
              <w:pStyle w:val="0"/>
              <w:jc w:val="center"/>
            </w:pPr>
            <w:r>
              <w:rPr>
                <w:sz w:val="20"/>
              </w:rPr>
              <w:t xml:space="preserve">(Ф.И.О.)</w:t>
            </w:r>
          </w:p>
          <w:p>
            <w:pPr>
              <w:pStyle w:val="0"/>
            </w:pPr>
            <w:r>
              <w:rPr>
                <w:sz w:val="20"/>
              </w:rPr>
              <w:t xml:space="preserve">Уполномоченного по правам</w:t>
            </w:r>
          </w:p>
          <w:p>
            <w:pPr>
              <w:pStyle w:val="0"/>
            </w:pPr>
            <w:r>
              <w:rPr>
                <w:sz w:val="20"/>
              </w:rPr>
              <w:t xml:space="preserve">ребенка в Республике Карелия</w:t>
            </w:r>
          </w:p>
          <w:p>
            <w:pPr>
              <w:pStyle w:val="0"/>
              <w:jc w:val="both"/>
            </w:pPr>
            <w:r>
              <w:rPr>
                <w:sz w:val="20"/>
              </w:rPr>
              <w:t xml:space="preserve">_____________________________________</w:t>
            </w:r>
          </w:p>
          <w:p>
            <w:pPr>
              <w:pStyle w:val="0"/>
              <w:jc w:val="center"/>
            </w:pPr>
            <w:r>
              <w:rPr>
                <w:sz w:val="20"/>
              </w:rPr>
              <w:t xml:space="preserve">(Ф.И.О.)</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bookmarkStart w:id="240" w:name="P240"/>
          <w:bookmarkEnd w:id="240"/>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w:t>
            </w:r>
          </w:p>
          <w:p>
            <w:pPr>
              <w:pStyle w:val="0"/>
              <w:jc w:val="center"/>
            </w:pPr>
            <w:r>
              <w:rPr>
                <w:sz w:val="20"/>
              </w:rPr>
              <w:t xml:space="preserve">при осуществлении своих полномочий, которая приводит</w:t>
            </w:r>
          </w:p>
          <w:p>
            <w:pPr>
              <w:pStyle w:val="0"/>
              <w:jc w:val="center"/>
            </w:pPr>
            <w:r>
              <w:rPr>
                <w:sz w:val="20"/>
              </w:rPr>
              <w:t xml:space="preserve">или может привести к конфликту интересов</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w:t>
            </w:r>
            <w:hyperlink w:history="0" r:id="rId83"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4.1 статьи 12.1</w:t>
              </w:r>
            </w:hyperlink>
            <w:r>
              <w:rPr>
                <w:sz w:val="20"/>
              </w:rPr>
              <w:t xml:space="preserve"> Федерального закона от 25 декабря 2008 года N 273-ФЗ "О противодействии коррупции" сообщаю:</w:t>
            </w:r>
          </w:p>
        </w:tc>
      </w:tr>
      <w:tr>
        <w:tc>
          <w:tcPr>
            <w:gridSpan w:val="2"/>
            <w:tcW w:w="9070" w:type="dxa"/>
            <w:tcBorders>
              <w:top w:val="nil"/>
              <w:left w:val="nil"/>
              <w:bottom w:val="nil"/>
              <w:right w:val="nil"/>
            </w:tcBorders>
          </w:tcPr>
          <w:p>
            <w:pPr>
              <w:pStyle w:val="0"/>
              <w:jc w:val="both"/>
            </w:pPr>
            <w:r>
              <w:rPr>
                <w:sz w:val="20"/>
              </w:rPr>
              <w:t xml:space="preserve">1. 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(описание обстоятельств, которые привели или могут привести к конфликту интересов)</w:t>
            </w:r>
          </w:p>
        </w:tc>
      </w:tr>
      <w:tr>
        <w:tc>
          <w:tcPr>
            <w:gridSpan w:val="2"/>
            <w:tcW w:w="9070" w:type="dxa"/>
            <w:tcBorders>
              <w:top w:val="nil"/>
              <w:left w:val="nil"/>
              <w:bottom w:val="nil"/>
              <w:right w:val="nil"/>
            </w:tcBorders>
          </w:tcPr>
          <w:p>
            <w:pPr>
              <w:pStyle w:val="0"/>
            </w:pPr>
            <w:r>
              <w:rPr>
                <w:sz w:val="20"/>
              </w:rPr>
              <w:t xml:space="preserve">2. 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(описание полномочий, на осуществление которых может негативно повлиять либо негативно влияет личная заинтересованность)</w:t>
            </w:r>
          </w:p>
        </w:tc>
      </w:tr>
      <w:tr>
        <w:tc>
          <w:tcPr>
            <w:gridSpan w:val="2"/>
            <w:tcW w:w="9070" w:type="dxa"/>
            <w:tcBorders>
              <w:top w:val="nil"/>
              <w:left w:val="nil"/>
              <w:bottom w:val="nil"/>
              <w:right w:val="nil"/>
            </w:tcBorders>
          </w:tcPr>
          <w:p>
            <w:pPr>
              <w:pStyle w:val="0"/>
              <w:jc w:val="both"/>
            </w:pPr>
            <w:r>
              <w:rPr>
                <w:sz w:val="20"/>
              </w:rPr>
              <w:t xml:space="preserve">3. 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(иные сведения, которые считает необходимым указать лицо, представившее уведомление)</w:t>
            </w:r>
          </w:p>
        </w:tc>
      </w:tr>
      <w:tr>
        <w:tc>
          <w:tcPr>
            <w:tcW w:w="4499" w:type="dxa"/>
            <w:tcBorders>
              <w:top w:val="nil"/>
              <w:left w:val="nil"/>
              <w:bottom w:val="nil"/>
              <w:right w:val="nil"/>
            </w:tcBorders>
          </w:tcPr>
          <w:p>
            <w:pPr>
              <w:pStyle w:val="0"/>
            </w:pPr>
            <w:r>
              <w:rPr>
                <w:sz w:val="20"/>
              </w:rPr>
              <w:t xml:space="preserve">"___" __________ 20__ г.</w:t>
            </w:r>
          </w:p>
        </w:tc>
        <w:tc>
          <w:tcPr>
            <w:tcW w:w="4571" w:type="dxa"/>
            <w:tcBorders>
              <w:top w:val="nil"/>
              <w:left w:val="nil"/>
              <w:bottom w:val="nil"/>
              <w:right w:val="nil"/>
            </w:tcBorders>
          </w:tcPr>
          <w:p>
            <w:pPr>
              <w:pStyle w:val="0"/>
              <w:jc w:val="right"/>
            </w:pPr>
            <w:r>
              <w:rPr>
                <w:sz w:val="20"/>
              </w:rPr>
              <w:t xml:space="preserve">_______________________________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"Об Уполномоченном по правам</w:t>
      </w:r>
    </w:p>
    <w:p>
      <w:pPr>
        <w:pStyle w:val="0"/>
        <w:jc w:val="right"/>
      </w:pPr>
      <w:r>
        <w:rPr>
          <w:sz w:val="20"/>
        </w:rPr>
        <w:t xml:space="preserve">ребенка в Республике Карелия"</w:t>
      </w:r>
    </w:p>
    <w:p>
      <w:pPr>
        <w:pStyle w:val="0"/>
        <w:jc w:val="right"/>
      </w:pPr>
      <w:r>
        <w:rPr>
          <w:sz w:val="20"/>
        </w:rPr>
        <w:t xml:space="preserve">Председателю Законодательного</w:t>
      </w:r>
    </w:p>
    <w:p>
      <w:pPr>
        <w:pStyle w:val="0"/>
        <w:jc w:val="right"/>
      </w:pPr>
      <w:r>
        <w:rPr>
          <w:sz w:val="20"/>
        </w:rPr>
        <w:t xml:space="preserve">Собрания Республики Карелия</w:t>
      </w:r>
    </w:p>
    <w:p>
      <w:pPr>
        <w:pStyle w:val="0"/>
        <w:jc w:val="right"/>
      </w:pPr>
      <w:r>
        <w:rPr>
          <w:sz w:val="20"/>
        </w:rPr>
        <w:t xml:space="preserve">(в органы прокуратуры или другие</w:t>
      </w:r>
    </w:p>
    <w:p>
      <w:pPr>
        <w:pStyle w:val="0"/>
        <w:jc w:val="right"/>
      </w:pPr>
      <w:r>
        <w:rPr>
          <w:sz w:val="20"/>
        </w:rPr>
        <w:t xml:space="preserve">государственные органы)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4"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Законом</w:t>
              </w:r>
            </w:hyperlink>
            <w:r>
              <w:rPr>
                <w:sz w:val="20"/>
                <w:color w:val="392c69"/>
              </w:rPr>
              <w:t xml:space="preserve"> РК от 28.04.2023 N 2843-ЗРК)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91"/>
        <w:gridCol w:w="1041"/>
        <w:gridCol w:w="4139"/>
      </w:tblGrid>
      <w:tr>
        <w:tc>
          <w:tcPr>
            <w:gridSpan w:val="2"/>
            <w:tcW w:w="4932"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w:t>
            </w:r>
          </w:p>
          <w:p>
            <w:pPr>
              <w:pStyle w:val="0"/>
              <w:jc w:val="center"/>
            </w:pPr>
            <w:r>
              <w:rPr>
                <w:sz w:val="20"/>
              </w:rPr>
              <w:t xml:space="preserve">Уполномоченного по правам</w:t>
            </w:r>
          </w:p>
          <w:p>
            <w:pPr>
              <w:pStyle w:val="0"/>
              <w:jc w:val="center"/>
            </w:pPr>
            <w:r>
              <w:rPr>
                <w:sz w:val="20"/>
              </w:rPr>
              <w:t xml:space="preserve">ребенка в Республике Карелия</w:t>
            </w:r>
          </w:p>
          <w:p>
            <w:pPr>
              <w:pStyle w:val="0"/>
              <w:jc w:val="center"/>
            </w:pPr>
            <w:r>
              <w:rPr>
                <w:sz w:val="20"/>
              </w:rPr>
              <w:t xml:space="preserve">___________________________</w:t>
            </w:r>
          </w:p>
          <w:p>
            <w:pPr>
              <w:pStyle w:val="0"/>
              <w:jc w:val="center"/>
            </w:pPr>
            <w:r>
              <w:rPr>
                <w:sz w:val="20"/>
              </w:rPr>
              <w:t xml:space="preserve">(Ф.И.О.)</w:t>
            </w:r>
          </w:p>
        </w:tc>
      </w:tr>
      <w:tr>
        <w:tc>
          <w:tcPr>
            <w:gridSpan w:val="3"/>
            <w:tcW w:w="9071" w:type="dxa"/>
            <w:tcBorders>
              <w:top w:val="nil"/>
              <w:left w:val="nil"/>
              <w:bottom w:val="nil"/>
              <w:right w:val="nil"/>
            </w:tcBorders>
          </w:tcPr>
          <w:bookmarkStart w:id="284" w:name="P284"/>
          <w:bookmarkEnd w:id="284"/>
          <w:p>
            <w:pPr>
              <w:pStyle w:val="0"/>
              <w:jc w:val="center"/>
            </w:pPr>
            <w:r>
              <w:rPr>
                <w:sz w:val="20"/>
              </w:rPr>
              <w:t xml:space="preserve">Уведомление</w:t>
            </w:r>
          </w:p>
          <w:p>
            <w:pPr>
              <w:pStyle w:val="0"/>
              <w:jc w:val="center"/>
            </w:pPr>
            <w:r>
              <w:rPr>
                <w:sz w:val="20"/>
              </w:rPr>
              <w:t xml:space="preserve">о факте обращения каких-либо лиц в целях склонения</w:t>
            </w:r>
          </w:p>
          <w:p>
            <w:pPr>
              <w:pStyle w:val="0"/>
              <w:jc w:val="center"/>
            </w:pPr>
            <w:r>
              <w:rPr>
                <w:sz w:val="20"/>
              </w:rPr>
              <w:t xml:space="preserve">к совершению коррупционных правонарушений</w:t>
            </w:r>
          </w:p>
        </w:tc>
      </w:tr>
      <w:tr>
        <w:tc>
          <w:tcPr>
            <w:gridSpan w:val="3"/>
            <w:tcW w:w="9071" w:type="dxa"/>
            <w:tcBorders>
              <w:top w:val="nil"/>
              <w:left w:val="nil"/>
              <w:bottom w:val="nil"/>
              <w:right w:val="nil"/>
            </w:tcBorders>
          </w:tcPr>
          <w:p>
            <w:pPr>
              <w:pStyle w:val="0"/>
              <w:ind w:firstLine="283"/>
              <w:jc w:val="both"/>
            </w:pPr>
            <w:r>
              <w:rPr>
                <w:sz w:val="20"/>
              </w:rPr>
              <w:t xml:space="preserve">В соответствии с </w:t>
            </w:r>
            <w:hyperlink w:history="0" r:id="rId8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4.1-1 статьи 12.1</w:t>
              </w:r>
            </w:hyperlink>
            <w:r>
              <w:rPr>
                <w:sz w:val="20"/>
              </w:rPr>
              <w:t xml:space="preserve"> Федерального закона от 25 декабря 2008 года N 273-ФЗ "О противодействии коррупции" сообщаю:</w:t>
            </w:r>
          </w:p>
          <w:p>
            <w:pPr>
              <w:pStyle w:val="0"/>
              <w:jc w:val="both"/>
            </w:pPr>
            <w:r>
              <w:rPr>
                <w:sz w:val="20"/>
              </w:rPr>
              <w:t xml:space="preserve">1. ________________________________________________________________</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(дата, время, место, описание обстоятельств обращения к Уполномоченному по правам ребенка в Республике Карелия какого-либо лица (лиц) в целях склонения его к совершению коррупционных правонарушений)</w:t>
            </w:r>
          </w:p>
          <w:bookmarkStart w:id="292" w:name="P292"/>
          <w:bookmarkEnd w:id="292"/>
          <w:p>
            <w:pPr>
              <w:pStyle w:val="0"/>
              <w:jc w:val="both"/>
            </w:pPr>
            <w:r>
              <w:rPr>
                <w:sz w:val="20"/>
              </w:rPr>
              <w:t xml:space="preserve">2. 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(сведения о предполагаемых коррупционных правонарушениях)</w:t>
            </w:r>
          </w:p>
          <w:bookmarkStart w:id="296" w:name="P296"/>
          <w:bookmarkEnd w:id="296"/>
          <w:p>
            <w:pPr>
              <w:pStyle w:val="0"/>
              <w:jc w:val="both"/>
            </w:pPr>
            <w:r>
              <w:rPr>
                <w:sz w:val="20"/>
              </w:rPr>
              <w:t xml:space="preserve">3. 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(сведения о лице (лицах), обратившемся (обратившихся) к Уполномоченному по правам ребенка в Республике Карелия в целях склонения его к совершению коррупционных правонарушений)</w:t>
            </w:r>
          </w:p>
          <w:p>
            <w:pPr>
              <w:pStyle w:val="0"/>
              <w:jc w:val="both"/>
            </w:pPr>
            <w:r>
              <w:rPr>
                <w:sz w:val="20"/>
              </w:rPr>
              <w:t xml:space="preserve">4. 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(способ склонения Уполномоченного по правам ребенка в Республике Карелия к коррупционным правонарушениям (подкуп, угроза, обман и т.д.)</w:t>
            </w:r>
          </w:p>
          <w:p>
            <w:pPr>
              <w:pStyle w:val="0"/>
              <w:jc w:val="both"/>
            </w:pPr>
            <w:r>
              <w:rPr>
                <w:sz w:val="20"/>
              </w:rPr>
              <w:t xml:space="preserve">5. 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(информация об отказе (согласии) принять предложение лица (лиц) о совершении коррупционных правонарушений)</w:t>
            </w:r>
          </w:p>
          <w:p>
            <w:pPr>
              <w:pStyle w:val="0"/>
              <w:jc w:val="both"/>
            </w:pPr>
            <w:r>
              <w:rPr>
                <w:sz w:val="20"/>
              </w:rPr>
              <w:t xml:space="preserve">6. Информирую, что о факте обращения ко мне лица (лиц), указанного (указанных) в </w:t>
            </w:r>
            <w:hyperlink w:history="0" w:anchor="P296" w:tooltip="3. ________________________________________________________________">
              <w:r>
                <w:rPr>
                  <w:sz w:val="20"/>
                  <w:color w:val="0000ff"/>
                </w:rPr>
                <w:t xml:space="preserve">пункте 3</w:t>
              </w:r>
            </w:hyperlink>
            <w:r>
              <w:rPr>
                <w:sz w:val="20"/>
              </w:rPr>
              <w:t xml:space="preserve"> настоящего уведомления, в целях склонения меня к совершению коррупционных правонарушений, указанных в </w:t>
            </w:r>
            <w:hyperlink w:history="0" w:anchor="P292" w:tooltip="2. ________________________________________________________________">
              <w:r>
                <w:rPr>
                  <w:sz w:val="20"/>
                  <w:color w:val="0000ff"/>
                </w:rPr>
                <w:t xml:space="preserve">пункте 2</w:t>
              </w:r>
            </w:hyperlink>
            <w:r>
              <w:rPr>
                <w:sz w:val="20"/>
              </w:rPr>
              <w:t xml:space="preserve"> настоящего уведомления, я уведомил следующие государственные органы:</w:t>
            </w:r>
          </w:p>
          <w:p>
            <w:pPr>
              <w:pStyle w:val="0"/>
              <w:jc w:val="center"/>
            </w:pPr>
            <w:r>
              <w:rPr>
                <w:sz w:val="20"/>
              </w:rPr>
              <w:t xml:space="preserve">__________________________________________________________________</w:t>
            </w:r>
          </w:p>
          <w:p>
            <w:pPr>
              <w:pStyle w:val="0"/>
              <w:jc w:val="center"/>
            </w:pPr>
            <w:r>
              <w:rPr>
                <w:sz w:val="20"/>
              </w:rPr>
              <w:t xml:space="preserve">__________________________________________________________________</w:t>
            </w:r>
          </w:p>
          <w:p>
            <w:pPr>
              <w:pStyle w:val="0"/>
              <w:jc w:val="center"/>
            </w:pPr>
            <w:r>
              <w:rPr>
                <w:sz w:val="20"/>
              </w:rPr>
              <w:t xml:space="preserve">(указать государственные органы)</w:t>
            </w:r>
          </w:p>
        </w:tc>
      </w:tr>
      <w:tr>
        <w:tc>
          <w:tcPr>
            <w:tcW w:w="3891" w:type="dxa"/>
            <w:tcBorders>
              <w:top w:val="nil"/>
              <w:left w:val="nil"/>
              <w:bottom w:val="nil"/>
              <w:right w:val="nil"/>
            </w:tcBorders>
          </w:tcPr>
          <w:p>
            <w:pPr>
              <w:pStyle w:val="0"/>
            </w:pPr>
            <w:r>
              <w:rPr>
                <w:sz w:val="20"/>
              </w:rPr>
              <w:t xml:space="preserve">"______" __________ 20___ г.</w:t>
            </w:r>
          </w:p>
        </w:tc>
        <w:tc>
          <w:tcPr>
            <w:gridSpan w:val="2"/>
            <w:tcW w:w="5180"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(подпись)</w:t>
            </w:r>
          </w:p>
        </w:tc>
      </w:tr>
    </w:tbl>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А.В.НЕЛИДОВ</w:t>
      </w:r>
    </w:p>
    <w:p>
      <w:pPr>
        <w:pStyle w:val="0"/>
      </w:pPr>
      <w:r>
        <w:rPr>
          <w:sz w:val="20"/>
        </w:rPr>
        <w:t xml:space="preserve">г. Петрозаводск</w:t>
      </w:r>
    </w:p>
    <w:p>
      <w:pPr>
        <w:pStyle w:val="0"/>
        <w:spacing w:before="200" w:line-rule="auto"/>
      </w:pPr>
      <w:r>
        <w:rPr>
          <w:sz w:val="20"/>
        </w:rPr>
        <w:t xml:space="preserve">11 марта 2011 года</w:t>
      </w:r>
    </w:p>
    <w:p>
      <w:pPr>
        <w:pStyle w:val="0"/>
        <w:spacing w:before="200" w:line-rule="auto"/>
      </w:pPr>
      <w:r>
        <w:rPr>
          <w:sz w:val="20"/>
        </w:rPr>
        <w:t xml:space="preserve">N 1468-ЗРК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11.03.2011 N 1468-ЗРК</w:t>
            <w:br/>
            <w:t>(ред. от 26.05.2023)</w:t>
            <w:br/>
            <w:t>"Об Уполномоченном по правам ребенка в Республике...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CA48453B41CB4B32CD508DA5300F350A1486F1DD2D18346729166A0C20D45C5B41AE9DE62D34FDB2A6F8E1AE4A431A9B47030D52C6BD87D12C9AD4W5Q" TargetMode = "External"/>
	<Relationship Id="rId8" Type="http://schemas.openxmlformats.org/officeDocument/2006/relationships/hyperlink" Target="consultantplus://offline/ref=ADCA48453B41CB4B32CD508DA5300F350A1486F1DC2914386D29166A0C20D45C5B41AE9DE62D34FDB2A6F8E1AE4A431A9B47030D52C6BD87D12C9AD4W5Q" TargetMode = "External"/>
	<Relationship Id="rId9" Type="http://schemas.openxmlformats.org/officeDocument/2006/relationships/hyperlink" Target="consultantplus://offline/ref=ADCA48453B41CB4B32CD508DA5300F350A1486F1DC2917356B29166A0C20D45C5B41AE9DE62D34FDB2A6F8E1AE4A431A9B47030D52C6BD87D12C9AD4W5Q" TargetMode = "External"/>
	<Relationship Id="rId10" Type="http://schemas.openxmlformats.org/officeDocument/2006/relationships/hyperlink" Target="consultantplus://offline/ref=ADCA48453B41CB4B32CD508DA5300F350A1486F1DA221634682B4B600479D85E5C4EF18AE16438FCB2A6F8EAA315460F8A1F0F0A4AD8BB9FCD2E9844DBW5Q" TargetMode = "External"/>
	<Relationship Id="rId11" Type="http://schemas.openxmlformats.org/officeDocument/2006/relationships/hyperlink" Target="consultantplus://offline/ref=ADCA48453B41CB4B32CD508DA5300F350A1486F1DB2A103B6629166A0C20D45C5B41AE9DE62D34FDB2A6F8E1AE4A431A9B47030D52C6BD87D12C9AD4W5Q" TargetMode = "External"/>
	<Relationship Id="rId12" Type="http://schemas.openxmlformats.org/officeDocument/2006/relationships/hyperlink" Target="consultantplus://offline/ref=ADCA48453B41CB4B32CD508DA5300F350A1486F1DB29133A6F29166A0C20D45C5B41AE9DE62D34FDB2A6F8E1AE4A431A9B47030D52C6BD87D12C9AD4W5Q" TargetMode = "External"/>
	<Relationship Id="rId13" Type="http://schemas.openxmlformats.org/officeDocument/2006/relationships/hyperlink" Target="consultantplus://offline/ref=027A60CAD737233BCF8DD45297407FF373F415D97C34154189DB56A17F26F23228B81A3F6B0C8AD6D008F88E2E43C002A8A085B65C5573F91B8C97E3WFQ" TargetMode = "External"/>
	<Relationship Id="rId14" Type="http://schemas.openxmlformats.org/officeDocument/2006/relationships/hyperlink" Target="consultantplus://offline/ref=027A60CAD737233BCF8DD45297407FF373F415D97C3F1F4588D40BAB777FFE302FB745286C4586D7D008F8862D1CC517B9F889B1444B75E1078E953EEDWCQ" TargetMode = "External"/>
	<Relationship Id="rId15" Type="http://schemas.openxmlformats.org/officeDocument/2006/relationships/hyperlink" Target="consultantplus://offline/ref=027A60CAD737233BCF8DD45297407FF373F415D97C3E1F4480D00BAB777FFE302FB745286C4586D7D008F885251CC517B9F889B1444B75E1078E953EEDWCQ" TargetMode = "External"/>
	<Relationship Id="rId16" Type="http://schemas.openxmlformats.org/officeDocument/2006/relationships/hyperlink" Target="consultantplus://offline/ref=027A60CAD737233BCF8DD45297407FF373F415D97F36174388D70BAB777FFE302FB745286C4586D7D008F884261CC517B9F889B1444B75E1078E953EEDWCQ" TargetMode = "External"/>
	<Relationship Id="rId17" Type="http://schemas.openxmlformats.org/officeDocument/2006/relationships/hyperlink" Target="consultantplus://offline/ref=B338F3F38C1FE13FB04FEE92E8EDDEDF26E0602DA2563DEC4629FE16429429F8F2B740A605F42BDF673BC1B76205343EBFC79A43A674A0BAA042182AF3W8Q" TargetMode = "External"/>
	<Relationship Id="rId18" Type="http://schemas.openxmlformats.org/officeDocument/2006/relationships/hyperlink" Target="consultantplus://offline/ref=B338F3F38C1FE13FB04FEE92E8EDDEDF26E0602DA2563BE24128FE16429429F8F2B740A605F42BDF673BC1B76205343EBFC79A43A674A0BAA042182AF3W8Q" TargetMode = "External"/>
	<Relationship Id="rId19" Type="http://schemas.openxmlformats.org/officeDocument/2006/relationships/hyperlink" Target="consultantplus://offline/ref=B338F3F38C1FE13FB04FEE92E8EDDEDF26E0602DA2573DE7492CFE16429429F8F2B740A605F42BDF673BC1B76205343EBFC79A43A674A0BAA042182AF3W8Q" TargetMode = "External"/>
	<Relationship Id="rId20" Type="http://schemas.openxmlformats.org/officeDocument/2006/relationships/hyperlink" Target="consultantplus://offline/ref=B338F3F38C1FE13FB04FEE92E8EDDEDF26E0602DA2573DE74624FE16429429F8F2B740A605F42BDF673BC1B76205343EBFC79A43A674A0BAA042182AF3W8Q" TargetMode = "External"/>
	<Relationship Id="rId21" Type="http://schemas.openxmlformats.org/officeDocument/2006/relationships/hyperlink" Target="consultantplus://offline/ref=B338F3F38C1FE13FB04FEE92E8EDDEDF26E0602DA2573DE3492CFE16429429F8F2B740A605F42BDF673BC1B76205343EBFC79A43A674A0BAA042182AF3W8Q" TargetMode = "External"/>
	<Relationship Id="rId22" Type="http://schemas.openxmlformats.org/officeDocument/2006/relationships/hyperlink" Target="consultantplus://offline/ref=9ED510CC4C9CE009B630FF0C2FB18C9D99D62EE8258816EAEE8E22F7C7A76982A3EB2C0A4659DCB392812DF34B4718DE50931ED0AC5C1FC76A952302GFW9Q" TargetMode = "External"/>
	<Relationship Id="rId23" Type="http://schemas.openxmlformats.org/officeDocument/2006/relationships/hyperlink" Target="consultantplus://offline/ref=9ED510CC4C9CE009B630E10139DDDB909ED573E1268214B9B3DE24A098F76FD7E3AB2A5F051DD1B59B8A79A20619418E12D813D7B4401FC3G7W7Q" TargetMode = "External"/>
	<Relationship Id="rId24" Type="http://schemas.openxmlformats.org/officeDocument/2006/relationships/hyperlink" Target="consultantplus://offline/ref=9ED510CC4C9CE009B630FF0C2FB18C9D99D62EE8258816EAEE8E22F7C7A76982A3EB2C0A4659DCB392812DF2414718DE50931ED0AC5C1FC76A952302GFW9Q" TargetMode = "External"/>
	<Relationship Id="rId25" Type="http://schemas.openxmlformats.org/officeDocument/2006/relationships/hyperlink" Target="consultantplus://offline/ref=9ED510CC4C9CE009B630E10139DDDB9099D976E4278114B9B3DE24A098F76FD7E3AB2A5F051DD3B0918A79A20619418E12D813D7B4401FC3G7W7Q" TargetMode = "External"/>
	<Relationship Id="rId26" Type="http://schemas.openxmlformats.org/officeDocument/2006/relationships/hyperlink" Target="consultantplus://offline/ref=9ED510CC4C9CE009B630FF0C2FB18C9D99D62EE8258816EAEE8E22F7C7A76982A3EB2C0A4659DCB392812DF2464718DE50931ED0AC5C1FC76A952302GFW9Q" TargetMode = "External"/>
	<Relationship Id="rId27" Type="http://schemas.openxmlformats.org/officeDocument/2006/relationships/hyperlink" Target="consultantplus://offline/ref=9ED510CC4C9CE009B630FF0C2FB18C9D99D62EE824811FE9E7817FFDCFFE6580A4E4731D4110D0B292812CF349181DCB41CB12D7B44219DF769721G0W3Q" TargetMode = "External"/>
	<Relationship Id="rId28" Type="http://schemas.openxmlformats.org/officeDocument/2006/relationships/hyperlink" Target="consultantplus://offline/ref=9ED510CC4C9CE009B630FF0C2FB18C9D99D62EE8258816EAEE8E22F7C7A76982A3EB2C0A4659DCB392812DF2444718DE50931ED0AC5C1FC76A952302GFW9Q" TargetMode = "External"/>
	<Relationship Id="rId29" Type="http://schemas.openxmlformats.org/officeDocument/2006/relationships/hyperlink" Target="consultantplus://offline/ref=9ED510CC4C9CE009B630FF0C2FB18C9D99D62EE824811FE9E7817FFDCFFE6580A4E4731D4110D0B292812CF149181DCB41CB12D7B44219DF769721G0W3Q" TargetMode = "External"/>
	<Relationship Id="rId30" Type="http://schemas.openxmlformats.org/officeDocument/2006/relationships/hyperlink" Target="consultantplus://offline/ref=9ED510CC4C9CE009B630FF0C2FB18C9D99D62EE826801EE6E88E22F7C7A76982A3EB2C0A4659DCB392812DF34B4718DE50931ED0AC5C1FC76A952302GFW9Q" TargetMode = "External"/>
	<Relationship Id="rId31" Type="http://schemas.openxmlformats.org/officeDocument/2006/relationships/hyperlink" Target="consultantplus://offline/ref=9ED510CC4C9CE009B630FF0C2FB18C9D99D62EE8258816EAEE8E22F7C7A76982A3EB2C0A4659DCB392812DF24A4718DE50931ED0AC5C1FC76A952302GFW9Q" TargetMode = "External"/>
	<Relationship Id="rId32" Type="http://schemas.openxmlformats.org/officeDocument/2006/relationships/hyperlink" Target="consultantplus://offline/ref=9ED510CC4C9CE009B630FF0C2FB18C9D99D62EE8258919E6E98322F7C7A76982A3EB2C0A4659DCB392812DF0454718DE50931ED0AC5C1FC76A952302GFW9Q" TargetMode = "External"/>
	<Relationship Id="rId33" Type="http://schemas.openxmlformats.org/officeDocument/2006/relationships/hyperlink" Target="consultantplus://offline/ref=9ED510CC4C9CE009B630FF0C2FB18C9D99D62EE825811BEEE9817FFDCFFE6580A4E4731D4110D0B292832FF049181DCB41CB12D7B44219DF769721G0W3Q" TargetMode = "External"/>
	<Relationship Id="rId34" Type="http://schemas.openxmlformats.org/officeDocument/2006/relationships/hyperlink" Target="consultantplus://offline/ref=9ED510CC4C9CE009B630FF0C2FB18C9D99D62EE824811FE9E7817FFDCFFE6580A4E4731D4110D0B292812CF049181DCB41CB12D7B44219DF769721G0W3Q" TargetMode = "External"/>
	<Relationship Id="rId35" Type="http://schemas.openxmlformats.org/officeDocument/2006/relationships/hyperlink" Target="consultantplus://offline/ref=9ED510CC4C9CE009B630E10139DDDB9094D475EC2BD643BBE28B2AA590A735C7F5E226581B1DD7AC90812FGFW0Q" TargetMode = "External"/>
	<Relationship Id="rId36" Type="http://schemas.openxmlformats.org/officeDocument/2006/relationships/hyperlink" Target="consultantplus://offline/ref=27D007F34462E189072C66D5DC1EA8B9AC106C9AFB74FA2B0A414476533855B2B3C54F65F25E58E78E7748IAW4Q" TargetMode = "External"/>
	<Relationship Id="rId37" Type="http://schemas.openxmlformats.org/officeDocument/2006/relationships/hyperlink" Target="consultantplus://offline/ref=27D007F34462E189072C78D8CA72FFB4AA133592F622A37D07454C24043809F7E5CC4537BD1A0BF48D7154A754AD286BDCI8WFQ" TargetMode = "External"/>
	<Relationship Id="rId38" Type="http://schemas.openxmlformats.org/officeDocument/2006/relationships/hyperlink" Target="consultantplus://offline/ref=27D007F34462E189072C78D8CA72FFB4AA133592F420A578064B112E0C6105F5E2C31A20A8535FF98C774AAE59E77B2F8B81F336CABDB1212F3F57I2WAQ" TargetMode = "External"/>
	<Relationship Id="rId39" Type="http://schemas.openxmlformats.org/officeDocument/2006/relationships/hyperlink" Target="consultantplus://offline/ref=27D007F34462E189072C66D5DC1EA8B9AA1B629EF923AD295B144A735B680FA2B78C1B6EED5840F98A6948A750IBW0Q" TargetMode = "External"/>
	<Relationship Id="rId40" Type="http://schemas.openxmlformats.org/officeDocument/2006/relationships/hyperlink" Target="consultantplus://offline/ref=27D007F34462E189072C78D8CA72FFB4AA133592F52BA07601494C24043809F7E5CC4537AF1A53F88C774AA45BB87E3A9AD9FF31D2A3B739333D552BI9WFQ" TargetMode = "External"/>
	<Relationship Id="rId41" Type="http://schemas.openxmlformats.org/officeDocument/2006/relationships/hyperlink" Target="consultantplus://offline/ref=27D007F34462E189072C78D8CA72FFB4AA133592F420A578064B112E0C6105F5E2C31A20A8535FF98C774BA659E77B2F8B81F336CABDB1212F3F57I2WAQ" TargetMode = "External"/>
	<Relationship Id="rId42" Type="http://schemas.openxmlformats.org/officeDocument/2006/relationships/hyperlink" Target="consultantplus://offline/ref=27D007F34462E189072C78D8CA72FFB4AA133592F623A77C06474C24043809F7E5CC4537AF1A53F88C774AA557B87E3A9AD9FF31D2A3B739333D552BI9WFQ" TargetMode = "External"/>
	<Relationship Id="rId43" Type="http://schemas.openxmlformats.org/officeDocument/2006/relationships/hyperlink" Target="consultantplus://offline/ref=27D007F34462E189072C78D8CA72FFB4AA133592F420A578064B112E0C6105F5E2C31A20A8535FF98C774BA559E77B2F8B81F336CABDB1212F3F57I2WAQ" TargetMode = "External"/>
	<Relationship Id="rId44" Type="http://schemas.openxmlformats.org/officeDocument/2006/relationships/hyperlink" Target="consultantplus://offline/ref=27D007F34462E189072C66D5DC1EA8B9AA1B629EF923AD295B144A735B680FA2A58C4362EE5C55ADDD331FAA53B5346BD892F030D6IBWEQ" TargetMode = "External"/>
	<Relationship Id="rId45" Type="http://schemas.openxmlformats.org/officeDocument/2006/relationships/hyperlink" Target="consultantplus://offline/ref=27D007F34462E189072C66D5DC1EA8B9AA1B629EF923AD295B144A735B680FA2B78C1B6EED5840F98A6948A750IBW0Q" TargetMode = "External"/>
	<Relationship Id="rId46" Type="http://schemas.openxmlformats.org/officeDocument/2006/relationships/hyperlink" Target="consultantplus://offline/ref=27D007F34462E189072C78D8CA72FFB4AA133592F623A77C06474C24043809F7E5CC4537AF1A53F88C774AA554B87E3A9AD9FF31D2A3B739333D552BI9WFQ" TargetMode = "External"/>
	<Relationship Id="rId47" Type="http://schemas.openxmlformats.org/officeDocument/2006/relationships/hyperlink" Target="consultantplus://offline/ref=27D007F34462E189072C78D8CA72FFB4AA133592F623A77D00494C24043809F7E5CC4537AF1A53F88C774AA652B87E3A9AD9FF31D2A3B739333D552BI9WFQ" TargetMode = "External"/>
	<Relationship Id="rId48" Type="http://schemas.openxmlformats.org/officeDocument/2006/relationships/hyperlink" Target="consultantplus://offline/ref=27D007F34462E189072C78D8CA72FFB4AA133592F623A77D00494C24043809F7E5CC4537AF1A53F88C774AA653B87E3A9AD9FF31D2A3B739333D552BI9WFQ" TargetMode = "External"/>
	<Relationship Id="rId49" Type="http://schemas.openxmlformats.org/officeDocument/2006/relationships/hyperlink" Target="consultantplus://offline/ref=27D007F34462E189072C78D8CA72FFB4AA133592F52BA07601494C24043809F7E5CC4537AF1A53F88C774AA353B87E3A9AD9FF31D2A3B739333D552BI9WFQ" TargetMode = "External"/>
	<Relationship Id="rId50" Type="http://schemas.openxmlformats.org/officeDocument/2006/relationships/hyperlink" Target="consultantplus://offline/ref=27D007F34462E189072C78D8CA72FFB4AA133592F622A17807454C24043809F7E5CC4537AF1A53F88C774AA75BB87E3A9AD9FF31D2A3B739333D552BI9WFQ" TargetMode = "External"/>
	<Relationship Id="rId51" Type="http://schemas.openxmlformats.org/officeDocument/2006/relationships/hyperlink" Target="consultantplus://offline/ref=27D007F34462E189072C66D5DC1EA8B9AA1B6E96F821AD295B144A735B680FA2A58C4362EC5E5FFB847C1EF616E6276AD892F236CABFB73DI2WEQ" TargetMode = "External"/>
	<Relationship Id="rId52" Type="http://schemas.openxmlformats.org/officeDocument/2006/relationships/hyperlink" Target="consultantplus://offline/ref=27D007F34462E189072C78D8CA72FFB4AA133592F420A578064B112E0C6105F5E2C31A20A8535FF98C774BA459E77B2F8B81F336CABDB1212F3F57I2WAQ" TargetMode = "External"/>
	<Relationship Id="rId53" Type="http://schemas.openxmlformats.org/officeDocument/2006/relationships/hyperlink" Target="consultantplus://offline/ref=27D007F34462E189072C78D8CA72FFB4AA133592F52AAF7A06444C24043809F7E5CC4537AF1A53F88C774AA550B87E3A9AD9FF31D2A3B739333D552BI9WFQ" TargetMode = "External"/>
	<Relationship Id="rId54" Type="http://schemas.openxmlformats.org/officeDocument/2006/relationships/hyperlink" Target="consultantplus://offline/ref=27D007F34462E189072C78D8CA72FFB4AA133592F622A77600444C24043809F7E5CC4537AF1A53F88C774AA653B87E3A9AD9FF31D2A3B739333D552BI9WFQ" TargetMode = "External"/>
	<Relationship Id="rId55" Type="http://schemas.openxmlformats.org/officeDocument/2006/relationships/hyperlink" Target="consultantplus://offline/ref=27D007F34462E189072C78D8CA72FFB4AA133592F52AAF7A06444C24043809F7E5CC4537AF1A53F88C774AA556B87E3A9AD9FF31D2A3B739333D552BI9WFQ" TargetMode = "External"/>
	<Relationship Id="rId56" Type="http://schemas.openxmlformats.org/officeDocument/2006/relationships/hyperlink" Target="consultantplus://offline/ref=27D007F34462E189072C78D8CA72FFB4AA133592F52AAF7A06444C24043809F7E5CC4537AF1A53F88C774AA557B87E3A9AD9FF31D2A3B739333D552BI9WFQ" TargetMode = "External"/>
	<Relationship Id="rId57" Type="http://schemas.openxmlformats.org/officeDocument/2006/relationships/hyperlink" Target="consultantplus://offline/ref=27D007F34462E189072C78D8CA72FFB4AA133592F52AAF7A06444C24043809F7E5CC4537AF1A53F88C774AA555B87E3A9AD9FF31D2A3B739333D552BI9WFQ" TargetMode = "External"/>
	<Relationship Id="rId58" Type="http://schemas.openxmlformats.org/officeDocument/2006/relationships/hyperlink" Target="consultantplus://offline/ref=27D007F34462E189072C78D8CA72FFB4AA133592F52AAF7A06444C24043809F7E5CC4537AF1A53F88C774AA452B87E3A9AD9FF31D2A3B739333D552BI9WFQ" TargetMode = "External"/>
	<Relationship Id="rId59" Type="http://schemas.openxmlformats.org/officeDocument/2006/relationships/hyperlink" Target="consultantplus://offline/ref=27D007F34462E189072C78D8CA72FFB4AA133592F52AAF7A06444C24043809F7E5CC4537AF1A53F88C774AA453B87E3A9AD9FF31D2A3B739333D552BI9WFQ" TargetMode = "External"/>
	<Relationship Id="rId60" Type="http://schemas.openxmlformats.org/officeDocument/2006/relationships/hyperlink" Target="consultantplus://offline/ref=27D007F34462E189072C78D8CA72FFB4AA133592F52AAF7A06444C24043809F7E5CC4537AF1A53F88C774AA456B87E3A9AD9FF31D2A3B739333D552BI9WFQ" TargetMode = "External"/>
	<Relationship Id="rId61" Type="http://schemas.openxmlformats.org/officeDocument/2006/relationships/hyperlink" Target="consultantplus://offline/ref=27D007F34462E189072C78D8CA72FFB4AA133592F623A7790F414C24043809F7E5CC4537AF1A53F88C774AA75AB87E3A9AD9FF31D2A3B739333D552BI9WFQ" TargetMode = "External"/>
	<Relationship Id="rId62" Type="http://schemas.openxmlformats.org/officeDocument/2006/relationships/hyperlink" Target="consultantplus://offline/ref=27D007F34462E189072C78D8CA72FFB4AA133592F622A17807454C24043809F7E5CC4537AF1A53F88C774AA652B87E3A9AD9FF31D2A3B739333D552BI9WFQ" TargetMode = "External"/>
	<Relationship Id="rId63" Type="http://schemas.openxmlformats.org/officeDocument/2006/relationships/hyperlink" Target="consultantplus://offline/ref=27D007F34462E189072C78D8CA72FFB4AA133592F52BAF7B0E404C24043809F7E5CC4537AF1A53F88C774AA453B87E3A9AD9FF31D2A3B739333D552BI9WFQ" TargetMode = "External"/>
	<Relationship Id="rId64" Type="http://schemas.openxmlformats.org/officeDocument/2006/relationships/hyperlink" Target="consultantplus://offline/ref=27D007F34462E189072C78D8CA72FFB4AA133592F52AAF7A06444C24043809F7E5CC4537AF1A53F88C774AA250B87E3A9AD9FF31D2A3B739333D552BI9WFQ" TargetMode = "External"/>
	<Relationship Id="rId65" Type="http://schemas.openxmlformats.org/officeDocument/2006/relationships/hyperlink" Target="consultantplus://offline/ref=27D007F34462E189072C78D8CA72FFB4AA133592F52AAF7A06444C24043809F7E5CC4537AF1A53F88C774AA251B87E3A9AD9FF31D2A3B739333D552BI9WFQ" TargetMode = "External"/>
	<Relationship Id="rId66" Type="http://schemas.openxmlformats.org/officeDocument/2006/relationships/hyperlink" Target="consultantplus://offline/ref=27D007F34462E189072C78D8CA72FFB4AA133592F623A77D0F414C24043809F7E5CC4537AF1A53F88C774AA75AB87E3A9AD9FF31D2A3B739333D552BI9WFQ" TargetMode = "External"/>
	<Relationship Id="rId67" Type="http://schemas.openxmlformats.org/officeDocument/2006/relationships/hyperlink" Target="consultantplus://offline/ref=27D007F34462E189072C78D8CA72FFB4AA133592F52AAF7A06444C24043809F7E5CC4537AF1A53F88C774AA257B87E3A9AD9FF31D2A3B739333D552BI9WFQ" TargetMode = "External"/>
	<Relationship Id="rId68" Type="http://schemas.openxmlformats.org/officeDocument/2006/relationships/hyperlink" Target="consultantplus://offline/ref=27D007F34462E189072C78D8CA72FFB4AA133592F320A177024B112E0C6105F5E2C31A20A8535FF98C774BA259E77B2F8B81F336CABDB1212F3F57I2WAQ" TargetMode = "External"/>
	<Relationship Id="rId69" Type="http://schemas.openxmlformats.org/officeDocument/2006/relationships/hyperlink" Target="consultantplus://offline/ref=27D007F34462E189072C78D8CA72FFB4AA133592F320A177024B112E0C6105F5E2C31A20A8535FF98C774BA059E77B2F8B81F336CABDB1212F3F57I2WAQ" TargetMode = "External"/>
	<Relationship Id="rId70" Type="http://schemas.openxmlformats.org/officeDocument/2006/relationships/hyperlink" Target="consultantplus://offline/ref=27D007F34462E189072C78D8CA72FFB4AA133592F423A6790F4B112E0C6105F5E2C31A20A8535FF98C774BA359E77B2F8B81F336CABDB1212F3F57I2WAQ" TargetMode = "External"/>
	<Relationship Id="rId71" Type="http://schemas.openxmlformats.org/officeDocument/2006/relationships/hyperlink" Target="consultantplus://offline/ref=27D007F34462E189072C78D8CA72FFB4AA133592F52AAF7A06444C24043809F7E5CC4537AF1A53F88C774AA255B87E3A9AD9FF31D2A3B739333D552BI9WFQ" TargetMode = "External"/>
	<Relationship Id="rId72" Type="http://schemas.openxmlformats.org/officeDocument/2006/relationships/hyperlink" Target="consultantplus://offline/ref=27D007F34462E189072C78D8CA72FFB4AA133592F320A177024B112E0C6105F5E2C31A20A8535FF98C774BAF59E77B2F8B81F336CABDB1212F3F57I2WAQ" TargetMode = "External"/>
	<Relationship Id="rId73" Type="http://schemas.openxmlformats.org/officeDocument/2006/relationships/hyperlink" Target="consultantplus://offline/ref=27D007F34462E189072C78D8CA72FFB4AA133592F52BAF7B0E404C24043809F7E5CC4537AF1A53F88C774AA450B87E3A9AD9FF31D2A3B739333D552BI9WFQ" TargetMode = "External"/>
	<Relationship Id="rId74" Type="http://schemas.openxmlformats.org/officeDocument/2006/relationships/hyperlink" Target="consultantplus://offline/ref=27D007F34462E189072C78D8CA72FFB4AA133592F52AAF7A06444C24043809F7E5CC4537AF1A53F88C774AA25AB87E3A9AD9FF31D2A3B739333D552BI9WFQ" TargetMode = "External"/>
	<Relationship Id="rId75" Type="http://schemas.openxmlformats.org/officeDocument/2006/relationships/hyperlink" Target="consultantplus://offline/ref=27D007F34462E189072C78D8CA72FFB4AA133592F52AAF7A06444C24043809F7E5CC4537AF1A53F88C774AA25BB87E3A9AD9FF31D2A3B739333D552BI9WFQ" TargetMode = "External"/>
	<Relationship Id="rId76" Type="http://schemas.openxmlformats.org/officeDocument/2006/relationships/hyperlink" Target="consultantplus://offline/ref=27D007F34462E189072C78D8CA72FFB4AA133592F52BA07601494C24043809F7E5CC4537AF1A53F88C774AA354B87E3A9AD9FF31D2A3B739333D552BI9WFQ" TargetMode = "External"/>
	<Relationship Id="rId77" Type="http://schemas.openxmlformats.org/officeDocument/2006/relationships/hyperlink" Target="consultantplus://offline/ref=27D007F34462E189072C78D8CA72FFB4AA133592F622A17807454C24043809F7E5CC4537AF1A53F88C774AA653B87E3A9AD9FF31D2A3B739333D552BI9WFQ" TargetMode = "External"/>
	<Relationship Id="rId78" Type="http://schemas.openxmlformats.org/officeDocument/2006/relationships/hyperlink" Target="consultantplus://offline/ref=27D007F34462E189072C78D8CA72FFB4AA133592F320A27A044B112E0C6105F5E2C31A20A8535FF98C774BA759E77B2F8B81F336CABDB1212F3F57I2WAQ" TargetMode = "External"/>
	<Relationship Id="rId79" Type="http://schemas.openxmlformats.org/officeDocument/2006/relationships/hyperlink" Target="consultantplus://offline/ref=27D007F34462E189072C78D8CA72FFB4AA133592F320A177024B112E0C6105F5E2C31A20A8535FF98C7748A559E77B2F8B81F336CABDB1212F3F57I2WAQ" TargetMode = "External"/>
	<Relationship Id="rId80" Type="http://schemas.openxmlformats.org/officeDocument/2006/relationships/hyperlink" Target="consultantplus://offline/ref=27D007F34462E189072C78D8CA72FFB4AA133592F320A177024B112E0C6105F5E2C31A20A8535FF98C7748A459E77B2F8B81F336CABDB1212F3F57I2WAQ" TargetMode = "External"/>
	<Relationship Id="rId81" Type="http://schemas.openxmlformats.org/officeDocument/2006/relationships/hyperlink" Target="consultantplus://offline/ref=27D007F34462E189072C78D8CA72FFB4AA133592F623A77D00494C24043809F7E5CC4537AF1A53F88C774AA651B87E3A9AD9FF31D2A3B739333D552BI9WFQ" TargetMode = "External"/>
	<Relationship Id="rId82" Type="http://schemas.openxmlformats.org/officeDocument/2006/relationships/hyperlink" Target="consultantplus://offline/ref=27D007F34462E189072C78D8CA72FFB4AA133592F623A77C06474C24043809F7E5CC4537AF1A53F88C774AA55AB87E3A9AD9FF31D2A3B739333D552BI9WFQ" TargetMode = "External"/>
	<Relationship Id="rId83" Type="http://schemas.openxmlformats.org/officeDocument/2006/relationships/hyperlink" Target="consultantplus://offline/ref=27D007F34462E189072C66D5DC1EA8B9AA1B629EF923AD295B144A735B680FA2A58C4362EC5E5FFD887C1EF616E6276AD892F236CABFB73DI2WEQ" TargetMode = "External"/>
	<Relationship Id="rId84" Type="http://schemas.openxmlformats.org/officeDocument/2006/relationships/hyperlink" Target="consultantplus://offline/ref=27D007F34462E189072C78D8CA72FFB4AA133592F623A77D00494C24043809F7E5CC4537AF1A53F88C774AA656B87E3A9AD9FF31D2A3B739333D552BI9WFQ" TargetMode = "External"/>
	<Relationship Id="rId85" Type="http://schemas.openxmlformats.org/officeDocument/2006/relationships/hyperlink" Target="consultantplus://offline/ref=27D007F34462E189072C66D5DC1EA8B9AA1B629EF923AD295B144A735B680FA2A58C4361E45855ADDD331FAA53B5346BD892F030D6IBW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11.03.2011 N 1468-ЗРК
(ред. от 26.05.2023)
"Об Уполномоченном по правам ребенка в Республике Карелия"
(принят ЗС РК 24.02.2011)</dc:title>
  <dcterms:created xsi:type="dcterms:W3CDTF">2023-06-16T16:22:03Z</dcterms:created>
</cp:coreProperties>
</file>