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Президиума Правительства Республики Хакасия от 30.12.2019 N 197-п</w:t>
              <w:br/>
              <w:t xml:space="preserve">(ред. от 29.12.2022)</w:t>
              <w:br/>
              <w:t xml:space="preserve">"Об утверждении региональной программы "Развитие системы оказания паллиативной медицинской помощи в Республике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ПРЕЗИДИУМ ПРАВИТЕЛЬСТВА РЕСПУБЛИКИ ХАКАСИЯ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2019 г. N 197-п</w:t>
      </w:r>
    </w:p>
    <w:p>
      <w:pPr>
        <w:pStyle w:val="2"/>
        <w:jc w:val="both"/>
      </w:pPr>
      <w:r>
        <w:rPr>
          <w:sz w:val="20"/>
        </w:rPr>
      </w:r>
    </w:p>
    <w:p>
      <w:pPr>
        <w:pStyle w:val="2"/>
        <w:jc w:val="center"/>
      </w:pPr>
      <w:r>
        <w:rPr>
          <w:sz w:val="20"/>
        </w:rPr>
        <w:t xml:space="preserve">ОБ УТВЕРЖДЕНИИ РЕГИОНАЛЬНОЙ ПРОГРАММЫ "РАЗВИТИЕ</w:t>
      </w:r>
    </w:p>
    <w:p>
      <w:pPr>
        <w:pStyle w:val="2"/>
        <w:jc w:val="center"/>
      </w:pPr>
      <w:r>
        <w:rPr>
          <w:sz w:val="20"/>
        </w:rPr>
        <w:t xml:space="preserve">СИСТЕМЫ ОКАЗАНИЯ ПАЛЛИАТИВНОЙ МЕДИЦИНСКОЙ ПОМОЩИ</w:t>
      </w:r>
    </w:p>
    <w:p>
      <w:pPr>
        <w:pStyle w:val="2"/>
        <w:jc w:val="center"/>
      </w:pPr>
      <w:r>
        <w:rPr>
          <w:sz w:val="20"/>
        </w:rPr>
        <w:t xml:space="preserve">В РЕСПУБЛИКЕ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езидиума Правительства Республики Хакасия от 29.12.2022 N 232-п &quot;О внесении изменений в постановление Президиума Правительства Республики Хакасия от 30.12.2019 N 197-п &quot;Об утверждении региональной программы &quot;Развитие системы оказания паллиативной медицинской помощи в Республике Хакасия на 2019 - 2024 годы&quot; {КонсультантПлюс}">
              <w:r>
                <w:rPr>
                  <w:sz w:val="20"/>
                  <w:color w:val="0000ff"/>
                </w:rPr>
                <w:t xml:space="preserve">Постановления</w:t>
              </w:r>
            </w:hyperlink>
            <w:r>
              <w:rPr>
                <w:sz w:val="20"/>
                <w:color w:val="392c69"/>
              </w:rPr>
              <w:t xml:space="preserve"> Президиума Правительства Республики Хакасия</w:t>
            </w:r>
          </w:p>
          <w:p>
            <w:pPr>
              <w:pStyle w:val="0"/>
              <w:jc w:val="center"/>
            </w:pPr>
            <w:r>
              <w:rPr>
                <w:sz w:val="20"/>
                <w:color w:val="392c69"/>
              </w:rPr>
              <w:t xml:space="preserve">от 29.12.2022 N 232-п)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Президиум Правительства Республики Хакасия постановляет:</w:t>
      </w:r>
    </w:p>
    <w:p>
      <w:pPr>
        <w:pStyle w:val="0"/>
        <w:jc w:val="both"/>
      </w:pPr>
      <w:r>
        <w:rPr>
          <w:sz w:val="20"/>
        </w:rPr>
      </w:r>
    </w:p>
    <w:p>
      <w:pPr>
        <w:pStyle w:val="0"/>
        <w:ind w:firstLine="540"/>
        <w:jc w:val="both"/>
      </w:pPr>
      <w:r>
        <w:rPr>
          <w:sz w:val="20"/>
        </w:rPr>
        <w:t xml:space="preserve">Утвердить прилагаемую региональную </w:t>
      </w:r>
      <w:hyperlink w:history="0" w:anchor="P35" w:tooltip="РЕГИОНАЛЬНАЯ ПРОГРАММА">
        <w:r>
          <w:rPr>
            <w:sz w:val="20"/>
            <w:color w:val="0000ff"/>
          </w:rPr>
          <w:t xml:space="preserve">программу</w:t>
        </w:r>
      </w:hyperlink>
      <w:r>
        <w:rPr>
          <w:sz w:val="20"/>
        </w:rPr>
        <w:t xml:space="preserve"> "Развитие системы оказания паллиативной медицинской помощи в Республике Хакасия".</w:t>
      </w:r>
    </w:p>
    <w:p>
      <w:pPr>
        <w:pStyle w:val="0"/>
        <w:jc w:val="both"/>
      </w:pPr>
      <w:r>
        <w:rPr>
          <w:sz w:val="20"/>
        </w:rPr>
        <w:t xml:space="preserve">(в ред. </w:t>
      </w:r>
      <w:hyperlink w:history="0" r:id="rId8" w:tooltip="Постановление Президиума Правительства Республики Хакасия от 29.12.2022 N 232-п &quot;О внесении изменений в постановление Президиума Правительства Республики Хакасия от 30.12.2019 N 197-п &quot;Об утверждении региональной программы &quot;Развитие системы оказания паллиативной медицинской помощи в Республике Хакасия на 2019 - 2024 годы&quot; {КонсультантПлюс}">
        <w:r>
          <w:rPr>
            <w:sz w:val="20"/>
            <w:color w:val="0000ff"/>
          </w:rPr>
          <w:t xml:space="preserve">Постановления</w:t>
        </w:r>
      </w:hyperlink>
      <w:r>
        <w:rPr>
          <w:sz w:val="20"/>
        </w:rPr>
        <w:t xml:space="preserve"> Президиума Правительства Республики Хакасия от 29.12.2022 N 232-п)</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В.КОНОВАЛОВ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Президиума Правительства</w:t>
      </w:r>
    </w:p>
    <w:p>
      <w:pPr>
        <w:pStyle w:val="0"/>
        <w:jc w:val="right"/>
      </w:pPr>
      <w:r>
        <w:rPr>
          <w:sz w:val="20"/>
        </w:rPr>
        <w:t xml:space="preserve">Республики Хакасия</w:t>
      </w:r>
    </w:p>
    <w:p>
      <w:pPr>
        <w:pStyle w:val="0"/>
        <w:jc w:val="right"/>
      </w:pPr>
      <w:r>
        <w:rPr>
          <w:sz w:val="20"/>
        </w:rPr>
        <w:t xml:space="preserve">от 30.12.2019 N 197-п</w:t>
      </w:r>
    </w:p>
    <w:p>
      <w:pPr>
        <w:pStyle w:val="0"/>
        <w:jc w:val="both"/>
      </w:pPr>
      <w:r>
        <w:rPr>
          <w:sz w:val="20"/>
        </w:rPr>
      </w:r>
    </w:p>
    <w:bookmarkStart w:id="35" w:name="P35"/>
    <w:bookmarkEnd w:id="35"/>
    <w:p>
      <w:pPr>
        <w:pStyle w:val="2"/>
        <w:jc w:val="center"/>
      </w:pPr>
      <w:r>
        <w:rPr>
          <w:sz w:val="20"/>
        </w:rPr>
        <w:t xml:space="preserve">РЕГИОНАЛЬНАЯ ПРОГРАММА</w:t>
      </w:r>
    </w:p>
    <w:p>
      <w:pPr>
        <w:pStyle w:val="2"/>
        <w:jc w:val="center"/>
      </w:pPr>
      <w:r>
        <w:rPr>
          <w:sz w:val="20"/>
        </w:rPr>
        <w:t xml:space="preserve">"РАЗВИТИЕ СИСТЕМЫ ОКАЗАНИЯ ПАЛЛИАТИВНОЙ МЕДИЦИНСКОЙ</w:t>
      </w:r>
    </w:p>
    <w:p>
      <w:pPr>
        <w:pStyle w:val="2"/>
        <w:jc w:val="center"/>
      </w:pPr>
      <w:r>
        <w:rPr>
          <w:sz w:val="20"/>
        </w:rPr>
        <w:t xml:space="preserve">ПОМОЩИ В РЕСПУБЛИКЕ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езидиума Правительства Республики Хакасия от 29.12.2022 N 232-п &quot;О внесении изменений в постановление Президиума Правительства Республики Хакасия от 30.12.2019 N 197-п &quot;Об утверждении региональной программы &quot;Развитие системы оказания паллиативной медицинской помощи в Республике Хакасия на 2019 - 2024 годы&quot; {КонсультантПлюс}">
              <w:r>
                <w:rPr>
                  <w:sz w:val="20"/>
                  <w:color w:val="0000ff"/>
                </w:rPr>
                <w:t xml:space="preserve">Постановления</w:t>
              </w:r>
            </w:hyperlink>
            <w:r>
              <w:rPr>
                <w:sz w:val="20"/>
                <w:color w:val="392c69"/>
              </w:rPr>
              <w:t xml:space="preserve"> Президиума Правительства Республики Хакасия</w:t>
            </w:r>
          </w:p>
          <w:p>
            <w:pPr>
              <w:pStyle w:val="0"/>
              <w:jc w:val="center"/>
            </w:pPr>
            <w:r>
              <w:rPr>
                <w:sz w:val="20"/>
                <w:color w:val="392c69"/>
              </w:rPr>
              <w:t xml:space="preserve">от 29.12.2022 N 232-п)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региональной программы "Развитие системы оказания</w:t>
      </w:r>
    </w:p>
    <w:p>
      <w:pPr>
        <w:pStyle w:val="2"/>
        <w:jc w:val="center"/>
      </w:pPr>
      <w:r>
        <w:rPr>
          <w:sz w:val="20"/>
        </w:rPr>
        <w:t xml:space="preserve">паллиативной медицинской помощи в Республике Хакасия"</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454"/>
        <w:gridCol w:w="6009"/>
      </w:tblGrid>
      <w:tr>
        <w:tc>
          <w:tcPr>
            <w:tcW w:w="2608" w:type="dxa"/>
            <w:tcBorders>
              <w:top w:val="nil"/>
              <w:left w:val="nil"/>
              <w:bottom w:val="nil"/>
              <w:right w:val="nil"/>
            </w:tcBorders>
          </w:tcPr>
          <w:p>
            <w:pPr>
              <w:pStyle w:val="0"/>
            </w:pPr>
            <w:r>
              <w:rPr>
                <w:sz w:val="20"/>
              </w:rPr>
              <w:t xml:space="preserve">Исполнители региональной программы "Развитие системы оказания паллиативной медицинской помощи в Республике Хакасия" (далее - Программа)</w:t>
            </w:r>
          </w:p>
        </w:tc>
        <w:tc>
          <w:tcPr>
            <w:tcW w:w="454" w:type="dxa"/>
            <w:tcBorders>
              <w:top w:val="nil"/>
              <w:left w:val="nil"/>
              <w:bottom w:val="nil"/>
              <w:right w:val="nil"/>
            </w:tcBorders>
          </w:tcPr>
          <w:p>
            <w:pPr>
              <w:pStyle w:val="0"/>
            </w:pPr>
            <w:r>
              <w:rPr>
                <w:sz w:val="20"/>
              </w:rPr>
              <w:t xml:space="preserve">-</w:t>
            </w:r>
          </w:p>
        </w:tc>
        <w:tc>
          <w:tcPr>
            <w:tcW w:w="6009" w:type="dxa"/>
            <w:tcBorders>
              <w:top w:val="nil"/>
              <w:left w:val="nil"/>
              <w:bottom w:val="nil"/>
              <w:right w:val="nil"/>
            </w:tcBorders>
          </w:tcPr>
          <w:p>
            <w:pPr>
              <w:pStyle w:val="0"/>
            </w:pPr>
            <w:r>
              <w:rPr>
                <w:sz w:val="20"/>
              </w:rPr>
              <w:t xml:space="preserve">Министерство здравоохранения Республики Хакасия</w:t>
            </w:r>
          </w:p>
        </w:tc>
      </w:tr>
      <w:tr>
        <w:tc>
          <w:tcPr>
            <w:tcW w:w="2608" w:type="dxa"/>
            <w:tcBorders>
              <w:top w:val="nil"/>
              <w:left w:val="nil"/>
              <w:bottom w:val="nil"/>
              <w:right w:val="nil"/>
            </w:tcBorders>
          </w:tcPr>
          <w:p>
            <w:pPr>
              <w:pStyle w:val="0"/>
            </w:pPr>
            <w:r>
              <w:rPr>
                <w:sz w:val="20"/>
              </w:rPr>
              <w:t xml:space="preserve">Соисполнители Программы</w:t>
            </w:r>
          </w:p>
        </w:tc>
        <w:tc>
          <w:tcPr>
            <w:tcW w:w="454" w:type="dxa"/>
            <w:tcBorders>
              <w:top w:val="nil"/>
              <w:left w:val="nil"/>
              <w:bottom w:val="nil"/>
              <w:right w:val="nil"/>
            </w:tcBorders>
          </w:tcPr>
          <w:p>
            <w:pPr>
              <w:pStyle w:val="0"/>
            </w:pPr>
            <w:r>
              <w:rPr>
                <w:sz w:val="20"/>
              </w:rPr>
              <w:t xml:space="preserve">-</w:t>
            </w:r>
          </w:p>
        </w:tc>
        <w:tc>
          <w:tcPr>
            <w:tcW w:w="6009" w:type="dxa"/>
            <w:tcBorders>
              <w:top w:val="nil"/>
              <w:left w:val="nil"/>
              <w:bottom w:val="nil"/>
              <w:right w:val="nil"/>
            </w:tcBorders>
          </w:tcPr>
          <w:p>
            <w:pPr>
              <w:pStyle w:val="0"/>
            </w:pPr>
            <w:r>
              <w:rPr>
                <w:sz w:val="20"/>
              </w:rPr>
              <w:t xml:space="preserve">Министерство образования и науки Республики Хакасия</w:t>
            </w:r>
          </w:p>
        </w:tc>
      </w:tr>
      <w:tr>
        <w:tc>
          <w:tcPr>
            <w:tcW w:w="2608" w:type="dxa"/>
            <w:tcBorders>
              <w:top w:val="nil"/>
              <w:left w:val="nil"/>
              <w:bottom w:val="nil"/>
              <w:right w:val="nil"/>
            </w:tcBorders>
          </w:tcPr>
          <w:p>
            <w:pPr>
              <w:pStyle w:val="0"/>
            </w:pPr>
            <w:r>
              <w:rPr>
                <w:sz w:val="20"/>
              </w:rPr>
              <w:t xml:space="preserve">Цель Программы</w:t>
            </w:r>
          </w:p>
        </w:tc>
        <w:tc>
          <w:tcPr>
            <w:tcW w:w="454" w:type="dxa"/>
            <w:tcBorders>
              <w:top w:val="nil"/>
              <w:left w:val="nil"/>
              <w:bottom w:val="nil"/>
              <w:right w:val="nil"/>
            </w:tcBorders>
          </w:tcPr>
          <w:p>
            <w:pPr>
              <w:pStyle w:val="0"/>
            </w:pPr>
            <w:r>
              <w:rPr>
                <w:sz w:val="20"/>
              </w:rPr>
              <w:t xml:space="preserve">-</w:t>
            </w:r>
          </w:p>
        </w:tc>
        <w:tc>
          <w:tcPr>
            <w:tcW w:w="6009" w:type="dxa"/>
            <w:tcBorders>
              <w:top w:val="nil"/>
              <w:left w:val="nil"/>
              <w:bottom w:val="nil"/>
              <w:right w:val="nil"/>
            </w:tcBorders>
          </w:tcPr>
          <w:p>
            <w:pPr>
              <w:pStyle w:val="0"/>
            </w:pPr>
            <w:r>
              <w:rPr>
                <w:sz w:val="20"/>
              </w:rPr>
              <w:t xml:space="preserve">обеспечение доступности и качества паллиативной медицинской помощи (далее - ПМП) в Республике Хакасия, в том числе обезболивания при оказании ПМП</w:t>
            </w:r>
          </w:p>
        </w:tc>
      </w:tr>
      <w:tr>
        <w:tc>
          <w:tcPr>
            <w:tcW w:w="2608" w:type="dxa"/>
            <w:tcBorders>
              <w:top w:val="nil"/>
              <w:left w:val="nil"/>
              <w:bottom w:val="nil"/>
              <w:right w:val="nil"/>
            </w:tcBorders>
          </w:tcPr>
          <w:p>
            <w:pPr>
              <w:pStyle w:val="0"/>
            </w:pPr>
            <w:r>
              <w:rPr>
                <w:sz w:val="20"/>
              </w:rPr>
              <w:t xml:space="preserve">Сроки реализации Программы</w:t>
            </w:r>
          </w:p>
        </w:tc>
        <w:tc>
          <w:tcPr>
            <w:tcW w:w="454" w:type="dxa"/>
            <w:tcBorders>
              <w:top w:val="nil"/>
              <w:left w:val="nil"/>
              <w:bottom w:val="nil"/>
              <w:right w:val="nil"/>
            </w:tcBorders>
          </w:tcPr>
          <w:p>
            <w:pPr>
              <w:pStyle w:val="0"/>
            </w:pPr>
            <w:r>
              <w:rPr>
                <w:sz w:val="20"/>
              </w:rPr>
              <w:t xml:space="preserve">-</w:t>
            </w:r>
          </w:p>
        </w:tc>
        <w:tc>
          <w:tcPr>
            <w:tcW w:w="6009" w:type="dxa"/>
            <w:tcBorders>
              <w:top w:val="nil"/>
              <w:left w:val="nil"/>
              <w:bottom w:val="nil"/>
              <w:right w:val="nil"/>
            </w:tcBorders>
          </w:tcPr>
          <w:p>
            <w:pPr>
              <w:pStyle w:val="0"/>
            </w:pPr>
            <w:r>
              <w:rPr>
                <w:sz w:val="20"/>
              </w:rPr>
              <w:t xml:space="preserve">2022 - 2025 годы</w:t>
            </w:r>
          </w:p>
        </w:tc>
      </w:tr>
      <w:tr>
        <w:tc>
          <w:tcPr>
            <w:tcW w:w="2608" w:type="dxa"/>
            <w:tcBorders>
              <w:top w:val="nil"/>
              <w:left w:val="nil"/>
              <w:bottom w:val="nil"/>
              <w:right w:val="nil"/>
            </w:tcBorders>
          </w:tcPr>
          <w:p>
            <w:pPr>
              <w:pStyle w:val="0"/>
            </w:pPr>
            <w:r>
              <w:rPr>
                <w:sz w:val="20"/>
              </w:rPr>
              <w:t xml:space="preserve">Задачи Программы</w:t>
            </w:r>
          </w:p>
        </w:tc>
        <w:tc>
          <w:tcPr>
            <w:tcW w:w="454" w:type="dxa"/>
            <w:tcBorders>
              <w:top w:val="nil"/>
              <w:left w:val="nil"/>
              <w:bottom w:val="nil"/>
              <w:right w:val="nil"/>
            </w:tcBorders>
          </w:tcPr>
          <w:p>
            <w:pPr>
              <w:pStyle w:val="0"/>
            </w:pPr>
            <w:r>
              <w:rPr>
                <w:sz w:val="20"/>
              </w:rPr>
              <w:t xml:space="preserve">-</w:t>
            </w:r>
          </w:p>
        </w:tc>
        <w:tc>
          <w:tcPr>
            <w:tcW w:w="6009" w:type="dxa"/>
            <w:tcBorders>
              <w:top w:val="nil"/>
              <w:left w:val="nil"/>
              <w:bottom w:val="nil"/>
              <w:right w:val="nil"/>
            </w:tcBorders>
          </w:tcPr>
          <w:p>
            <w:pPr>
              <w:pStyle w:val="0"/>
            </w:pPr>
            <w:r>
              <w:rPr>
                <w:sz w:val="20"/>
              </w:rPr>
              <w:t xml:space="preserve">увеличение охвата населения при оказании ПМП на дому путем развития отделений выездной патронажной службы на базе медицинских организаций;</w:t>
            </w:r>
          </w:p>
          <w:p>
            <w:pPr>
              <w:pStyle w:val="0"/>
            </w:pPr>
            <w:r>
              <w:rPr>
                <w:sz w:val="20"/>
              </w:rPr>
              <w:t xml:space="preserve">увеличение доступности специализированной ПМП путем увеличения коечной мощности круглосуточных стационаров;</w:t>
            </w:r>
          </w:p>
          <w:p>
            <w:pPr>
              <w:pStyle w:val="0"/>
            </w:pPr>
            <w:r>
              <w:rPr>
                <w:sz w:val="20"/>
              </w:rPr>
              <w:t xml:space="preserve">подготовка медицинских работников по вопросам оказания ПМП;</w:t>
            </w:r>
          </w:p>
          <w:p>
            <w:pPr>
              <w:pStyle w:val="0"/>
            </w:pPr>
            <w:r>
              <w:rPr>
                <w:sz w:val="20"/>
              </w:rPr>
              <w:t xml:space="preserve">совершенствование обеспечения лекарственными препаратами, содержащими наркотические средства и психотропные вещества, граждан, нуждающихся в лечении болевого синдрома;</w:t>
            </w:r>
          </w:p>
          <w:p>
            <w:pPr>
              <w:pStyle w:val="0"/>
            </w:pPr>
            <w:r>
              <w:rPr>
                <w:sz w:val="20"/>
              </w:rPr>
              <w:t xml:space="preserve">повышение качества оказания ПМП в соответствии с протоколами ведения (лечения) пациентов на основе соответствующих клинических рекомендаций;</w:t>
            </w:r>
          </w:p>
          <w:p>
            <w:pPr>
              <w:pStyle w:val="0"/>
            </w:pPr>
            <w:r>
              <w:rPr>
                <w:sz w:val="20"/>
              </w:rPr>
              <w:t xml:space="preserve">организация системы внутреннего контроля качества оказываемой ПМП;</w:t>
            </w:r>
          </w:p>
          <w:p>
            <w:pPr>
              <w:pStyle w:val="0"/>
            </w:pPr>
            <w:r>
              <w:rPr>
                <w:sz w:val="20"/>
              </w:rPr>
              <w:t xml:space="preserve">повышение уровня информированности населения о возможностях и алгоритме получения ПМП в медицинских организациях, в том числе с привлечением средств массовой информации;</w:t>
            </w:r>
          </w:p>
          <w:p>
            <w:pPr>
              <w:pStyle w:val="0"/>
            </w:pPr>
            <w:r>
              <w:rPr>
                <w:sz w:val="20"/>
              </w:rPr>
              <w:t xml:space="preserve">реализация комплекса мероприятий по межведомственному взаимодействию с органами социальной защиты, пенсионного обеспечения, религиозными организациями, волонтерским движением по вопросу сотрудничества при оказании ПМП населению в амбулаторных условиях, в том числе на дому и в стационарных условиях</w:t>
            </w:r>
          </w:p>
        </w:tc>
      </w:tr>
      <w:tr>
        <w:tc>
          <w:tcPr>
            <w:tcW w:w="2608" w:type="dxa"/>
            <w:tcBorders>
              <w:top w:val="nil"/>
              <w:left w:val="nil"/>
              <w:bottom w:val="nil"/>
              <w:right w:val="nil"/>
            </w:tcBorders>
          </w:tcPr>
          <w:p>
            <w:pPr>
              <w:pStyle w:val="0"/>
            </w:pPr>
            <w:r>
              <w:rPr>
                <w:sz w:val="20"/>
              </w:rPr>
              <w:t xml:space="preserve">Показатели Программы</w:t>
            </w:r>
          </w:p>
        </w:tc>
        <w:tc>
          <w:tcPr>
            <w:tcW w:w="454" w:type="dxa"/>
            <w:tcBorders>
              <w:top w:val="nil"/>
              <w:left w:val="nil"/>
              <w:bottom w:val="nil"/>
              <w:right w:val="nil"/>
            </w:tcBorders>
          </w:tcPr>
          <w:p>
            <w:pPr>
              <w:pStyle w:val="0"/>
            </w:pPr>
            <w:r>
              <w:rPr>
                <w:sz w:val="20"/>
              </w:rPr>
              <w:t xml:space="preserve">-</w:t>
            </w:r>
          </w:p>
        </w:tc>
        <w:tc>
          <w:tcPr>
            <w:tcW w:w="6009" w:type="dxa"/>
            <w:tcBorders>
              <w:top w:val="nil"/>
              <w:left w:val="nil"/>
              <w:bottom w:val="nil"/>
              <w:right w:val="nil"/>
            </w:tcBorders>
          </w:tcPr>
          <w:p>
            <w:pPr>
              <w:pStyle w:val="0"/>
            </w:pPr>
            <w:r>
              <w:rPr>
                <w:sz w:val="20"/>
              </w:rPr>
              <w:t xml:space="preserve">доля пациентов, получивших ПМП, в общем количестве пациентов, нуждающихся в ПМП, к 2025 году составит 70%;</w:t>
            </w:r>
          </w:p>
          <w:p>
            <w:pPr>
              <w:pStyle w:val="0"/>
            </w:pPr>
            <w:r>
              <w:rPr>
                <w:sz w:val="20"/>
              </w:rPr>
              <w:t xml:space="preserve">обеспеченность паллиативными койками на 10000 населения к 2025 году составит 1,0;</w:t>
            </w:r>
          </w:p>
          <w:p>
            <w:pPr>
              <w:pStyle w:val="0"/>
            </w:pPr>
            <w:r>
              <w:rPr>
                <w:sz w:val="20"/>
              </w:rPr>
              <w:t xml:space="preserve">обеспеченность выездными патронажными бригадами ПМП к 2025 году составит 6 единиц;</w:t>
            </w:r>
          </w:p>
          <w:p>
            <w:pPr>
              <w:pStyle w:val="0"/>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 в инвазивных лекарственных формах - 95%, в неинвазивных лекарственных формах короткого действия - 75%, в неинвазивных лекарственных формах пролонгированного действия - 90%;</w:t>
            </w:r>
          </w:p>
          <w:p>
            <w:pPr>
              <w:pStyle w:val="0"/>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и психотропных веществ: в инвазивных лекарственных формах - 8%, в неинвазивных лекарственных формах короткого действия - 80%, в неинвазивных лекарственных формах пролонгированного действия - 80%;</w:t>
            </w:r>
          </w:p>
          <w:p>
            <w:pPr>
              <w:pStyle w:val="0"/>
            </w:pPr>
            <w:r>
              <w:rPr>
                <w:sz w:val="20"/>
              </w:rPr>
              <w:t xml:space="preserve">число врачей (физических лиц на занятых должностях) в медицинских организациях и структурных подразделениях, оказывающих специализированную ПМП, составит 6 человек;</w:t>
            </w:r>
          </w:p>
        </w:tc>
      </w:tr>
      <w:tr>
        <w:tc>
          <w:tcPr>
            <w:tcW w:w="2608"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6009" w:type="dxa"/>
            <w:tcBorders>
              <w:top w:val="nil"/>
              <w:left w:val="nil"/>
              <w:bottom w:val="nil"/>
              <w:right w:val="nil"/>
            </w:tcBorders>
          </w:tcPr>
          <w:p>
            <w:pPr>
              <w:pStyle w:val="0"/>
            </w:pPr>
            <w:r>
              <w:rPr>
                <w:sz w:val="20"/>
              </w:rPr>
              <w:t xml:space="preserve">доля пациентов, переведенных из структурных подразделений медицинских организаций, оказывающих ПМП в стационарных условиях, в организации социального обслуживания к 2025 году - 2%</w:t>
            </w:r>
          </w:p>
        </w:tc>
      </w:tr>
    </w:tbl>
    <w:p>
      <w:pPr>
        <w:pStyle w:val="0"/>
        <w:jc w:val="both"/>
      </w:pPr>
      <w:r>
        <w:rPr>
          <w:sz w:val="20"/>
        </w:rPr>
      </w:r>
    </w:p>
    <w:p>
      <w:pPr>
        <w:pStyle w:val="2"/>
        <w:outlineLvl w:val="1"/>
        <w:jc w:val="center"/>
      </w:pPr>
      <w:r>
        <w:rPr>
          <w:sz w:val="20"/>
        </w:rPr>
        <w:t xml:space="preserve">1. Краткая характеристика Республики Хакасия</w:t>
      </w:r>
    </w:p>
    <w:p>
      <w:pPr>
        <w:pStyle w:val="0"/>
        <w:jc w:val="both"/>
      </w:pPr>
      <w:r>
        <w:rPr>
          <w:sz w:val="20"/>
        </w:rPr>
      </w:r>
    </w:p>
    <w:p>
      <w:pPr>
        <w:pStyle w:val="2"/>
        <w:outlineLvl w:val="2"/>
        <w:jc w:val="center"/>
      </w:pPr>
      <w:r>
        <w:rPr>
          <w:sz w:val="20"/>
        </w:rPr>
        <w:t xml:space="preserve">1.1. Статистические данные</w:t>
      </w:r>
    </w:p>
    <w:p>
      <w:pPr>
        <w:pStyle w:val="0"/>
        <w:jc w:val="both"/>
      </w:pPr>
      <w:r>
        <w:rPr>
          <w:sz w:val="20"/>
        </w:rPr>
      </w:r>
    </w:p>
    <w:p>
      <w:pPr>
        <w:pStyle w:val="0"/>
        <w:ind w:firstLine="540"/>
        <w:jc w:val="both"/>
      </w:pPr>
      <w:r>
        <w:rPr>
          <w:sz w:val="20"/>
        </w:rPr>
        <w:t xml:space="preserve">Республика Хакасия - субъект Российской Федерации (далее - РФ), входит в Сибирский федеральный округ (далее - СФО). Столица - город Абакан. Хакасия расположена на юго-востоке Сибири, в западной части Минусинской котловины, граничит на севере и востоке с Красноярским краем, на юге и юго-западе - с Республикой Тыва и Республикой Алтай, на западе - с Кемеровской областью - Кузбассом. Выделяют горную (восточные склоны Кузнецкого Алатау и Абаканского хребта, северные склоны Западного Саяна - высота до 2930 м) и равнинную (Минусинская, Чулымо-Енисейская котловины) части. Главные реки - Енисей и его приток Абакан. Многочисленные озера с пресной (Черное, Иткуль, Баланкуль) и соленой (Беле, Шира, Тус) водой.</w:t>
      </w:r>
    </w:p>
    <w:p>
      <w:pPr>
        <w:pStyle w:val="0"/>
        <w:spacing w:before="200" w:line-rule="auto"/>
        <w:ind w:firstLine="540"/>
        <w:jc w:val="both"/>
      </w:pPr>
      <w:r>
        <w:rPr>
          <w:sz w:val="20"/>
        </w:rPr>
        <w:t xml:space="preserve">В рамках административно-территориального устройства Республика Хакасия включает следующие административно-территориальные единицы:</w:t>
      </w:r>
    </w:p>
    <w:p>
      <w:pPr>
        <w:pStyle w:val="0"/>
        <w:spacing w:before="200" w:line-rule="auto"/>
        <w:ind w:firstLine="540"/>
        <w:jc w:val="both"/>
      </w:pPr>
      <w:r>
        <w:rPr>
          <w:sz w:val="20"/>
        </w:rPr>
        <w:t xml:space="preserve">5 городов республиканского значения: Абакан, Абаза, Саяногорск, Сорск, Черногорск;</w:t>
      </w:r>
    </w:p>
    <w:p>
      <w:pPr>
        <w:pStyle w:val="0"/>
        <w:spacing w:before="200" w:line-rule="auto"/>
        <w:ind w:firstLine="540"/>
        <w:jc w:val="both"/>
      </w:pPr>
      <w:r>
        <w:rPr>
          <w:sz w:val="20"/>
        </w:rPr>
        <w:t xml:space="preserve">8 районов: Аскизский, Алтайский, Боградский, Бейский, Орджоникидзевский, Таштыпский, Усть-Абаканский, Ширинский, включающих 83 сельсовета, 1 поссовет (с центрами в одноименных сельских населенных пунктах: селах, деревнях, поселках, аалах) и 4 поселка городского типа.</w:t>
      </w:r>
    </w:p>
    <w:p>
      <w:pPr>
        <w:pStyle w:val="0"/>
        <w:spacing w:before="200" w:line-rule="auto"/>
        <w:ind w:firstLine="540"/>
        <w:jc w:val="both"/>
      </w:pPr>
      <w:r>
        <w:rPr>
          <w:sz w:val="20"/>
        </w:rPr>
        <w:t xml:space="preserve">Численность населения республики, по данным Росстата на 01.01.2022, составляет 528338 человек. Городское население - 370552 человека (70,1%). Сельское население - 157786 человек (29,9%). Женщин - 245492, мужчин - 282846. Плотность населения - 8,65 чел./км</w:t>
      </w:r>
      <w:r>
        <w:rPr>
          <w:sz w:val="20"/>
          <w:vertAlign w:val="superscript"/>
        </w:rPr>
        <w:t xml:space="preserve">2</w:t>
      </w:r>
      <w:r>
        <w:rPr>
          <w:sz w:val="20"/>
        </w:rPr>
        <w:t xml:space="preserve">. Национальный состав: русские составляют 80,3%, хакасы - 12%, другие национальности - 7,7% (немцы, украинцы, шорцы, татары, белорусы и т.д.).</w:t>
      </w:r>
    </w:p>
    <w:p>
      <w:pPr>
        <w:pStyle w:val="0"/>
        <w:spacing w:before="200" w:line-rule="auto"/>
        <w:ind w:firstLine="540"/>
        <w:jc w:val="both"/>
      </w:pPr>
      <w:r>
        <w:rPr>
          <w:sz w:val="20"/>
        </w:rPr>
        <w:t xml:space="preserve">Анализ населения региона представлен в таблице 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Численность</w:t>
      </w:r>
    </w:p>
    <w:p>
      <w:pPr>
        <w:pStyle w:val="2"/>
        <w:jc w:val="center"/>
      </w:pPr>
      <w:r>
        <w:rPr>
          <w:sz w:val="20"/>
        </w:rPr>
        <w:t xml:space="preserve">населения Республики Хакасия на 1 января 2020 - 2022 годов</w:t>
      </w:r>
    </w:p>
    <w:p>
      <w:pPr>
        <w:pStyle w:val="2"/>
        <w:jc w:val="center"/>
      </w:pPr>
      <w:r>
        <w:rPr>
          <w:sz w:val="20"/>
        </w:rPr>
        <w:t xml:space="preserve">(по данным Росстата)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969"/>
        <w:gridCol w:w="1474"/>
        <w:gridCol w:w="1474"/>
        <w:gridCol w:w="1543"/>
      </w:tblGrid>
      <w:tr>
        <w:tc>
          <w:tcPr>
            <w:tcW w:w="562" w:type="dxa"/>
          </w:tcPr>
          <w:p>
            <w:pPr>
              <w:pStyle w:val="0"/>
              <w:jc w:val="center"/>
            </w:pPr>
            <w:r>
              <w:rPr>
                <w:sz w:val="20"/>
              </w:rPr>
              <w:t xml:space="preserve">N п/п</w:t>
            </w:r>
          </w:p>
        </w:tc>
        <w:tc>
          <w:tcPr>
            <w:tcW w:w="3969" w:type="dxa"/>
          </w:tcPr>
          <w:p>
            <w:pPr>
              <w:pStyle w:val="0"/>
              <w:jc w:val="center"/>
            </w:pPr>
            <w:r>
              <w:rPr>
                <w:sz w:val="20"/>
              </w:rPr>
              <w:t xml:space="preserve">Наименование показателя</w:t>
            </w:r>
          </w:p>
        </w:tc>
        <w:tc>
          <w:tcPr>
            <w:tcW w:w="1474" w:type="dxa"/>
          </w:tcPr>
          <w:p>
            <w:pPr>
              <w:pStyle w:val="0"/>
              <w:jc w:val="center"/>
            </w:pPr>
            <w:r>
              <w:rPr>
                <w:sz w:val="20"/>
              </w:rPr>
              <w:t xml:space="preserve">На 01.01.2020</w:t>
            </w:r>
          </w:p>
        </w:tc>
        <w:tc>
          <w:tcPr>
            <w:tcW w:w="1474" w:type="dxa"/>
          </w:tcPr>
          <w:p>
            <w:pPr>
              <w:pStyle w:val="0"/>
              <w:jc w:val="center"/>
            </w:pPr>
            <w:r>
              <w:rPr>
                <w:sz w:val="20"/>
              </w:rPr>
              <w:t xml:space="preserve">На 01.01.2021</w:t>
            </w:r>
          </w:p>
        </w:tc>
        <w:tc>
          <w:tcPr>
            <w:tcW w:w="1543" w:type="dxa"/>
          </w:tcPr>
          <w:p>
            <w:pPr>
              <w:pStyle w:val="0"/>
              <w:jc w:val="center"/>
            </w:pPr>
            <w:r>
              <w:rPr>
                <w:sz w:val="20"/>
              </w:rPr>
              <w:t xml:space="preserve">На 01.01.2022</w:t>
            </w:r>
          </w:p>
        </w:tc>
      </w:tr>
      <w:tr>
        <w:tc>
          <w:tcPr>
            <w:tcW w:w="562" w:type="dxa"/>
          </w:tcPr>
          <w:p>
            <w:pPr>
              <w:pStyle w:val="0"/>
              <w:jc w:val="center"/>
            </w:pPr>
            <w:r>
              <w:rPr>
                <w:sz w:val="20"/>
              </w:rPr>
              <w:t xml:space="preserve">1</w:t>
            </w:r>
          </w:p>
        </w:tc>
        <w:tc>
          <w:tcPr>
            <w:tcW w:w="3969"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543" w:type="dxa"/>
          </w:tcPr>
          <w:p>
            <w:pPr>
              <w:pStyle w:val="0"/>
              <w:jc w:val="center"/>
            </w:pPr>
            <w:r>
              <w:rPr>
                <w:sz w:val="20"/>
              </w:rPr>
              <w:t xml:space="preserve">5</w:t>
            </w:r>
          </w:p>
        </w:tc>
      </w:tr>
      <w:tr>
        <w:tc>
          <w:tcPr>
            <w:tcW w:w="562" w:type="dxa"/>
          </w:tcPr>
          <w:p>
            <w:pPr>
              <w:pStyle w:val="0"/>
            </w:pPr>
            <w:r>
              <w:rPr>
                <w:sz w:val="20"/>
              </w:rPr>
              <w:t xml:space="preserve">1</w:t>
            </w:r>
          </w:p>
        </w:tc>
        <w:tc>
          <w:tcPr>
            <w:tcW w:w="3969" w:type="dxa"/>
          </w:tcPr>
          <w:p>
            <w:pPr>
              <w:pStyle w:val="0"/>
            </w:pPr>
            <w:r>
              <w:rPr>
                <w:sz w:val="20"/>
              </w:rPr>
              <w:t xml:space="preserve">Общая численность населения, чел.</w:t>
            </w:r>
          </w:p>
        </w:tc>
        <w:tc>
          <w:tcPr>
            <w:tcW w:w="1474" w:type="dxa"/>
          </w:tcPr>
          <w:p>
            <w:pPr>
              <w:pStyle w:val="0"/>
              <w:jc w:val="center"/>
            </w:pPr>
            <w:r>
              <w:rPr>
                <w:sz w:val="20"/>
              </w:rPr>
              <w:t xml:space="preserve">534262</w:t>
            </w:r>
          </w:p>
        </w:tc>
        <w:tc>
          <w:tcPr>
            <w:tcW w:w="1474" w:type="dxa"/>
          </w:tcPr>
          <w:p>
            <w:pPr>
              <w:pStyle w:val="0"/>
              <w:jc w:val="center"/>
            </w:pPr>
            <w:r>
              <w:rPr>
                <w:sz w:val="20"/>
              </w:rPr>
              <w:t xml:space="preserve">532036</w:t>
            </w:r>
          </w:p>
        </w:tc>
        <w:tc>
          <w:tcPr>
            <w:tcW w:w="1543" w:type="dxa"/>
          </w:tcPr>
          <w:p>
            <w:pPr>
              <w:pStyle w:val="0"/>
              <w:jc w:val="center"/>
            </w:pPr>
            <w:r>
              <w:rPr>
                <w:sz w:val="20"/>
              </w:rPr>
              <w:t xml:space="preserve">528338</w:t>
            </w:r>
          </w:p>
        </w:tc>
      </w:tr>
      <w:tr>
        <w:tc>
          <w:tcPr>
            <w:tcW w:w="562" w:type="dxa"/>
          </w:tcPr>
          <w:p>
            <w:pPr>
              <w:pStyle w:val="0"/>
            </w:pPr>
            <w:r>
              <w:rPr>
                <w:sz w:val="20"/>
              </w:rPr>
              <w:t xml:space="preserve">2</w:t>
            </w:r>
          </w:p>
        </w:tc>
        <w:tc>
          <w:tcPr>
            <w:tcW w:w="3969" w:type="dxa"/>
          </w:tcPr>
          <w:p>
            <w:pPr>
              <w:pStyle w:val="0"/>
            </w:pPr>
            <w:r>
              <w:rPr>
                <w:sz w:val="20"/>
              </w:rPr>
              <w:t xml:space="preserve">Из общей численности населения</w:t>
            </w:r>
          </w:p>
        </w:tc>
        <w:tc>
          <w:tcPr>
            <w:tcW w:w="1474" w:type="dxa"/>
          </w:tcPr>
          <w:p>
            <w:pPr>
              <w:pStyle w:val="0"/>
            </w:pPr>
            <w:r>
              <w:rPr>
                <w:sz w:val="20"/>
              </w:rPr>
            </w:r>
          </w:p>
        </w:tc>
        <w:tc>
          <w:tcPr>
            <w:tcW w:w="1474" w:type="dxa"/>
          </w:tcPr>
          <w:p>
            <w:pPr>
              <w:pStyle w:val="0"/>
            </w:pPr>
            <w:r>
              <w:rPr>
                <w:sz w:val="20"/>
              </w:rPr>
            </w:r>
          </w:p>
        </w:tc>
        <w:tc>
          <w:tcPr>
            <w:tcW w:w="1543" w:type="dxa"/>
          </w:tcPr>
          <w:p>
            <w:pPr>
              <w:pStyle w:val="0"/>
            </w:pPr>
            <w:r>
              <w:rPr>
                <w:sz w:val="20"/>
              </w:rPr>
            </w:r>
          </w:p>
        </w:tc>
      </w:tr>
      <w:tr>
        <w:tc>
          <w:tcPr>
            <w:tcW w:w="562" w:type="dxa"/>
          </w:tcPr>
          <w:p>
            <w:pPr>
              <w:pStyle w:val="0"/>
            </w:pPr>
            <w:r>
              <w:rPr>
                <w:sz w:val="20"/>
              </w:rPr>
              <w:t xml:space="preserve">3</w:t>
            </w:r>
          </w:p>
        </w:tc>
        <w:tc>
          <w:tcPr>
            <w:tcW w:w="3969" w:type="dxa"/>
          </w:tcPr>
          <w:p>
            <w:pPr>
              <w:pStyle w:val="0"/>
            </w:pPr>
            <w:r>
              <w:rPr>
                <w:sz w:val="20"/>
              </w:rPr>
              <w:t xml:space="preserve">Моложе трудоспособного возраста, чел. (до 16 лет)</w:t>
            </w:r>
          </w:p>
        </w:tc>
        <w:tc>
          <w:tcPr>
            <w:tcW w:w="1474" w:type="dxa"/>
          </w:tcPr>
          <w:p>
            <w:pPr>
              <w:pStyle w:val="0"/>
              <w:jc w:val="center"/>
            </w:pPr>
            <w:r>
              <w:rPr>
                <w:sz w:val="20"/>
              </w:rPr>
              <w:t xml:space="preserve">117005</w:t>
            </w:r>
          </w:p>
        </w:tc>
        <w:tc>
          <w:tcPr>
            <w:tcW w:w="1474" w:type="dxa"/>
          </w:tcPr>
          <w:p>
            <w:pPr>
              <w:pStyle w:val="0"/>
              <w:jc w:val="center"/>
            </w:pPr>
            <w:r>
              <w:rPr>
                <w:sz w:val="20"/>
              </w:rPr>
              <w:t xml:space="preserve">116119</w:t>
            </w:r>
          </w:p>
        </w:tc>
        <w:tc>
          <w:tcPr>
            <w:tcW w:w="1543" w:type="dxa"/>
          </w:tcPr>
          <w:p>
            <w:pPr>
              <w:pStyle w:val="0"/>
              <w:jc w:val="center"/>
            </w:pPr>
            <w:r>
              <w:rPr>
                <w:sz w:val="20"/>
              </w:rPr>
              <w:t xml:space="preserve">115084</w:t>
            </w:r>
          </w:p>
        </w:tc>
      </w:tr>
      <w:tr>
        <w:tc>
          <w:tcPr>
            <w:tcW w:w="562" w:type="dxa"/>
          </w:tcPr>
          <w:p>
            <w:pPr>
              <w:pStyle w:val="0"/>
            </w:pPr>
            <w:r>
              <w:rPr>
                <w:sz w:val="20"/>
              </w:rPr>
              <w:t xml:space="preserve">4</w:t>
            </w:r>
          </w:p>
        </w:tc>
        <w:tc>
          <w:tcPr>
            <w:tcW w:w="3969" w:type="dxa"/>
          </w:tcPr>
          <w:p>
            <w:pPr>
              <w:pStyle w:val="0"/>
            </w:pPr>
            <w:r>
              <w:rPr>
                <w:sz w:val="20"/>
              </w:rPr>
              <w:t xml:space="preserve">Трудоспособного возраста, чел.</w:t>
            </w:r>
          </w:p>
        </w:tc>
        <w:tc>
          <w:tcPr>
            <w:tcW w:w="1474" w:type="dxa"/>
          </w:tcPr>
          <w:p>
            <w:pPr>
              <w:pStyle w:val="0"/>
              <w:jc w:val="center"/>
            </w:pPr>
            <w:r>
              <w:rPr>
                <w:sz w:val="20"/>
              </w:rPr>
              <w:t xml:space="preserve">287497</w:t>
            </w:r>
          </w:p>
        </w:tc>
        <w:tc>
          <w:tcPr>
            <w:tcW w:w="1474" w:type="dxa"/>
          </w:tcPr>
          <w:p>
            <w:pPr>
              <w:pStyle w:val="0"/>
              <w:jc w:val="center"/>
            </w:pPr>
            <w:r>
              <w:rPr>
                <w:sz w:val="20"/>
              </w:rPr>
              <w:t xml:space="preserve">291893</w:t>
            </w:r>
          </w:p>
        </w:tc>
        <w:tc>
          <w:tcPr>
            <w:tcW w:w="1543" w:type="dxa"/>
          </w:tcPr>
          <w:p>
            <w:pPr>
              <w:pStyle w:val="0"/>
              <w:jc w:val="center"/>
            </w:pPr>
            <w:r>
              <w:rPr>
                <w:sz w:val="20"/>
              </w:rPr>
              <w:t xml:space="preserve">295698</w:t>
            </w:r>
          </w:p>
        </w:tc>
      </w:tr>
      <w:tr>
        <w:tc>
          <w:tcPr>
            <w:tcW w:w="562" w:type="dxa"/>
          </w:tcPr>
          <w:p>
            <w:pPr>
              <w:pStyle w:val="0"/>
            </w:pPr>
            <w:r>
              <w:rPr>
                <w:sz w:val="20"/>
              </w:rPr>
              <w:t xml:space="preserve">5</w:t>
            </w:r>
          </w:p>
        </w:tc>
        <w:tc>
          <w:tcPr>
            <w:tcW w:w="3969" w:type="dxa"/>
          </w:tcPr>
          <w:p>
            <w:pPr>
              <w:pStyle w:val="0"/>
            </w:pPr>
            <w:r>
              <w:rPr>
                <w:sz w:val="20"/>
              </w:rPr>
              <w:t xml:space="preserve">Старше трудоспособного возраста, чел.</w:t>
            </w:r>
          </w:p>
        </w:tc>
        <w:tc>
          <w:tcPr>
            <w:tcW w:w="1474" w:type="dxa"/>
          </w:tcPr>
          <w:p>
            <w:pPr>
              <w:pStyle w:val="0"/>
              <w:jc w:val="center"/>
            </w:pPr>
            <w:r>
              <w:rPr>
                <w:sz w:val="20"/>
              </w:rPr>
              <w:t xml:space="preserve">129760</w:t>
            </w:r>
          </w:p>
        </w:tc>
        <w:tc>
          <w:tcPr>
            <w:tcW w:w="1474" w:type="dxa"/>
          </w:tcPr>
          <w:p>
            <w:pPr>
              <w:pStyle w:val="0"/>
              <w:jc w:val="center"/>
            </w:pPr>
            <w:r>
              <w:rPr>
                <w:sz w:val="20"/>
              </w:rPr>
              <w:t xml:space="preserve">124024</w:t>
            </w:r>
          </w:p>
        </w:tc>
        <w:tc>
          <w:tcPr>
            <w:tcW w:w="1543" w:type="dxa"/>
          </w:tcPr>
          <w:p>
            <w:pPr>
              <w:pStyle w:val="0"/>
              <w:jc w:val="center"/>
            </w:pPr>
            <w:r>
              <w:rPr>
                <w:sz w:val="20"/>
              </w:rPr>
              <w:t xml:space="preserve">117556</w:t>
            </w:r>
          </w:p>
        </w:tc>
      </w:tr>
    </w:tbl>
    <w:p>
      <w:pPr>
        <w:pStyle w:val="0"/>
        <w:jc w:val="both"/>
      </w:pPr>
      <w:r>
        <w:rPr>
          <w:sz w:val="20"/>
        </w:rPr>
      </w:r>
    </w:p>
    <w:p>
      <w:pPr>
        <w:pStyle w:val="0"/>
        <w:ind w:firstLine="540"/>
        <w:jc w:val="both"/>
      </w:pPr>
      <w:r>
        <w:rPr>
          <w:sz w:val="20"/>
        </w:rPr>
        <w:t xml:space="preserve">Численность населения на 01.01.2022, по данным Росстата, составила 528338 человек, что на 1,1% меньше, чем на 01.01.2020, из них 115084 человека моложе трудоспособного возраста (отмечено снижение на 1,6%), 295698 человек трудоспособного возраста (отмечен рост на 2,8%), 117556 человек старше трудоспособного возраста (отмечено снижение на 9,4%).</w:t>
      </w:r>
    </w:p>
    <w:p>
      <w:pPr>
        <w:pStyle w:val="0"/>
        <w:spacing w:before="200" w:line-rule="auto"/>
        <w:ind w:firstLine="540"/>
        <w:jc w:val="both"/>
      </w:pPr>
      <w:r>
        <w:rPr>
          <w:sz w:val="20"/>
        </w:rPr>
        <w:t xml:space="preserve">Удельный вес лиц моложе трудоспособного возраста на 01.01.2022 составил 21,8%, лиц трудоспособного возраста составил 55,9% и лиц старше трудоспособного возраста составил 22,3%.</w:t>
      </w:r>
    </w:p>
    <w:p>
      <w:pPr>
        <w:pStyle w:val="0"/>
        <w:spacing w:before="200" w:line-rule="auto"/>
        <w:ind w:firstLine="540"/>
        <w:jc w:val="both"/>
      </w:pPr>
      <w:r>
        <w:rPr>
          <w:sz w:val="20"/>
        </w:rPr>
        <w:t xml:space="preserve">Показатели медико-демографической ситуации в Республике Хакасия представлены в таблицах 2 - 3.</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Медико-демографические показатели</w:t>
      </w:r>
    </w:p>
    <w:p>
      <w:pPr>
        <w:pStyle w:val="2"/>
        <w:jc w:val="center"/>
      </w:pPr>
      <w:r>
        <w:rPr>
          <w:sz w:val="20"/>
        </w:rPr>
        <w:t xml:space="preserve">в Республике Хакасия за 2019 - 2021 годы</w:t>
      </w:r>
    </w:p>
    <w:p>
      <w:pPr>
        <w:pStyle w:val="2"/>
        <w:jc w:val="center"/>
      </w:pPr>
      <w:r>
        <w:rPr>
          <w:sz w:val="20"/>
        </w:rPr>
        <w:t xml:space="preserve">(по данным Росстата, ЕМИСС)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3855"/>
        <w:gridCol w:w="1417"/>
        <w:gridCol w:w="1587"/>
        <w:gridCol w:w="1644"/>
      </w:tblGrid>
      <w:tr>
        <w:tc>
          <w:tcPr>
            <w:tcW w:w="540" w:type="dxa"/>
          </w:tcPr>
          <w:p>
            <w:pPr>
              <w:pStyle w:val="0"/>
              <w:jc w:val="center"/>
            </w:pPr>
            <w:r>
              <w:rPr>
                <w:sz w:val="20"/>
              </w:rPr>
              <w:t xml:space="preserve">N п/п</w:t>
            </w:r>
          </w:p>
        </w:tc>
        <w:tc>
          <w:tcPr>
            <w:tcW w:w="3855" w:type="dxa"/>
          </w:tcPr>
          <w:p>
            <w:pPr>
              <w:pStyle w:val="0"/>
              <w:jc w:val="center"/>
            </w:pPr>
            <w:r>
              <w:rPr>
                <w:sz w:val="20"/>
              </w:rPr>
              <w:t xml:space="preserve">Наименование показателя</w:t>
            </w:r>
          </w:p>
        </w:tc>
        <w:tc>
          <w:tcPr>
            <w:tcW w:w="1417" w:type="dxa"/>
          </w:tcPr>
          <w:p>
            <w:pPr>
              <w:pStyle w:val="0"/>
              <w:jc w:val="center"/>
            </w:pPr>
            <w:r>
              <w:rPr>
                <w:sz w:val="20"/>
              </w:rPr>
              <w:t xml:space="preserve">2019 год</w:t>
            </w:r>
          </w:p>
        </w:tc>
        <w:tc>
          <w:tcPr>
            <w:tcW w:w="1587" w:type="dxa"/>
          </w:tcPr>
          <w:p>
            <w:pPr>
              <w:pStyle w:val="0"/>
              <w:jc w:val="center"/>
            </w:pPr>
            <w:r>
              <w:rPr>
                <w:sz w:val="20"/>
              </w:rPr>
              <w:t xml:space="preserve">2020 год</w:t>
            </w:r>
          </w:p>
        </w:tc>
        <w:tc>
          <w:tcPr>
            <w:tcW w:w="1644" w:type="dxa"/>
          </w:tcPr>
          <w:p>
            <w:pPr>
              <w:pStyle w:val="0"/>
              <w:jc w:val="center"/>
            </w:pPr>
            <w:r>
              <w:rPr>
                <w:sz w:val="20"/>
              </w:rPr>
              <w:t xml:space="preserve">2021 год</w:t>
            </w:r>
          </w:p>
        </w:tc>
      </w:tr>
      <w:tr>
        <w:tc>
          <w:tcPr>
            <w:tcW w:w="540" w:type="dxa"/>
          </w:tcPr>
          <w:p>
            <w:pPr>
              <w:pStyle w:val="0"/>
              <w:jc w:val="center"/>
            </w:pPr>
            <w:r>
              <w:rPr>
                <w:sz w:val="20"/>
              </w:rPr>
              <w:t xml:space="preserve">1</w:t>
            </w:r>
          </w:p>
        </w:tc>
        <w:tc>
          <w:tcPr>
            <w:tcW w:w="3855" w:type="dxa"/>
          </w:tcPr>
          <w:p>
            <w:pPr>
              <w:pStyle w:val="0"/>
              <w:jc w:val="center"/>
            </w:pPr>
            <w:r>
              <w:rPr>
                <w:sz w:val="20"/>
              </w:rPr>
              <w:t xml:space="preserve">2</w:t>
            </w:r>
          </w:p>
        </w:tc>
        <w:tc>
          <w:tcPr>
            <w:tcW w:w="1417" w:type="dxa"/>
          </w:tcPr>
          <w:p>
            <w:pPr>
              <w:pStyle w:val="0"/>
              <w:jc w:val="center"/>
            </w:pPr>
            <w:r>
              <w:rPr>
                <w:sz w:val="20"/>
              </w:rPr>
              <w:t xml:space="preserve">3</w:t>
            </w:r>
          </w:p>
        </w:tc>
        <w:tc>
          <w:tcPr>
            <w:tcW w:w="1587" w:type="dxa"/>
          </w:tcPr>
          <w:p>
            <w:pPr>
              <w:pStyle w:val="0"/>
              <w:jc w:val="center"/>
            </w:pPr>
            <w:r>
              <w:rPr>
                <w:sz w:val="20"/>
              </w:rPr>
              <w:t xml:space="preserve">4</w:t>
            </w:r>
          </w:p>
        </w:tc>
        <w:tc>
          <w:tcPr>
            <w:tcW w:w="1644" w:type="dxa"/>
          </w:tcPr>
          <w:p>
            <w:pPr>
              <w:pStyle w:val="0"/>
              <w:jc w:val="center"/>
            </w:pPr>
            <w:r>
              <w:rPr>
                <w:sz w:val="20"/>
              </w:rPr>
              <w:t xml:space="preserve">5</w:t>
            </w:r>
          </w:p>
        </w:tc>
      </w:tr>
      <w:tr>
        <w:tc>
          <w:tcPr>
            <w:tcW w:w="540" w:type="dxa"/>
          </w:tcPr>
          <w:p>
            <w:pPr>
              <w:pStyle w:val="0"/>
              <w:jc w:val="center"/>
            </w:pPr>
            <w:r>
              <w:rPr>
                <w:sz w:val="20"/>
              </w:rPr>
              <w:t xml:space="preserve">1</w:t>
            </w:r>
          </w:p>
        </w:tc>
        <w:tc>
          <w:tcPr>
            <w:tcW w:w="3855" w:type="dxa"/>
          </w:tcPr>
          <w:p>
            <w:pPr>
              <w:pStyle w:val="0"/>
            </w:pPr>
            <w:r>
              <w:rPr>
                <w:sz w:val="20"/>
              </w:rPr>
              <w:t xml:space="preserve">Рождаемость (на 1000 чел. населения)</w:t>
            </w:r>
          </w:p>
        </w:tc>
        <w:tc>
          <w:tcPr>
            <w:tcW w:w="1417" w:type="dxa"/>
          </w:tcPr>
          <w:p>
            <w:pPr>
              <w:pStyle w:val="0"/>
              <w:jc w:val="center"/>
            </w:pPr>
            <w:r>
              <w:rPr>
                <w:sz w:val="20"/>
              </w:rPr>
              <w:t xml:space="preserve">РХ - 10,4, 31 место по РФ</w:t>
            </w:r>
          </w:p>
        </w:tc>
        <w:tc>
          <w:tcPr>
            <w:tcW w:w="1587" w:type="dxa"/>
          </w:tcPr>
          <w:p>
            <w:pPr>
              <w:pStyle w:val="0"/>
              <w:jc w:val="center"/>
            </w:pPr>
            <w:r>
              <w:rPr>
                <w:sz w:val="20"/>
              </w:rPr>
              <w:t xml:space="preserve">РХ - 10,1, 31 место по РФ</w:t>
            </w:r>
          </w:p>
        </w:tc>
        <w:tc>
          <w:tcPr>
            <w:tcW w:w="1644" w:type="dxa"/>
          </w:tcPr>
          <w:p>
            <w:pPr>
              <w:pStyle w:val="0"/>
              <w:jc w:val="center"/>
            </w:pPr>
            <w:r>
              <w:rPr>
                <w:sz w:val="20"/>
              </w:rPr>
              <w:t xml:space="preserve">РХ -9,9, 28 место по РФ</w:t>
            </w:r>
          </w:p>
        </w:tc>
      </w:tr>
      <w:tr>
        <w:tc>
          <w:tcPr>
            <w:tcW w:w="540" w:type="dxa"/>
          </w:tcPr>
          <w:p>
            <w:pPr>
              <w:pStyle w:val="0"/>
              <w:jc w:val="center"/>
            </w:pPr>
            <w:r>
              <w:rPr>
                <w:sz w:val="20"/>
              </w:rPr>
              <w:t xml:space="preserve">2</w:t>
            </w:r>
          </w:p>
        </w:tc>
        <w:tc>
          <w:tcPr>
            <w:tcW w:w="3855" w:type="dxa"/>
          </w:tcPr>
          <w:p>
            <w:pPr>
              <w:pStyle w:val="0"/>
            </w:pPr>
            <w:r>
              <w:rPr>
                <w:sz w:val="20"/>
              </w:rPr>
            </w:r>
          </w:p>
        </w:tc>
        <w:tc>
          <w:tcPr>
            <w:tcW w:w="1417" w:type="dxa"/>
          </w:tcPr>
          <w:p>
            <w:pPr>
              <w:pStyle w:val="0"/>
              <w:jc w:val="center"/>
            </w:pPr>
            <w:r>
              <w:rPr>
                <w:sz w:val="20"/>
              </w:rPr>
              <w:t xml:space="preserve">РФ - 10,1, СФО - 10,4</w:t>
            </w:r>
          </w:p>
        </w:tc>
        <w:tc>
          <w:tcPr>
            <w:tcW w:w="1587" w:type="dxa"/>
          </w:tcPr>
          <w:p>
            <w:pPr>
              <w:pStyle w:val="0"/>
              <w:jc w:val="center"/>
            </w:pPr>
            <w:r>
              <w:rPr>
                <w:sz w:val="20"/>
              </w:rPr>
              <w:t xml:space="preserve">РФ - 9,8, СФО - 10,0</w:t>
            </w:r>
          </w:p>
        </w:tc>
        <w:tc>
          <w:tcPr>
            <w:tcW w:w="1644" w:type="dxa"/>
          </w:tcPr>
          <w:p>
            <w:pPr>
              <w:pStyle w:val="0"/>
              <w:jc w:val="center"/>
            </w:pPr>
            <w:r>
              <w:rPr>
                <w:sz w:val="20"/>
              </w:rPr>
              <w:t xml:space="preserve">РФ - 9,6, СФО -9,8</w:t>
            </w:r>
          </w:p>
        </w:tc>
      </w:tr>
      <w:tr>
        <w:tc>
          <w:tcPr>
            <w:tcW w:w="540" w:type="dxa"/>
          </w:tcPr>
          <w:p>
            <w:pPr>
              <w:pStyle w:val="0"/>
              <w:jc w:val="center"/>
            </w:pPr>
            <w:r>
              <w:rPr>
                <w:sz w:val="20"/>
              </w:rPr>
              <w:t xml:space="preserve">3</w:t>
            </w:r>
          </w:p>
        </w:tc>
        <w:tc>
          <w:tcPr>
            <w:tcW w:w="3855" w:type="dxa"/>
          </w:tcPr>
          <w:p>
            <w:pPr>
              <w:pStyle w:val="0"/>
            </w:pPr>
            <w:r>
              <w:rPr>
                <w:sz w:val="20"/>
              </w:rPr>
              <w:t xml:space="preserve">Смертность (на 1000 чел. населения)</w:t>
            </w:r>
          </w:p>
        </w:tc>
        <w:tc>
          <w:tcPr>
            <w:tcW w:w="1417" w:type="dxa"/>
          </w:tcPr>
          <w:p>
            <w:pPr>
              <w:pStyle w:val="0"/>
              <w:jc w:val="center"/>
            </w:pPr>
            <w:r>
              <w:rPr>
                <w:sz w:val="20"/>
              </w:rPr>
              <w:t xml:space="preserve">РХ - 12,5, 48 место по РФ, РФ - 12,3, СФО - 12,9</w:t>
            </w:r>
          </w:p>
        </w:tc>
        <w:tc>
          <w:tcPr>
            <w:tcW w:w="1587" w:type="dxa"/>
          </w:tcPr>
          <w:p>
            <w:pPr>
              <w:pStyle w:val="0"/>
              <w:jc w:val="center"/>
            </w:pPr>
            <w:r>
              <w:rPr>
                <w:sz w:val="20"/>
              </w:rPr>
              <w:t xml:space="preserve">РХ - 14,0, 54 место по РФ, РФ - 14,6, СФО - 15,1</w:t>
            </w:r>
          </w:p>
        </w:tc>
        <w:tc>
          <w:tcPr>
            <w:tcW w:w="1644" w:type="dxa"/>
          </w:tcPr>
          <w:p>
            <w:pPr>
              <w:pStyle w:val="0"/>
              <w:jc w:val="center"/>
            </w:pPr>
            <w:r>
              <w:rPr>
                <w:sz w:val="20"/>
              </w:rPr>
              <w:t xml:space="preserve">РХ - 16,1, 55 место по РФ, РФ -16,8, СФО - 17,2</w:t>
            </w:r>
          </w:p>
        </w:tc>
      </w:tr>
      <w:tr>
        <w:tc>
          <w:tcPr>
            <w:tcW w:w="540" w:type="dxa"/>
          </w:tcPr>
          <w:p>
            <w:pPr>
              <w:pStyle w:val="0"/>
              <w:jc w:val="center"/>
            </w:pPr>
            <w:r>
              <w:rPr>
                <w:sz w:val="20"/>
              </w:rPr>
              <w:t xml:space="preserve">4</w:t>
            </w:r>
          </w:p>
        </w:tc>
        <w:tc>
          <w:tcPr>
            <w:tcW w:w="3855" w:type="dxa"/>
          </w:tcPr>
          <w:p>
            <w:pPr>
              <w:pStyle w:val="0"/>
            </w:pPr>
            <w:r>
              <w:rPr>
                <w:sz w:val="20"/>
              </w:rPr>
              <w:t xml:space="preserve">Смертность населения в трудоспособном возрасте (число умерших на 100000 человек соответствующего возраста)</w:t>
            </w:r>
          </w:p>
        </w:tc>
        <w:tc>
          <w:tcPr>
            <w:tcW w:w="1417" w:type="dxa"/>
          </w:tcPr>
          <w:p>
            <w:pPr>
              <w:pStyle w:val="0"/>
              <w:jc w:val="center"/>
            </w:pPr>
            <w:r>
              <w:rPr>
                <w:sz w:val="20"/>
              </w:rPr>
              <w:t xml:space="preserve">РХ - 564,9, РФ - 470,0, СФО - 568,8</w:t>
            </w:r>
          </w:p>
        </w:tc>
        <w:tc>
          <w:tcPr>
            <w:tcW w:w="1587" w:type="dxa"/>
          </w:tcPr>
          <w:p>
            <w:pPr>
              <w:pStyle w:val="0"/>
              <w:jc w:val="center"/>
            </w:pPr>
            <w:r>
              <w:rPr>
                <w:sz w:val="20"/>
              </w:rPr>
              <w:t xml:space="preserve">РХ - 634,7, РФ - 548,2, СФО - 639,8</w:t>
            </w:r>
          </w:p>
        </w:tc>
        <w:tc>
          <w:tcPr>
            <w:tcW w:w="1644" w:type="dxa"/>
          </w:tcPr>
          <w:p>
            <w:pPr>
              <w:pStyle w:val="0"/>
              <w:jc w:val="center"/>
            </w:pPr>
            <w:r>
              <w:rPr>
                <w:sz w:val="20"/>
              </w:rPr>
              <w:t xml:space="preserve">РХ - 624,0, РФ - 560,0, СФО - 648,7</w:t>
            </w:r>
          </w:p>
        </w:tc>
      </w:tr>
      <w:tr>
        <w:tc>
          <w:tcPr>
            <w:tcW w:w="540" w:type="dxa"/>
          </w:tcPr>
          <w:p>
            <w:pPr>
              <w:pStyle w:val="0"/>
              <w:jc w:val="center"/>
            </w:pPr>
            <w:r>
              <w:rPr>
                <w:sz w:val="20"/>
              </w:rPr>
              <w:t xml:space="preserve">5</w:t>
            </w:r>
          </w:p>
        </w:tc>
        <w:tc>
          <w:tcPr>
            <w:tcW w:w="3855" w:type="dxa"/>
          </w:tcPr>
          <w:p>
            <w:pPr>
              <w:pStyle w:val="0"/>
            </w:pPr>
            <w:r>
              <w:rPr>
                <w:sz w:val="20"/>
              </w:rPr>
              <w:t xml:space="preserve">Естественный прирост, убыль населения (-) на 1000 населения</w:t>
            </w:r>
          </w:p>
        </w:tc>
        <w:tc>
          <w:tcPr>
            <w:tcW w:w="1417" w:type="dxa"/>
          </w:tcPr>
          <w:p>
            <w:pPr>
              <w:pStyle w:val="0"/>
              <w:jc w:val="center"/>
            </w:pPr>
            <w:r>
              <w:rPr>
                <w:sz w:val="20"/>
              </w:rPr>
              <w:t xml:space="preserve">РХ - -2,1, 31 место по РФ, РФ - -2,2, СФО - -2,5</w:t>
            </w:r>
          </w:p>
        </w:tc>
        <w:tc>
          <w:tcPr>
            <w:tcW w:w="1587" w:type="dxa"/>
          </w:tcPr>
          <w:p>
            <w:pPr>
              <w:pStyle w:val="0"/>
              <w:jc w:val="center"/>
            </w:pPr>
            <w:r>
              <w:rPr>
                <w:sz w:val="20"/>
              </w:rPr>
              <w:t xml:space="preserve">РХ - -3,9, 29 место по РФ, РФ - -4,8, СФО - -5,1</w:t>
            </w:r>
          </w:p>
        </w:tc>
        <w:tc>
          <w:tcPr>
            <w:tcW w:w="1644" w:type="dxa"/>
          </w:tcPr>
          <w:p>
            <w:pPr>
              <w:pStyle w:val="0"/>
              <w:jc w:val="center"/>
            </w:pPr>
            <w:r>
              <w:rPr>
                <w:sz w:val="20"/>
              </w:rPr>
              <w:t xml:space="preserve">РХ - -6,2, 31 место по РФ, РФ - -7,2, СФО - -7,4</w:t>
            </w:r>
          </w:p>
        </w:tc>
      </w:tr>
      <w:tr>
        <w:tc>
          <w:tcPr>
            <w:tcW w:w="540" w:type="dxa"/>
          </w:tcPr>
          <w:p>
            <w:pPr>
              <w:pStyle w:val="0"/>
              <w:jc w:val="center"/>
            </w:pPr>
            <w:r>
              <w:rPr>
                <w:sz w:val="20"/>
              </w:rPr>
              <w:t xml:space="preserve">6</w:t>
            </w:r>
          </w:p>
        </w:tc>
        <w:tc>
          <w:tcPr>
            <w:tcW w:w="3855" w:type="dxa"/>
          </w:tcPr>
          <w:p>
            <w:pPr>
              <w:pStyle w:val="0"/>
            </w:pPr>
            <w:r>
              <w:rPr>
                <w:sz w:val="20"/>
              </w:rPr>
              <w:t xml:space="preserve">Ожидаемая продолжительность жизни при рождении, число лет</w:t>
            </w:r>
          </w:p>
        </w:tc>
        <w:tc>
          <w:tcPr>
            <w:tcW w:w="1417" w:type="dxa"/>
          </w:tcPr>
          <w:p>
            <w:pPr>
              <w:pStyle w:val="0"/>
              <w:jc w:val="center"/>
            </w:pPr>
            <w:r>
              <w:rPr>
                <w:sz w:val="20"/>
              </w:rPr>
              <w:t xml:space="preserve">РХ - 71,05, 71 место по РФ, РФ - 73,34, СФО - 71,12</w:t>
            </w:r>
          </w:p>
        </w:tc>
        <w:tc>
          <w:tcPr>
            <w:tcW w:w="1587" w:type="dxa"/>
          </w:tcPr>
          <w:p>
            <w:pPr>
              <w:pStyle w:val="0"/>
              <w:jc w:val="center"/>
            </w:pPr>
            <w:r>
              <w:rPr>
                <w:sz w:val="20"/>
              </w:rPr>
              <w:t xml:space="preserve">РХ - 70,1, 62 место по РФ, РФ - 71,54, СФО - 69,6</w:t>
            </w:r>
          </w:p>
        </w:tc>
        <w:tc>
          <w:tcPr>
            <w:tcW w:w="1644" w:type="dxa"/>
          </w:tcPr>
          <w:p>
            <w:pPr>
              <w:pStyle w:val="0"/>
              <w:jc w:val="center"/>
            </w:pPr>
            <w:r>
              <w:rPr>
                <w:sz w:val="20"/>
              </w:rPr>
              <w:t xml:space="preserve">РХ -68,49, 62 место по РФ, РФ -70,06, СФО - 68,3</w:t>
            </w:r>
          </w:p>
        </w:tc>
      </w:tr>
    </w:tbl>
    <w:p>
      <w:pPr>
        <w:pStyle w:val="0"/>
        <w:jc w:val="both"/>
      </w:pPr>
      <w:r>
        <w:rPr>
          <w:sz w:val="20"/>
        </w:rPr>
      </w:r>
    </w:p>
    <w:p>
      <w:pPr>
        <w:pStyle w:val="2"/>
        <w:outlineLvl w:val="3"/>
        <w:jc w:val="center"/>
      </w:pPr>
      <w:r>
        <w:rPr>
          <w:sz w:val="20"/>
        </w:rPr>
        <w:t xml:space="preserve">Анализ медико-демографических показателей</w:t>
      </w:r>
    </w:p>
    <w:p>
      <w:pPr>
        <w:pStyle w:val="2"/>
        <w:jc w:val="center"/>
      </w:pPr>
      <w:r>
        <w:rPr>
          <w:sz w:val="20"/>
        </w:rPr>
        <w:t xml:space="preserve">в Республике Хакасия в 2019 - 2021 годах</w:t>
      </w:r>
    </w:p>
    <w:p>
      <w:pPr>
        <w:pStyle w:val="0"/>
        <w:jc w:val="both"/>
      </w:pPr>
      <w:r>
        <w:rPr>
          <w:sz w:val="20"/>
        </w:rPr>
      </w:r>
    </w:p>
    <w:p>
      <w:pPr>
        <w:pStyle w:val="0"/>
        <w:ind w:firstLine="540"/>
        <w:jc w:val="both"/>
      </w:pPr>
      <w:r>
        <w:rPr>
          <w:sz w:val="20"/>
        </w:rPr>
        <w:t xml:space="preserve">Показатель рождаемости в 2021 году составил 9,9 на 1000 населения, наблюдается снижение на 4,8% к уровню 2019 года (10,4 на 1000 населения), но на 3,1% выше, чем по РФ (9,6), и на 1% выше, чем по СФО (9,8). Республика Хакасия по уровню рождаемости занимала 28 место по РФ.</w:t>
      </w:r>
    </w:p>
    <w:p>
      <w:pPr>
        <w:pStyle w:val="0"/>
        <w:spacing w:before="200" w:line-rule="auto"/>
        <w:ind w:firstLine="540"/>
        <w:jc w:val="both"/>
      </w:pPr>
      <w:r>
        <w:rPr>
          <w:sz w:val="20"/>
        </w:rPr>
        <w:t xml:space="preserve">Показатель смертности в 2021 году составил 16,1 на 1000 населения, наблюдается рост на 28,8% к уровню 2019 года (12,5 на 1000 населения), но на 4,2% ниже, чем по РФ (16,8), и на 6,4% ниже, чем по СФО (17,2). Республика Хакасия по уровню смертности занимала 55 место по РФ.</w:t>
      </w:r>
    </w:p>
    <w:p>
      <w:pPr>
        <w:pStyle w:val="0"/>
        <w:spacing w:before="200" w:line-rule="auto"/>
        <w:ind w:firstLine="540"/>
        <w:jc w:val="both"/>
      </w:pPr>
      <w:r>
        <w:rPr>
          <w:sz w:val="20"/>
        </w:rPr>
        <w:t xml:space="preserve">Показатель смертности населения в трудоспособном возрасте в 2021 году составил 624,0 на 100000 населения, рост на 10,5% к уровню 2019 года (564,9 на 100000 населения), но на 4% ниже, чем по СФО (648,7) и на 11% выше, чем по РФ (560). В 2021 году наблюдается тенденция роста смертности и естественная убыль населения, связанная с распространением новой коронавирусной инфекции (COVID-19) (далее - коронавирусная инфекция).</w:t>
      </w:r>
    </w:p>
    <w:p>
      <w:pPr>
        <w:pStyle w:val="0"/>
        <w:spacing w:before="200" w:line-rule="auto"/>
        <w:ind w:firstLine="540"/>
        <w:jc w:val="both"/>
      </w:pPr>
      <w:r>
        <w:rPr>
          <w:sz w:val="20"/>
        </w:rPr>
        <w:t xml:space="preserve">Естественное движение населения в 2019 - 2021 годах характеризуется убылью. В 2021 году убыль составила - 6,1 на 1000 населения, что на 190,4% ниже 2019 года, но показатель остается ниже, чем по РФ, - -7,2, и ниже, чем по СФО, - -7,4. Республика Хакасия по показателю занимала 31 место по РФ.</w:t>
      </w:r>
    </w:p>
    <w:p>
      <w:pPr>
        <w:pStyle w:val="0"/>
        <w:spacing w:before="200" w:line-rule="auto"/>
        <w:ind w:firstLine="540"/>
        <w:jc w:val="both"/>
      </w:pPr>
      <w:r>
        <w:rPr>
          <w:sz w:val="20"/>
        </w:rPr>
        <w:t xml:space="preserve">Показатель ожидаемой продолжительности жизни при рождении в 2021 году составил 68,49 года, что на 3,6% ниже, чем в 2019 году (71,05 года), и остается ниже, чем по РФ, - 70,06 года и выше, чем по СФО, - 68,3. Республика Хакасия по показателю занимала 62 место по РФ.</w:t>
      </w:r>
    </w:p>
    <w:p>
      <w:pPr>
        <w:pStyle w:val="0"/>
        <w:spacing w:before="200" w:line-rule="auto"/>
        <w:ind w:firstLine="540"/>
        <w:jc w:val="both"/>
      </w:pPr>
      <w:r>
        <w:rPr>
          <w:sz w:val="20"/>
        </w:rPr>
        <w:t xml:space="preserve">Актуальность развития системы оказания ПМП в Республике Хакасия обусловлена как показателями заболеваемости детского и взрослого населения, регистрируемой по обращаемости в государственные учреждения здравоохранения (в структуре заболеваемости взрослого населения наибольшее распространение имеют болезни системы кровообращения, на втором месте находятся болезни органов дыхания, далее идут болезни костно-мышечной системы и соединительной ткани), так и устойчивой тенденцией к увеличению доли лиц пожилого и старческого возраста (по прогнозам к 2025 году доля пожилых людей будет составлять до 26% от общего числа населения Республики Хакасия), а также сохраняющейся структурой смертности населения Республики Хакасия. Распределение умерших по причинам смерти сохраняется последние годы в следующем виде: три крупных класса - болезни системы кровообращения, новообразования и внешние причины составляют более 67,6% в общей структуре.</w:t>
      </w:r>
    </w:p>
    <w:p>
      <w:pPr>
        <w:pStyle w:val="0"/>
        <w:jc w:val="both"/>
      </w:pPr>
      <w:r>
        <w:rPr>
          <w:sz w:val="20"/>
        </w:rPr>
      </w:r>
    </w:p>
    <w:p>
      <w:pPr>
        <w:pStyle w:val="0"/>
        <w:outlineLvl w:val="4"/>
        <w:jc w:val="right"/>
      </w:pPr>
      <w:r>
        <w:rPr>
          <w:sz w:val="20"/>
        </w:rPr>
        <w:t xml:space="preserve">Таблица 3</w:t>
      </w:r>
    </w:p>
    <w:p>
      <w:pPr>
        <w:pStyle w:val="0"/>
        <w:jc w:val="both"/>
      </w:pPr>
      <w:r>
        <w:rPr>
          <w:sz w:val="20"/>
        </w:rPr>
      </w:r>
    </w:p>
    <w:p>
      <w:pPr>
        <w:pStyle w:val="2"/>
        <w:jc w:val="center"/>
      </w:pPr>
      <w:r>
        <w:rPr>
          <w:sz w:val="20"/>
        </w:rPr>
        <w:t xml:space="preserve">Показатели</w:t>
      </w:r>
    </w:p>
    <w:p>
      <w:pPr>
        <w:pStyle w:val="2"/>
        <w:jc w:val="center"/>
      </w:pPr>
      <w:r>
        <w:rPr>
          <w:sz w:val="20"/>
        </w:rPr>
        <w:t xml:space="preserve">рождаемости и смертности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1531"/>
        <w:gridCol w:w="694"/>
        <w:gridCol w:w="3458"/>
        <w:gridCol w:w="1386"/>
        <w:gridCol w:w="1398"/>
      </w:tblGrid>
      <w:tr>
        <w:tc>
          <w:tcPr>
            <w:tcW w:w="561" w:type="dxa"/>
          </w:tcPr>
          <w:p>
            <w:pPr>
              <w:pStyle w:val="0"/>
              <w:jc w:val="center"/>
            </w:pPr>
            <w:r>
              <w:rPr>
                <w:sz w:val="20"/>
              </w:rPr>
              <w:t xml:space="preserve">N п/п</w:t>
            </w:r>
          </w:p>
        </w:tc>
        <w:tc>
          <w:tcPr>
            <w:tcW w:w="1531" w:type="dxa"/>
          </w:tcPr>
          <w:p>
            <w:pPr>
              <w:pStyle w:val="0"/>
              <w:jc w:val="center"/>
            </w:pPr>
            <w:r>
              <w:rPr>
                <w:sz w:val="20"/>
              </w:rPr>
              <w:t xml:space="preserve">Наименование показателя</w:t>
            </w:r>
          </w:p>
        </w:tc>
        <w:tc>
          <w:tcPr>
            <w:gridSpan w:val="2"/>
            <w:tcW w:w="4152" w:type="dxa"/>
          </w:tcPr>
          <w:p>
            <w:pPr>
              <w:pStyle w:val="0"/>
              <w:jc w:val="center"/>
            </w:pPr>
            <w:r>
              <w:rPr>
                <w:sz w:val="20"/>
              </w:rPr>
              <w:t xml:space="preserve">Период</w:t>
            </w:r>
          </w:p>
        </w:tc>
        <w:tc>
          <w:tcPr>
            <w:tcW w:w="1386" w:type="dxa"/>
          </w:tcPr>
          <w:p>
            <w:pPr>
              <w:pStyle w:val="0"/>
              <w:jc w:val="center"/>
            </w:pPr>
            <w:r>
              <w:rPr>
                <w:sz w:val="20"/>
              </w:rPr>
              <w:t xml:space="preserve">Единица измерения</w:t>
            </w:r>
          </w:p>
        </w:tc>
        <w:tc>
          <w:tcPr>
            <w:tcW w:w="1398" w:type="dxa"/>
          </w:tcPr>
          <w:p>
            <w:pPr>
              <w:pStyle w:val="0"/>
              <w:jc w:val="center"/>
            </w:pPr>
            <w:r>
              <w:rPr>
                <w:sz w:val="20"/>
              </w:rPr>
              <w:t xml:space="preserve">Республика Хакасия, всего</w:t>
            </w:r>
          </w:p>
        </w:tc>
      </w:tr>
      <w:tr>
        <w:tc>
          <w:tcPr>
            <w:tcW w:w="561" w:type="dxa"/>
          </w:tcPr>
          <w:p>
            <w:pPr>
              <w:pStyle w:val="0"/>
              <w:jc w:val="center"/>
            </w:pPr>
            <w:r>
              <w:rPr>
                <w:sz w:val="20"/>
              </w:rPr>
              <w:t xml:space="preserve">1</w:t>
            </w:r>
          </w:p>
        </w:tc>
        <w:tc>
          <w:tcPr>
            <w:tcW w:w="1531" w:type="dxa"/>
          </w:tcPr>
          <w:p>
            <w:pPr>
              <w:pStyle w:val="0"/>
              <w:jc w:val="center"/>
            </w:pPr>
            <w:r>
              <w:rPr>
                <w:sz w:val="20"/>
              </w:rPr>
              <w:t xml:space="preserve">2</w:t>
            </w:r>
          </w:p>
        </w:tc>
        <w:tc>
          <w:tcPr>
            <w:gridSpan w:val="2"/>
            <w:tcW w:w="4152" w:type="dxa"/>
          </w:tcPr>
          <w:p>
            <w:pPr>
              <w:pStyle w:val="0"/>
              <w:jc w:val="center"/>
            </w:pPr>
            <w:r>
              <w:rPr>
                <w:sz w:val="20"/>
              </w:rPr>
              <w:t xml:space="preserve">3</w:t>
            </w:r>
          </w:p>
        </w:tc>
        <w:tc>
          <w:tcPr>
            <w:tcW w:w="1386" w:type="dxa"/>
          </w:tcPr>
          <w:p>
            <w:pPr>
              <w:pStyle w:val="0"/>
              <w:jc w:val="center"/>
            </w:pPr>
            <w:r>
              <w:rPr>
                <w:sz w:val="20"/>
              </w:rPr>
              <w:t xml:space="preserve">4</w:t>
            </w:r>
          </w:p>
        </w:tc>
        <w:tc>
          <w:tcPr>
            <w:tcW w:w="1398" w:type="dxa"/>
          </w:tcPr>
          <w:p>
            <w:pPr>
              <w:pStyle w:val="0"/>
              <w:jc w:val="center"/>
            </w:pPr>
            <w:r>
              <w:rPr>
                <w:sz w:val="20"/>
              </w:rPr>
              <w:t xml:space="preserve">5</w:t>
            </w:r>
          </w:p>
        </w:tc>
      </w:tr>
      <w:tr>
        <w:tc>
          <w:tcPr>
            <w:tcW w:w="561" w:type="dxa"/>
            <w:vMerge w:val="restart"/>
          </w:tcPr>
          <w:p>
            <w:pPr>
              <w:pStyle w:val="0"/>
              <w:jc w:val="center"/>
            </w:pPr>
            <w:r>
              <w:rPr>
                <w:sz w:val="20"/>
              </w:rPr>
              <w:t xml:space="preserve">1</w:t>
            </w:r>
          </w:p>
        </w:tc>
        <w:tc>
          <w:tcPr>
            <w:tcW w:w="1531" w:type="dxa"/>
            <w:vMerge w:val="restart"/>
          </w:tcPr>
          <w:p>
            <w:pPr>
              <w:pStyle w:val="0"/>
            </w:pPr>
            <w:r>
              <w:rPr>
                <w:sz w:val="20"/>
              </w:rPr>
              <w:t xml:space="preserve">Рождаемость</w:t>
            </w:r>
          </w:p>
        </w:tc>
        <w:tc>
          <w:tcPr>
            <w:gridSpan w:val="2"/>
            <w:tcW w:w="4152" w:type="dxa"/>
          </w:tcPr>
          <w:p>
            <w:pPr>
              <w:pStyle w:val="0"/>
              <w:jc w:val="center"/>
            </w:pPr>
            <w:r>
              <w:rPr>
                <w:sz w:val="20"/>
              </w:rPr>
              <w:t xml:space="preserve">2019</w:t>
            </w:r>
          </w:p>
        </w:tc>
        <w:tc>
          <w:tcPr>
            <w:tcW w:w="1386" w:type="dxa"/>
          </w:tcPr>
          <w:p>
            <w:pPr>
              <w:pStyle w:val="0"/>
              <w:jc w:val="center"/>
            </w:pPr>
            <w:r>
              <w:rPr>
                <w:sz w:val="20"/>
              </w:rPr>
              <w:t xml:space="preserve">чел.</w:t>
            </w:r>
          </w:p>
        </w:tc>
        <w:tc>
          <w:tcPr>
            <w:tcW w:w="1398" w:type="dxa"/>
          </w:tcPr>
          <w:p>
            <w:pPr>
              <w:pStyle w:val="0"/>
              <w:jc w:val="center"/>
            </w:pPr>
            <w:r>
              <w:rPr>
                <w:sz w:val="20"/>
              </w:rPr>
              <w:t xml:space="preserve">5568</w:t>
            </w:r>
          </w:p>
        </w:tc>
      </w:tr>
      <w:tr>
        <w:tc>
          <w:tcPr>
            <w:vMerge w:val="continue"/>
          </w:tcPr>
          <w:p/>
        </w:tc>
        <w:tc>
          <w:tcPr>
            <w:vMerge w:val="continue"/>
          </w:tcPr>
          <w:p/>
        </w:tc>
        <w:tc>
          <w:tcPr>
            <w:gridSpan w:val="2"/>
            <w:tcW w:w="4152" w:type="dxa"/>
          </w:tcPr>
          <w:p>
            <w:pPr>
              <w:pStyle w:val="0"/>
              <w:jc w:val="center"/>
            </w:pPr>
            <w:r>
              <w:rPr>
                <w:sz w:val="20"/>
              </w:rPr>
              <w:t xml:space="preserve">2020</w:t>
            </w:r>
          </w:p>
        </w:tc>
        <w:tc>
          <w:tcPr>
            <w:tcW w:w="1386" w:type="dxa"/>
          </w:tcPr>
          <w:p>
            <w:pPr>
              <w:pStyle w:val="0"/>
              <w:jc w:val="center"/>
            </w:pPr>
            <w:r>
              <w:rPr>
                <w:sz w:val="20"/>
              </w:rPr>
              <w:t xml:space="preserve">чел.</w:t>
            </w:r>
          </w:p>
        </w:tc>
        <w:tc>
          <w:tcPr>
            <w:tcW w:w="1398" w:type="dxa"/>
          </w:tcPr>
          <w:p>
            <w:pPr>
              <w:pStyle w:val="0"/>
              <w:jc w:val="center"/>
            </w:pPr>
            <w:r>
              <w:rPr>
                <w:sz w:val="20"/>
              </w:rPr>
              <w:t xml:space="preserve">5366</w:t>
            </w:r>
          </w:p>
        </w:tc>
      </w:tr>
      <w:tr>
        <w:tc>
          <w:tcPr>
            <w:vMerge w:val="continue"/>
          </w:tcPr>
          <w:p/>
        </w:tc>
        <w:tc>
          <w:tcPr>
            <w:vMerge w:val="continue"/>
          </w:tcPr>
          <w:p/>
        </w:tc>
        <w:tc>
          <w:tcPr>
            <w:gridSpan w:val="2"/>
            <w:tcW w:w="4152" w:type="dxa"/>
          </w:tcPr>
          <w:p>
            <w:pPr>
              <w:pStyle w:val="0"/>
              <w:jc w:val="center"/>
            </w:pPr>
            <w:r>
              <w:rPr>
                <w:sz w:val="20"/>
              </w:rPr>
              <w:t xml:space="preserve">2021</w:t>
            </w:r>
          </w:p>
        </w:tc>
        <w:tc>
          <w:tcPr>
            <w:tcW w:w="1386" w:type="dxa"/>
          </w:tcPr>
          <w:p>
            <w:pPr>
              <w:pStyle w:val="0"/>
              <w:jc w:val="center"/>
            </w:pPr>
            <w:r>
              <w:rPr>
                <w:sz w:val="20"/>
              </w:rPr>
              <w:t xml:space="preserve">чел.</w:t>
            </w:r>
          </w:p>
        </w:tc>
        <w:tc>
          <w:tcPr>
            <w:tcW w:w="1398" w:type="dxa"/>
          </w:tcPr>
          <w:p>
            <w:pPr>
              <w:pStyle w:val="0"/>
              <w:jc w:val="center"/>
            </w:pPr>
            <w:r>
              <w:rPr>
                <w:sz w:val="20"/>
              </w:rPr>
              <w:t xml:space="preserve">5260</w:t>
            </w:r>
          </w:p>
        </w:tc>
      </w:tr>
      <w:tr>
        <w:tc>
          <w:tcPr>
            <w:tcW w:w="561" w:type="dxa"/>
            <w:vMerge w:val="restart"/>
          </w:tcPr>
          <w:p>
            <w:pPr>
              <w:pStyle w:val="0"/>
              <w:jc w:val="center"/>
            </w:pPr>
            <w:r>
              <w:rPr>
                <w:sz w:val="20"/>
              </w:rPr>
              <w:t xml:space="preserve">2</w:t>
            </w:r>
          </w:p>
        </w:tc>
        <w:tc>
          <w:tcPr>
            <w:tcW w:w="1531" w:type="dxa"/>
            <w:vMerge w:val="restart"/>
          </w:tcPr>
          <w:p>
            <w:pPr>
              <w:pStyle w:val="0"/>
            </w:pPr>
            <w:r>
              <w:rPr>
                <w:sz w:val="20"/>
              </w:rPr>
              <w:t xml:space="preserve">Смертность</w:t>
            </w:r>
          </w:p>
        </w:tc>
        <w:tc>
          <w:tcPr>
            <w:tcW w:w="694" w:type="dxa"/>
            <w:vMerge w:val="restart"/>
          </w:tcPr>
          <w:p>
            <w:pPr>
              <w:pStyle w:val="0"/>
              <w:jc w:val="center"/>
            </w:pPr>
            <w:r>
              <w:rPr>
                <w:sz w:val="20"/>
              </w:rPr>
              <w:t xml:space="preserve">2019</w:t>
            </w:r>
          </w:p>
        </w:tc>
        <w:tc>
          <w:tcPr>
            <w:tcW w:w="3458" w:type="dxa"/>
          </w:tcPr>
          <w:p>
            <w:pPr>
              <w:pStyle w:val="0"/>
            </w:pPr>
            <w:r>
              <w:rPr>
                <w:sz w:val="20"/>
              </w:rPr>
              <w:t xml:space="preserve">всего</w:t>
            </w:r>
          </w:p>
        </w:tc>
        <w:tc>
          <w:tcPr>
            <w:tcW w:w="1386" w:type="dxa"/>
          </w:tcPr>
          <w:p>
            <w:pPr>
              <w:pStyle w:val="0"/>
              <w:jc w:val="center"/>
            </w:pPr>
            <w:r>
              <w:rPr>
                <w:sz w:val="20"/>
              </w:rPr>
              <w:t xml:space="preserve">чел.</w:t>
            </w:r>
          </w:p>
        </w:tc>
        <w:tc>
          <w:tcPr>
            <w:tcW w:w="1398" w:type="dxa"/>
          </w:tcPr>
          <w:p>
            <w:pPr>
              <w:pStyle w:val="0"/>
              <w:jc w:val="center"/>
            </w:pPr>
            <w:r>
              <w:rPr>
                <w:sz w:val="20"/>
              </w:rPr>
              <w:t xml:space="preserve">6696</w:t>
            </w:r>
          </w:p>
        </w:tc>
      </w:tr>
      <w:tr>
        <w:tc>
          <w:tcPr>
            <w:vMerge w:val="continue"/>
          </w:tcPr>
          <w:p/>
        </w:tc>
        <w:tc>
          <w:tcPr>
            <w:vMerge w:val="continue"/>
          </w:tcPr>
          <w:p/>
        </w:tc>
        <w:tc>
          <w:tcPr>
            <w:vMerge w:val="continue"/>
          </w:tcPr>
          <w:p/>
        </w:tc>
        <w:tc>
          <w:tcPr>
            <w:tcW w:w="3458" w:type="dxa"/>
          </w:tcPr>
          <w:p>
            <w:pPr>
              <w:pStyle w:val="0"/>
            </w:pPr>
            <w:r>
              <w:rPr>
                <w:sz w:val="20"/>
              </w:rPr>
              <w:t xml:space="preserve">из них 0 - 17 лет включительно</w:t>
            </w:r>
          </w:p>
        </w:tc>
        <w:tc>
          <w:tcPr>
            <w:tcW w:w="1386" w:type="dxa"/>
          </w:tcPr>
          <w:p>
            <w:pPr>
              <w:pStyle w:val="0"/>
              <w:jc w:val="center"/>
            </w:pPr>
            <w:r>
              <w:rPr>
                <w:sz w:val="20"/>
              </w:rPr>
              <w:t xml:space="preserve">чел.</w:t>
            </w:r>
          </w:p>
        </w:tc>
        <w:tc>
          <w:tcPr>
            <w:tcW w:w="1398" w:type="dxa"/>
          </w:tcPr>
          <w:p>
            <w:pPr>
              <w:pStyle w:val="0"/>
              <w:jc w:val="center"/>
            </w:pPr>
            <w:r>
              <w:rPr>
                <w:sz w:val="20"/>
              </w:rPr>
              <w:t xml:space="preserve">51</w:t>
            </w:r>
          </w:p>
        </w:tc>
      </w:tr>
      <w:tr>
        <w:tc>
          <w:tcPr>
            <w:vMerge w:val="continue"/>
          </w:tcPr>
          <w:p/>
        </w:tc>
        <w:tc>
          <w:tcPr>
            <w:vMerge w:val="continue"/>
          </w:tcPr>
          <w:p/>
        </w:tc>
        <w:tc>
          <w:tcPr>
            <w:vMerge w:val="continue"/>
          </w:tcPr>
          <w:p/>
        </w:tc>
        <w:tc>
          <w:tcPr>
            <w:tcW w:w="3458" w:type="dxa"/>
          </w:tcPr>
          <w:p>
            <w:pPr>
              <w:pStyle w:val="0"/>
            </w:pPr>
            <w:r>
              <w:rPr>
                <w:sz w:val="20"/>
              </w:rPr>
              <w:t xml:space="preserve">из них старше трудоспособного возраста</w:t>
            </w:r>
          </w:p>
        </w:tc>
        <w:tc>
          <w:tcPr>
            <w:tcW w:w="1386" w:type="dxa"/>
          </w:tcPr>
          <w:p>
            <w:pPr>
              <w:pStyle w:val="0"/>
              <w:jc w:val="center"/>
            </w:pPr>
            <w:r>
              <w:rPr>
                <w:sz w:val="20"/>
              </w:rPr>
              <w:t xml:space="preserve">чел.</w:t>
            </w:r>
          </w:p>
        </w:tc>
        <w:tc>
          <w:tcPr>
            <w:tcW w:w="1398" w:type="dxa"/>
          </w:tcPr>
          <w:p>
            <w:pPr>
              <w:pStyle w:val="0"/>
              <w:jc w:val="center"/>
            </w:pPr>
            <w:r>
              <w:rPr>
                <w:sz w:val="20"/>
              </w:rPr>
              <w:t xml:space="preserve">5006</w:t>
            </w:r>
          </w:p>
        </w:tc>
      </w:tr>
      <w:tr>
        <w:tc>
          <w:tcPr>
            <w:vMerge w:val="continue"/>
          </w:tcPr>
          <w:p/>
        </w:tc>
        <w:tc>
          <w:tcPr>
            <w:vMerge w:val="continue"/>
          </w:tcPr>
          <w:p/>
        </w:tc>
        <w:tc>
          <w:tcPr>
            <w:tcW w:w="694" w:type="dxa"/>
            <w:vMerge w:val="restart"/>
          </w:tcPr>
          <w:p>
            <w:pPr>
              <w:pStyle w:val="0"/>
              <w:jc w:val="center"/>
            </w:pPr>
            <w:r>
              <w:rPr>
                <w:sz w:val="20"/>
              </w:rPr>
              <w:t xml:space="preserve">2020</w:t>
            </w:r>
          </w:p>
        </w:tc>
        <w:tc>
          <w:tcPr>
            <w:tcW w:w="3458" w:type="dxa"/>
          </w:tcPr>
          <w:p>
            <w:pPr>
              <w:pStyle w:val="0"/>
            </w:pPr>
            <w:r>
              <w:rPr>
                <w:sz w:val="20"/>
              </w:rPr>
              <w:t xml:space="preserve">всего</w:t>
            </w:r>
          </w:p>
        </w:tc>
        <w:tc>
          <w:tcPr>
            <w:tcW w:w="1386" w:type="dxa"/>
          </w:tcPr>
          <w:p>
            <w:pPr>
              <w:pStyle w:val="0"/>
              <w:jc w:val="center"/>
            </w:pPr>
            <w:r>
              <w:rPr>
                <w:sz w:val="20"/>
              </w:rPr>
              <w:t xml:space="preserve">чел.</w:t>
            </w:r>
          </w:p>
        </w:tc>
        <w:tc>
          <w:tcPr>
            <w:tcW w:w="1398" w:type="dxa"/>
          </w:tcPr>
          <w:p>
            <w:pPr>
              <w:pStyle w:val="0"/>
              <w:jc w:val="center"/>
            </w:pPr>
            <w:r>
              <w:rPr>
                <w:sz w:val="20"/>
              </w:rPr>
              <w:t xml:space="preserve">7487</w:t>
            </w:r>
          </w:p>
        </w:tc>
      </w:tr>
      <w:tr>
        <w:tc>
          <w:tcPr>
            <w:vMerge w:val="continue"/>
          </w:tcPr>
          <w:p/>
        </w:tc>
        <w:tc>
          <w:tcPr>
            <w:vMerge w:val="continue"/>
          </w:tcPr>
          <w:p/>
        </w:tc>
        <w:tc>
          <w:tcPr>
            <w:vMerge w:val="continue"/>
          </w:tcPr>
          <w:p/>
        </w:tc>
        <w:tc>
          <w:tcPr>
            <w:tcW w:w="3458" w:type="dxa"/>
          </w:tcPr>
          <w:p>
            <w:pPr>
              <w:pStyle w:val="0"/>
            </w:pPr>
            <w:r>
              <w:rPr>
                <w:sz w:val="20"/>
              </w:rPr>
              <w:t xml:space="preserve">из них 0 - 17 лет включительно</w:t>
            </w:r>
          </w:p>
        </w:tc>
        <w:tc>
          <w:tcPr>
            <w:tcW w:w="1386" w:type="dxa"/>
          </w:tcPr>
          <w:p>
            <w:pPr>
              <w:pStyle w:val="0"/>
              <w:jc w:val="center"/>
            </w:pPr>
            <w:r>
              <w:rPr>
                <w:sz w:val="20"/>
              </w:rPr>
              <w:t xml:space="preserve">чел</w:t>
            </w:r>
          </w:p>
        </w:tc>
        <w:tc>
          <w:tcPr>
            <w:tcW w:w="1398" w:type="dxa"/>
          </w:tcPr>
          <w:p>
            <w:pPr>
              <w:pStyle w:val="0"/>
              <w:jc w:val="center"/>
            </w:pPr>
            <w:r>
              <w:rPr>
                <w:sz w:val="20"/>
              </w:rPr>
              <w:t xml:space="preserve">47</w:t>
            </w:r>
          </w:p>
        </w:tc>
      </w:tr>
      <w:tr>
        <w:tc>
          <w:tcPr>
            <w:vMerge w:val="continue"/>
          </w:tcPr>
          <w:p/>
        </w:tc>
        <w:tc>
          <w:tcPr>
            <w:vMerge w:val="continue"/>
          </w:tcPr>
          <w:p/>
        </w:tc>
        <w:tc>
          <w:tcPr>
            <w:vMerge w:val="continue"/>
          </w:tcPr>
          <w:p/>
        </w:tc>
        <w:tc>
          <w:tcPr>
            <w:tcW w:w="3458" w:type="dxa"/>
          </w:tcPr>
          <w:p>
            <w:pPr>
              <w:pStyle w:val="0"/>
            </w:pPr>
            <w:r>
              <w:rPr>
                <w:sz w:val="20"/>
              </w:rPr>
              <w:t xml:space="preserve">из них старше трудоспособного возраста</w:t>
            </w:r>
          </w:p>
        </w:tc>
        <w:tc>
          <w:tcPr>
            <w:tcW w:w="1386" w:type="dxa"/>
          </w:tcPr>
          <w:p>
            <w:pPr>
              <w:pStyle w:val="0"/>
              <w:jc w:val="center"/>
            </w:pPr>
            <w:r>
              <w:rPr>
                <w:sz w:val="20"/>
              </w:rPr>
              <w:t xml:space="preserve">чел</w:t>
            </w:r>
          </w:p>
        </w:tc>
        <w:tc>
          <w:tcPr>
            <w:tcW w:w="1398" w:type="dxa"/>
          </w:tcPr>
          <w:p>
            <w:pPr>
              <w:pStyle w:val="0"/>
              <w:jc w:val="center"/>
            </w:pPr>
            <w:r>
              <w:rPr>
                <w:sz w:val="20"/>
              </w:rPr>
              <w:t xml:space="preserve">5638</w:t>
            </w:r>
          </w:p>
        </w:tc>
      </w:tr>
      <w:tr>
        <w:tc>
          <w:tcPr>
            <w:vMerge w:val="continue"/>
          </w:tcPr>
          <w:p/>
        </w:tc>
        <w:tc>
          <w:tcPr>
            <w:vMerge w:val="continue"/>
          </w:tcPr>
          <w:p/>
        </w:tc>
        <w:tc>
          <w:tcPr>
            <w:tcW w:w="694" w:type="dxa"/>
            <w:vMerge w:val="restart"/>
          </w:tcPr>
          <w:p>
            <w:pPr>
              <w:pStyle w:val="0"/>
              <w:jc w:val="center"/>
            </w:pPr>
            <w:r>
              <w:rPr>
                <w:sz w:val="20"/>
              </w:rPr>
              <w:t xml:space="preserve">2021</w:t>
            </w:r>
          </w:p>
        </w:tc>
        <w:tc>
          <w:tcPr>
            <w:tcW w:w="3458" w:type="dxa"/>
          </w:tcPr>
          <w:p>
            <w:pPr>
              <w:pStyle w:val="0"/>
            </w:pPr>
            <w:r>
              <w:rPr>
                <w:sz w:val="20"/>
              </w:rPr>
              <w:t xml:space="preserve">всего</w:t>
            </w:r>
          </w:p>
        </w:tc>
        <w:tc>
          <w:tcPr>
            <w:tcW w:w="1386" w:type="dxa"/>
          </w:tcPr>
          <w:p>
            <w:pPr>
              <w:pStyle w:val="0"/>
              <w:jc w:val="center"/>
            </w:pPr>
            <w:r>
              <w:rPr>
                <w:sz w:val="20"/>
              </w:rPr>
              <w:t xml:space="preserve">чел.</w:t>
            </w:r>
          </w:p>
        </w:tc>
        <w:tc>
          <w:tcPr>
            <w:tcW w:w="1398" w:type="dxa"/>
          </w:tcPr>
          <w:p>
            <w:pPr>
              <w:pStyle w:val="0"/>
              <w:jc w:val="center"/>
            </w:pPr>
            <w:r>
              <w:rPr>
                <w:sz w:val="20"/>
              </w:rPr>
              <w:t xml:space="preserve">8526</w:t>
            </w:r>
          </w:p>
        </w:tc>
      </w:tr>
      <w:tr>
        <w:tc>
          <w:tcPr>
            <w:vMerge w:val="continue"/>
          </w:tcPr>
          <w:p/>
        </w:tc>
        <w:tc>
          <w:tcPr>
            <w:vMerge w:val="continue"/>
          </w:tcPr>
          <w:p/>
        </w:tc>
        <w:tc>
          <w:tcPr>
            <w:vMerge w:val="continue"/>
          </w:tcPr>
          <w:p/>
        </w:tc>
        <w:tc>
          <w:tcPr>
            <w:tcW w:w="3458" w:type="dxa"/>
          </w:tcPr>
          <w:p>
            <w:pPr>
              <w:pStyle w:val="0"/>
            </w:pPr>
            <w:r>
              <w:rPr>
                <w:sz w:val="20"/>
              </w:rPr>
              <w:t xml:space="preserve">из них 0 - 17 лет включительно</w:t>
            </w:r>
          </w:p>
        </w:tc>
        <w:tc>
          <w:tcPr>
            <w:tcW w:w="1386" w:type="dxa"/>
          </w:tcPr>
          <w:p>
            <w:pPr>
              <w:pStyle w:val="0"/>
              <w:jc w:val="center"/>
            </w:pPr>
            <w:r>
              <w:rPr>
                <w:sz w:val="20"/>
              </w:rPr>
              <w:t xml:space="preserve">чел.</w:t>
            </w:r>
          </w:p>
        </w:tc>
        <w:tc>
          <w:tcPr>
            <w:tcW w:w="1398" w:type="dxa"/>
          </w:tcPr>
          <w:p>
            <w:pPr>
              <w:pStyle w:val="0"/>
              <w:jc w:val="center"/>
            </w:pPr>
            <w:r>
              <w:rPr>
                <w:sz w:val="20"/>
              </w:rPr>
              <w:t xml:space="preserve">81</w:t>
            </w:r>
          </w:p>
        </w:tc>
      </w:tr>
      <w:tr>
        <w:tc>
          <w:tcPr>
            <w:vMerge w:val="continue"/>
          </w:tcPr>
          <w:p/>
        </w:tc>
        <w:tc>
          <w:tcPr>
            <w:vMerge w:val="continue"/>
          </w:tcPr>
          <w:p/>
        </w:tc>
        <w:tc>
          <w:tcPr>
            <w:vMerge w:val="continue"/>
          </w:tcPr>
          <w:p/>
        </w:tc>
        <w:tc>
          <w:tcPr>
            <w:tcW w:w="3458" w:type="dxa"/>
          </w:tcPr>
          <w:p>
            <w:pPr>
              <w:pStyle w:val="0"/>
            </w:pPr>
            <w:r>
              <w:rPr>
                <w:sz w:val="20"/>
              </w:rPr>
              <w:t xml:space="preserve">из них старше трудоспособного возраста</w:t>
            </w:r>
          </w:p>
        </w:tc>
        <w:tc>
          <w:tcPr>
            <w:tcW w:w="1386" w:type="dxa"/>
          </w:tcPr>
          <w:p>
            <w:pPr>
              <w:pStyle w:val="0"/>
              <w:jc w:val="center"/>
            </w:pPr>
            <w:r>
              <w:rPr>
                <w:sz w:val="20"/>
              </w:rPr>
              <w:t xml:space="preserve">чел.</w:t>
            </w:r>
          </w:p>
        </w:tc>
        <w:tc>
          <w:tcPr>
            <w:tcW w:w="1398" w:type="dxa"/>
          </w:tcPr>
          <w:p>
            <w:pPr>
              <w:pStyle w:val="0"/>
              <w:jc w:val="center"/>
            </w:pPr>
            <w:r>
              <w:rPr>
                <w:sz w:val="20"/>
              </w:rPr>
              <w:t xml:space="preserve">6543</w:t>
            </w:r>
          </w:p>
        </w:tc>
      </w:tr>
    </w:tbl>
    <w:p>
      <w:pPr>
        <w:pStyle w:val="0"/>
        <w:jc w:val="both"/>
      </w:pPr>
      <w:r>
        <w:rPr>
          <w:sz w:val="20"/>
        </w:rPr>
      </w:r>
    </w:p>
    <w:p>
      <w:pPr>
        <w:pStyle w:val="2"/>
        <w:outlineLvl w:val="1"/>
        <w:jc w:val="center"/>
      </w:pPr>
      <w:r>
        <w:rPr>
          <w:sz w:val="20"/>
        </w:rPr>
        <w:t xml:space="preserve">2. Анализ текущего состояния системы оказания ПМП</w:t>
      </w:r>
    </w:p>
    <w:p>
      <w:pPr>
        <w:pStyle w:val="2"/>
        <w:jc w:val="center"/>
      </w:pPr>
      <w:r>
        <w:rPr>
          <w:sz w:val="20"/>
        </w:rPr>
        <w:t xml:space="preserve">в Республике Хакасия (2020 - 2021 годы)</w:t>
      </w:r>
    </w:p>
    <w:p>
      <w:pPr>
        <w:pStyle w:val="0"/>
        <w:jc w:val="both"/>
      </w:pPr>
      <w:r>
        <w:rPr>
          <w:sz w:val="20"/>
        </w:rPr>
      </w:r>
    </w:p>
    <w:p>
      <w:pPr>
        <w:pStyle w:val="0"/>
        <w:ind w:firstLine="540"/>
        <w:jc w:val="both"/>
      </w:pPr>
      <w:r>
        <w:rPr>
          <w:sz w:val="20"/>
        </w:rPr>
        <w:t xml:space="preserve">По состоянию на 01.01.2022 оказание ПМП населению Республики Хакасия осуществляется на 69 паллиативных койках (таблица 4).</w:t>
      </w:r>
    </w:p>
    <w:p>
      <w:pPr>
        <w:pStyle w:val="0"/>
        <w:spacing w:before="200" w:line-rule="auto"/>
        <w:ind w:firstLine="540"/>
        <w:jc w:val="both"/>
      </w:pPr>
      <w:r>
        <w:rPr>
          <w:sz w:val="20"/>
        </w:rPr>
        <w:t xml:space="preserve">Взрослому населению ПМП оказывается на 58 паллиативных койках, развернутых в пяти стационарах Республики Хакасия (таблица 6): ГБУЗ РХ "Белоярская районная больница" - паллиативное отделение на 10 коек и 5 коек сестринского ухода, ГБУЗ РХ "Ширинская межрайонная больница" - паллиативное отделение на 10 паллиативных коек и 10 коек сестринского ухода; ГБУЗ РХ "Саяногорская межрайонная больница" - 15 паллиативных коек, ГБУЗ РХ "Абаканская межрайонная клиническая больница" - палата на 3 паллиативные койки, ГБУЗ РХ "Боградская районная больница" - палата на 5 паллиативных коек.</w:t>
      </w:r>
    </w:p>
    <w:p>
      <w:pPr>
        <w:pStyle w:val="0"/>
        <w:spacing w:before="200" w:line-rule="auto"/>
        <w:ind w:firstLine="540"/>
        <w:jc w:val="both"/>
      </w:pPr>
      <w:r>
        <w:rPr>
          <w:sz w:val="20"/>
        </w:rPr>
        <w:t xml:space="preserve">Детям ПМП оказывается на шести паллиативных койках ГБУЗ РХ "Республиканская детская клиническая больница".</w:t>
      </w:r>
    </w:p>
    <w:p>
      <w:pPr>
        <w:pStyle w:val="0"/>
        <w:spacing w:before="200" w:line-rule="auto"/>
        <w:ind w:firstLine="540"/>
        <w:jc w:val="both"/>
      </w:pPr>
      <w:r>
        <w:rPr>
          <w:sz w:val="20"/>
        </w:rPr>
        <w:t xml:space="preserve">При проведении анализа учитывались койки, на которых оказывается паллиативная специализированная медицинская помощь в медицинских организациях врачами-специалистами и при наличии лицензии на оказание данного вида медицинской помощи.</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Медицинские организации,</w:t>
      </w:r>
    </w:p>
    <w:p>
      <w:pPr>
        <w:pStyle w:val="2"/>
        <w:jc w:val="center"/>
      </w:pPr>
      <w:r>
        <w:rPr>
          <w:sz w:val="20"/>
        </w:rPr>
        <w:t xml:space="preserve">в которых развернуты койки сестринского ухода</w:t>
      </w:r>
    </w:p>
    <w:p>
      <w:pPr>
        <w:pStyle w:val="2"/>
        <w:jc w:val="center"/>
      </w:pPr>
      <w:r>
        <w:rPr>
          <w:sz w:val="20"/>
        </w:rPr>
        <w:t xml:space="preserve">и паллиативные койки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932"/>
        <w:gridCol w:w="1871"/>
        <w:gridCol w:w="1701"/>
      </w:tblGrid>
      <w:tr>
        <w:tc>
          <w:tcPr>
            <w:tcW w:w="567" w:type="dxa"/>
            <w:vMerge w:val="restart"/>
          </w:tcPr>
          <w:p>
            <w:pPr>
              <w:pStyle w:val="0"/>
              <w:jc w:val="center"/>
            </w:pPr>
            <w:r>
              <w:rPr>
                <w:sz w:val="20"/>
              </w:rPr>
              <w:t xml:space="preserve">N п/п</w:t>
            </w:r>
          </w:p>
        </w:tc>
        <w:tc>
          <w:tcPr>
            <w:tcW w:w="4932" w:type="dxa"/>
            <w:vMerge w:val="restart"/>
          </w:tcPr>
          <w:p>
            <w:pPr>
              <w:pStyle w:val="0"/>
              <w:jc w:val="center"/>
            </w:pPr>
            <w:r>
              <w:rPr>
                <w:sz w:val="20"/>
              </w:rPr>
              <w:t xml:space="preserve">Название медицинской организации</w:t>
            </w:r>
          </w:p>
        </w:tc>
        <w:tc>
          <w:tcPr>
            <w:gridSpan w:val="2"/>
            <w:tcW w:w="3572" w:type="dxa"/>
          </w:tcPr>
          <w:p>
            <w:pPr>
              <w:pStyle w:val="0"/>
              <w:jc w:val="center"/>
            </w:pPr>
            <w:r>
              <w:rPr>
                <w:sz w:val="20"/>
              </w:rPr>
              <w:t xml:space="preserve">Количество коек</w:t>
            </w:r>
          </w:p>
        </w:tc>
      </w:tr>
      <w:tr>
        <w:tc>
          <w:tcPr>
            <w:vMerge w:val="continue"/>
          </w:tcPr>
          <w:p/>
        </w:tc>
        <w:tc>
          <w:tcPr>
            <w:vMerge w:val="continue"/>
          </w:tcPr>
          <w:p/>
        </w:tc>
        <w:tc>
          <w:tcPr>
            <w:tcW w:w="1871" w:type="dxa"/>
          </w:tcPr>
          <w:p>
            <w:pPr>
              <w:pStyle w:val="0"/>
              <w:jc w:val="center"/>
            </w:pPr>
            <w:r>
              <w:rPr>
                <w:sz w:val="20"/>
              </w:rPr>
              <w:t xml:space="preserve">паллиативные койки</w:t>
            </w:r>
          </w:p>
        </w:tc>
        <w:tc>
          <w:tcPr>
            <w:tcW w:w="1701" w:type="dxa"/>
          </w:tcPr>
          <w:p>
            <w:pPr>
              <w:pStyle w:val="0"/>
              <w:jc w:val="center"/>
            </w:pPr>
            <w:r>
              <w:rPr>
                <w:sz w:val="20"/>
              </w:rPr>
              <w:t xml:space="preserve">койки сестринского ухода</w:t>
            </w:r>
          </w:p>
        </w:tc>
      </w:tr>
      <w:tr>
        <w:tc>
          <w:tcPr>
            <w:tcW w:w="567" w:type="dxa"/>
          </w:tcPr>
          <w:p>
            <w:pPr>
              <w:pStyle w:val="0"/>
              <w:jc w:val="center"/>
            </w:pPr>
            <w:r>
              <w:rPr>
                <w:sz w:val="20"/>
              </w:rPr>
              <w:t xml:space="preserve">1</w:t>
            </w:r>
          </w:p>
        </w:tc>
        <w:tc>
          <w:tcPr>
            <w:tcW w:w="4932" w:type="dxa"/>
          </w:tcPr>
          <w:p>
            <w:pPr>
              <w:pStyle w:val="0"/>
              <w:jc w:val="center"/>
            </w:pPr>
            <w:r>
              <w:rPr>
                <w:sz w:val="20"/>
              </w:rPr>
              <w:t xml:space="preserve">2</w:t>
            </w:r>
          </w:p>
        </w:tc>
        <w:tc>
          <w:tcPr>
            <w:tcW w:w="1871" w:type="dxa"/>
          </w:tcPr>
          <w:p>
            <w:pPr>
              <w:pStyle w:val="0"/>
              <w:jc w:val="center"/>
            </w:pPr>
            <w:r>
              <w:rPr>
                <w:sz w:val="20"/>
              </w:rPr>
              <w:t xml:space="preserve">3</w:t>
            </w:r>
          </w:p>
        </w:tc>
        <w:tc>
          <w:tcPr>
            <w:tcW w:w="1701" w:type="dxa"/>
          </w:tcPr>
          <w:p>
            <w:pPr>
              <w:pStyle w:val="0"/>
              <w:jc w:val="center"/>
            </w:pPr>
            <w:r>
              <w:rPr>
                <w:sz w:val="20"/>
              </w:rPr>
              <w:t xml:space="preserve">4</w:t>
            </w:r>
          </w:p>
        </w:tc>
      </w:tr>
      <w:tr>
        <w:tc>
          <w:tcPr>
            <w:tcW w:w="567" w:type="dxa"/>
          </w:tcPr>
          <w:p>
            <w:pPr>
              <w:pStyle w:val="0"/>
              <w:jc w:val="center"/>
            </w:pPr>
            <w:r>
              <w:rPr>
                <w:sz w:val="20"/>
              </w:rPr>
              <w:t xml:space="preserve">1</w:t>
            </w:r>
          </w:p>
        </w:tc>
        <w:tc>
          <w:tcPr>
            <w:tcW w:w="4932" w:type="dxa"/>
          </w:tcPr>
          <w:p>
            <w:pPr>
              <w:pStyle w:val="0"/>
            </w:pPr>
            <w:r>
              <w:rPr>
                <w:sz w:val="20"/>
              </w:rPr>
              <w:t xml:space="preserve">ГБУЗ РХ "Белоярская районная больница"</w:t>
            </w:r>
          </w:p>
        </w:tc>
        <w:tc>
          <w:tcPr>
            <w:tcW w:w="1871" w:type="dxa"/>
          </w:tcPr>
          <w:p>
            <w:pPr>
              <w:pStyle w:val="0"/>
              <w:jc w:val="center"/>
            </w:pPr>
            <w:r>
              <w:rPr>
                <w:sz w:val="20"/>
              </w:rPr>
              <w:t xml:space="preserve">10</w:t>
            </w:r>
          </w:p>
        </w:tc>
        <w:tc>
          <w:tcPr>
            <w:tcW w:w="1701" w:type="dxa"/>
          </w:tcPr>
          <w:p>
            <w:pPr>
              <w:pStyle w:val="0"/>
              <w:jc w:val="center"/>
            </w:pPr>
            <w:r>
              <w:rPr>
                <w:sz w:val="20"/>
              </w:rPr>
              <w:t xml:space="preserve">10</w:t>
            </w:r>
          </w:p>
        </w:tc>
      </w:tr>
      <w:tr>
        <w:tc>
          <w:tcPr>
            <w:tcW w:w="567" w:type="dxa"/>
          </w:tcPr>
          <w:p>
            <w:pPr>
              <w:pStyle w:val="0"/>
              <w:jc w:val="center"/>
            </w:pPr>
            <w:r>
              <w:rPr>
                <w:sz w:val="20"/>
              </w:rPr>
              <w:t xml:space="preserve">2</w:t>
            </w:r>
          </w:p>
        </w:tc>
        <w:tc>
          <w:tcPr>
            <w:tcW w:w="4932" w:type="dxa"/>
          </w:tcPr>
          <w:p>
            <w:pPr>
              <w:pStyle w:val="0"/>
            </w:pPr>
            <w:r>
              <w:rPr>
                <w:sz w:val="20"/>
              </w:rPr>
              <w:t xml:space="preserve">ГБУЗ РХ "Боградская районная больница"</w:t>
            </w:r>
          </w:p>
        </w:tc>
        <w:tc>
          <w:tcPr>
            <w:tcW w:w="1871" w:type="dxa"/>
          </w:tcPr>
          <w:p>
            <w:pPr>
              <w:pStyle w:val="0"/>
              <w:jc w:val="center"/>
            </w:pPr>
            <w:r>
              <w:rPr>
                <w:sz w:val="20"/>
              </w:rPr>
              <w:t xml:space="preserve">5</w:t>
            </w:r>
          </w:p>
        </w:tc>
        <w:tc>
          <w:tcPr>
            <w:tcW w:w="1701" w:type="dxa"/>
          </w:tcPr>
          <w:p>
            <w:pPr>
              <w:pStyle w:val="0"/>
            </w:pPr>
            <w:r>
              <w:rPr>
                <w:sz w:val="20"/>
              </w:rPr>
            </w:r>
          </w:p>
        </w:tc>
      </w:tr>
      <w:tr>
        <w:tc>
          <w:tcPr>
            <w:tcW w:w="567" w:type="dxa"/>
          </w:tcPr>
          <w:p>
            <w:pPr>
              <w:pStyle w:val="0"/>
              <w:jc w:val="center"/>
            </w:pPr>
            <w:r>
              <w:rPr>
                <w:sz w:val="20"/>
              </w:rPr>
              <w:t xml:space="preserve">3</w:t>
            </w:r>
          </w:p>
        </w:tc>
        <w:tc>
          <w:tcPr>
            <w:tcW w:w="4932" w:type="dxa"/>
          </w:tcPr>
          <w:p>
            <w:pPr>
              <w:pStyle w:val="0"/>
            </w:pPr>
            <w:r>
              <w:rPr>
                <w:sz w:val="20"/>
              </w:rPr>
              <w:t xml:space="preserve">ГБУЗ РХ "Ширинская межрайонная больница"</w:t>
            </w:r>
          </w:p>
        </w:tc>
        <w:tc>
          <w:tcPr>
            <w:tcW w:w="1871" w:type="dxa"/>
          </w:tcPr>
          <w:p>
            <w:pPr>
              <w:pStyle w:val="0"/>
              <w:jc w:val="center"/>
            </w:pPr>
            <w:r>
              <w:rPr>
                <w:sz w:val="20"/>
              </w:rPr>
              <w:t xml:space="preserve">10</w:t>
            </w:r>
          </w:p>
        </w:tc>
        <w:tc>
          <w:tcPr>
            <w:tcW w:w="1701" w:type="dxa"/>
          </w:tcPr>
          <w:p>
            <w:pPr>
              <w:pStyle w:val="0"/>
              <w:jc w:val="center"/>
            </w:pPr>
            <w:r>
              <w:rPr>
                <w:sz w:val="20"/>
              </w:rPr>
              <w:t xml:space="preserve">10</w:t>
            </w:r>
          </w:p>
        </w:tc>
      </w:tr>
      <w:tr>
        <w:tc>
          <w:tcPr>
            <w:tcW w:w="567" w:type="dxa"/>
          </w:tcPr>
          <w:p>
            <w:pPr>
              <w:pStyle w:val="0"/>
              <w:jc w:val="center"/>
            </w:pPr>
            <w:r>
              <w:rPr>
                <w:sz w:val="20"/>
              </w:rPr>
              <w:t xml:space="preserve">4</w:t>
            </w:r>
          </w:p>
        </w:tc>
        <w:tc>
          <w:tcPr>
            <w:tcW w:w="4932" w:type="dxa"/>
          </w:tcPr>
          <w:p>
            <w:pPr>
              <w:pStyle w:val="0"/>
            </w:pPr>
            <w:r>
              <w:rPr>
                <w:sz w:val="20"/>
              </w:rPr>
              <w:t xml:space="preserve">ГБУЗ РХ "Абаканская межрайонная клиническая больница"</w:t>
            </w:r>
          </w:p>
        </w:tc>
        <w:tc>
          <w:tcPr>
            <w:tcW w:w="1871" w:type="dxa"/>
          </w:tcPr>
          <w:p>
            <w:pPr>
              <w:pStyle w:val="0"/>
              <w:jc w:val="center"/>
            </w:pPr>
            <w:r>
              <w:rPr>
                <w:sz w:val="20"/>
              </w:rPr>
              <w:t xml:space="preserve">3</w:t>
            </w:r>
          </w:p>
        </w:tc>
        <w:tc>
          <w:tcPr>
            <w:tcW w:w="1701" w:type="dxa"/>
          </w:tcPr>
          <w:p>
            <w:pPr>
              <w:pStyle w:val="0"/>
            </w:pPr>
            <w:r>
              <w:rPr>
                <w:sz w:val="20"/>
              </w:rPr>
            </w:r>
          </w:p>
        </w:tc>
      </w:tr>
      <w:tr>
        <w:tc>
          <w:tcPr>
            <w:tcW w:w="567" w:type="dxa"/>
          </w:tcPr>
          <w:p>
            <w:pPr>
              <w:pStyle w:val="0"/>
              <w:jc w:val="center"/>
            </w:pPr>
            <w:r>
              <w:rPr>
                <w:sz w:val="20"/>
              </w:rPr>
              <w:t xml:space="preserve">5</w:t>
            </w:r>
          </w:p>
        </w:tc>
        <w:tc>
          <w:tcPr>
            <w:tcW w:w="4932" w:type="dxa"/>
          </w:tcPr>
          <w:p>
            <w:pPr>
              <w:pStyle w:val="0"/>
            </w:pPr>
            <w:r>
              <w:rPr>
                <w:sz w:val="20"/>
              </w:rPr>
              <w:t xml:space="preserve">ГБУЗ РХ "Саяногорская межрайонная больница"</w:t>
            </w:r>
          </w:p>
        </w:tc>
        <w:tc>
          <w:tcPr>
            <w:tcW w:w="1871" w:type="dxa"/>
          </w:tcPr>
          <w:p>
            <w:pPr>
              <w:pStyle w:val="0"/>
              <w:jc w:val="center"/>
            </w:pPr>
            <w:r>
              <w:rPr>
                <w:sz w:val="20"/>
              </w:rPr>
              <w:t xml:space="preserve">15</w:t>
            </w:r>
          </w:p>
        </w:tc>
        <w:tc>
          <w:tcPr>
            <w:tcW w:w="1701" w:type="dxa"/>
          </w:tcPr>
          <w:p>
            <w:pPr>
              <w:pStyle w:val="0"/>
            </w:pPr>
            <w:r>
              <w:rPr>
                <w:sz w:val="20"/>
              </w:rPr>
            </w:r>
          </w:p>
        </w:tc>
      </w:tr>
      <w:tr>
        <w:tc>
          <w:tcPr>
            <w:tcW w:w="567" w:type="dxa"/>
          </w:tcPr>
          <w:p>
            <w:pPr>
              <w:pStyle w:val="0"/>
              <w:jc w:val="center"/>
            </w:pPr>
            <w:r>
              <w:rPr>
                <w:sz w:val="20"/>
              </w:rPr>
              <w:t xml:space="preserve">6</w:t>
            </w:r>
          </w:p>
        </w:tc>
        <w:tc>
          <w:tcPr>
            <w:tcW w:w="4932" w:type="dxa"/>
          </w:tcPr>
          <w:p>
            <w:pPr>
              <w:pStyle w:val="0"/>
            </w:pPr>
            <w:r>
              <w:rPr>
                <w:sz w:val="20"/>
              </w:rPr>
              <w:t xml:space="preserve">ГБУЗ РХ "Республиканская детская клиническая больница"</w:t>
            </w:r>
          </w:p>
        </w:tc>
        <w:tc>
          <w:tcPr>
            <w:tcW w:w="1871" w:type="dxa"/>
          </w:tcPr>
          <w:p>
            <w:pPr>
              <w:pStyle w:val="0"/>
              <w:jc w:val="center"/>
            </w:pPr>
            <w:r>
              <w:rPr>
                <w:sz w:val="20"/>
              </w:rPr>
              <w:t xml:space="preserve">6</w:t>
            </w:r>
          </w:p>
        </w:tc>
        <w:tc>
          <w:tcPr>
            <w:tcW w:w="1701" w:type="dxa"/>
          </w:tcPr>
          <w:p>
            <w:pPr>
              <w:pStyle w:val="0"/>
            </w:pPr>
            <w:r>
              <w:rPr>
                <w:sz w:val="20"/>
              </w:rPr>
            </w:r>
          </w:p>
        </w:tc>
      </w:tr>
      <w:tr>
        <w:tc>
          <w:tcPr>
            <w:tcW w:w="567" w:type="dxa"/>
          </w:tcPr>
          <w:p>
            <w:pPr>
              <w:pStyle w:val="0"/>
            </w:pPr>
            <w:r>
              <w:rPr>
                <w:sz w:val="20"/>
              </w:rPr>
            </w:r>
          </w:p>
        </w:tc>
        <w:tc>
          <w:tcPr>
            <w:tcW w:w="4932" w:type="dxa"/>
          </w:tcPr>
          <w:p>
            <w:pPr>
              <w:pStyle w:val="0"/>
            </w:pPr>
            <w:r>
              <w:rPr>
                <w:sz w:val="20"/>
              </w:rPr>
              <w:t xml:space="preserve">Всего</w:t>
            </w:r>
          </w:p>
        </w:tc>
        <w:tc>
          <w:tcPr>
            <w:tcW w:w="1871" w:type="dxa"/>
          </w:tcPr>
          <w:p>
            <w:pPr>
              <w:pStyle w:val="0"/>
              <w:jc w:val="center"/>
            </w:pPr>
            <w:r>
              <w:rPr>
                <w:sz w:val="20"/>
              </w:rPr>
              <w:t xml:space="preserve">49</w:t>
            </w:r>
          </w:p>
        </w:tc>
        <w:tc>
          <w:tcPr>
            <w:tcW w:w="1701" w:type="dxa"/>
          </w:tcPr>
          <w:p>
            <w:pPr>
              <w:pStyle w:val="0"/>
              <w:jc w:val="center"/>
            </w:pPr>
            <w:r>
              <w:rPr>
                <w:sz w:val="20"/>
              </w:rPr>
              <w:t xml:space="preserve">20</w:t>
            </w:r>
          </w:p>
        </w:tc>
      </w:tr>
      <w:tr>
        <w:tc>
          <w:tcPr>
            <w:tcW w:w="567" w:type="dxa"/>
          </w:tcPr>
          <w:p>
            <w:pPr>
              <w:pStyle w:val="0"/>
            </w:pPr>
            <w:r>
              <w:rPr>
                <w:sz w:val="20"/>
              </w:rPr>
            </w:r>
          </w:p>
        </w:tc>
        <w:tc>
          <w:tcPr>
            <w:tcW w:w="4932" w:type="dxa"/>
          </w:tcPr>
          <w:p>
            <w:pPr>
              <w:pStyle w:val="0"/>
            </w:pPr>
            <w:r>
              <w:rPr>
                <w:sz w:val="20"/>
              </w:rPr>
              <w:t xml:space="preserve">Итого</w:t>
            </w:r>
          </w:p>
        </w:tc>
        <w:tc>
          <w:tcPr>
            <w:gridSpan w:val="2"/>
            <w:tcW w:w="3572" w:type="dxa"/>
          </w:tcPr>
          <w:p>
            <w:pPr>
              <w:pStyle w:val="0"/>
              <w:jc w:val="center"/>
            </w:pPr>
            <w:r>
              <w:rPr>
                <w:sz w:val="20"/>
              </w:rPr>
              <w:t xml:space="preserve">69</w:t>
            </w:r>
          </w:p>
        </w:tc>
      </w:tr>
    </w:tbl>
    <w:p>
      <w:pPr>
        <w:pStyle w:val="0"/>
        <w:jc w:val="both"/>
      </w:pPr>
      <w:r>
        <w:rPr>
          <w:sz w:val="20"/>
        </w:rPr>
      </w:r>
    </w:p>
    <w:p>
      <w:pPr>
        <w:pStyle w:val="0"/>
        <w:ind w:firstLine="540"/>
        <w:jc w:val="both"/>
      </w:pPr>
      <w:r>
        <w:rPr>
          <w:sz w:val="20"/>
        </w:rPr>
        <w:t xml:space="preserve">Амбулаторная ПМП в Республике Хакасия:</w:t>
      </w:r>
    </w:p>
    <w:p>
      <w:pPr>
        <w:pStyle w:val="0"/>
        <w:spacing w:before="200" w:line-rule="auto"/>
        <w:ind w:firstLine="540"/>
        <w:jc w:val="both"/>
      </w:pPr>
      <w:r>
        <w:rPr>
          <w:sz w:val="20"/>
        </w:rPr>
        <w:t xml:space="preserve">взрослому населению оказывается кабинетом паллиативной медицинской помощи, отделением выездной патронажной паллиативной медицинской помощи ГБУЗ РХ "Абаканская межрайонная клиническая больница", а также кабинетом паллиативной медицинской помощи ГБУЗ РХ "Саяногорская межрайонная больница";</w:t>
      </w:r>
    </w:p>
    <w:p>
      <w:pPr>
        <w:pStyle w:val="0"/>
        <w:spacing w:before="200" w:line-rule="auto"/>
        <w:ind w:firstLine="540"/>
        <w:jc w:val="both"/>
      </w:pPr>
      <w:r>
        <w:rPr>
          <w:sz w:val="20"/>
        </w:rPr>
        <w:t xml:space="preserve">детскому населению оказывается выездной патронажной бригадой отделения выездной патронажной паллиативной медицинской помощи ГБУЗ РХ "Республиканская детская клиническая больница".</w:t>
      </w:r>
    </w:p>
    <w:p>
      <w:pPr>
        <w:pStyle w:val="0"/>
        <w:jc w:val="both"/>
      </w:pPr>
      <w:r>
        <w:rPr>
          <w:sz w:val="20"/>
        </w:rPr>
      </w:r>
    </w:p>
    <w:p>
      <w:pPr>
        <w:pStyle w:val="2"/>
        <w:outlineLvl w:val="2"/>
        <w:jc w:val="center"/>
      </w:pPr>
      <w:r>
        <w:rPr>
          <w:sz w:val="20"/>
        </w:rPr>
        <w:t xml:space="preserve">2.1. Оценка потребности населения в ПМП</w:t>
      </w:r>
    </w:p>
    <w:p>
      <w:pPr>
        <w:pStyle w:val="0"/>
        <w:jc w:val="both"/>
      </w:pPr>
      <w:r>
        <w:rPr>
          <w:sz w:val="20"/>
        </w:rPr>
      </w:r>
    </w:p>
    <w:p>
      <w:pPr>
        <w:pStyle w:val="0"/>
        <w:ind w:firstLine="540"/>
        <w:jc w:val="both"/>
      </w:pPr>
      <w:r>
        <w:rPr>
          <w:sz w:val="20"/>
        </w:rPr>
        <w:t xml:space="preserve">Потребность взрослого и детского населения в ПМП в 2020 году составила 5016 человек (из расчета числа умерших детей и взрослых на коэффициент 0,67), в 2021 году - 5712 человек. Потребность населения в ПМП в 2021 году на 13,9% выше, чем в 2020 году, за счет увеличения числа умерших от всех причин (в 2020 году - 7487 человек, в 2021 году - 8526 человек). В 2020 - 2021 годах наблюдается тенденция роста смертности и естественная убыль населения, связанная с началом коронавирусной инфекции. В 2021 году число умершего населения от коронавирусной инфекции в структуре смертности составило 1930 человек, в 2020 году - 504 человека.</w:t>
      </w:r>
    </w:p>
    <w:p>
      <w:pPr>
        <w:pStyle w:val="0"/>
        <w:jc w:val="both"/>
      </w:pPr>
      <w:r>
        <w:rPr>
          <w:sz w:val="20"/>
        </w:rPr>
      </w:r>
    </w:p>
    <w:p>
      <w:pPr>
        <w:pStyle w:val="2"/>
        <w:outlineLvl w:val="2"/>
        <w:jc w:val="center"/>
      </w:pPr>
      <w:r>
        <w:rPr>
          <w:sz w:val="20"/>
        </w:rPr>
        <w:t xml:space="preserve">2.2. Инфраструктура оказания ПМП, в том числе в разрезе</w:t>
      </w:r>
    </w:p>
    <w:p>
      <w:pPr>
        <w:pStyle w:val="2"/>
        <w:jc w:val="center"/>
      </w:pPr>
      <w:r>
        <w:rPr>
          <w:sz w:val="20"/>
        </w:rPr>
        <w:t xml:space="preserve">административно-территориального деления</w:t>
      </w:r>
    </w:p>
    <w:p>
      <w:pPr>
        <w:pStyle w:val="0"/>
        <w:jc w:val="both"/>
      </w:pPr>
      <w:r>
        <w:rPr>
          <w:sz w:val="20"/>
        </w:rPr>
      </w:r>
    </w:p>
    <w:p>
      <w:pPr>
        <w:pStyle w:val="0"/>
        <w:ind w:firstLine="540"/>
        <w:jc w:val="both"/>
      </w:pPr>
      <w:r>
        <w:rPr>
          <w:sz w:val="20"/>
        </w:rPr>
        <w:t xml:space="preserve">ПМП взрослому и детскому населению Республики Хакасия организована в соответствии с требованиями действующего законодательства Российской Федерации. Планируемые показатели работы учреждений здравоохранения (количество посещений/количество коек), предоставляющих ПМП пациентам на амбулаторном и стационарном этапе, формируются в соответствии со структурой общей заболеваемости населения Республики Хакасия.</w:t>
      </w:r>
    </w:p>
    <w:p>
      <w:pPr>
        <w:pStyle w:val="0"/>
        <w:spacing w:before="200" w:line-rule="auto"/>
        <w:ind w:firstLine="540"/>
        <w:jc w:val="both"/>
      </w:pPr>
      <w:r>
        <w:rPr>
          <w:sz w:val="20"/>
        </w:rPr>
        <w:t xml:space="preserve">Всего в 2021 году получили ПМП 1222 взрослых и детей, что на 88 человек больше, чем в 2020 году, - 1134 человека (+8%), что составило 21% от числа нуждающихся в ПМП в 2021 году и 23% от числа нуждающихся в 2020 году. При оценке обеспеченности населения ПМП от числа нуждающихся необходимо принять во внимание рост смертности населения от коронавирусной инфекции. Доля умершего населения от коронавирусной инфекции в структуре смертности населения в 2020 - 2021 годах составляла 7% и 23% соответственно.</w:t>
      </w:r>
    </w:p>
    <w:p>
      <w:pPr>
        <w:pStyle w:val="0"/>
        <w:spacing w:before="200" w:line-rule="auto"/>
        <w:ind w:firstLine="540"/>
        <w:jc w:val="both"/>
      </w:pPr>
      <w:r>
        <w:rPr>
          <w:sz w:val="20"/>
        </w:rPr>
        <w:t xml:space="preserve">В условиях круглосуточного стационара в 2021 году получили ПМП 620 человек, что на 165 человек больше, чем в 2020 году, - 455 человека (+36%).</w:t>
      </w:r>
    </w:p>
    <w:p>
      <w:pPr>
        <w:pStyle w:val="0"/>
        <w:spacing w:before="200" w:line-rule="auto"/>
        <w:ind w:firstLine="540"/>
        <w:jc w:val="both"/>
      </w:pPr>
      <w:r>
        <w:rPr>
          <w:sz w:val="20"/>
        </w:rPr>
        <w:t xml:space="preserve">В дневных стационарах ПМП не оказывается.</w:t>
      </w:r>
    </w:p>
    <w:p>
      <w:pPr>
        <w:pStyle w:val="0"/>
        <w:spacing w:before="200" w:line-rule="auto"/>
        <w:ind w:firstLine="540"/>
        <w:jc w:val="both"/>
      </w:pPr>
      <w:r>
        <w:rPr>
          <w:sz w:val="20"/>
        </w:rPr>
        <w:t xml:space="preserve">В регионе в 2021 году первичная специализированная ПМП в амбулаторных условиях, в том числе посещение и наблюдение инкурабельных онкологических и неонкологических пациентов на дому, оказывается двумя кабинетами паллиативной медицинской помощи для взрослых, организованными на базе ГБУЗ РХ "Саяногорская межрайонная больница" и ГБУЗ РХ "Абаканская межрайонная клиническая больница", и отделениями выездной патронажной паллиативной медицинской помощи ГБУЗ РХ "Абаканская межрайонная клиническая больница" и ГБУЗ РХ "Республиканская детская клиническая больница" для жителей города Абакана.</w:t>
      </w:r>
    </w:p>
    <w:p>
      <w:pPr>
        <w:pStyle w:val="0"/>
        <w:spacing w:before="200" w:line-rule="auto"/>
        <w:ind w:firstLine="540"/>
        <w:jc w:val="both"/>
      </w:pPr>
      <w:r>
        <w:rPr>
          <w:sz w:val="20"/>
        </w:rPr>
        <w:t xml:space="preserve">Показатели оказания паллиативной специализированной амбулаторной медицинской помощи в Республике Хакасия в 2020 - 2021 годах представлены в таблице 5.</w:t>
      </w:r>
    </w:p>
    <w:p>
      <w:pPr>
        <w:pStyle w:val="0"/>
        <w:jc w:val="both"/>
      </w:pPr>
      <w:r>
        <w:rPr>
          <w:sz w:val="20"/>
        </w:rPr>
      </w:r>
    </w:p>
    <w:p>
      <w:pPr>
        <w:pStyle w:val="0"/>
        <w:outlineLvl w:val="3"/>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2382"/>
        <w:gridCol w:w="1417"/>
        <w:gridCol w:w="1373"/>
        <w:gridCol w:w="810"/>
        <w:gridCol w:w="714"/>
        <w:gridCol w:w="831"/>
        <w:gridCol w:w="984"/>
      </w:tblGrid>
      <w:tr>
        <w:tc>
          <w:tcPr>
            <w:tcW w:w="528" w:type="dxa"/>
            <w:vMerge w:val="restart"/>
          </w:tcPr>
          <w:p>
            <w:pPr>
              <w:pStyle w:val="0"/>
              <w:jc w:val="center"/>
            </w:pPr>
            <w:r>
              <w:rPr>
                <w:sz w:val="20"/>
              </w:rPr>
              <w:t xml:space="preserve">N п/п</w:t>
            </w:r>
          </w:p>
        </w:tc>
        <w:tc>
          <w:tcPr>
            <w:tcW w:w="2382" w:type="dxa"/>
            <w:vMerge w:val="restart"/>
          </w:tcPr>
          <w:p>
            <w:pPr>
              <w:pStyle w:val="0"/>
              <w:jc w:val="center"/>
            </w:pPr>
            <w:r>
              <w:rPr>
                <w:sz w:val="20"/>
              </w:rPr>
              <w:t xml:space="preserve">Наименование медицинской организации</w:t>
            </w:r>
          </w:p>
        </w:tc>
        <w:tc>
          <w:tcPr>
            <w:gridSpan w:val="2"/>
            <w:tcW w:w="2790" w:type="dxa"/>
          </w:tcPr>
          <w:p>
            <w:pPr>
              <w:pStyle w:val="0"/>
              <w:jc w:val="center"/>
            </w:pPr>
            <w:r>
              <w:rPr>
                <w:sz w:val="20"/>
              </w:rPr>
              <w:t xml:space="preserve">Общее количество структурных подразделений (кабинетов ПМП)</w:t>
            </w:r>
          </w:p>
        </w:tc>
        <w:tc>
          <w:tcPr>
            <w:gridSpan w:val="2"/>
            <w:tcW w:w="1524" w:type="dxa"/>
          </w:tcPr>
          <w:p>
            <w:pPr>
              <w:pStyle w:val="0"/>
              <w:jc w:val="center"/>
            </w:pPr>
            <w:r>
              <w:rPr>
                <w:sz w:val="20"/>
              </w:rPr>
              <w:t xml:space="preserve">Количество обслуженных пациентов с паллиативной целью</w:t>
            </w:r>
          </w:p>
        </w:tc>
        <w:tc>
          <w:tcPr>
            <w:gridSpan w:val="2"/>
            <w:tcW w:w="1815" w:type="dxa"/>
          </w:tcPr>
          <w:p>
            <w:pPr>
              <w:pStyle w:val="0"/>
              <w:jc w:val="center"/>
            </w:pPr>
            <w:r>
              <w:rPr>
                <w:sz w:val="20"/>
              </w:rPr>
              <w:t xml:space="preserve">Количество пациентов, которым выписаны рецепты на наркотические средства и психотропные вещества</w:t>
            </w:r>
          </w:p>
        </w:tc>
      </w:tr>
      <w:tr>
        <w:tc>
          <w:tcPr>
            <w:vMerge w:val="continue"/>
          </w:tcPr>
          <w:p/>
        </w:tc>
        <w:tc>
          <w:tcPr>
            <w:vMerge w:val="continue"/>
          </w:tcPr>
          <w:p/>
        </w:tc>
        <w:tc>
          <w:tcPr>
            <w:tcW w:w="1417" w:type="dxa"/>
          </w:tcPr>
          <w:p>
            <w:pPr>
              <w:pStyle w:val="0"/>
              <w:jc w:val="center"/>
            </w:pPr>
            <w:r>
              <w:rPr>
                <w:sz w:val="20"/>
              </w:rPr>
              <w:t xml:space="preserve">2020</w:t>
            </w:r>
          </w:p>
        </w:tc>
        <w:tc>
          <w:tcPr>
            <w:tcW w:w="1373" w:type="dxa"/>
          </w:tcPr>
          <w:p>
            <w:pPr>
              <w:pStyle w:val="0"/>
              <w:jc w:val="center"/>
            </w:pPr>
            <w:r>
              <w:rPr>
                <w:sz w:val="20"/>
              </w:rPr>
              <w:t xml:space="preserve">2021</w:t>
            </w:r>
          </w:p>
        </w:tc>
        <w:tc>
          <w:tcPr>
            <w:tcW w:w="810" w:type="dxa"/>
          </w:tcPr>
          <w:p>
            <w:pPr>
              <w:pStyle w:val="0"/>
              <w:jc w:val="center"/>
            </w:pPr>
            <w:r>
              <w:rPr>
                <w:sz w:val="20"/>
              </w:rPr>
              <w:t xml:space="preserve">2020</w:t>
            </w:r>
          </w:p>
        </w:tc>
        <w:tc>
          <w:tcPr>
            <w:tcW w:w="714" w:type="dxa"/>
          </w:tcPr>
          <w:p>
            <w:pPr>
              <w:pStyle w:val="0"/>
              <w:jc w:val="center"/>
            </w:pPr>
            <w:r>
              <w:rPr>
                <w:sz w:val="20"/>
              </w:rPr>
              <w:t xml:space="preserve">2021</w:t>
            </w:r>
          </w:p>
        </w:tc>
        <w:tc>
          <w:tcPr>
            <w:tcW w:w="831" w:type="dxa"/>
          </w:tcPr>
          <w:p>
            <w:pPr>
              <w:pStyle w:val="0"/>
              <w:jc w:val="center"/>
            </w:pPr>
            <w:r>
              <w:rPr>
                <w:sz w:val="20"/>
              </w:rPr>
              <w:t xml:space="preserve">2020</w:t>
            </w:r>
          </w:p>
        </w:tc>
        <w:tc>
          <w:tcPr>
            <w:tcW w:w="984" w:type="dxa"/>
          </w:tcPr>
          <w:p>
            <w:pPr>
              <w:pStyle w:val="0"/>
              <w:jc w:val="center"/>
            </w:pPr>
            <w:r>
              <w:rPr>
                <w:sz w:val="20"/>
              </w:rPr>
              <w:t xml:space="preserve">2021</w:t>
            </w:r>
          </w:p>
        </w:tc>
      </w:tr>
      <w:tr>
        <w:tc>
          <w:tcPr>
            <w:tcW w:w="528" w:type="dxa"/>
          </w:tcPr>
          <w:p>
            <w:pPr>
              <w:pStyle w:val="0"/>
              <w:jc w:val="center"/>
            </w:pPr>
            <w:r>
              <w:rPr>
                <w:sz w:val="20"/>
              </w:rPr>
              <w:t xml:space="preserve">1</w:t>
            </w:r>
          </w:p>
        </w:tc>
        <w:tc>
          <w:tcPr>
            <w:tcW w:w="2382" w:type="dxa"/>
          </w:tcPr>
          <w:p>
            <w:pPr>
              <w:pStyle w:val="0"/>
              <w:jc w:val="center"/>
            </w:pPr>
            <w:r>
              <w:rPr>
                <w:sz w:val="20"/>
              </w:rPr>
              <w:t xml:space="preserve">2</w:t>
            </w:r>
          </w:p>
        </w:tc>
        <w:tc>
          <w:tcPr>
            <w:tcW w:w="1417" w:type="dxa"/>
          </w:tcPr>
          <w:p>
            <w:pPr>
              <w:pStyle w:val="0"/>
              <w:jc w:val="center"/>
            </w:pPr>
            <w:r>
              <w:rPr>
                <w:sz w:val="20"/>
              </w:rPr>
              <w:t xml:space="preserve">3</w:t>
            </w:r>
          </w:p>
        </w:tc>
        <w:tc>
          <w:tcPr>
            <w:tcW w:w="1373" w:type="dxa"/>
          </w:tcPr>
          <w:p>
            <w:pPr>
              <w:pStyle w:val="0"/>
              <w:jc w:val="center"/>
            </w:pPr>
            <w:r>
              <w:rPr>
                <w:sz w:val="20"/>
              </w:rPr>
              <w:t xml:space="preserve">4</w:t>
            </w:r>
          </w:p>
        </w:tc>
        <w:tc>
          <w:tcPr>
            <w:tcW w:w="810" w:type="dxa"/>
          </w:tcPr>
          <w:p>
            <w:pPr>
              <w:pStyle w:val="0"/>
              <w:jc w:val="center"/>
            </w:pPr>
            <w:r>
              <w:rPr>
                <w:sz w:val="20"/>
              </w:rPr>
              <w:t xml:space="preserve">5</w:t>
            </w:r>
          </w:p>
        </w:tc>
        <w:tc>
          <w:tcPr>
            <w:tcW w:w="714" w:type="dxa"/>
          </w:tcPr>
          <w:p>
            <w:pPr>
              <w:pStyle w:val="0"/>
              <w:jc w:val="center"/>
            </w:pPr>
            <w:r>
              <w:rPr>
                <w:sz w:val="20"/>
              </w:rPr>
              <w:t xml:space="preserve">6</w:t>
            </w:r>
          </w:p>
        </w:tc>
        <w:tc>
          <w:tcPr>
            <w:tcW w:w="831" w:type="dxa"/>
          </w:tcPr>
          <w:p>
            <w:pPr>
              <w:pStyle w:val="0"/>
              <w:jc w:val="center"/>
            </w:pPr>
            <w:r>
              <w:rPr>
                <w:sz w:val="20"/>
              </w:rPr>
              <w:t xml:space="preserve">7</w:t>
            </w:r>
          </w:p>
        </w:tc>
        <w:tc>
          <w:tcPr>
            <w:tcW w:w="984" w:type="dxa"/>
          </w:tcPr>
          <w:p>
            <w:pPr>
              <w:pStyle w:val="0"/>
              <w:jc w:val="center"/>
            </w:pPr>
            <w:r>
              <w:rPr>
                <w:sz w:val="20"/>
              </w:rPr>
              <w:t xml:space="preserve">8</w:t>
            </w:r>
          </w:p>
        </w:tc>
      </w:tr>
      <w:tr>
        <w:tc>
          <w:tcPr>
            <w:tcW w:w="528" w:type="dxa"/>
          </w:tcPr>
          <w:p>
            <w:pPr>
              <w:pStyle w:val="0"/>
              <w:jc w:val="center"/>
            </w:pPr>
            <w:r>
              <w:rPr>
                <w:sz w:val="20"/>
              </w:rPr>
              <w:t xml:space="preserve">1</w:t>
            </w:r>
          </w:p>
        </w:tc>
        <w:tc>
          <w:tcPr>
            <w:gridSpan w:val="7"/>
            <w:tcW w:w="8511" w:type="dxa"/>
          </w:tcPr>
          <w:p>
            <w:pPr>
              <w:pStyle w:val="0"/>
              <w:outlineLvl w:val="4"/>
              <w:jc w:val="center"/>
            </w:pPr>
            <w:r>
              <w:rPr>
                <w:sz w:val="20"/>
              </w:rPr>
              <w:t xml:space="preserve">для взрослого населения</w:t>
            </w:r>
          </w:p>
        </w:tc>
      </w:tr>
      <w:tr>
        <w:tc>
          <w:tcPr>
            <w:tcW w:w="528" w:type="dxa"/>
          </w:tcPr>
          <w:p>
            <w:pPr>
              <w:pStyle w:val="0"/>
              <w:jc w:val="center"/>
            </w:pPr>
            <w:r>
              <w:rPr>
                <w:sz w:val="20"/>
              </w:rPr>
              <w:t xml:space="preserve">2</w:t>
            </w:r>
          </w:p>
        </w:tc>
        <w:tc>
          <w:tcPr>
            <w:tcW w:w="2382" w:type="dxa"/>
          </w:tcPr>
          <w:p>
            <w:pPr>
              <w:pStyle w:val="0"/>
            </w:pPr>
            <w:r>
              <w:rPr>
                <w:sz w:val="20"/>
              </w:rPr>
              <w:t xml:space="preserve">Всего по Республике Хакасия</w:t>
            </w:r>
          </w:p>
        </w:tc>
        <w:tc>
          <w:tcPr>
            <w:tcW w:w="1417" w:type="dxa"/>
          </w:tcPr>
          <w:p>
            <w:pPr>
              <w:pStyle w:val="0"/>
              <w:jc w:val="center"/>
            </w:pPr>
            <w:r>
              <w:rPr>
                <w:sz w:val="20"/>
              </w:rPr>
              <w:t xml:space="preserve">1 кабинет, 1 выездная патронажная бригада (ВПБ)</w:t>
            </w:r>
          </w:p>
        </w:tc>
        <w:tc>
          <w:tcPr>
            <w:tcW w:w="1373" w:type="dxa"/>
          </w:tcPr>
          <w:p>
            <w:pPr>
              <w:pStyle w:val="0"/>
              <w:jc w:val="center"/>
            </w:pPr>
            <w:r>
              <w:rPr>
                <w:sz w:val="20"/>
              </w:rPr>
              <w:t xml:space="preserve">2 кабинета, 1 выездная патронажная бригада (ВПБ)</w:t>
            </w:r>
          </w:p>
        </w:tc>
        <w:tc>
          <w:tcPr>
            <w:tcW w:w="810" w:type="dxa"/>
          </w:tcPr>
          <w:p>
            <w:pPr>
              <w:pStyle w:val="0"/>
              <w:jc w:val="center"/>
            </w:pPr>
            <w:r>
              <w:rPr>
                <w:sz w:val="20"/>
              </w:rPr>
              <w:t xml:space="preserve">679</w:t>
            </w:r>
          </w:p>
        </w:tc>
        <w:tc>
          <w:tcPr>
            <w:tcW w:w="714" w:type="dxa"/>
          </w:tcPr>
          <w:p>
            <w:pPr>
              <w:pStyle w:val="0"/>
              <w:jc w:val="center"/>
            </w:pPr>
            <w:r>
              <w:rPr>
                <w:sz w:val="20"/>
              </w:rPr>
              <w:t xml:space="preserve">602</w:t>
            </w:r>
          </w:p>
        </w:tc>
        <w:tc>
          <w:tcPr>
            <w:tcW w:w="831" w:type="dxa"/>
          </w:tcPr>
          <w:p>
            <w:pPr>
              <w:pStyle w:val="0"/>
              <w:jc w:val="center"/>
            </w:pPr>
            <w:r>
              <w:rPr>
                <w:sz w:val="20"/>
              </w:rPr>
              <w:t xml:space="preserve">365</w:t>
            </w:r>
          </w:p>
        </w:tc>
        <w:tc>
          <w:tcPr>
            <w:tcW w:w="984" w:type="dxa"/>
          </w:tcPr>
          <w:p>
            <w:pPr>
              <w:pStyle w:val="0"/>
              <w:jc w:val="center"/>
            </w:pPr>
            <w:r>
              <w:rPr>
                <w:sz w:val="20"/>
              </w:rPr>
              <w:t xml:space="preserve">401</w:t>
            </w:r>
          </w:p>
        </w:tc>
      </w:tr>
      <w:tr>
        <w:tc>
          <w:tcPr>
            <w:tcW w:w="528" w:type="dxa"/>
          </w:tcPr>
          <w:p>
            <w:pPr>
              <w:pStyle w:val="0"/>
              <w:jc w:val="center"/>
            </w:pPr>
            <w:r>
              <w:rPr>
                <w:sz w:val="20"/>
              </w:rPr>
              <w:t xml:space="preserve">3</w:t>
            </w:r>
          </w:p>
        </w:tc>
        <w:tc>
          <w:tcPr>
            <w:tcW w:w="2382" w:type="dxa"/>
          </w:tcPr>
          <w:p>
            <w:pPr>
              <w:pStyle w:val="0"/>
            </w:pPr>
            <w:r>
              <w:rPr>
                <w:sz w:val="20"/>
              </w:rPr>
              <w:t xml:space="preserve">Республика Хакасия</w:t>
            </w:r>
          </w:p>
        </w:tc>
        <w:tc>
          <w:tcPr>
            <w:tcW w:w="1417" w:type="dxa"/>
          </w:tcPr>
          <w:p>
            <w:pPr>
              <w:pStyle w:val="0"/>
              <w:jc w:val="center"/>
            </w:pPr>
            <w:r>
              <w:rPr>
                <w:sz w:val="20"/>
              </w:rPr>
              <w:t xml:space="preserve">1 каб.</w:t>
            </w:r>
          </w:p>
        </w:tc>
        <w:tc>
          <w:tcPr>
            <w:tcW w:w="1373" w:type="dxa"/>
          </w:tcPr>
          <w:p>
            <w:pPr>
              <w:pStyle w:val="0"/>
              <w:jc w:val="center"/>
            </w:pPr>
            <w:r>
              <w:rPr>
                <w:sz w:val="20"/>
              </w:rPr>
              <w:t xml:space="preserve">2 каб.</w:t>
            </w:r>
          </w:p>
        </w:tc>
        <w:tc>
          <w:tcPr>
            <w:tcW w:w="810" w:type="dxa"/>
          </w:tcPr>
          <w:p>
            <w:pPr>
              <w:pStyle w:val="0"/>
              <w:jc w:val="center"/>
            </w:pPr>
            <w:r>
              <w:rPr>
                <w:sz w:val="20"/>
              </w:rPr>
              <w:t xml:space="preserve">595</w:t>
            </w:r>
          </w:p>
        </w:tc>
        <w:tc>
          <w:tcPr>
            <w:tcW w:w="714" w:type="dxa"/>
          </w:tcPr>
          <w:p>
            <w:pPr>
              <w:pStyle w:val="0"/>
              <w:jc w:val="center"/>
            </w:pPr>
            <w:r>
              <w:rPr>
                <w:sz w:val="20"/>
              </w:rPr>
              <w:t xml:space="preserve">516</w:t>
            </w:r>
          </w:p>
        </w:tc>
        <w:tc>
          <w:tcPr>
            <w:tcW w:w="831" w:type="dxa"/>
          </w:tcPr>
          <w:p>
            <w:pPr>
              <w:pStyle w:val="0"/>
              <w:jc w:val="center"/>
            </w:pPr>
            <w:r>
              <w:rPr>
                <w:sz w:val="20"/>
              </w:rPr>
              <w:t xml:space="preserve">363</w:t>
            </w:r>
          </w:p>
        </w:tc>
        <w:tc>
          <w:tcPr>
            <w:tcW w:w="984" w:type="dxa"/>
          </w:tcPr>
          <w:p>
            <w:pPr>
              <w:pStyle w:val="0"/>
              <w:jc w:val="center"/>
            </w:pPr>
            <w:r>
              <w:rPr>
                <w:sz w:val="20"/>
              </w:rPr>
              <w:t xml:space="preserve">399</w:t>
            </w:r>
          </w:p>
        </w:tc>
      </w:tr>
      <w:tr>
        <w:tc>
          <w:tcPr>
            <w:tcW w:w="528" w:type="dxa"/>
          </w:tcPr>
          <w:p>
            <w:pPr>
              <w:pStyle w:val="0"/>
              <w:jc w:val="center"/>
            </w:pPr>
            <w:r>
              <w:rPr>
                <w:sz w:val="20"/>
              </w:rPr>
              <w:t xml:space="preserve">4</w:t>
            </w:r>
          </w:p>
        </w:tc>
        <w:tc>
          <w:tcPr>
            <w:tcW w:w="2382" w:type="dxa"/>
          </w:tcPr>
          <w:p>
            <w:pPr>
              <w:pStyle w:val="0"/>
            </w:pPr>
            <w:r>
              <w:rPr>
                <w:sz w:val="20"/>
              </w:rPr>
              <w:t xml:space="preserve">ГБУЗ РХ "Абаканская межрайонная клиническая больница"</w:t>
            </w:r>
          </w:p>
        </w:tc>
        <w:tc>
          <w:tcPr>
            <w:tcW w:w="1417" w:type="dxa"/>
          </w:tcPr>
          <w:p>
            <w:pPr>
              <w:pStyle w:val="0"/>
              <w:jc w:val="center"/>
            </w:pPr>
            <w:r>
              <w:rPr>
                <w:sz w:val="20"/>
              </w:rPr>
              <w:t xml:space="preserve">1 каб.</w:t>
            </w:r>
          </w:p>
        </w:tc>
        <w:tc>
          <w:tcPr>
            <w:tcW w:w="1373" w:type="dxa"/>
          </w:tcPr>
          <w:p>
            <w:pPr>
              <w:pStyle w:val="0"/>
              <w:jc w:val="center"/>
            </w:pPr>
            <w:r>
              <w:rPr>
                <w:sz w:val="20"/>
              </w:rPr>
              <w:t xml:space="preserve">1 каб.</w:t>
            </w:r>
          </w:p>
        </w:tc>
        <w:tc>
          <w:tcPr>
            <w:tcW w:w="810" w:type="dxa"/>
          </w:tcPr>
          <w:p>
            <w:pPr>
              <w:pStyle w:val="0"/>
              <w:jc w:val="center"/>
            </w:pPr>
            <w:r>
              <w:rPr>
                <w:sz w:val="20"/>
              </w:rPr>
              <w:t xml:space="preserve">175</w:t>
            </w:r>
          </w:p>
        </w:tc>
        <w:tc>
          <w:tcPr>
            <w:tcW w:w="714" w:type="dxa"/>
          </w:tcPr>
          <w:p>
            <w:pPr>
              <w:pStyle w:val="0"/>
              <w:jc w:val="center"/>
            </w:pPr>
            <w:r>
              <w:rPr>
                <w:sz w:val="20"/>
              </w:rPr>
              <w:t xml:space="preserve">179</w:t>
            </w:r>
          </w:p>
        </w:tc>
        <w:tc>
          <w:tcPr>
            <w:tcW w:w="831" w:type="dxa"/>
          </w:tcPr>
          <w:p>
            <w:pPr>
              <w:pStyle w:val="0"/>
              <w:jc w:val="center"/>
            </w:pPr>
            <w:r>
              <w:rPr>
                <w:sz w:val="20"/>
              </w:rPr>
              <w:t xml:space="preserve">125</w:t>
            </w:r>
          </w:p>
        </w:tc>
        <w:tc>
          <w:tcPr>
            <w:tcW w:w="984" w:type="dxa"/>
          </w:tcPr>
          <w:p>
            <w:pPr>
              <w:pStyle w:val="0"/>
              <w:jc w:val="center"/>
            </w:pPr>
            <w:r>
              <w:rPr>
                <w:sz w:val="20"/>
              </w:rPr>
              <w:t xml:space="preserve">114</w:t>
            </w:r>
          </w:p>
        </w:tc>
      </w:tr>
      <w:tr>
        <w:tc>
          <w:tcPr>
            <w:tcW w:w="528" w:type="dxa"/>
          </w:tcPr>
          <w:p>
            <w:pPr>
              <w:pStyle w:val="0"/>
              <w:jc w:val="center"/>
            </w:pPr>
            <w:r>
              <w:rPr>
                <w:sz w:val="20"/>
              </w:rPr>
              <w:t xml:space="preserve">5</w:t>
            </w:r>
          </w:p>
        </w:tc>
        <w:tc>
          <w:tcPr>
            <w:tcW w:w="2382" w:type="dxa"/>
          </w:tcPr>
          <w:p>
            <w:pPr>
              <w:pStyle w:val="0"/>
            </w:pPr>
            <w:r>
              <w:rPr>
                <w:sz w:val="20"/>
              </w:rPr>
              <w:t xml:space="preserve">ГБУЗ РХ "Саяногорская межрайонная больница"</w:t>
            </w:r>
          </w:p>
        </w:tc>
        <w:tc>
          <w:tcPr>
            <w:tcW w:w="1417" w:type="dxa"/>
          </w:tcPr>
          <w:p>
            <w:pPr>
              <w:pStyle w:val="0"/>
              <w:jc w:val="center"/>
            </w:pPr>
            <w:r>
              <w:rPr>
                <w:sz w:val="20"/>
              </w:rPr>
              <w:t xml:space="preserve">-</w:t>
            </w:r>
          </w:p>
        </w:tc>
        <w:tc>
          <w:tcPr>
            <w:tcW w:w="1373" w:type="dxa"/>
          </w:tcPr>
          <w:p>
            <w:pPr>
              <w:pStyle w:val="0"/>
              <w:jc w:val="center"/>
            </w:pPr>
            <w:r>
              <w:rPr>
                <w:sz w:val="20"/>
              </w:rPr>
              <w:t xml:space="preserve">1 каб.</w:t>
            </w:r>
          </w:p>
        </w:tc>
        <w:tc>
          <w:tcPr>
            <w:tcW w:w="810" w:type="dxa"/>
          </w:tcPr>
          <w:p>
            <w:pPr>
              <w:pStyle w:val="0"/>
              <w:jc w:val="center"/>
            </w:pPr>
            <w:r>
              <w:rPr>
                <w:sz w:val="20"/>
              </w:rPr>
              <w:t xml:space="preserve">188</w:t>
            </w:r>
          </w:p>
        </w:tc>
        <w:tc>
          <w:tcPr>
            <w:tcW w:w="714" w:type="dxa"/>
          </w:tcPr>
          <w:p>
            <w:pPr>
              <w:pStyle w:val="0"/>
              <w:jc w:val="center"/>
            </w:pPr>
            <w:r>
              <w:rPr>
                <w:sz w:val="20"/>
              </w:rPr>
              <w:t xml:space="preserve">127</w:t>
            </w:r>
          </w:p>
        </w:tc>
        <w:tc>
          <w:tcPr>
            <w:tcW w:w="831" w:type="dxa"/>
          </w:tcPr>
          <w:p>
            <w:pPr>
              <w:pStyle w:val="0"/>
              <w:jc w:val="center"/>
            </w:pPr>
            <w:r>
              <w:rPr>
                <w:sz w:val="20"/>
              </w:rPr>
              <w:t xml:space="preserve">80</w:t>
            </w:r>
          </w:p>
        </w:tc>
        <w:tc>
          <w:tcPr>
            <w:tcW w:w="984" w:type="dxa"/>
          </w:tcPr>
          <w:p>
            <w:pPr>
              <w:pStyle w:val="0"/>
              <w:jc w:val="center"/>
            </w:pPr>
            <w:r>
              <w:rPr>
                <w:sz w:val="20"/>
              </w:rPr>
              <w:t xml:space="preserve">137</w:t>
            </w:r>
          </w:p>
        </w:tc>
      </w:tr>
      <w:tr>
        <w:tc>
          <w:tcPr>
            <w:tcW w:w="528" w:type="dxa"/>
          </w:tcPr>
          <w:p>
            <w:pPr>
              <w:pStyle w:val="0"/>
              <w:jc w:val="center"/>
            </w:pPr>
            <w:r>
              <w:rPr>
                <w:sz w:val="20"/>
              </w:rPr>
              <w:t xml:space="preserve">6</w:t>
            </w:r>
          </w:p>
        </w:tc>
        <w:tc>
          <w:tcPr>
            <w:gridSpan w:val="7"/>
            <w:tcW w:w="8511" w:type="dxa"/>
          </w:tcPr>
          <w:p>
            <w:pPr>
              <w:pStyle w:val="0"/>
              <w:outlineLvl w:val="4"/>
              <w:jc w:val="center"/>
            </w:pPr>
            <w:r>
              <w:rPr>
                <w:sz w:val="20"/>
              </w:rPr>
              <w:t xml:space="preserve">для детского населения</w:t>
            </w:r>
          </w:p>
        </w:tc>
      </w:tr>
      <w:tr>
        <w:tc>
          <w:tcPr>
            <w:tcW w:w="528" w:type="dxa"/>
          </w:tcPr>
          <w:p>
            <w:pPr>
              <w:pStyle w:val="0"/>
              <w:jc w:val="center"/>
            </w:pPr>
            <w:r>
              <w:rPr>
                <w:sz w:val="20"/>
              </w:rPr>
              <w:t xml:space="preserve">7</w:t>
            </w:r>
          </w:p>
        </w:tc>
        <w:tc>
          <w:tcPr>
            <w:tcW w:w="2382" w:type="dxa"/>
          </w:tcPr>
          <w:p>
            <w:pPr>
              <w:pStyle w:val="0"/>
            </w:pPr>
            <w:r>
              <w:rPr>
                <w:sz w:val="20"/>
              </w:rPr>
              <w:t xml:space="preserve">Республика Хакасия</w:t>
            </w:r>
          </w:p>
        </w:tc>
        <w:tc>
          <w:tcPr>
            <w:tcW w:w="1417" w:type="dxa"/>
          </w:tcPr>
          <w:p>
            <w:pPr>
              <w:pStyle w:val="0"/>
              <w:jc w:val="center"/>
            </w:pPr>
            <w:r>
              <w:rPr>
                <w:sz w:val="20"/>
              </w:rPr>
              <w:t xml:space="preserve">1 ВПБ</w:t>
            </w:r>
          </w:p>
        </w:tc>
        <w:tc>
          <w:tcPr>
            <w:tcW w:w="1373" w:type="dxa"/>
          </w:tcPr>
          <w:p>
            <w:pPr>
              <w:pStyle w:val="0"/>
              <w:jc w:val="center"/>
            </w:pPr>
            <w:r>
              <w:rPr>
                <w:sz w:val="20"/>
              </w:rPr>
              <w:t xml:space="preserve">1 ВПБ</w:t>
            </w:r>
          </w:p>
        </w:tc>
        <w:tc>
          <w:tcPr>
            <w:tcW w:w="810" w:type="dxa"/>
          </w:tcPr>
          <w:p>
            <w:pPr>
              <w:pStyle w:val="0"/>
              <w:jc w:val="center"/>
            </w:pPr>
            <w:r>
              <w:rPr>
                <w:sz w:val="20"/>
              </w:rPr>
              <w:t xml:space="preserve">38</w:t>
            </w:r>
          </w:p>
        </w:tc>
        <w:tc>
          <w:tcPr>
            <w:tcW w:w="714" w:type="dxa"/>
          </w:tcPr>
          <w:p>
            <w:pPr>
              <w:pStyle w:val="0"/>
              <w:jc w:val="center"/>
            </w:pPr>
            <w:r>
              <w:rPr>
                <w:sz w:val="20"/>
              </w:rPr>
              <w:t xml:space="preserve">41</w:t>
            </w:r>
          </w:p>
        </w:tc>
        <w:tc>
          <w:tcPr>
            <w:tcW w:w="831" w:type="dxa"/>
          </w:tcPr>
          <w:p>
            <w:pPr>
              <w:pStyle w:val="0"/>
              <w:jc w:val="center"/>
            </w:pPr>
            <w:r>
              <w:rPr>
                <w:sz w:val="20"/>
              </w:rPr>
              <w:t xml:space="preserve">2</w:t>
            </w:r>
          </w:p>
        </w:tc>
        <w:tc>
          <w:tcPr>
            <w:tcW w:w="984" w:type="dxa"/>
          </w:tcPr>
          <w:p>
            <w:pPr>
              <w:pStyle w:val="0"/>
              <w:jc w:val="center"/>
            </w:pPr>
            <w:r>
              <w:rPr>
                <w:sz w:val="20"/>
              </w:rPr>
              <w:t xml:space="preserve">1</w:t>
            </w:r>
          </w:p>
        </w:tc>
      </w:tr>
      <w:tr>
        <w:tc>
          <w:tcPr>
            <w:tcW w:w="528" w:type="dxa"/>
          </w:tcPr>
          <w:p>
            <w:pPr>
              <w:pStyle w:val="0"/>
              <w:jc w:val="center"/>
            </w:pPr>
            <w:r>
              <w:rPr>
                <w:sz w:val="20"/>
              </w:rPr>
              <w:t xml:space="preserve">8</w:t>
            </w:r>
          </w:p>
        </w:tc>
        <w:tc>
          <w:tcPr>
            <w:tcW w:w="2382" w:type="dxa"/>
          </w:tcPr>
          <w:p>
            <w:pPr>
              <w:pStyle w:val="0"/>
            </w:pPr>
            <w:r>
              <w:rPr>
                <w:sz w:val="20"/>
              </w:rPr>
              <w:t xml:space="preserve">ГБУЗ РХ "Республиканская детская клиническая больница"</w:t>
            </w:r>
          </w:p>
        </w:tc>
        <w:tc>
          <w:tcPr>
            <w:tcW w:w="1417" w:type="dxa"/>
          </w:tcPr>
          <w:p>
            <w:pPr>
              <w:pStyle w:val="0"/>
              <w:jc w:val="center"/>
            </w:pPr>
            <w:r>
              <w:rPr>
                <w:sz w:val="20"/>
              </w:rPr>
              <w:t xml:space="preserve">1 ВПБ</w:t>
            </w:r>
          </w:p>
        </w:tc>
        <w:tc>
          <w:tcPr>
            <w:tcW w:w="1373" w:type="dxa"/>
          </w:tcPr>
          <w:p>
            <w:pPr>
              <w:pStyle w:val="0"/>
              <w:jc w:val="center"/>
            </w:pPr>
            <w:r>
              <w:rPr>
                <w:sz w:val="20"/>
              </w:rPr>
              <w:t xml:space="preserve">1 ВПБ</w:t>
            </w:r>
          </w:p>
        </w:tc>
        <w:tc>
          <w:tcPr>
            <w:tcW w:w="810" w:type="dxa"/>
          </w:tcPr>
          <w:p>
            <w:pPr>
              <w:pStyle w:val="0"/>
              <w:jc w:val="center"/>
            </w:pPr>
            <w:r>
              <w:rPr>
                <w:sz w:val="20"/>
              </w:rPr>
              <w:t xml:space="preserve">38</w:t>
            </w:r>
          </w:p>
        </w:tc>
        <w:tc>
          <w:tcPr>
            <w:tcW w:w="714" w:type="dxa"/>
          </w:tcPr>
          <w:p>
            <w:pPr>
              <w:pStyle w:val="0"/>
              <w:jc w:val="center"/>
            </w:pPr>
            <w:r>
              <w:rPr>
                <w:sz w:val="20"/>
              </w:rPr>
              <w:t xml:space="preserve">41</w:t>
            </w:r>
          </w:p>
        </w:tc>
        <w:tc>
          <w:tcPr>
            <w:tcW w:w="831" w:type="dxa"/>
          </w:tcPr>
          <w:p>
            <w:pPr>
              <w:pStyle w:val="0"/>
              <w:jc w:val="center"/>
            </w:pPr>
            <w:r>
              <w:rPr>
                <w:sz w:val="20"/>
              </w:rPr>
              <w:t xml:space="preserve">2</w:t>
            </w:r>
          </w:p>
        </w:tc>
        <w:tc>
          <w:tcPr>
            <w:tcW w:w="98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Статистические данные, отображающие эффективность работы койки паллиативной помощи, представлены в таблице 6.</w:t>
      </w:r>
    </w:p>
    <w:p>
      <w:pPr>
        <w:pStyle w:val="0"/>
        <w:jc w:val="both"/>
      </w:pPr>
      <w:r>
        <w:rPr>
          <w:sz w:val="20"/>
        </w:rPr>
      </w:r>
    </w:p>
    <w:p>
      <w:pPr>
        <w:pStyle w:val="0"/>
        <w:outlineLvl w:val="3"/>
        <w:jc w:val="right"/>
      </w:pPr>
      <w:r>
        <w:rPr>
          <w:sz w:val="20"/>
        </w:rPr>
        <w:t xml:space="preserve">Таблица 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1946"/>
        <w:gridCol w:w="865"/>
        <w:gridCol w:w="1005"/>
        <w:gridCol w:w="808"/>
        <w:gridCol w:w="1002"/>
        <w:gridCol w:w="951"/>
        <w:gridCol w:w="1114"/>
        <w:gridCol w:w="976"/>
        <w:gridCol w:w="979"/>
        <w:gridCol w:w="833"/>
        <w:gridCol w:w="836"/>
        <w:gridCol w:w="836"/>
        <w:gridCol w:w="907"/>
      </w:tblGrid>
      <w:tr>
        <w:tc>
          <w:tcPr>
            <w:tcW w:w="540" w:type="dxa"/>
            <w:vMerge w:val="restart"/>
          </w:tcPr>
          <w:p>
            <w:pPr>
              <w:pStyle w:val="0"/>
              <w:jc w:val="center"/>
            </w:pPr>
            <w:r>
              <w:rPr>
                <w:sz w:val="20"/>
              </w:rPr>
              <w:t xml:space="preserve">N п/п</w:t>
            </w:r>
          </w:p>
        </w:tc>
        <w:tc>
          <w:tcPr>
            <w:tcW w:w="1946" w:type="dxa"/>
            <w:vMerge w:val="restart"/>
          </w:tcPr>
          <w:p>
            <w:pPr>
              <w:pStyle w:val="0"/>
              <w:jc w:val="center"/>
            </w:pPr>
            <w:r>
              <w:rPr>
                <w:sz w:val="20"/>
              </w:rPr>
              <w:t xml:space="preserve">Наименование медицинской организации</w:t>
            </w:r>
          </w:p>
        </w:tc>
        <w:tc>
          <w:tcPr>
            <w:gridSpan w:val="2"/>
            <w:tcW w:w="1870" w:type="dxa"/>
          </w:tcPr>
          <w:p>
            <w:pPr>
              <w:pStyle w:val="0"/>
              <w:jc w:val="center"/>
            </w:pPr>
            <w:r>
              <w:rPr>
                <w:sz w:val="20"/>
              </w:rPr>
              <w:t xml:space="preserve">Общее число паллиативных коек и коек сестринского ухода</w:t>
            </w:r>
          </w:p>
        </w:tc>
        <w:tc>
          <w:tcPr>
            <w:gridSpan w:val="2"/>
            <w:tcW w:w="1810" w:type="dxa"/>
          </w:tcPr>
          <w:p>
            <w:pPr>
              <w:pStyle w:val="0"/>
              <w:jc w:val="center"/>
            </w:pPr>
            <w:r>
              <w:rPr>
                <w:sz w:val="20"/>
              </w:rPr>
              <w:t xml:space="preserve">Количество пациентов, пролеченных на паллиативных койках и койках сестринского ухода</w:t>
            </w:r>
          </w:p>
        </w:tc>
        <w:tc>
          <w:tcPr>
            <w:gridSpan w:val="2"/>
            <w:tcW w:w="2065" w:type="dxa"/>
          </w:tcPr>
          <w:p>
            <w:pPr>
              <w:pStyle w:val="0"/>
              <w:jc w:val="center"/>
            </w:pPr>
            <w:r>
              <w:rPr>
                <w:sz w:val="20"/>
              </w:rPr>
              <w:t xml:space="preserve">Количество койко-дней</w:t>
            </w:r>
          </w:p>
        </w:tc>
        <w:tc>
          <w:tcPr>
            <w:gridSpan w:val="2"/>
            <w:tcW w:w="1955" w:type="dxa"/>
          </w:tcPr>
          <w:p>
            <w:pPr>
              <w:pStyle w:val="0"/>
              <w:jc w:val="center"/>
            </w:pPr>
            <w:r>
              <w:rPr>
                <w:sz w:val="20"/>
              </w:rPr>
              <w:t xml:space="preserve">Средняя занятость койки</w:t>
            </w:r>
          </w:p>
        </w:tc>
        <w:tc>
          <w:tcPr>
            <w:gridSpan w:val="2"/>
            <w:tcW w:w="1669" w:type="dxa"/>
          </w:tcPr>
          <w:p>
            <w:pPr>
              <w:pStyle w:val="0"/>
              <w:jc w:val="center"/>
            </w:pPr>
            <w:r>
              <w:rPr>
                <w:sz w:val="20"/>
              </w:rPr>
              <w:t xml:space="preserve">Летальность</w:t>
            </w:r>
          </w:p>
        </w:tc>
        <w:tc>
          <w:tcPr>
            <w:gridSpan w:val="2"/>
            <w:tcW w:w="1743" w:type="dxa"/>
          </w:tcPr>
          <w:p>
            <w:pPr>
              <w:pStyle w:val="0"/>
              <w:jc w:val="center"/>
            </w:pPr>
            <w:r>
              <w:rPr>
                <w:sz w:val="20"/>
              </w:rPr>
              <w:t xml:space="preserve">Средняя длительность пребывания на койке</w:t>
            </w:r>
          </w:p>
        </w:tc>
      </w:tr>
      <w:tr>
        <w:tc>
          <w:tcPr>
            <w:vMerge w:val="continue"/>
          </w:tcPr>
          <w:p/>
        </w:tc>
        <w:tc>
          <w:tcPr>
            <w:vMerge w:val="continue"/>
          </w:tcPr>
          <w:p/>
        </w:tc>
        <w:tc>
          <w:tcPr>
            <w:tcW w:w="865" w:type="dxa"/>
          </w:tcPr>
          <w:p>
            <w:pPr>
              <w:pStyle w:val="0"/>
              <w:jc w:val="center"/>
            </w:pPr>
            <w:r>
              <w:rPr>
                <w:sz w:val="20"/>
              </w:rPr>
              <w:t xml:space="preserve">2020</w:t>
            </w:r>
          </w:p>
        </w:tc>
        <w:tc>
          <w:tcPr>
            <w:tcW w:w="1005" w:type="dxa"/>
          </w:tcPr>
          <w:p>
            <w:pPr>
              <w:pStyle w:val="0"/>
              <w:jc w:val="center"/>
            </w:pPr>
            <w:r>
              <w:rPr>
                <w:sz w:val="20"/>
              </w:rPr>
              <w:t xml:space="preserve">2021</w:t>
            </w:r>
          </w:p>
        </w:tc>
        <w:tc>
          <w:tcPr>
            <w:tcW w:w="808" w:type="dxa"/>
          </w:tcPr>
          <w:p>
            <w:pPr>
              <w:pStyle w:val="0"/>
              <w:jc w:val="center"/>
            </w:pPr>
            <w:r>
              <w:rPr>
                <w:sz w:val="20"/>
              </w:rPr>
              <w:t xml:space="preserve">2020</w:t>
            </w:r>
          </w:p>
        </w:tc>
        <w:tc>
          <w:tcPr>
            <w:tcW w:w="1002" w:type="dxa"/>
          </w:tcPr>
          <w:p>
            <w:pPr>
              <w:pStyle w:val="0"/>
              <w:jc w:val="center"/>
            </w:pPr>
            <w:r>
              <w:rPr>
                <w:sz w:val="20"/>
              </w:rPr>
              <w:t xml:space="preserve">2021</w:t>
            </w:r>
          </w:p>
        </w:tc>
        <w:tc>
          <w:tcPr>
            <w:tcW w:w="951" w:type="dxa"/>
          </w:tcPr>
          <w:p>
            <w:pPr>
              <w:pStyle w:val="0"/>
              <w:jc w:val="center"/>
            </w:pPr>
            <w:r>
              <w:rPr>
                <w:sz w:val="20"/>
              </w:rPr>
              <w:t xml:space="preserve">2020</w:t>
            </w:r>
          </w:p>
        </w:tc>
        <w:tc>
          <w:tcPr>
            <w:tcW w:w="1114" w:type="dxa"/>
          </w:tcPr>
          <w:p>
            <w:pPr>
              <w:pStyle w:val="0"/>
              <w:jc w:val="center"/>
            </w:pPr>
            <w:r>
              <w:rPr>
                <w:sz w:val="20"/>
              </w:rPr>
              <w:t xml:space="preserve">2021</w:t>
            </w:r>
          </w:p>
        </w:tc>
        <w:tc>
          <w:tcPr>
            <w:tcW w:w="976" w:type="dxa"/>
          </w:tcPr>
          <w:p>
            <w:pPr>
              <w:pStyle w:val="0"/>
              <w:jc w:val="center"/>
            </w:pPr>
            <w:r>
              <w:rPr>
                <w:sz w:val="20"/>
              </w:rPr>
              <w:t xml:space="preserve">2020</w:t>
            </w:r>
          </w:p>
        </w:tc>
        <w:tc>
          <w:tcPr>
            <w:tcW w:w="979" w:type="dxa"/>
          </w:tcPr>
          <w:p>
            <w:pPr>
              <w:pStyle w:val="0"/>
              <w:jc w:val="center"/>
            </w:pPr>
            <w:r>
              <w:rPr>
                <w:sz w:val="20"/>
              </w:rPr>
              <w:t xml:space="preserve">2021</w:t>
            </w:r>
          </w:p>
        </w:tc>
        <w:tc>
          <w:tcPr>
            <w:tcW w:w="833" w:type="dxa"/>
          </w:tcPr>
          <w:p>
            <w:pPr>
              <w:pStyle w:val="0"/>
              <w:jc w:val="center"/>
            </w:pPr>
            <w:r>
              <w:rPr>
                <w:sz w:val="20"/>
              </w:rPr>
              <w:t xml:space="preserve">2020</w:t>
            </w:r>
          </w:p>
        </w:tc>
        <w:tc>
          <w:tcPr>
            <w:tcW w:w="836" w:type="dxa"/>
          </w:tcPr>
          <w:p>
            <w:pPr>
              <w:pStyle w:val="0"/>
              <w:jc w:val="center"/>
            </w:pPr>
            <w:r>
              <w:rPr>
                <w:sz w:val="20"/>
              </w:rPr>
              <w:t xml:space="preserve">2021</w:t>
            </w:r>
          </w:p>
        </w:tc>
        <w:tc>
          <w:tcPr>
            <w:tcW w:w="836" w:type="dxa"/>
          </w:tcPr>
          <w:p>
            <w:pPr>
              <w:pStyle w:val="0"/>
              <w:jc w:val="center"/>
            </w:pPr>
            <w:r>
              <w:rPr>
                <w:sz w:val="20"/>
              </w:rPr>
              <w:t xml:space="preserve">2020</w:t>
            </w:r>
          </w:p>
        </w:tc>
        <w:tc>
          <w:tcPr>
            <w:tcW w:w="907" w:type="dxa"/>
          </w:tcPr>
          <w:p>
            <w:pPr>
              <w:pStyle w:val="0"/>
              <w:jc w:val="center"/>
            </w:pPr>
            <w:r>
              <w:rPr>
                <w:sz w:val="20"/>
              </w:rPr>
              <w:t xml:space="preserve">2021</w:t>
            </w:r>
          </w:p>
        </w:tc>
      </w:tr>
      <w:tr>
        <w:tc>
          <w:tcPr>
            <w:tcW w:w="540" w:type="dxa"/>
          </w:tcPr>
          <w:p>
            <w:pPr>
              <w:pStyle w:val="0"/>
              <w:jc w:val="center"/>
            </w:pPr>
            <w:r>
              <w:rPr>
                <w:sz w:val="20"/>
              </w:rPr>
              <w:t xml:space="preserve">1</w:t>
            </w:r>
          </w:p>
        </w:tc>
        <w:tc>
          <w:tcPr>
            <w:tcW w:w="1946" w:type="dxa"/>
          </w:tcPr>
          <w:p>
            <w:pPr>
              <w:pStyle w:val="0"/>
              <w:jc w:val="center"/>
            </w:pPr>
            <w:r>
              <w:rPr>
                <w:sz w:val="20"/>
              </w:rPr>
              <w:t xml:space="preserve">2</w:t>
            </w:r>
          </w:p>
        </w:tc>
        <w:tc>
          <w:tcPr>
            <w:tcW w:w="865" w:type="dxa"/>
          </w:tcPr>
          <w:p>
            <w:pPr>
              <w:pStyle w:val="0"/>
              <w:jc w:val="center"/>
            </w:pPr>
            <w:r>
              <w:rPr>
                <w:sz w:val="20"/>
              </w:rPr>
              <w:t xml:space="preserve">3</w:t>
            </w:r>
          </w:p>
        </w:tc>
        <w:tc>
          <w:tcPr>
            <w:tcW w:w="1005" w:type="dxa"/>
          </w:tcPr>
          <w:p>
            <w:pPr>
              <w:pStyle w:val="0"/>
              <w:jc w:val="center"/>
            </w:pPr>
            <w:r>
              <w:rPr>
                <w:sz w:val="20"/>
              </w:rPr>
              <w:t xml:space="preserve">4</w:t>
            </w:r>
          </w:p>
        </w:tc>
        <w:tc>
          <w:tcPr>
            <w:tcW w:w="808" w:type="dxa"/>
          </w:tcPr>
          <w:p>
            <w:pPr>
              <w:pStyle w:val="0"/>
              <w:jc w:val="center"/>
            </w:pPr>
            <w:r>
              <w:rPr>
                <w:sz w:val="20"/>
              </w:rPr>
              <w:t xml:space="preserve">5</w:t>
            </w:r>
          </w:p>
        </w:tc>
        <w:tc>
          <w:tcPr>
            <w:tcW w:w="1002" w:type="dxa"/>
          </w:tcPr>
          <w:p>
            <w:pPr>
              <w:pStyle w:val="0"/>
              <w:jc w:val="center"/>
            </w:pPr>
            <w:r>
              <w:rPr>
                <w:sz w:val="20"/>
              </w:rPr>
              <w:t xml:space="preserve">6</w:t>
            </w:r>
          </w:p>
        </w:tc>
        <w:tc>
          <w:tcPr>
            <w:tcW w:w="951" w:type="dxa"/>
          </w:tcPr>
          <w:p>
            <w:pPr>
              <w:pStyle w:val="0"/>
              <w:jc w:val="center"/>
            </w:pPr>
            <w:r>
              <w:rPr>
                <w:sz w:val="20"/>
              </w:rPr>
              <w:t xml:space="preserve">7</w:t>
            </w:r>
          </w:p>
        </w:tc>
        <w:tc>
          <w:tcPr>
            <w:tcW w:w="1114" w:type="dxa"/>
          </w:tcPr>
          <w:p>
            <w:pPr>
              <w:pStyle w:val="0"/>
              <w:jc w:val="center"/>
            </w:pPr>
            <w:r>
              <w:rPr>
                <w:sz w:val="20"/>
              </w:rPr>
              <w:t xml:space="preserve">8</w:t>
            </w:r>
          </w:p>
        </w:tc>
        <w:tc>
          <w:tcPr>
            <w:tcW w:w="976" w:type="dxa"/>
          </w:tcPr>
          <w:p>
            <w:pPr>
              <w:pStyle w:val="0"/>
              <w:jc w:val="center"/>
            </w:pPr>
            <w:r>
              <w:rPr>
                <w:sz w:val="20"/>
              </w:rPr>
              <w:t xml:space="preserve">9</w:t>
            </w:r>
          </w:p>
        </w:tc>
        <w:tc>
          <w:tcPr>
            <w:tcW w:w="979" w:type="dxa"/>
          </w:tcPr>
          <w:p>
            <w:pPr>
              <w:pStyle w:val="0"/>
              <w:jc w:val="center"/>
            </w:pPr>
            <w:r>
              <w:rPr>
                <w:sz w:val="20"/>
              </w:rPr>
              <w:t xml:space="preserve">10</w:t>
            </w:r>
          </w:p>
        </w:tc>
        <w:tc>
          <w:tcPr>
            <w:tcW w:w="833" w:type="dxa"/>
          </w:tcPr>
          <w:p>
            <w:pPr>
              <w:pStyle w:val="0"/>
              <w:jc w:val="center"/>
            </w:pPr>
            <w:r>
              <w:rPr>
                <w:sz w:val="20"/>
              </w:rPr>
              <w:t xml:space="preserve">11</w:t>
            </w:r>
          </w:p>
        </w:tc>
        <w:tc>
          <w:tcPr>
            <w:tcW w:w="836" w:type="dxa"/>
          </w:tcPr>
          <w:p>
            <w:pPr>
              <w:pStyle w:val="0"/>
              <w:jc w:val="center"/>
            </w:pPr>
            <w:r>
              <w:rPr>
                <w:sz w:val="20"/>
              </w:rPr>
              <w:t xml:space="preserve">12</w:t>
            </w:r>
          </w:p>
        </w:tc>
        <w:tc>
          <w:tcPr>
            <w:tcW w:w="836" w:type="dxa"/>
          </w:tcPr>
          <w:p>
            <w:pPr>
              <w:pStyle w:val="0"/>
              <w:jc w:val="center"/>
            </w:pPr>
            <w:r>
              <w:rPr>
                <w:sz w:val="20"/>
              </w:rPr>
              <w:t xml:space="preserve">13</w:t>
            </w:r>
          </w:p>
        </w:tc>
        <w:tc>
          <w:tcPr>
            <w:tcW w:w="907" w:type="dxa"/>
          </w:tcPr>
          <w:p>
            <w:pPr>
              <w:pStyle w:val="0"/>
              <w:jc w:val="center"/>
            </w:pPr>
            <w:r>
              <w:rPr>
                <w:sz w:val="20"/>
              </w:rPr>
              <w:t xml:space="preserve">14</w:t>
            </w:r>
          </w:p>
        </w:tc>
      </w:tr>
      <w:tr>
        <w:tc>
          <w:tcPr>
            <w:tcW w:w="540" w:type="dxa"/>
          </w:tcPr>
          <w:p>
            <w:pPr>
              <w:pStyle w:val="0"/>
              <w:jc w:val="center"/>
            </w:pPr>
            <w:r>
              <w:rPr>
                <w:sz w:val="20"/>
              </w:rPr>
              <w:t xml:space="preserve">1</w:t>
            </w:r>
          </w:p>
        </w:tc>
        <w:tc>
          <w:tcPr>
            <w:gridSpan w:val="13"/>
            <w:tcW w:w="13058" w:type="dxa"/>
          </w:tcPr>
          <w:p>
            <w:pPr>
              <w:pStyle w:val="0"/>
              <w:outlineLvl w:val="4"/>
              <w:jc w:val="center"/>
            </w:pPr>
            <w:r>
              <w:rPr>
                <w:sz w:val="20"/>
              </w:rPr>
              <w:t xml:space="preserve">для взрослого населения</w:t>
            </w:r>
          </w:p>
        </w:tc>
      </w:tr>
      <w:tr>
        <w:tc>
          <w:tcPr>
            <w:tcW w:w="540" w:type="dxa"/>
          </w:tcPr>
          <w:p>
            <w:pPr>
              <w:pStyle w:val="0"/>
              <w:jc w:val="center"/>
            </w:pPr>
            <w:r>
              <w:rPr>
                <w:sz w:val="20"/>
              </w:rPr>
              <w:t xml:space="preserve">2</w:t>
            </w:r>
          </w:p>
        </w:tc>
        <w:tc>
          <w:tcPr>
            <w:tcW w:w="1946" w:type="dxa"/>
          </w:tcPr>
          <w:p>
            <w:pPr>
              <w:pStyle w:val="0"/>
            </w:pPr>
            <w:r>
              <w:rPr>
                <w:sz w:val="20"/>
              </w:rPr>
              <w:t xml:space="preserve">Республика Хакасия</w:t>
            </w:r>
          </w:p>
        </w:tc>
        <w:tc>
          <w:tcPr>
            <w:tcW w:w="865" w:type="dxa"/>
          </w:tcPr>
          <w:p>
            <w:pPr>
              <w:pStyle w:val="0"/>
              <w:jc w:val="center"/>
            </w:pPr>
            <w:r>
              <w:rPr>
                <w:sz w:val="20"/>
              </w:rPr>
              <w:t xml:space="preserve">29</w:t>
            </w:r>
          </w:p>
        </w:tc>
        <w:tc>
          <w:tcPr>
            <w:tcW w:w="1005" w:type="dxa"/>
          </w:tcPr>
          <w:p>
            <w:pPr>
              <w:pStyle w:val="0"/>
              <w:jc w:val="center"/>
            </w:pPr>
            <w:r>
              <w:rPr>
                <w:sz w:val="20"/>
              </w:rPr>
              <w:t xml:space="preserve">43</w:t>
            </w:r>
          </w:p>
        </w:tc>
        <w:tc>
          <w:tcPr>
            <w:tcW w:w="808" w:type="dxa"/>
          </w:tcPr>
          <w:p>
            <w:pPr>
              <w:pStyle w:val="0"/>
              <w:jc w:val="center"/>
            </w:pPr>
            <w:r>
              <w:rPr>
                <w:sz w:val="20"/>
              </w:rPr>
              <w:t xml:space="preserve">439</w:t>
            </w:r>
          </w:p>
        </w:tc>
        <w:tc>
          <w:tcPr>
            <w:tcW w:w="1002" w:type="dxa"/>
          </w:tcPr>
          <w:p>
            <w:pPr>
              <w:pStyle w:val="0"/>
              <w:jc w:val="center"/>
            </w:pPr>
            <w:r>
              <w:rPr>
                <w:sz w:val="20"/>
              </w:rPr>
              <w:t xml:space="preserve">574</w:t>
            </w:r>
          </w:p>
        </w:tc>
        <w:tc>
          <w:tcPr>
            <w:tcW w:w="951" w:type="dxa"/>
          </w:tcPr>
          <w:p>
            <w:pPr>
              <w:pStyle w:val="0"/>
              <w:jc w:val="center"/>
            </w:pPr>
            <w:r>
              <w:rPr>
                <w:sz w:val="20"/>
              </w:rPr>
              <w:t xml:space="preserve">10294</w:t>
            </w:r>
          </w:p>
        </w:tc>
        <w:tc>
          <w:tcPr>
            <w:tcW w:w="1114" w:type="dxa"/>
          </w:tcPr>
          <w:p>
            <w:pPr>
              <w:pStyle w:val="0"/>
              <w:jc w:val="center"/>
            </w:pPr>
            <w:r>
              <w:rPr>
                <w:sz w:val="20"/>
              </w:rPr>
              <w:t xml:space="preserve">11395</w:t>
            </w:r>
          </w:p>
        </w:tc>
        <w:tc>
          <w:tcPr>
            <w:tcW w:w="976" w:type="dxa"/>
          </w:tcPr>
          <w:p>
            <w:pPr>
              <w:pStyle w:val="0"/>
              <w:jc w:val="center"/>
            </w:pPr>
            <w:r>
              <w:rPr>
                <w:sz w:val="20"/>
              </w:rPr>
              <w:t xml:space="preserve">332,1</w:t>
            </w:r>
          </w:p>
        </w:tc>
        <w:tc>
          <w:tcPr>
            <w:tcW w:w="979" w:type="dxa"/>
          </w:tcPr>
          <w:p>
            <w:pPr>
              <w:pStyle w:val="0"/>
              <w:jc w:val="center"/>
            </w:pPr>
            <w:r>
              <w:rPr>
                <w:sz w:val="20"/>
              </w:rPr>
              <w:t xml:space="preserve">335,1</w:t>
            </w:r>
          </w:p>
        </w:tc>
        <w:tc>
          <w:tcPr>
            <w:tcW w:w="833" w:type="dxa"/>
          </w:tcPr>
          <w:p>
            <w:pPr>
              <w:pStyle w:val="0"/>
              <w:jc w:val="center"/>
            </w:pPr>
            <w:r>
              <w:rPr>
                <w:sz w:val="20"/>
              </w:rPr>
              <w:t xml:space="preserve">34,17</w:t>
            </w:r>
          </w:p>
        </w:tc>
        <w:tc>
          <w:tcPr>
            <w:tcW w:w="836" w:type="dxa"/>
          </w:tcPr>
          <w:p>
            <w:pPr>
              <w:pStyle w:val="0"/>
              <w:jc w:val="center"/>
            </w:pPr>
            <w:r>
              <w:rPr>
                <w:sz w:val="20"/>
              </w:rPr>
              <w:t xml:space="preserve">25,44</w:t>
            </w:r>
          </w:p>
        </w:tc>
        <w:tc>
          <w:tcPr>
            <w:tcW w:w="836" w:type="dxa"/>
          </w:tcPr>
          <w:p>
            <w:pPr>
              <w:pStyle w:val="0"/>
              <w:jc w:val="center"/>
            </w:pPr>
            <w:r>
              <w:rPr>
                <w:sz w:val="20"/>
              </w:rPr>
              <w:t xml:space="preserve">23,4</w:t>
            </w:r>
          </w:p>
        </w:tc>
        <w:tc>
          <w:tcPr>
            <w:tcW w:w="907" w:type="dxa"/>
          </w:tcPr>
          <w:p>
            <w:pPr>
              <w:pStyle w:val="0"/>
              <w:jc w:val="center"/>
            </w:pPr>
            <w:r>
              <w:rPr>
                <w:sz w:val="20"/>
              </w:rPr>
              <w:t xml:space="preserve">20,2</w:t>
            </w:r>
          </w:p>
        </w:tc>
      </w:tr>
      <w:tr>
        <w:tc>
          <w:tcPr>
            <w:tcW w:w="540" w:type="dxa"/>
          </w:tcPr>
          <w:p>
            <w:pPr>
              <w:pStyle w:val="0"/>
              <w:jc w:val="center"/>
            </w:pPr>
            <w:r>
              <w:rPr>
                <w:sz w:val="20"/>
              </w:rPr>
              <w:t xml:space="preserve">3</w:t>
            </w:r>
          </w:p>
        </w:tc>
        <w:tc>
          <w:tcPr>
            <w:tcW w:w="1946" w:type="dxa"/>
          </w:tcPr>
          <w:p>
            <w:pPr>
              <w:pStyle w:val="0"/>
            </w:pPr>
            <w:r>
              <w:rPr>
                <w:sz w:val="20"/>
              </w:rPr>
              <w:t xml:space="preserve">ГБУЗ РХ "Абаканская межрайонная больница"</w:t>
            </w:r>
          </w:p>
        </w:tc>
        <w:tc>
          <w:tcPr>
            <w:tcW w:w="865" w:type="dxa"/>
          </w:tcPr>
          <w:p>
            <w:pPr>
              <w:pStyle w:val="0"/>
              <w:jc w:val="center"/>
            </w:pPr>
            <w:r>
              <w:rPr>
                <w:sz w:val="20"/>
              </w:rPr>
              <w:t xml:space="preserve">-</w:t>
            </w:r>
          </w:p>
        </w:tc>
        <w:tc>
          <w:tcPr>
            <w:tcW w:w="1005" w:type="dxa"/>
          </w:tcPr>
          <w:p>
            <w:pPr>
              <w:pStyle w:val="0"/>
              <w:jc w:val="center"/>
            </w:pPr>
            <w:r>
              <w:rPr>
                <w:sz w:val="20"/>
              </w:rPr>
              <w:t xml:space="preserve">3</w:t>
            </w:r>
          </w:p>
        </w:tc>
        <w:tc>
          <w:tcPr>
            <w:tcW w:w="808" w:type="dxa"/>
          </w:tcPr>
          <w:p>
            <w:pPr>
              <w:pStyle w:val="0"/>
              <w:jc w:val="center"/>
            </w:pPr>
            <w:r>
              <w:rPr>
                <w:sz w:val="20"/>
              </w:rPr>
              <w:t xml:space="preserve">-</w:t>
            </w:r>
          </w:p>
        </w:tc>
        <w:tc>
          <w:tcPr>
            <w:tcW w:w="1002" w:type="dxa"/>
          </w:tcPr>
          <w:p>
            <w:pPr>
              <w:pStyle w:val="0"/>
              <w:jc w:val="center"/>
            </w:pPr>
            <w:r>
              <w:rPr>
                <w:sz w:val="20"/>
              </w:rPr>
              <w:t xml:space="preserve">0</w:t>
            </w:r>
          </w:p>
        </w:tc>
        <w:tc>
          <w:tcPr>
            <w:tcW w:w="951" w:type="dxa"/>
          </w:tcPr>
          <w:p>
            <w:pPr>
              <w:pStyle w:val="0"/>
              <w:jc w:val="center"/>
            </w:pPr>
            <w:r>
              <w:rPr>
                <w:sz w:val="20"/>
              </w:rPr>
              <w:t xml:space="preserve">-</w:t>
            </w:r>
          </w:p>
        </w:tc>
        <w:tc>
          <w:tcPr>
            <w:tcW w:w="1114" w:type="dxa"/>
          </w:tcPr>
          <w:p>
            <w:pPr>
              <w:pStyle w:val="0"/>
              <w:jc w:val="center"/>
            </w:pPr>
            <w:r>
              <w:rPr>
                <w:sz w:val="20"/>
              </w:rPr>
              <w:t xml:space="preserve">0</w:t>
            </w:r>
          </w:p>
        </w:tc>
        <w:tc>
          <w:tcPr>
            <w:tcW w:w="976" w:type="dxa"/>
          </w:tcPr>
          <w:p>
            <w:pPr>
              <w:pStyle w:val="0"/>
              <w:jc w:val="center"/>
            </w:pPr>
            <w:r>
              <w:rPr>
                <w:sz w:val="20"/>
              </w:rPr>
              <w:t xml:space="preserve">-</w:t>
            </w:r>
          </w:p>
        </w:tc>
        <w:tc>
          <w:tcPr>
            <w:tcW w:w="979" w:type="dxa"/>
          </w:tcPr>
          <w:p>
            <w:pPr>
              <w:pStyle w:val="0"/>
              <w:jc w:val="center"/>
            </w:pPr>
            <w:r>
              <w:rPr>
                <w:sz w:val="20"/>
              </w:rPr>
              <w:t xml:space="preserve">0</w:t>
            </w:r>
          </w:p>
        </w:tc>
        <w:tc>
          <w:tcPr>
            <w:tcW w:w="833" w:type="dxa"/>
          </w:tcPr>
          <w:p>
            <w:pPr>
              <w:pStyle w:val="0"/>
              <w:jc w:val="center"/>
            </w:pPr>
            <w:r>
              <w:rPr>
                <w:sz w:val="20"/>
              </w:rPr>
              <w:t xml:space="preserve">-</w:t>
            </w:r>
          </w:p>
        </w:tc>
        <w:tc>
          <w:tcPr>
            <w:tcW w:w="836" w:type="dxa"/>
          </w:tcPr>
          <w:p>
            <w:pPr>
              <w:pStyle w:val="0"/>
              <w:jc w:val="center"/>
            </w:pPr>
            <w:r>
              <w:rPr>
                <w:sz w:val="20"/>
              </w:rPr>
              <w:t xml:space="preserve">0</w:t>
            </w:r>
          </w:p>
        </w:tc>
        <w:tc>
          <w:tcPr>
            <w:tcW w:w="836" w:type="dxa"/>
          </w:tcPr>
          <w:p>
            <w:pPr>
              <w:pStyle w:val="0"/>
              <w:jc w:val="center"/>
            </w:pPr>
            <w:r>
              <w:rPr>
                <w:sz w:val="20"/>
              </w:rPr>
              <w:t xml:space="preserve">-</w:t>
            </w:r>
          </w:p>
        </w:tc>
        <w:tc>
          <w:tcPr>
            <w:tcW w:w="907" w:type="dxa"/>
          </w:tcPr>
          <w:p>
            <w:pPr>
              <w:pStyle w:val="0"/>
              <w:jc w:val="center"/>
            </w:pPr>
            <w:r>
              <w:rPr>
                <w:sz w:val="20"/>
              </w:rPr>
              <w:t xml:space="preserve">-</w:t>
            </w:r>
          </w:p>
        </w:tc>
      </w:tr>
      <w:tr>
        <w:tc>
          <w:tcPr>
            <w:tcW w:w="540" w:type="dxa"/>
          </w:tcPr>
          <w:p>
            <w:pPr>
              <w:pStyle w:val="0"/>
              <w:jc w:val="center"/>
            </w:pPr>
            <w:r>
              <w:rPr>
                <w:sz w:val="20"/>
              </w:rPr>
              <w:t xml:space="preserve">4</w:t>
            </w:r>
          </w:p>
        </w:tc>
        <w:tc>
          <w:tcPr>
            <w:tcW w:w="1946" w:type="dxa"/>
          </w:tcPr>
          <w:p>
            <w:pPr>
              <w:pStyle w:val="0"/>
            </w:pPr>
            <w:r>
              <w:rPr>
                <w:sz w:val="20"/>
              </w:rPr>
              <w:t xml:space="preserve">ГБУЗ РХ "Саяногорская межрайонная больница"</w:t>
            </w:r>
          </w:p>
        </w:tc>
        <w:tc>
          <w:tcPr>
            <w:tcW w:w="865" w:type="dxa"/>
          </w:tcPr>
          <w:p>
            <w:pPr>
              <w:pStyle w:val="0"/>
              <w:jc w:val="center"/>
            </w:pPr>
            <w:r>
              <w:rPr>
                <w:sz w:val="20"/>
              </w:rPr>
              <w:t xml:space="preserve">9</w:t>
            </w:r>
          </w:p>
        </w:tc>
        <w:tc>
          <w:tcPr>
            <w:tcW w:w="1005" w:type="dxa"/>
          </w:tcPr>
          <w:p>
            <w:pPr>
              <w:pStyle w:val="0"/>
              <w:jc w:val="center"/>
            </w:pPr>
            <w:r>
              <w:rPr>
                <w:sz w:val="20"/>
              </w:rPr>
              <w:t xml:space="preserve">15</w:t>
            </w:r>
          </w:p>
        </w:tc>
        <w:tc>
          <w:tcPr>
            <w:tcW w:w="808" w:type="dxa"/>
          </w:tcPr>
          <w:p>
            <w:pPr>
              <w:pStyle w:val="0"/>
              <w:jc w:val="center"/>
            </w:pPr>
            <w:r>
              <w:rPr>
                <w:sz w:val="20"/>
              </w:rPr>
              <w:t xml:space="preserve">183</w:t>
            </w:r>
          </w:p>
        </w:tc>
        <w:tc>
          <w:tcPr>
            <w:tcW w:w="1002" w:type="dxa"/>
          </w:tcPr>
          <w:p>
            <w:pPr>
              <w:pStyle w:val="0"/>
              <w:jc w:val="center"/>
            </w:pPr>
            <w:r>
              <w:rPr>
                <w:sz w:val="20"/>
              </w:rPr>
              <w:t xml:space="preserve">193</w:t>
            </w:r>
          </w:p>
        </w:tc>
        <w:tc>
          <w:tcPr>
            <w:tcW w:w="951" w:type="dxa"/>
          </w:tcPr>
          <w:p>
            <w:pPr>
              <w:pStyle w:val="0"/>
              <w:jc w:val="center"/>
            </w:pPr>
            <w:r>
              <w:rPr>
                <w:sz w:val="20"/>
              </w:rPr>
              <w:t xml:space="preserve">2941</w:t>
            </w:r>
          </w:p>
        </w:tc>
        <w:tc>
          <w:tcPr>
            <w:tcW w:w="1114" w:type="dxa"/>
          </w:tcPr>
          <w:p>
            <w:pPr>
              <w:pStyle w:val="0"/>
              <w:jc w:val="center"/>
            </w:pPr>
            <w:r>
              <w:rPr>
                <w:sz w:val="20"/>
              </w:rPr>
              <w:t xml:space="preserve">2474</w:t>
            </w:r>
          </w:p>
        </w:tc>
        <w:tc>
          <w:tcPr>
            <w:tcW w:w="976" w:type="dxa"/>
          </w:tcPr>
          <w:p>
            <w:pPr>
              <w:pStyle w:val="0"/>
              <w:jc w:val="center"/>
            </w:pPr>
            <w:r>
              <w:rPr>
                <w:sz w:val="20"/>
              </w:rPr>
              <w:t xml:space="preserve">326,8</w:t>
            </w:r>
          </w:p>
        </w:tc>
        <w:tc>
          <w:tcPr>
            <w:tcW w:w="979" w:type="dxa"/>
          </w:tcPr>
          <w:p>
            <w:pPr>
              <w:pStyle w:val="0"/>
              <w:jc w:val="center"/>
            </w:pPr>
            <w:r>
              <w:rPr>
                <w:sz w:val="20"/>
              </w:rPr>
              <w:t xml:space="preserve">309,3</w:t>
            </w:r>
          </w:p>
        </w:tc>
        <w:tc>
          <w:tcPr>
            <w:tcW w:w="833" w:type="dxa"/>
          </w:tcPr>
          <w:p>
            <w:pPr>
              <w:pStyle w:val="0"/>
              <w:jc w:val="center"/>
            </w:pPr>
            <w:r>
              <w:rPr>
                <w:sz w:val="20"/>
              </w:rPr>
              <w:t xml:space="preserve">51,37</w:t>
            </w:r>
          </w:p>
        </w:tc>
        <w:tc>
          <w:tcPr>
            <w:tcW w:w="836" w:type="dxa"/>
          </w:tcPr>
          <w:p>
            <w:pPr>
              <w:pStyle w:val="0"/>
              <w:jc w:val="center"/>
            </w:pPr>
            <w:r>
              <w:rPr>
                <w:sz w:val="20"/>
              </w:rPr>
              <w:t xml:space="preserve">35,75</w:t>
            </w:r>
          </w:p>
        </w:tc>
        <w:tc>
          <w:tcPr>
            <w:tcW w:w="836" w:type="dxa"/>
          </w:tcPr>
          <w:p>
            <w:pPr>
              <w:pStyle w:val="0"/>
              <w:jc w:val="center"/>
            </w:pPr>
            <w:r>
              <w:rPr>
                <w:sz w:val="20"/>
              </w:rPr>
              <w:t xml:space="preserve">16,4</w:t>
            </w:r>
          </w:p>
        </w:tc>
        <w:tc>
          <w:tcPr>
            <w:tcW w:w="907" w:type="dxa"/>
          </w:tcPr>
          <w:p>
            <w:pPr>
              <w:pStyle w:val="0"/>
              <w:jc w:val="center"/>
            </w:pPr>
            <w:r>
              <w:rPr>
                <w:sz w:val="20"/>
              </w:rPr>
              <w:t xml:space="preserve">13,1</w:t>
            </w:r>
          </w:p>
        </w:tc>
      </w:tr>
      <w:tr>
        <w:tc>
          <w:tcPr>
            <w:tcW w:w="540" w:type="dxa"/>
          </w:tcPr>
          <w:p>
            <w:pPr>
              <w:pStyle w:val="0"/>
              <w:jc w:val="center"/>
            </w:pPr>
            <w:r>
              <w:rPr>
                <w:sz w:val="20"/>
              </w:rPr>
              <w:t xml:space="preserve">5</w:t>
            </w:r>
          </w:p>
        </w:tc>
        <w:tc>
          <w:tcPr>
            <w:tcW w:w="1946" w:type="dxa"/>
          </w:tcPr>
          <w:p>
            <w:pPr>
              <w:pStyle w:val="0"/>
            </w:pPr>
            <w:r>
              <w:rPr>
                <w:sz w:val="20"/>
              </w:rPr>
              <w:t xml:space="preserve">ГБУЗ РХ "Белоярская районная больница"</w:t>
            </w:r>
          </w:p>
        </w:tc>
        <w:tc>
          <w:tcPr>
            <w:tcW w:w="865" w:type="dxa"/>
          </w:tcPr>
          <w:p>
            <w:pPr>
              <w:pStyle w:val="0"/>
              <w:jc w:val="center"/>
            </w:pPr>
            <w:r>
              <w:rPr>
                <w:sz w:val="20"/>
              </w:rPr>
              <w:t xml:space="preserve">10</w:t>
            </w:r>
          </w:p>
        </w:tc>
        <w:tc>
          <w:tcPr>
            <w:tcW w:w="1005" w:type="dxa"/>
          </w:tcPr>
          <w:p>
            <w:pPr>
              <w:pStyle w:val="0"/>
              <w:jc w:val="center"/>
            </w:pPr>
            <w:r>
              <w:rPr>
                <w:sz w:val="20"/>
              </w:rPr>
              <w:t xml:space="preserve">10</w:t>
            </w:r>
          </w:p>
        </w:tc>
        <w:tc>
          <w:tcPr>
            <w:tcW w:w="808" w:type="dxa"/>
          </w:tcPr>
          <w:p>
            <w:pPr>
              <w:pStyle w:val="0"/>
              <w:jc w:val="center"/>
            </w:pPr>
            <w:r>
              <w:rPr>
                <w:sz w:val="20"/>
              </w:rPr>
              <w:t xml:space="preserve">113</w:t>
            </w:r>
          </w:p>
        </w:tc>
        <w:tc>
          <w:tcPr>
            <w:tcW w:w="1002" w:type="dxa"/>
          </w:tcPr>
          <w:p>
            <w:pPr>
              <w:pStyle w:val="0"/>
              <w:jc w:val="center"/>
            </w:pPr>
            <w:r>
              <w:rPr>
                <w:sz w:val="20"/>
              </w:rPr>
              <w:t xml:space="preserve">116</w:t>
            </w:r>
          </w:p>
        </w:tc>
        <w:tc>
          <w:tcPr>
            <w:tcW w:w="951" w:type="dxa"/>
          </w:tcPr>
          <w:p>
            <w:pPr>
              <w:pStyle w:val="0"/>
              <w:jc w:val="center"/>
            </w:pPr>
            <w:r>
              <w:rPr>
                <w:sz w:val="20"/>
              </w:rPr>
              <w:t xml:space="preserve">3400</w:t>
            </w:r>
          </w:p>
        </w:tc>
        <w:tc>
          <w:tcPr>
            <w:tcW w:w="1114" w:type="dxa"/>
          </w:tcPr>
          <w:p>
            <w:pPr>
              <w:pStyle w:val="0"/>
              <w:jc w:val="center"/>
            </w:pPr>
            <w:r>
              <w:rPr>
                <w:sz w:val="20"/>
              </w:rPr>
              <w:t xml:space="preserve">3400</w:t>
            </w:r>
          </w:p>
        </w:tc>
        <w:tc>
          <w:tcPr>
            <w:tcW w:w="976" w:type="dxa"/>
          </w:tcPr>
          <w:p>
            <w:pPr>
              <w:pStyle w:val="0"/>
              <w:jc w:val="center"/>
            </w:pPr>
            <w:r>
              <w:rPr>
                <w:sz w:val="20"/>
              </w:rPr>
              <w:t xml:space="preserve">340,0</w:t>
            </w:r>
          </w:p>
        </w:tc>
        <w:tc>
          <w:tcPr>
            <w:tcW w:w="979" w:type="dxa"/>
          </w:tcPr>
          <w:p>
            <w:pPr>
              <w:pStyle w:val="0"/>
              <w:jc w:val="center"/>
            </w:pPr>
            <w:r>
              <w:rPr>
                <w:sz w:val="20"/>
              </w:rPr>
              <w:t xml:space="preserve">340,0</w:t>
            </w:r>
          </w:p>
        </w:tc>
        <w:tc>
          <w:tcPr>
            <w:tcW w:w="833" w:type="dxa"/>
          </w:tcPr>
          <w:p>
            <w:pPr>
              <w:pStyle w:val="0"/>
              <w:jc w:val="center"/>
            </w:pPr>
            <w:r>
              <w:rPr>
                <w:sz w:val="20"/>
              </w:rPr>
              <w:t xml:space="preserve">19,47</w:t>
            </w:r>
          </w:p>
        </w:tc>
        <w:tc>
          <w:tcPr>
            <w:tcW w:w="836" w:type="dxa"/>
          </w:tcPr>
          <w:p>
            <w:pPr>
              <w:pStyle w:val="0"/>
              <w:jc w:val="center"/>
            </w:pPr>
            <w:r>
              <w:rPr>
                <w:sz w:val="20"/>
              </w:rPr>
              <w:t xml:space="preserve">18,97</w:t>
            </w:r>
          </w:p>
        </w:tc>
        <w:tc>
          <w:tcPr>
            <w:tcW w:w="836" w:type="dxa"/>
          </w:tcPr>
          <w:p>
            <w:pPr>
              <w:pStyle w:val="0"/>
              <w:jc w:val="center"/>
            </w:pPr>
            <w:r>
              <w:rPr>
                <w:sz w:val="20"/>
              </w:rPr>
              <w:t xml:space="preserve">30,1</w:t>
            </w:r>
          </w:p>
        </w:tc>
        <w:tc>
          <w:tcPr>
            <w:tcW w:w="907" w:type="dxa"/>
          </w:tcPr>
          <w:p>
            <w:pPr>
              <w:pStyle w:val="0"/>
              <w:jc w:val="center"/>
            </w:pPr>
            <w:r>
              <w:rPr>
                <w:sz w:val="20"/>
              </w:rPr>
              <w:t xml:space="preserve">29,7</w:t>
            </w:r>
          </w:p>
        </w:tc>
      </w:tr>
      <w:tr>
        <w:tc>
          <w:tcPr>
            <w:tcW w:w="540" w:type="dxa"/>
          </w:tcPr>
          <w:p>
            <w:pPr>
              <w:pStyle w:val="0"/>
              <w:jc w:val="center"/>
            </w:pPr>
            <w:r>
              <w:rPr>
                <w:sz w:val="20"/>
              </w:rPr>
              <w:t xml:space="preserve">6</w:t>
            </w:r>
          </w:p>
        </w:tc>
        <w:tc>
          <w:tcPr>
            <w:tcW w:w="1946" w:type="dxa"/>
          </w:tcPr>
          <w:p>
            <w:pPr>
              <w:pStyle w:val="0"/>
            </w:pPr>
            <w:r>
              <w:rPr>
                <w:sz w:val="20"/>
              </w:rPr>
              <w:t xml:space="preserve">ГБУЗ РХ "Боградская районная больница"</w:t>
            </w:r>
          </w:p>
        </w:tc>
        <w:tc>
          <w:tcPr>
            <w:tcW w:w="865" w:type="dxa"/>
          </w:tcPr>
          <w:p>
            <w:pPr>
              <w:pStyle w:val="0"/>
              <w:jc w:val="center"/>
            </w:pPr>
            <w:r>
              <w:rPr>
                <w:sz w:val="20"/>
              </w:rPr>
              <w:t xml:space="preserve">-</w:t>
            </w:r>
          </w:p>
        </w:tc>
        <w:tc>
          <w:tcPr>
            <w:tcW w:w="1005" w:type="dxa"/>
          </w:tcPr>
          <w:p>
            <w:pPr>
              <w:pStyle w:val="0"/>
              <w:jc w:val="center"/>
            </w:pPr>
            <w:r>
              <w:rPr>
                <w:sz w:val="20"/>
              </w:rPr>
              <w:t xml:space="preserve">5</w:t>
            </w:r>
          </w:p>
        </w:tc>
        <w:tc>
          <w:tcPr>
            <w:tcW w:w="808" w:type="dxa"/>
          </w:tcPr>
          <w:p>
            <w:pPr>
              <w:pStyle w:val="0"/>
              <w:jc w:val="center"/>
            </w:pPr>
            <w:r>
              <w:rPr>
                <w:sz w:val="20"/>
              </w:rPr>
              <w:t xml:space="preserve">-</w:t>
            </w:r>
          </w:p>
        </w:tc>
        <w:tc>
          <w:tcPr>
            <w:tcW w:w="1002" w:type="dxa"/>
          </w:tcPr>
          <w:p>
            <w:pPr>
              <w:pStyle w:val="0"/>
              <w:jc w:val="center"/>
            </w:pPr>
            <w:r>
              <w:rPr>
                <w:sz w:val="20"/>
              </w:rPr>
              <w:t xml:space="preserve">155</w:t>
            </w:r>
          </w:p>
        </w:tc>
        <w:tc>
          <w:tcPr>
            <w:tcW w:w="951" w:type="dxa"/>
          </w:tcPr>
          <w:p>
            <w:pPr>
              <w:pStyle w:val="0"/>
              <w:jc w:val="center"/>
            </w:pPr>
            <w:r>
              <w:rPr>
                <w:sz w:val="20"/>
              </w:rPr>
              <w:t xml:space="preserve">-</w:t>
            </w:r>
          </w:p>
        </w:tc>
        <w:tc>
          <w:tcPr>
            <w:tcW w:w="1114" w:type="dxa"/>
          </w:tcPr>
          <w:p>
            <w:pPr>
              <w:pStyle w:val="0"/>
              <w:jc w:val="center"/>
            </w:pPr>
            <w:r>
              <w:rPr>
                <w:sz w:val="20"/>
              </w:rPr>
              <w:t xml:space="preserve">1990</w:t>
            </w:r>
          </w:p>
        </w:tc>
        <w:tc>
          <w:tcPr>
            <w:tcW w:w="976" w:type="dxa"/>
          </w:tcPr>
          <w:p>
            <w:pPr>
              <w:pStyle w:val="0"/>
              <w:jc w:val="center"/>
            </w:pPr>
            <w:r>
              <w:rPr>
                <w:sz w:val="20"/>
              </w:rPr>
              <w:t xml:space="preserve">-</w:t>
            </w:r>
          </w:p>
        </w:tc>
        <w:tc>
          <w:tcPr>
            <w:tcW w:w="979" w:type="dxa"/>
          </w:tcPr>
          <w:p>
            <w:pPr>
              <w:pStyle w:val="0"/>
              <w:jc w:val="center"/>
            </w:pPr>
            <w:r>
              <w:rPr>
                <w:sz w:val="20"/>
              </w:rPr>
              <w:t xml:space="preserve">331,7</w:t>
            </w:r>
          </w:p>
        </w:tc>
        <w:tc>
          <w:tcPr>
            <w:tcW w:w="833" w:type="dxa"/>
          </w:tcPr>
          <w:p>
            <w:pPr>
              <w:pStyle w:val="0"/>
              <w:jc w:val="center"/>
            </w:pPr>
            <w:r>
              <w:rPr>
                <w:sz w:val="20"/>
              </w:rPr>
              <w:t xml:space="preserve">-</w:t>
            </w:r>
          </w:p>
        </w:tc>
        <w:tc>
          <w:tcPr>
            <w:tcW w:w="836" w:type="dxa"/>
          </w:tcPr>
          <w:p>
            <w:pPr>
              <w:pStyle w:val="0"/>
              <w:jc w:val="center"/>
            </w:pPr>
            <w:r>
              <w:rPr>
                <w:sz w:val="20"/>
              </w:rPr>
              <w:t xml:space="preserve">8,39</w:t>
            </w:r>
          </w:p>
        </w:tc>
        <w:tc>
          <w:tcPr>
            <w:tcW w:w="836" w:type="dxa"/>
          </w:tcPr>
          <w:p>
            <w:pPr>
              <w:pStyle w:val="0"/>
              <w:jc w:val="center"/>
            </w:pPr>
            <w:r>
              <w:rPr>
                <w:sz w:val="20"/>
              </w:rPr>
              <w:t xml:space="preserve">-</w:t>
            </w:r>
          </w:p>
        </w:tc>
        <w:tc>
          <w:tcPr>
            <w:tcW w:w="907" w:type="dxa"/>
          </w:tcPr>
          <w:p>
            <w:pPr>
              <w:pStyle w:val="0"/>
              <w:jc w:val="center"/>
            </w:pPr>
            <w:r>
              <w:rPr>
                <w:sz w:val="20"/>
              </w:rPr>
              <w:t xml:space="preserve">13,5</w:t>
            </w:r>
          </w:p>
        </w:tc>
      </w:tr>
      <w:tr>
        <w:tc>
          <w:tcPr>
            <w:tcW w:w="540" w:type="dxa"/>
          </w:tcPr>
          <w:p>
            <w:pPr>
              <w:pStyle w:val="0"/>
              <w:jc w:val="center"/>
            </w:pPr>
            <w:r>
              <w:rPr>
                <w:sz w:val="20"/>
              </w:rPr>
              <w:t xml:space="preserve">7</w:t>
            </w:r>
          </w:p>
        </w:tc>
        <w:tc>
          <w:tcPr>
            <w:tcW w:w="1946" w:type="dxa"/>
          </w:tcPr>
          <w:p>
            <w:pPr>
              <w:pStyle w:val="0"/>
            </w:pPr>
            <w:r>
              <w:rPr>
                <w:sz w:val="20"/>
              </w:rPr>
              <w:t xml:space="preserve">ГБУЗ РХ "Ширинская межрайонная больница"</w:t>
            </w:r>
          </w:p>
        </w:tc>
        <w:tc>
          <w:tcPr>
            <w:tcW w:w="865" w:type="dxa"/>
          </w:tcPr>
          <w:p>
            <w:pPr>
              <w:pStyle w:val="0"/>
              <w:jc w:val="center"/>
            </w:pPr>
            <w:r>
              <w:rPr>
                <w:sz w:val="20"/>
              </w:rPr>
              <w:t xml:space="preserve">10</w:t>
            </w:r>
          </w:p>
        </w:tc>
        <w:tc>
          <w:tcPr>
            <w:tcW w:w="1005" w:type="dxa"/>
          </w:tcPr>
          <w:p>
            <w:pPr>
              <w:pStyle w:val="0"/>
              <w:jc w:val="center"/>
            </w:pPr>
            <w:r>
              <w:rPr>
                <w:sz w:val="20"/>
              </w:rPr>
              <w:t xml:space="preserve">10</w:t>
            </w:r>
          </w:p>
        </w:tc>
        <w:tc>
          <w:tcPr>
            <w:tcW w:w="808" w:type="dxa"/>
          </w:tcPr>
          <w:p>
            <w:pPr>
              <w:pStyle w:val="0"/>
              <w:jc w:val="center"/>
            </w:pPr>
            <w:r>
              <w:rPr>
                <w:sz w:val="20"/>
              </w:rPr>
              <w:t xml:space="preserve">143</w:t>
            </w:r>
          </w:p>
        </w:tc>
        <w:tc>
          <w:tcPr>
            <w:tcW w:w="1002" w:type="dxa"/>
          </w:tcPr>
          <w:p>
            <w:pPr>
              <w:pStyle w:val="0"/>
              <w:jc w:val="center"/>
            </w:pPr>
            <w:r>
              <w:rPr>
                <w:sz w:val="20"/>
              </w:rPr>
              <w:t xml:space="preserve">110</w:t>
            </w:r>
          </w:p>
        </w:tc>
        <w:tc>
          <w:tcPr>
            <w:tcW w:w="951" w:type="dxa"/>
          </w:tcPr>
          <w:p>
            <w:pPr>
              <w:pStyle w:val="0"/>
              <w:jc w:val="center"/>
            </w:pPr>
            <w:r>
              <w:rPr>
                <w:sz w:val="20"/>
              </w:rPr>
              <w:t xml:space="preserve">3953</w:t>
            </w:r>
          </w:p>
        </w:tc>
        <w:tc>
          <w:tcPr>
            <w:tcW w:w="1114" w:type="dxa"/>
          </w:tcPr>
          <w:p>
            <w:pPr>
              <w:pStyle w:val="0"/>
              <w:jc w:val="center"/>
            </w:pPr>
            <w:r>
              <w:rPr>
                <w:sz w:val="20"/>
              </w:rPr>
              <w:t xml:space="preserve">3531</w:t>
            </w:r>
          </w:p>
        </w:tc>
        <w:tc>
          <w:tcPr>
            <w:tcW w:w="976" w:type="dxa"/>
          </w:tcPr>
          <w:p>
            <w:pPr>
              <w:pStyle w:val="0"/>
              <w:jc w:val="center"/>
            </w:pPr>
            <w:r>
              <w:rPr>
                <w:sz w:val="20"/>
              </w:rPr>
              <w:t xml:space="preserve">329,4</w:t>
            </w:r>
          </w:p>
        </w:tc>
        <w:tc>
          <w:tcPr>
            <w:tcW w:w="979" w:type="dxa"/>
          </w:tcPr>
          <w:p>
            <w:pPr>
              <w:pStyle w:val="0"/>
              <w:jc w:val="center"/>
            </w:pPr>
            <w:r>
              <w:rPr>
                <w:sz w:val="20"/>
              </w:rPr>
              <w:t xml:space="preserve">353,1</w:t>
            </w:r>
          </w:p>
        </w:tc>
        <w:tc>
          <w:tcPr>
            <w:tcW w:w="833" w:type="dxa"/>
          </w:tcPr>
          <w:p>
            <w:pPr>
              <w:pStyle w:val="0"/>
              <w:jc w:val="center"/>
            </w:pPr>
            <w:r>
              <w:rPr>
                <w:sz w:val="20"/>
              </w:rPr>
              <w:t xml:space="preserve">23,78</w:t>
            </w:r>
          </w:p>
        </w:tc>
        <w:tc>
          <w:tcPr>
            <w:tcW w:w="836" w:type="dxa"/>
          </w:tcPr>
          <w:p>
            <w:pPr>
              <w:pStyle w:val="0"/>
              <w:jc w:val="center"/>
            </w:pPr>
            <w:r>
              <w:rPr>
                <w:sz w:val="20"/>
              </w:rPr>
              <w:t xml:space="preserve">38,18</w:t>
            </w:r>
          </w:p>
        </w:tc>
        <w:tc>
          <w:tcPr>
            <w:tcW w:w="836" w:type="dxa"/>
          </w:tcPr>
          <w:p>
            <w:pPr>
              <w:pStyle w:val="0"/>
              <w:jc w:val="center"/>
            </w:pPr>
            <w:r>
              <w:rPr>
                <w:sz w:val="20"/>
              </w:rPr>
              <w:t xml:space="preserve">26,8</w:t>
            </w:r>
          </w:p>
        </w:tc>
        <w:tc>
          <w:tcPr>
            <w:tcW w:w="907" w:type="dxa"/>
          </w:tcPr>
          <w:p>
            <w:pPr>
              <w:pStyle w:val="0"/>
              <w:jc w:val="center"/>
            </w:pPr>
            <w:r>
              <w:rPr>
                <w:sz w:val="20"/>
              </w:rPr>
              <w:t xml:space="preserve">31,4</w:t>
            </w:r>
          </w:p>
        </w:tc>
      </w:tr>
      <w:tr>
        <w:tc>
          <w:tcPr>
            <w:tcW w:w="540" w:type="dxa"/>
          </w:tcPr>
          <w:p>
            <w:pPr>
              <w:pStyle w:val="0"/>
              <w:jc w:val="center"/>
            </w:pPr>
            <w:r>
              <w:rPr>
                <w:sz w:val="20"/>
              </w:rPr>
              <w:t xml:space="preserve">8</w:t>
            </w:r>
          </w:p>
        </w:tc>
        <w:tc>
          <w:tcPr>
            <w:gridSpan w:val="13"/>
            <w:tcW w:w="13058" w:type="dxa"/>
          </w:tcPr>
          <w:p>
            <w:pPr>
              <w:pStyle w:val="0"/>
              <w:outlineLvl w:val="4"/>
              <w:jc w:val="center"/>
            </w:pPr>
            <w:r>
              <w:rPr>
                <w:sz w:val="20"/>
              </w:rPr>
              <w:t xml:space="preserve">для детского населения</w:t>
            </w:r>
          </w:p>
        </w:tc>
      </w:tr>
      <w:tr>
        <w:tc>
          <w:tcPr>
            <w:tcW w:w="540" w:type="dxa"/>
          </w:tcPr>
          <w:p>
            <w:pPr>
              <w:pStyle w:val="0"/>
              <w:jc w:val="center"/>
            </w:pPr>
            <w:r>
              <w:rPr>
                <w:sz w:val="20"/>
              </w:rPr>
              <w:t xml:space="preserve">9</w:t>
            </w:r>
          </w:p>
        </w:tc>
        <w:tc>
          <w:tcPr>
            <w:tcW w:w="1946" w:type="dxa"/>
          </w:tcPr>
          <w:p>
            <w:pPr>
              <w:pStyle w:val="0"/>
            </w:pPr>
            <w:r>
              <w:rPr>
                <w:sz w:val="20"/>
              </w:rPr>
              <w:t xml:space="preserve">Республика Хакасия</w:t>
            </w:r>
          </w:p>
        </w:tc>
        <w:tc>
          <w:tcPr>
            <w:tcW w:w="865" w:type="dxa"/>
          </w:tcPr>
          <w:p>
            <w:pPr>
              <w:pStyle w:val="0"/>
              <w:jc w:val="center"/>
            </w:pPr>
            <w:r>
              <w:rPr>
                <w:sz w:val="20"/>
              </w:rPr>
              <w:t xml:space="preserve">3</w:t>
            </w:r>
          </w:p>
        </w:tc>
        <w:tc>
          <w:tcPr>
            <w:tcW w:w="1005" w:type="dxa"/>
          </w:tcPr>
          <w:p>
            <w:pPr>
              <w:pStyle w:val="0"/>
              <w:jc w:val="center"/>
            </w:pPr>
            <w:r>
              <w:rPr>
                <w:sz w:val="20"/>
              </w:rPr>
              <w:t xml:space="preserve">6</w:t>
            </w:r>
          </w:p>
        </w:tc>
        <w:tc>
          <w:tcPr>
            <w:tcW w:w="808" w:type="dxa"/>
          </w:tcPr>
          <w:p>
            <w:pPr>
              <w:pStyle w:val="0"/>
              <w:jc w:val="center"/>
            </w:pPr>
            <w:r>
              <w:rPr>
                <w:sz w:val="20"/>
              </w:rPr>
              <w:t xml:space="preserve">12</w:t>
            </w:r>
          </w:p>
        </w:tc>
        <w:tc>
          <w:tcPr>
            <w:tcW w:w="1002" w:type="dxa"/>
          </w:tcPr>
          <w:p>
            <w:pPr>
              <w:pStyle w:val="0"/>
              <w:jc w:val="center"/>
            </w:pPr>
            <w:r>
              <w:rPr>
                <w:sz w:val="20"/>
              </w:rPr>
              <w:t xml:space="preserve">67</w:t>
            </w:r>
          </w:p>
        </w:tc>
        <w:tc>
          <w:tcPr>
            <w:tcW w:w="951" w:type="dxa"/>
          </w:tcPr>
          <w:p>
            <w:pPr>
              <w:pStyle w:val="0"/>
              <w:jc w:val="center"/>
            </w:pPr>
            <w:r>
              <w:rPr>
                <w:sz w:val="20"/>
              </w:rPr>
              <w:t xml:space="preserve">957</w:t>
            </w:r>
          </w:p>
        </w:tc>
        <w:tc>
          <w:tcPr>
            <w:tcW w:w="1114" w:type="dxa"/>
          </w:tcPr>
          <w:p>
            <w:pPr>
              <w:pStyle w:val="0"/>
              <w:jc w:val="center"/>
            </w:pPr>
            <w:r>
              <w:rPr>
                <w:sz w:val="20"/>
              </w:rPr>
              <w:t xml:space="preserve">1872</w:t>
            </w:r>
          </w:p>
        </w:tc>
        <w:tc>
          <w:tcPr>
            <w:tcW w:w="976" w:type="dxa"/>
          </w:tcPr>
          <w:p>
            <w:pPr>
              <w:pStyle w:val="0"/>
              <w:jc w:val="center"/>
            </w:pPr>
            <w:r>
              <w:rPr>
                <w:sz w:val="20"/>
              </w:rPr>
              <w:t xml:space="preserve">319,0</w:t>
            </w:r>
          </w:p>
        </w:tc>
        <w:tc>
          <w:tcPr>
            <w:tcW w:w="979" w:type="dxa"/>
          </w:tcPr>
          <w:p>
            <w:pPr>
              <w:pStyle w:val="0"/>
              <w:jc w:val="center"/>
            </w:pPr>
            <w:r>
              <w:rPr>
                <w:sz w:val="20"/>
              </w:rPr>
              <w:t xml:space="preserve">312,0</w:t>
            </w:r>
          </w:p>
        </w:tc>
        <w:tc>
          <w:tcPr>
            <w:tcW w:w="833" w:type="dxa"/>
          </w:tcPr>
          <w:p>
            <w:pPr>
              <w:pStyle w:val="0"/>
              <w:jc w:val="center"/>
            </w:pPr>
            <w:r>
              <w:rPr>
                <w:sz w:val="20"/>
              </w:rPr>
              <w:t xml:space="preserve">33,33</w:t>
            </w:r>
          </w:p>
        </w:tc>
        <w:tc>
          <w:tcPr>
            <w:tcW w:w="836" w:type="dxa"/>
          </w:tcPr>
          <w:p>
            <w:pPr>
              <w:pStyle w:val="0"/>
              <w:jc w:val="center"/>
            </w:pPr>
            <w:r>
              <w:rPr>
                <w:sz w:val="20"/>
              </w:rPr>
              <w:t xml:space="preserve">2,94</w:t>
            </w:r>
          </w:p>
        </w:tc>
        <w:tc>
          <w:tcPr>
            <w:tcW w:w="836" w:type="dxa"/>
          </w:tcPr>
          <w:p>
            <w:pPr>
              <w:pStyle w:val="0"/>
              <w:jc w:val="center"/>
            </w:pPr>
            <w:r>
              <w:rPr>
                <w:sz w:val="20"/>
              </w:rPr>
              <w:t xml:space="preserve">79,8</w:t>
            </w:r>
          </w:p>
        </w:tc>
        <w:tc>
          <w:tcPr>
            <w:tcW w:w="907" w:type="dxa"/>
          </w:tcPr>
          <w:p>
            <w:pPr>
              <w:pStyle w:val="0"/>
              <w:jc w:val="center"/>
            </w:pPr>
            <w:r>
              <w:rPr>
                <w:sz w:val="20"/>
              </w:rPr>
              <w:t xml:space="preserve">27,9</w:t>
            </w:r>
          </w:p>
        </w:tc>
      </w:tr>
      <w:tr>
        <w:tc>
          <w:tcPr>
            <w:tcW w:w="540" w:type="dxa"/>
          </w:tcPr>
          <w:p>
            <w:pPr>
              <w:pStyle w:val="0"/>
              <w:jc w:val="center"/>
            </w:pPr>
            <w:r>
              <w:rPr>
                <w:sz w:val="20"/>
              </w:rPr>
              <w:t xml:space="preserve">10</w:t>
            </w:r>
          </w:p>
        </w:tc>
        <w:tc>
          <w:tcPr>
            <w:tcW w:w="1946" w:type="dxa"/>
          </w:tcPr>
          <w:p>
            <w:pPr>
              <w:pStyle w:val="0"/>
            </w:pPr>
            <w:r>
              <w:rPr>
                <w:sz w:val="20"/>
              </w:rPr>
              <w:t xml:space="preserve">ГБУЗ РХ "Республиканская детская клиническая больница"</w:t>
            </w:r>
          </w:p>
        </w:tc>
        <w:tc>
          <w:tcPr>
            <w:tcW w:w="865" w:type="dxa"/>
          </w:tcPr>
          <w:p>
            <w:pPr>
              <w:pStyle w:val="0"/>
              <w:jc w:val="center"/>
            </w:pPr>
            <w:r>
              <w:rPr>
                <w:sz w:val="20"/>
              </w:rPr>
              <w:t xml:space="preserve">3</w:t>
            </w:r>
          </w:p>
        </w:tc>
        <w:tc>
          <w:tcPr>
            <w:tcW w:w="1005" w:type="dxa"/>
          </w:tcPr>
          <w:p>
            <w:pPr>
              <w:pStyle w:val="0"/>
              <w:jc w:val="center"/>
            </w:pPr>
            <w:r>
              <w:rPr>
                <w:sz w:val="20"/>
              </w:rPr>
              <w:t xml:space="preserve">6</w:t>
            </w:r>
          </w:p>
        </w:tc>
        <w:tc>
          <w:tcPr>
            <w:tcW w:w="808" w:type="dxa"/>
          </w:tcPr>
          <w:p>
            <w:pPr>
              <w:pStyle w:val="0"/>
              <w:jc w:val="center"/>
            </w:pPr>
            <w:r>
              <w:rPr>
                <w:sz w:val="20"/>
              </w:rPr>
              <w:t xml:space="preserve">12</w:t>
            </w:r>
          </w:p>
        </w:tc>
        <w:tc>
          <w:tcPr>
            <w:tcW w:w="1002" w:type="dxa"/>
          </w:tcPr>
          <w:p>
            <w:pPr>
              <w:pStyle w:val="0"/>
              <w:jc w:val="center"/>
            </w:pPr>
            <w:r>
              <w:rPr>
                <w:sz w:val="20"/>
              </w:rPr>
              <w:t xml:space="preserve">67</w:t>
            </w:r>
          </w:p>
        </w:tc>
        <w:tc>
          <w:tcPr>
            <w:tcW w:w="951" w:type="dxa"/>
          </w:tcPr>
          <w:p>
            <w:pPr>
              <w:pStyle w:val="0"/>
              <w:jc w:val="center"/>
            </w:pPr>
            <w:r>
              <w:rPr>
                <w:sz w:val="20"/>
              </w:rPr>
              <w:t xml:space="preserve">957</w:t>
            </w:r>
          </w:p>
        </w:tc>
        <w:tc>
          <w:tcPr>
            <w:tcW w:w="1114" w:type="dxa"/>
          </w:tcPr>
          <w:p>
            <w:pPr>
              <w:pStyle w:val="0"/>
              <w:jc w:val="center"/>
            </w:pPr>
            <w:r>
              <w:rPr>
                <w:sz w:val="20"/>
              </w:rPr>
              <w:t xml:space="preserve">1872</w:t>
            </w:r>
          </w:p>
        </w:tc>
        <w:tc>
          <w:tcPr>
            <w:tcW w:w="976" w:type="dxa"/>
          </w:tcPr>
          <w:p>
            <w:pPr>
              <w:pStyle w:val="0"/>
              <w:jc w:val="center"/>
            </w:pPr>
            <w:r>
              <w:rPr>
                <w:sz w:val="20"/>
              </w:rPr>
              <w:t xml:space="preserve">319,0</w:t>
            </w:r>
          </w:p>
        </w:tc>
        <w:tc>
          <w:tcPr>
            <w:tcW w:w="979" w:type="dxa"/>
          </w:tcPr>
          <w:p>
            <w:pPr>
              <w:pStyle w:val="0"/>
              <w:jc w:val="center"/>
            </w:pPr>
            <w:r>
              <w:rPr>
                <w:sz w:val="20"/>
              </w:rPr>
              <w:t xml:space="preserve">312,0</w:t>
            </w:r>
          </w:p>
        </w:tc>
        <w:tc>
          <w:tcPr>
            <w:tcW w:w="833" w:type="dxa"/>
          </w:tcPr>
          <w:p>
            <w:pPr>
              <w:pStyle w:val="0"/>
              <w:jc w:val="center"/>
            </w:pPr>
            <w:r>
              <w:rPr>
                <w:sz w:val="20"/>
              </w:rPr>
              <w:t xml:space="preserve">33,33</w:t>
            </w:r>
          </w:p>
        </w:tc>
        <w:tc>
          <w:tcPr>
            <w:tcW w:w="836" w:type="dxa"/>
          </w:tcPr>
          <w:p>
            <w:pPr>
              <w:pStyle w:val="0"/>
              <w:jc w:val="center"/>
            </w:pPr>
            <w:r>
              <w:rPr>
                <w:sz w:val="20"/>
              </w:rPr>
              <w:t xml:space="preserve">2,94</w:t>
            </w:r>
          </w:p>
        </w:tc>
        <w:tc>
          <w:tcPr>
            <w:tcW w:w="836" w:type="dxa"/>
          </w:tcPr>
          <w:p>
            <w:pPr>
              <w:pStyle w:val="0"/>
              <w:jc w:val="center"/>
            </w:pPr>
            <w:r>
              <w:rPr>
                <w:sz w:val="20"/>
              </w:rPr>
              <w:t xml:space="preserve">79,8</w:t>
            </w:r>
          </w:p>
        </w:tc>
        <w:tc>
          <w:tcPr>
            <w:tcW w:w="907" w:type="dxa"/>
          </w:tcPr>
          <w:p>
            <w:pPr>
              <w:pStyle w:val="0"/>
              <w:jc w:val="center"/>
            </w:pPr>
            <w:r>
              <w:rPr>
                <w:sz w:val="20"/>
              </w:rPr>
              <w:t xml:space="preserve">27,9</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Анализ показателей, отображающих работу койки, выявил низкие показатели летальности на паллиативных койках, что говорит о несоблюдении профильности пациентов, госпитализируемых на данные койки. Медицинскому персоналу, оказывающему первичную медико-санитарную помощь, проводится разъяснение о необходимости соблюдения медицинских показаний к оказанию паллиативной медицинской специализированной помощи взрослым в стационарных условиях.</w:t>
      </w:r>
    </w:p>
    <w:p>
      <w:pPr>
        <w:pStyle w:val="0"/>
        <w:jc w:val="both"/>
      </w:pPr>
      <w:r>
        <w:rPr>
          <w:sz w:val="20"/>
        </w:rPr>
      </w:r>
    </w:p>
    <w:p>
      <w:pPr>
        <w:pStyle w:val="2"/>
        <w:outlineLvl w:val="2"/>
        <w:jc w:val="center"/>
      </w:pPr>
      <w:r>
        <w:rPr>
          <w:sz w:val="20"/>
        </w:rPr>
        <w:t xml:space="preserve">2.3. Перечень региональных правовых актов,</w:t>
      </w:r>
    </w:p>
    <w:p>
      <w:pPr>
        <w:pStyle w:val="2"/>
        <w:jc w:val="center"/>
      </w:pPr>
      <w:r>
        <w:rPr>
          <w:sz w:val="20"/>
        </w:rPr>
        <w:t xml:space="preserve">регламентирующих оказание ПМП в Республике Хакасия</w:t>
      </w:r>
    </w:p>
    <w:p>
      <w:pPr>
        <w:pStyle w:val="0"/>
        <w:jc w:val="both"/>
      </w:pPr>
      <w:r>
        <w:rPr>
          <w:sz w:val="20"/>
        </w:rPr>
      </w:r>
    </w:p>
    <w:p>
      <w:pPr>
        <w:pStyle w:val="0"/>
        <w:ind w:firstLine="540"/>
        <w:jc w:val="both"/>
      </w:pPr>
      <w:r>
        <w:rPr>
          <w:sz w:val="20"/>
        </w:rPr>
        <w:t xml:space="preserve">В Республике Хакасия ПМП оказывается в соответствии с региональными правовыми актами, перечень которых представлен в таблице 7.</w:t>
      </w:r>
    </w:p>
    <w:p>
      <w:pPr>
        <w:pStyle w:val="0"/>
        <w:jc w:val="both"/>
      </w:pPr>
      <w:r>
        <w:rPr>
          <w:sz w:val="20"/>
        </w:rPr>
      </w:r>
    </w:p>
    <w:p>
      <w:pPr>
        <w:pStyle w:val="0"/>
        <w:outlineLvl w:val="3"/>
        <w:jc w:val="right"/>
      </w:pPr>
      <w:r>
        <w:rPr>
          <w:sz w:val="20"/>
        </w:rPr>
        <w:t xml:space="preserve">Таблица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4530"/>
        <w:gridCol w:w="3969"/>
      </w:tblGrid>
      <w:tr>
        <w:tc>
          <w:tcPr>
            <w:tcW w:w="540" w:type="dxa"/>
          </w:tcPr>
          <w:p>
            <w:pPr>
              <w:pStyle w:val="0"/>
              <w:jc w:val="center"/>
            </w:pPr>
            <w:r>
              <w:rPr>
                <w:sz w:val="20"/>
              </w:rPr>
              <w:t xml:space="preserve">N п/п</w:t>
            </w:r>
          </w:p>
        </w:tc>
        <w:tc>
          <w:tcPr>
            <w:tcW w:w="4530" w:type="dxa"/>
          </w:tcPr>
          <w:p>
            <w:pPr>
              <w:pStyle w:val="0"/>
              <w:jc w:val="center"/>
            </w:pPr>
            <w:r>
              <w:rPr>
                <w:sz w:val="20"/>
              </w:rPr>
              <w:t xml:space="preserve">Наименование</w:t>
            </w:r>
          </w:p>
        </w:tc>
        <w:tc>
          <w:tcPr>
            <w:tcW w:w="3969" w:type="dxa"/>
          </w:tcPr>
          <w:p>
            <w:pPr>
              <w:pStyle w:val="0"/>
              <w:jc w:val="center"/>
            </w:pPr>
            <w:r>
              <w:rPr>
                <w:sz w:val="20"/>
              </w:rPr>
              <w:t xml:space="preserve">Краткие комментарии по содержанию регионального нормативного правового акта</w:t>
            </w:r>
          </w:p>
        </w:tc>
      </w:tr>
      <w:tr>
        <w:tc>
          <w:tcPr>
            <w:tcW w:w="540" w:type="dxa"/>
          </w:tcPr>
          <w:p>
            <w:pPr>
              <w:pStyle w:val="0"/>
              <w:jc w:val="center"/>
            </w:pPr>
            <w:r>
              <w:rPr>
                <w:sz w:val="20"/>
              </w:rPr>
              <w:t xml:space="preserve">1</w:t>
            </w:r>
          </w:p>
        </w:tc>
        <w:tc>
          <w:tcPr>
            <w:tcW w:w="4530" w:type="dxa"/>
          </w:tcPr>
          <w:p>
            <w:pPr>
              <w:pStyle w:val="0"/>
              <w:jc w:val="center"/>
            </w:pPr>
            <w:r>
              <w:rPr>
                <w:sz w:val="20"/>
              </w:rPr>
              <w:t xml:space="preserve">2</w:t>
            </w:r>
          </w:p>
        </w:tc>
        <w:tc>
          <w:tcPr>
            <w:tcW w:w="3969" w:type="dxa"/>
          </w:tcPr>
          <w:p>
            <w:pPr>
              <w:pStyle w:val="0"/>
              <w:jc w:val="center"/>
            </w:pPr>
            <w:r>
              <w:rPr>
                <w:sz w:val="20"/>
              </w:rPr>
              <w:t xml:space="preserve">3</w:t>
            </w:r>
          </w:p>
        </w:tc>
      </w:tr>
      <w:tr>
        <w:tc>
          <w:tcPr>
            <w:tcW w:w="540" w:type="dxa"/>
          </w:tcPr>
          <w:p>
            <w:pPr>
              <w:pStyle w:val="0"/>
              <w:jc w:val="center"/>
            </w:pPr>
            <w:r>
              <w:rPr>
                <w:sz w:val="20"/>
              </w:rPr>
              <w:t xml:space="preserve">1</w:t>
            </w:r>
          </w:p>
        </w:tc>
        <w:tc>
          <w:tcPr>
            <w:tcW w:w="4530" w:type="dxa"/>
          </w:tcPr>
          <w:p>
            <w:pPr>
              <w:pStyle w:val="0"/>
            </w:pPr>
            <w:hyperlink w:history="0" r:id="rId12" w:tooltip="Постановление Правительства Республики Хакасия от 17.01.2022 N 11 (ред. от 28.12.2022) &quot;О территориальной программе государственных гарантий бесплатного оказания гражданам медицинской помощи на территории Республики Хакасия на 2022 год и на плановый период 2023 и 2024 годов&quot; {КонсультантПлюс}">
              <w:r>
                <w:rPr>
                  <w:sz w:val="20"/>
                  <w:color w:val="0000ff"/>
                </w:rPr>
                <w:t xml:space="preserve">Постановление</w:t>
              </w:r>
            </w:hyperlink>
            <w:r>
              <w:rPr>
                <w:sz w:val="20"/>
              </w:rPr>
              <w:t xml:space="preserve"> Правительства Республики Хакасия от 17.01.2022 N 11 "О территориальной программе государственных гарантий бесплатного оказания гражданам медицинской помощи на территории Республики Хакасия на 2022 год и на плановый период 2023 и 2024 годов"</w:t>
            </w:r>
          </w:p>
        </w:tc>
        <w:tc>
          <w:tcPr>
            <w:tcW w:w="3969" w:type="dxa"/>
          </w:tcPr>
          <w:p>
            <w:pPr>
              <w:pStyle w:val="0"/>
            </w:pPr>
            <w:r>
              <w:rPr>
                <w:sz w:val="20"/>
              </w:rPr>
              <w:t xml:space="preserve">О правилах организации оказания ПМП в Республике Хакасия</w:t>
            </w:r>
          </w:p>
        </w:tc>
      </w:tr>
      <w:tr>
        <w:tc>
          <w:tcPr>
            <w:tcW w:w="540" w:type="dxa"/>
          </w:tcPr>
          <w:p>
            <w:pPr>
              <w:pStyle w:val="0"/>
              <w:jc w:val="center"/>
            </w:pPr>
            <w:r>
              <w:rPr>
                <w:sz w:val="20"/>
              </w:rPr>
              <w:t xml:space="preserve">2</w:t>
            </w:r>
          </w:p>
        </w:tc>
        <w:tc>
          <w:tcPr>
            <w:tcW w:w="4530" w:type="dxa"/>
          </w:tcPr>
          <w:p>
            <w:pPr>
              <w:pStyle w:val="0"/>
            </w:pPr>
            <w:r>
              <w:rPr>
                <w:sz w:val="20"/>
              </w:rPr>
              <w:t xml:space="preserve">Приказ Министерства здравоохранения Республики Хакасия от 30.08.2021 N 1118 "Об организации оказания паллиативной медицинской помощи взрослым (старше 18 лет), проживающим на территории Республики Хакасия"</w:t>
            </w:r>
          </w:p>
        </w:tc>
        <w:tc>
          <w:tcPr>
            <w:tcW w:w="3969" w:type="dxa"/>
          </w:tcPr>
          <w:p>
            <w:pPr>
              <w:pStyle w:val="0"/>
            </w:pPr>
            <w:r>
              <w:rPr>
                <w:sz w:val="20"/>
              </w:rPr>
              <w:t xml:space="preserve">О перечне медицинских организаций, оказывающих ПМП взрослым; регламенте организации оказания ПМП</w:t>
            </w:r>
          </w:p>
        </w:tc>
      </w:tr>
      <w:tr>
        <w:tc>
          <w:tcPr>
            <w:tcW w:w="540" w:type="dxa"/>
          </w:tcPr>
          <w:p>
            <w:pPr>
              <w:pStyle w:val="0"/>
              <w:jc w:val="center"/>
            </w:pPr>
            <w:r>
              <w:rPr>
                <w:sz w:val="20"/>
              </w:rPr>
              <w:t xml:space="preserve">3</w:t>
            </w:r>
          </w:p>
        </w:tc>
        <w:tc>
          <w:tcPr>
            <w:tcW w:w="4530" w:type="dxa"/>
          </w:tcPr>
          <w:p>
            <w:pPr>
              <w:pStyle w:val="0"/>
            </w:pPr>
            <w:r>
              <w:rPr>
                <w:sz w:val="20"/>
              </w:rPr>
              <w:t xml:space="preserve">Приказ Министерства здравоохранения Республики Хакасия от 15.10.2020 N 1233 "Об организации оказания паллиативной медицинской помощи детям 0 - 17 лет, проживающим на территории Республики Хакасия"</w:t>
            </w:r>
          </w:p>
        </w:tc>
        <w:tc>
          <w:tcPr>
            <w:tcW w:w="3969" w:type="dxa"/>
          </w:tcPr>
          <w:p>
            <w:pPr>
              <w:pStyle w:val="0"/>
            </w:pPr>
            <w:r>
              <w:rPr>
                <w:sz w:val="20"/>
              </w:rPr>
              <w:t xml:space="preserve">Определен:</w:t>
            </w:r>
          </w:p>
          <w:p>
            <w:pPr>
              <w:pStyle w:val="0"/>
            </w:pPr>
            <w:r>
              <w:rPr>
                <w:sz w:val="20"/>
              </w:rPr>
              <w:t xml:space="preserve">перечень государственных медицинских организаций Республики Хакасия, оказывающих ПМП;</w:t>
            </w:r>
          </w:p>
          <w:p>
            <w:pPr>
              <w:pStyle w:val="0"/>
            </w:pPr>
            <w:r>
              <w:rPr>
                <w:sz w:val="20"/>
              </w:rPr>
              <w:t xml:space="preserve">алгоритм оказания ПМП детям в возрасте 0 - 17 лет, проживающим в Республике Хакасия;</w:t>
            </w:r>
          </w:p>
          <w:p>
            <w:pPr>
              <w:pStyle w:val="0"/>
            </w:pPr>
            <w:r>
              <w:rPr>
                <w:sz w:val="20"/>
              </w:rPr>
              <w:t xml:space="preserve">форма реестра ПМП</w:t>
            </w:r>
          </w:p>
        </w:tc>
      </w:tr>
      <w:tr>
        <w:tc>
          <w:tcPr>
            <w:tcW w:w="540" w:type="dxa"/>
          </w:tcPr>
          <w:p>
            <w:pPr>
              <w:pStyle w:val="0"/>
              <w:jc w:val="center"/>
            </w:pPr>
            <w:r>
              <w:rPr>
                <w:sz w:val="20"/>
              </w:rPr>
              <w:t xml:space="preserve">4</w:t>
            </w:r>
          </w:p>
        </w:tc>
        <w:tc>
          <w:tcPr>
            <w:tcW w:w="4530" w:type="dxa"/>
          </w:tcPr>
          <w:p>
            <w:pPr>
              <w:pStyle w:val="0"/>
            </w:pPr>
            <w:r>
              <w:rPr>
                <w:sz w:val="20"/>
              </w:rPr>
              <w:t xml:space="preserve">Приказ Министерства здравоохранения Республики Хакасия от 22.12.2021 N 1789 "Об утверждении Алгоритма организации мероприятий по проведению искусственной вентиляции легких на дому при оказании ПМП пациентам в возрасте 0 - 17 лет"</w:t>
            </w:r>
          </w:p>
        </w:tc>
        <w:tc>
          <w:tcPr>
            <w:tcW w:w="3969" w:type="dxa"/>
          </w:tcPr>
          <w:p>
            <w:pPr>
              <w:pStyle w:val="0"/>
            </w:pPr>
            <w:r>
              <w:rPr>
                <w:sz w:val="20"/>
              </w:rPr>
              <w:t xml:space="preserve">Об утверждении Алгоритма организации мероприятий по проведению искусственной вентиляции легких на дому</w:t>
            </w:r>
          </w:p>
        </w:tc>
      </w:tr>
      <w:tr>
        <w:tc>
          <w:tcPr>
            <w:tcW w:w="540" w:type="dxa"/>
          </w:tcPr>
          <w:p>
            <w:pPr>
              <w:pStyle w:val="0"/>
              <w:jc w:val="center"/>
            </w:pPr>
            <w:r>
              <w:rPr>
                <w:sz w:val="20"/>
              </w:rPr>
              <w:t xml:space="preserve">5</w:t>
            </w:r>
          </w:p>
        </w:tc>
        <w:tc>
          <w:tcPr>
            <w:tcW w:w="4530" w:type="dxa"/>
          </w:tcPr>
          <w:p>
            <w:pPr>
              <w:pStyle w:val="0"/>
            </w:pPr>
            <w:r>
              <w:rPr>
                <w:sz w:val="20"/>
              </w:rPr>
              <w:t xml:space="preserve">Приказ Министерства здравоохранения Республики Хакасия от 27.12.2021 N 1829 "Об утверждении объемов медицинской помощи на выполнение государственных заданий на оказание государственных услуг (выполнение государственных работ) государственными бюджетными учреждениями здравоохранения Республики Хакасия за счет республиканского бюджета Республики Хакасия на 2022 год"</w:t>
            </w:r>
          </w:p>
        </w:tc>
        <w:tc>
          <w:tcPr>
            <w:tcW w:w="3969" w:type="dxa"/>
          </w:tcPr>
          <w:p>
            <w:pPr>
              <w:pStyle w:val="0"/>
            </w:pPr>
            <w:r>
              <w:rPr>
                <w:sz w:val="20"/>
              </w:rPr>
              <w:t xml:space="preserve">О формировании объемов государственного задания по оказанию ПМП</w:t>
            </w:r>
          </w:p>
        </w:tc>
      </w:tr>
      <w:tr>
        <w:tc>
          <w:tcPr>
            <w:tcW w:w="540" w:type="dxa"/>
          </w:tcPr>
          <w:p>
            <w:pPr>
              <w:pStyle w:val="0"/>
              <w:jc w:val="center"/>
            </w:pPr>
            <w:r>
              <w:rPr>
                <w:sz w:val="20"/>
              </w:rPr>
              <w:t xml:space="preserve">6</w:t>
            </w:r>
          </w:p>
        </w:tc>
        <w:tc>
          <w:tcPr>
            <w:tcW w:w="4530" w:type="dxa"/>
          </w:tcPr>
          <w:p>
            <w:pPr>
              <w:pStyle w:val="0"/>
            </w:pPr>
            <w:r>
              <w:rPr>
                <w:sz w:val="20"/>
              </w:rPr>
              <w:t xml:space="preserve">Приказ Министерства здравоохранения Республики Хакасия от 21.07.2020 N 841 "Об организации обеспечения отдельной категории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на территории Республики Хакасия"</w:t>
            </w:r>
          </w:p>
        </w:tc>
        <w:tc>
          <w:tcPr>
            <w:tcW w:w="3969" w:type="dxa"/>
          </w:tcPr>
          <w:p>
            <w:pPr>
              <w:pStyle w:val="0"/>
            </w:pPr>
            <w:r>
              <w:rPr>
                <w:sz w:val="20"/>
              </w:rPr>
              <w:t xml:space="preserve">Об алгоритме обеспечения отдельной категории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ПМП</w:t>
            </w:r>
          </w:p>
        </w:tc>
      </w:tr>
      <w:tr>
        <w:tc>
          <w:tcPr>
            <w:tcW w:w="540" w:type="dxa"/>
          </w:tcPr>
          <w:p>
            <w:pPr>
              <w:pStyle w:val="0"/>
              <w:jc w:val="center"/>
            </w:pPr>
            <w:r>
              <w:rPr>
                <w:sz w:val="20"/>
              </w:rPr>
              <w:t xml:space="preserve">7</w:t>
            </w:r>
          </w:p>
        </w:tc>
        <w:tc>
          <w:tcPr>
            <w:tcW w:w="4530" w:type="dxa"/>
          </w:tcPr>
          <w:p>
            <w:pPr>
              <w:pStyle w:val="0"/>
            </w:pPr>
            <w:r>
              <w:rPr>
                <w:sz w:val="20"/>
              </w:rPr>
              <w:t xml:space="preserve">Приказ Министерства здравоохранения Республики Хакасия от 13.09.2016 N 917 "Об организации отделения паллиативной медицинской помощи взрослому населению"</w:t>
            </w:r>
          </w:p>
        </w:tc>
        <w:tc>
          <w:tcPr>
            <w:tcW w:w="3969" w:type="dxa"/>
          </w:tcPr>
          <w:p>
            <w:pPr>
              <w:pStyle w:val="0"/>
            </w:pPr>
            <w:r>
              <w:rPr>
                <w:sz w:val="20"/>
              </w:rPr>
              <w:t xml:space="preserve">Организовано отделение ПМП в Туимской участковой больнице ГБУЗ РХ "Ширинская межрайонная больница"</w:t>
            </w:r>
          </w:p>
        </w:tc>
      </w:tr>
    </w:tbl>
    <w:p>
      <w:pPr>
        <w:pStyle w:val="0"/>
        <w:jc w:val="both"/>
      </w:pPr>
      <w:r>
        <w:rPr>
          <w:sz w:val="20"/>
        </w:rPr>
      </w:r>
    </w:p>
    <w:p>
      <w:pPr>
        <w:pStyle w:val="2"/>
        <w:outlineLvl w:val="2"/>
        <w:jc w:val="center"/>
      </w:pPr>
      <w:r>
        <w:rPr>
          <w:sz w:val="20"/>
        </w:rPr>
        <w:t xml:space="preserve">2.4. Кадровое обеспечение паллиативной службы</w:t>
      </w:r>
    </w:p>
    <w:p>
      <w:pPr>
        <w:pStyle w:val="0"/>
        <w:jc w:val="both"/>
      </w:pPr>
      <w:r>
        <w:rPr>
          <w:sz w:val="20"/>
        </w:rPr>
      </w:r>
    </w:p>
    <w:p>
      <w:pPr>
        <w:pStyle w:val="0"/>
        <w:ind w:firstLine="540"/>
        <w:jc w:val="both"/>
      </w:pPr>
      <w:r>
        <w:rPr>
          <w:sz w:val="20"/>
        </w:rPr>
        <w:t xml:space="preserve">В 2021 году в структурных подразделениях медицинских организаций, оказывающих паллиативную специализированную медицинскую помощь в Республике Хакасия, предусмотрено 5,25 штатной единицы врачей, занятых 5,25 штатной единицы, укомплектованность - 100%, из них: в подразделениях, оказывающих медицинскую помощь в амбулаторных условиях, укомплектованность -100% (1,25 штатной единицы занято из 1,25 предусмотренных), в подразделениях, оказывающих медицинскую помощь в стационарных условиях, укомплектованность 100%. Однако в регионе только два основных работника заняты на должностях для оказания паллиативной специализированной медицинской помощи, в основном врачи работают по совместительству. Коэффициент совместительства составил 1,25 на амбулаторном этапе и 5,25 на стационарном этапе. В штатах медицинских организаций имеются только анестезиологи-реаниматологи, участвующие в оказании медицинской помощи при угрожающих жизни состояниях.</w:t>
      </w:r>
    </w:p>
    <w:p>
      <w:pPr>
        <w:pStyle w:val="0"/>
        <w:spacing w:before="200" w:line-rule="auto"/>
        <w:ind w:firstLine="540"/>
        <w:jc w:val="both"/>
      </w:pPr>
      <w:r>
        <w:rPr>
          <w:sz w:val="20"/>
        </w:rPr>
        <w:t xml:space="preserve">Число врачей, запланированных к направлению в 2022 году на первичную профессиональную переподготовку по специальности "паллиативная медицинская помощь", составляет два человека, число медицинских сестер, запланированных к направлению в 2022 году на первичную профессиональную переподготовку по специальности "паллиативная медицинская помощь", - два человека.</w:t>
      </w:r>
    </w:p>
    <w:p>
      <w:pPr>
        <w:pStyle w:val="0"/>
        <w:spacing w:before="200" w:line-rule="auto"/>
        <w:ind w:firstLine="540"/>
        <w:jc w:val="both"/>
      </w:pPr>
      <w:r>
        <w:rPr>
          <w:sz w:val="20"/>
        </w:rPr>
        <w:t xml:space="preserve">На территории Республики Хакасия отсутствуют организации, осуществляющие обучение медицинского персонала по вопросам ПМП взрослым и детям.</w:t>
      </w:r>
    </w:p>
    <w:p>
      <w:pPr>
        <w:pStyle w:val="0"/>
        <w:spacing w:before="200" w:line-rule="auto"/>
        <w:ind w:firstLine="540"/>
        <w:jc w:val="both"/>
      </w:pPr>
      <w:r>
        <w:rPr>
          <w:sz w:val="20"/>
        </w:rPr>
        <w:t xml:space="preserve">Укомплектованность медицинскими работниками, оказывающими ПМП в Республике Хакасия, представлена в таблице 8.</w:t>
      </w:r>
    </w:p>
    <w:p>
      <w:pPr>
        <w:pStyle w:val="0"/>
        <w:jc w:val="both"/>
      </w:pPr>
      <w:r>
        <w:rPr>
          <w:sz w:val="20"/>
        </w:rPr>
      </w:r>
    </w:p>
    <w:p>
      <w:pPr>
        <w:pStyle w:val="0"/>
        <w:outlineLvl w:val="3"/>
        <w:jc w:val="right"/>
      </w:pPr>
      <w:r>
        <w:rPr>
          <w:sz w:val="20"/>
        </w:rPr>
        <w:t xml:space="preserve">Таблица 8</w:t>
      </w:r>
    </w:p>
    <w:p>
      <w:pPr>
        <w:pStyle w:val="0"/>
        <w:jc w:val="both"/>
      </w:pPr>
      <w:r>
        <w:rPr>
          <w:sz w:val="20"/>
        </w:rPr>
      </w:r>
    </w:p>
    <w:p>
      <w:pPr>
        <w:pStyle w:val="2"/>
        <w:jc w:val="center"/>
      </w:pPr>
      <w:r>
        <w:rPr>
          <w:sz w:val="20"/>
        </w:rPr>
        <w:t xml:space="preserve">Укомплектованность</w:t>
      </w:r>
    </w:p>
    <w:p>
      <w:pPr>
        <w:pStyle w:val="2"/>
        <w:jc w:val="center"/>
      </w:pPr>
      <w:r>
        <w:rPr>
          <w:sz w:val="20"/>
        </w:rPr>
        <w:t xml:space="preserve">медицинскими работниками по специальностям (согласно</w:t>
      </w:r>
    </w:p>
    <w:p>
      <w:pPr>
        <w:pStyle w:val="2"/>
        <w:jc w:val="center"/>
      </w:pPr>
      <w:r>
        <w:rPr>
          <w:sz w:val="20"/>
        </w:rPr>
        <w:t xml:space="preserve">данным федерального регистра медицинских работников</w:t>
      </w:r>
    </w:p>
    <w:p>
      <w:pPr>
        <w:pStyle w:val="2"/>
        <w:jc w:val="center"/>
      </w:pPr>
      <w:r>
        <w:rPr>
          <w:sz w:val="20"/>
        </w:rPr>
        <w:t xml:space="preserve">(единой государственной информационной</w:t>
      </w:r>
    </w:p>
    <w:p>
      <w:pPr>
        <w:pStyle w:val="2"/>
        <w:jc w:val="center"/>
      </w:pPr>
      <w:r>
        <w:rPr>
          <w:sz w:val="20"/>
        </w:rPr>
        <w:t xml:space="preserve">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4252"/>
        <w:gridCol w:w="2266"/>
        <w:gridCol w:w="1974"/>
      </w:tblGrid>
      <w:tr>
        <w:tc>
          <w:tcPr>
            <w:tcW w:w="562" w:type="dxa"/>
          </w:tcPr>
          <w:p>
            <w:pPr>
              <w:pStyle w:val="0"/>
              <w:jc w:val="center"/>
            </w:pPr>
            <w:r>
              <w:rPr>
                <w:sz w:val="20"/>
              </w:rPr>
              <w:t xml:space="preserve">N п/п</w:t>
            </w:r>
          </w:p>
        </w:tc>
        <w:tc>
          <w:tcPr>
            <w:tcW w:w="4252" w:type="dxa"/>
          </w:tcPr>
          <w:p>
            <w:pPr>
              <w:pStyle w:val="0"/>
              <w:jc w:val="center"/>
            </w:pPr>
            <w:r>
              <w:rPr>
                <w:sz w:val="20"/>
              </w:rPr>
              <w:t xml:space="preserve">Наименование должности</w:t>
            </w:r>
          </w:p>
        </w:tc>
        <w:tc>
          <w:tcPr>
            <w:tcW w:w="2266" w:type="dxa"/>
          </w:tcPr>
          <w:p>
            <w:pPr>
              <w:pStyle w:val="0"/>
              <w:jc w:val="center"/>
            </w:pPr>
            <w:r>
              <w:rPr>
                <w:sz w:val="20"/>
              </w:rPr>
              <w:t xml:space="preserve">Число физических лиц основных работников на занятых должностях</w:t>
            </w:r>
          </w:p>
        </w:tc>
        <w:tc>
          <w:tcPr>
            <w:tcW w:w="1974" w:type="dxa"/>
          </w:tcPr>
          <w:p>
            <w:pPr>
              <w:pStyle w:val="0"/>
              <w:jc w:val="center"/>
            </w:pPr>
            <w:r>
              <w:rPr>
                <w:sz w:val="20"/>
              </w:rPr>
              <w:t xml:space="preserve">Обеспеченность на 10 тыс. населения</w:t>
            </w:r>
          </w:p>
        </w:tc>
      </w:tr>
      <w:tr>
        <w:tc>
          <w:tcPr>
            <w:tcW w:w="562" w:type="dxa"/>
          </w:tcPr>
          <w:p>
            <w:pPr>
              <w:pStyle w:val="0"/>
              <w:jc w:val="center"/>
            </w:pPr>
            <w:r>
              <w:rPr>
                <w:sz w:val="20"/>
              </w:rPr>
              <w:t xml:space="preserve">1</w:t>
            </w:r>
          </w:p>
        </w:tc>
        <w:tc>
          <w:tcPr>
            <w:tcW w:w="4252" w:type="dxa"/>
          </w:tcPr>
          <w:p>
            <w:pPr>
              <w:pStyle w:val="0"/>
              <w:jc w:val="center"/>
            </w:pPr>
            <w:r>
              <w:rPr>
                <w:sz w:val="20"/>
              </w:rPr>
              <w:t xml:space="preserve">2</w:t>
            </w:r>
          </w:p>
        </w:tc>
        <w:tc>
          <w:tcPr>
            <w:tcW w:w="2266" w:type="dxa"/>
          </w:tcPr>
          <w:p>
            <w:pPr>
              <w:pStyle w:val="0"/>
              <w:jc w:val="center"/>
            </w:pPr>
            <w:r>
              <w:rPr>
                <w:sz w:val="20"/>
              </w:rPr>
              <w:t xml:space="preserve">3</w:t>
            </w:r>
          </w:p>
        </w:tc>
        <w:tc>
          <w:tcPr>
            <w:tcW w:w="1974" w:type="dxa"/>
          </w:tcPr>
          <w:p>
            <w:pPr>
              <w:pStyle w:val="0"/>
              <w:jc w:val="center"/>
            </w:pPr>
            <w:r>
              <w:rPr>
                <w:sz w:val="20"/>
              </w:rPr>
              <w:t xml:space="preserve">4</w:t>
            </w:r>
          </w:p>
        </w:tc>
      </w:tr>
      <w:tr>
        <w:tc>
          <w:tcPr>
            <w:tcW w:w="562" w:type="dxa"/>
          </w:tcPr>
          <w:p>
            <w:pPr>
              <w:pStyle w:val="0"/>
              <w:jc w:val="center"/>
            </w:pPr>
            <w:r>
              <w:rPr>
                <w:sz w:val="20"/>
              </w:rPr>
              <w:t xml:space="preserve">1</w:t>
            </w:r>
          </w:p>
        </w:tc>
        <w:tc>
          <w:tcPr>
            <w:tcW w:w="4252" w:type="dxa"/>
            <w:vAlign w:val="center"/>
          </w:tcPr>
          <w:p>
            <w:pPr>
              <w:pStyle w:val="0"/>
            </w:pPr>
            <w:r>
              <w:rPr>
                <w:sz w:val="20"/>
              </w:rPr>
              <w:t xml:space="preserve">Врач по ПМП</w:t>
            </w:r>
          </w:p>
        </w:tc>
        <w:tc>
          <w:tcPr>
            <w:tcW w:w="2266" w:type="dxa"/>
          </w:tcPr>
          <w:p>
            <w:pPr>
              <w:pStyle w:val="0"/>
              <w:jc w:val="center"/>
            </w:pPr>
            <w:r>
              <w:rPr>
                <w:sz w:val="20"/>
              </w:rPr>
              <w:t xml:space="preserve">2</w:t>
            </w:r>
          </w:p>
        </w:tc>
        <w:tc>
          <w:tcPr>
            <w:tcW w:w="1974" w:type="dxa"/>
          </w:tcPr>
          <w:p>
            <w:pPr>
              <w:pStyle w:val="0"/>
              <w:jc w:val="center"/>
            </w:pPr>
            <w:r>
              <w:rPr>
                <w:sz w:val="20"/>
              </w:rPr>
              <w:t xml:space="preserve">0</w:t>
            </w:r>
          </w:p>
        </w:tc>
      </w:tr>
      <w:tr>
        <w:tc>
          <w:tcPr>
            <w:tcW w:w="562" w:type="dxa"/>
          </w:tcPr>
          <w:p>
            <w:pPr>
              <w:pStyle w:val="0"/>
              <w:jc w:val="center"/>
            </w:pPr>
            <w:r>
              <w:rPr>
                <w:sz w:val="20"/>
              </w:rPr>
              <w:t xml:space="preserve">2</w:t>
            </w:r>
          </w:p>
        </w:tc>
        <w:tc>
          <w:tcPr>
            <w:tcW w:w="4252" w:type="dxa"/>
            <w:vAlign w:val="center"/>
          </w:tcPr>
          <w:p>
            <w:pPr>
              <w:pStyle w:val="0"/>
            </w:pPr>
            <w:r>
              <w:rPr>
                <w:sz w:val="20"/>
              </w:rPr>
              <w:t xml:space="preserve">Врач - анестезиолог-реаниматолог</w:t>
            </w:r>
          </w:p>
        </w:tc>
        <w:tc>
          <w:tcPr>
            <w:tcW w:w="2266" w:type="dxa"/>
          </w:tcPr>
          <w:p>
            <w:pPr>
              <w:pStyle w:val="0"/>
              <w:jc w:val="center"/>
            </w:pPr>
            <w:r>
              <w:rPr>
                <w:sz w:val="20"/>
              </w:rPr>
              <w:t xml:space="preserve">101</w:t>
            </w:r>
          </w:p>
        </w:tc>
        <w:tc>
          <w:tcPr>
            <w:tcW w:w="1974" w:type="dxa"/>
          </w:tcPr>
          <w:p>
            <w:pPr>
              <w:pStyle w:val="0"/>
              <w:jc w:val="center"/>
            </w:pPr>
            <w:r>
              <w:rPr>
                <w:sz w:val="20"/>
              </w:rPr>
              <w:t xml:space="preserve">1,9</w:t>
            </w:r>
          </w:p>
        </w:tc>
      </w:tr>
      <w:tr>
        <w:tc>
          <w:tcPr>
            <w:tcW w:w="562" w:type="dxa"/>
          </w:tcPr>
          <w:p>
            <w:pPr>
              <w:pStyle w:val="0"/>
              <w:jc w:val="center"/>
            </w:pPr>
            <w:r>
              <w:rPr>
                <w:sz w:val="20"/>
              </w:rPr>
              <w:t xml:space="preserve">3</w:t>
            </w:r>
          </w:p>
        </w:tc>
        <w:tc>
          <w:tcPr>
            <w:tcW w:w="4252" w:type="dxa"/>
            <w:vAlign w:val="center"/>
          </w:tcPr>
          <w:p>
            <w:pPr>
              <w:pStyle w:val="0"/>
            </w:pPr>
            <w:r>
              <w:rPr>
                <w:sz w:val="20"/>
              </w:rPr>
              <w:t xml:space="preserve">Врач-психотерапевт или медицинский психолог</w:t>
            </w:r>
          </w:p>
        </w:tc>
        <w:tc>
          <w:tcPr>
            <w:tcW w:w="2266" w:type="dxa"/>
          </w:tcPr>
          <w:p>
            <w:pPr>
              <w:pStyle w:val="0"/>
              <w:jc w:val="center"/>
            </w:pPr>
            <w:r>
              <w:rPr>
                <w:sz w:val="20"/>
              </w:rPr>
              <w:t xml:space="preserve">3</w:t>
            </w:r>
          </w:p>
        </w:tc>
        <w:tc>
          <w:tcPr>
            <w:tcW w:w="1974" w:type="dxa"/>
          </w:tcPr>
          <w:p>
            <w:pPr>
              <w:pStyle w:val="0"/>
              <w:jc w:val="center"/>
            </w:pPr>
            <w:r>
              <w:rPr>
                <w:sz w:val="20"/>
              </w:rPr>
              <w:t xml:space="preserve">0,1</w:t>
            </w:r>
          </w:p>
        </w:tc>
      </w:tr>
      <w:tr>
        <w:tc>
          <w:tcPr>
            <w:tcW w:w="562" w:type="dxa"/>
          </w:tcPr>
          <w:p>
            <w:pPr>
              <w:pStyle w:val="0"/>
              <w:jc w:val="center"/>
            </w:pPr>
            <w:r>
              <w:rPr>
                <w:sz w:val="20"/>
              </w:rPr>
              <w:t xml:space="preserve">4</w:t>
            </w:r>
          </w:p>
        </w:tc>
        <w:tc>
          <w:tcPr>
            <w:tcW w:w="4252" w:type="dxa"/>
            <w:vAlign w:val="center"/>
          </w:tcPr>
          <w:p>
            <w:pPr>
              <w:pStyle w:val="0"/>
            </w:pPr>
            <w:r>
              <w:rPr>
                <w:sz w:val="20"/>
              </w:rPr>
              <w:t xml:space="preserve">Медицинская сестра процедурная</w:t>
            </w:r>
          </w:p>
        </w:tc>
        <w:tc>
          <w:tcPr>
            <w:tcW w:w="2266" w:type="dxa"/>
          </w:tcPr>
          <w:p>
            <w:pPr>
              <w:pStyle w:val="0"/>
              <w:jc w:val="center"/>
            </w:pPr>
            <w:r>
              <w:rPr>
                <w:sz w:val="20"/>
              </w:rPr>
              <w:t xml:space="preserve">265</w:t>
            </w:r>
          </w:p>
        </w:tc>
        <w:tc>
          <w:tcPr>
            <w:tcW w:w="1974" w:type="dxa"/>
          </w:tcPr>
          <w:p>
            <w:pPr>
              <w:pStyle w:val="0"/>
              <w:jc w:val="center"/>
            </w:pPr>
            <w:r>
              <w:rPr>
                <w:sz w:val="20"/>
              </w:rPr>
              <w:t xml:space="preserve">5</w:t>
            </w:r>
          </w:p>
        </w:tc>
      </w:tr>
      <w:tr>
        <w:tc>
          <w:tcPr>
            <w:tcW w:w="562" w:type="dxa"/>
          </w:tcPr>
          <w:p>
            <w:pPr>
              <w:pStyle w:val="0"/>
              <w:jc w:val="center"/>
            </w:pPr>
            <w:r>
              <w:rPr>
                <w:sz w:val="20"/>
              </w:rPr>
              <w:t xml:space="preserve">5</w:t>
            </w:r>
          </w:p>
        </w:tc>
        <w:tc>
          <w:tcPr>
            <w:tcW w:w="4252" w:type="dxa"/>
            <w:vAlign w:val="center"/>
          </w:tcPr>
          <w:p>
            <w:pPr>
              <w:pStyle w:val="0"/>
            </w:pPr>
            <w:r>
              <w:rPr>
                <w:sz w:val="20"/>
              </w:rPr>
              <w:t xml:space="preserve">Медицинская сестра перевязочной</w:t>
            </w:r>
          </w:p>
        </w:tc>
        <w:tc>
          <w:tcPr>
            <w:tcW w:w="2266" w:type="dxa"/>
          </w:tcPr>
          <w:p>
            <w:pPr>
              <w:pStyle w:val="0"/>
              <w:jc w:val="center"/>
            </w:pPr>
            <w:r>
              <w:rPr>
                <w:sz w:val="20"/>
              </w:rPr>
              <w:t xml:space="preserve">51</w:t>
            </w:r>
          </w:p>
        </w:tc>
        <w:tc>
          <w:tcPr>
            <w:tcW w:w="1974" w:type="dxa"/>
          </w:tcPr>
          <w:p>
            <w:pPr>
              <w:pStyle w:val="0"/>
              <w:jc w:val="center"/>
            </w:pPr>
            <w:r>
              <w:rPr>
                <w:sz w:val="20"/>
              </w:rPr>
              <w:t xml:space="preserve">1</w:t>
            </w:r>
          </w:p>
        </w:tc>
      </w:tr>
      <w:tr>
        <w:tc>
          <w:tcPr>
            <w:tcW w:w="562" w:type="dxa"/>
          </w:tcPr>
          <w:p>
            <w:pPr>
              <w:pStyle w:val="0"/>
              <w:jc w:val="center"/>
            </w:pPr>
            <w:r>
              <w:rPr>
                <w:sz w:val="20"/>
              </w:rPr>
              <w:t xml:space="preserve">6</w:t>
            </w:r>
          </w:p>
        </w:tc>
        <w:tc>
          <w:tcPr>
            <w:tcW w:w="4252" w:type="dxa"/>
            <w:vAlign w:val="center"/>
          </w:tcPr>
          <w:p>
            <w:pPr>
              <w:pStyle w:val="0"/>
            </w:pPr>
            <w:r>
              <w:rPr>
                <w:sz w:val="20"/>
              </w:rPr>
              <w:t xml:space="preserve">Медицинская сестра по массажу</w:t>
            </w:r>
          </w:p>
        </w:tc>
        <w:tc>
          <w:tcPr>
            <w:tcW w:w="2266" w:type="dxa"/>
          </w:tcPr>
          <w:p>
            <w:pPr>
              <w:pStyle w:val="0"/>
              <w:jc w:val="center"/>
            </w:pPr>
            <w:r>
              <w:rPr>
                <w:sz w:val="20"/>
              </w:rPr>
              <w:t xml:space="preserve">41</w:t>
            </w:r>
          </w:p>
        </w:tc>
        <w:tc>
          <w:tcPr>
            <w:tcW w:w="1974" w:type="dxa"/>
          </w:tcPr>
          <w:p>
            <w:pPr>
              <w:pStyle w:val="0"/>
              <w:jc w:val="center"/>
            </w:pPr>
            <w:r>
              <w:rPr>
                <w:sz w:val="20"/>
              </w:rPr>
              <w:t xml:space="preserve">0,8</w:t>
            </w:r>
          </w:p>
        </w:tc>
      </w:tr>
    </w:tbl>
    <w:p>
      <w:pPr>
        <w:pStyle w:val="0"/>
        <w:jc w:val="both"/>
      </w:pPr>
      <w:r>
        <w:rPr>
          <w:sz w:val="20"/>
        </w:rPr>
      </w:r>
    </w:p>
    <w:p>
      <w:pPr>
        <w:pStyle w:val="0"/>
        <w:ind w:firstLine="540"/>
        <w:jc w:val="both"/>
      </w:pPr>
      <w:r>
        <w:rPr>
          <w:sz w:val="20"/>
        </w:rPr>
        <w:t xml:space="preserve">Кадровое обеспечение структурных подразделений, оказывающих ПМП, по специальностям представлено в таблице 9.</w:t>
      </w:r>
    </w:p>
    <w:p>
      <w:pPr>
        <w:pStyle w:val="0"/>
        <w:jc w:val="both"/>
      </w:pPr>
      <w:r>
        <w:rPr>
          <w:sz w:val="20"/>
        </w:rPr>
      </w:r>
    </w:p>
    <w:p>
      <w:pPr>
        <w:pStyle w:val="0"/>
        <w:outlineLvl w:val="3"/>
        <w:jc w:val="right"/>
      </w:pPr>
      <w:r>
        <w:rPr>
          <w:sz w:val="20"/>
        </w:rPr>
        <w:t xml:space="preserve">Таблица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134"/>
        <w:gridCol w:w="1474"/>
        <w:gridCol w:w="1277"/>
        <w:gridCol w:w="1757"/>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должности</w:t>
            </w:r>
          </w:p>
        </w:tc>
        <w:tc>
          <w:tcPr>
            <w:gridSpan w:val="2"/>
            <w:tcW w:w="2608" w:type="dxa"/>
          </w:tcPr>
          <w:p>
            <w:pPr>
              <w:pStyle w:val="0"/>
              <w:jc w:val="center"/>
            </w:pPr>
            <w:r>
              <w:rPr>
                <w:sz w:val="20"/>
              </w:rPr>
              <w:t xml:space="preserve">ГБУЗ РХ "Абаканская межрайонная клиническая больница"</w:t>
            </w:r>
          </w:p>
        </w:tc>
        <w:tc>
          <w:tcPr>
            <w:gridSpan w:val="2"/>
            <w:tcW w:w="3034" w:type="dxa"/>
          </w:tcPr>
          <w:p>
            <w:pPr>
              <w:pStyle w:val="0"/>
              <w:jc w:val="center"/>
            </w:pPr>
            <w:r>
              <w:rPr>
                <w:sz w:val="20"/>
              </w:rPr>
              <w:t xml:space="preserve">ГБУЗ РХ "Саяногорская межрайонная больница"</w:t>
            </w:r>
          </w:p>
        </w:tc>
      </w:tr>
      <w:tr>
        <w:tc>
          <w:tcPr>
            <w:vMerge w:val="continue"/>
          </w:tcPr>
          <w:p/>
        </w:tc>
        <w:tc>
          <w:tcPr>
            <w:vMerge w:val="continue"/>
          </w:tcPr>
          <w:p/>
        </w:tc>
        <w:tc>
          <w:tcPr>
            <w:gridSpan w:val="4"/>
            <w:tcW w:w="5642" w:type="dxa"/>
          </w:tcPr>
          <w:p>
            <w:pPr>
              <w:pStyle w:val="0"/>
              <w:jc w:val="center"/>
            </w:pPr>
            <w:r>
              <w:rPr>
                <w:sz w:val="20"/>
              </w:rPr>
              <w:t xml:space="preserve">Общая укомплектованность медицинской организации специалистами, принимающими участие в осуществлении медицинской реабилитации, %</w:t>
            </w:r>
          </w:p>
        </w:tc>
      </w:tr>
      <w:tr>
        <w:tc>
          <w:tcPr>
            <w:vMerge w:val="continue"/>
          </w:tcPr>
          <w:p/>
        </w:tc>
        <w:tc>
          <w:tcPr>
            <w:vMerge w:val="continue"/>
          </w:tcPr>
          <w:p/>
        </w:tc>
        <w:tc>
          <w:tcPr>
            <w:tcW w:w="1134" w:type="dxa"/>
          </w:tcPr>
          <w:p>
            <w:pPr>
              <w:pStyle w:val="0"/>
              <w:jc w:val="center"/>
            </w:pPr>
            <w:r>
              <w:rPr>
                <w:sz w:val="20"/>
              </w:rPr>
              <w:t xml:space="preserve">штатами</w:t>
            </w:r>
          </w:p>
        </w:tc>
        <w:tc>
          <w:tcPr>
            <w:tcW w:w="1474" w:type="dxa"/>
          </w:tcPr>
          <w:p>
            <w:pPr>
              <w:pStyle w:val="0"/>
              <w:jc w:val="center"/>
            </w:pPr>
            <w:r>
              <w:rPr>
                <w:sz w:val="20"/>
              </w:rPr>
              <w:t xml:space="preserve">физическими лицами, чел</w:t>
            </w:r>
          </w:p>
        </w:tc>
        <w:tc>
          <w:tcPr>
            <w:tcW w:w="1277" w:type="dxa"/>
          </w:tcPr>
          <w:p>
            <w:pPr>
              <w:pStyle w:val="0"/>
              <w:jc w:val="center"/>
            </w:pPr>
            <w:r>
              <w:rPr>
                <w:sz w:val="20"/>
              </w:rPr>
              <w:t xml:space="preserve">штатами</w:t>
            </w:r>
          </w:p>
        </w:tc>
        <w:tc>
          <w:tcPr>
            <w:tcW w:w="1757" w:type="dxa"/>
          </w:tcPr>
          <w:p>
            <w:pPr>
              <w:pStyle w:val="0"/>
              <w:jc w:val="center"/>
            </w:pPr>
            <w:r>
              <w:rPr>
                <w:sz w:val="20"/>
              </w:rPr>
              <w:t xml:space="preserve">физическими лицами, чел</w:t>
            </w:r>
          </w:p>
        </w:tc>
      </w:tr>
      <w:tr>
        <w:tc>
          <w:tcPr>
            <w:tcW w:w="567" w:type="dxa"/>
            <w:vAlign w:val="center"/>
          </w:tcPr>
          <w:p>
            <w:pPr>
              <w:pStyle w:val="0"/>
              <w:jc w:val="center"/>
            </w:pPr>
            <w:r>
              <w:rPr>
                <w:sz w:val="20"/>
              </w:rPr>
              <w:t xml:space="preserve">1</w:t>
            </w:r>
          </w:p>
        </w:tc>
        <w:tc>
          <w:tcPr>
            <w:tcW w:w="2835" w:type="dxa"/>
          </w:tcPr>
          <w:p>
            <w:pPr>
              <w:pStyle w:val="0"/>
              <w:jc w:val="center"/>
            </w:pPr>
            <w:r>
              <w:rPr>
                <w:sz w:val="20"/>
              </w:rPr>
              <w:t xml:space="preserve">2</w:t>
            </w:r>
          </w:p>
        </w:tc>
        <w:tc>
          <w:tcPr>
            <w:tcW w:w="1134" w:type="dxa"/>
          </w:tcPr>
          <w:p>
            <w:pPr>
              <w:pStyle w:val="0"/>
              <w:jc w:val="center"/>
            </w:pPr>
            <w:r>
              <w:rPr>
                <w:sz w:val="20"/>
              </w:rPr>
              <w:t xml:space="preserve">3</w:t>
            </w:r>
          </w:p>
        </w:tc>
        <w:tc>
          <w:tcPr>
            <w:tcW w:w="1474" w:type="dxa"/>
          </w:tcPr>
          <w:p>
            <w:pPr>
              <w:pStyle w:val="0"/>
              <w:jc w:val="center"/>
            </w:pPr>
            <w:r>
              <w:rPr>
                <w:sz w:val="20"/>
              </w:rPr>
              <w:t xml:space="preserve">4</w:t>
            </w:r>
          </w:p>
        </w:tc>
        <w:tc>
          <w:tcPr>
            <w:tcW w:w="1277" w:type="dxa"/>
          </w:tcPr>
          <w:p>
            <w:pPr>
              <w:pStyle w:val="0"/>
              <w:jc w:val="center"/>
            </w:pPr>
            <w:r>
              <w:rPr>
                <w:sz w:val="20"/>
              </w:rPr>
              <w:t xml:space="preserve">5</w:t>
            </w:r>
          </w:p>
        </w:tc>
        <w:tc>
          <w:tcPr>
            <w:tcW w:w="1757" w:type="dxa"/>
          </w:tcPr>
          <w:p>
            <w:pPr>
              <w:pStyle w:val="0"/>
              <w:jc w:val="center"/>
            </w:pPr>
            <w:r>
              <w:rPr>
                <w:sz w:val="20"/>
              </w:rPr>
              <w:t xml:space="preserve">6</w:t>
            </w:r>
          </w:p>
        </w:tc>
      </w:tr>
      <w:tr>
        <w:tc>
          <w:tcPr>
            <w:tcW w:w="567" w:type="dxa"/>
            <w:vAlign w:val="center"/>
          </w:tcPr>
          <w:p>
            <w:pPr>
              <w:pStyle w:val="0"/>
              <w:jc w:val="center"/>
            </w:pPr>
            <w:r>
              <w:rPr>
                <w:sz w:val="20"/>
              </w:rPr>
              <w:t xml:space="preserve">1</w:t>
            </w:r>
          </w:p>
        </w:tc>
        <w:tc>
          <w:tcPr>
            <w:tcW w:w="2835" w:type="dxa"/>
          </w:tcPr>
          <w:p>
            <w:pPr>
              <w:pStyle w:val="0"/>
            </w:pPr>
            <w:r>
              <w:rPr>
                <w:sz w:val="20"/>
              </w:rPr>
              <w:t xml:space="preserve">Врачи по паллиативной помощи</w:t>
            </w:r>
          </w:p>
        </w:tc>
        <w:tc>
          <w:tcPr>
            <w:tcW w:w="1134" w:type="dxa"/>
          </w:tcPr>
          <w:p>
            <w:pPr>
              <w:pStyle w:val="0"/>
              <w:jc w:val="center"/>
            </w:pPr>
            <w:r>
              <w:rPr>
                <w:sz w:val="20"/>
              </w:rPr>
              <w:t xml:space="preserve">100</w:t>
            </w:r>
          </w:p>
        </w:tc>
        <w:tc>
          <w:tcPr>
            <w:tcW w:w="1474" w:type="dxa"/>
          </w:tcPr>
          <w:p>
            <w:pPr>
              <w:pStyle w:val="0"/>
              <w:jc w:val="center"/>
            </w:pPr>
            <w:r>
              <w:rPr>
                <w:sz w:val="20"/>
              </w:rPr>
              <w:t xml:space="preserve">1</w:t>
            </w:r>
          </w:p>
        </w:tc>
        <w:tc>
          <w:tcPr>
            <w:tcW w:w="1277" w:type="dxa"/>
          </w:tcPr>
          <w:p>
            <w:pPr>
              <w:pStyle w:val="0"/>
              <w:jc w:val="center"/>
            </w:pPr>
            <w:r>
              <w:rPr>
                <w:sz w:val="20"/>
              </w:rPr>
              <w:t xml:space="preserve">100</w:t>
            </w:r>
          </w:p>
        </w:tc>
        <w:tc>
          <w:tcPr>
            <w:tcW w:w="1757" w:type="dxa"/>
          </w:tcPr>
          <w:p>
            <w:pPr>
              <w:pStyle w:val="0"/>
              <w:jc w:val="center"/>
            </w:pPr>
            <w:r>
              <w:rPr>
                <w:sz w:val="20"/>
              </w:rPr>
              <w:t xml:space="preserve">0</w:t>
            </w:r>
          </w:p>
        </w:tc>
      </w:tr>
      <w:tr>
        <w:tc>
          <w:tcPr>
            <w:tcW w:w="567" w:type="dxa"/>
            <w:vAlign w:val="center"/>
          </w:tcPr>
          <w:p>
            <w:pPr>
              <w:pStyle w:val="0"/>
              <w:jc w:val="center"/>
            </w:pPr>
            <w:r>
              <w:rPr>
                <w:sz w:val="20"/>
              </w:rPr>
              <w:t xml:space="preserve">2</w:t>
            </w:r>
          </w:p>
        </w:tc>
        <w:tc>
          <w:tcPr>
            <w:tcW w:w="2835" w:type="dxa"/>
          </w:tcPr>
          <w:p>
            <w:pPr>
              <w:pStyle w:val="0"/>
            </w:pPr>
            <w:r>
              <w:rPr>
                <w:sz w:val="20"/>
              </w:rPr>
              <w:t xml:space="preserve">Врачи - анестезиологи-реаниматологи</w:t>
            </w:r>
          </w:p>
        </w:tc>
        <w:tc>
          <w:tcPr>
            <w:tcW w:w="1134" w:type="dxa"/>
          </w:tcPr>
          <w:p>
            <w:pPr>
              <w:pStyle w:val="0"/>
              <w:jc w:val="center"/>
            </w:pPr>
            <w:r>
              <w:rPr>
                <w:sz w:val="20"/>
              </w:rPr>
              <w:t xml:space="preserve">85,3</w:t>
            </w:r>
          </w:p>
        </w:tc>
        <w:tc>
          <w:tcPr>
            <w:tcW w:w="1474" w:type="dxa"/>
          </w:tcPr>
          <w:p>
            <w:pPr>
              <w:pStyle w:val="0"/>
              <w:jc w:val="center"/>
            </w:pPr>
            <w:r>
              <w:rPr>
                <w:sz w:val="20"/>
              </w:rPr>
              <w:t xml:space="preserve">15</w:t>
            </w:r>
          </w:p>
        </w:tc>
        <w:tc>
          <w:tcPr>
            <w:tcW w:w="1277" w:type="dxa"/>
          </w:tcPr>
          <w:p>
            <w:pPr>
              <w:pStyle w:val="0"/>
              <w:jc w:val="center"/>
            </w:pPr>
            <w:r>
              <w:rPr>
                <w:sz w:val="20"/>
              </w:rPr>
              <w:t xml:space="preserve">38,4</w:t>
            </w:r>
          </w:p>
        </w:tc>
        <w:tc>
          <w:tcPr>
            <w:tcW w:w="1757" w:type="dxa"/>
          </w:tcPr>
          <w:p>
            <w:pPr>
              <w:pStyle w:val="0"/>
              <w:jc w:val="center"/>
            </w:pPr>
            <w:r>
              <w:rPr>
                <w:sz w:val="20"/>
              </w:rPr>
              <w:t xml:space="preserve">7</w:t>
            </w:r>
          </w:p>
        </w:tc>
      </w:tr>
      <w:tr>
        <w:tc>
          <w:tcPr>
            <w:tcW w:w="567" w:type="dxa"/>
            <w:vAlign w:val="center"/>
          </w:tcPr>
          <w:p>
            <w:pPr>
              <w:pStyle w:val="0"/>
              <w:jc w:val="center"/>
            </w:pPr>
            <w:r>
              <w:rPr>
                <w:sz w:val="20"/>
              </w:rPr>
              <w:t xml:space="preserve">3</w:t>
            </w:r>
          </w:p>
        </w:tc>
        <w:tc>
          <w:tcPr>
            <w:tcW w:w="2835" w:type="dxa"/>
            <w:vAlign w:val="center"/>
          </w:tcPr>
          <w:p>
            <w:pPr>
              <w:pStyle w:val="0"/>
            </w:pPr>
            <w:r>
              <w:rPr>
                <w:sz w:val="20"/>
              </w:rPr>
              <w:t xml:space="preserve">Врач-психотерапевт или медицинский психолог</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277" w:type="dxa"/>
          </w:tcPr>
          <w:p>
            <w:pPr>
              <w:pStyle w:val="0"/>
              <w:jc w:val="center"/>
            </w:pPr>
            <w:r>
              <w:rPr>
                <w:sz w:val="20"/>
              </w:rPr>
              <w:t xml:space="preserve">0</w:t>
            </w:r>
          </w:p>
        </w:tc>
        <w:tc>
          <w:tcPr>
            <w:tcW w:w="1757" w:type="dxa"/>
          </w:tcPr>
          <w:p>
            <w:pPr>
              <w:pStyle w:val="0"/>
              <w:jc w:val="center"/>
            </w:pPr>
            <w:r>
              <w:rPr>
                <w:sz w:val="20"/>
              </w:rPr>
              <w:t xml:space="preserve">0</w:t>
            </w:r>
          </w:p>
        </w:tc>
      </w:tr>
      <w:tr>
        <w:tc>
          <w:tcPr>
            <w:tcW w:w="567" w:type="dxa"/>
            <w:vAlign w:val="center"/>
          </w:tcPr>
          <w:p>
            <w:pPr>
              <w:pStyle w:val="0"/>
              <w:jc w:val="center"/>
            </w:pPr>
            <w:r>
              <w:rPr>
                <w:sz w:val="20"/>
              </w:rPr>
              <w:t xml:space="preserve">4</w:t>
            </w:r>
          </w:p>
        </w:tc>
        <w:tc>
          <w:tcPr>
            <w:tcW w:w="2835" w:type="dxa"/>
            <w:vAlign w:val="center"/>
          </w:tcPr>
          <w:p>
            <w:pPr>
              <w:pStyle w:val="0"/>
            </w:pPr>
            <w:r>
              <w:rPr>
                <w:sz w:val="20"/>
              </w:rPr>
              <w:t xml:space="preserve">Медицинская сестра процедурная</w:t>
            </w:r>
          </w:p>
        </w:tc>
        <w:tc>
          <w:tcPr>
            <w:tcW w:w="1134" w:type="dxa"/>
          </w:tcPr>
          <w:p>
            <w:pPr>
              <w:pStyle w:val="0"/>
              <w:jc w:val="center"/>
            </w:pPr>
            <w:r>
              <w:rPr>
                <w:sz w:val="20"/>
              </w:rPr>
              <w:t xml:space="preserve">90</w:t>
            </w:r>
          </w:p>
        </w:tc>
        <w:tc>
          <w:tcPr>
            <w:tcW w:w="1474" w:type="dxa"/>
          </w:tcPr>
          <w:p>
            <w:pPr>
              <w:pStyle w:val="0"/>
              <w:jc w:val="center"/>
            </w:pPr>
            <w:r>
              <w:rPr>
                <w:sz w:val="20"/>
              </w:rPr>
              <w:t xml:space="preserve">40</w:t>
            </w:r>
          </w:p>
        </w:tc>
        <w:tc>
          <w:tcPr>
            <w:tcW w:w="1277" w:type="dxa"/>
          </w:tcPr>
          <w:p>
            <w:pPr>
              <w:pStyle w:val="0"/>
              <w:jc w:val="center"/>
            </w:pPr>
            <w:r>
              <w:rPr>
                <w:sz w:val="20"/>
              </w:rPr>
              <w:t xml:space="preserve">100</w:t>
            </w:r>
          </w:p>
        </w:tc>
        <w:tc>
          <w:tcPr>
            <w:tcW w:w="1757" w:type="dxa"/>
          </w:tcPr>
          <w:p>
            <w:pPr>
              <w:pStyle w:val="0"/>
              <w:jc w:val="center"/>
            </w:pPr>
            <w:r>
              <w:rPr>
                <w:sz w:val="20"/>
              </w:rPr>
              <w:t xml:space="preserve">23</w:t>
            </w:r>
          </w:p>
        </w:tc>
      </w:tr>
      <w:tr>
        <w:tc>
          <w:tcPr>
            <w:tcW w:w="567" w:type="dxa"/>
            <w:vAlign w:val="center"/>
          </w:tcPr>
          <w:p>
            <w:pPr>
              <w:pStyle w:val="0"/>
              <w:jc w:val="center"/>
            </w:pPr>
            <w:r>
              <w:rPr>
                <w:sz w:val="20"/>
              </w:rPr>
              <w:t xml:space="preserve">5</w:t>
            </w:r>
          </w:p>
        </w:tc>
        <w:tc>
          <w:tcPr>
            <w:tcW w:w="2835" w:type="dxa"/>
            <w:vAlign w:val="center"/>
          </w:tcPr>
          <w:p>
            <w:pPr>
              <w:pStyle w:val="0"/>
            </w:pPr>
            <w:r>
              <w:rPr>
                <w:sz w:val="20"/>
              </w:rPr>
              <w:t xml:space="preserve">Медицинская сестра перевязочной</w:t>
            </w:r>
          </w:p>
        </w:tc>
        <w:tc>
          <w:tcPr>
            <w:tcW w:w="1134" w:type="dxa"/>
          </w:tcPr>
          <w:p>
            <w:pPr>
              <w:pStyle w:val="0"/>
              <w:jc w:val="center"/>
            </w:pPr>
            <w:r>
              <w:rPr>
                <w:sz w:val="20"/>
              </w:rPr>
              <w:t xml:space="preserve">100</w:t>
            </w:r>
          </w:p>
        </w:tc>
        <w:tc>
          <w:tcPr>
            <w:tcW w:w="1474" w:type="dxa"/>
          </w:tcPr>
          <w:p>
            <w:pPr>
              <w:pStyle w:val="0"/>
              <w:jc w:val="center"/>
            </w:pPr>
            <w:r>
              <w:rPr>
                <w:sz w:val="20"/>
              </w:rPr>
              <w:t xml:space="preserve">13</w:t>
            </w:r>
          </w:p>
        </w:tc>
        <w:tc>
          <w:tcPr>
            <w:tcW w:w="1277" w:type="dxa"/>
          </w:tcPr>
          <w:p>
            <w:pPr>
              <w:pStyle w:val="0"/>
              <w:jc w:val="center"/>
            </w:pPr>
            <w:r>
              <w:rPr>
                <w:sz w:val="20"/>
              </w:rPr>
              <w:t xml:space="preserve">100</w:t>
            </w:r>
          </w:p>
        </w:tc>
        <w:tc>
          <w:tcPr>
            <w:tcW w:w="1757" w:type="dxa"/>
          </w:tcPr>
          <w:p>
            <w:pPr>
              <w:pStyle w:val="0"/>
              <w:jc w:val="center"/>
            </w:pPr>
            <w:r>
              <w:rPr>
                <w:sz w:val="20"/>
              </w:rPr>
              <w:t xml:space="preserve">5</w:t>
            </w:r>
          </w:p>
        </w:tc>
      </w:tr>
      <w:tr>
        <w:tc>
          <w:tcPr>
            <w:tcW w:w="567" w:type="dxa"/>
            <w:vAlign w:val="center"/>
          </w:tcPr>
          <w:p>
            <w:pPr>
              <w:pStyle w:val="0"/>
              <w:jc w:val="center"/>
            </w:pPr>
            <w:r>
              <w:rPr>
                <w:sz w:val="20"/>
              </w:rPr>
              <w:t xml:space="preserve">6</w:t>
            </w:r>
          </w:p>
        </w:tc>
        <w:tc>
          <w:tcPr>
            <w:tcW w:w="2835" w:type="dxa"/>
            <w:vAlign w:val="center"/>
          </w:tcPr>
          <w:p>
            <w:pPr>
              <w:pStyle w:val="0"/>
            </w:pPr>
            <w:r>
              <w:rPr>
                <w:sz w:val="20"/>
              </w:rPr>
              <w:t xml:space="preserve">Медицинская сестра по массажу</w:t>
            </w:r>
          </w:p>
        </w:tc>
        <w:tc>
          <w:tcPr>
            <w:tcW w:w="1134" w:type="dxa"/>
          </w:tcPr>
          <w:p>
            <w:pPr>
              <w:pStyle w:val="0"/>
              <w:jc w:val="center"/>
            </w:pPr>
            <w:r>
              <w:rPr>
                <w:sz w:val="20"/>
              </w:rPr>
              <w:t xml:space="preserve">88,2</w:t>
            </w:r>
          </w:p>
        </w:tc>
        <w:tc>
          <w:tcPr>
            <w:tcW w:w="1474" w:type="dxa"/>
          </w:tcPr>
          <w:p>
            <w:pPr>
              <w:pStyle w:val="0"/>
              <w:jc w:val="center"/>
            </w:pPr>
            <w:r>
              <w:rPr>
                <w:sz w:val="20"/>
              </w:rPr>
              <w:t xml:space="preserve">6</w:t>
            </w:r>
          </w:p>
        </w:tc>
        <w:tc>
          <w:tcPr>
            <w:tcW w:w="1277" w:type="dxa"/>
          </w:tcPr>
          <w:p>
            <w:pPr>
              <w:pStyle w:val="0"/>
              <w:jc w:val="center"/>
            </w:pPr>
            <w:r>
              <w:rPr>
                <w:sz w:val="20"/>
              </w:rPr>
              <w:t xml:space="preserve">100</w:t>
            </w:r>
          </w:p>
        </w:tc>
        <w:tc>
          <w:tcPr>
            <w:tcW w:w="1757" w:type="dxa"/>
          </w:tcPr>
          <w:p>
            <w:pPr>
              <w:pStyle w:val="0"/>
              <w:jc w:val="center"/>
            </w:pPr>
            <w:r>
              <w:rPr>
                <w:sz w:val="20"/>
              </w:rPr>
              <w:t xml:space="preserve">7</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134"/>
        <w:gridCol w:w="1474"/>
        <w:gridCol w:w="1277"/>
        <w:gridCol w:w="1757"/>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должности</w:t>
            </w:r>
          </w:p>
        </w:tc>
        <w:tc>
          <w:tcPr>
            <w:gridSpan w:val="2"/>
            <w:tcW w:w="2608" w:type="dxa"/>
          </w:tcPr>
          <w:p>
            <w:pPr>
              <w:pStyle w:val="0"/>
              <w:jc w:val="center"/>
            </w:pPr>
            <w:r>
              <w:rPr>
                <w:sz w:val="20"/>
              </w:rPr>
              <w:t xml:space="preserve">ГБУЗ РХ "Белоярская районная больница"</w:t>
            </w:r>
          </w:p>
        </w:tc>
        <w:tc>
          <w:tcPr>
            <w:gridSpan w:val="2"/>
            <w:tcW w:w="3034" w:type="dxa"/>
          </w:tcPr>
          <w:p>
            <w:pPr>
              <w:pStyle w:val="0"/>
              <w:jc w:val="center"/>
            </w:pPr>
            <w:r>
              <w:rPr>
                <w:sz w:val="20"/>
              </w:rPr>
              <w:t xml:space="preserve">ГБУЗ РХ "Ширинская межрайонная больница"</w:t>
            </w:r>
          </w:p>
        </w:tc>
      </w:tr>
      <w:tr>
        <w:tc>
          <w:tcPr>
            <w:vMerge w:val="continue"/>
          </w:tcPr>
          <w:p/>
        </w:tc>
        <w:tc>
          <w:tcPr>
            <w:vMerge w:val="continue"/>
          </w:tcPr>
          <w:p/>
        </w:tc>
        <w:tc>
          <w:tcPr>
            <w:gridSpan w:val="4"/>
            <w:tcW w:w="5642" w:type="dxa"/>
          </w:tcPr>
          <w:p>
            <w:pPr>
              <w:pStyle w:val="0"/>
              <w:jc w:val="center"/>
            </w:pPr>
            <w:r>
              <w:rPr>
                <w:sz w:val="20"/>
              </w:rPr>
              <w:t xml:space="preserve">Общая укомплектованность медицинской организации специалистами, принимающими участие в осуществлении медицинской реабилитации, %</w:t>
            </w:r>
          </w:p>
        </w:tc>
      </w:tr>
      <w:tr>
        <w:tc>
          <w:tcPr>
            <w:vMerge w:val="continue"/>
          </w:tcPr>
          <w:p/>
        </w:tc>
        <w:tc>
          <w:tcPr>
            <w:vMerge w:val="continue"/>
          </w:tcPr>
          <w:p/>
        </w:tc>
        <w:tc>
          <w:tcPr>
            <w:tcW w:w="1134" w:type="dxa"/>
          </w:tcPr>
          <w:p>
            <w:pPr>
              <w:pStyle w:val="0"/>
              <w:jc w:val="center"/>
            </w:pPr>
            <w:r>
              <w:rPr>
                <w:sz w:val="20"/>
              </w:rPr>
              <w:t xml:space="preserve">штатами</w:t>
            </w:r>
          </w:p>
        </w:tc>
        <w:tc>
          <w:tcPr>
            <w:tcW w:w="1474" w:type="dxa"/>
          </w:tcPr>
          <w:p>
            <w:pPr>
              <w:pStyle w:val="0"/>
              <w:jc w:val="center"/>
            </w:pPr>
            <w:r>
              <w:rPr>
                <w:sz w:val="20"/>
              </w:rPr>
              <w:t xml:space="preserve">физическими лицами, чел</w:t>
            </w:r>
          </w:p>
        </w:tc>
        <w:tc>
          <w:tcPr>
            <w:tcW w:w="1277" w:type="dxa"/>
          </w:tcPr>
          <w:p>
            <w:pPr>
              <w:pStyle w:val="0"/>
              <w:jc w:val="center"/>
            </w:pPr>
            <w:r>
              <w:rPr>
                <w:sz w:val="20"/>
              </w:rPr>
              <w:t xml:space="preserve">штатами</w:t>
            </w:r>
          </w:p>
        </w:tc>
        <w:tc>
          <w:tcPr>
            <w:tcW w:w="1757" w:type="dxa"/>
          </w:tcPr>
          <w:p>
            <w:pPr>
              <w:pStyle w:val="0"/>
              <w:jc w:val="center"/>
            </w:pPr>
            <w:r>
              <w:rPr>
                <w:sz w:val="20"/>
              </w:rPr>
              <w:t xml:space="preserve">физическими лицами, чел</w:t>
            </w:r>
          </w:p>
        </w:tc>
      </w:tr>
      <w:tr>
        <w:tc>
          <w:tcPr>
            <w:tcW w:w="567" w:type="dxa"/>
            <w:vAlign w:val="center"/>
          </w:tcPr>
          <w:p>
            <w:pPr>
              <w:pStyle w:val="0"/>
              <w:jc w:val="center"/>
            </w:pPr>
            <w:r>
              <w:rPr>
                <w:sz w:val="20"/>
              </w:rPr>
              <w:t xml:space="preserve">1</w:t>
            </w:r>
          </w:p>
        </w:tc>
        <w:tc>
          <w:tcPr>
            <w:tcW w:w="2835" w:type="dxa"/>
          </w:tcPr>
          <w:p>
            <w:pPr>
              <w:pStyle w:val="0"/>
              <w:jc w:val="center"/>
            </w:pPr>
            <w:r>
              <w:rPr>
                <w:sz w:val="20"/>
              </w:rPr>
              <w:t xml:space="preserve">2</w:t>
            </w:r>
          </w:p>
        </w:tc>
        <w:tc>
          <w:tcPr>
            <w:tcW w:w="1134" w:type="dxa"/>
          </w:tcPr>
          <w:p>
            <w:pPr>
              <w:pStyle w:val="0"/>
              <w:jc w:val="center"/>
            </w:pPr>
            <w:r>
              <w:rPr>
                <w:sz w:val="20"/>
              </w:rPr>
              <w:t xml:space="preserve">7</w:t>
            </w:r>
          </w:p>
        </w:tc>
        <w:tc>
          <w:tcPr>
            <w:tcW w:w="1474" w:type="dxa"/>
          </w:tcPr>
          <w:p>
            <w:pPr>
              <w:pStyle w:val="0"/>
              <w:jc w:val="center"/>
            </w:pPr>
            <w:r>
              <w:rPr>
                <w:sz w:val="20"/>
              </w:rPr>
              <w:t xml:space="preserve">8</w:t>
            </w:r>
          </w:p>
        </w:tc>
        <w:tc>
          <w:tcPr>
            <w:tcW w:w="1277" w:type="dxa"/>
          </w:tcPr>
          <w:p>
            <w:pPr>
              <w:pStyle w:val="0"/>
              <w:jc w:val="center"/>
            </w:pPr>
            <w:r>
              <w:rPr>
                <w:sz w:val="20"/>
              </w:rPr>
              <w:t xml:space="preserve">9</w:t>
            </w:r>
          </w:p>
        </w:tc>
        <w:tc>
          <w:tcPr>
            <w:tcW w:w="1757" w:type="dxa"/>
          </w:tcPr>
          <w:p>
            <w:pPr>
              <w:pStyle w:val="0"/>
              <w:jc w:val="center"/>
            </w:pPr>
            <w:r>
              <w:rPr>
                <w:sz w:val="20"/>
              </w:rPr>
              <w:t xml:space="preserve">10</w:t>
            </w:r>
          </w:p>
        </w:tc>
      </w:tr>
      <w:tr>
        <w:tc>
          <w:tcPr>
            <w:tcW w:w="567" w:type="dxa"/>
            <w:vAlign w:val="center"/>
          </w:tcPr>
          <w:p>
            <w:pPr>
              <w:pStyle w:val="0"/>
              <w:jc w:val="center"/>
            </w:pPr>
            <w:r>
              <w:rPr>
                <w:sz w:val="20"/>
              </w:rPr>
              <w:t xml:space="preserve">1</w:t>
            </w:r>
          </w:p>
        </w:tc>
        <w:tc>
          <w:tcPr>
            <w:tcW w:w="2835" w:type="dxa"/>
          </w:tcPr>
          <w:p>
            <w:pPr>
              <w:pStyle w:val="0"/>
            </w:pPr>
            <w:r>
              <w:rPr>
                <w:sz w:val="20"/>
              </w:rPr>
              <w:t xml:space="preserve">Врачи по паллиативной помощи</w:t>
            </w:r>
          </w:p>
        </w:tc>
        <w:tc>
          <w:tcPr>
            <w:tcW w:w="1134" w:type="dxa"/>
          </w:tcPr>
          <w:p>
            <w:pPr>
              <w:pStyle w:val="0"/>
              <w:jc w:val="center"/>
            </w:pPr>
            <w:r>
              <w:rPr>
                <w:sz w:val="20"/>
              </w:rPr>
              <w:t xml:space="preserve">100</w:t>
            </w:r>
          </w:p>
        </w:tc>
        <w:tc>
          <w:tcPr>
            <w:tcW w:w="1474" w:type="dxa"/>
          </w:tcPr>
          <w:p>
            <w:pPr>
              <w:pStyle w:val="0"/>
              <w:jc w:val="center"/>
            </w:pPr>
            <w:r>
              <w:rPr>
                <w:sz w:val="20"/>
              </w:rPr>
              <w:t xml:space="preserve">0</w:t>
            </w:r>
          </w:p>
        </w:tc>
        <w:tc>
          <w:tcPr>
            <w:tcW w:w="1277" w:type="dxa"/>
          </w:tcPr>
          <w:p>
            <w:pPr>
              <w:pStyle w:val="0"/>
              <w:jc w:val="center"/>
            </w:pPr>
            <w:r>
              <w:rPr>
                <w:sz w:val="20"/>
              </w:rPr>
              <w:t xml:space="preserve">100</w:t>
            </w:r>
          </w:p>
        </w:tc>
        <w:tc>
          <w:tcPr>
            <w:tcW w:w="1757" w:type="dxa"/>
          </w:tcPr>
          <w:p>
            <w:pPr>
              <w:pStyle w:val="0"/>
              <w:jc w:val="center"/>
            </w:pPr>
            <w:r>
              <w:rPr>
                <w:sz w:val="20"/>
              </w:rPr>
              <w:t xml:space="preserve">0</w:t>
            </w:r>
          </w:p>
        </w:tc>
      </w:tr>
      <w:tr>
        <w:tc>
          <w:tcPr>
            <w:tcW w:w="567" w:type="dxa"/>
            <w:vAlign w:val="center"/>
          </w:tcPr>
          <w:p>
            <w:pPr>
              <w:pStyle w:val="0"/>
              <w:jc w:val="center"/>
            </w:pPr>
            <w:r>
              <w:rPr>
                <w:sz w:val="20"/>
              </w:rPr>
              <w:t xml:space="preserve">2</w:t>
            </w:r>
          </w:p>
        </w:tc>
        <w:tc>
          <w:tcPr>
            <w:tcW w:w="2835" w:type="dxa"/>
          </w:tcPr>
          <w:p>
            <w:pPr>
              <w:pStyle w:val="0"/>
            </w:pPr>
            <w:r>
              <w:rPr>
                <w:sz w:val="20"/>
              </w:rPr>
              <w:t xml:space="preserve">Врачи - анестезиологи-реаниматологи</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277" w:type="dxa"/>
          </w:tcPr>
          <w:p>
            <w:pPr>
              <w:pStyle w:val="0"/>
              <w:jc w:val="center"/>
            </w:pPr>
            <w:r>
              <w:rPr>
                <w:sz w:val="20"/>
              </w:rPr>
              <w:t xml:space="preserve">40</w:t>
            </w:r>
          </w:p>
        </w:tc>
        <w:tc>
          <w:tcPr>
            <w:tcW w:w="1757" w:type="dxa"/>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2835" w:type="dxa"/>
            <w:vAlign w:val="center"/>
          </w:tcPr>
          <w:p>
            <w:pPr>
              <w:pStyle w:val="0"/>
            </w:pPr>
            <w:r>
              <w:rPr>
                <w:sz w:val="20"/>
              </w:rPr>
              <w:t xml:space="preserve">Врач-психотерапевт или медицинский психолог</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277" w:type="dxa"/>
          </w:tcPr>
          <w:p>
            <w:pPr>
              <w:pStyle w:val="0"/>
              <w:jc w:val="center"/>
            </w:pPr>
            <w:r>
              <w:rPr>
                <w:sz w:val="20"/>
              </w:rPr>
              <w:t xml:space="preserve">0</w:t>
            </w:r>
          </w:p>
        </w:tc>
        <w:tc>
          <w:tcPr>
            <w:tcW w:w="1757" w:type="dxa"/>
          </w:tcPr>
          <w:p>
            <w:pPr>
              <w:pStyle w:val="0"/>
              <w:jc w:val="center"/>
            </w:pPr>
            <w:r>
              <w:rPr>
                <w:sz w:val="20"/>
              </w:rPr>
              <w:t xml:space="preserve">0</w:t>
            </w:r>
          </w:p>
        </w:tc>
      </w:tr>
      <w:tr>
        <w:tc>
          <w:tcPr>
            <w:tcW w:w="567" w:type="dxa"/>
            <w:vAlign w:val="center"/>
          </w:tcPr>
          <w:p>
            <w:pPr>
              <w:pStyle w:val="0"/>
              <w:jc w:val="center"/>
            </w:pPr>
            <w:r>
              <w:rPr>
                <w:sz w:val="20"/>
              </w:rPr>
              <w:t xml:space="preserve">4</w:t>
            </w:r>
          </w:p>
        </w:tc>
        <w:tc>
          <w:tcPr>
            <w:tcW w:w="2835" w:type="dxa"/>
            <w:vAlign w:val="center"/>
          </w:tcPr>
          <w:p>
            <w:pPr>
              <w:pStyle w:val="0"/>
            </w:pPr>
            <w:r>
              <w:rPr>
                <w:sz w:val="20"/>
              </w:rPr>
              <w:t xml:space="preserve">Медицинская сестра процедурная</w:t>
            </w:r>
          </w:p>
        </w:tc>
        <w:tc>
          <w:tcPr>
            <w:tcW w:w="1134" w:type="dxa"/>
          </w:tcPr>
          <w:p>
            <w:pPr>
              <w:pStyle w:val="0"/>
              <w:jc w:val="center"/>
            </w:pPr>
            <w:r>
              <w:rPr>
                <w:sz w:val="20"/>
              </w:rPr>
              <w:t xml:space="preserve">100</w:t>
            </w:r>
          </w:p>
        </w:tc>
        <w:tc>
          <w:tcPr>
            <w:tcW w:w="1474" w:type="dxa"/>
          </w:tcPr>
          <w:p>
            <w:pPr>
              <w:pStyle w:val="0"/>
              <w:jc w:val="center"/>
            </w:pPr>
            <w:r>
              <w:rPr>
                <w:sz w:val="20"/>
              </w:rPr>
              <w:t xml:space="preserve">7</w:t>
            </w:r>
          </w:p>
        </w:tc>
        <w:tc>
          <w:tcPr>
            <w:tcW w:w="1277" w:type="dxa"/>
          </w:tcPr>
          <w:p>
            <w:pPr>
              <w:pStyle w:val="0"/>
              <w:jc w:val="center"/>
            </w:pPr>
            <w:r>
              <w:rPr>
                <w:sz w:val="20"/>
              </w:rPr>
              <w:t xml:space="preserve">100</w:t>
            </w:r>
          </w:p>
        </w:tc>
        <w:tc>
          <w:tcPr>
            <w:tcW w:w="1757" w:type="dxa"/>
          </w:tcPr>
          <w:p>
            <w:pPr>
              <w:pStyle w:val="0"/>
              <w:jc w:val="center"/>
            </w:pPr>
            <w:r>
              <w:rPr>
                <w:sz w:val="20"/>
              </w:rPr>
              <w:t xml:space="preserve">4</w:t>
            </w:r>
          </w:p>
        </w:tc>
      </w:tr>
      <w:tr>
        <w:tc>
          <w:tcPr>
            <w:tcW w:w="567" w:type="dxa"/>
            <w:vAlign w:val="center"/>
          </w:tcPr>
          <w:p>
            <w:pPr>
              <w:pStyle w:val="0"/>
              <w:jc w:val="center"/>
            </w:pPr>
            <w:r>
              <w:rPr>
                <w:sz w:val="20"/>
              </w:rPr>
              <w:t xml:space="preserve">5</w:t>
            </w:r>
          </w:p>
        </w:tc>
        <w:tc>
          <w:tcPr>
            <w:tcW w:w="2835" w:type="dxa"/>
            <w:vAlign w:val="center"/>
          </w:tcPr>
          <w:p>
            <w:pPr>
              <w:pStyle w:val="0"/>
            </w:pPr>
            <w:r>
              <w:rPr>
                <w:sz w:val="20"/>
              </w:rPr>
              <w:t xml:space="preserve">Медицинская сестра перевязочной</w:t>
            </w:r>
          </w:p>
        </w:tc>
        <w:tc>
          <w:tcPr>
            <w:tcW w:w="1134" w:type="dxa"/>
          </w:tcPr>
          <w:p>
            <w:pPr>
              <w:pStyle w:val="0"/>
              <w:jc w:val="center"/>
            </w:pPr>
            <w:r>
              <w:rPr>
                <w:sz w:val="20"/>
              </w:rPr>
              <w:t xml:space="preserve">100</w:t>
            </w:r>
          </w:p>
        </w:tc>
        <w:tc>
          <w:tcPr>
            <w:tcW w:w="1474" w:type="dxa"/>
          </w:tcPr>
          <w:p>
            <w:pPr>
              <w:pStyle w:val="0"/>
              <w:jc w:val="center"/>
            </w:pPr>
            <w:r>
              <w:rPr>
                <w:sz w:val="20"/>
              </w:rPr>
              <w:t xml:space="preserve">2</w:t>
            </w:r>
          </w:p>
        </w:tc>
        <w:tc>
          <w:tcPr>
            <w:tcW w:w="1277" w:type="dxa"/>
          </w:tcPr>
          <w:p>
            <w:pPr>
              <w:pStyle w:val="0"/>
              <w:jc w:val="center"/>
            </w:pPr>
            <w:r>
              <w:rPr>
                <w:sz w:val="20"/>
              </w:rPr>
              <w:t xml:space="preserve">100</w:t>
            </w:r>
          </w:p>
        </w:tc>
        <w:tc>
          <w:tcPr>
            <w:tcW w:w="1757" w:type="dxa"/>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2835" w:type="dxa"/>
            <w:vAlign w:val="center"/>
          </w:tcPr>
          <w:p>
            <w:pPr>
              <w:pStyle w:val="0"/>
            </w:pPr>
            <w:r>
              <w:rPr>
                <w:sz w:val="20"/>
              </w:rPr>
              <w:t xml:space="preserve">Медицинская сестра по массажу</w:t>
            </w:r>
          </w:p>
        </w:tc>
        <w:tc>
          <w:tcPr>
            <w:tcW w:w="1134" w:type="dxa"/>
          </w:tcPr>
          <w:p>
            <w:pPr>
              <w:pStyle w:val="0"/>
              <w:jc w:val="center"/>
            </w:pPr>
            <w:r>
              <w:rPr>
                <w:sz w:val="20"/>
              </w:rPr>
              <w:t xml:space="preserve">100</w:t>
            </w:r>
          </w:p>
        </w:tc>
        <w:tc>
          <w:tcPr>
            <w:tcW w:w="1474" w:type="dxa"/>
          </w:tcPr>
          <w:p>
            <w:pPr>
              <w:pStyle w:val="0"/>
              <w:jc w:val="center"/>
            </w:pPr>
            <w:r>
              <w:rPr>
                <w:sz w:val="20"/>
              </w:rPr>
              <w:t xml:space="preserve">1</w:t>
            </w:r>
          </w:p>
        </w:tc>
        <w:tc>
          <w:tcPr>
            <w:tcW w:w="1277" w:type="dxa"/>
          </w:tcPr>
          <w:p>
            <w:pPr>
              <w:pStyle w:val="0"/>
              <w:jc w:val="center"/>
            </w:pPr>
            <w:r>
              <w:rPr>
                <w:sz w:val="20"/>
              </w:rPr>
              <w:t xml:space="preserve">100</w:t>
            </w:r>
          </w:p>
        </w:tc>
        <w:tc>
          <w:tcPr>
            <w:tcW w:w="1757" w:type="dxa"/>
          </w:tcPr>
          <w:p>
            <w:pPr>
              <w:pStyle w:val="0"/>
              <w:jc w:val="center"/>
            </w:pPr>
            <w:r>
              <w:rPr>
                <w:sz w:val="20"/>
              </w:rPr>
              <w:t xml:space="preserve">1</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134"/>
        <w:gridCol w:w="1474"/>
        <w:gridCol w:w="1277"/>
        <w:gridCol w:w="1757"/>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должности</w:t>
            </w:r>
          </w:p>
        </w:tc>
        <w:tc>
          <w:tcPr>
            <w:gridSpan w:val="2"/>
            <w:tcW w:w="2608" w:type="dxa"/>
          </w:tcPr>
          <w:p>
            <w:pPr>
              <w:pStyle w:val="0"/>
              <w:jc w:val="center"/>
            </w:pPr>
            <w:r>
              <w:rPr>
                <w:sz w:val="20"/>
              </w:rPr>
              <w:t xml:space="preserve">ГБУЗ РХ "Боградская районная больница"</w:t>
            </w:r>
          </w:p>
        </w:tc>
        <w:tc>
          <w:tcPr>
            <w:gridSpan w:val="2"/>
            <w:tcW w:w="3034" w:type="dxa"/>
          </w:tcPr>
          <w:p>
            <w:pPr>
              <w:pStyle w:val="0"/>
              <w:jc w:val="center"/>
            </w:pPr>
            <w:r>
              <w:rPr>
                <w:sz w:val="20"/>
              </w:rPr>
              <w:t xml:space="preserve">ГБУЗ РХ "Республиканская детская клиническая больница"</w:t>
            </w:r>
          </w:p>
        </w:tc>
      </w:tr>
      <w:tr>
        <w:tc>
          <w:tcPr>
            <w:vMerge w:val="continue"/>
          </w:tcPr>
          <w:p/>
        </w:tc>
        <w:tc>
          <w:tcPr>
            <w:vMerge w:val="continue"/>
          </w:tcPr>
          <w:p/>
        </w:tc>
        <w:tc>
          <w:tcPr>
            <w:gridSpan w:val="4"/>
            <w:tcW w:w="5642" w:type="dxa"/>
          </w:tcPr>
          <w:p>
            <w:pPr>
              <w:pStyle w:val="0"/>
              <w:jc w:val="center"/>
            </w:pPr>
            <w:r>
              <w:rPr>
                <w:sz w:val="20"/>
              </w:rPr>
              <w:t xml:space="preserve">Общая укомплектованность медицинской организации специалистами, принимающими участие в осуществлении медицинской реабилитации, %</w:t>
            </w:r>
          </w:p>
        </w:tc>
      </w:tr>
      <w:tr>
        <w:tc>
          <w:tcPr>
            <w:vMerge w:val="continue"/>
          </w:tcPr>
          <w:p/>
        </w:tc>
        <w:tc>
          <w:tcPr>
            <w:vMerge w:val="continue"/>
          </w:tcPr>
          <w:p/>
        </w:tc>
        <w:tc>
          <w:tcPr>
            <w:tcW w:w="1134" w:type="dxa"/>
          </w:tcPr>
          <w:p>
            <w:pPr>
              <w:pStyle w:val="0"/>
              <w:jc w:val="center"/>
            </w:pPr>
            <w:r>
              <w:rPr>
                <w:sz w:val="20"/>
              </w:rPr>
              <w:t xml:space="preserve">штатами</w:t>
            </w:r>
          </w:p>
        </w:tc>
        <w:tc>
          <w:tcPr>
            <w:tcW w:w="1474" w:type="dxa"/>
          </w:tcPr>
          <w:p>
            <w:pPr>
              <w:pStyle w:val="0"/>
              <w:jc w:val="center"/>
            </w:pPr>
            <w:r>
              <w:rPr>
                <w:sz w:val="20"/>
              </w:rPr>
              <w:t xml:space="preserve">физическими лицами, чел</w:t>
            </w:r>
          </w:p>
        </w:tc>
        <w:tc>
          <w:tcPr>
            <w:tcW w:w="1277" w:type="dxa"/>
          </w:tcPr>
          <w:p>
            <w:pPr>
              <w:pStyle w:val="0"/>
              <w:jc w:val="center"/>
            </w:pPr>
            <w:r>
              <w:rPr>
                <w:sz w:val="20"/>
              </w:rPr>
              <w:t xml:space="preserve">штатами</w:t>
            </w:r>
          </w:p>
        </w:tc>
        <w:tc>
          <w:tcPr>
            <w:tcW w:w="1757" w:type="dxa"/>
          </w:tcPr>
          <w:p>
            <w:pPr>
              <w:pStyle w:val="0"/>
              <w:jc w:val="center"/>
            </w:pPr>
            <w:r>
              <w:rPr>
                <w:sz w:val="20"/>
              </w:rPr>
              <w:t xml:space="preserve">физическими лицами, чел</w:t>
            </w:r>
          </w:p>
        </w:tc>
      </w:tr>
      <w:tr>
        <w:tc>
          <w:tcPr>
            <w:tcW w:w="567" w:type="dxa"/>
            <w:vAlign w:val="center"/>
          </w:tcPr>
          <w:p>
            <w:pPr>
              <w:pStyle w:val="0"/>
              <w:jc w:val="center"/>
            </w:pPr>
            <w:r>
              <w:rPr>
                <w:sz w:val="20"/>
              </w:rPr>
              <w:t xml:space="preserve">1</w:t>
            </w:r>
          </w:p>
        </w:tc>
        <w:tc>
          <w:tcPr>
            <w:tcW w:w="2835" w:type="dxa"/>
          </w:tcPr>
          <w:p>
            <w:pPr>
              <w:pStyle w:val="0"/>
              <w:jc w:val="center"/>
            </w:pPr>
            <w:r>
              <w:rPr>
                <w:sz w:val="20"/>
              </w:rPr>
              <w:t xml:space="preserve">2</w:t>
            </w:r>
          </w:p>
        </w:tc>
        <w:tc>
          <w:tcPr>
            <w:tcW w:w="1134" w:type="dxa"/>
          </w:tcPr>
          <w:p>
            <w:pPr>
              <w:pStyle w:val="0"/>
              <w:jc w:val="center"/>
            </w:pPr>
            <w:r>
              <w:rPr>
                <w:sz w:val="20"/>
              </w:rPr>
              <w:t xml:space="preserve">11</w:t>
            </w:r>
          </w:p>
        </w:tc>
        <w:tc>
          <w:tcPr>
            <w:tcW w:w="1474" w:type="dxa"/>
          </w:tcPr>
          <w:p>
            <w:pPr>
              <w:pStyle w:val="0"/>
              <w:jc w:val="center"/>
            </w:pPr>
            <w:r>
              <w:rPr>
                <w:sz w:val="20"/>
              </w:rPr>
              <w:t xml:space="preserve">12</w:t>
            </w:r>
          </w:p>
        </w:tc>
        <w:tc>
          <w:tcPr>
            <w:tcW w:w="1277" w:type="dxa"/>
          </w:tcPr>
          <w:p>
            <w:pPr>
              <w:pStyle w:val="0"/>
              <w:jc w:val="center"/>
            </w:pPr>
            <w:r>
              <w:rPr>
                <w:sz w:val="20"/>
              </w:rPr>
              <w:t xml:space="preserve">13</w:t>
            </w:r>
          </w:p>
        </w:tc>
        <w:tc>
          <w:tcPr>
            <w:tcW w:w="1757" w:type="dxa"/>
          </w:tcPr>
          <w:p>
            <w:pPr>
              <w:pStyle w:val="0"/>
              <w:jc w:val="center"/>
            </w:pPr>
            <w:r>
              <w:rPr>
                <w:sz w:val="20"/>
              </w:rPr>
              <w:t xml:space="preserve">14</w:t>
            </w:r>
          </w:p>
        </w:tc>
      </w:tr>
      <w:tr>
        <w:tc>
          <w:tcPr>
            <w:tcW w:w="567" w:type="dxa"/>
            <w:vAlign w:val="center"/>
          </w:tcPr>
          <w:p>
            <w:pPr>
              <w:pStyle w:val="0"/>
              <w:jc w:val="center"/>
            </w:pPr>
            <w:r>
              <w:rPr>
                <w:sz w:val="20"/>
              </w:rPr>
              <w:t xml:space="preserve">1</w:t>
            </w:r>
          </w:p>
        </w:tc>
        <w:tc>
          <w:tcPr>
            <w:tcW w:w="2835" w:type="dxa"/>
          </w:tcPr>
          <w:p>
            <w:pPr>
              <w:pStyle w:val="0"/>
            </w:pPr>
            <w:r>
              <w:rPr>
                <w:sz w:val="20"/>
              </w:rPr>
              <w:t xml:space="preserve">Врачи по паллиативной помощи</w:t>
            </w:r>
          </w:p>
        </w:tc>
        <w:tc>
          <w:tcPr>
            <w:tcW w:w="1134" w:type="dxa"/>
          </w:tcPr>
          <w:p>
            <w:pPr>
              <w:pStyle w:val="0"/>
              <w:jc w:val="center"/>
            </w:pPr>
            <w:r>
              <w:rPr>
                <w:sz w:val="20"/>
              </w:rPr>
              <w:t xml:space="preserve">100</w:t>
            </w:r>
          </w:p>
        </w:tc>
        <w:tc>
          <w:tcPr>
            <w:tcW w:w="1474" w:type="dxa"/>
          </w:tcPr>
          <w:p>
            <w:pPr>
              <w:pStyle w:val="0"/>
              <w:jc w:val="center"/>
            </w:pPr>
            <w:r>
              <w:rPr>
                <w:sz w:val="20"/>
              </w:rPr>
              <w:t xml:space="preserve">0</w:t>
            </w:r>
          </w:p>
        </w:tc>
        <w:tc>
          <w:tcPr>
            <w:tcW w:w="1277" w:type="dxa"/>
          </w:tcPr>
          <w:p>
            <w:pPr>
              <w:pStyle w:val="0"/>
              <w:jc w:val="center"/>
            </w:pPr>
            <w:r>
              <w:rPr>
                <w:sz w:val="20"/>
              </w:rPr>
              <w:t xml:space="preserve">100</w:t>
            </w:r>
          </w:p>
        </w:tc>
        <w:tc>
          <w:tcPr>
            <w:tcW w:w="1757" w:type="dxa"/>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2835" w:type="dxa"/>
          </w:tcPr>
          <w:p>
            <w:pPr>
              <w:pStyle w:val="0"/>
            </w:pPr>
            <w:r>
              <w:rPr>
                <w:sz w:val="20"/>
              </w:rPr>
              <w:t xml:space="preserve">Врачи - анестезиологи-реаниматологи</w:t>
            </w:r>
          </w:p>
        </w:tc>
        <w:tc>
          <w:tcPr>
            <w:tcW w:w="1134" w:type="dxa"/>
          </w:tcPr>
          <w:p>
            <w:pPr>
              <w:pStyle w:val="0"/>
              <w:jc w:val="center"/>
            </w:pPr>
            <w:r>
              <w:rPr>
                <w:sz w:val="20"/>
              </w:rPr>
              <w:t xml:space="preserve">100</w:t>
            </w:r>
          </w:p>
        </w:tc>
        <w:tc>
          <w:tcPr>
            <w:tcW w:w="1474" w:type="dxa"/>
          </w:tcPr>
          <w:p>
            <w:pPr>
              <w:pStyle w:val="0"/>
              <w:jc w:val="center"/>
            </w:pPr>
            <w:r>
              <w:rPr>
                <w:sz w:val="20"/>
              </w:rPr>
              <w:t xml:space="preserve">1</w:t>
            </w:r>
          </w:p>
        </w:tc>
        <w:tc>
          <w:tcPr>
            <w:tcW w:w="1277" w:type="dxa"/>
          </w:tcPr>
          <w:p>
            <w:pPr>
              <w:pStyle w:val="0"/>
              <w:jc w:val="center"/>
            </w:pPr>
            <w:r>
              <w:rPr>
                <w:sz w:val="20"/>
              </w:rPr>
              <w:t xml:space="preserve">75</w:t>
            </w:r>
          </w:p>
        </w:tc>
        <w:tc>
          <w:tcPr>
            <w:tcW w:w="1757" w:type="dxa"/>
          </w:tcPr>
          <w:p>
            <w:pPr>
              <w:pStyle w:val="0"/>
              <w:jc w:val="center"/>
            </w:pPr>
            <w:r>
              <w:rPr>
                <w:sz w:val="20"/>
              </w:rPr>
              <w:t xml:space="preserve">5</w:t>
            </w:r>
          </w:p>
        </w:tc>
      </w:tr>
      <w:tr>
        <w:tc>
          <w:tcPr>
            <w:tcW w:w="567" w:type="dxa"/>
            <w:vAlign w:val="center"/>
          </w:tcPr>
          <w:p>
            <w:pPr>
              <w:pStyle w:val="0"/>
              <w:jc w:val="center"/>
            </w:pPr>
            <w:r>
              <w:rPr>
                <w:sz w:val="20"/>
              </w:rPr>
              <w:t xml:space="preserve">3</w:t>
            </w:r>
          </w:p>
        </w:tc>
        <w:tc>
          <w:tcPr>
            <w:tcW w:w="2835" w:type="dxa"/>
            <w:vAlign w:val="center"/>
          </w:tcPr>
          <w:p>
            <w:pPr>
              <w:pStyle w:val="0"/>
            </w:pPr>
            <w:r>
              <w:rPr>
                <w:sz w:val="20"/>
              </w:rPr>
              <w:t xml:space="preserve">Врач-психотерапевт или медицинский психолог</w:t>
            </w:r>
          </w:p>
        </w:tc>
        <w:tc>
          <w:tcPr>
            <w:tcW w:w="1134" w:type="dxa"/>
          </w:tcPr>
          <w:p>
            <w:pPr>
              <w:pStyle w:val="0"/>
              <w:jc w:val="center"/>
            </w:pPr>
            <w:r>
              <w:rPr>
                <w:sz w:val="20"/>
              </w:rPr>
              <w:t xml:space="preserve">0</w:t>
            </w:r>
          </w:p>
        </w:tc>
        <w:tc>
          <w:tcPr>
            <w:tcW w:w="1474" w:type="dxa"/>
          </w:tcPr>
          <w:p>
            <w:pPr>
              <w:pStyle w:val="0"/>
              <w:jc w:val="center"/>
            </w:pPr>
            <w:r>
              <w:rPr>
                <w:sz w:val="20"/>
              </w:rPr>
              <w:t xml:space="preserve">0</w:t>
            </w:r>
          </w:p>
        </w:tc>
        <w:tc>
          <w:tcPr>
            <w:tcW w:w="1277" w:type="dxa"/>
          </w:tcPr>
          <w:p>
            <w:pPr>
              <w:pStyle w:val="0"/>
              <w:jc w:val="center"/>
            </w:pPr>
            <w:r>
              <w:rPr>
                <w:sz w:val="20"/>
              </w:rPr>
              <w:t xml:space="preserve">0</w:t>
            </w:r>
          </w:p>
        </w:tc>
        <w:tc>
          <w:tcPr>
            <w:tcW w:w="1757" w:type="dxa"/>
          </w:tcPr>
          <w:p>
            <w:pPr>
              <w:pStyle w:val="0"/>
              <w:jc w:val="center"/>
            </w:pPr>
            <w:r>
              <w:rPr>
                <w:sz w:val="20"/>
              </w:rPr>
              <w:t xml:space="preserve">0</w:t>
            </w:r>
          </w:p>
        </w:tc>
      </w:tr>
      <w:tr>
        <w:tc>
          <w:tcPr>
            <w:tcW w:w="567" w:type="dxa"/>
            <w:vAlign w:val="center"/>
          </w:tcPr>
          <w:p>
            <w:pPr>
              <w:pStyle w:val="0"/>
              <w:jc w:val="center"/>
            </w:pPr>
            <w:r>
              <w:rPr>
                <w:sz w:val="20"/>
              </w:rPr>
              <w:t xml:space="preserve">4</w:t>
            </w:r>
          </w:p>
        </w:tc>
        <w:tc>
          <w:tcPr>
            <w:tcW w:w="2835" w:type="dxa"/>
            <w:vAlign w:val="center"/>
          </w:tcPr>
          <w:p>
            <w:pPr>
              <w:pStyle w:val="0"/>
            </w:pPr>
            <w:r>
              <w:rPr>
                <w:sz w:val="20"/>
              </w:rPr>
              <w:t xml:space="preserve">Медицинская сестра процедурная</w:t>
            </w:r>
          </w:p>
        </w:tc>
        <w:tc>
          <w:tcPr>
            <w:tcW w:w="1134" w:type="dxa"/>
          </w:tcPr>
          <w:p>
            <w:pPr>
              <w:pStyle w:val="0"/>
              <w:jc w:val="center"/>
            </w:pPr>
            <w:r>
              <w:rPr>
                <w:sz w:val="20"/>
              </w:rPr>
              <w:t xml:space="preserve">92</w:t>
            </w:r>
          </w:p>
        </w:tc>
        <w:tc>
          <w:tcPr>
            <w:tcW w:w="1474" w:type="dxa"/>
          </w:tcPr>
          <w:p>
            <w:pPr>
              <w:pStyle w:val="0"/>
              <w:jc w:val="center"/>
            </w:pPr>
            <w:r>
              <w:rPr>
                <w:sz w:val="20"/>
              </w:rPr>
              <w:t xml:space="preserve">8</w:t>
            </w:r>
          </w:p>
        </w:tc>
        <w:tc>
          <w:tcPr>
            <w:tcW w:w="1277" w:type="dxa"/>
          </w:tcPr>
          <w:p>
            <w:pPr>
              <w:pStyle w:val="0"/>
              <w:jc w:val="center"/>
            </w:pPr>
            <w:r>
              <w:rPr>
                <w:sz w:val="20"/>
              </w:rPr>
              <w:t xml:space="preserve">81</w:t>
            </w:r>
          </w:p>
        </w:tc>
        <w:tc>
          <w:tcPr>
            <w:tcW w:w="1757" w:type="dxa"/>
          </w:tcPr>
          <w:p>
            <w:pPr>
              <w:pStyle w:val="0"/>
              <w:jc w:val="center"/>
            </w:pPr>
            <w:r>
              <w:rPr>
                <w:sz w:val="20"/>
              </w:rPr>
              <w:t xml:space="preserve">9</w:t>
            </w:r>
          </w:p>
        </w:tc>
      </w:tr>
      <w:tr>
        <w:tc>
          <w:tcPr>
            <w:tcW w:w="567" w:type="dxa"/>
            <w:vAlign w:val="center"/>
          </w:tcPr>
          <w:p>
            <w:pPr>
              <w:pStyle w:val="0"/>
              <w:jc w:val="center"/>
            </w:pPr>
            <w:r>
              <w:rPr>
                <w:sz w:val="20"/>
              </w:rPr>
              <w:t xml:space="preserve">5</w:t>
            </w:r>
          </w:p>
        </w:tc>
        <w:tc>
          <w:tcPr>
            <w:tcW w:w="2835" w:type="dxa"/>
            <w:vAlign w:val="center"/>
          </w:tcPr>
          <w:p>
            <w:pPr>
              <w:pStyle w:val="0"/>
            </w:pPr>
            <w:r>
              <w:rPr>
                <w:sz w:val="20"/>
              </w:rPr>
              <w:t xml:space="preserve">Медицинская сестра перевязочной</w:t>
            </w:r>
          </w:p>
        </w:tc>
        <w:tc>
          <w:tcPr>
            <w:tcW w:w="1134" w:type="dxa"/>
          </w:tcPr>
          <w:p>
            <w:pPr>
              <w:pStyle w:val="0"/>
              <w:jc w:val="center"/>
            </w:pPr>
            <w:r>
              <w:rPr>
                <w:sz w:val="20"/>
              </w:rPr>
              <w:t xml:space="preserve">100</w:t>
            </w:r>
          </w:p>
        </w:tc>
        <w:tc>
          <w:tcPr>
            <w:tcW w:w="1474" w:type="dxa"/>
          </w:tcPr>
          <w:p>
            <w:pPr>
              <w:pStyle w:val="0"/>
              <w:jc w:val="center"/>
            </w:pPr>
            <w:r>
              <w:rPr>
                <w:sz w:val="20"/>
              </w:rPr>
              <w:t xml:space="preserve">1</w:t>
            </w:r>
          </w:p>
        </w:tc>
        <w:tc>
          <w:tcPr>
            <w:tcW w:w="1277" w:type="dxa"/>
          </w:tcPr>
          <w:p>
            <w:pPr>
              <w:pStyle w:val="0"/>
              <w:jc w:val="center"/>
            </w:pPr>
            <w:r>
              <w:rPr>
                <w:sz w:val="20"/>
              </w:rPr>
              <w:t xml:space="preserve">100</w:t>
            </w:r>
          </w:p>
        </w:tc>
        <w:tc>
          <w:tcPr>
            <w:tcW w:w="1757" w:type="dxa"/>
          </w:tcPr>
          <w:p>
            <w:pPr>
              <w:pStyle w:val="0"/>
              <w:jc w:val="center"/>
            </w:pPr>
            <w:r>
              <w:rPr>
                <w:sz w:val="20"/>
              </w:rPr>
              <w:t xml:space="preserve">2</w:t>
            </w:r>
          </w:p>
        </w:tc>
      </w:tr>
      <w:tr>
        <w:tc>
          <w:tcPr>
            <w:tcW w:w="567" w:type="dxa"/>
            <w:vAlign w:val="center"/>
          </w:tcPr>
          <w:p>
            <w:pPr>
              <w:pStyle w:val="0"/>
              <w:jc w:val="center"/>
            </w:pPr>
            <w:r>
              <w:rPr>
                <w:sz w:val="20"/>
              </w:rPr>
              <w:t xml:space="preserve">6</w:t>
            </w:r>
          </w:p>
        </w:tc>
        <w:tc>
          <w:tcPr>
            <w:tcW w:w="2835" w:type="dxa"/>
            <w:vAlign w:val="center"/>
          </w:tcPr>
          <w:p>
            <w:pPr>
              <w:pStyle w:val="0"/>
            </w:pPr>
            <w:r>
              <w:rPr>
                <w:sz w:val="20"/>
              </w:rPr>
              <w:t xml:space="preserve">Медицинская сестра по массажу</w:t>
            </w:r>
          </w:p>
        </w:tc>
        <w:tc>
          <w:tcPr>
            <w:tcW w:w="1134" w:type="dxa"/>
          </w:tcPr>
          <w:p>
            <w:pPr>
              <w:pStyle w:val="0"/>
              <w:jc w:val="center"/>
            </w:pPr>
            <w:r>
              <w:rPr>
                <w:sz w:val="20"/>
              </w:rPr>
              <w:t xml:space="preserve">100</w:t>
            </w:r>
          </w:p>
        </w:tc>
        <w:tc>
          <w:tcPr>
            <w:tcW w:w="1474" w:type="dxa"/>
          </w:tcPr>
          <w:p>
            <w:pPr>
              <w:pStyle w:val="0"/>
              <w:jc w:val="center"/>
            </w:pPr>
            <w:r>
              <w:rPr>
                <w:sz w:val="20"/>
              </w:rPr>
              <w:t xml:space="preserve">1</w:t>
            </w:r>
          </w:p>
        </w:tc>
        <w:tc>
          <w:tcPr>
            <w:tcW w:w="1277" w:type="dxa"/>
          </w:tcPr>
          <w:p>
            <w:pPr>
              <w:pStyle w:val="0"/>
              <w:jc w:val="center"/>
            </w:pPr>
            <w:r>
              <w:rPr>
                <w:sz w:val="20"/>
              </w:rPr>
              <w:t xml:space="preserve">84</w:t>
            </w:r>
          </w:p>
        </w:tc>
        <w:tc>
          <w:tcPr>
            <w:tcW w:w="1757" w:type="dxa"/>
          </w:tcPr>
          <w:p>
            <w:pPr>
              <w:pStyle w:val="0"/>
              <w:jc w:val="center"/>
            </w:pPr>
            <w:r>
              <w:rPr>
                <w:sz w:val="20"/>
              </w:rPr>
              <w:t xml:space="preserve">8</w:t>
            </w:r>
          </w:p>
        </w:tc>
      </w:tr>
    </w:tbl>
    <w:p>
      <w:pPr>
        <w:pStyle w:val="0"/>
        <w:jc w:val="both"/>
      </w:pPr>
      <w:r>
        <w:rPr>
          <w:sz w:val="20"/>
        </w:rPr>
      </w:r>
    </w:p>
    <w:p>
      <w:pPr>
        <w:pStyle w:val="2"/>
        <w:outlineLvl w:val="2"/>
        <w:jc w:val="center"/>
      </w:pPr>
      <w:r>
        <w:rPr>
          <w:sz w:val="20"/>
        </w:rPr>
        <w:t xml:space="preserve">2.5. Анализ распределения бюджетных ассигнований,</w:t>
      </w:r>
    </w:p>
    <w:p>
      <w:pPr>
        <w:pStyle w:val="2"/>
        <w:jc w:val="center"/>
      </w:pPr>
      <w:r>
        <w:rPr>
          <w:sz w:val="20"/>
        </w:rPr>
        <w:t xml:space="preserve">выделенных из федерального бюджета, в целях развития ПМП</w:t>
      </w:r>
    </w:p>
    <w:p>
      <w:pPr>
        <w:pStyle w:val="0"/>
        <w:jc w:val="both"/>
      </w:pPr>
      <w:r>
        <w:rPr>
          <w:sz w:val="20"/>
        </w:rPr>
      </w:r>
    </w:p>
    <w:p>
      <w:pPr>
        <w:pStyle w:val="0"/>
        <w:ind w:firstLine="540"/>
        <w:jc w:val="both"/>
      </w:pPr>
      <w:r>
        <w:rPr>
          <w:sz w:val="20"/>
        </w:rPr>
        <w:t xml:space="preserve">В целях реализации региональной программы в 2021 году между Министерством здравоохранения Российской Федерации и Правительством Республики Хакасия заключено дополнительное соглашение от 25.01.2021 N 056-09-2020-105/3 к Соглашению от 13.02.2019 N 056-09-2020-105 о предоставлении субсидий из федерального бюджета в целях софинансирования реализации государственных программ, содержащих мероприятия по развитию системы паллиативной медицинской помощи. Общий объем бюджетных ассигнований, предусматриваемых в бюджете Республики Хакасия на эти цели, составляет 18719, 8 тыс. рублей (в том числе средства федерального бюджета - 17035 тыс. рублей), из них:</w:t>
      </w:r>
    </w:p>
    <w:p>
      <w:pPr>
        <w:pStyle w:val="0"/>
        <w:spacing w:before="200" w:line-rule="auto"/>
        <w:ind w:firstLine="540"/>
        <w:jc w:val="both"/>
      </w:pPr>
      <w:r>
        <w:rPr>
          <w:sz w:val="20"/>
        </w:rPr>
        <w:t xml:space="preserve">3000 тыс. рублей на обеспечение лекарственными препаратами;</w:t>
      </w:r>
    </w:p>
    <w:p>
      <w:pPr>
        <w:pStyle w:val="0"/>
        <w:spacing w:before="200" w:line-rule="auto"/>
        <w:ind w:firstLine="540"/>
        <w:jc w:val="both"/>
      </w:pPr>
      <w:r>
        <w:rPr>
          <w:sz w:val="20"/>
        </w:rPr>
        <w:t xml:space="preserve">2700 тыс. рублей - на приобретение транспортных средств;</w:t>
      </w:r>
    </w:p>
    <w:p>
      <w:pPr>
        <w:pStyle w:val="0"/>
        <w:spacing w:before="200" w:line-rule="auto"/>
        <w:ind w:firstLine="540"/>
        <w:jc w:val="both"/>
      </w:pPr>
      <w:r>
        <w:rPr>
          <w:sz w:val="20"/>
        </w:rPr>
        <w:t xml:space="preserve">13019, 8 тыс. рублей - на приобретение медицинских изделий для медицинских организаций и пациентов.</w:t>
      </w:r>
    </w:p>
    <w:p>
      <w:pPr>
        <w:pStyle w:val="0"/>
        <w:spacing w:before="200" w:line-rule="auto"/>
        <w:ind w:firstLine="540"/>
        <w:jc w:val="both"/>
      </w:pPr>
      <w:r>
        <w:rPr>
          <w:sz w:val="20"/>
        </w:rPr>
        <w:t xml:space="preserve">Кассовое исполнение предоставленной субсидии составило 99,0%, а именно:</w:t>
      </w:r>
    </w:p>
    <w:p>
      <w:pPr>
        <w:pStyle w:val="0"/>
        <w:spacing w:before="200" w:line-rule="auto"/>
        <w:ind w:firstLine="540"/>
        <w:jc w:val="both"/>
      </w:pPr>
      <w:r>
        <w:rPr>
          <w:sz w:val="20"/>
        </w:rPr>
        <w:t xml:space="preserve">приобретено два транспортных средства: в ГБУЗ РХ "Абаканская межрайонная клиническая больница" и ГБУЗ РХ "Республиканская детская клиническая больница" LADA общей стоимостью 2678 тыс. рублей для оснащения отделений выездной патронажной паллиативной медицинской помощи;</w:t>
      </w:r>
    </w:p>
    <w:p>
      <w:pPr>
        <w:pStyle w:val="0"/>
        <w:spacing w:before="200" w:line-rule="auto"/>
        <w:ind w:firstLine="540"/>
        <w:jc w:val="both"/>
      </w:pPr>
      <w:r>
        <w:rPr>
          <w:sz w:val="20"/>
        </w:rPr>
        <w:t xml:space="preserve">закуплены медицинские изделия для передачи паллиативным пациентам для использования на дому на сумму 10000 тыс. рублей в соответствии с </w:t>
      </w:r>
      <w:hyperlink w:history="0" r:id="rId1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приказом</w:t>
        </w:r>
      </w:hyperlink>
      <w:r>
        <w:rPr>
          <w:sz w:val="20"/>
        </w:rPr>
        <w:t xml:space="preserve">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и дооснащения паллиативных коек в целях развития паллиативной медицинской помощи на сумму 2914 тыс. рублей в ГБУЗ РХ "Боградская районная больница", ГБУЗ РХ "Абаканская межрайонная клиническая больница", ГБУЗ РХ "Саяногорская межрайонная больница", ГБУЗ РХ "Республиканская детская клиническая больница" в соответствии со стандартами оснащения, утвержденными </w:t>
      </w:r>
      <w:hyperlink w:history="0" r:id="rId1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Министерства здравоохранения Российской Федерации от 31.05.2019 N 345н/372н;</w:t>
      </w:r>
    </w:p>
    <w:p>
      <w:pPr>
        <w:pStyle w:val="0"/>
        <w:spacing w:before="200" w:line-rule="auto"/>
        <w:ind w:firstLine="540"/>
        <w:jc w:val="both"/>
      </w:pPr>
      <w:r>
        <w:rPr>
          <w:sz w:val="20"/>
        </w:rPr>
        <w:t xml:space="preserve">паллиативные пациенты обеспечены лекарственными препаратами, в том числе наркотическими средствами и психотропными веществами.</w:t>
      </w:r>
    </w:p>
    <w:p>
      <w:pPr>
        <w:pStyle w:val="0"/>
        <w:jc w:val="both"/>
      </w:pPr>
      <w:r>
        <w:rPr>
          <w:sz w:val="20"/>
        </w:rPr>
      </w:r>
    </w:p>
    <w:p>
      <w:pPr>
        <w:pStyle w:val="2"/>
        <w:outlineLvl w:val="2"/>
        <w:jc w:val="center"/>
      </w:pPr>
      <w:r>
        <w:rPr>
          <w:sz w:val="20"/>
        </w:rPr>
        <w:t xml:space="preserve">2.6. Доступность лекарственных препаратов при лечении</w:t>
      </w:r>
    </w:p>
    <w:p>
      <w:pPr>
        <w:pStyle w:val="2"/>
        <w:jc w:val="center"/>
      </w:pPr>
      <w:r>
        <w:rPr>
          <w:sz w:val="20"/>
        </w:rPr>
        <w:t xml:space="preserve">болевого синдрома при оказании ПМП</w:t>
      </w:r>
    </w:p>
    <w:p>
      <w:pPr>
        <w:pStyle w:val="0"/>
        <w:jc w:val="both"/>
      </w:pPr>
      <w:r>
        <w:rPr>
          <w:sz w:val="20"/>
        </w:rPr>
      </w:r>
    </w:p>
    <w:p>
      <w:pPr>
        <w:pStyle w:val="0"/>
        <w:ind w:firstLine="540"/>
        <w:jc w:val="both"/>
      </w:pPr>
      <w:r>
        <w:rPr>
          <w:sz w:val="20"/>
        </w:rPr>
        <w:t xml:space="preserve">Особое внимание в Республике Хакасия уделяется обеспечению наркотическими средствами и психотропными веществами, предназначенными для купирования персистирующего болевого синдрома в амбулаторных условиях у взрослых пациентов со злокачественными новообразованиями и иными неизлечимыми прогрессирующими заболеваниями.</w:t>
      </w:r>
    </w:p>
    <w:p>
      <w:pPr>
        <w:pStyle w:val="0"/>
        <w:spacing w:before="200" w:line-rule="auto"/>
        <w:ind w:firstLine="540"/>
        <w:jc w:val="both"/>
      </w:pPr>
      <w:r>
        <w:rPr>
          <w:sz w:val="20"/>
        </w:rPr>
        <w:t xml:space="preserve">Для оценки болевого синдрома применяются следующие методики: визуально-аналоговая шкала, вербальная шкала боли.</w:t>
      </w:r>
    </w:p>
    <w:p>
      <w:pPr>
        <w:pStyle w:val="0"/>
        <w:spacing w:before="200" w:line-rule="auto"/>
        <w:ind w:firstLine="540"/>
        <w:jc w:val="both"/>
      </w:pPr>
      <w:r>
        <w:rPr>
          <w:sz w:val="20"/>
        </w:rPr>
        <w:t xml:space="preserve">За последние годы увеличено количество аптек, обеспечивающих отпуск наркотических средств и психотропных веществ. В настоящее время 14 аптечных организаций осуществляют отпуск наркотических средств и психотропных веществ на территории Республики Хакасия (из них 3 - муниципальной формы собственности, 10 - государственной формы собственности, 1 - частной формы собственности), 6 аптек расположены в городах, 8 - в сельской местности. Производственных аптек, имеющих право на изготовление экстемпоральных лекарственных форм, содержащих наркотические средства и психотропные вещества, в настоящее время на территории Республики Хакасия нет.</w:t>
      </w:r>
    </w:p>
    <w:p>
      <w:pPr>
        <w:pStyle w:val="0"/>
        <w:spacing w:before="200" w:line-rule="auto"/>
        <w:ind w:firstLine="540"/>
        <w:jc w:val="both"/>
      </w:pPr>
      <w:r>
        <w:rPr>
          <w:sz w:val="20"/>
        </w:rPr>
        <w:t xml:space="preserve">В структурных подразделениях медицинских организаций наркотические средства и психотропные вещества имеются в ассортименте и количестве, которые необходимы для обеспечения стандартов оказания ПМП, они представлены различными видами (таблетки или капсулы пролонгированного действия, трансдермальные терапевтические системы, растворы для инъекций) и дозировками лекарственных форм. Аптеки постоянно взаимодействует с врачами амбулаторно-поликлинических учреждений в части представления информации, необходимой для поддержания номенклатуры и количества этих препаратов в аптеках для оказания своевременной лекарственной помощи больным.</w:t>
      </w:r>
    </w:p>
    <w:p>
      <w:pPr>
        <w:pStyle w:val="0"/>
        <w:spacing w:before="200" w:line-rule="auto"/>
        <w:ind w:firstLine="540"/>
        <w:jc w:val="both"/>
      </w:pPr>
      <w:r>
        <w:rPr>
          <w:sz w:val="20"/>
        </w:rPr>
        <w:t xml:space="preserve">Всего в 2021 году выписано 348 рецептов на инвазивные формы наркотических средств и психотропных веществ и 2343 рецепта на неинвазивные формы наркотических средств и психотропных веществ.</w:t>
      </w:r>
    </w:p>
    <w:p>
      <w:pPr>
        <w:pStyle w:val="0"/>
        <w:spacing w:before="200" w:line-rule="auto"/>
        <w:ind w:firstLine="540"/>
        <w:jc w:val="both"/>
      </w:pPr>
      <w:r>
        <w:rPr>
          <w:sz w:val="20"/>
        </w:rPr>
        <w:t xml:space="preserve">Доля выборки неинвазивных форм наркотических средств и психотропных веществ в 2021 году составила 75,6%. Доля выборки инвазивных форм наркотических средств и психотропных веществ составила 55%. Низкий процент выборки по инвазивным наркотическим средствам и психотропным веществам обусловлен значительным снижением оказания плановой медицинской помощи медицинскими организациями, связанной с распространением коронавирусной инфекции. Закупки наркотических средств и психотропных веществ в 2021 году производились с учетом сроков годности имеющихся остатков и фактической потребности.</w:t>
      </w:r>
    </w:p>
    <w:p>
      <w:pPr>
        <w:pStyle w:val="0"/>
        <w:spacing w:before="200" w:line-rule="auto"/>
        <w:ind w:firstLine="540"/>
        <w:jc w:val="both"/>
      </w:pPr>
      <w:r>
        <w:rPr>
          <w:sz w:val="20"/>
        </w:rPr>
        <w:t xml:space="preserve">В 2021 году наркотическими средствами и психотропными веществами обеспечено 604 пациента.</w:t>
      </w:r>
    </w:p>
    <w:p>
      <w:pPr>
        <w:pStyle w:val="0"/>
        <w:spacing w:before="200" w:line-rule="auto"/>
        <w:ind w:firstLine="540"/>
        <w:jc w:val="both"/>
      </w:pPr>
      <w:r>
        <w:rPr>
          <w:sz w:val="20"/>
        </w:rPr>
        <w:t xml:space="preserve">Обезболивающая терапия населению Республики Хакасия оказывается в полном объеме и находится на постоянном контроле у Министерства здравоохранения Республики Хакасия.</w:t>
      </w:r>
    </w:p>
    <w:p>
      <w:pPr>
        <w:pStyle w:val="0"/>
        <w:jc w:val="both"/>
      </w:pPr>
      <w:r>
        <w:rPr>
          <w:sz w:val="20"/>
        </w:rPr>
      </w:r>
    </w:p>
    <w:p>
      <w:pPr>
        <w:pStyle w:val="2"/>
        <w:outlineLvl w:val="2"/>
        <w:jc w:val="center"/>
      </w:pPr>
      <w:r>
        <w:rPr>
          <w:sz w:val="20"/>
        </w:rPr>
        <w:t xml:space="preserve">2.7. Система учета и мониторинга ПМП</w:t>
      </w:r>
    </w:p>
    <w:p>
      <w:pPr>
        <w:pStyle w:val="0"/>
        <w:jc w:val="both"/>
      </w:pPr>
      <w:r>
        <w:rPr>
          <w:sz w:val="20"/>
        </w:rPr>
      </w:r>
    </w:p>
    <w:p>
      <w:pPr>
        <w:pStyle w:val="0"/>
        <w:ind w:firstLine="540"/>
        <w:jc w:val="both"/>
      </w:pPr>
      <w:r>
        <w:rPr>
          <w:sz w:val="20"/>
        </w:rPr>
        <w:t xml:space="preserve">Приказом Министерства здравоохранения Республики Хакасия от 30.08.2021 N 1118 "Об организации оказания паллиативной медицинской помощи взрослым (старше 18 лет), проживающим на территории Республики Хакасия" утверждена форма реестра паллиативных пациентов, регламент организации ПМП.</w:t>
      </w:r>
    </w:p>
    <w:p>
      <w:pPr>
        <w:pStyle w:val="0"/>
        <w:spacing w:before="200" w:line-rule="auto"/>
        <w:ind w:firstLine="540"/>
        <w:jc w:val="both"/>
      </w:pPr>
      <w:r>
        <w:rPr>
          <w:sz w:val="20"/>
        </w:rPr>
        <w:t xml:space="preserve">По состоянию на 01.01.2022 в реестре ПМП состоит 129 пациентов.</w:t>
      </w:r>
    </w:p>
    <w:p>
      <w:pPr>
        <w:pStyle w:val="0"/>
        <w:spacing w:before="200" w:line-rule="auto"/>
        <w:ind w:firstLine="540"/>
        <w:jc w:val="both"/>
      </w:pPr>
      <w:r>
        <w:rPr>
          <w:sz w:val="20"/>
        </w:rPr>
        <w:t xml:space="preserve">Приказом Министерства здравоохранения Республики Хакасия от 15.10.2020 N 1233 "Об организации оказания паллиативной медицинской помощи детям 0 - 17 лет, проживающим на территории Республики Хакасия" утверждена форма регистра паллиативных пациентов, алгоритм оказания ПМП детям в возрасте 0 - 17 лет, проживающим в Республике Хакасия.</w:t>
      </w:r>
    </w:p>
    <w:p>
      <w:pPr>
        <w:pStyle w:val="0"/>
        <w:spacing w:before="200" w:line-rule="auto"/>
        <w:ind w:firstLine="540"/>
        <w:jc w:val="both"/>
      </w:pPr>
      <w:r>
        <w:rPr>
          <w:sz w:val="20"/>
        </w:rPr>
        <w:t xml:space="preserve">По состоянию на 01.01.2022 в реестре ПМП детям состоит 126 детей.</w:t>
      </w:r>
    </w:p>
    <w:p>
      <w:pPr>
        <w:pStyle w:val="0"/>
        <w:spacing w:before="200" w:line-rule="auto"/>
        <w:ind w:firstLine="540"/>
        <w:jc w:val="both"/>
      </w:pPr>
      <w:r>
        <w:rPr>
          <w:sz w:val="20"/>
        </w:rPr>
        <w:t xml:space="preserve">В настоящее время ведется работа по разработке и внедрению электронного регистра паллиативных пациентов в региональной медицинской информационной системе.</w:t>
      </w:r>
    </w:p>
    <w:p>
      <w:pPr>
        <w:pStyle w:val="0"/>
        <w:jc w:val="both"/>
      </w:pPr>
      <w:r>
        <w:rPr>
          <w:sz w:val="20"/>
        </w:rPr>
      </w:r>
    </w:p>
    <w:p>
      <w:pPr>
        <w:pStyle w:val="2"/>
        <w:outlineLvl w:val="2"/>
        <w:jc w:val="center"/>
      </w:pPr>
      <w:r>
        <w:rPr>
          <w:sz w:val="20"/>
        </w:rPr>
        <w:t xml:space="preserve">2.8. Маршрутизация пациентов, нуждающихся в ПМП</w:t>
      </w:r>
    </w:p>
    <w:p>
      <w:pPr>
        <w:pStyle w:val="0"/>
        <w:jc w:val="both"/>
      </w:pPr>
      <w:r>
        <w:rPr>
          <w:sz w:val="20"/>
        </w:rPr>
      </w:r>
    </w:p>
    <w:p>
      <w:pPr>
        <w:pStyle w:val="0"/>
        <w:ind w:firstLine="540"/>
        <w:jc w:val="both"/>
      </w:pPr>
      <w:r>
        <w:rPr>
          <w:sz w:val="20"/>
        </w:rPr>
        <w:t xml:space="preserve">Маршрутизация взрослых пациентов, имеющих показания для оказания ПМП, осуществляется в соответствии с приказом Министерства здравоохранения Республики Хакасия от 30.08.2021 N 1118 "Об организации оказания паллиативной медицинской помощи взрослым (старше 18 лет), проживающим на территории Республики Хакасия".</w:t>
      </w:r>
    </w:p>
    <w:p>
      <w:pPr>
        <w:pStyle w:val="0"/>
        <w:spacing w:before="200" w:line-rule="auto"/>
        <w:ind w:firstLine="540"/>
        <w:jc w:val="both"/>
      </w:pPr>
      <w:r>
        <w:rPr>
          <w:sz w:val="20"/>
        </w:rPr>
        <w:t xml:space="preserve">Перечень медицинских организаций, оказывающих ПМП взрослым, представлен в таблице 10.</w:t>
      </w:r>
    </w:p>
    <w:p>
      <w:pPr>
        <w:pStyle w:val="0"/>
        <w:jc w:val="both"/>
      </w:pPr>
      <w:r>
        <w:rPr>
          <w:sz w:val="20"/>
        </w:rPr>
      </w:r>
    </w:p>
    <w:p>
      <w:pPr>
        <w:pStyle w:val="0"/>
        <w:outlineLvl w:val="3"/>
        <w:jc w:val="right"/>
      </w:pPr>
      <w:r>
        <w:rPr>
          <w:sz w:val="20"/>
        </w:rPr>
        <w:t xml:space="preserve">Таблица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8"/>
        <w:gridCol w:w="3572"/>
        <w:gridCol w:w="3005"/>
        <w:gridCol w:w="1862"/>
      </w:tblGrid>
      <w:tr>
        <w:tc>
          <w:tcPr>
            <w:tcW w:w="588" w:type="dxa"/>
          </w:tcPr>
          <w:p>
            <w:pPr>
              <w:pStyle w:val="0"/>
              <w:jc w:val="center"/>
            </w:pPr>
            <w:r>
              <w:rPr>
                <w:sz w:val="20"/>
              </w:rPr>
              <w:t xml:space="preserve">N п/п</w:t>
            </w:r>
          </w:p>
        </w:tc>
        <w:tc>
          <w:tcPr>
            <w:tcW w:w="3572" w:type="dxa"/>
          </w:tcPr>
          <w:p>
            <w:pPr>
              <w:pStyle w:val="0"/>
              <w:jc w:val="center"/>
            </w:pPr>
            <w:r>
              <w:rPr>
                <w:sz w:val="20"/>
              </w:rPr>
              <w:t xml:space="preserve">Наименование медицинской организации</w:t>
            </w:r>
          </w:p>
        </w:tc>
        <w:tc>
          <w:tcPr>
            <w:tcW w:w="3005" w:type="dxa"/>
          </w:tcPr>
          <w:p>
            <w:pPr>
              <w:pStyle w:val="0"/>
              <w:jc w:val="center"/>
            </w:pPr>
            <w:r>
              <w:rPr>
                <w:sz w:val="20"/>
              </w:rPr>
              <w:t xml:space="preserve">Вид ПМП</w:t>
            </w:r>
          </w:p>
        </w:tc>
        <w:tc>
          <w:tcPr>
            <w:tcW w:w="1862" w:type="dxa"/>
          </w:tcPr>
          <w:p>
            <w:pPr>
              <w:pStyle w:val="0"/>
              <w:jc w:val="center"/>
            </w:pPr>
            <w:r>
              <w:rPr>
                <w:sz w:val="20"/>
              </w:rPr>
              <w:t xml:space="preserve">Условия оказания медицинской помощи</w:t>
            </w:r>
          </w:p>
        </w:tc>
      </w:tr>
      <w:tr>
        <w:tc>
          <w:tcPr>
            <w:tcW w:w="588" w:type="dxa"/>
          </w:tcPr>
          <w:p>
            <w:pPr>
              <w:pStyle w:val="0"/>
              <w:jc w:val="center"/>
            </w:pPr>
            <w:r>
              <w:rPr>
                <w:sz w:val="20"/>
              </w:rPr>
              <w:t xml:space="preserve">1</w:t>
            </w:r>
          </w:p>
        </w:tc>
        <w:tc>
          <w:tcPr>
            <w:tcW w:w="3572" w:type="dxa"/>
          </w:tcPr>
          <w:p>
            <w:pPr>
              <w:pStyle w:val="0"/>
              <w:jc w:val="center"/>
            </w:pPr>
            <w:r>
              <w:rPr>
                <w:sz w:val="20"/>
              </w:rPr>
              <w:t xml:space="preserve">2</w:t>
            </w:r>
          </w:p>
        </w:tc>
        <w:tc>
          <w:tcPr>
            <w:tcW w:w="3005" w:type="dxa"/>
          </w:tcPr>
          <w:p>
            <w:pPr>
              <w:pStyle w:val="0"/>
              <w:jc w:val="center"/>
            </w:pPr>
            <w:r>
              <w:rPr>
                <w:sz w:val="20"/>
              </w:rPr>
              <w:t xml:space="preserve">3</w:t>
            </w:r>
          </w:p>
        </w:tc>
        <w:tc>
          <w:tcPr>
            <w:tcW w:w="1862" w:type="dxa"/>
          </w:tcPr>
          <w:p>
            <w:pPr>
              <w:pStyle w:val="0"/>
              <w:jc w:val="center"/>
            </w:pPr>
            <w:r>
              <w:rPr>
                <w:sz w:val="20"/>
              </w:rPr>
              <w:t xml:space="preserve">4</w:t>
            </w:r>
          </w:p>
        </w:tc>
      </w:tr>
      <w:tr>
        <w:tc>
          <w:tcPr>
            <w:tcW w:w="588" w:type="dxa"/>
          </w:tcPr>
          <w:p>
            <w:pPr>
              <w:pStyle w:val="0"/>
              <w:jc w:val="center"/>
            </w:pPr>
            <w:r>
              <w:rPr>
                <w:sz w:val="20"/>
              </w:rPr>
              <w:t xml:space="preserve">1</w:t>
            </w:r>
          </w:p>
        </w:tc>
        <w:tc>
          <w:tcPr>
            <w:tcW w:w="3572" w:type="dxa"/>
          </w:tcPr>
          <w:p>
            <w:pPr>
              <w:pStyle w:val="0"/>
            </w:pPr>
            <w:r>
              <w:rPr>
                <w:sz w:val="20"/>
              </w:rPr>
              <w:t xml:space="preserve">ГБУЗ РХ "Аскизская межрайонная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vMerge w:val="restart"/>
          </w:tcPr>
          <w:p>
            <w:pPr>
              <w:pStyle w:val="0"/>
              <w:jc w:val="center"/>
            </w:pPr>
            <w:r>
              <w:rPr>
                <w:sz w:val="20"/>
              </w:rPr>
              <w:t xml:space="preserve">2</w:t>
            </w:r>
          </w:p>
        </w:tc>
        <w:tc>
          <w:tcPr>
            <w:tcW w:w="3572" w:type="dxa"/>
            <w:vMerge w:val="restart"/>
          </w:tcPr>
          <w:p>
            <w:pPr>
              <w:pStyle w:val="0"/>
            </w:pPr>
            <w:r>
              <w:rPr>
                <w:sz w:val="20"/>
              </w:rPr>
              <w:t xml:space="preserve">ГБУЗ РХ "Ширинская межрайонная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vMerge w:val="continue"/>
          </w:tcPr>
          <w:p/>
        </w:tc>
        <w:tc>
          <w:tcPr>
            <w:vMerge w:val="continue"/>
          </w:tcPr>
          <w:p/>
        </w:tc>
        <w:tc>
          <w:tcPr>
            <w:tcW w:w="3005" w:type="dxa"/>
          </w:tcPr>
          <w:p>
            <w:pPr>
              <w:pStyle w:val="0"/>
              <w:jc w:val="center"/>
            </w:pPr>
            <w:r>
              <w:rPr>
                <w:sz w:val="20"/>
              </w:rPr>
              <w:t xml:space="preserve">специализированная</w:t>
            </w:r>
          </w:p>
        </w:tc>
        <w:tc>
          <w:tcPr>
            <w:tcW w:w="1862" w:type="dxa"/>
          </w:tcPr>
          <w:p>
            <w:pPr>
              <w:pStyle w:val="0"/>
              <w:jc w:val="center"/>
            </w:pPr>
            <w:r>
              <w:rPr>
                <w:sz w:val="20"/>
              </w:rPr>
              <w:t xml:space="preserve">стационарно</w:t>
            </w:r>
          </w:p>
        </w:tc>
      </w:tr>
      <w:tr>
        <w:tc>
          <w:tcPr>
            <w:tcW w:w="588" w:type="dxa"/>
          </w:tcPr>
          <w:p>
            <w:pPr>
              <w:pStyle w:val="0"/>
              <w:jc w:val="center"/>
            </w:pPr>
            <w:r>
              <w:rPr>
                <w:sz w:val="20"/>
              </w:rPr>
              <w:t xml:space="preserve">3</w:t>
            </w:r>
          </w:p>
        </w:tc>
        <w:tc>
          <w:tcPr>
            <w:tcW w:w="3572" w:type="dxa"/>
          </w:tcPr>
          <w:p>
            <w:pPr>
              <w:pStyle w:val="0"/>
            </w:pPr>
            <w:r>
              <w:rPr>
                <w:sz w:val="20"/>
              </w:rPr>
              <w:t xml:space="preserve">ГБУЗ РХ "Абазинская городская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tcPr>
          <w:p>
            <w:pPr>
              <w:pStyle w:val="0"/>
              <w:jc w:val="center"/>
            </w:pPr>
            <w:r>
              <w:rPr>
                <w:sz w:val="20"/>
              </w:rPr>
              <w:t xml:space="preserve">4</w:t>
            </w:r>
          </w:p>
        </w:tc>
        <w:tc>
          <w:tcPr>
            <w:tcW w:w="3572" w:type="dxa"/>
          </w:tcPr>
          <w:p>
            <w:pPr>
              <w:pStyle w:val="0"/>
            </w:pPr>
            <w:r>
              <w:rPr>
                <w:sz w:val="20"/>
              </w:rPr>
              <w:t xml:space="preserve">ГБУЗ РХ "Сорская городская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tcPr>
          <w:p>
            <w:pPr>
              <w:pStyle w:val="0"/>
              <w:jc w:val="center"/>
            </w:pPr>
            <w:r>
              <w:rPr>
                <w:sz w:val="20"/>
              </w:rPr>
              <w:t xml:space="preserve">5</w:t>
            </w:r>
          </w:p>
        </w:tc>
        <w:tc>
          <w:tcPr>
            <w:tcW w:w="3572" w:type="dxa"/>
          </w:tcPr>
          <w:p>
            <w:pPr>
              <w:pStyle w:val="0"/>
            </w:pPr>
            <w:r>
              <w:rPr>
                <w:sz w:val="20"/>
              </w:rPr>
              <w:t xml:space="preserve">ГБУЗ РХ "Бейская 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vMerge w:val="restart"/>
          </w:tcPr>
          <w:p>
            <w:pPr>
              <w:pStyle w:val="0"/>
              <w:jc w:val="center"/>
            </w:pPr>
            <w:r>
              <w:rPr>
                <w:sz w:val="20"/>
              </w:rPr>
              <w:t xml:space="preserve">6</w:t>
            </w:r>
          </w:p>
        </w:tc>
        <w:tc>
          <w:tcPr>
            <w:tcW w:w="3572" w:type="dxa"/>
            <w:vMerge w:val="restart"/>
          </w:tcPr>
          <w:p>
            <w:pPr>
              <w:pStyle w:val="0"/>
            </w:pPr>
            <w:r>
              <w:rPr>
                <w:sz w:val="20"/>
              </w:rPr>
              <w:t xml:space="preserve">ГБУЗ РХ "Белоярская 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vMerge w:val="continue"/>
          </w:tcPr>
          <w:p/>
        </w:tc>
        <w:tc>
          <w:tcPr>
            <w:vMerge w:val="continue"/>
          </w:tcPr>
          <w:p/>
        </w:tc>
        <w:tc>
          <w:tcPr>
            <w:tcW w:w="3005" w:type="dxa"/>
          </w:tcPr>
          <w:p>
            <w:pPr>
              <w:pStyle w:val="0"/>
              <w:jc w:val="center"/>
            </w:pPr>
            <w:r>
              <w:rPr>
                <w:sz w:val="20"/>
              </w:rPr>
              <w:t xml:space="preserve">специализированная</w:t>
            </w:r>
          </w:p>
        </w:tc>
        <w:tc>
          <w:tcPr>
            <w:tcW w:w="1862" w:type="dxa"/>
          </w:tcPr>
          <w:p>
            <w:pPr>
              <w:pStyle w:val="0"/>
              <w:jc w:val="center"/>
            </w:pPr>
            <w:r>
              <w:rPr>
                <w:sz w:val="20"/>
              </w:rPr>
              <w:t xml:space="preserve">стационарно</w:t>
            </w:r>
          </w:p>
        </w:tc>
      </w:tr>
      <w:tr>
        <w:tc>
          <w:tcPr>
            <w:tcW w:w="588" w:type="dxa"/>
            <w:vMerge w:val="restart"/>
          </w:tcPr>
          <w:p>
            <w:pPr>
              <w:pStyle w:val="0"/>
              <w:jc w:val="center"/>
            </w:pPr>
            <w:r>
              <w:rPr>
                <w:sz w:val="20"/>
              </w:rPr>
              <w:t xml:space="preserve">7</w:t>
            </w:r>
          </w:p>
        </w:tc>
        <w:tc>
          <w:tcPr>
            <w:tcW w:w="3572" w:type="dxa"/>
            <w:vMerge w:val="restart"/>
          </w:tcPr>
          <w:p>
            <w:pPr>
              <w:pStyle w:val="0"/>
            </w:pPr>
            <w:r>
              <w:rPr>
                <w:sz w:val="20"/>
              </w:rPr>
              <w:t xml:space="preserve">ГБУЗ РХ "Боградская 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vMerge w:val="continue"/>
          </w:tcPr>
          <w:p/>
        </w:tc>
        <w:tc>
          <w:tcPr>
            <w:vMerge w:val="continue"/>
          </w:tcPr>
          <w:p/>
        </w:tc>
        <w:tc>
          <w:tcPr>
            <w:tcW w:w="3005" w:type="dxa"/>
          </w:tcPr>
          <w:p>
            <w:pPr>
              <w:pStyle w:val="0"/>
              <w:jc w:val="center"/>
            </w:pPr>
            <w:r>
              <w:rPr>
                <w:sz w:val="20"/>
              </w:rPr>
              <w:t xml:space="preserve">специализированная</w:t>
            </w:r>
          </w:p>
        </w:tc>
        <w:tc>
          <w:tcPr>
            <w:tcW w:w="1862" w:type="dxa"/>
          </w:tcPr>
          <w:p>
            <w:pPr>
              <w:pStyle w:val="0"/>
              <w:jc w:val="center"/>
            </w:pPr>
            <w:r>
              <w:rPr>
                <w:sz w:val="20"/>
              </w:rPr>
              <w:t xml:space="preserve">стационарно</w:t>
            </w:r>
          </w:p>
        </w:tc>
      </w:tr>
      <w:tr>
        <w:tc>
          <w:tcPr>
            <w:tcW w:w="588" w:type="dxa"/>
          </w:tcPr>
          <w:p>
            <w:pPr>
              <w:pStyle w:val="0"/>
              <w:jc w:val="center"/>
            </w:pPr>
            <w:r>
              <w:rPr>
                <w:sz w:val="20"/>
              </w:rPr>
              <w:t xml:space="preserve">8</w:t>
            </w:r>
          </w:p>
        </w:tc>
        <w:tc>
          <w:tcPr>
            <w:tcW w:w="3572" w:type="dxa"/>
          </w:tcPr>
          <w:p>
            <w:pPr>
              <w:pStyle w:val="0"/>
            </w:pPr>
            <w:r>
              <w:rPr>
                <w:sz w:val="20"/>
              </w:rPr>
              <w:t xml:space="preserve">ГБУЗ РХ "Копьёвская 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tcPr>
          <w:p>
            <w:pPr>
              <w:pStyle w:val="0"/>
              <w:jc w:val="center"/>
            </w:pPr>
            <w:r>
              <w:rPr>
                <w:sz w:val="20"/>
              </w:rPr>
              <w:t xml:space="preserve">9</w:t>
            </w:r>
          </w:p>
        </w:tc>
        <w:tc>
          <w:tcPr>
            <w:tcW w:w="3572" w:type="dxa"/>
          </w:tcPr>
          <w:p>
            <w:pPr>
              <w:pStyle w:val="0"/>
            </w:pPr>
            <w:r>
              <w:rPr>
                <w:sz w:val="20"/>
              </w:rPr>
              <w:t xml:space="preserve">ГБУЗ РХ "Саяногорская межрайонная больница рп Майна"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tcPr>
          <w:p>
            <w:pPr>
              <w:pStyle w:val="0"/>
              <w:jc w:val="center"/>
            </w:pPr>
            <w:r>
              <w:rPr>
                <w:sz w:val="20"/>
              </w:rPr>
              <w:t xml:space="preserve">10</w:t>
            </w:r>
          </w:p>
        </w:tc>
        <w:tc>
          <w:tcPr>
            <w:tcW w:w="3572" w:type="dxa"/>
          </w:tcPr>
          <w:p>
            <w:pPr>
              <w:pStyle w:val="0"/>
            </w:pPr>
            <w:r>
              <w:rPr>
                <w:sz w:val="20"/>
              </w:rPr>
              <w:t xml:space="preserve">ГБУЗ РХ "Таштыпская 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tcPr>
          <w:p>
            <w:pPr>
              <w:pStyle w:val="0"/>
              <w:jc w:val="center"/>
            </w:pPr>
            <w:r>
              <w:rPr>
                <w:sz w:val="20"/>
              </w:rPr>
              <w:t xml:space="preserve">11</w:t>
            </w:r>
          </w:p>
        </w:tc>
        <w:tc>
          <w:tcPr>
            <w:tcW w:w="3572" w:type="dxa"/>
          </w:tcPr>
          <w:p>
            <w:pPr>
              <w:pStyle w:val="0"/>
            </w:pPr>
            <w:r>
              <w:rPr>
                <w:sz w:val="20"/>
              </w:rPr>
              <w:t xml:space="preserve">ГБУЗ РХ "Усть-Абаканская районная больница имени Н.И. Солошенко"</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tcPr>
          <w:p>
            <w:pPr>
              <w:pStyle w:val="0"/>
              <w:jc w:val="center"/>
            </w:pPr>
            <w:r>
              <w:rPr>
                <w:sz w:val="20"/>
              </w:rPr>
              <w:t xml:space="preserve">12</w:t>
            </w:r>
          </w:p>
        </w:tc>
        <w:tc>
          <w:tcPr>
            <w:tcW w:w="3572" w:type="dxa"/>
          </w:tcPr>
          <w:p>
            <w:pPr>
              <w:pStyle w:val="0"/>
            </w:pPr>
            <w:r>
              <w:rPr>
                <w:sz w:val="20"/>
              </w:rPr>
              <w:t xml:space="preserve">ГБУЗ РХ "Черногорская межрайонная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tcW w:w="588" w:type="dxa"/>
            <w:vMerge w:val="restart"/>
          </w:tcPr>
          <w:p>
            <w:pPr>
              <w:pStyle w:val="0"/>
              <w:jc w:val="center"/>
            </w:pPr>
            <w:r>
              <w:rPr>
                <w:sz w:val="20"/>
              </w:rPr>
              <w:t xml:space="preserve">13</w:t>
            </w:r>
          </w:p>
        </w:tc>
        <w:tc>
          <w:tcPr>
            <w:tcW w:w="3572" w:type="dxa"/>
            <w:vMerge w:val="restart"/>
          </w:tcPr>
          <w:p>
            <w:pPr>
              <w:pStyle w:val="0"/>
            </w:pPr>
            <w:r>
              <w:rPr>
                <w:sz w:val="20"/>
              </w:rPr>
              <w:t xml:space="preserve">ГБУЗ РХ "Саяногорская межрайонная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vMerge w:val="continue"/>
          </w:tcPr>
          <w:p/>
        </w:tc>
        <w:tc>
          <w:tcPr>
            <w:vMerge w:val="continue"/>
          </w:tcPr>
          <w:p/>
        </w:tc>
        <w:tc>
          <w:tcPr>
            <w:tcW w:w="3005" w:type="dxa"/>
          </w:tcPr>
          <w:p>
            <w:pPr>
              <w:pStyle w:val="0"/>
              <w:jc w:val="center"/>
            </w:pPr>
            <w:r>
              <w:rPr>
                <w:sz w:val="20"/>
              </w:rPr>
              <w:t xml:space="preserve">специализированная</w:t>
            </w:r>
          </w:p>
        </w:tc>
        <w:tc>
          <w:tcPr>
            <w:tcW w:w="1862" w:type="dxa"/>
          </w:tcPr>
          <w:p>
            <w:pPr>
              <w:pStyle w:val="0"/>
              <w:jc w:val="center"/>
            </w:pPr>
            <w:r>
              <w:rPr>
                <w:sz w:val="20"/>
              </w:rPr>
              <w:t xml:space="preserve">амбулаторно стационарно</w:t>
            </w:r>
          </w:p>
        </w:tc>
      </w:tr>
      <w:tr>
        <w:tc>
          <w:tcPr>
            <w:tcW w:w="588" w:type="dxa"/>
            <w:vMerge w:val="restart"/>
          </w:tcPr>
          <w:p>
            <w:pPr>
              <w:pStyle w:val="0"/>
              <w:jc w:val="center"/>
            </w:pPr>
            <w:r>
              <w:rPr>
                <w:sz w:val="20"/>
              </w:rPr>
              <w:t xml:space="preserve">14</w:t>
            </w:r>
          </w:p>
        </w:tc>
        <w:tc>
          <w:tcPr>
            <w:tcW w:w="3572" w:type="dxa"/>
            <w:vMerge w:val="restart"/>
          </w:tcPr>
          <w:p>
            <w:pPr>
              <w:pStyle w:val="0"/>
            </w:pPr>
            <w:r>
              <w:rPr>
                <w:sz w:val="20"/>
              </w:rPr>
              <w:t xml:space="preserve">ГБУЗ РХ "Абаканская межрайонная клиническая больница"</w:t>
            </w:r>
          </w:p>
        </w:tc>
        <w:tc>
          <w:tcPr>
            <w:tcW w:w="3005" w:type="dxa"/>
          </w:tcPr>
          <w:p>
            <w:pPr>
              <w:pStyle w:val="0"/>
              <w:jc w:val="center"/>
            </w:pPr>
            <w:r>
              <w:rPr>
                <w:sz w:val="20"/>
              </w:rPr>
              <w:t xml:space="preserve">первичная доврачебная; первичная врачебная</w:t>
            </w:r>
          </w:p>
        </w:tc>
        <w:tc>
          <w:tcPr>
            <w:tcW w:w="1862" w:type="dxa"/>
          </w:tcPr>
          <w:p>
            <w:pPr>
              <w:pStyle w:val="0"/>
              <w:jc w:val="center"/>
            </w:pPr>
            <w:r>
              <w:rPr>
                <w:sz w:val="20"/>
              </w:rPr>
              <w:t xml:space="preserve">амбулаторно</w:t>
            </w:r>
          </w:p>
        </w:tc>
      </w:tr>
      <w:tr>
        <w:tc>
          <w:tcPr>
            <w:vMerge w:val="continue"/>
          </w:tcPr>
          <w:p/>
        </w:tc>
        <w:tc>
          <w:tcPr>
            <w:vMerge w:val="continue"/>
          </w:tcPr>
          <w:p/>
        </w:tc>
        <w:tc>
          <w:tcPr>
            <w:tcW w:w="3005" w:type="dxa"/>
          </w:tcPr>
          <w:p>
            <w:pPr>
              <w:pStyle w:val="0"/>
              <w:jc w:val="center"/>
            </w:pPr>
            <w:r>
              <w:rPr>
                <w:sz w:val="20"/>
              </w:rPr>
              <w:t xml:space="preserve">специализированная</w:t>
            </w:r>
          </w:p>
        </w:tc>
        <w:tc>
          <w:tcPr>
            <w:tcW w:w="1862" w:type="dxa"/>
          </w:tcPr>
          <w:p>
            <w:pPr>
              <w:pStyle w:val="0"/>
              <w:jc w:val="center"/>
            </w:pPr>
            <w:r>
              <w:rPr>
                <w:sz w:val="20"/>
              </w:rPr>
              <w:t xml:space="preserve">амбулаторно стационарно</w:t>
            </w:r>
          </w:p>
        </w:tc>
      </w:tr>
    </w:tbl>
    <w:p>
      <w:pPr>
        <w:pStyle w:val="0"/>
        <w:jc w:val="both"/>
      </w:pPr>
      <w:r>
        <w:rPr>
          <w:sz w:val="20"/>
        </w:rPr>
      </w:r>
    </w:p>
    <w:p>
      <w:pPr>
        <w:pStyle w:val="0"/>
        <w:ind w:firstLine="540"/>
        <w:jc w:val="both"/>
      </w:pPr>
      <w:r>
        <w:rPr>
          <w:sz w:val="20"/>
        </w:rPr>
        <w:t xml:space="preserve">Маршрутизация взрослых пациентов для оказания медицинской помощи по профилю ПМП в стационарных условиях на территории Республики Хакасия осуществляется по территориальному признаку и представлена в таблице 11.</w:t>
      </w:r>
    </w:p>
    <w:p>
      <w:pPr>
        <w:pStyle w:val="0"/>
        <w:jc w:val="both"/>
      </w:pPr>
      <w:r>
        <w:rPr>
          <w:sz w:val="20"/>
        </w:rPr>
      </w:r>
    </w:p>
    <w:p>
      <w:pPr>
        <w:pStyle w:val="0"/>
        <w:outlineLvl w:val="3"/>
        <w:jc w:val="right"/>
      </w:pPr>
      <w:r>
        <w:rPr>
          <w:sz w:val="20"/>
        </w:rPr>
        <w:t xml:space="preserve">Таблица 11</w:t>
      </w:r>
    </w:p>
    <w:p>
      <w:pPr>
        <w:pStyle w:val="0"/>
        <w:jc w:val="both"/>
      </w:pPr>
      <w:r>
        <w:rPr>
          <w:sz w:val="20"/>
        </w:rPr>
      </w:r>
    </w:p>
    <w:p>
      <w:pPr>
        <w:pStyle w:val="2"/>
        <w:jc w:val="center"/>
      </w:pPr>
      <w:r>
        <w:rPr>
          <w:sz w:val="20"/>
        </w:rPr>
        <w:t xml:space="preserve">Схема</w:t>
      </w:r>
    </w:p>
    <w:p>
      <w:pPr>
        <w:pStyle w:val="2"/>
        <w:jc w:val="center"/>
      </w:pPr>
      <w:r>
        <w:rPr>
          <w:sz w:val="20"/>
        </w:rPr>
        <w:t xml:space="preserve">территориального закрепления медицинских организаций,</w:t>
      </w:r>
    </w:p>
    <w:p>
      <w:pPr>
        <w:pStyle w:val="2"/>
        <w:jc w:val="center"/>
      </w:pPr>
      <w:r>
        <w:rPr>
          <w:sz w:val="20"/>
        </w:rPr>
        <w:t xml:space="preserve">оказывающих ПМП в стационарных условиях взрослым</w:t>
      </w:r>
    </w:p>
    <w:p>
      <w:pPr>
        <w:pStyle w:val="2"/>
        <w:jc w:val="center"/>
      </w:pPr>
      <w:r>
        <w:rPr>
          <w:sz w:val="20"/>
        </w:rPr>
        <w:t xml:space="preserve">(старше 18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4762"/>
        <w:gridCol w:w="3730"/>
      </w:tblGrid>
      <w:tr>
        <w:tc>
          <w:tcPr>
            <w:tcW w:w="561" w:type="dxa"/>
          </w:tcPr>
          <w:p>
            <w:pPr>
              <w:pStyle w:val="0"/>
              <w:jc w:val="center"/>
            </w:pPr>
            <w:r>
              <w:rPr>
                <w:sz w:val="20"/>
              </w:rPr>
              <w:t xml:space="preserve">N п/п</w:t>
            </w:r>
          </w:p>
        </w:tc>
        <w:tc>
          <w:tcPr>
            <w:tcW w:w="4762" w:type="dxa"/>
          </w:tcPr>
          <w:p>
            <w:pPr>
              <w:pStyle w:val="0"/>
              <w:jc w:val="center"/>
            </w:pPr>
            <w:r>
              <w:rPr>
                <w:sz w:val="20"/>
              </w:rPr>
              <w:t xml:space="preserve">Медицинская организация</w:t>
            </w:r>
          </w:p>
        </w:tc>
        <w:tc>
          <w:tcPr>
            <w:tcW w:w="3730" w:type="dxa"/>
          </w:tcPr>
          <w:p>
            <w:pPr>
              <w:pStyle w:val="0"/>
              <w:jc w:val="center"/>
            </w:pPr>
            <w:r>
              <w:rPr>
                <w:sz w:val="20"/>
              </w:rPr>
              <w:t xml:space="preserve">Обслуживаемые территории</w:t>
            </w:r>
          </w:p>
        </w:tc>
      </w:tr>
      <w:tr>
        <w:tc>
          <w:tcPr>
            <w:tcW w:w="561" w:type="dxa"/>
          </w:tcPr>
          <w:p>
            <w:pPr>
              <w:pStyle w:val="0"/>
              <w:jc w:val="center"/>
            </w:pPr>
            <w:r>
              <w:rPr>
                <w:sz w:val="20"/>
              </w:rPr>
              <w:t xml:space="preserve">1</w:t>
            </w:r>
          </w:p>
        </w:tc>
        <w:tc>
          <w:tcPr>
            <w:tcW w:w="4762" w:type="dxa"/>
          </w:tcPr>
          <w:p>
            <w:pPr>
              <w:pStyle w:val="0"/>
              <w:jc w:val="center"/>
            </w:pPr>
            <w:r>
              <w:rPr>
                <w:sz w:val="20"/>
              </w:rPr>
              <w:t xml:space="preserve">2</w:t>
            </w:r>
          </w:p>
        </w:tc>
        <w:tc>
          <w:tcPr>
            <w:tcW w:w="3730" w:type="dxa"/>
          </w:tcPr>
          <w:p>
            <w:pPr>
              <w:pStyle w:val="0"/>
              <w:jc w:val="center"/>
            </w:pPr>
            <w:r>
              <w:rPr>
                <w:sz w:val="20"/>
              </w:rPr>
              <w:t xml:space="preserve">3</w:t>
            </w:r>
          </w:p>
        </w:tc>
      </w:tr>
      <w:tr>
        <w:tc>
          <w:tcPr>
            <w:tcW w:w="561" w:type="dxa"/>
          </w:tcPr>
          <w:p>
            <w:pPr>
              <w:pStyle w:val="0"/>
              <w:jc w:val="center"/>
            </w:pPr>
            <w:r>
              <w:rPr>
                <w:sz w:val="20"/>
              </w:rPr>
              <w:t xml:space="preserve">1</w:t>
            </w:r>
          </w:p>
        </w:tc>
        <w:tc>
          <w:tcPr>
            <w:gridSpan w:val="2"/>
            <w:tcW w:w="8492" w:type="dxa"/>
          </w:tcPr>
          <w:p>
            <w:pPr>
              <w:pStyle w:val="0"/>
              <w:outlineLvl w:val="4"/>
              <w:jc w:val="center"/>
            </w:pPr>
            <w:r>
              <w:rPr>
                <w:sz w:val="20"/>
              </w:rPr>
              <w:t xml:space="preserve">Схема территориального закрепления медицинских организаций, оказывающих ПМП в отделениях ПМП</w:t>
            </w:r>
          </w:p>
        </w:tc>
      </w:tr>
      <w:tr>
        <w:tc>
          <w:tcPr>
            <w:tcW w:w="561" w:type="dxa"/>
          </w:tcPr>
          <w:p>
            <w:pPr>
              <w:pStyle w:val="0"/>
              <w:jc w:val="center"/>
            </w:pPr>
            <w:r>
              <w:rPr>
                <w:sz w:val="20"/>
              </w:rPr>
              <w:t xml:space="preserve">2</w:t>
            </w:r>
          </w:p>
        </w:tc>
        <w:tc>
          <w:tcPr>
            <w:tcW w:w="4762" w:type="dxa"/>
          </w:tcPr>
          <w:p>
            <w:pPr>
              <w:pStyle w:val="0"/>
            </w:pPr>
            <w:r>
              <w:rPr>
                <w:sz w:val="20"/>
              </w:rPr>
              <w:t xml:space="preserve">ГБУЗ РХ "Ширинская межрайонная больница"</w:t>
            </w:r>
          </w:p>
        </w:tc>
        <w:tc>
          <w:tcPr>
            <w:tcW w:w="3730" w:type="dxa"/>
          </w:tcPr>
          <w:p>
            <w:pPr>
              <w:pStyle w:val="0"/>
            </w:pPr>
            <w:r>
              <w:rPr>
                <w:sz w:val="20"/>
              </w:rPr>
              <w:t xml:space="preserve">Ширинский район, Орджоникидзевский район,</w:t>
            </w:r>
          </w:p>
          <w:p>
            <w:pPr>
              <w:pStyle w:val="0"/>
            </w:pPr>
            <w:r>
              <w:rPr>
                <w:sz w:val="20"/>
              </w:rPr>
              <w:t xml:space="preserve">Усть-Абаканский район,</w:t>
            </w:r>
          </w:p>
          <w:p>
            <w:pPr>
              <w:pStyle w:val="0"/>
            </w:pPr>
            <w:r>
              <w:rPr>
                <w:sz w:val="20"/>
              </w:rPr>
              <w:t xml:space="preserve">г. Абакан,</w:t>
            </w:r>
          </w:p>
          <w:p>
            <w:pPr>
              <w:pStyle w:val="0"/>
            </w:pPr>
            <w:r>
              <w:rPr>
                <w:sz w:val="20"/>
              </w:rPr>
              <w:t xml:space="preserve">г. Сорск</w:t>
            </w:r>
          </w:p>
        </w:tc>
      </w:tr>
      <w:tr>
        <w:tc>
          <w:tcPr>
            <w:tcW w:w="561" w:type="dxa"/>
          </w:tcPr>
          <w:p>
            <w:pPr>
              <w:pStyle w:val="0"/>
              <w:jc w:val="center"/>
            </w:pPr>
            <w:r>
              <w:rPr>
                <w:sz w:val="20"/>
              </w:rPr>
              <w:t xml:space="preserve">3</w:t>
            </w:r>
          </w:p>
        </w:tc>
        <w:tc>
          <w:tcPr>
            <w:tcW w:w="4762" w:type="dxa"/>
          </w:tcPr>
          <w:p>
            <w:pPr>
              <w:pStyle w:val="0"/>
            </w:pPr>
            <w:r>
              <w:rPr>
                <w:sz w:val="20"/>
              </w:rPr>
              <w:t xml:space="preserve">ГБУЗ РХ "Боградская районная больница"</w:t>
            </w:r>
          </w:p>
        </w:tc>
        <w:tc>
          <w:tcPr>
            <w:tcW w:w="3730" w:type="dxa"/>
          </w:tcPr>
          <w:p>
            <w:pPr>
              <w:pStyle w:val="0"/>
              <w:jc w:val="both"/>
            </w:pPr>
            <w:r>
              <w:rPr>
                <w:sz w:val="20"/>
              </w:rPr>
              <w:t xml:space="preserve">Боградский район,</w:t>
            </w:r>
          </w:p>
          <w:p>
            <w:pPr>
              <w:pStyle w:val="0"/>
              <w:jc w:val="both"/>
            </w:pPr>
            <w:r>
              <w:rPr>
                <w:sz w:val="20"/>
              </w:rPr>
              <w:t xml:space="preserve">Усть-Абаканский район,</w:t>
            </w:r>
          </w:p>
          <w:p>
            <w:pPr>
              <w:pStyle w:val="0"/>
              <w:jc w:val="both"/>
            </w:pPr>
            <w:r>
              <w:rPr>
                <w:sz w:val="20"/>
              </w:rPr>
              <w:t xml:space="preserve">г. Абакан</w:t>
            </w:r>
          </w:p>
        </w:tc>
      </w:tr>
      <w:tr>
        <w:tc>
          <w:tcPr>
            <w:tcW w:w="561" w:type="dxa"/>
          </w:tcPr>
          <w:p>
            <w:pPr>
              <w:pStyle w:val="0"/>
              <w:jc w:val="center"/>
            </w:pPr>
            <w:r>
              <w:rPr>
                <w:sz w:val="20"/>
              </w:rPr>
              <w:t xml:space="preserve">4</w:t>
            </w:r>
          </w:p>
        </w:tc>
        <w:tc>
          <w:tcPr>
            <w:tcW w:w="4762" w:type="dxa"/>
          </w:tcPr>
          <w:p>
            <w:pPr>
              <w:pStyle w:val="0"/>
            </w:pPr>
            <w:r>
              <w:rPr>
                <w:sz w:val="20"/>
              </w:rPr>
              <w:t xml:space="preserve">ГБУЗ РХ "Саяногорская межрайонная больница"</w:t>
            </w:r>
          </w:p>
        </w:tc>
        <w:tc>
          <w:tcPr>
            <w:tcW w:w="3730" w:type="dxa"/>
          </w:tcPr>
          <w:p>
            <w:pPr>
              <w:pStyle w:val="0"/>
              <w:jc w:val="both"/>
            </w:pPr>
            <w:r>
              <w:rPr>
                <w:sz w:val="20"/>
              </w:rPr>
              <w:t xml:space="preserve">г. Саяногорск,</w:t>
            </w:r>
          </w:p>
          <w:p>
            <w:pPr>
              <w:pStyle w:val="0"/>
              <w:jc w:val="both"/>
            </w:pPr>
            <w:r>
              <w:rPr>
                <w:sz w:val="20"/>
              </w:rPr>
              <w:t xml:space="preserve">рп Майна, рп Черемушки,</w:t>
            </w:r>
          </w:p>
          <w:p>
            <w:pPr>
              <w:pStyle w:val="0"/>
              <w:jc w:val="both"/>
            </w:pPr>
            <w:r>
              <w:rPr>
                <w:sz w:val="20"/>
              </w:rPr>
              <w:t xml:space="preserve">Бейский район,</w:t>
            </w:r>
          </w:p>
          <w:p>
            <w:pPr>
              <w:pStyle w:val="0"/>
              <w:jc w:val="both"/>
            </w:pPr>
            <w:r>
              <w:rPr>
                <w:sz w:val="20"/>
              </w:rPr>
              <w:t xml:space="preserve">г. Абаза,</w:t>
            </w:r>
          </w:p>
          <w:p>
            <w:pPr>
              <w:pStyle w:val="0"/>
              <w:jc w:val="both"/>
            </w:pPr>
            <w:r>
              <w:rPr>
                <w:sz w:val="20"/>
              </w:rPr>
              <w:t xml:space="preserve">Аскизский район,</w:t>
            </w:r>
          </w:p>
          <w:p>
            <w:pPr>
              <w:pStyle w:val="0"/>
              <w:jc w:val="both"/>
            </w:pPr>
            <w:r>
              <w:rPr>
                <w:sz w:val="20"/>
              </w:rPr>
              <w:t xml:space="preserve">Таштыпский район</w:t>
            </w:r>
          </w:p>
        </w:tc>
      </w:tr>
      <w:tr>
        <w:tc>
          <w:tcPr>
            <w:tcW w:w="561" w:type="dxa"/>
          </w:tcPr>
          <w:p>
            <w:pPr>
              <w:pStyle w:val="0"/>
              <w:jc w:val="center"/>
            </w:pPr>
            <w:r>
              <w:rPr>
                <w:sz w:val="20"/>
              </w:rPr>
              <w:t xml:space="preserve">5</w:t>
            </w:r>
          </w:p>
        </w:tc>
        <w:tc>
          <w:tcPr>
            <w:tcW w:w="4762" w:type="dxa"/>
          </w:tcPr>
          <w:p>
            <w:pPr>
              <w:pStyle w:val="0"/>
            </w:pPr>
            <w:r>
              <w:rPr>
                <w:sz w:val="20"/>
              </w:rPr>
              <w:t xml:space="preserve">ГБУЗ РХ "Абаканская межрайонная клиническая больница"</w:t>
            </w:r>
          </w:p>
        </w:tc>
        <w:tc>
          <w:tcPr>
            <w:tcW w:w="3730" w:type="dxa"/>
          </w:tcPr>
          <w:p>
            <w:pPr>
              <w:pStyle w:val="0"/>
              <w:jc w:val="both"/>
            </w:pPr>
            <w:r>
              <w:rPr>
                <w:sz w:val="20"/>
              </w:rPr>
              <w:t xml:space="preserve">г. Абакан</w:t>
            </w:r>
          </w:p>
        </w:tc>
      </w:tr>
      <w:tr>
        <w:tc>
          <w:tcPr>
            <w:tcW w:w="561" w:type="dxa"/>
          </w:tcPr>
          <w:p>
            <w:pPr>
              <w:pStyle w:val="0"/>
              <w:jc w:val="center"/>
            </w:pPr>
            <w:r>
              <w:rPr>
                <w:sz w:val="20"/>
              </w:rPr>
              <w:t xml:space="preserve">6</w:t>
            </w:r>
          </w:p>
        </w:tc>
        <w:tc>
          <w:tcPr>
            <w:tcW w:w="4762" w:type="dxa"/>
          </w:tcPr>
          <w:p>
            <w:pPr>
              <w:pStyle w:val="0"/>
            </w:pPr>
            <w:r>
              <w:rPr>
                <w:sz w:val="20"/>
              </w:rPr>
              <w:t xml:space="preserve">ГБУЗ РХ "Белоярская районная больница"</w:t>
            </w:r>
          </w:p>
        </w:tc>
        <w:tc>
          <w:tcPr>
            <w:tcW w:w="3730" w:type="dxa"/>
          </w:tcPr>
          <w:p>
            <w:pPr>
              <w:pStyle w:val="0"/>
            </w:pPr>
            <w:r>
              <w:rPr>
                <w:sz w:val="20"/>
              </w:rPr>
              <w:t xml:space="preserve">Алтайский район, г. Черногорск,</w:t>
            </w:r>
          </w:p>
          <w:p>
            <w:pPr>
              <w:pStyle w:val="0"/>
            </w:pPr>
            <w:r>
              <w:rPr>
                <w:sz w:val="20"/>
              </w:rPr>
              <w:t xml:space="preserve">г. Абакан</w:t>
            </w:r>
          </w:p>
        </w:tc>
      </w:tr>
      <w:tr>
        <w:tc>
          <w:tcPr>
            <w:tcW w:w="561" w:type="dxa"/>
          </w:tcPr>
          <w:p>
            <w:pPr>
              <w:pStyle w:val="0"/>
              <w:jc w:val="center"/>
            </w:pPr>
            <w:r>
              <w:rPr>
                <w:sz w:val="20"/>
              </w:rPr>
              <w:t xml:space="preserve">7</w:t>
            </w:r>
          </w:p>
        </w:tc>
        <w:tc>
          <w:tcPr>
            <w:gridSpan w:val="2"/>
            <w:tcW w:w="8492" w:type="dxa"/>
          </w:tcPr>
          <w:p>
            <w:pPr>
              <w:pStyle w:val="0"/>
              <w:outlineLvl w:val="4"/>
              <w:jc w:val="center"/>
            </w:pPr>
            <w:r>
              <w:rPr>
                <w:sz w:val="20"/>
              </w:rPr>
              <w:t xml:space="preserve">Схема территориального закрепления медицинских организаций, оказывающих ПМП в отделениях сестринского ухода</w:t>
            </w:r>
          </w:p>
        </w:tc>
      </w:tr>
      <w:tr>
        <w:tc>
          <w:tcPr>
            <w:tcW w:w="561" w:type="dxa"/>
          </w:tcPr>
          <w:p>
            <w:pPr>
              <w:pStyle w:val="0"/>
              <w:jc w:val="center"/>
            </w:pPr>
            <w:r>
              <w:rPr>
                <w:sz w:val="20"/>
              </w:rPr>
              <w:t xml:space="preserve">8</w:t>
            </w:r>
          </w:p>
        </w:tc>
        <w:tc>
          <w:tcPr>
            <w:tcW w:w="4762" w:type="dxa"/>
          </w:tcPr>
          <w:p>
            <w:pPr>
              <w:pStyle w:val="0"/>
            </w:pPr>
            <w:r>
              <w:rPr>
                <w:sz w:val="20"/>
              </w:rPr>
              <w:t xml:space="preserve">ГБУЗ РХ "Ширинская межрайонная больница</w:t>
            </w:r>
          </w:p>
        </w:tc>
        <w:tc>
          <w:tcPr>
            <w:tcW w:w="3730" w:type="dxa"/>
          </w:tcPr>
          <w:p>
            <w:pPr>
              <w:pStyle w:val="0"/>
            </w:pPr>
            <w:r>
              <w:rPr>
                <w:sz w:val="20"/>
              </w:rPr>
              <w:t xml:space="preserve">Население Республики Хакасия</w:t>
            </w:r>
          </w:p>
        </w:tc>
      </w:tr>
    </w:tbl>
    <w:p>
      <w:pPr>
        <w:pStyle w:val="0"/>
        <w:jc w:val="both"/>
      </w:pPr>
      <w:r>
        <w:rPr>
          <w:sz w:val="20"/>
        </w:rPr>
      </w:r>
    </w:p>
    <w:p>
      <w:pPr>
        <w:pStyle w:val="0"/>
        <w:ind w:firstLine="540"/>
        <w:jc w:val="both"/>
      </w:pPr>
      <w:r>
        <w:rPr>
          <w:sz w:val="20"/>
        </w:rPr>
        <w:t xml:space="preserve">Оказание ПМП пациентам в возрасте 0 - 17 лет осуществляется в соответствии с приказом Министерства здравоохранения Республики Хакасия от 15.10.2020 N 1233 "Об организации оказания паллиативной медицинской помощи детям 0 - 17 лет, проживающим на территории Республики Хакасия".</w:t>
      </w:r>
    </w:p>
    <w:p>
      <w:pPr>
        <w:pStyle w:val="0"/>
        <w:spacing w:before="200" w:line-rule="auto"/>
        <w:ind w:firstLine="540"/>
        <w:jc w:val="both"/>
      </w:pPr>
      <w:r>
        <w:rPr>
          <w:sz w:val="20"/>
        </w:rPr>
        <w:t xml:space="preserve">Перечень медицинских организаций, оказывающим ПМП взрослым, представлен в таблице 12.</w:t>
      </w:r>
    </w:p>
    <w:p>
      <w:pPr>
        <w:pStyle w:val="0"/>
        <w:jc w:val="both"/>
      </w:pPr>
      <w:r>
        <w:rPr>
          <w:sz w:val="20"/>
        </w:rPr>
      </w:r>
    </w:p>
    <w:p>
      <w:pPr>
        <w:pStyle w:val="0"/>
        <w:outlineLvl w:val="3"/>
        <w:jc w:val="right"/>
      </w:pPr>
      <w:r>
        <w:rPr>
          <w:sz w:val="20"/>
        </w:rPr>
        <w:t xml:space="preserve">Таблица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
        <w:gridCol w:w="2665"/>
        <w:gridCol w:w="3912"/>
        <w:gridCol w:w="1862"/>
      </w:tblGrid>
      <w:tr>
        <w:tc>
          <w:tcPr>
            <w:tcW w:w="589" w:type="dxa"/>
          </w:tcPr>
          <w:p>
            <w:pPr>
              <w:pStyle w:val="0"/>
              <w:jc w:val="center"/>
            </w:pPr>
            <w:r>
              <w:rPr>
                <w:sz w:val="20"/>
              </w:rPr>
              <w:t xml:space="preserve">N п/п</w:t>
            </w:r>
          </w:p>
        </w:tc>
        <w:tc>
          <w:tcPr>
            <w:tcW w:w="2665" w:type="dxa"/>
          </w:tcPr>
          <w:p>
            <w:pPr>
              <w:pStyle w:val="0"/>
              <w:jc w:val="center"/>
            </w:pPr>
            <w:r>
              <w:rPr>
                <w:sz w:val="20"/>
              </w:rPr>
              <w:t xml:space="preserve">Наименование медицинской организации</w:t>
            </w:r>
          </w:p>
        </w:tc>
        <w:tc>
          <w:tcPr>
            <w:tcW w:w="3912" w:type="dxa"/>
          </w:tcPr>
          <w:p>
            <w:pPr>
              <w:pStyle w:val="0"/>
              <w:jc w:val="center"/>
            </w:pPr>
            <w:r>
              <w:rPr>
                <w:sz w:val="20"/>
              </w:rPr>
              <w:t xml:space="preserve">Вид паллиативной медицинской помощи</w:t>
            </w:r>
          </w:p>
        </w:tc>
        <w:tc>
          <w:tcPr>
            <w:tcW w:w="1862" w:type="dxa"/>
          </w:tcPr>
          <w:p>
            <w:pPr>
              <w:pStyle w:val="0"/>
              <w:jc w:val="center"/>
            </w:pPr>
            <w:r>
              <w:rPr>
                <w:sz w:val="20"/>
              </w:rPr>
              <w:t xml:space="preserve">Условия оказания медицинской помощи</w:t>
            </w:r>
          </w:p>
        </w:tc>
      </w:tr>
      <w:tr>
        <w:tc>
          <w:tcPr>
            <w:tcW w:w="589" w:type="dxa"/>
          </w:tcPr>
          <w:p>
            <w:pPr>
              <w:pStyle w:val="0"/>
              <w:jc w:val="center"/>
            </w:pPr>
            <w:r>
              <w:rPr>
                <w:sz w:val="20"/>
              </w:rPr>
              <w:t xml:space="preserve">1</w:t>
            </w:r>
          </w:p>
        </w:tc>
        <w:tc>
          <w:tcPr>
            <w:tcW w:w="2665" w:type="dxa"/>
          </w:tcPr>
          <w:p>
            <w:pPr>
              <w:pStyle w:val="0"/>
              <w:jc w:val="center"/>
            </w:pPr>
            <w:r>
              <w:rPr>
                <w:sz w:val="20"/>
              </w:rPr>
              <w:t xml:space="preserve">2</w:t>
            </w:r>
          </w:p>
        </w:tc>
        <w:tc>
          <w:tcPr>
            <w:tcW w:w="3912" w:type="dxa"/>
          </w:tcPr>
          <w:p>
            <w:pPr>
              <w:pStyle w:val="0"/>
              <w:jc w:val="center"/>
            </w:pPr>
            <w:r>
              <w:rPr>
                <w:sz w:val="20"/>
              </w:rPr>
              <w:t xml:space="preserve">3</w:t>
            </w:r>
          </w:p>
        </w:tc>
        <w:tc>
          <w:tcPr>
            <w:tcW w:w="1862" w:type="dxa"/>
          </w:tcPr>
          <w:p>
            <w:pPr>
              <w:pStyle w:val="0"/>
              <w:jc w:val="center"/>
            </w:pPr>
            <w:r>
              <w:rPr>
                <w:sz w:val="20"/>
              </w:rPr>
              <w:t xml:space="preserve">4</w:t>
            </w:r>
          </w:p>
        </w:tc>
      </w:tr>
      <w:tr>
        <w:tc>
          <w:tcPr>
            <w:tcW w:w="589" w:type="dxa"/>
          </w:tcPr>
          <w:p>
            <w:pPr>
              <w:pStyle w:val="0"/>
              <w:jc w:val="center"/>
            </w:pPr>
            <w:r>
              <w:rPr>
                <w:sz w:val="20"/>
              </w:rPr>
              <w:t xml:space="preserve">1</w:t>
            </w:r>
          </w:p>
        </w:tc>
        <w:tc>
          <w:tcPr>
            <w:tcW w:w="2665" w:type="dxa"/>
          </w:tcPr>
          <w:p>
            <w:pPr>
              <w:pStyle w:val="0"/>
            </w:pPr>
            <w:r>
              <w:rPr>
                <w:sz w:val="20"/>
              </w:rPr>
              <w:t xml:space="preserve">ГБУЗ РХ "Аскизская межрайонная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2</w:t>
            </w:r>
          </w:p>
        </w:tc>
        <w:tc>
          <w:tcPr>
            <w:tcW w:w="2665" w:type="dxa"/>
          </w:tcPr>
          <w:p>
            <w:pPr>
              <w:pStyle w:val="0"/>
            </w:pPr>
            <w:r>
              <w:rPr>
                <w:sz w:val="20"/>
              </w:rPr>
              <w:t xml:space="preserve">ГБУЗ РХ "Ширинская межрайонная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3</w:t>
            </w:r>
          </w:p>
        </w:tc>
        <w:tc>
          <w:tcPr>
            <w:tcW w:w="2665" w:type="dxa"/>
          </w:tcPr>
          <w:p>
            <w:pPr>
              <w:pStyle w:val="0"/>
            </w:pPr>
            <w:r>
              <w:rPr>
                <w:sz w:val="20"/>
              </w:rPr>
              <w:t xml:space="preserve">ГБУЗ РХ "Абазинская городская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4</w:t>
            </w:r>
          </w:p>
        </w:tc>
        <w:tc>
          <w:tcPr>
            <w:tcW w:w="2665" w:type="dxa"/>
          </w:tcPr>
          <w:p>
            <w:pPr>
              <w:pStyle w:val="0"/>
            </w:pPr>
            <w:r>
              <w:rPr>
                <w:sz w:val="20"/>
              </w:rPr>
              <w:t xml:space="preserve">ГБУЗ РХ "Сорская городская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5</w:t>
            </w:r>
          </w:p>
        </w:tc>
        <w:tc>
          <w:tcPr>
            <w:tcW w:w="2665" w:type="dxa"/>
          </w:tcPr>
          <w:p>
            <w:pPr>
              <w:pStyle w:val="0"/>
            </w:pPr>
            <w:r>
              <w:rPr>
                <w:sz w:val="20"/>
              </w:rPr>
              <w:t xml:space="preserve">ГБУЗ РХ "Бейская 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6</w:t>
            </w:r>
          </w:p>
        </w:tc>
        <w:tc>
          <w:tcPr>
            <w:tcW w:w="2665" w:type="dxa"/>
          </w:tcPr>
          <w:p>
            <w:pPr>
              <w:pStyle w:val="0"/>
            </w:pPr>
            <w:r>
              <w:rPr>
                <w:sz w:val="20"/>
              </w:rPr>
              <w:t xml:space="preserve">ГБУЗ РХ "Белоярская 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7</w:t>
            </w:r>
          </w:p>
        </w:tc>
        <w:tc>
          <w:tcPr>
            <w:tcW w:w="2665" w:type="dxa"/>
          </w:tcPr>
          <w:p>
            <w:pPr>
              <w:pStyle w:val="0"/>
            </w:pPr>
            <w:r>
              <w:rPr>
                <w:sz w:val="20"/>
              </w:rPr>
              <w:t xml:space="preserve">ГБУЗ РХ "Боградская 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8</w:t>
            </w:r>
          </w:p>
        </w:tc>
        <w:tc>
          <w:tcPr>
            <w:tcW w:w="2665" w:type="dxa"/>
          </w:tcPr>
          <w:p>
            <w:pPr>
              <w:pStyle w:val="0"/>
            </w:pPr>
            <w:r>
              <w:rPr>
                <w:sz w:val="20"/>
              </w:rPr>
              <w:t xml:space="preserve">ГБУЗ РХ "Копьёвская 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9</w:t>
            </w:r>
          </w:p>
        </w:tc>
        <w:tc>
          <w:tcPr>
            <w:tcW w:w="2665" w:type="dxa"/>
          </w:tcPr>
          <w:p>
            <w:pPr>
              <w:pStyle w:val="0"/>
            </w:pPr>
            <w:r>
              <w:rPr>
                <w:sz w:val="20"/>
              </w:rPr>
              <w:t xml:space="preserve">ГБУЗ РХ "Саяногорская межрайонная больница рп Майна"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10</w:t>
            </w:r>
          </w:p>
        </w:tc>
        <w:tc>
          <w:tcPr>
            <w:tcW w:w="2665" w:type="dxa"/>
          </w:tcPr>
          <w:p>
            <w:pPr>
              <w:pStyle w:val="0"/>
            </w:pPr>
            <w:r>
              <w:rPr>
                <w:sz w:val="20"/>
              </w:rPr>
              <w:t xml:space="preserve">ГБУЗ РХ "Таштыпская 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11</w:t>
            </w:r>
          </w:p>
        </w:tc>
        <w:tc>
          <w:tcPr>
            <w:tcW w:w="2665" w:type="dxa"/>
          </w:tcPr>
          <w:p>
            <w:pPr>
              <w:pStyle w:val="0"/>
            </w:pPr>
            <w:r>
              <w:rPr>
                <w:sz w:val="20"/>
              </w:rPr>
              <w:t xml:space="preserve">ГБУЗ РХ "Усть-Абаканская районная больница имени Н.И. Солошенко"</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12</w:t>
            </w:r>
          </w:p>
        </w:tc>
        <w:tc>
          <w:tcPr>
            <w:tcW w:w="2665" w:type="dxa"/>
          </w:tcPr>
          <w:p>
            <w:pPr>
              <w:pStyle w:val="0"/>
            </w:pPr>
            <w:r>
              <w:rPr>
                <w:sz w:val="20"/>
              </w:rPr>
              <w:t xml:space="preserve">ГБУЗ РХ "Черногорская межрайонная детская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r>
        <w:tc>
          <w:tcPr>
            <w:tcW w:w="589" w:type="dxa"/>
          </w:tcPr>
          <w:p>
            <w:pPr>
              <w:pStyle w:val="0"/>
              <w:jc w:val="center"/>
            </w:pPr>
            <w:r>
              <w:rPr>
                <w:sz w:val="20"/>
              </w:rPr>
              <w:t xml:space="preserve">13</w:t>
            </w:r>
          </w:p>
        </w:tc>
        <w:tc>
          <w:tcPr>
            <w:tcW w:w="2665" w:type="dxa"/>
          </w:tcPr>
          <w:p>
            <w:pPr>
              <w:pStyle w:val="0"/>
            </w:pPr>
            <w:r>
              <w:rPr>
                <w:sz w:val="20"/>
              </w:rPr>
              <w:t xml:space="preserve">ГБУЗ РХ "Саяногорская межрайонная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p>
            <w:pPr>
              <w:pStyle w:val="0"/>
            </w:pPr>
            <w:r>
              <w:rPr>
                <w:sz w:val="20"/>
              </w:rPr>
              <w:t xml:space="preserve">паллиативная специализированная медицинская помощь</w:t>
            </w:r>
          </w:p>
        </w:tc>
        <w:tc>
          <w:tcPr>
            <w:tcW w:w="1862" w:type="dxa"/>
          </w:tcPr>
          <w:p>
            <w:pPr>
              <w:pStyle w:val="0"/>
            </w:pPr>
            <w:r>
              <w:rPr>
                <w:sz w:val="20"/>
              </w:rPr>
              <w:t xml:space="preserve">амбулаторно, в том числе на дому;</w:t>
            </w:r>
          </w:p>
          <w:p>
            <w:pPr>
              <w:pStyle w:val="0"/>
            </w:pPr>
            <w:r>
              <w:rPr>
                <w:sz w:val="20"/>
              </w:rPr>
              <w:t xml:space="preserve">в стационарных условиях</w:t>
            </w:r>
          </w:p>
        </w:tc>
      </w:tr>
      <w:tr>
        <w:tc>
          <w:tcPr>
            <w:tcW w:w="589" w:type="dxa"/>
          </w:tcPr>
          <w:p>
            <w:pPr>
              <w:pStyle w:val="0"/>
              <w:jc w:val="center"/>
            </w:pPr>
            <w:r>
              <w:rPr>
                <w:sz w:val="20"/>
              </w:rPr>
              <w:t xml:space="preserve">14</w:t>
            </w:r>
          </w:p>
        </w:tc>
        <w:tc>
          <w:tcPr>
            <w:tcW w:w="2665" w:type="dxa"/>
          </w:tcPr>
          <w:p>
            <w:pPr>
              <w:pStyle w:val="0"/>
            </w:pPr>
            <w:r>
              <w:rPr>
                <w:sz w:val="20"/>
              </w:rPr>
              <w:t xml:space="preserve">ГБУЗ РХ "Республиканская детская клиническая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p>
            <w:pPr>
              <w:pStyle w:val="0"/>
            </w:pPr>
            <w:r>
              <w:rPr>
                <w:sz w:val="20"/>
              </w:rPr>
              <w:t xml:space="preserve">паллиативная специализированная медицинская помощь</w:t>
            </w:r>
          </w:p>
        </w:tc>
        <w:tc>
          <w:tcPr>
            <w:tcW w:w="1862" w:type="dxa"/>
          </w:tcPr>
          <w:p>
            <w:pPr>
              <w:pStyle w:val="0"/>
            </w:pPr>
            <w:r>
              <w:rPr>
                <w:sz w:val="20"/>
              </w:rPr>
              <w:t xml:space="preserve">амбулаторно, в том числе на дому;</w:t>
            </w:r>
          </w:p>
          <w:p>
            <w:pPr>
              <w:pStyle w:val="0"/>
            </w:pPr>
            <w:r>
              <w:rPr>
                <w:sz w:val="20"/>
              </w:rPr>
              <w:t xml:space="preserve">в стационарных условиях</w:t>
            </w:r>
          </w:p>
        </w:tc>
      </w:tr>
      <w:tr>
        <w:tc>
          <w:tcPr>
            <w:tcW w:w="589" w:type="dxa"/>
          </w:tcPr>
          <w:p>
            <w:pPr>
              <w:pStyle w:val="0"/>
              <w:jc w:val="center"/>
            </w:pPr>
            <w:r>
              <w:rPr>
                <w:sz w:val="20"/>
              </w:rPr>
              <w:t xml:space="preserve">15</w:t>
            </w:r>
          </w:p>
        </w:tc>
        <w:tc>
          <w:tcPr>
            <w:tcW w:w="2665" w:type="dxa"/>
          </w:tcPr>
          <w:p>
            <w:pPr>
              <w:pStyle w:val="0"/>
            </w:pPr>
            <w:r>
              <w:rPr>
                <w:sz w:val="20"/>
              </w:rPr>
              <w:t xml:space="preserve">ГБУЗ РХ "Аскизская межрайонная больница"</w:t>
            </w:r>
          </w:p>
        </w:tc>
        <w:tc>
          <w:tcPr>
            <w:tcW w:w="3912" w:type="dxa"/>
          </w:tcPr>
          <w:p>
            <w:pPr>
              <w:pStyle w:val="0"/>
            </w:pPr>
            <w:r>
              <w:rPr>
                <w:sz w:val="20"/>
              </w:rPr>
              <w:t xml:space="preserve">паллиативная первичная доврачебная медицинская помощь;</w:t>
            </w:r>
          </w:p>
          <w:p>
            <w:pPr>
              <w:pStyle w:val="0"/>
            </w:pPr>
            <w:r>
              <w:rPr>
                <w:sz w:val="20"/>
              </w:rPr>
              <w:t xml:space="preserve">паллиативная первичная врачебная медицинская помощь</w:t>
            </w:r>
          </w:p>
        </w:tc>
        <w:tc>
          <w:tcPr>
            <w:tcW w:w="1862" w:type="dxa"/>
          </w:tcPr>
          <w:p>
            <w:pPr>
              <w:pStyle w:val="0"/>
            </w:pPr>
            <w:r>
              <w:rPr>
                <w:sz w:val="20"/>
              </w:rPr>
              <w:t xml:space="preserve">амбулаторно, в том числе на дому</w:t>
            </w:r>
          </w:p>
        </w:tc>
      </w:tr>
    </w:tbl>
    <w:p>
      <w:pPr>
        <w:pStyle w:val="0"/>
        <w:jc w:val="both"/>
      </w:pPr>
      <w:r>
        <w:rPr>
          <w:sz w:val="20"/>
        </w:rPr>
      </w:r>
    </w:p>
    <w:p>
      <w:pPr>
        <w:pStyle w:val="0"/>
        <w:ind w:firstLine="540"/>
        <w:jc w:val="both"/>
      </w:pPr>
      <w:r>
        <w:rPr>
          <w:sz w:val="20"/>
        </w:rPr>
        <w:t xml:space="preserve">Госпитализация пациентов, проживающих в организациях социального обслуживания, нуждающихся в ПМП, осуществляется в соответствии с маршрутизацией в медицинскую организацию по территориальному признаку и/или согласно листу маршрутизации в медицинскую организацию для оказания стационарной паллиативной помощи.</w:t>
      </w:r>
    </w:p>
    <w:p>
      <w:pPr>
        <w:pStyle w:val="0"/>
        <w:jc w:val="both"/>
      </w:pPr>
      <w:r>
        <w:rPr>
          <w:sz w:val="20"/>
        </w:rPr>
      </w:r>
    </w:p>
    <w:p>
      <w:pPr>
        <w:pStyle w:val="2"/>
        <w:outlineLvl w:val="2"/>
        <w:jc w:val="center"/>
      </w:pPr>
      <w:r>
        <w:rPr>
          <w:sz w:val="20"/>
        </w:rPr>
        <w:t xml:space="preserve">2.9. Организация нутритивной поддержки при оказании ПМП</w:t>
      </w:r>
    </w:p>
    <w:p>
      <w:pPr>
        <w:pStyle w:val="0"/>
        <w:jc w:val="both"/>
      </w:pPr>
      <w:r>
        <w:rPr>
          <w:sz w:val="20"/>
        </w:rPr>
      </w:r>
    </w:p>
    <w:p>
      <w:pPr>
        <w:pStyle w:val="0"/>
        <w:ind w:firstLine="540"/>
        <w:jc w:val="both"/>
      </w:pPr>
      <w:r>
        <w:rPr>
          <w:sz w:val="20"/>
        </w:rPr>
        <w:t xml:space="preserve">Большинство пациентов, получающих ПМП, сталкивается с такими проблемами как потеря веса, снижение аппетита и нарушение функции пищеварения. Нутритивная поддержка пациентов существенно улучшает как общее состояние пациентов с тяжелыми заболеваниями, так и позволяет сохранить физическую активность на более продолжительный период.</w:t>
      </w:r>
    </w:p>
    <w:p>
      <w:pPr>
        <w:pStyle w:val="0"/>
        <w:spacing w:before="200" w:line-rule="auto"/>
        <w:ind w:firstLine="540"/>
        <w:jc w:val="both"/>
      </w:pPr>
      <w:r>
        <w:rPr>
          <w:sz w:val="20"/>
        </w:rPr>
        <w:t xml:space="preserve">Потребность в нутритивной поддержке существует у большинства пациентов на этапе ПМП. Чаще всего это пациенты: 5 - 25% - с тяжелой кахексией в результате различных заболеваний, 40 - 45% - со снижением массы тела при лечении онкологических заболеваний.</w:t>
      </w:r>
    </w:p>
    <w:p>
      <w:pPr>
        <w:pStyle w:val="0"/>
        <w:spacing w:before="200" w:line-rule="auto"/>
        <w:ind w:firstLine="540"/>
        <w:jc w:val="both"/>
      </w:pPr>
      <w:r>
        <w:rPr>
          <w:sz w:val="20"/>
        </w:rPr>
        <w:t xml:space="preserve">Энтеральное зондовое и парентеральное питание назначают врачи - анестезиологи-реаниматологи или специальная бригада нутритивной поддержки под руководством врача - анестезиолога-реаниматолога.</w:t>
      </w:r>
    </w:p>
    <w:p>
      <w:pPr>
        <w:pStyle w:val="0"/>
        <w:spacing w:before="200" w:line-rule="auto"/>
        <w:ind w:firstLine="540"/>
        <w:jc w:val="both"/>
      </w:pPr>
      <w:r>
        <w:rPr>
          <w:sz w:val="20"/>
        </w:rPr>
        <w:t xml:space="preserve">Нутритивная поддержка пациентов при ПМП осуществляется за счет финансовых средств из республиканского бюджета Республики Хакасия. В условиях стационара - в рамках финансирования медицинских организаций, осуществляющих ПМП, в амбулаторных условиях обеспечение хронических больных осуществляется за счет личных средств.</w:t>
      </w:r>
    </w:p>
    <w:p>
      <w:pPr>
        <w:pStyle w:val="0"/>
        <w:jc w:val="both"/>
      </w:pPr>
      <w:r>
        <w:rPr>
          <w:sz w:val="20"/>
        </w:rPr>
      </w:r>
    </w:p>
    <w:p>
      <w:pPr>
        <w:pStyle w:val="2"/>
        <w:outlineLvl w:val="2"/>
        <w:jc w:val="center"/>
      </w:pPr>
      <w:r>
        <w:rPr>
          <w:sz w:val="20"/>
        </w:rPr>
        <w:t xml:space="preserve">2.10. Развитие социальной сферы в Республике Хакасия</w:t>
      </w:r>
    </w:p>
    <w:p>
      <w:pPr>
        <w:pStyle w:val="2"/>
        <w:jc w:val="center"/>
      </w:pPr>
      <w:r>
        <w:rPr>
          <w:sz w:val="20"/>
        </w:rPr>
        <w:t xml:space="preserve">в рамках оказания ПМП</w:t>
      </w:r>
    </w:p>
    <w:p>
      <w:pPr>
        <w:pStyle w:val="0"/>
        <w:jc w:val="both"/>
      </w:pPr>
      <w:r>
        <w:rPr>
          <w:sz w:val="20"/>
        </w:rPr>
      </w:r>
    </w:p>
    <w:p>
      <w:pPr>
        <w:pStyle w:val="0"/>
        <w:ind w:firstLine="540"/>
        <w:jc w:val="both"/>
      </w:pPr>
      <w:r>
        <w:rPr>
          <w:sz w:val="20"/>
        </w:rPr>
        <w:t xml:space="preserve">Первичная медико-санитарная помощь пожилым гражданам и инвалидам, проживающим в стационарных учреждениях социального обслуживания, осуществляется медицинскими работниками стационарных учреждений на основании лицензии на осуществление медицинской деятельности. Организуются и выполняются следующие работы (услуги):</w:t>
      </w:r>
    </w:p>
    <w:p>
      <w:pPr>
        <w:pStyle w:val="0"/>
        <w:spacing w:before="200" w:line-rule="auto"/>
        <w:ind w:firstLine="540"/>
        <w:jc w:val="both"/>
      </w:pPr>
      <w:r>
        <w:rPr>
          <w:sz w:val="20"/>
        </w:rPr>
        <w:t xml:space="preserve">1) при оказании первичной доврачебной медико-санитарной помощи в амбулаторных условиях по: лечебному делу, сестринскому делу;</w:t>
      </w:r>
    </w:p>
    <w:p>
      <w:pPr>
        <w:pStyle w:val="0"/>
        <w:spacing w:before="200" w:line-rule="auto"/>
        <w:ind w:firstLine="540"/>
        <w:jc w:val="both"/>
      </w:pPr>
      <w:r>
        <w:rPr>
          <w:sz w:val="20"/>
        </w:rPr>
        <w:t xml:space="preserve">2) при оказании первичной врачебной медико-санитарной помощи в амбулаторных условиях по терапии (лицензия ГАУ РХ "Абаканский пансионат ветеранов").</w:t>
      </w:r>
    </w:p>
    <w:p>
      <w:pPr>
        <w:pStyle w:val="0"/>
        <w:spacing w:before="200" w:line-rule="auto"/>
        <w:ind w:firstLine="540"/>
        <w:jc w:val="both"/>
      </w:pPr>
      <w:r>
        <w:rPr>
          <w:sz w:val="20"/>
        </w:rPr>
        <w:t xml:space="preserve">В стационарных учреждениях социального обслуживания не предусмотрены: специализированные паллиативные койки; сертифицированный персонал согласно штатному нормативу, предусмотренному для специализированных отделений ПМП; медицинское обеспечение для оказания паллиативной специализированной медицинской помощи (лекарственное, техническое).</w:t>
      </w:r>
    </w:p>
    <w:p>
      <w:pPr>
        <w:pStyle w:val="0"/>
        <w:spacing w:before="200" w:line-rule="auto"/>
        <w:ind w:firstLine="540"/>
        <w:jc w:val="both"/>
      </w:pPr>
      <w:r>
        <w:rPr>
          <w:sz w:val="20"/>
        </w:rPr>
        <w:t xml:space="preserve">При выявлении у лица, проживающего в стационарном учреждении, показаний для оказания ПМП, данный вид медицинской помощи организуется во взаимодействии с медицинскими организациями, оказывающими ПМП.</w:t>
      </w:r>
    </w:p>
    <w:p>
      <w:pPr>
        <w:pStyle w:val="0"/>
        <w:spacing w:before="200" w:line-rule="auto"/>
        <w:ind w:firstLine="540"/>
        <w:jc w:val="both"/>
      </w:pPr>
      <w:r>
        <w:rPr>
          <w:sz w:val="20"/>
        </w:rPr>
        <w:t xml:space="preserve">Лекарственное обеспечение проживающих в стационарных учреждениях, нуждающихся в паллиативной специализированной медицинской помощи, осуществляется по назначению специалистов территориальной поликлиники и специалистов других медицинских организаций.</w:t>
      </w:r>
    </w:p>
    <w:p>
      <w:pPr>
        <w:pStyle w:val="0"/>
        <w:spacing w:before="200" w:line-rule="auto"/>
        <w:ind w:firstLine="540"/>
        <w:jc w:val="both"/>
      </w:pPr>
      <w:r>
        <w:rPr>
          <w:sz w:val="20"/>
        </w:rPr>
        <w:t xml:space="preserve">Все проживающие в стационарных учреждениях прикреплены к учреждениям здравоохранения согласно адресной прописке.</w:t>
      </w:r>
    </w:p>
    <w:p>
      <w:pPr>
        <w:pStyle w:val="0"/>
        <w:spacing w:before="200" w:line-rule="auto"/>
        <w:ind w:firstLine="540"/>
        <w:jc w:val="both"/>
      </w:pPr>
      <w:r>
        <w:rPr>
          <w:sz w:val="20"/>
        </w:rPr>
        <w:t xml:space="preserve">Между Министерством здравоохранения Республики Хакасия, Министерством образования и науки Республики Хакасия, Министерством труда и социальной защиты Республики Хакасия подписано соглашение от 05.04.2019 по вопросам своевременного оказания первичной медико-санитарной, первичной специализированной и специализированной медицинской помощи детям-сиротам и детям, оставшимся без попечения родителей, находящимся в организациях для детей-сирот и детей, оставшихся без попечения родителей, о сотрудничестве. Соглашением от 26.12.2020 N 193 определено взаимодействие Министерства труда и социальной защиты Республики Хакасия и Министерства здравоохранения Республики Хакасия в части реализации мероприятий, направленных на улучшение качества социального обслуживания и медицинской помощи гражданам, которые признаны нуждающимися в социальном обслуживании и которым предоставляются социальные услуги в соответствии с действующим законодательством.</w:t>
      </w:r>
    </w:p>
    <w:p>
      <w:pPr>
        <w:pStyle w:val="0"/>
        <w:jc w:val="both"/>
      </w:pPr>
      <w:r>
        <w:rPr>
          <w:sz w:val="20"/>
        </w:rPr>
      </w:r>
    </w:p>
    <w:p>
      <w:pPr>
        <w:pStyle w:val="2"/>
        <w:outlineLvl w:val="2"/>
        <w:jc w:val="center"/>
      </w:pPr>
      <w:r>
        <w:rPr>
          <w:sz w:val="20"/>
        </w:rPr>
        <w:t xml:space="preserve">2.11. Система взаимодействия медицинских организаций,</w:t>
      </w:r>
    </w:p>
    <w:p>
      <w:pPr>
        <w:pStyle w:val="2"/>
        <w:jc w:val="center"/>
      </w:pPr>
      <w:r>
        <w:rPr>
          <w:sz w:val="20"/>
        </w:rPr>
        <w:t xml:space="preserve">оказывающих ПМП, с организациями социального обслуживания</w:t>
      </w:r>
    </w:p>
    <w:p>
      <w:pPr>
        <w:pStyle w:val="0"/>
        <w:jc w:val="both"/>
      </w:pPr>
      <w:r>
        <w:rPr>
          <w:sz w:val="20"/>
        </w:rPr>
      </w:r>
    </w:p>
    <w:p>
      <w:pPr>
        <w:pStyle w:val="0"/>
        <w:ind w:firstLine="540"/>
        <w:jc w:val="both"/>
      </w:pPr>
      <w:r>
        <w:rPr>
          <w:sz w:val="20"/>
        </w:rPr>
        <w:t xml:space="preserve">В соответствии с </w:t>
      </w:r>
      <w:hyperlink w:history="0" r:id="rId1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пунктами 32</w:t>
        </w:r>
      </w:hyperlink>
      <w:r>
        <w:rPr>
          <w:sz w:val="20"/>
        </w:rPr>
        <w:t xml:space="preserve">, </w:t>
      </w:r>
      <w:hyperlink w:history="0" r:id="rId1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33</w:t>
        </w:r>
      </w:hyperlink>
      <w:r>
        <w:rPr>
          <w:sz w:val="20"/>
        </w:rPr>
        <w:t xml:space="preserve"> приложения N 38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приказом Министерства здравоохранения Российской Федерации и Министерства труда и социальной защиты Российской Федерации от 31.05.2019 N 345н/372, четко соблюдаются механизм и сроки освидетельствования таких пациентов.</w:t>
      </w:r>
    </w:p>
    <w:p>
      <w:pPr>
        <w:pStyle w:val="0"/>
        <w:spacing w:before="200" w:line-rule="auto"/>
        <w:ind w:firstLine="540"/>
        <w:jc w:val="both"/>
      </w:pPr>
      <w:r>
        <w:rPr>
          <w:sz w:val="20"/>
        </w:rPr>
        <w:t xml:space="preserve">Федеральное казенное учреждение "Главное бюро медико-социальной экспертизы по Республике Хакасия" Министерства труда и социальной защиты Российской Федерации при получении направления на медико-социальную экспертизу из медицинской организации и иных документов пациента проводит медико-социальную экспертизу и принимает решение в срок, не превышающий трех рабочих дней с даты получения направления и не позднее одного рабочего дня с даты принятия решения. Сведения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pPr>
        <w:pStyle w:val="0"/>
        <w:jc w:val="both"/>
      </w:pPr>
      <w:r>
        <w:rPr>
          <w:sz w:val="20"/>
        </w:rPr>
      </w:r>
    </w:p>
    <w:p>
      <w:pPr>
        <w:pStyle w:val="2"/>
        <w:outlineLvl w:val="2"/>
        <w:jc w:val="center"/>
      </w:pPr>
      <w:r>
        <w:rPr>
          <w:sz w:val="20"/>
        </w:rPr>
        <w:t xml:space="preserve">2.12. Система внешних коммуникаций в рамках развития ПМП</w:t>
      </w:r>
    </w:p>
    <w:p>
      <w:pPr>
        <w:pStyle w:val="0"/>
        <w:jc w:val="both"/>
      </w:pPr>
      <w:r>
        <w:rPr>
          <w:sz w:val="20"/>
        </w:rPr>
      </w:r>
    </w:p>
    <w:p>
      <w:pPr>
        <w:pStyle w:val="0"/>
        <w:ind w:firstLine="540"/>
        <w:jc w:val="both"/>
      </w:pPr>
      <w:r>
        <w:rPr>
          <w:sz w:val="20"/>
        </w:rPr>
        <w:t xml:space="preserve">Государственным казенным учреждением здравоохранения Республики Хакасия "Республиканский центр общественного здоровья и медицинской профилактики" в 2021 году в социальных сетях "Одноклассники" и "ВКонтакте" размещена инфографика "Паллиативная помощь в РФ: что это такое?", "Что такое паллиативная помощь?", "Принципы паллиативной помощи". Дополнительно информация по оказанию ПМП детям размещена на информационных стендах и сайтах медицинских организаций и Министерства здравоохранения Республики Хакасия.</w:t>
      </w:r>
    </w:p>
    <w:p>
      <w:pPr>
        <w:pStyle w:val="0"/>
        <w:jc w:val="both"/>
      </w:pPr>
      <w:r>
        <w:rPr>
          <w:sz w:val="20"/>
        </w:rPr>
      </w:r>
    </w:p>
    <w:p>
      <w:pPr>
        <w:pStyle w:val="2"/>
        <w:outlineLvl w:val="1"/>
        <w:jc w:val="center"/>
      </w:pPr>
      <w:r>
        <w:rPr>
          <w:sz w:val="20"/>
        </w:rPr>
        <w:t xml:space="preserve">3. Цель, показатели и сроки реализации Программы</w:t>
      </w:r>
    </w:p>
    <w:p>
      <w:pPr>
        <w:pStyle w:val="0"/>
        <w:jc w:val="both"/>
      </w:pPr>
      <w:r>
        <w:rPr>
          <w:sz w:val="20"/>
        </w:rPr>
      </w:r>
    </w:p>
    <w:p>
      <w:pPr>
        <w:pStyle w:val="2"/>
        <w:outlineLvl w:val="2"/>
        <w:jc w:val="center"/>
      </w:pPr>
      <w:r>
        <w:rPr>
          <w:sz w:val="20"/>
        </w:rPr>
        <w:t xml:space="preserve">3.1. Цели и задачи Программы</w:t>
      </w:r>
    </w:p>
    <w:p>
      <w:pPr>
        <w:pStyle w:val="0"/>
        <w:jc w:val="both"/>
      </w:pPr>
      <w:r>
        <w:rPr>
          <w:sz w:val="20"/>
        </w:rPr>
      </w:r>
    </w:p>
    <w:p>
      <w:pPr>
        <w:pStyle w:val="0"/>
        <w:ind w:firstLine="540"/>
        <w:jc w:val="both"/>
      </w:pPr>
      <w:r>
        <w:rPr>
          <w:sz w:val="20"/>
        </w:rPr>
        <w:t xml:space="preserve">Цель Программы - обеспечение доступности и качества оказания ПМП в Республике Хакасия, в том числе обезболивания при оказании ПМП.</w:t>
      </w:r>
    </w:p>
    <w:p>
      <w:pPr>
        <w:pStyle w:val="0"/>
        <w:spacing w:before="200" w:line-rule="auto"/>
        <w:ind w:firstLine="540"/>
        <w:jc w:val="both"/>
      </w:pPr>
      <w:r>
        <w:rPr>
          <w:sz w:val="20"/>
        </w:rPr>
        <w:t xml:space="preserve">Основными задачами Программы являются:</w:t>
      </w:r>
    </w:p>
    <w:p>
      <w:pPr>
        <w:pStyle w:val="0"/>
        <w:spacing w:before="200" w:line-rule="auto"/>
        <w:ind w:firstLine="540"/>
        <w:jc w:val="both"/>
      </w:pPr>
      <w:r>
        <w:rPr>
          <w:sz w:val="20"/>
        </w:rPr>
        <w:t xml:space="preserve">увеличение охвата населения при оказании ПМП на дому путем развития отделений выездной патронажной службы на базе медицинских организаций;</w:t>
      </w:r>
    </w:p>
    <w:p>
      <w:pPr>
        <w:pStyle w:val="0"/>
        <w:spacing w:before="200" w:line-rule="auto"/>
        <w:ind w:firstLine="540"/>
        <w:jc w:val="both"/>
      </w:pPr>
      <w:r>
        <w:rPr>
          <w:sz w:val="20"/>
        </w:rPr>
        <w:t xml:space="preserve">увеличение доступности специализированной ПМП путем увеличения коечной мощности круглосуточных стационаров;</w:t>
      </w:r>
    </w:p>
    <w:p>
      <w:pPr>
        <w:pStyle w:val="0"/>
        <w:spacing w:before="200" w:line-rule="auto"/>
        <w:ind w:firstLine="540"/>
        <w:jc w:val="both"/>
      </w:pPr>
      <w:r>
        <w:rPr>
          <w:sz w:val="20"/>
        </w:rPr>
        <w:t xml:space="preserve">подготовка медицинских работников по вопросам оказания ПМП;</w:t>
      </w:r>
    </w:p>
    <w:p>
      <w:pPr>
        <w:pStyle w:val="0"/>
        <w:spacing w:before="200" w:line-rule="auto"/>
        <w:ind w:firstLine="540"/>
        <w:jc w:val="both"/>
      </w:pPr>
      <w:r>
        <w:rPr>
          <w:sz w:val="20"/>
        </w:rPr>
        <w:t xml:space="preserve">совершенствование обеспечения лекарственными препаратами, содержащими наркотические средства и психотропные вещества, граждан, нуждающихся в лечении болевого синдрома;</w:t>
      </w:r>
    </w:p>
    <w:p>
      <w:pPr>
        <w:pStyle w:val="0"/>
        <w:spacing w:before="200" w:line-rule="auto"/>
        <w:ind w:firstLine="540"/>
        <w:jc w:val="both"/>
      </w:pPr>
      <w:r>
        <w:rPr>
          <w:sz w:val="20"/>
        </w:rPr>
        <w:t xml:space="preserve">повышение качества оказания ПМП в соответствии с протоколами ведения (лечения) пациентов на основе соответствующих клинических рекомендаций;</w:t>
      </w:r>
    </w:p>
    <w:p>
      <w:pPr>
        <w:pStyle w:val="0"/>
        <w:spacing w:before="200" w:line-rule="auto"/>
        <w:ind w:firstLine="540"/>
        <w:jc w:val="both"/>
      </w:pPr>
      <w:r>
        <w:rPr>
          <w:sz w:val="20"/>
        </w:rPr>
        <w:t xml:space="preserve">организация системы внутреннего контроля качества оказываемой ПМП;</w:t>
      </w:r>
    </w:p>
    <w:p>
      <w:pPr>
        <w:pStyle w:val="0"/>
        <w:spacing w:before="200" w:line-rule="auto"/>
        <w:ind w:firstLine="540"/>
        <w:jc w:val="both"/>
      </w:pPr>
      <w:r>
        <w:rPr>
          <w:sz w:val="20"/>
        </w:rPr>
        <w:t xml:space="preserve">повышение уровня информированности населения о возможностях и алгоритме получения ПМП в медицинских организациях, в том числе с привлечением средств массовой информации;</w:t>
      </w:r>
    </w:p>
    <w:p>
      <w:pPr>
        <w:pStyle w:val="0"/>
        <w:spacing w:before="200" w:line-rule="auto"/>
        <w:ind w:firstLine="540"/>
        <w:jc w:val="both"/>
      </w:pPr>
      <w:r>
        <w:rPr>
          <w:sz w:val="20"/>
        </w:rPr>
        <w:t xml:space="preserve">развитие инфраструктуры для оказания ПМП в регионе, в том числе за счет субсидий, предоставляемых из федерального бюджета в целях софинансирования реализации государственной программы, содержащей мероприятия по развитию системы ПМП;</w:t>
      </w:r>
    </w:p>
    <w:p>
      <w:pPr>
        <w:pStyle w:val="0"/>
        <w:spacing w:before="200" w:line-rule="auto"/>
        <w:ind w:firstLine="540"/>
        <w:jc w:val="both"/>
      </w:pPr>
      <w:r>
        <w:rPr>
          <w:sz w:val="20"/>
        </w:rPr>
        <w:t xml:space="preserve">реализация комплекса мероприятий по межведомственному взаимодействию с органами социальной защиты, пенсионного обеспечения, религиозными организациями, волонтерским движением по вопросу сотрудничества при оказании ПМП населению в амбулаторных условиях, в том числе на дому и в стационарных условиях.</w:t>
      </w:r>
    </w:p>
    <w:p>
      <w:pPr>
        <w:pStyle w:val="0"/>
        <w:jc w:val="both"/>
      </w:pPr>
      <w:r>
        <w:rPr>
          <w:sz w:val="20"/>
        </w:rPr>
      </w:r>
    </w:p>
    <w:p>
      <w:pPr>
        <w:pStyle w:val="2"/>
        <w:outlineLvl w:val="2"/>
        <w:jc w:val="center"/>
      </w:pPr>
      <w:r>
        <w:rPr>
          <w:sz w:val="20"/>
        </w:rPr>
        <w:t xml:space="preserve">3.2. Основные целевые показатели эффективности</w:t>
      </w:r>
    </w:p>
    <w:p>
      <w:pPr>
        <w:pStyle w:val="2"/>
        <w:jc w:val="center"/>
      </w:pPr>
      <w:r>
        <w:rPr>
          <w:sz w:val="20"/>
        </w:rPr>
        <w:t xml:space="preserve">реализации Программы</w:t>
      </w:r>
    </w:p>
    <w:p>
      <w:pPr>
        <w:pStyle w:val="0"/>
        <w:jc w:val="both"/>
      </w:pPr>
      <w:r>
        <w:rPr>
          <w:sz w:val="20"/>
        </w:rPr>
      </w:r>
    </w:p>
    <w:p>
      <w:pPr>
        <w:pStyle w:val="0"/>
        <w:ind w:firstLine="540"/>
        <w:jc w:val="both"/>
      </w:pPr>
      <w:r>
        <w:rPr>
          <w:sz w:val="20"/>
        </w:rPr>
        <w:t xml:space="preserve">В таблице 12 указаны основные целевые показатели эффективности Программы.</w:t>
      </w:r>
    </w:p>
    <w:p>
      <w:pPr>
        <w:pStyle w:val="0"/>
        <w:jc w:val="both"/>
      </w:pPr>
      <w:r>
        <w:rPr>
          <w:sz w:val="20"/>
        </w:rPr>
      </w:r>
    </w:p>
    <w:p>
      <w:pPr>
        <w:pStyle w:val="0"/>
        <w:outlineLvl w:val="3"/>
        <w:jc w:val="right"/>
      </w:pPr>
      <w:r>
        <w:rPr>
          <w:sz w:val="20"/>
        </w:rPr>
        <w:t xml:space="preserve">Таблица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9"/>
        <w:gridCol w:w="3749"/>
        <w:gridCol w:w="1134"/>
        <w:gridCol w:w="830"/>
        <w:gridCol w:w="830"/>
        <w:gridCol w:w="830"/>
        <w:gridCol w:w="856"/>
      </w:tblGrid>
      <w:tr>
        <w:tc>
          <w:tcPr>
            <w:tcW w:w="789" w:type="dxa"/>
            <w:vMerge w:val="restart"/>
          </w:tcPr>
          <w:p>
            <w:pPr>
              <w:pStyle w:val="0"/>
              <w:jc w:val="center"/>
            </w:pPr>
            <w:r>
              <w:rPr>
                <w:sz w:val="20"/>
              </w:rPr>
              <w:t xml:space="preserve">N п/п</w:t>
            </w:r>
          </w:p>
        </w:tc>
        <w:tc>
          <w:tcPr>
            <w:tcW w:w="3749"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Базовое значение (на 31.12.2021)</w:t>
            </w:r>
          </w:p>
        </w:tc>
        <w:tc>
          <w:tcPr>
            <w:gridSpan w:val="4"/>
            <w:tcW w:w="3346"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830" w:type="dxa"/>
          </w:tcPr>
          <w:p>
            <w:pPr>
              <w:pStyle w:val="0"/>
              <w:jc w:val="center"/>
            </w:pPr>
            <w:r>
              <w:rPr>
                <w:sz w:val="20"/>
              </w:rPr>
              <w:t xml:space="preserve">2022</w:t>
            </w:r>
          </w:p>
        </w:tc>
        <w:tc>
          <w:tcPr>
            <w:tcW w:w="830" w:type="dxa"/>
          </w:tcPr>
          <w:p>
            <w:pPr>
              <w:pStyle w:val="0"/>
              <w:jc w:val="center"/>
            </w:pPr>
            <w:r>
              <w:rPr>
                <w:sz w:val="20"/>
              </w:rPr>
              <w:t xml:space="preserve">2023</w:t>
            </w:r>
          </w:p>
        </w:tc>
        <w:tc>
          <w:tcPr>
            <w:tcW w:w="830" w:type="dxa"/>
          </w:tcPr>
          <w:p>
            <w:pPr>
              <w:pStyle w:val="0"/>
              <w:jc w:val="center"/>
            </w:pPr>
            <w:r>
              <w:rPr>
                <w:sz w:val="20"/>
              </w:rPr>
              <w:t xml:space="preserve">2024</w:t>
            </w:r>
          </w:p>
        </w:tc>
        <w:tc>
          <w:tcPr>
            <w:tcW w:w="856" w:type="dxa"/>
          </w:tcPr>
          <w:p>
            <w:pPr>
              <w:pStyle w:val="0"/>
              <w:jc w:val="center"/>
            </w:pPr>
            <w:r>
              <w:rPr>
                <w:sz w:val="20"/>
              </w:rPr>
              <w:t xml:space="preserve">2025</w:t>
            </w:r>
          </w:p>
        </w:tc>
      </w:tr>
      <w:tr>
        <w:tc>
          <w:tcPr>
            <w:tcW w:w="789" w:type="dxa"/>
          </w:tcPr>
          <w:p>
            <w:pPr>
              <w:pStyle w:val="0"/>
              <w:jc w:val="center"/>
            </w:pPr>
            <w:r>
              <w:rPr>
                <w:sz w:val="20"/>
              </w:rPr>
              <w:t xml:space="preserve">1</w:t>
            </w:r>
          </w:p>
        </w:tc>
        <w:tc>
          <w:tcPr>
            <w:tcW w:w="3749" w:type="dxa"/>
          </w:tcPr>
          <w:p>
            <w:pPr>
              <w:pStyle w:val="0"/>
              <w:jc w:val="center"/>
            </w:pPr>
            <w:r>
              <w:rPr>
                <w:sz w:val="20"/>
              </w:rPr>
              <w:t xml:space="preserve">2</w:t>
            </w:r>
          </w:p>
        </w:tc>
        <w:tc>
          <w:tcPr>
            <w:tcW w:w="1134" w:type="dxa"/>
          </w:tcPr>
          <w:p>
            <w:pPr>
              <w:pStyle w:val="0"/>
              <w:jc w:val="center"/>
            </w:pPr>
            <w:r>
              <w:rPr>
                <w:sz w:val="20"/>
              </w:rPr>
              <w:t xml:space="preserve">3</w:t>
            </w:r>
          </w:p>
        </w:tc>
        <w:tc>
          <w:tcPr>
            <w:tcW w:w="830" w:type="dxa"/>
          </w:tcPr>
          <w:p>
            <w:pPr>
              <w:pStyle w:val="0"/>
              <w:jc w:val="center"/>
            </w:pPr>
            <w:r>
              <w:rPr>
                <w:sz w:val="20"/>
              </w:rPr>
              <w:t xml:space="preserve">4</w:t>
            </w:r>
          </w:p>
        </w:tc>
        <w:tc>
          <w:tcPr>
            <w:tcW w:w="830" w:type="dxa"/>
          </w:tcPr>
          <w:p>
            <w:pPr>
              <w:pStyle w:val="0"/>
              <w:jc w:val="center"/>
            </w:pPr>
            <w:r>
              <w:rPr>
                <w:sz w:val="20"/>
              </w:rPr>
              <w:t xml:space="preserve">5</w:t>
            </w:r>
          </w:p>
        </w:tc>
        <w:tc>
          <w:tcPr>
            <w:tcW w:w="830" w:type="dxa"/>
          </w:tcPr>
          <w:p>
            <w:pPr>
              <w:pStyle w:val="0"/>
              <w:jc w:val="center"/>
            </w:pPr>
            <w:r>
              <w:rPr>
                <w:sz w:val="20"/>
              </w:rPr>
              <w:t xml:space="preserve">6</w:t>
            </w:r>
          </w:p>
        </w:tc>
        <w:tc>
          <w:tcPr>
            <w:tcW w:w="856" w:type="dxa"/>
          </w:tcPr>
          <w:p>
            <w:pPr>
              <w:pStyle w:val="0"/>
              <w:jc w:val="center"/>
            </w:pPr>
            <w:r>
              <w:rPr>
                <w:sz w:val="20"/>
              </w:rPr>
              <w:t xml:space="preserve">7</w:t>
            </w:r>
          </w:p>
        </w:tc>
      </w:tr>
      <w:tr>
        <w:tc>
          <w:tcPr>
            <w:tcW w:w="789" w:type="dxa"/>
          </w:tcPr>
          <w:p>
            <w:pPr>
              <w:pStyle w:val="0"/>
              <w:outlineLvl w:val="4"/>
              <w:jc w:val="center"/>
            </w:pPr>
            <w:r>
              <w:rPr>
                <w:sz w:val="20"/>
              </w:rPr>
              <w:t xml:space="preserve">1</w:t>
            </w:r>
          </w:p>
        </w:tc>
        <w:tc>
          <w:tcPr>
            <w:tcW w:w="3749" w:type="dxa"/>
          </w:tcPr>
          <w:p>
            <w:pPr>
              <w:pStyle w:val="0"/>
            </w:pPr>
            <w:r>
              <w:rPr>
                <w:sz w:val="20"/>
              </w:rPr>
              <w:t xml:space="preserve">Доля пациентов, получивших ПМП, в общем количестве пациентов, нуждающихся в ПМП (%)</w:t>
            </w:r>
          </w:p>
        </w:tc>
        <w:tc>
          <w:tcPr>
            <w:tcW w:w="1134" w:type="dxa"/>
          </w:tcPr>
          <w:p>
            <w:pPr>
              <w:pStyle w:val="0"/>
              <w:jc w:val="center"/>
            </w:pPr>
            <w:r>
              <w:rPr>
                <w:sz w:val="20"/>
              </w:rPr>
              <w:t xml:space="preserve">24,88</w:t>
            </w:r>
          </w:p>
        </w:tc>
        <w:tc>
          <w:tcPr>
            <w:tcW w:w="830" w:type="dxa"/>
          </w:tcPr>
          <w:p>
            <w:pPr>
              <w:pStyle w:val="0"/>
              <w:jc w:val="center"/>
            </w:pPr>
            <w:r>
              <w:rPr>
                <w:sz w:val="20"/>
              </w:rPr>
              <w:t xml:space="preserve">70 &lt;*&gt;</w:t>
            </w:r>
          </w:p>
        </w:tc>
        <w:tc>
          <w:tcPr>
            <w:tcW w:w="830" w:type="dxa"/>
          </w:tcPr>
          <w:p>
            <w:pPr>
              <w:pStyle w:val="0"/>
              <w:jc w:val="center"/>
            </w:pPr>
            <w:r>
              <w:rPr>
                <w:sz w:val="20"/>
              </w:rPr>
              <w:t xml:space="preserve">75 &lt;*&gt;</w:t>
            </w:r>
          </w:p>
        </w:tc>
        <w:tc>
          <w:tcPr>
            <w:tcW w:w="830" w:type="dxa"/>
          </w:tcPr>
          <w:p>
            <w:pPr>
              <w:pStyle w:val="0"/>
              <w:jc w:val="center"/>
            </w:pPr>
            <w:r>
              <w:rPr>
                <w:sz w:val="20"/>
              </w:rPr>
              <w:t xml:space="preserve">90 &lt;*&gt;</w:t>
            </w:r>
          </w:p>
        </w:tc>
        <w:tc>
          <w:tcPr>
            <w:tcW w:w="856" w:type="dxa"/>
          </w:tcPr>
          <w:p>
            <w:pPr>
              <w:pStyle w:val="0"/>
              <w:jc w:val="center"/>
            </w:pPr>
            <w:r>
              <w:rPr>
                <w:sz w:val="20"/>
              </w:rPr>
              <w:t xml:space="preserve">90 &lt;*&gt;</w:t>
            </w:r>
          </w:p>
        </w:tc>
      </w:tr>
      <w:tr>
        <w:tc>
          <w:tcPr>
            <w:tcW w:w="789" w:type="dxa"/>
          </w:tcPr>
          <w:p>
            <w:pPr>
              <w:pStyle w:val="0"/>
              <w:outlineLvl w:val="4"/>
              <w:jc w:val="center"/>
            </w:pPr>
            <w:r>
              <w:rPr>
                <w:sz w:val="20"/>
              </w:rPr>
              <w:t xml:space="preserve">2</w:t>
            </w:r>
          </w:p>
        </w:tc>
        <w:tc>
          <w:tcPr>
            <w:tcW w:w="3749" w:type="dxa"/>
          </w:tcPr>
          <w:p>
            <w:pPr>
              <w:pStyle w:val="0"/>
            </w:pPr>
            <w:r>
              <w:rPr>
                <w:sz w:val="20"/>
              </w:rPr>
              <w:t xml:space="preserve">Обеспеченность паллиативными койками на 10000 населения, из них (%)</w:t>
            </w:r>
          </w:p>
        </w:tc>
        <w:tc>
          <w:tcPr>
            <w:tcW w:w="1134" w:type="dxa"/>
          </w:tcPr>
          <w:p>
            <w:pPr>
              <w:pStyle w:val="0"/>
              <w:jc w:val="center"/>
            </w:pPr>
            <w:r>
              <w:rPr>
                <w:sz w:val="20"/>
              </w:rPr>
              <w:t xml:space="preserve">1,2</w:t>
            </w:r>
          </w:p>
        </w:tc>
        <w:tc>
          <w:tcPr>
            <w:tcW w:w="830" w:type="dxa"/>
          </w:tcPr>
          <w:p>
            <w:pPr>
              <w:pStyle w:val="0"/>
              <w:jc w:val="center"/>
            </w:pPr>
            <w:r>
              <w:rPr>
                <w:sz w:val="20"/>
              </w:rPr>
              <w:t xml:space="preserve">1,13</w:t>
            </w:r>
          </w:p>
        </w:tc>
        <w:tc>
          <w:tcPr>
            <w:tcW w:w="830" w:type="dxa"/>
          </w:tcPr>
          <w:p>
            <w:pPr>
              <w:pStyle w:val="0"/>
              <w:jc w:val="center"/>
            </w:pPr>
            <w:r>
              <w:rPr>
                <w:sz w:val="20"/>
              </w:rPr>
              <w:t xml:space="preserve">1,13</w:t>
            </w:r>
          </w:p>
        </w:tc>
        <w:tc>
          <w:tcPr>
            <w:tcW w:w="830" w:type="dxa"/>
          </w:tcPr>
          <w:p>
            <w:pPr>
              <w:pStyle w:val="0"/>
              <w:jc w:val="center"/>
            </w:pPr>
            <w:r>
              <w:rPr>
                <w:sz w:val="20"/>
              </w:rPr>
              <w:t xml:space="preserve">1,15</w:t>
            </w:r>
          </w:p>
        </w:tc>
        <w:tc>
          <w:tcPr>
            <w:tcW w:w="856" w:type="dxa"/>
          </w:tcPr>
          <w:p>
            <w:pPr>
              <w:pStyle w:val="0"/>
              <w:jc w:val="center"/>
            </w:pPr>
            <w:r>
              <w:rPr>
                <w:sz w:val="20"/>
              </w:rPr>
              <w:t xml:space="preserve">1,15</w:t>
            </w:r>
          </w:p>
        </w:tc>
      </w:tr>
      <w:tr>
        <w:tc>
          <w:tcPr>
            <w:tcW w:w="789" w:type="dxa"/>
          </w:tcPr>
          <w:p>
            <w:pPr>
              <w:pStyle w:val="0"/>
              <w:jc w:val="center"/>
            </w:pPr>
            <w:r>
              <w:rPr>
                <w:sz w:val="20"/>
              </w:rPr>
              <w:t xml:space="preserve">2.1</w:t>
            </w:r>
          </w:p>
        </w:tc>
        <w:tc>
          <w:tcPr>
            <w:tcW w:w="3749" w:type="dxa"/>
          </w:tcPr>
          <w:p>
            <w:pPr>
              <w:pStyle w:val="0"/>
            </w:pPr>
            <w:r>
              <w:rPr>
                <w:sz w:val="20"/>
              </w:rPr>
              <w:t xml:space="preserve">число коек на 10000 детей (%)</w:t>
            </w:r>
          </w:p>
        </w:tc>
        <w:tc>
          <w:tcPr>
            <w:tcW w:w="1134" w:type="dxa"/>
          </w:tcPr>
          <w:p>
            <w:pPr>
              <w:pStyle w:val="0"/>
              <w:jc w:val="center"/>
            </w:pPr>
            <w:r>
              <w:rPr>
                <w:sz w:val="20"/>
              </w:rPr>
              <w:t xml:space="preserve">0,47</w:t>
            </w:r>
          </w:p>
        </w:tc>
        <w:tc>
          <w:tcPr>
            <w:tcW w:w="830" w:type="dxa"/>
          </w:tcPr>
          <w:p>
            <w:pPr>
              <w:pStyle w:val="0"/>
              <w:jc w:val="center"/>
            </w:pPr>
            <w:r>
              <w:rPr>
                <w:sz w:val="20"/>
              </w:rPr>
              <w:t xml:space="preserve">0,71</w:t>
            </w:r>
          </w:p>
        </w:tc>
        <w:tc>
          <w:tcPr>
            <w:tcW w:w="830" w:type="dxa"/>
          </w:tcPr>
          <w:p>
            <w:pPr>
              <w:pStyle w:val="0"/>
              <w:jc w:val="center"/>
            </w:pPr>
            <w:r>
              <w:rPr>
                <w:sz w:val="20"/>
              </w:rPr>
              <w:t xml:space="preserve">0,71</w:t>
            </w:r>
          </w:p>
        </w:tc>
        <w:tc>
          <w:tcPr>
            <w:tcW w:w="830" w:type="dxa"/>
          </w:tcPr>
          <w:p>
            <w:pPr>
              <w:pStyle w:val="0"/>
              <w:jc w:val="center"/>
            </w:pPr>
            <w:r>
              <w:rPr>
                <w:sz w:val="20"/>
              </w:rPr>
              <w:t xml:space="preserve">0,8</w:t>
            </w:r>
          </w:p>
        </w:tc>
        <w:tc>
          <w:tcPr>
            <w:tcW w:w="856" w:type="dxa"/>
          </w:tcPr>
          <w:p>
            <w:pPr>
              <w:pStyle w:val="0"/>
              <w:jc w:val="center"/>
            </w:pPr>
            <w:r>
              <w:rPr>
                <w:sz w:val="20"/>
              </w:rPr>
              <w:t xml:space="preserve">0,8</w:t>
            </w:r>
          </w:p>
        </w:tc>
      </w:tr>
      <w:tr>
        <w:tc>
          <w:tcPr>
            <w:tcW w:w="789" w:type="dxa"/>
          </w:tcPr>
          <w:p>
            <w:pPr>
              <w:pStyle w:val="0"/>
              <w:jc w:val="center"/>
            </w:pPr>
            <w:r>
              <w:rPr>
                <w:sz w:val="20"/>
              </w:rPr>
              <w:t xml:space="preserve">2.2</w:t>
            </w:r>
          </w:p>
        </w:tc>
        <w:tc>
          <w:tcPr>
            <w:tcW w:w="3749" w:type="dxa"/>
          </w:tcPr>
          <w:p>
            <w:pPr>
              <w:pStyle w:val="0"/>
            </w:pPr>
            <w:r>
              <w:rPr>
                <w:sz w:val="20"/>
              </w:rPr>
              <w:t xml:space="preserve">число коек на 10000 взрослых, в том числе (%)</w:t>
            </w:r>
          </w:p>
        </w:tc>
        <w:tc>
          <w:tcPr>
            <w:tcW w:w="1134" w:type="dxa"/>
          </w:tcPr>
          <w:p>
            <w:pPr>
              <w:pStyle w:val="0"/>
              <w:jc w:val="center"/>
            </w:pPr>
            <w:r>
              <w:rPr>
                <w:sz w:val="20"/>
              </w:rPr>
              <w:t xml:space="preserve">1,44</w:t>
            </w:r>
          </w:p>
        </w:tc>
        <w:tc>
          <w:tcPr>
            <w:tcW w:w="830" w:type="dxa"/>
          </w:tcPr>
          <w:p>
            <w:pPr>
              <w:pStyle w:val="0"/>
              <w:jc w:val="center"/>
            </w:pPr>
            <w:r>
              <w:rPr>
                <w:sz w:val="20"/>
              </w:rPr>
              <w:t xml:space="preserve">1,13</w:t>
            </w:r>
          </w:p>
        </w:tc>
        <w:tc>
          <w:tcPr>
            <w:tcW w:w="830" w:type="dxa"/>
          </w:tcPr>
          <w:p>
            <w:pPr>
              <w:pStyle w:val="0"/>
              <w:jc w:val="center"/>
            </w:pPr>
            <w:r>
              <w:rPr>
                <w:sz w:val="20"/>
              </w:rPr>
              <w:t xml:space="preserve">1,13</w:t>
            </w:r>
          </w:p>
        </w:tc>
        <w:tc>
          <w:tcPr>
            <w:tcW w:w="830" w:type="dxa"/>
          </w:tcPr>
          <w:p>
            <w:pPr>
              <w:pStyle w:val="0"/>
              <w:jc w:val="center"/>
            </w:pPr>
            <w:r>
              <w:rPr>
                <w:sz w:val="20"/>
              </w:rPr>
              <w:t xml:space="preserve">1,13</w:t>
            </w:r>
          </w:p>
        </w:tc>
        <w:tc>
          <w:tcPr>
            <w:tcW w:w="856" w:type="dxa"/>
          </w:tcPr>
          <w:p>
            <w:pPr>
              <w:pStyle w:val="0"/>
              <w:jc w:val="center"/>
            </w:pPr>
            <w:r>
              <w:rPr>
                <w:sz w:val="20"/>
              </w:rPr>
              <w:t xml:space="preserve">1,13</w:t>
            </w:r>
          </w:p>
        </w:tc>
      </w:tr>
      <w:tr>
        <w:tc>
          <w:tcPr>
            <w:tcW w:w="789" w:type="dxa"/>
          </w:tcPr>
          <w:p>
            <w:pPr>
              <w:pStyle w:val="0"/>
              <w:jc w:val="center"/>
            </w:pPr>
            <w:r>
              <w:rPr>
                <w:sz w:val="20"/>
              </w:rPr>
              <w:t xml:space="preserve">2.2.1</w:t>
            </w:r>
          </w:p>
        </w:tc>
        <w:tc>
          <w:tcPr>
            <w:tcW w:w="3749" w:type="dxa"/>
          </w:tcPr>
          <w:p>
            <w:pPr>
              <w:pStyle w:val="0"/>
            </w:pPr>
            <w:r>
              <w:rPr>
                <w:sz w:val="20"/>
              </w:rPr>
              <w:t xml:space="preserve">число коек сестринского ухода на 10000 взрослых (%)</w:t>
            </w:r>
          </w:p>
        </w:tc>
        <w:tc>
          <w:tcPr>
            <w:tcW w:w="1134" w:type="dxa"/>
          </w:tcPr>
          <w:p>
            <w:pPr>
              <w:pStyle w:val="0"/>
              <w:jc w:val="center"/>
            </w:pPr>
            <w:r>
              <w:rPr>
                <w:sz w:val="20"/>
              </w:rPr>
              <w:t xml:space="preserve">0,37</w:t>
            </w:r>
          </w:p>
        </w:tc>
        <w:tc>
          <w:tcPr>
            <w:tcW w:w="830" w:type="dxa"/>
          </w:tcPr>
          <w:p>
            <w:pPr>
              <w:pStyle w:val="0"/>
              <w:jc w:val="center"/>
            </w:pPr>
            <w:r>
              <w:rPr>
                <w:sz w:val="20"/>
              </w:rPr>
              <w:t xml:space="preserve">0,13</w:t>
            </w:r>
          </w:p>
        </w:tc>
        <w:tc>
          <w:tcPr>
            <w:tcW w:w="830" w:type="dxa"/>
          </w:tcPr>
          <w:p>
            <w:pPr>
              <w:pStyle w:val="0"/>
              <w:jc w:val="center"/>
            </w:pPr>
            <w:r>
              <w:rPr>
                <w:sz w:val="20"/>
              </w:rPr>
              <w:t xml:space="preserve">0,13</w:t>
            </w:r>
          </w:p>
        </w:tc>
        <w:tc>
          <w:tcPr>
            <w:tcW w:w="830" w:type="dxa"/>
          </w:tcPr>
          <w:p>
            <w:pPr>
              <w:pStyle w:val="0"/>
              <w:jc w:val="center"/>
            </w:pPr>
            <w:r>
              <w:rPr>
                <w:sz w:val="20"/>
              </w:rPr>
              <w:t xml:space="preserve">0,13</w:t>
            </w:r>
          </w:p>
        </w:tc>
        <w:tc>
          <w:tcPr>
            <w:tcW w:w="856" w:type="dxa"/>
          </w:tcPr>
          <w:p>
            <w:pPr>
              <w:pStyle w:val="0"/>
              <w:jc w:val="center"/>
            </w:pPr>
            <w:r>
              <w:rPr>
                <w:sz w:val="20"/>
              </w:rPr>
              <w:t xml:space="preserve">0,13</w:t>
            </w:r>
          </w:p>
        </w:tc>
      </w:tr>
      <w:tr>
        <w:tc>
          <w:tcPr>
            <w:tcW w:w="789" w:type="dxa"/>
          </w:tcPr>
          <w:p>
            <w:pPr>
              <w:pStyle w:val="0"/>
              <w:outlineLvl w:val="4"/>
              <w:jc w:val="center"/>
            </w:pPr>
            <w:r>
              <w:rPr>
                <w:sz w:val="20"/>
              </w:rPr>
              <w:t xml:space="preserve">3</w:t>
            </w:r>
          </w:p>
        </w:tc>
        <w:tc>
          <w:tcPr>
            <w:tcW w:w="3749" w:type="dxa"/>
          </w:tcPr>
          <w:p>
            <w:pPr>
              <w:pStyle w:val="0"/>
            </w:pPr>
            <w:r>
              <w:rPr>
                <w:sz w:val="20"/>
              </w:rPr>
              <w:t xml:space="preserve">Обеспеченность выездными патронажными бригадами ПМП (единиц)</w:t>
            </w:r>
          </w:p>
        </w:tc>
        <w:tc>
          <w:tcPr>
            <w:tcW w:w="1134" w:type="dxa"/>
          </w:tcPr>
          <w:p>
            <w:pPr>
              <w:pStyle w:val="0"/>
            </w:pPr>
            <w:r>
              <w:rPr>
                <w:sz w:val="20"/>
              </w:rPr>
            </w:r>
          </w:p>
        </w:tc>
        <w:tc>
          <w:tcPr>
            <w:tcW w:w="830" w:type="dxa"/>
          </w:tcPr>
          <w:p>
            <w:pPr>
              <w:pStyle w:val="0"/>
            </w:pPr>
            <w:r>
              <w:rPr>
                <w:sz w:val="20"/>
              </w:rPr>
            </w:r>
          </w:p>
        </w:tc>
        <w:tc>
          <w:tcPr>
            <w:tcW w:w="830" w:type="dxa"/>
          </w:tcPr>
          <w:p>
            <w:pPr>
              <w:pStyle w:val="0"/>
            </w:pPr>
            <w:r>
              <w:rPr>
                <w:sz w:val="20"/>
              </w:rPr>
            </w:r>
          </w:p>
        </w:tc>
        <w:tc>
          <w:tcPr>
            <w:tcW w:w="830" w:type="dxa"/>
          </w:tcPr>
          <w:p>
            <w:pPr>
              <w:pStyle w:val="0"/>
            </w:pPr>
            <w:r>
              <w:rPr>
                <w:sz w:val="20"/>
              </w:rPr>
            </w:r>
          </w:p>
        </w:tc>
        <w:tc>
          <w:tcPr>
            <w:tcW w:w="856" w:type="dxa"/>
          </w:tcPr>
          <w:p>
            <w:pPr>
              <w:pStyle w:val="0"/>
            </w:pPr>
            <w:r>
              <w:rPr>
                <w:sz w:val="20"/>
              </w:rPr>
            </w:r>
          </w:p>
        </w:tc>
      </w:tr>
      <w:tr>
        <w:tc>
          <w:tcPr>
            <w:tcW w:w="789" w:type="dxa"/>
          </w:tcPr>
          <w:p>
            <w:pPr>
              <w:pStyle w:val="0"/>
              <w:jc w:val="center"/>
            </w:pPr>
            <w:r>
              <w:rPr>
                <w:sz w:val="20"/>
              </w:rPr>
              <w:t xml:space="preserve">3.1</w:t>
            </w:r>
          </w:p>
        </w:tc>
        <w:tc>
          <w:tcPr>
            <w:tcW w:w="3749" w:type="dxa"/>
          </w:tcPr>
          <w:p>
            <w:pPr>
              <w:pStyle w:val="0"/>
            </w:pPr>
            <w:r>
              <w:rPr>
                <w:sz w:val="20"/>
              </w:rPr>
              <w:t xml:space="preserve">к взрослым, на 100 тыс. взрослых (на 100 тыс. взрослых)</w:t>
            </w:r>
          </w:p>
        </w:tc>
        <w:tc>
          <w:tcPr>
            <w:tcW w:w="1134" w:type="dxa"/>
          </w:tcPr>
          <w:p>
            <w:pPr>
              <w:pStyle w:val="0"/>
              <w:jc w:val="center"/>
            </w:pPr>
            <w:r>
              <w:rPr>
                <w:sz w:val="20"/>
              </w:rPr>
              <w:t xml:space="preserve">0,2</w:t>
            </w:r>
          </w:p>
        </w:tc>
        <w:tc>
          <w:tcPr>
            <w:tcW w:w="830" w:type="dxa"/>
          </w:tcPr>
          <w:p>
            <w:pPr>
              <w:pStyle w:val="0"/>
              <w:jc w:val="center"/>
            </w:pPr>
            <w:r>
              <w:rPr>
                <w:sz w:val="20"/>
              </w:rPr>
              <w:t xml:space="preserve">0,8 &lt;*&gt;</w:t>
            </w:r>
          </w:p>
        </w:tc>
        <w:tc>
          <w:tcPr>
            <w:tcW w:w="830" w:type="dxa"/>
          </w:tcPr>
          <w:p>
            <w:pPr>
              <w:pStyle w:val="0"/>
              <w:jc w:val="center"/>
            </w:pPr>
            <w:r>
              <w:rPr>
                <w:sz w:val="20"/>
              </w:rPr>
              <w:t xml:space="preserve">0,8 &lt;*&gt;</w:t>
            </w:r>
          </w:p>
        </w:tc>
        <w:tc>
          <w:tcPr>
            <w:tcW w:w="830" w:type="dxa"/>
          </w:tcPr>
          <w:p>
            <w:pPr>
              <w:pStyle w:val="0"/>
              <w:jc w:val="center"/>
            </w:pPr>
            <w:r>
              <w:rPr>
                <w:sz w:val="20"/>
              </w:rPr>
              <w:t xml:space="preserve">0,8 &lt;*&gt;</w:t>
            </w:r>
          </w:p>
        </w:tc>
        <w:tc>
          <w:tcPr>
            <w:tcW w:w="856" w:type="dxa"/>
          </w:tcPr>
          <w:p>
            <w:pPr>
              <w:pStyle w:val="0"/>
              <w:jc w:val="center"/>
            </w:pPr>
            <w:r>
              <w:rPr>
                <w:sz w:val="20"/>
              </w:rPr>
              <w:t xml:space="preserve">0,9</w:t>
            </w:r>
          </w:p>
        </w:tc>
      </w:tr>
      <w:tr>
        <w:tc>
          <w:tcPr>
            <w:tcW w:w="789" w:type="dxa"/>
          </w:tcPr>
          <w:p>
            <w:pPr>
              <w:pStyle w:val="0"/>
              <w:jc w:val="center"/>
            </w:pPr>
            <w:r>
              <w:rPr>
                <w:sz w:val="20"/>
              </w:rPr>
              <w:t xml:space="preserve">3.2</w:t>
            </w:r>
          </w:p>
        </w:tc>
        <w:tc>
          <w:tcPr>
            <w:tcW w:w="3749" w:type="dxa"/>
          </w:tcPr>
          <w:p>
            <w:pPr>
              <w:pStyle w:val="0"/>
            </w:pPr>
            <w:r>
              <w:rPr>
                <w:sz w:val="20"/>
              </w:rPr>
              <w:t xml:space="preserve">к детям, на 50 тыс. детей (на 50 тыс. детей)</w:t>
            </w:r>
          </w:p>
        </w:tc>
        <w:tc>
          <w:tcPr>
            <w:tcW w:w="1134" w:type="dxa"/>
          </w:tcPr>
          <w:p>
            <w:pPr>
              <w:pStyle w:val="0"/>
              <w:jc w:val="center"/>
            </w:pPr>
            <w:r>
              <w:rPr>
                <w:sz w:val="20"/>
              </w:rPr>
              <w:t xml:space="preserve">0,4</w:t>
            </w:r>
          </w:p>
        </w:tc>
        <w:tc>
          <w:tcPr>
            <w:tcW w:w="830" w:type="dxa"/>
          </w:tcPr>
          <w:p>
            <w:pPr>
              <w:pStyle w:val="0"/>
              <w:jc w:val="center"/>
            </w:pPr>
            <w:r>
              <w:rPr>
                <w:sz w:val="20"/>
              </w:rPr>
              <w:t xml:space="preserve">0,8</w:t>
            </w:r>
          </w:p>
        </w:tc>
        <w:tc>
          <w:tcPr>
            <w:tcW w:w="830" w:type="dxa"/>
          </w:tcPr>
          <w:p>
            <w:pPr>
              <w:pStyle w:val="0"/>
              <w:jc w:val="center"/>
            </w:pPr>
            <w:r>
              <w:rPr>
                <w:sz w:val="20"/>
              </w:rPr>
              <w:t xml:space="preserve">1,2</w:t>
            </w:r>
          </w:p>
        </w:tc>
        <w:tc>
          <w:tcPr>
            <w:tcW w:w="830" w:type="dxa"/>
          </w:tcPr>
          <w:p>
            <w:pPr>
              <w:pStyle w:val="0"/>
              <w:jc w:val="center"/>
            </w:pPr>
            <w:r>
              <w:rPr>
                <w:sz w:val="20"/>
              </w:rPr>
              <w:t xml:space="preserve">1,2</w:t>
            </w:r>
          </w:p>
        </w:tc>
        <w:tc>
          <w:tcPr>
            <w:tcW w:w="856" w:type="dxa"/>
          </w:tcPr>
          <w:p>
            <w:pPr>
              <w:pStyle w:val="0"/>
              <w:jc w:val="center"/>
            </w:pPr>
            <w:r>
              <w:rPr>
                <w:sz w:val="20"/>
              </w:rPr>
              <w:t xml:space="preserve">1,2</w:t>
            </w:r>
          </w:p>
        </w:tc>
      </w:tr>
      <w:tr>
        <w:tc>
          <w:tcPr>
            <w:tcW w:w="789" w:type="dxa"/>
          </w:tcPr>
          <w:p>
            <w:pPr>
              <w:pStyle w:val="0"/>
              <w:outlineLvl w:val="4"/>
              <w:jc w:val="center"/>
            </w:pPr>
            <w:r>
              <w:rPr>
                <w:sz w:val="20"/>
              </w:rPr>
              <w:t xml:space="preserve">4</w:t>
            </w:r>
          </w:p>
        </w:tc>
        <w:tc>
          <w:tcPr>
            <w:tcW w:w="3749" w:type="dxa"/>
          </w:tcPr>
          <w:p>
            <w:pPr>
              <w:pStyle w:val="0"/>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 (%)</w:t>
            </w:r>
          </w:p>
        </w:tc>
        <w:tc>
          <w:tcPr>
            <w:tcW w:w="1134" w:type="dxa"/>
          </w:tcPr>
          <w:p>
            <w:pPr>
              <w:pStyle w:val="0"/>
            </w:pPr>
            <w:r>
              <w:rPr>
                <w:sz w:val="20"/>
              </w:rPr>
            </w:r>
          </w:p>
        </w:tc>
        <w:tc>
          <w:tcPr>
            <w:tcW w:w="830" w:type="dxa"/>
          </w:tcPr>
          <w:p>
            <w:pPr>
              <w:pStyle w:val="0"/>
            </w:pPr>
            <w:r>
              <w:rPr>
                <w:sz w:val="20"/>
              </w:rPr>
            </w:r>
          </w:p>
        </w:tc>
        <w:tc>
          <w:tcPr>
            <w:tcW w:w="830" w:type="dxa"/>
          </w:tcPr>
          <w:p>
            <w:pPr>
              <w:pStyle w:val="0"/>
            </w:pPr>
            <w:r>
              <w:rPr>
                <w:sz w:val="20"/>
              </w:rPr>
            </w:r>
          </w:p>
        </w:tc>
        <w:tc>
          <w:tcPr>
            <w:tcW w:w="830" w:type="dxa"/>
          </w:tcPr>
          <w:p>
            <w:pPr>
              <w:pStyle w:val="0"/>
            </w:pPr>
            <w:r>
              <w:rPr>
                <w:sz w:val="20"/>
              </w:rPr>
            </w:r>
          </w:p>
        </w:tc>
        <w:tc>
          <w:tcPr>
            <w:tcW w:w="856" w:type="dxa"/>
          </w:tcPr>
          <w:p>
            <w:pPr>
              <w:pStyle w:val="0"/>
            </w:pPr>
            <w:r>
              <w:rPr>
                <w:sz w:val="20"/>
              </w:rPr>
            </w:r>
          </w:p>
        </w:tc>
      </w:tr>
      <w:tr>
        <w:tc>
          <w:tcPr>
            <w:tcW w:w="789" w:type="dxa"/>
          </w:tcPr>
          <w:p>
            <w:pPr>
              <w:pStyle w:val="0"/>
              <w:jc w:val="center"/>
            </w:pPr>
            <w:r>
              <w:rPr>
                <w:sz w:val="20"/>
              </w:rPr>
              <w:t xml:space="preserve">4.1</w:t>
            </w:r>
          </w:p>
        </w:tc>
        <w:tc>
          <w:tcPr>
            <w:tcW w:w="3749" w:type="dxa"/>
          </w:tcPr>
          <w:p>
            <w:pPr>
              <w:pStyle w:val="0"/>
            </w:pPr>
            <w:r>
              <w:rPr>
                <w:sz w:val="20"/>
              </w:rPr>
              <w:t xml:space="preserve">в инвазивных лекарственных формах (%)</w:t>
            </w:r>
          </w:p>
        </w:tc>
        <w:tc>
          <w:tcPr>
            <w:tcW w:w="1134" w:type="dxa"/>
          </w:tcPr>
          <w:p>
            <w:pPr>
              <w:pStyle w:val="0"/>
              <w:jc w:val="center"/>
            </w:pPr>
            <w:r>
              <w:rPr>
                <w:sz w:val="20"/>
              </w:rPr>
              <w:t xml:space="preserve">80</w:t>
            </w:r>
          </w:p>
        </w:tc>
        <w:tc>
          <w:tcPr>
            <w:tcW w:w="830" w:type="dxa"/>
          </w:tcPr>
          <w:p>
            <w:pPr>
              <w:pStyle w:val="0"/>
              <w:jc w:val="center"/>
            </w:pPr>
            <w:r>
              <w:rPr>
                <w:sz w:val="20"/>
              </w:rPr>
              <w:t xml:space="preserve">95 &lt;*&gt;</w:t>
            </w:r>
          </w:p>
        </w:tc>
        <w:tc>
          <w:tcPr>
            <w:tcW w:w="830" w:type="dxa"/>
          </w:tcPr>
          <w:p>
            <w:pPr>
              <w:pStyle w:val="0"/>
              <w:jc w:val="center"/>
            </w:pPr>
            <w:r>
              <w:rPr>
                <w:sz w:val="20"/>
              </w:rPr>
              <w:t xml:space="preserve">95 &lt;*&gt;</w:t>
            </w:r>
          </w:p>
        </w:tc>
        <w:tc>
          <w:tcPr>
            <w:tcW w:w="830" w:type="dxa"/>
          </w:tcPr>
          <w:p>
            <w:pPr>
              <w:pStyle w:val="0"/>
              <w:jc w:val="center"/>
            </w:pPr>
            <w:r>
              <w:rPr>
                <w:sz w:val="20"/>
              </w:rPr>
              <w:t xml:space="preserve">95 &lt;*&gt;</w:t>
            </w:r>
          </w:p>
        </w:tc>
        <w:tc>
          <w:tcPr>
            <w:tcW w:w="856" w:type="dxa"/>
          </w:tcPr>
          <w:p>
            <w:pPr>
              <w:pStyle w:val="0"/>
              <w:jc w:val="center"/>
            </w:pPr>
            <w:r>
              <w:rPr>
                <w:sz w:val="20"/>
              </w:rPr>
              <w:t xml:space="preserve">95 &lt;*&gt;</w:t>
            </w:r>
          </w:p>
        </w:tc>
      </w:tr>
      <w:tr>
        <w:tc>
          <w:tcPr>
            <w:tcW w:w="789" w:type="dxa"/>
          </w:tcPr>
          <w:p>
            <w:pPr>
              <w:pStyle w:val="0"/>
              <w:jc w:val="center"/>
            </w:pPr>
            <w:r>
              <w:rPr>
                <w:sz w:val="20"/>
              </w:rPr>
              <w:t xml:space="preserve">4.2</w:t>
            </w:r>
          </w:p>
        </w:tc>
        <w:tc>
          <w:tcPr>
            <w:tcW w:w="3749" w:type="dxa"/>
          </w:tcPr>
          <w:p>
            <w:pPr>
              <w:pStyle w:val="0"/>
            </w:pPr>
            <w:r>
              <w:rPr>
                <w:sz w:val="20"/>
              </w:rPr>
              <w:t xml:space="preserve">в неинвазивных лекарственных формах короткого действия (%)</w:t>
            </w:r>
          </w:p>
        </w:tc>
        <w:tc>
          <w:tcPr>
            <w:tcW w:w="1134" w:type="dxa"/>
          </w:tcPr>
          <w:p>
            <w:pPr>
              <w:pStyle w:val="0"/>
              <w:jc w:val="center"/>
            </w:pPr>
            <w:r>
              <w:rPr>
                <w:sz w:val="20"/>
              </w:rPr>
              <w:t xml:space="preserve">0</w:t>
            </w:r>
          </w:p>
        </w:tc>
        <w:tc>
          <w:tcPr>
            <w:tcW w:w="830" w:type="dxa"/>
          </w:tcPr>
          <w:p>
            <w:pPr>
              <w:pStyle w:val="0"/>
              <w:jc w:val="center"/>
            </w:pPr>
            <w:r>
              <w:rPr>
                <w:sz w:val="20"/>
              </w:rPr>
              <w:t xml:space="preserve">60 &lt;*&gt;</w:t>
            </w:r>
          </w:p>
        </w:tc>
        <w:tc>
          <w:tcPr>
            <w:tcW w:w="830" w:type="dxa"/>
          </w:tcPr>
          <w:p>
            <w:pPr>
              <w:pStyle w:val="0"/>
              <w:jc w:val="center"/>
            </w:pPr>
            <w:r>
              <w:rPr>
                <w:sz w:val="20"/>
              </w:rPr>
              <w:t xml:space="preserve">70 &lt;*&gt;</w:t>
            </w:r>
          </w:p>
        </w:tc>
        <w:tc>
          <w:tcPr>
            <w:tcW w:w="830" w:type="dxa"/>
          </w:tcPr>
          <w:p>
            <w:pPr>
              <w:pStyle w:val="0"/>
              <w:jc w:val="center"/>
            </w:pPr>
            <w:r>
              <w:rPr>
                <w:sz w:val="20"/>
              </w:rPr>
              <w:t xml:space="preserve">90 &lt;*&gt;</w:t>
            </w:r>
          </w:p>
        </w:tc>
        <w:tc>
          <w:tcPr>
            <w:tcW w:w="856" w:type="dxa"/>
          </w:tcPr>
          <w:p>
            <w:pPr>
              <w:pStyle w:val="0"/>
              <w:jc w:val="center"/>
            </w:pPr>
            <w:r>
              <w:rPr>
                <w:sz w:val="20"/>
              </w:rPr>
              <w:t xml:space="preserve">90 &lt;*&gt;</w:t>
            </w:r>
          </w:p>
        </w:tc>
      </w:tr>
      <w:tr>
        <w:tc>
          <w:tcPr>
            <w:tcW w:w="789" w:type="dxa"/>
          </w:tcPr>
          <w:p>
            <w:pPr>
              <w:pStyle w:val="0"/>
              <w:jc w:val="center"/>
            </w:pPr>
            <w:r>
              <w:rPr>
                <w:sz w:val="20"/>
              </w:rPr>
              <w:t xml:space="preserve">4.3</w:t>
            </w:r>
          </w:p>
        </w:tc>
        <w:tc>
          <w:tcPr>
            <w:tcW w:w="3749" w:type="dxa"/>
          </w:tcPr>
          <w:p>
            <w:pPr>
              <w:pStyle w:val="0"/>
            </w:pPr>
            <w:r>
              <w:rPr>
                <w:sz w:val="20"/>
              </w:rPr>
              <w:t xml:space="preserve">в неинвазивных лекарственных формах пролонгированного действия (%)</w:t>
            </w:r>
          </w:p>
        </w:tc>
        <w:tc>
          <w:tcPr>
            <w:tcW w:w="1134" w:type="dxa"/>
          </w:tcPr>
          <w:p>
            <w:pPr>
              <w:pStyle w:val="0"/>
              <w:jc w:val="center"/>
            </w:pPr>
            <w:r>
              <w:rPr>
                <w:sz w:val="20"/>
              </w:rPr>
              <w:t xml:space="preserve">73</w:t>
            </w:r>
          </w:p>
        </w:tc>
        <w:tc>
          <w:tcPr>
            <w:tcW w:w="830" w:type="dxa"/>
          </w:tcPr>
          <w:p>
            <w:pPr>
              <w:pStyle w:val="0"/>
              <w:jc w:val="center"/>
            </w:pPr>
            <w:r>
              <w:rPr>
                <w:sz w:val="20"/>
              </w:rPr>
              <w:t xml:space="preserve">80 &lt;*&gt;</w:t>
            </w:r>
          </w:p>
        </w:tc>
        <w:tc>
          <w:tcPr>
            <w:tcW w:w="830" w:type="dxa"/>
          </w:tcPr>
          <w:p>
            <w:pPr>
              <w:pStyle w:val="0"/>
              <w:jc w:val="center"/>
            </w:pPr>
            <w:r>
              <w:rPr>
                <w:sz w:val="20"/>
              </w:rPr>
              <w:t xml:space="preserve">90 &lt;*&gt;</w:t>
            </w:r>
          </w:p>
        </w:tc>
        <w:tc>
          <w:tcPr>
            <w:tcW w:w="830" w:type="dxa"/>
          </w:tcPr>
          <w:p>
            <w:pPr>
              <w:pStyle w:val="0"/>
              <w:jc w:val="center"/>
            </w:pPr>
            <w:r>
              <w:rPr>
                <w:sz w:val="20"/>
              </w:rPr>
              <w:t xml:space="preserve">95 &lt;*&gt;</w:t>
            </w:r>
          </w:p>
        </w:tc>
        <w:tc>
          <w:tcPr>
            <w:tcW w:w="856" w:type="dxa"/>
          </w:tcPr>
          <w:p>
            <w:pPr>
              <w:pStyle w:val="0"/>
              <w:jc w:val="center"/>
            </w:pPr>
            <w:r>
              <w:rPr>
                <w:sz w:val="20"/>
              </w:rPr>
              <w:t xml:space="preserve">95 &lt;*&gt;</w:t>
            </w:r>
          </w:p>
        </w:tc>
      </w:tr>
      <w:tr>
        <w:tc>
          <w:tcPr>
            <w:tcW w:w="789" w:type="dxa"/>
          </w:tcPr>
          <w:p>
            <w:pPr>
              <w:pStyle w:val="0"/>
              <w:outlineLvl w:val="4"/>
              <w:jc w:val="center"/>
            </w:pPr>
            <w:r>
              <w:rPr>
                <w:sz w:val="20"/>
              </w:rPr>
              <w:t xml:space="preserve">5</w:t>
            </w:r>
          </w:p>
        </w:tc>
        <w:tc>
          <w:tcPr>
            <w:tcW w:w="3749" w:type="dxa"/>
          </w:tcPr>
          <w:p>
            <w:pPr>
              <w:pStyle w:val="0"/>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наркотических и психотропных веществ (%)</w:t>
            </w:r>
          </w:p>
        </w:tc>
        <w:tc>
          <w:tcPr>
            <w:tcW w:w="1134" w:type="dxa"/>
          </w:tcPr>
          <w:p>
            <w:pPr>
              <w:pStyle w:val="0"/>
            </w:pPr>
            <w:r>
              <w:rPr>
                <w:sz w:val="20"/>
              </w:rPr>
            </w:r>
          </w:p>
        </w:tc>
        <w:tc>
          <w:tcPr>
            <w:tcW w:w="830" w:type="dxa"/>
          </w:tcPr>
          <w:p>
            <w:pPr>
              <w:pStyle w:val="0"/>
            </w:pPr>
            <w:r>
              <w:rPr>
                <w:sz w:val="20"/>
              </w:rPr>
            </w:r>
          </w:p>
        </w:tc>
        <w:tc>
          <w:tcPr>
            <w:tcW w:w="830" w:type="dxa"/>
          </w:tcPr>
          <w:p>
            <w:pPr>
              <w:pStyle w:val="0"/>
            </w:pPr>
            <w:r>
              <w:rPr>
                <w:sz w:val="20"/>
              </w:rPr>
            </w:r>
          </w:p>
        </w:tc>
        <w:tc>
          <w:tcPr>
            <w:tcW w:w="830" w:type="dxa"/>
          </w:tcPr>
          <w:p>
            <w:pPr>
              <w:pStyle w:val="0"/>
            </w:pPr>
            <w:r>
              <w:rPr>
                <w:sz w:val="20"/>
              </w:rPr>
            </w:r>
          </w:p>
        </w:tc>
        <w:tc>
          <w:tcPr>
            <w:tcW w:w="856" w:type="dxa"/>
          </w:tcPr>
          <w:p>
            <w:pPr>
              <w:pStyle w:val="0"/>
            </w:pPr>
            <w:r>
              <w:rPr>
                <w:sz w:val="20"/>
              </w:rPr>
            </w:r>
          </w:p>
        </w:tc>
      </w:tr>
      <w:tr>
        <w:tc>
          <w:tcPr>
            <w:tcW w:w="789" w:type="dxa"/>
          </w:tcPr>
          <w:p>
            <w:pPr>
              <w:pStyle w:val="0"/>
              <w:jc w:val="center"/>
            </w:pPr>
            <w:r>
              <w:rPr>
                <w:sz w:val="20"/>
              </w:rPr>
              <w:t xml:space="preserve">5.1</w:t>
            </w:r>
          </w:p>
        </w:tc>
        <w:tc>
          <w:tcPr>
            <w:tcW w:w="3749" w:type="dxa"/>
          </w:tcPr>
          <w:p>
            <w:pPr>
              <w:pStyle w:val="0"/>
            </w:pPr>
            <w:r>
              <w:rPr>
                <w:sz w:val="20"/>
              </w:rPr>
              <w:t xml:space="preserve">в инвазивных лекарственных формах (%)</w:t>
            </w:r>
          </w:p>
        </w:tc>
        <w:tc>
          <w:tcPr>
            <w:tcW w:w="1134" w:type="dxa"/>
          </w:tcPr>
          <w:p>
            <w:pPr>
              <w:pStyle w:val="0"/>
              <w:jc w:val="center"/>
            </w:pPr>
            <w:r>
              <w:rPr>
                <w:sz w:val="20"/>
              </w:rPr>
              <w:t xml:space="preserve">42</w:t>
            </w:r>
          </w:p>
        </w:tc>
        <w:tc>
          <w:tcPr>
            <w:tcW w:w="830" w:type="dxa"/>
          </w:tcPr>
          <w:p>
            <w:pPr>
              <w:pStyle w:val="0"/>
              <w:jc w:val="center"/>
            </w:pPr>
            <w:r>
              <w:rPr>
                <w:sz w:val="20"/>
              </w:rPr>
              <w:t xml:space="preserve">95 &lt;*&gt;</w:t>
            </w:r>
          </w:p>
        </w:tc>
        <w:tc>
          <w:tcPr>
            <w:tcW w:w="830" w:type="dxa"/>
          </w:tcPr>
          <w:p>
            <w:pPr>
              <w:pStyle w:val="0"/>
              <w:jc w:val="center"/>
            </w:pPr>
            <w:r>
              <w:rPr>
                <w:sz w:val="20"/>
              </w:rPr>
              <w:t xml:space="preserve">95 &lt;*&gt;</w:t>
            </w:r>
          </w:p>
        </w:tc>
        <w:tc>
          <w:tcPr>
            <w:tcW w:w="830" w:type="dxa"/>
          </w:tcPr>
          <w:p>
            <w:pPr>
              <w:pStyle w:val="0"/>
              <w:jc w:val="center"/>
            </w:pPr>
            <w:r>
              <w:rPr>
                <w:sz w:val="20"/>
              </w:rPr>
              <w:t xml:space="preserve">95 &lt;*&gt;</w:t>
            </w:r>
          </w:p>
        </w:tc>
        <w:tc>
          <w:tcPr>
            <w:tcW w:w="856" w:type="dxa"/>
          </w:tcPr>
          <w:p>
            <w:pPr>
              <w:pStyle w:val="0"/>
              <w:jc w:val="center"/>
            </w:pPr>
            <w:r>
              <w:rPr>
                <w:sz w:val="20"/>
              </w:rPr>
              <w:t xml:space="preserve">95 &lt;*&gt;</w:t>
            </w:r>
          </w:p>
        </w:tc>
      </w:tr>
      <w:tr>
        <w:tc>
          <w:tcPr>
            <w:tcW w:w="789" w:type="dxa"/>
          </w:tcPr>
          <w:p>
            <w:pPr>
              <w:pStyle w:val="0"/>
              <w:jc w:val="center"/>
            </w:pPr>
            <w:r>
              <w:rPr>
                <w:sz w:val="20"/>
              </w:rPr>
              <w:t xml:space="preserve">5.2</w:t>
            </w:r>
          </w:p>
        </w:tc>
        <w:tc>
          <w:tcPr>
            <w:tcW w:w="3749" w:type="dxa"/>
          </w:tcPr>
          <w:p>
            <w:pPr>
              <w:pStyle w:val="0"/>
            </w:pPr>
            <w:r>
              <w:rPr>
                <w:sz w:val="20"/>
              </w:rPr>
              <w:t xml:space="preserve">в неинвазивных лекарственных формах короткого действия (%)</w:t>
            </w:r>
          </w:p>
        </w:tc>
        <w:tc>
          <w:tcPr>
            <w:tcW w:w="1134" w:type="dxa"/>
          </w:tcPr>
          <w:p>
            <w:pPr>
              <w:pStyle w:val="0"/>
              <w:jc w:val="center"/>
            </w:pPr>
            <w:r>
              <w:rPr>
                <w:sz w:val="20"/>
              </w:rPr>
              <w:t xml:space="preserve">0</w:t>
            </w:r>
          </w:p>
        </w:tc>
        <w:tc>
          <w:tcPr>
            <w:tcW w:w="830" w:type="dxa"/>
          </w:tcPr>
          <w:p>
            <w:pPr>
              <w:pStyle w:val="0"/>
              <w:jc w:val="center"/>
            </w:pPr>
            <w:r>
              <w:rPr>
                <w:sz w:val="20"/>
              </w:rPr>
              <w:t xml:space="preserve">60 &lt;*&gt;</w:t>
            </w:r>
          </w:p>
        </w:tc>
        <w:tc>
          <w:tcPr>
            <w:tcW w:w="830" w:type="dxa"/>
          </w:tcPr>
          <w:p>
            <w:pPr>
              <w:pStyle w:val="0"/>
              <w:jc w:val="center"/>
            </w:pPr>
            <w:r>
              <w:rPr>
                <w:sz w:val="20"/>
              </w:rPr>
              <w:t xml:space="preserve">70 &lt;*&gt;</w:t>
            </w:r>
          </w:p>
        </w:tc>
        <w:tc>
          <w:tcPr>
            <w:tcW w:w="830" w:type="dxa"/>
          </w:tcPr>
          <w:p>
            <w:pPr>
              <w:pStyle w:val="0"/>
              <w:jc w:val="center"/>
            </w:pPr>
            <w:r>
              <w:rPr>
                <w:sz w:val="20"/>
              </w:rPr>
              <w:t xml:space="preserve">80 &lt;*&gt;</w:t>
            </w:r>
          </w:p>
        </w:tc>
        <w:tc>
          <w:tcPr>
            <w:tcW w:w="856" w:type="dxa"/>
          </w:tcPr>
          <w:p>
            <w:pPr>
              <w:pStyle w:val="0"/>
              <w:jc w:val="center"/>
            </w:pPr>
            <w:r>
              <w:rPr>
                <w:sz w:val="20"/>
              </w:rPr>
              <w:t xml:space="preserve">80 &lt;*&gt;</w:t>
            </w:r>
          </w:p>
        </w:tc>
      </w:tr>
      <w:tr>
        <w:tc>
          <w:tcPr>
            <w:tcW w:w="789" w:type="dxa"/>
          </w:tcPr>
          <w:p>
            <w:pPr>
              <w:pStyle w:val="0"/>
              <w:jc w:val="center"/>
            </w:pPr>
            <w:r>
              <w:rPr>
                <w:sz w:val="20"/>
              </w:rPr>
              <w:t xml:space="preserve">5.3</w:t>
            </w:r>
          </w:p>
        </w:tc>
        <w:tc>
          <w:tcPr>
            <w:tcW w:w="3749" w:type="dxa"/>
          </w:tcPr>
          <w:p>
            <w:pPr>
              <w:pStyle w:val="0"/>
            </w:pPr>
            <w:r>
              <w:rPr>
                <w:sz w:val="20"/>
              </w:rPr>
              <w:t xml:space="preserve">в неинвазивных лекарственных формах пролонгированного действия (%)</w:t>
            </w:r>
          </w:p>
        </w:tc>
        <w:tc>
          <w:tcPr>
            <w:tcW w:w="1134" w:type="dxa"/>
          </w:tcPr>
          <w:p>
            <w:pPr>
              <w:pStyle w:val="0"/>
              <w:jc w:val="center"/>
            </w:pPr>
            <w:r>
              <w:rPr>
                <w:sz w:val="20"/>
              </w:rPr>
              <w:t xml:space="preserve">69</w:t>
            </w:r>
          </w:p>
        </w:tc>
        <w:tc>
          <w:tcPr>
            <w:tcW w:w="830" w:type="dxa"/>
          </w:tcPr>
          <w:p>
            <w:pPr>
              <w:pStyle w:val="0"/>
              <w:jc w:val="center"/>
            </w:pPr>
            <w:r>
              <w:rPr>
                <w:sz w:val="20"/>
              </w:rPr>
              <w:t xml:space="preserve">65 &lt;*&gt;</w:t>
            </w:r>
          </w:p>
        </w:tc>
        <w:tc>
          <w:tcPr>
            <w:tcW w:w="830" w:type="dxa"/>
          </w:tcPr>
          <w:p>
            <w:pPr>
              <w:pStyle w:val="0"/>
              <w:jc w:val="center"/>
            </w:pPr>
            <w:r>
              <w:rPr>
                <w:sz w:val="20"/>
              </w:rPr>
              <w:t xml:space="preserve">70 &lt;*&gt;</w:t>
            </w:r>
          </w:p>
        </w:tc>
        <w:tc>
          <w:tcPr>
            <w:tcW w:w="830" w:type="dxa"/>
          </w:tcPr>
          <w:p>
            <w:pPr>
              <w:pStyle w:val="0"/>
              <w:jc w:val="center"/>
            </w:pPr>
            <w:r>
              <w:rPr>
                <w:sz w:val="20"/>
              </w:rPr>
              <w:t xml:space="preserve">80 &lt;*&gt;</w:t>
            </w:r>
          </w:p>
        </w:tc>
        <w:tc>
          <w:tcPr>
            <w:tcW w:w="856" w:type="dxa"/>
          </w:tcPr>
          <w:p>
            <w:pPr>
              <w:pStyle w:val="0"/>
              <w:jc w:val="center"/>
            </w:pPr>
            <w:r>
              <w:rPr>
                <w:sz w:val="20"/>
              </w:rPr>
              <w:t xml:space="preserve">80 &lt;*&gt;</w:t>
            </w:r>
          </w:p>
        </w:tc>
      </w:tr>
      <w:tr>
        <w:tc>
          <w:tcPr>
            <w:tcW w:w="789" w:type="dxa"/>
          </w:tcPr>
          <w:p>
            <w:pPr>
              <w:pStyle w:val="0"/>
              <w:outlineLvl w:val="4"/>
              <w:jc w:val="center"/>
            </w:pPr>
            <w:r>
              <w:rPr>
                <w:sz w:val="20"/>
              </w:rPr>
              <w:t xml:space="preserve">6</w:t>
            </w:r>
          </w:p>
        </w:tc>
        <w:tc>
          <w:tcPr>
            <w:tcW w:w="3749" w:type="dxa"/>
          </w:tcPr>
          <w:p>
            <w:pPr>
              <w:pStyle w:val="0"/>
            </w:pPr>
            <w:r>
              <w:rPr>
                <w:sz w:val="20"/>
              </w:rPr>
              <w:t xml:space="preserve">Число врачей (физических лиц на занятых должностях) в медицинских организациях и структурных подразделениях, оказывающих специализированную ПМП (человек)</w:t>
            </w:r>
          </w:p>
        </w:tc>
        <w:tc>
          <w:tcPr>
            <w:tcW w:w="1134" w:type="dxa"/>
          </w:tcPr>
          <w:p>
            <w:pPr>
              <w:pStyle w:val="0"/>
              <w:jc w:val="center"/>
            </w:pPr>
            <w:r>
              <w:rPr>
                <w:sz w:val="20"/>
              </w:rPr>
              <w:t xml:space="preserve">2</w:t>
            </w:r>
          </w:p>
        </w:tc>
        <w:tc>
          <w:tcPr>
            <w:tcW w:w="830" w:type="dxa"/>
          </w:tcPr>
          <w:p>
            <w:pPr>
              <w:pStyle w:val="0"/>
              <w:jc w:val="center"/>
            </w:pPr>
            <w:r>
              <w:rPr>
                <w:sz w:val="20"/>
              </w:rPr>
              <w:t xml:space="preserve">3</w:t>
            </w:r>
          </w:p>
        </w:tc>
        <w:tc>
          <w:tcPr>
            <w:tcW w:w="830" w:type="dxa"/>
          </w:tcPr>
          <w:p>
            <w:pPr>
              <w:pStyle w:val="0"/>
              <w:jc w:val="center"/>
            </w:pPr>
            <w:r>
              <w:rPr>
                <w:sz w:val="20"/>
              </w:rPr>
              <w:t xml:space="preserve">3</w:t>
            </w:r>
          </w:p>
        </w:tc>
        <w:tc>
          <w:tcPr>
            <w:tcW w:w="830" w:type="dxa"/>
          </w:tcPr>
          <w:p>
            <w:pPr>
              <w:pStyle w:val="0"/>
              <w:jc w:val="center"/>
            </w:pPr>
            <w:r>
              <w:rPr>
                <w:sz w:val="20"/>
              </w:rPr>
              <w:t xml:space="preserve">4</w:t>
            </w:r>
          </w:p>
        </w:tc>
        <w:tc>
          <w:tcPr>
            <w:tcW w:w="856" w:type="dxa"/>
          </w:tcPr>
          <w:p>
            <w:pPr>
              <w:pStyle w:val="0"/>
              <w:jc w:val="center"/>
            </w:pPr>
            <w:r>
              <w:rPr>
                <w:sz w:val="20"/>
              </w:rPr>
              <w:t xml:space="preserve">5</w:t>
            </w:r>
          </w:p>
        </w:tc>
      </w:tr>
      <w:tr>
        <w:tc>
          <w:tcPr>
            <w:tcW w:w="789" w:type="dxa"/>
          </w:tcPr>
          <w:p>
            <w:pPr>
              <w:pStyle w:val="0"/>
              <w:outlineLvl w:val="4"/>
              <w:jc w:val="center"/>
            </w:pPr>
            <w:r>
              <w:rPr>
                <w:sz w:val="20"/>
              </w:rPr>
              <w:t xml:space="preserve">7</w:t>
            </w:r>
          </w:p>
        </w:tc>
        <w:tc>
          <w:tcPr>
            <w:tcW w:w="3749" w:type="dxa"/>
          </w:tcPr>
          <w:p>
            <w:pPr>
              <w:pStyle w:val="0"/>
            </w:pPr>
            <w:r>
              <w:rPr>
                <w:sz w:val="20"/>
              </w:rPr>
              <w:t xml:space="preserve">Доля пациентов, переведенных из структурных подразделений медицинских организаций, оказывающих ПМП в стационарных условиях, в организации социального обслуживания (%)</w:t>
            </w:r>
          </w:p>
        </w:tc>
        <w:tc>
          <w:tcPr>
            <w:tcW w:w="1134" w:type="dxa"/>
          </w:tcPr>
          <w:p>
            <w:pPr>
              <w:pStyle w:val="0"/>
              <w:jc w:val="center"/>
            </w:pPr>
            <w:r>
              <w:rPr>
                <w:sz w:val="20"/>
              </w:rPr>
              <w:t xml:space="preserve">1,39</w:t>
            </w:r>
          </w:p>
        </w:tc>
        <w:tc>
          <w:tcPr>
            <w:tcW w:w="830" w:type="dxa"/>
          </w:tcPr>
          <w:p>
            <w:pPr>
              <w:pStyle w:val="0"/>
              <w:jc w:val="center"/>
            </w:pPr>
            <w:r>
              <w:rPr>
                <w:sz w:val="20"/>
              </w:rPr>
              <w:t xml:space="preserve">2 &lt;*&gt;</w:t>
            </w:r>
          </w:p>
        </w:tc>
        <w:tc>
          <w:tcPr>
            <w:tcW w:w="830" w:type="dxa"/>
          </w:tcPr>
          <w:p>
            <w:pPr>
              <w:pStyle w:val="0"/>
              <w:jc w:val="center"/>
            </w:pPr>
            <w:r>
              <w:rPr>
                <w:sz w:val="20"/>
              </w:rPr>
              <w:t xml:space="preserve">2 &lt;*&gt;</w:t>
            </w:r>
          </w:p>
        </w:tc>
        <w:tc>
          <w:tcPr>
            <w:tcW w:w="830" w:type="dxa"/>
          </w:tcPr>
          <w:p>
            <w:pPr>
              <w:pStyle w:val="0"/>
              <w:jc w:val="center"/>
            </w:pPr>
            <w:r>
              <w:rPr>
                <w:sz w:val="20"/>
              </w:rPr>
              <w:t xml:space="preserve">2 &lt;*&gt;</w:t>
            </w:r>
          </w:p>
        </w:tc>
        <w:tc>
          <w:tcPr>
            <w:tcW w:w="856" w:type="dxa"/>
          </w:tcPr>
          <w:p>
            <w:pPr>
              <w:pStyle w:val="0"/>
              <w:jc w:val="center"/>
            </w:pPr>
            <w:r>
              <w:rPr>
                <w:sz w:val="20"/>
              </w:rPr>
              <w:t xml:space="preserve">2 &lt;*&gt;</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Согласно </w:t>
      </w:r>
      <w:hyperlink w:history="0" r:id="rId17" w:tooltip="&quot;План мероприятий (&quot;дорожная карта&quot;) &quot;Повышение качества и доступности паллиативной медицинской помощи&quot; до 2024 года&quot; (утв. Правительством РФ 28.07.2020 N 6551п-П12) {КонсультантПлюс}">
        <w:r>
          <w:rPr>
            <w:sz w:val="20"/>
            <w:color w:val="0000ff"/>
          </w:rPr>
          <w:t xml:space="preserve">плану</w:t>
        </w:r>
      </w:hyperlink>
      <w:r>
        <w:rPr>
          <w:sz w:val="20"/>
        </w:rPr>
        <w:t xml:space="preserve"> мероприятий ("дорожной карте") "Повышение качества и доступности паллиативной медицинской помощи" до 2024 года, утвержденному Заместителем Председателя Правительства Российской Федерации Т.А. Голиковой от 28.07.2020 N 6551п-П12.</w:t>
      </w:r>
    </w:p>
    <w:p>
      <w:pPr>
        <w:pStyle w:val="0"/>
        <w:jc w:val="both"/>
      </w:pPr>
      <w:r>
        <w:rPr>
          <w:sz w:val="20"/>
        </w:rPr>
      </w:r>
    </w:p>
    <w:p>
      <w:pPr>
        <w:pStyle w:val="2"/>
        <w:outlineLvl w:val="2"/>
        <w:jc w:val="center"/>
      </w:pPr>
      <w:r>
        <w:rPr>
          <w:sz w:val="20"/>
        </w:rPr>
        <w:t xml:space="preserve">3.3. Мероприятия Программы</w:t>
      </w:r>
    </w:p>
    <w:p>
      <w:pPr>
        <w:pStyle w:val="0"/>
        <w:jc w:val="both"/>
      </w:pPr>
      <w:r>
        <w:rPr>
          <w:sz w:val="20"/>
        </w:rPr>
      </w:r>
    </w:p>
    <w:p>
      <w:pPr>
        <w:pStyle w:val="0"/>
        <w:ind w:firstLine="540"/>
        <w:jc w:val="both"/>
      </w:pPr>
      <w:r>
        <w:rPr>
          <w:sz w:val="20"/>
        </w:rPr>
        <w:t xml:space="preserve">Для выполнения основных поставленных задач Программы планируется проведение следующих мероприятий:</w:t>
      </w:r>
    </w:p>
    <w:p>
      <w:pPr>
        <w:pStyle w:val="0"/>
        <w:spacing w:before="200" w:line-rule="auto"/>
        <w:ind w:firstLine="540"/>
        <w:jc w:val="both"/>
      </w:pPr>
      <w:r>
        <w:rPr>
          <w:sz w:val="20"/>
        </w:rPr>
        <w:t xml:space="preserve">1. Разработка мер по повышению доступности и качества ПМП населению Республики Хакасия.</w:t>
      </w:r>
    </w:p>
    <w:p>
      <w:pPr>
        <w:pStyle w:val="0"/>
        <w:spacing w:before="200" w:line-rule="auto"/>
        <w:ind w:firstLine="540"/>
        <w:jc w:val="both"/>
      </w:pPr>
      <w:r>
        <w:rPr>
          <w:sz w:val="20"/>
        </w:rPr>
        <w:t xml:space="preserve">Для пациентов, нуждающихся в оказании стационарной ПМП, дополнительно планируется открытие коек для обеспечения доступности паллиативной специализированной помощи в стационарных условиях.</w:t>
      </w:r>
    </w:p>
    <w:p>
      <w:pPr>
        <w:pStyle w:val="0"/>
        <w:spacing w:before="200" w:line-rule="auto"/>
        <w:ind w:firstLine="540"/>
        <w:jc w:val="both"/>
      </w:pPr>
      <w:r>
        <w:rPr>
          <w:sz w:val="20"/>
        </w:rPr>
        <w:t xml:space="preserve">Развитие отделений выездной патронажной ПМП медицинских организаций приведет к увеличению охвата населения ПМП на дому.</w:t>
      </w:r>
    </w:p>
    <w:p>
      <w:pPr>
        <w:pStyle w:val="0"/>
        <w:spacing w:before="200" w:line-rule="auto"/>
        <w:ind w:firstLine="540"/>
        <w:jc w:val="both"/>
      </w:pPr>
      <w:r>
        <w:rPr>
          <w:sz w:val="20"/>
        </w:rPr>
        <w:t xml:space="preserve">2. Подготовка врачей и среднего медицинского персонала по вопросам оказания ПМП с целью укомплектования отделений/коек, выездных бригад и кабинетов для оказания ПМП.</w:t>
      </w:r>
    </w:p>
    <w:p>
      <w:pPr>
        <w:pStyle w:val="0"/>
        <w:spacing w:before="200" w:line-rule="auto"/>
        <w:ind w:firstLine="540"/>
        <w:jc w:val="both"/>
      </w:pPr>
      <w:r>
        <w:rPr>
          <w:sz w:val="20"/>
        </w:rPr>
        <w:t xml:space="preserve">3. Совершенствование материально-технической базы учреждений, оказывающих стационарную ПМП. Оснащение медицинскими изделиями, предназначенными для поддержания функции органов и систем организма пациентов, нуждающихся в ПМП, для использования на дому согласно </w:t>
      </w:r>
      <w:hyperlink w:history="0" r:id="rId18"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медицинских изделий, предназначенных для поддержания функции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w:t>
      </w:r>
    </w:p>
    <w:p>
      <w:pPr>
        <w:pStyle w:val="0"/>
        <w:spacing w:before="200" w:line-rule="auto"/>
        <w:ind w:firstLine="540"/>
        <w:jc w:val="both"/>
      </w:pPr>
      <w:r>
        <w:rPr>
          <w:sz w:val="20"/>
        </w:rPr>
        <w:t xml:space="preserve">4. Повышение уровня информированности населения о возможностях и алгоритме получения ПМП в медицинских организациях, в том числе с привлечением средств массовой информации.</w:t>
      </w:r>
    </w:p>
    <w:p>
      <w:pPr>
        <w:pStyle w:val="0"/>
        <w:spacing w:before="200" w:line-rule="auto"/>
        <w:ind w:firstLine="540"/>
        <w:jc w:val="both"/>
      </w:pPr>
      <w:r>
        <w:rPr>
          <w:sz w:val="20"/>
        </w:rPr>
        <w:t xml:space="preserve">5. Повышение качества оказания ПМП в соответствии с протоколами ведения (лечения) пациентов на основе соответствующих клинических рекомендаций.</w:t>
      </w:r>
    </w:p>
    <w:p>
      <w:pPr>
        <w:pStyle w:val="0"/>
        <w:spacing w:before="200" w:line-rule="auto"/>
        <w:ind w:firstLine="540"/>
        <w:jc w:val="both"/>
      </w:pPr>
      <w:r>
        <w:rPr>
          <w:sz w:val="20"/>
        </w:rPr>
        <w:t xml:space="preserve">6. Организация системы внутреннего контроля качества оказываемой ПМП, основанной на клинических рекомендациях, утвержденных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4. План мероприятий для достижения целевых</w:t>
      </w:r>
    </w:p>
    <w:p>
      <w:pPr>
        <w:pStyle w:val="2"/>
        <w:jc w:val="center"/>
      </w:pPr>
      <w:r>
        <w:rPr>
          <w:sz w:val="20"/>
        </w:rPr>
        <w:t xml:space="preserve">показателей Программы</w:t>
      </w:r>
    </w:p>
    <w:p>
      <w:pPr>
        <w:pStyle w:val="0"/>
        <w:jc w:val="both"/>
      </w:pPr>
      <w:r>
        <w:rPr>
          <w:sz w:val="20"/>
        </w:rPr>
      </w:r>
    </w:p>
    <w:p>
      <w:pPr>
        <w:pStyle w:val="0"/>
        <w:ind w:firstLine="540"/>
        <w:jc w:val="both"/>
      </w:pPr>
      <w:r>
        <w:rPr>
          <w:sz w:val="20"/>
        </w:rPr>
        <w:t xml:space="preserve">Перечень мероприятий формируется в целях решения поставленных задач в рамках Программы, в том числе по совершенствованию инфраструктуры, кадрового, лекарственного обеспечения, системы мониторинга, и учета и т.д.</w:t>
      </w:r>
    </w:p>
    <w:p>
      <w:pPr>
        <w:pStyle w:val="0"/>
        <w:jc w:val="both"/>
      </w:pPr>
      <w:r>
        <w:rPr>
          <w:sz w:val="20"/>
        </w:rPr>
      </w:r>
    </w:p>
    <w:p>
      <w:pPr>
        <w:pStyle w:val="0"/>
        <w:outlineLvl w:val="2"/>
        <w:jc w:val="right"/>
      </w:pPr>
      <w:r>
        <w:rPr>
          <w:sz w:val="20"/>
        </w:rPr>
        <w:t xml:space="preserve">Таблица 13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665"/>
        <w:gridCol w:w="1541"/>
        <w:gridCol w:w="1541"/>
        <w:gridCol w:w="2511"/>
        <w:gridCol w:w="3288"/>
      </w:tblGrid>
      <w:tr>
        <w:tc>
          <w:tcPr>
            <w:tcW w:w="540"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мероприятия, контрольной точки</w:t>
            </w:r>
          </w:p>
        </w:tc>
        <w:tc>
          <w:tcPr>
            <w:gridSpan w:val="2"/>
            <w:tcW w:w="3082" w:type="dxa"/>
          </w:tcPr>
          <w:p>
            <w:pPr>
              <w:pStyle w:val="0"/>
              <w:jc w:val="center"/>
            </w:pPr>
            <w:r>
              <w:rPr>
                <w:sz w:val="20"/>
              </w:rPr>
              <w:t xml:space="preserve">Сроки реализации проекта</w:t>
            </w:r>
          </w:p>
        </w:tc>
        <w:tc>
          <w:tcPr>
            <w:tcW w:w="2511" w:type="dxa"/>
            <w:vMerge w:val="restart"/>
          </w:tcPr>
          <w:p>
            <w:pPr>
              <w:pStyle w:val="0"/>
              <w:jc w:val="center"/>
            </w:pPr>
            <w:r>
              <w:rPr>
                <w:sz w:val="20"/>
              </w:rPr>
              <w:t xml:space="preserve">Ответственный исполнитель</w:t>
            </w:r>
          </w:p>
        </w:tc>
        <w:tc>
          <w:tcPr>
            <w:tcW w:w="3288" w:type="dxa"/>
            <w:vMerge w:val="restart"/>
          </w:tcPr>
          <w:p>
            <w:pPr>
              <w:pStyle w:val="0"/>
              <w:jc w:val="center"/>
            </w:pPr>
            <w:r>
              <w:rPr>
                <w:sz w:val="20"/>
              </w:rPr>
              <w:t xml:space="preserve">Характеристика результата</w:t>
            </w:r>
          </w:p>
        </w:tc>
      </w:tr>
      <w:tr>
        <w:tc>
          <w:tcPr>
            <w:vMerge w:val="continue"/>
          </w:tcPr>
          <w:p/>
        </w:tc>
        <w:tc>
          <w:tcPr>
            <w:vMerge w:val="continue"/>
          </w:tcPr>
          <w:p/>
        </w:tc>
        <w:tc>
          <w:tcPr>
            <w:tcW w:w="1541" w:type="dxa"/>
          </w:tcPr>
          <w:p>
            <w:pPr>
              <w:pStyle w:val="0"/>
              <w:jc w:val="center"/>
            </w:pPr>
            <w:r>
              <w:rPr>
                <w:sz w:val="20"/>
              </w:rPr>
              <w:t xml:space="preserve">начало</w:t>
            </w:r>
          </w:p>
        </w:tc>
        <w:tc>
          <w:tcPr>
            <w:tcW w:w="1541" w:type="dxa"/>
          </w:tcPr>
          <w:p>
            <w:pPr>
              <w:pStyle w:val="0"/>
              <w:jc w:val="center"/>
            </w:pPr>
            <w:r>
              <w:rPr>
                <w:sz w:val="20"/>
              </w:rPr>
              <w:t xml:space="preserve">окончание</w:t>
            </w:r>
          </w:p>
        </w:tc>
        <w:tc>
          <w:tcPr>
            <w:vMerge w:val="continue"/>
          </w:tcPr>
          <w:p/>
        </w:tc>
        <w:tc>
          <w:tcPr>
            <w:vMerge w:val="continue"/>
          </w:tcPr>
          <w:p/>
        </w:tc>
      </w:tr>
      <w:tr>
        <w:tc>
          <w:tcPr>
            <w:tcW w:w="540" w:type="dxa"/>
          </w:tcPr>
          <w:p>
            <w:pPr>
              <w:pStyle w:val="0"/>
              <w:jc w:val="center"/>
            </w:pPr>
            <w:r>
              <w:rPr>
                <w:sz w:val="20"/>
              </w:rPr>
              <w:t xml:space="preserve">1</w:t>
            </w:r>
          </w:p>
        </w:tc>
        <w:tc>
          <w:tcPr>
            <w:tcW w:w="2665" w:type="dxa"/>
          </w:tcPr>
          <w:p>
            <w:pPr>
              <w:pStyle w:val="0"/>
              <w:jc w:val="center"/>
            </w:pPr>
            <w:r>
              <w:rPr>
                <w:sz w:val="20"/>
              </w:rPr>
              <w:t xml:space="preserve">2</w:t>
            </w:r>
          </w:p>
        </w:tc>
        <w:tc>
          <w:tcPr>
            <w:tcW w:w="1541" w:type="dxa"/>
          </w:tcPr>
          <w:p>
            <w:pPr>
              <w:pStyle w:val="0"/>
              <w:jc w:val="center"/>
            </w:pPr>
            <w:r>
              <w:rPr>
                <w:sz w:val="20"/>
              </w:rPr>
              <w:t xml:space="preserve">3</w:t>
            </w:r>
          </w:p>
        </w:tc>
        <w:tc>
          <w:tcPr>
            <w:tcW w:w="1541" w:type="dxa"/>
          </w:tcPr>
          <w:p>
            <w:pPr>
              <w:pStyle w:val="0"/>
              <w:jc w:val="center"/>
            </w:pPr>
            <w:r>
              <w:rPr>
                <w:sz w:val="20"/>
              </w:rPr>
              <w:t xml:space="preserve">4</w:t>
            </w:r>
          </w:p>
        </w:tc>
        <w:tc>
          <w:tcPr>
            <w:tcW w:w="2511" w:type="dxa"/>
          </w:tcPr>
          <w:p>
            <w:pPr>
              <w:pStyle w:val="0"/>
              <w:jc w:val="center"/>
            </w:pPr>
            <w:r>
              <w:rPr>
                <w:sz w:val="20"/>
              </w:rPr>
              <w:t xml:space="preserve">5</w:t>
            </w:r>
          </w:p>
        </w:tc>
        <w:tc>
          <w:tcPr>
            <w:tcW w:w="3288" w:type="dxa"/>
          </w:tcPr>
          <w:p>
            <w:pPr>
              <w:pStyle w:val="0"/>
              <w:jc w:val="center"/>
            </w:pPr>
            <w:r>
              <w:rPr>
                <w:sz w:val="20"/>
              </w:rPr>
              <w:t xml:space="preserve">6</w:t>
            </w:r>
          </w:p>
        </w:tc>
      </w:tr>
      <w:tr>
        <w:tc>
          <w:tcPr>
            <w:gridSpan w:val="6"/>
            <w:tcW w:w="12086" w:type="dxa"/>
          </w:tcPr>
          <w:p>
            <w:pPr>
              <w:pStyle w:val="0"/>
              <w:outlineLvl w:val="3"/>
              <w:jc w:val="center"/>
            </w:pPr>
            <w:r>
              <w:rPr>
                <w:sz w:val="20"/>
              </w:rPr>
              <w:t xml:space="preserve">1. Мероприятия по совершенствованию инфраструктуры оказания ПМП</w:t>
            </w:r>
          </w:p>
        </w:tc>
      </w:tr>
      <w:tr>
        <w:tc>
          <w:tcPr>
            <w:tcW w:w="540" w:type="dxa"/>
          </w:tcPr>
          <w:p>
            <w:pPr>
              <w:pStyle w:val="0"/>
              <w:jc w:val="center"/>
            </w:pPr>
            <w:r>
              <w:rPr>
                <w:sz w:val="20"/>
              </w:rPr>
              <w:t xml:space="preserve">1.1</w:t>
            </w:r>
          </w:p>
        </w:tc>
        <w:tc>
          <w:tcPr>
            <w:tcW w:w="2665" w:type="dxa"/>
          </w:tcPr>
          <w:p>
            <w:pPr>
              <w:pStyle w:val="0"/>
            </w:pPr>
            <w:r>
              <w:rPr>
                <w:sz w:val="20"/>
              </w:rPr>
              <w:t xml:space="preserve">Организация ВПБ в составе отделений выездной патронажной ПМП</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руководители медицинских организаций:</w:t>
            </w:r>
          </w:p>
          <w:p>
            <w:pPr>
              <w:pStyle w:val="0"/>
              <w:jc w:val="center"/>
            </w:pPr>
            <w:r>
              <w:rPr>
                <w:sz w:val="20"/>
              </w:rPr>
              <w:t xml:space="preserve">ГБУЗ РХ "Саяногорская межрайонная больница", ГБУЗ РХ "Черногорская межрайонная больница", ГБУЗ РХ "Аскизская межрайонная больница"</w:t>
            </w:r>
          </w:p>
        </w:tc>
        <w:tc>
          <w:tcPr>
            <w:tcW w:w="3288" w:type="dxa"/>
          </w:tcPr>
          <w:p>
            <w:pPr>
              <w:pStyle w:val="0"/>
            </w:pPr>
            <w:r>
              <w:rPr>
                <w:sz w:val="20"/>
              </w:rPr>
              <w:t xml:space="preserve">В 2022 году организована:</w:t>
            </w:r>
          </w:p>
          <w:p>
            <w:pPr>
              <w:pStyle w:val="0"/>
            </w:pPr>
            <w:r>
              <w:rPr>
                <w:sz w:val="20"/>
              </w:rPr>
              <w:t xml:space="preserve">одна бригада в составе одного отделения выездной патронажной ПМП в ГБУЗ РХ "Саяногорская межрайонная больница";</w:t>
            </w:r>
          </w:p>
          <w:p>
            <w:pPr>
              <w:pStyle w:val="0"/>
            </w:pPr>
            <w:r>
              <w:rPr>
                <w:sz w:val="20"/>
              </w:rPr>
              <w:t xml:space="preserve">одна бригада в составе одного отделения выездной патронажной ПМП в ГБУЗ РХ "Черногорская межрайонная больница";</w:t>
            </w:r>
          </w:p>
          <w:p>
            <w:pPr>
              <w:pStyle w:val="0"/>
            </w:pPr>
            <w:r>
              <w:rPr>
                <w:sz w:val="20"/>
              </w:rPr>
              <w:t xml:space="preserve">В 2024 - 2025 годах организация ВПБ в составе отделения выездной патронажной ПМП на базе ГБУЗ РХ "Аскизская межрайонная больница" при наличии региональной потребности и софинансирования из федерального бюджета</w:t>
            </w:r>
          </w:p>
        </w:tc>
      </w:tr>
      <w:tr>
        <w:tc>
          <w:tcPr>
            <w:tcW w:w="540" w:type="dxa"/>
          </w:tcPr>
          <w:p>
            <w:pPr>
              <w:pStyle w:val="0"/>
              <w:jc w:val="center"/>
            </w:pPr>
            <w:r>
              <w:rPr>
                <w:sz w:val="20"/>
              </w:rPr>
              <w:t xml:space="preserve">1.2</w:t>
            </w:r>
          </w:p>
        </w:tc>
        <w:tc>
          <w:tcPr>
            <w:tcW w:w="2665" w:type="dxa"/>
          </w:tcPr>
          <w:p>
            <w:pPr>
              <w:pStyle w:val="0"/>
            </w:pPr>
            <w:r>
              <w:rPr>
                <w:sz w:val="20"/>
              </w:rPr>
              <w:t xml:space="preserve">Организация ВПБ в составе отделений выездной патронажной ПМП</w:t>
            </w:r>
          </w:p>
        </w:tc>
        <w:tc>
          <w:tcPr>
            <w:tcW w:w="1541" w:type="dxa"/>
          </w:tcPr>
          <w:p>
            <w:pPr>
              <w:pStyle w:val="0"/>
              <w:jc w:val="center"/>
            </w:pPr>
            <w:r>
              <w:rPr>
                <w:sz w:val="20"/>
              </w:rPr>
              <w:t xml:space="preserve">01.01.2023</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руководитель ГБУЗ РХ "Черногорская межрайонная детская больница"</w:t>
            </w:r>
          </w:p>
        </w:tc>
        <w:tc>
          <w:tcPr>
            <w:tcW w:w="3288" w:type="dxa"/>
          </w:tcPr>
          <w:p>
            <w:pPr>
              <w:pStyle w:val="0"/>
            </w:pPr>
            <w:r>
              <w:rPr>
                <w:sz w:val="20"/>
              </w:rPr>
              <w:t xml:space="preserve">В 2023 - 2025 годах организация ВПБ в составе отделения выездной патронажной ПМП на базе ГБУЗ РХ "Черногорская межрайонная детская больница"</w:t>
            </w:r>
          </w:p>
        </w:tc>
      </w:tr>
      <w:tr>
        <w:tc>
          <w:tcPr>
            <w:tcW w:w="540" w:type="dxa"/>
          </w:tcPr>
          <w:p>
            <w:pPr>
              <w:pStyle w:val="0"/>
              <w:jc w:val="center"/>
            </w:pPr>
            <w:r>
              <w:rPr>
                <w:sz w:val="20"/>
              </w:rPr>
              <w:t xml:space="preserve">1.3</w:t>
            </w:r>
          </w:p>
        </w:tc>
        <w:tc>
          <w:tcPr>
            <w:tcW w:w="2665" w:type="dxa"/>
          </w:tcPr>
          <w:p>
            <w:pPr>
              <w:pStyle w:val="0"/>
            </w:pPr>
            <w:r>
              <w:rPr>
                <w:sz w:val="20"/>
              </w:rPr>
              <w:t xml:space="preserve">Увеличение коечной мощности для обеспечения доступности паллиативной специализированной помощи в стационарных условиях взрослым</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главный внештатный специалист по паллиативной медицинской помощи Министерства здравоохранения Республики Хакасия, главные врачи ГБУЗ РХ "Абаканская межрайонная клиническая больница"</w:t>
            </w:r>
          </w:p>
        </w:tc>
        <w:tc>
          <w:tcPr>
            <w:tcW w:w="3288" w:type="dxa"/>
          </w:tcPr>
          <w:p>
            <w:pPr>
              <w:pStyle w:val="0"/>
            </w:pPr>
            <w:r>
              <w:rPr>
                <w:sz w:val="20"/>
              </w:rPr>
              <w:t xml:space="preserve">В 2022 году коечная мощность ГБУЗ РХ "Абаканская межрайонная клиническая больница" составляет шесть коек</w:t>
            </w:r>
          </w:p>
        </w:tc>
      </w:tr>
      <w:tr>
        <w:tc>
          <w:tcPr>
            <w:tcW w:w="540" w:type="dxa"/>
          </w:tcPr>
          <w:p>
            <w:pPr>
              <w:pStyle w:val="0"/>
              <w:jc w:val="center"/>
            </w:pPr>
            <w:r>
              <w:rPr>
                <w:sz w:val="20"/>
              </w:rPr>
              <w:t xml:space="preserve">1.4</w:t>
            </w:r>
          </w:p>
        </w:tc>
        <w:tc>
          <w:tcPr>
            <w:tcW w:w="2665" w:type="dxa"/>
          </w:tcPr>
          <w:p>
            <w:pPr>
              <w:pStyle w:val="0"/>
            </w:pPr>
            <w:r>
              <w:rPr>
                <w:sz w:val="20"/>
              </w:rPr>
              <w:t xml:space="preserve">Увеличение коечной мощности для обеспечения доступности паллиативной специализированной помощи в стационарных условиях детям</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главный внештатный специалист по паллиативной медицинской помощи Министерства здравоохранения Республики Хакасия, главные врачи ГБУЗ РХ "Саяногорская межрайонная больница"</w:t>
            </w:r>
          </w:p>
        </w:tc>
        <w:tc>
          <w:tcPr>
            <w:tcW w:w="3288" w:type="dxa"/>
          </w:tcPr>
          <w:p>
            <w:pPr>
              <w:pStyle w:val="0"/>
            </w:pPr>
            <w:r>
              <w:rPr>
                <w:sz w:val="20"/>
              </w:rPr>
              <w:t xml:space="preserve">В 2022 году коечная мощность ГБУЗ РХ "Саяногорская межрайонная больница" составляет три койки.</w:t>
            </w:r>
          </w:p>
          <w:p>
            <w:pPr>
              <w:pStyle w:val="0"/>
            </w:pPr>
            <w:r>
              <w:rPr>
                <w:sz w:val="20"/>
              </w:rPr>
              <w:t xml:space="preserve">В 2024 году показатель обеспеченности паллиативными койками на 10 тыс. детей составляет 1,0</w:t>
            </w:r>
          </w:p>
        </w:tc>
      </w:tr>
      <w:tr>
        <w:tc>
          <w:tcPr>
            <w:gridSpan w:val="6"/>
            <w:tcW w:w="12086" w:type="dxa"/>
          </w:tcPr>
          <w:p>
            <w:pPr>
              <w:pStyle w:val="0"/>
              <w:outlineLvl w:val="3"/>
              <w:jc w:val="center"/>
            </w:pPr>
            <w:r>
              <w:rPr>
                <w:sz w:val="20"/>
              </w:rPr>
              <w:t xml:space="preserve">2. Мероприятия по кадровому обеспечению организаций, оказывающих ПМП</w:t>
            </w:r>
          </w:p>
        </w:tc>
      </w:tr>
      <w:tr>
        <w:tc>
          <w:tcPr>
            <w:tcW w:w="540" w:type="dxa"/>
          </w:tcPr>
          <w:p>
            <w:pPr>
              <w:pStyle w:val="0"/>
              <w:jc w:val="center"/>
            </w:pPr>
            <w:r>
              <w:rPr>
                <w:sz w:val="20"/>
              </w:rPr>
              <w:t xml:space="preserve">2.1</w:t>
            </w:r>
          </w:p>
        </w:tc>
        <w:tc>
          <w:tcPr>
            <w:tcW w:w="2665" w:type="dxa"/>
          </w:tcPr>
          <w:p>
            <w:pPr>
              <w:pStyle w:val="0"/>
            </w:pPr>
            <w:r>
              <w:rPr>
                <w:sz w:val="20"/>
              </w:rPr>
              <w:t xml:space="preserve">Мониторинг потребности Республики Хакасия в медицинских кадрах в разрезе каждой медицинской организации с учетом реальной потребности Республики Хакасия в медицинских кадрах, участвующих в оказании ПМП взрослым и детям</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Министерство образования и науки Республики Хакасия</w:t>
            </w:r>
          </w:p>
        </w:tc>
        <w:tc>
          <w:tcPr>
            <w:tcW w:w="3288" w:type="dxa"/>
          </w:tcPr>
          <w:p>
            <w:pPr>
              <w:pStyle w:val="0"/>
            </w:pPr>
            <w:r>
              <w:rPr>
                <w:sz w:val="20"/>
              </w:rPr>
              <w:t xml:space="preserve">Обеспечение высококвалифицированными кадрами медицинских учреждений Республики Хакасия при рациональном использовании финансовых средств.</w:t>
            </w:r>
          </w:p>
          <w:p>
            <w:pPr>
              <w:pStyle w:val="0"/>
            </w:pPr>
            <w:r>
              <w:rPr>
                <w:sz w:val="20"/>
              </w:rPr>
              <w:t xml:space="preserve">Устранение кадрового дефицита медицинских работников соответствующей специальности и квалификации. Развитие целевого обучения</w:t>
            </w:r>
          </w:p>
        </w:tc>
      </w:tr>
      <w:tr>
        <w:tc>
          <w:tcPr>
            <w:tcW w:w="540" w:type="dxa"/>
          </w:tcPr>
          <w:p>
            <w:pPr>
              <w:pStyle w:val="0"/>
              <w:jc w:val="center"/>
            </w:pPr>
            <w:r>
              <w:rPr>
                <w:sz w:val="20"/>
              </w:rPr>
              <w:t xml:space="preserve">2.2</w:t>
            </w:r>
          </w:p>
        </w:tc>
        <w:tc>
          <w:tcPr>
            <w:tcW w:w="2665" w:type="dxa"/>
          </w:tcPr>
          <w:p>
            <w:pPr>
              <w:pStyle w:val="0"/>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главные врачи медицинских организаций Республики Хакасия</w:t>
            </w:r>
          </w:p>
        </w:tc>
        <w:tc>
          <w:tcPr>
            <w:tcW w:w="3288" w:type="dxa"/>
          </w:tcPr>
          <w:p>
            <w:pPr>
              <w:pStyle w:val="0"/>
            </w:pPr>
            <w:r>
              <w:rPr>
                <w:sz w:val="20"/>
              </w:rPr>
              <w:t xml:space="preserve">В 2022 году прошли обучение не менее 50% запланированных специалистов;</w:t>
            </w:r>
          </w:p>
          <w:p>
            <w:pPr>
              <w:pStyle w:val="0"/>
            </w:pPr>
            <w:r>
              <w:rPr>
                <w:sz w:val="20"/>
              </w:rPr>
              <w:t xml:space="preserve">В 2023 году прошли обучение не менее 50% запланированных специалистов.</w:t>
            </w:r>
          </w:p>
          <w:p>
            <w:pPr>
              <w:pStyle w:val="0"/>
            </w:pPr>
            <w:r>
              <w:rPr>
                <w:sz w:val="20"/>
              </w:rPr>
              <w:t xml:space="preserve">Число врачей ПМП к 2025 году составит семь человек</w:t>
            </w:r>
          </w:p>
        </w:tc>
      </w:tr>
      <w:tr>
        <w:tc>
          <w:tcPr>
            <w:gridSpan w:val="6"/>
            <w:tcW w:w="12086" w:type="dxa"/>
          </w:tcPr>
          <w:p>
            <w:pPr>
              <w:pStyle w:val="0"/>
              <w:outlineLvl w:val="3"/>
              <w:jc w:val="center"/>
            </w:pPr>
            <w:r>
              <w:rPr>
                <w:sz w:val="20"/>
              </w:rPr>
              <w:t xml:space="preserve">3. Мероприятия по повышению качества и доступности обезболивания, в том числе повышению доступности лекарственных препаратов для лечения болевого синдрома</w:t>
            </w:r>
          </w:p>
        </w:tc>
      </w:tr>
      <w:tr>
        <w:tc>
          <w:tcPr>
            <w:tcW w:w="540" w:type="dxa"/>
          </w:tcPr>
          <w:p>
            <w:pPr>
              <w:pStyle w:val="0"/>
              <w:jc w:val="center"/>
            </w:pPr>
            <w:r>
              <w:rPr>
                <w:sz w:val="20"/>
              </w:rPr>
              <w:t xml:space="preserve">3.1</w:t>
            </w:r>
          </w:p>
        </w:tc>
        <w:tc>
          <w:tcPr>
            <w:tcW w:w="2665" w:type="dxa"/>
          </w:tcPr>
          <w:p>
            <w:pPr>
              <w:pStyle w:val="0"/>
            </w:pPr>
            <w:r>
              <w:rPr>
                <w:sz w:val="20"/>
              </w:rPr>
              <w:t xml:space="preserve">Ежегодное формирование сводной заявки на получение наркотических лекарственных препаратов и психотропных лекарственных препаратов, обеспечивающей возможность достижения расчетного уровня обезболивания</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w:t>
            </w:r>
          </w:p>
        </w:tc>
        <w:tc>
          <w:tcPr>
            <w:tcW w:w="3288" w:type="dxa"/>
          </w:tcPr>
          <w:p>
            <w:pPr>
              <w:pStyle w:val="0"/>
            </w:pPr>
            <w:r>
              <w:rPr>
                <w:sz w:val="20"/>
              </w:rPr>
              <w:t xml:space="preserve">Ежегодно утвержденная сводная заявка на получение наркотических и психотропных лекарственных препаратов</w:t>
            </w:r>
          </w:p>
        </w:tc>
      </w:tr>
      <w:tr>
        <w:tc>
          <w:tcPr>
            <w:tcW w:w="540" w:type="dxa"/>
          </w:tcPr>
          <w:p>
            <w:pPr>
              <w:pStyle w:val="0"/>
              <w:jc w:val="center"/>
            </w:pPr>
            <w:r>
              <w:rPr>
                <w:sz w:val="20"/>
              </w:rPr>
              <w:t xml:space="preserve">3.2</w:t>
            </w:r>
          </w:p>
        </w:tc>
        <w:tc>
          <w:tcPr>
            <w:tcW w:w="2665" w:type="dxa"/>
          </w:tcPr>
          <w:p>
            <w:pPr>
              <w:pStyle w:val="0"/>
            </w:pPr>
            <w:r>
              <w:rPr>
                <w:sz w:val="20"/>
              </w:rPr>
              <w:t xml:space="preserve">Организация в каждой административно-территориальной единице Республики Хакасия точки отпуска (аптечные и медицинские организации) физическим лицам наркотических лекарственных препаратов и психотропных лекарственных препаратов, имеющих соответствующие лицензии, предусмотренные законодательством Российской Федерации</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w:t>
            </w:r>
          </w:p>
        </w:tc>
        <w:tc>
          <w:tcPr>
            <w:tcW w:w="3288" w:type="dxa"/>
          </w:tcPr>
          <w:p>
            <w:pPr>
              <w:pStyle w:val="0"/>
            </w:pPr>
            <w:r>
              <w:rPr>
                <w:sz w:val="20"/>
              </w:rPr>
              <w:t xml:space="preserve">В 2024 - 2025 годах в каждой административно-территориальной единице Республики Хакасия организовано 15 точек отпуска физическим лицам наркотических и психотропных лекарственных препаратов, имеющих соответствующие лицензии, предусмотренные законодательством Российской Федерации</w:t>
            </w:r>
          </w:p>
        </w:tc>
      </w:tr>
      <w:tr>
        <w:tc>
          <w:tcPr>
            <w:tcW w:w="540" w:type="dxa"/>
          </w:tcPr>
          <w:p>
            <w:pPr>
              <w:pStyle w:val="0"/>
              <w:jc w:val="center"/>
            </w:pPr>
            <w:r>
              <w:rPr>
                <w:sz w:val="20"/>
              </w:rPr>
              <w:t xml:space="preserve">3.3</w:t>
            </w:r>
          </w:p>
        </w:tc>
        <w:tc>
          <w:tcPr>
            <w:tcW w:w="2665" w:type="dxa"/>
          </w:tcPr>
          <w:p>
            <w:pPr>
              <w:pStyle w:val="0"/>
            </w:pPr>
            <w:r>
              <w:rPr>
                <w:sz w:val="20"/>
              </w:rPr>
              <w:t xml:space="preserve">Обеспечение полноты выборки наркотических лекарственных препаратов и психотропных лекарственных препаратов в соответствии с заявленной потребностью</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w:t>
            </w:r>
          </w:p>
        </w:tc>
        <w:tc>
          <w:tcPr>
            <w:tcW w:w="3288" w:type="dxa"/>
          </w:tcPr>
          <w:p>
            <w:pPr>
              <w:pStyle w:val="0"/>
            </w:pPr>
            <w:r>
              <w:rPr>
                <w:sz w:val="20"/>
              </w:rPr>
              <w:t xml:space="preserve">Ежегодно увеличивается и обеспечивается 75% полноты выборки наркотических лекарственных препаратов и психотропных лекарственных препаратов в соответствии с заявленной потребностью</w:t>
            </w:r>
          </w:p>
        </w:tc>
      </w:tr>
      <w:tr>
        <w:tc>
          <w:tcPr>
            <w:gridSpan w:val="6"/>
            <w:tcW w:w="12086" w:type="dxa"/>
          </w:tcPr>
          <w:p>
            <w:pPr>
              <w:pStyle w:val="0"/>
              <w:outlineLvl w:val="3"/>
              <w:jc w:val="center"/>
            </w:pPr>
            <w:r>
              <w:rPr>
                <w:sz w:val="20"/>
              </w:rPr>
              <w:t xml:space="preserve">4. Мероприятия по совершенствованию внутреннего контроля качества оказания ПМП</w:t>
            </w:r>
          </w:p>
        </w:tc>
      </w:tr>
      <w:tr>
        <w:tc>
          <w:tcPr>
            <w:tcW w:w="540" w:type="dxa"/>
          </w:tcPr>
          <w:p>
            <w:pPr>
              <w:pStyle w:val="0"/>
              <w:jc w:val="center"/>
            </w:pPr>
            <w:r>
              <w:rPr>
                <w:sz w:val="20"/>
              </w:rPr>
              <w:t xml:space="preserve">4.1</w:t>
            </w:r>
          </w:p>
        </w:tc>
        <w:tc>
          <w:tcPr>
            <w:tcW w:w="2665" w:type="dxa"/>
          </w:tcPr>
          <w:p>
            <w:pPr>
              <w:pStyle w:val="0"/>
            </w:pPr>
            <w:r>
              <w:rPr>
                <w:sz w:val="20"/>
              </w:rPr>
              <w:t xml:space="preserve">Анализ клинических случаев (на основе критериев качества медицинской помощи и клинических рекомендаций)</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главные врачи медицинских организаций</w:t>
            </w:r>
          </w:p>
        </w:tc>
        <w:tc>
          <w:tcPr>
            <w:tcW w:w="3288" w:type="dxa"/>
          </w:tcPr>
          <w:p>
            <w:pPr>
              <w:pStyle w:val="0"/>
            </w:pPr>
            <w:r>
              <w:rPr>
                <w:sz w:val="20"/>
              </w:rPr>
              <w:t xml:space="preserve">Повышение качества оказания медицинской помощи пациентам при оказании ПМП.</w:t>
            </w:r>
          </w:p>
          <w:p>
            <w:pPr>
              <w:pStyle w:val="0"/>
            </w:pPr>
            <w:r>
              <w:rPr>
                <w:sz w:val="20"/>
              </w:rPr>
              <w:t xml:space="preserve">Проведение проверки качества оказания ПМП согласно утвержденному плану проверок</w:t>
            </w:r>
          </w:p>
        </w:tc>
      </w:tr>
      <w:tr>
        <w:tc>
          <w:tcPr>
            <w:gridSpan w:val="6"/>
            <w:tcW w:w="12086" w:type="dxa"/>
          </w:tcPr>
          <w:p>
            <w:pPr>
              <w:pStyle w:val="0"/>
              <w:outlineLvl w:val="3"/>
              <w:jc w:val="center"/>
            </w:pPr>
            <w:r>
              <w:rPr>
                <w:sz w:val="20"/>
              </w:rPr>
              <w:t xml:space="preserve">5. Мероприятия по повышению информированности населения о возможностях и алгоритме получения ПМП в медицинских организациях</w:t>
            </w:r>
          </w:p>
        </w:tc>
      </w:tr>
      <w:tr>
        <w:tc>
          <w:tcPr>
            <w:tcW w:w="540" w:type="dxa"/>
          </w:tcPr>
          <w:p>
            <w:pPr>
              <w:pStyle w:val="0"/>
              <w:jc w:val="center"/>
            </w:pPr>
            <w:r>
              <w:rPr>
                <w:sz w:val="20"/>
              </w:rPr>
              <w:t xml:space="preserve">5.1</w:t>
            </w:r>
          </w:p>
        </w:tc>
        <w:tc>
          <w:tcPr>
            <w:tcW w:w="2665" w:type="dxa"/>
          </w:tcPr>
          <w:p>
            <w:pPr>
              <w:pStyle w:val="0"/>
            </w:pPr>
            <w:r>
              <w:rPr>
                <w:sz w:val="20"/>
              </w:rPr>
              <w:t xml:space="preserve">Размещение материалов в средствах массовой информации</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Главные врачи государственных бюджетных учреждений здравоохранения Республики Хакасия, главный врач ГКУЗ РХ "Республиканский центр общественного здоровья и медицинской профилактики"</w:t>
            </w:r>
          </w:p>
        </w:tc>
        <w:tc>
          <w:tcPr>
            <w:tcW w:w="3288" w:type="dxa"/>
          </w:tcPr>
          <w:p>
            <w:pPr>
              <w:pStyle w:val="0"/>
            </w:pPr>
            <w:r>
              <w:rPr>
                <w:sz w:val="20"/>
              </w:rPr>
              <w:t xml:space="preserve">В средствах массовой информации ежегодно размещается не менее двух роликов или статей</w:t>
            </w:r>
          </w:p>
        </w:tc>
      </w:tr>
      <w:tr>
        <w:tc>
          <w:tcPr>
            <w:gridSpan w:val="6"/>
            <w:tcW w:w="12086" w:type="dxa"/>
          </w:tcPr>
          <w:p>
            <w:pPr>
              <w:pStyle w:val="0"/>
              <w:outlineLvl w:val="3"/>
              <w:jc w:val="center"/>
            </w:pPr>
            <w:r>
              <w:rPr>
                <w:sz w:val="20"/>
              </w:rPr>
              <w:t xml:space="preserve">6. Мероприятия по развитию инфраструктуры для оказания ПМП в регионе</w:t>
            </w:r>
          </w:p>
        </w:tc>
      </w:tr>
      <w:tr>
        <w:tc>
          <w:tcPr>
            <w:tcW w:w="540" w:type="dxa"/>
          </w:tcPr>
          <w:p>
            <w:pPr>
              <w:pStyle w:val="0"/>
              <w:jc w:val="center"/>
            </w:pPr>
            <w:r>
              <w:rPr>
                <w:sz w:val="20"/>
              </w:rPr>
              <w:t xml:space="preserve">6.1</w:t>
            </w:r>
          </w:p>
        </w:tc>
        <w:tc>
          <w:tcPr>
            <w:tcW w:w="2665" w:type="dxa"/>
          </w:tcPr>
          <w:p>
            <w:pPr>
              <w:pStyle w:val="0"/>
            </w:pPr>
            <w:r>
              <w:rPr>
                <w:sz w:val="20"/>
              </w:rPr>
              <w:t xml:space="preserve">Переоснащение/дооснащение медицинским оборудованием медицинских организаций, оказывающих ПМП</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главные врачи медицинских организаций</w:t>
            </w:r>
          </w:p>
        </w:tc>
        <w:tc>
          <w:tcPr>
            <w:tcW w:w="3288" w:type="dxa"/>
          </w:tcPr>
          <w:p>
            <w:pPr>
              <w:pStyle w:val="0"/>
            </w:pPr>
            <w:r>
              <w:rPr>
                <w:sz w:val="20"/>
              </w:rPr>
              <w:t xml:space="preserve">В Республике Хакасия переоснащены/дооснащены:</w:t>
            </w:r>
          </w:p>
          <w:p>
            <w:pPr>
              <w:pStyle w:val="0"/>
            </w:pPr>
            <w:r>
              <w:rPr>
                <w:sz w:val="20"/>
              </w:rPr>
              <w:t xml:space="preserve">в 2022 году пять медицинских организаций;</w:t>
            </w:r>
          </w:p>
          <w:p>
            <w:pPr>
              <w:pStyle w:val="0"/>
            </w:pPr>
            <w:r>
              <w:rPr>
                <w:sz w:val="20"/>
              </w:rPr>
              <w:t xml:space="preserve">в 2023 году четыре медицинские организации;</w:t>
            </w:r>
          </w:p>
          <w:p>
            <w:pPr>
              <w:pStyle w:val="0"/>
            </w:pPr>
            <w:r>
              <w:rPr>
                <w:sz w:val="20"/>
              </w:rPr>
              <w:t xml:space="preserve">в 2024 - 2025 годах одна медицинская организация (при наличии региональной потребности в ВПБ)</w:t>
            </w:r>
          </w:p>
        </w:tc>
      </w:tr>
      <w:tr>
        <w:tc>
          <w:tcPr>
            <w:tcW w:w="540" w:type="dxa"/>
          </w:tcPr>
          <w:p>
            <w:pPr>
              <w:pStyle w:val="0"/>
              <w:jc w:val="center"/>
            </w:pPr>
            <w:r>
              <w:rPr>
                <w:sz w:val="20"/>
              </w:rPr>
              <w:t xml:space="preserve">6.2</w:t>
            </w:r>
          </w:p>
        </w:tc>
        <w:tc>
          <w:tcPr>
            <w:tcW w:w="2665"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детям</w:t>
            </w:r>
          </w:p>
        </w:tc>
        <w:tc>
          <w:tcPr>
            <w:tcW w:w="1541" w:type="dxa"/>
          </w:tcPr>
          <w:p>
            <w:pPr>
              <w:pStyle w:val="0"/>
              <w:jc w:val="center"/>
            </w:pPr>
            <w:r>
              <w:rPr>
                <w:sz w:val="20"/>
              </w:rPr>
              <w:t xml:space="preserve">01.01.2022</w:t>
            </w:r>
          </w:p>
        </w:tc>
        <w:tc>
          <w:tcPr>
            <w:tcW w:w="1541" w:type="dxa"/>
          </w:tcPr>
          <w:p>
            <w:pPr>
              <w:pStyle w:val="0"/>
              <w:jc w:val="center"/>
            </w:pPr>
            <w:r>
              <w:rPr>
                <w:sz w:val="20"/>
              </w:rPr>
              <w:t xml:space="preserve">31.12.2025</w:t>
            </w:r>
          </w:p>
        </w:tc>
        <w:tc>
          <w:tcPr>
            <w:tcW w:w="2511" w:type="dxa"/>
          </w:tcPr>
          <w:p>
            <w:pPr>
              <w:pStyle w:val="0"/>
              <w:jc w:val="center"/>
            </w:pPr>
            <w:r>
              <w:rPr>
                <w:sz w:val="20"/>
              </w:rPr>
              <w:t xml:space="preserve">Министерство здравоохранения Республики Хакасия; главные врачи медицинских организаций</w:t>
            </w:r>
          </w:p>
        </w:tc>
        <w:tc>
          <w:tcPr>
            <w:tcW w:w="3288" w:type="dxa"/>
          </w:tcPr>
          <w:p>
            <w:pPr>
              <w:pStyle w:val="0"/>
            </w:pPr>
            <w:r>
              <w:rPr>
                <w:sz w:val="20"/>
              </w:rPr>
              <w:t xml:space="preserve">В медицинские организации приобретено:</w:t>
            </w:r>
          </w:p>
          <w:p>
            <w:pPr>
              <w:pStyle w:val="0"/>
            </w:pPr>
            <w:r>
              <w:rPr>
                <w:sz w:val="20"/>
              </w:rPr>
              <w:t xml:space="preserve">в 2022 году два автомобиля;</w:t>
            </w:r>
          </w:p>
          <w:p>
            <w:pPr>
              <w:pStyle w:val="0"/>
            </w:pPr>
            <w:r>
              <w:rPr>
                <w:sz w:val="20"/>
              </w:rPr>
              <w:t xml:space="preserve">в 2023 году два автомобиля;</w:t>
            </w:r>
          </w:p>
          <w:p>
            <w:pPr>
              <w:pStyle w:val="0"/>
            </w:pPr>
            <w:r>
              <w:rPr>
                <w:sz w:val="20"/>
              </w:rPr>
              <w:t xml:space="preserve">в 2024 - 2025 годах один автомобиль (при наличии региональной потребности в ВПБ)</w:t>
            </w:r>
          </w:p>
        </w:tc>
      </w:tr>
    </w:tbl>
    <w:p>
      <w:pPr>
        <w:pStyle w:val="0"/>
        <w:jc w:val="both"/>
      </w:pPr>
      <w:r>
        <w:rPr>
          <w:sz w:val="20"/>
        </w:rPr>
      </w:r>
    </w:p>
    <w:p>
      <w:pPr>
        <w:pStyle w:val="2"/>
        <w:outlineLvl w:val="1"/>
        <w:jc w:val="center"/>
      </w:pPr>
      <w:r>
        <w:rPr>
          <w:sz w:val="20"/>
        </w:rPr>
        <w:t xml:space="preserve">5. Ожидаемые результаты Программы</w:t>
      </w:r>
    </w:p>
    <w:p>
      <w:pPr>
        <w:pStyle w:val="0"/>
        <w:jc w:val="both"/>
      </w:pPr>
      <w:r>
        <w:rPr>
          <w:sz w:val="20"/>
        </w:rPr>
      </w:r>
    </w:p>
    <w:p>
      <w:pPr>
        <w:pStyle w:val="0"/>
        <w:ind w:firstLine="540"/>
        <w:jc w:val="both"/>
      </w:pPr>
      <w:r>
        <w:rPr>
          <w:sz w:val="20"/>
        </w:rPr>
        <w:t xml:space="preserve">Финансирование мероприятий Программы по приобретению автомобилей и оснащению/переоснащению медицинским оборудованием медицинских организаций в рамках реализации Программы осуществляется в соответствии с </w:t>
      </w:r>
      <w:hyperlink w:history="0" r:id="rId19" w:tooltip="Постановление Правительства Республики Хакасия от 13.11.2013 N 614 (ред. от 30.12.2022) &quot;Об утверждении государственной программы Республики Хакасия &quot;Развитие здравоохранения Республики Хакасия&quot; (с изм. и доп., вступающими в силу со дня официального опубликования Постановления Правительства Республики Хакасия от 30.12.2022 N 886) {КонсультантПлюс}">
        <w:r>
          <w:rPr>
            <w:sz w:val="20"/>
            <w:color w:val="0000ff"/>
          </w:rPr>
          <w:t xml:space="preserve">постановлением</w:t>
        </w:r>
      </w:hyperlink>
      <w:r>
        <w:rPr>
          <w:sz w:val="20"/>
        </w:rPr>
        <w:t xml:space="preserve"> Правительства Республики Хакасия от 13.11.2013 N 614 "Об утверждении государственной программы Республики Хакасия "Развитие здравоохранения Республики Хакасия", в том числе за счет средств федерального бюджета, предоставляемых в форме субсидий республиканскому бюджету Республики Хакасия.</w:t>
      </w:r>
    </w:p>
    <w:p>
      <w:pPr>
        <w:pStyle w:val="0"/>
        <w:spacing w:before="200" w:line-rule="auto"/>
        <w:ind w:firstLine="540"/>
        <w:jc w:val="both"/>
      </w:pPr>
      <w:r>
        <w:rPr>
          <w:sz w:val="20"/>
        </w:rPr>
        <w:t xml:space="preserve">Обеспечение мероприятий Программы, связанных с повышением укомплектованности медицинских организаций кадрами специалистов, участвующих в ПМП, предусмотрено за счет собственных средств медицинской организации.</w:t>
      </w:r>
    </w:p>
    <w:p>
      <w:pPr>
        <w:pStyle w:val="0"/>
        <w:spacing w:before="200" w:line-rule="auto"/>
        <w:ind w:firstLine="540"/>
        <w:jc w:val="both"/>
      </w:pPr>
      <w:r>
        <w:rPr>
          <w:sz w:val="20"/>
        </w:rPr>
        <w:t xml:space="preserve">Реализация мероприятий Программы позволит обеспечить доступную и качественную медицинскую помощь, увеличив охват населения Республики Хакасия ПМП.</w:t>
      </w:r>
    </w:p>
    <w:p>
      <w:pPr>
        <w:pStyle w:val="0"/>
        <w:spacing w:before="200" w:line-rule="auto"/>
        <w:ind w:firstLine="540"/>
        <w:jc w:val="both"/>
      </w:pPr>
      <w:r>
        <w:rPr>
          <w:sz w:val="20"/>
        </w:rPr>
        <w:t xml:space="preserve">Контроль и ответственность за реализацию мероприятий Программы возлагается на Министерство здравоохранения Республики Хакасия:</w:t>
      </w:r>
    </w:p>
    <w:p>
      <w:pPr>
        <w:pStyle w:val="0"/>
        <w:spacing w:before="200" w:line-rule="auto"/>
        <w:ind w:firstLine="540"/>
        <w:jc w:val="both"/>
      </w:pPr>
      <w:r>
        <w:rPr>
          <w:sz w:val="20"/>
        </w:rPr>
        <w:t xml:space="preserve">обеспечение реализации мероприятий Программы;</w:t>
      </w:r>
    </w:p>
    <w:p>
      <w:pPr>
        <w:pStyle w:val="0"/>
        <w:spacing w:before="200" w:line-rule="auto"/>
        <w:ind w:firstLine="540"/>
        <w:jc w:val="both"/>
      </w:pPr>
      <w:r>
        <w:rPr>
          <w:sz w:val="20"/>
        </w:rPr>
        <w:t xml:space="preserve">подготовка информации и отчетов о выполнении мероприятий Программы;</w:t>
      </w:r>
    </w:p>
    <w:p>
      <w:pPr>
        <w:pStyle w:val="0"/>
        <w:spacing w:before="200" w:line-rule="auto"/>
        <w:ind w:firstLine="540"/>
        <w:jc w:val="both"/>
      </w:pPr>
      <w:r>
        <w:rPr>
          <w:sz w:val="20"/>
        </w:rPr>
        <w:t xml:space="preserve">подготовка предложений по корректировке Программы;</w:t>
      </w:r>
    </w:p>
    <w:p>
      <w:pPr>
        <w:pStyle w:val="0"/>
        <w:spacing w:before="200" w:line-rule="auto"/>
        <w:ind w:firstLine="540"/>
        <w:jc w:val="both"/>
      </w:pPr>
      <w:r>
        <w:rPr>
          <w:sz w:val="20"/>
        </w:rPr>
        <w:t xml:space="preserve">совершенствование механизма реализации Программы;</w:t>
      </w:r>
    </w:p>
    <w:p>
      <w:pPr>
        <w:pStyle w:val="0"/>
        <w:spacing w:before="200" w:line-rule="auto"/>
        <w:ind w:firstLine="540"/>
        <w:jc w:val="both"/>
      </w:pPr>
      <w:r>
        <w:rPr>
          <w:sz w:val="20"/>
        </w:rPr>
        <w:t xml:space="preserve">контроль за эффективным и целевым использованием средств, выделяемых на реализацию Программы, за своевременным выполнением мероприятий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Президиума Правительства Республики Хакасия от 30.12.2019 N 197-п</w:t>
            <w:br/>
            <w:t>(ред. от 29.12.2022)</w:t>
            <w:br/>
            <w:t>"Об утверждении 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Президиума Правительства Республики Хакасия от 30.12.2019 N 197-п</w:t>
            <w:br/>
            <w:t>(ред. от 29.12.2022)</w:t>
            <w:br/>
            <w:t>"Об утверждении 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A4427C462E57B51131343246A43DE0648CCF0E290F6B261CA91F70E32252C862ECD11EB957409AF6364A45173647C3E1AA7925FEEB7E800414D281n33EH" TargetMode = "External"/>
	<Relationship Id="rId8" Type="http://schemas.openxmlformats.org/officeDocument/2006/relationships/hyperlink" Target="consultantplus://offline/ref=0DA4427C462E57B51131343246A43DE0648CCF0E290F6B261CA91F70E32252C862ECD11EB957409AF6364A45143647C3E1AA7925FEEB7E800414D281n33EH" TargetMode = "External"/>
	<Relationship Id="rId9" Type="http://schemas.openxmlformats.org/officeDocument/2006/relationships/hyperlink" Target="consultantplus://offline/ref=0DA4427C462E57B51131343246A43DE0648CCF0E290F6B261CA91F70E32252C862ECD11EB957409AF6364A45153647C3E1AA7925FEEB7E800414D281n33EH"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0DA4427C462E57B51131343246A43DE0648CCF0E290F6B271FA71F70E32252C862ECD11EAB571896F435544514231192A7nF3CH" TargetMode = "External"/>
	<Relationship Id="rId13" Type="http://schemas.openxmlformats.org/officeDocument/2006/relationships/hyperlink" Target="consultantplus://offline/ref=0DA4427C462E57B511312A3F50C862E56F81980B2E0C607942FB1927BC72549D30AC8F47F810539BF028484510n33EH" TargetMode = "External"/>
	<Relationship Id="rId14" Type="http://schemas.openxmlformats.org/officeDocument/2006/relationships/hyperlink" Target="consultantplus://offline/ref=0DA4427C462E57B511312A3F50C862E56F8596042C0C607942FB1927BC72549D30AC8F47F810539BF028484510n33EH" TargetMode = "External"/>
	<Relationship Id="rId15" Type="http://schemas.openxmlformats.org/officeDocument/2006/relationships/hyperlink" Target="consultantplus://offline/ref=0DA4427C462E57B511312A3F50C862E56F8596042C0C607942FB1927BC72549D22ACD74BFA114B9CF33D1E1456681E90A6E17421E3F77E84n139H" TargetMode = "External"/>
	<Relationship Id="rId16" Type="http://schemas.openxmlformats.org/officeDocument/2006/relationships/hyperlink" Target="consultantplus://offline/ref=0DA4427C462E57B511312A3F50C862E56F8596042C0C607942FB1927BC72549D22ACD74BFA114B9CFE3D1E1456681E90A6E17421E3F77E84n139H" TargetMode = "External"/>
	<Relationship Id="rId17" Type="http://schemas.openxmlformats.org/officeDocument/2006/relationships/hyperlink" Target="consultantplus://offline/ref=0DA4427C462E57B511312A3F50C862E56F829905280D607942FB1927BC72549D30AC8F47F810539BF028484510n33EH" TargetMode = "External"/>
	<Relationship Id="rId18" Type="http://schemas.openxmlformats.org/officeDocument/2006/relationships/hyperlink" Target="consultantplus://offline/ref=0DA4427C462E57B511312A3F50C862E56F81980B2E0C607942FB1927BC72549D22ACD74BFA134D9BFF3D1E1456681E90A6E17421E3F77E84n139H" TargetMode = "External"/>
	<Relationship Id="rId19" Type="http://schemas.openxmlformats.org/officeDocument/2006/relationships/hyperlink" Target="consultantplus://offline/ref=0DA4427C462E57B51131343246A43DE0648CCF0E290F6A2E18AA1F70E32252C862ECD11EAB571896F435544514231192A7nF3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Президиума Правительства Республики Хакасия от 30.12.2019 N 197-п
(ред. от 29.12.2022)
"Об утверждении региональной программы "Развитие системы оказания паллиативной медицинской помощи в Республике Хакасия"</dc:title>
  <dcterms:created xsi:type="dcterms:W3CDTF">2023-06-23T07:55:39Z</dcterms:created>
</cp:coreProperties>
</file>