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Республики Хакасия от 28.10.2014 N 546</w:t>
              <w:br/>
              <w:t xml:space="preserve">(ред. от 19.01.2023)</w:t>
              <w:br/>
              <w:t xml:space="preserve">"Об утверждении государственной программы Республики Хакасия "Молодежь Хакасии"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ХАКАСИЯ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октября 2014 г. N 546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РЕСПУБЛИКИ ХАКАСИЯ "МОЛОДЕЖЬ ХАКАСИИ"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Республики Хакасия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27.07.2015 </w:t>
            </w:r>
            <w:hyperlink w:history="0" r:id="rId7" w:tooltip="Постановление Правительства Республики Хакасия от 27.07.2015 N 362 &quot;О внесении изменений в государственную программу Республики Хакасия &quot;Молодежь Хакасии (2015 - 2020 годы)&quot;, утвержденную постановлением Правительства Республики Хакасия от 28.10.2014 N 546&quot; {КонсультантПлюс}">
              <w:r>
                <w:rPr>
                  <w:sz w:val="20"/>
                  <w:color w:val="0000ff"/>
                </w:rPr>
                <w:t xml:space="preserve">N 362</w:t>
              </w:r>
            </w:hyperlink>
            <w:r>
              <w:rPr>
                <w:sz w:val="20"/>
                <w:color w:val="392c69"/>
              </w:rPr>
              <w:t xml:space="preserve">, от 02.10.2015 </w:t>
            </w:r>
            <w:hyperlink w:history="0" r:id="rId8" w:tooltip="Постановление Правительства Республики Хакасия от 02.10.2015 N 500 &quot;О внесении изменений в государственную программу Республики Хакасия &quot;Молодежь Хакасии (2015 - 2020 годы)&quot;, утвержденную постановлением Правительства Республики Хакасия от 28.10.2014 N 546&quot; {КонсультантПлюс}">
              <w:r>
                <w:rPr>
                  <w:sz w:val="20"/>
                  <w:color w:val="0000ff"/>
                </w:rPr>
                <w:t xml:space="preserve">N 500</w:t>
              </w:r>
            </w:hyperlink>
            <w:r>
              <w:rPr>
                <w:sz w:val="20"/>
                <w:color w:val="392c69"/>
              </w:rPr>
              <w:t xml:space="preserve">, от 20.11.2015 </w:t>
            </w:r>
            <w:hyperlink w:history="0" r:id="rId9" w:tooltip="Постановление Правительства Республики Хакасия от 20.11.2015 N 610 &quot;О внесении изменения в государственную программу Республики Хакасия &quot;Молодежь Хакасии (2015 - 2020 годы)&quot;, утвержденную постановлением Правительства Республики Хакасия от 28.10.2014 N 546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610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30.12.2015 </w:t>
            </w:r>
            <w:hyperlink w:history="0" r:id="rId10" w:tooltip="Постановление Правительства Республики Хакасия от 30.12.2015 N 753 &quot;О внесении изменений в государственную программу Республики Хакасия &quot;Молодежь Хакасии (2015 - 2020 годы)&quot;, утвержденную постановлением Правительства Республики Хакасия от 28.10.2014 N 546&quot; {КонсультантПлюс}">
              <w:r>
                <w:rPr>
                  <w:sz w:val="20"/>
                  <w:color w:val="0000ff"/>
                </w:rPr>
                <w:t xml:space="preserve">N 753</w:t>
              </w:r>
            </w:hyperlink>
            <w:r>
              <w:rPr>
                <w:sz w:val="20"/>
                <w:color w:val="392c69"/>
              </w:rPr>
              <w:t xml:space="preserve">, от 31.12.2015 </w:t>
            </w:r>
            <w:hyperlink w:history="0" r:id="rId11" w:tooltip="Постановление Правительства Республики Хакасия от 31.12.2015 N 765 &quot;О внесении изменения в государственную программу Республики Хакасия &quot;Молодежь Хакасии (2015 - 2020 годы)&quot;, утвержденную постановлением Правительства Республики Хакасия от 28.10.2014 N 546&quot; {КонсультантПлюс}">
              <w:r>
                <w:rPr>
                  <w:sz w:val="20"/>
                  <w:color w:val="0000ff"/>
                </w:rPr>
                <w:t xml:space="preserve">N 765</w:t>
              </w:r>
            </w:hyperlink>
            <w:r>
              <w:rPr>
                <w:sz w:val="20"/>
                <w:color w:val="392c69"/>
              </w:rPr>
              <w:t xml:space="preserve">, от 27.07.2016 </w:t>
            </w:r>
            <w:hyperlink w:history="0" r:id="rId12" w:tooltip="Постановление Правительства Республики Хакасия от 27.07.2016 N 373 &quot;О внесении изменений в государственную программу Республики Хакасия &quot;Молодежь Хакасии (2015 - 2020 годы)&quot;, утвержденную постановлением Правительства Республики Хакасия от 28.10.2014 N 546&quot; {КонсультантПлюс}">
              <w:r>
                <w:rPr>
                  <w:sz w:val="20"/>
                  <w:color w:val="0000ff"/>
                </w:rPr>
                <w:t xml:space="preserve">N 373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19.12.2016 </w:t>
            </w:r>
            <w:hyperlink w:history="0" r:id="rId13" w:tooltip="Постановление Правительства Республики Хакасия от 19.12.2016 N 616 &quot;О внесении изменения в государственную программу Республики Хакасия &quot;Молодежь Хакасии (2015 - 2020 годы)&quot;, утвержденную постановлением Правительства Республики Хакасия от 28.10.2014 N 546&quot; {КонсультантПлюс}">
              <w:r>
                <w:rPr>
                  <w:sz w:val="20"/>
                  <w:color w:val="0000ff"/>
                </w:rPr>
                <w:t xml:space="preserve">N 616</w:t>
              </w:r>
            </w:hyperlink>
            <w:r>
              <w:rPr>
                <w:sz w:val="20"/>
                <w:color w:val="392c69"/>
              </w:rPr>
              <w:t xml:space="preserve">, от 30.05.2017 </w:t>
            </w:r>
            <w:hyperlink w:history="0" r:id="rId14" w:tooltip="Постановление Правительства Республики Хакасия от 30.05.2017 N 264 &quot;О внесении изменений в государственную программу Республики Хакасия &quot;Молодежь Хакасии (2015 - 2020 годы)&quot;, утвержденную постановлением Правительства Республики Хакасия от 28.10.2014 N 546&quot; {КонсультантПлюс}">
              <w:r>
                <w:rPr>
                  <w:sz w:val="20"/>
                  <w:color w:val="0000ff"/>
                </w:rPr>
                <w:t xml:space="preserve">N 264</w:t>
              </w:r>
            </w:hyperlink>
            <w:r>
              <w:rPr>
                <w:sz w:val="20"/>
                <w:color w:val="392c69"/>
              </w:rPr>
              <w:t xml:space="preserve">, от 01.09.2017 </w:t>
            </w:r>
            <w:hyperlink w:history="0" r:id="rId15" w:tooltip="Постановление Правительства Республики Хакасия от 01.09.2017 N 455 &quot;О внесении изменений в государственную программу Республики Хакасия &quot;Молодежь Хакасии (2015 - 2020 годы)&quot;, утвержденную постановлением Правительства Республики Хакасия от 28.10.2014 N 546&quot; {КонсультантПлюс}">
              <w:r>
                <w:rPr>
                  <w:sz w:val="20"/>
                  <w:color w:val="0000ff"/>
                </w:rPr>
                <w:t xml:space="preserve">N 455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29.01.2018 </w:t>
            </w:r>
            <w:hyperlink w:history="0" r:id="rId16" w:tooltip="Постановление Правительства Республики Хакасия от 29.01.2018 N 32 &quot;О внесении изменений в государственную программу Республики Хакасия &quot;Молодежь Хакасии (2015 - 2020 годы)&quot;, утвержденную постановлением Правительства Республики Хакасия от 28.10.2014 N 546&quot; {КонсультантПлюс}">
              <w:r>
                <w:rPr>
                  <w:sz w:val="20"/>
                  <w:color w:val="0000ff"/>
                </w:rPr>
                <w:t xml:space="preserve">N 32</w:t>
              </w:r>
            </w:hyperlink>
            <w:r>
              <w:rPr>
                <w:sz w:val="20"/>
                <w:color w:val="392c69"/>
              </w:rPr>
              <w:t xml:space="preserve">, от 29.08.2018 </w:t>
            </w:r>
            <w:hyperlink w:history="0" r:id="rId17" w:tooltip="Постановление Правительства Республики Хакасия от 29.08.2018 N 461 &quot;О внесении изменений в государственную программу Республики Хакасия &quot;Молодежь Хакасии (2015 - 2020 годы)&quot;, утвержденную постановлением Правительства Республики Хакасия от 28.10.2014 N 546&quot; {КонсультантПлюс}">
              <w:r>
                <w:rPr>
                  <w:sz w:val="20"/>
                  <w:color w:val="0000ff"/>
                </w:rPr>
                <w:t xml:space="preserve">N 461</w:t>
              </w:r>
            </w:hyperlink>
            <w:r>
              <w:rPr>
                <w:sz w:val="20"/>
                <w:color w:val="392c69"/>
              </w:rPr>
              <w:t xml:space="preserve">, от 25.12.2018 </w:t>
            </w:r>
            <w:hyperlink w:history="0" r:id="rId18" w:tooltip="Постановление Правительства Республики Хакасия от 25.12.2018 N 621 &quot;О внесении изменений в государственную программу Республики Хакасия &quot;Молодежь Хакасии (2015 - 2020 годы)&quot;, утвержденную постановлением Правительства Республики Хакасия от 28.10.2014 N 546&quot; {КонсультантПлюс}">
              <w:r>
                <w:rPr>
                  <w:sz w:val="20"/>
                  <w:color w:val="0000ff"/>
                </w:rPr>
                <w:t xml:space="preserve">N 621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26.12.2018 </w:t>
            </w:r>
            <w:hyperlink w:history="0" r:id="rId19" w:tooltip="Постановление Правительства Республики Хакасия от 26.12.2018 N 625 &quot;О внесении изменений в постановление Правительства Республики Хакасия от 28.10.2014 N 546 &quot;Об утверждении государственной программы Республики Хакасия &quot;Молодежь Хакасии (2015 - 2020 годы)&quot; {КонсультантПлюс}">
              <w:r>
                <w:rPr>
                  <w:sz w:val="20"/>
                  <w:color w:val="0000ff"/>
                </w:rPr>
                <w:t xml:space="preserve">N 625</w:t>
              </w:r>
            </w:hyperlink>
            <w:r>
              <w:rPr>
                <w:sz w:val="20"/>
                <w:color w:val="392c69"/>
              </w:rPr>
              <w:t xml:space="preserve">, от 30.12.2019 </w:t>
            </w:r>
            <w:hyperlink w:history="0" r:id="rId20" w:tooltip="Постановление Правительства Республики Хакасия от 30.12.2019 N 706 &quot;О внесении изменений в государственную программу Республики Хакасия &quot;Молодежь Хакасии&quot;, утвержденную постановлением Правительства Республики Хакасия от 28.10.2014 N 546&quot; {КонсультантПлюс}">
              <w:r>
                <w:rPr>
                  <w:sz w:val="20"/>
                  <w:color w:val="0000ff"/>
                </w:rPr>
                <w:t xml:space="preserve">N 706</w:t>
              </w:r>
            </w:hyperlink>
            <w:r>
              <w:rPr>
                <w:sz w:val="20"/>
                <w:color w:val="392c69"/>
              </w:rPr>
              <w:t xml:space="preserve">, от 30.12.2019 </w:t>
            </w:r>
            <w:hyperlink w:history="0" r:id="rId21" w:tooltip="Постановление Правительства Республики Хакасия от 30.12.2019 N 741 &quot;О внесении изменения в государственную программу Республики Хакасия &quot;Молодежь Хакасии&quot;, утвержденную постановлением Правительства Республики Хакасия от 28.10.2014 N 546&quot; {КонсультантПлюс}">
              <w:r>
                <w:rPr>
                  <w:sz w:val="20"/>
                  <w:color w:val="0000ff"/>
                </w:rPr>
                <w:t xml:space="preserve">N 741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30.12.2020 </w:t>
            </w:r>
            <w:hyperlink w:history="0" r:id="rId22" w:tooltip="Постановление Правительства Республики Хакасия от 30.12.2020 N 796 &quot;О внесении изменений в приложение к постановлению Правительства Республики Хакасия от 28.10.2014 N 546 &quot;Об утверждении государственной программы Республики Хакасия &quot;Молодежь Хакасии&quot;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, от 30.12.2020 </w:t>
            </w:r>
            <w:hyperlink w:history="0" r:id="rId23" w:tooltip="Постановление Правительства Республики Хакасия от 30.12.2020 N 807 &quot;О внесении изменений в приложение к постановлению Правительства Республики Хакасия от 28.10.2014 N 546 &quot;Об утверждении государственной программы Республики Хакасия &quot;Молодежь Хакасии&quot; {КонсультантПлюс}">
              <w:r>
                <w:rPr>
                  <w:sz w:val="20"/>
                  <w:color w:val="0000ff"/>
                </w:rPr>
                <w:t xml:space="preserve">N 807</w:t>
              </w:r>
            </w:hyperlink>
            <w:r>
              <w:rPr>
                <w:sz w:val="20"/>
                <w:color w:val="392c69"/>
              </w:rPr>
              <w:t xml:space="preserve">, от 21.05.2021 </w:t>
            </w:r>
            <w:hyperlink w:history="0" r:id="rId24" w:tooltip="Постановление Правительства Республики Хакасия от 21.05.2021 N 244 &quot;О внесении изменений в государственную программу Республики Хакасия &quot;Молодежь Хакасии&quot;, утвержденную постановлением Правительства Республики Хакасия от 28.10.2014 N 546&quot; {КонсультантПлюс}">
              <w:r>
                <w:rPr>
                  <w:sz w:val="20"/>
                  <w:color w:val="0000ff"/>
                </w:rPr>
                <w:t xml:space="preserve">N 244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30.12.2021 </w:t>
            </w:r>
            <w:hyperlink w:history="0" r:id="rId25" w:tooltip="Постановление Правительства Республики Хакасия от 30.12.2021 N 774 &quot;О внесении изменений в приложение к постановлению Правительства Республики Хакасия от 28.10.2014 N 546 &quot;Об утверждении государственной программы Республики Хакасия &quot;Молодежь Хакасии&quot; {КонсультантПлюс}">
              <w:r>
                <w:rPr>
                  <w:sz w:val="20"/>
                  <w:color w:val="0000ff"/>
                </w:rPr>
                <w:t xml:space="preserve">N 774</w:t>
              </w:r>
            </w:hyperlink>
            <w:r>
              <w:rPr>
                <w:sz w:val="20"/>
                <w:color w:val="392c69"/>
              </w:rPr>
              <w:t xml:space="preserve">, от 30.12.2021 </w:t>
            </w:r>
            <w:hyperlink w:history="0" r:id="rId26" w:tooltip="Постановление Правительства Республики Хакасия от 30.12.2021 N 777 &quot;О внесении изменений в приложение к постановлению Правительства Республики Хакасия от 28.10.2014 N 546 &quot;Об утверждении государственной программы Республики Хакасия &quot;Молодежь Хакасии&quot; {КонсультантПлюс}">
              <w:r>
                <w:rPr>
                  <w:sz w:val="20"/>
                  <w:color w:val="0000ff"/>
                </w:rPr>
                <w:t xml:space="preserve">N 777</w:t>
              </w:r>
            </w:hyperlink>
            <w:r>
              <w:rPr>
                <w:sz w:val="20"/>
                <w:color w:val="392c69"/>
              </w:rPr>
              <w:t xml:space="preserve">, от 21.12.2022 </w:t>
            </w:r>
            <w:hyperlink w:history="0" r:id="rId27" w:tooltip="Постановление Правительства Республики Хакасия от 21.12.2022 N 799 &quot;О внесении изменений в государственную программу Республики Хакасия &quot;Молодежь Хакасии&quot;, утвержденную постановлением Правительства Республики Хакасия от 28.10.2014 N 546&quot; {КонсультантПлюс}">
              <w:r>
                <w:rPr>
                  <w:sz w:val="20"/>
                  <w:color w:val="0000ff"/>
                </w:rPr>
                <w:t xml:space="preserve">N 799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19.01.2023 </w:t>
            </w:r>
            <w:hyperlink w:history="0" r:id="rId28" w:tooltip="Постановление Правительства Республики Хакасия от 19.01.2023 N 40 &quot;О внесении изменений в государственную программу Республики Хакасия &quot;Молодежь Хакасии&quot;, утвержденную постановлением Правительства Республики Хакасия от 28.10.2014 N 546&quot; {КонсультантПлюс}">
              <w:r>
                <w:rPr>
                  <w:sz w:val="20"/>
                  <w:color w:val="0000ff"/>
                </w:rPr>
                <w:t xml:space="preserve">N 40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государственной молодежной политики, направленной на создание условий для достижения экономической независимости и вовлечение молодежи в общественную, социально-экономическую и культурную жизнь Республики Хакасия, Правительство Республики Хакасия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прилагаемую государственную </w:t>
      </w:r>
      <w:hyperlink w:history="0" w:anchor="P42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Республики Хакасия "Молодежь Хакасии".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Республики Хакасия от 26.12.2018 N 625 &quot;О внесении изменений в постановление Правительства Республики Хакасия от 28.10.2014 N 546 &quot;Об утверждении государственной программы Республики Хакасия &quot;Молодежь Хакасии (2015 - 2020 годы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 от 26.12.2018 N 625)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30" w:tooltip="Постановление Правительства Республики Хакасия от 23.11.2010 N 596 (ред. от 08.10.2014) &quot;Об утверждении государственной программы Республики Хакасия &quot;Развитие образования в Республике Хакасия (2011 - 2015 годы)&quot; ------------ Недействующая редакция {КонсультантПлюс}">
        <w:r>
          <w:rPr>
            <w:sz w:val="20"/>
            <w:color w:val="0000ff"/>
          </w:rPr>
          <w:t xml:space="preserve">Подпрограмму</w:t>
        </w:r>
      </w:hyperlink>
      <w:r>
        <w:rPr>
          <w:sz w:val="20"/>
        </w:rPr>
        <w:t xml:space="preserve"> "Вовлечение молодежи в социальную практику на 2014 - 2015 годы" государственной программы "Развитие образования в Республике Хакасия (2011 - 2015 годы)", утвержденной постановлением Правительства Республики Хакасия от 23.11.2010 N 596, признать утратившей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постановление вступает в силу с 01 января 2015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Главы</w:t>
      </w:r>
    </w:p>
    <w:p>
      <w:pPr>
        <w:pStyle w:val="0"/>
        <w:jc w:val="right"/>
      </w:pPr>
      <w:r>
        <w:rPr>
          <w:sz w:val="20"/>
        </w:rPr>
        <w:t xml:space="preserve">Республики Хакасия -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Хакасия</w:t>
      </w:r>
    </w:p>
    <w:p>
      <w:pPr>
        <w:pStyle w:val="0"/>
        <w:jc w:val="right"/>
      </w:pPr>
      <w:r>
        <w:rPr>
          <w:sz w:val="20"/>
        </w:rPr>
        <w:t xml:space="preserve">Н.ПОПОВ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Хакасия</w:t>
      </w:r>
    </w:p>
    <w:p>
      <w:pPr>
        <w:pStyle w:val="0"/>
        <w:jc w:val="right"/>
      </w:pPr>
      <w:r>
        <w:rPr>
          <w:sz w:val="20"/>
        </w:rPr>
        <w:t xml:space="preserve">от 28.10.2014 N 546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РЕСПУБЛИКИ ХАКАСИЯ "МОЛОДЕЖЬ ХАКАСИИ"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Республики Хакасия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30.12.2019 </w:t>
            </w:r>
            <w:hyperlink w:history="0" r:id="rId31" w:tooltip="Постановление Правительства Республики Хакасия от 30.12.2019 N 741 &quot;О внесении изменения в государственную программу Республики Хакасия &quot;Молодежь Хакасии&quot;, утвержденную постановлением Правительства Республики Хакасия от 28.10.2014 N 546&quot; {КонсультантПлюс}">
              <w:r>
                <w:rPr>
                  <w:sz w:val="20"/>
                  <w:color w:val="0000ff"/>
                </w:rPr>
                <w:t xml:space="preserve">N 741</w:t>
              </w:r>
            </w:hyperlink>
            <w:r>
              <w:rPr>
                <w:sz w:val="20"/>
                <w:color w:val="392c69"/>
              </w:rPr>
              <w:t xml:space="preserve">, от 30.12.2020 </w:t>
            </w:r>
            <w:hyperlink w:history="0" r:id="rId32" w:tooltip="Постановление Правительства Республики Хакасия от 30.12.2020 N 796 &quot;О внесении изменений в приложение к постановлению Правительства Республики Хакасия от 28.10.2014 N 546 &quot;Об утверждении государственной программы Республики Хакасия &quot;Молодежь Хакасии&quot;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, от 30.12.2020 </w:t>
            </w:r>
            <w:hyperlink w:history="0" r:id="rId33" w:tooltip="Постановление Правительства Республики Хакасия от 30.12.2020 N 807 &quot;О внесении изменений в приложение к постановлению Правительства Республики Хакасия от 28.10.2014 N 546 &quot;Об утверждении государственной программы Республики Хакасия &quot;Молодежь Хакасии&quot; {КонсультантПлюс}">
              <w:r>
                <w:rPr>
                  <w:sz w:val="20"/>
                  <w:color w:val="0000ff"/>
                </w:rPr>
                <w:t xml:space="preserve">N 807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21.05.2021 </w:t>
            </w:r>
            <w:hyperlink w:history="0" r:id="rId34" w:tooltip="Постановление Правительства Республики Хакасия от 21.05.2021 N 244 &quot;О внесении изменений в государственную программу Республики Хакасия &quot;Молодежь Хакасии&quot;, утвержденную постановлением Правительства Республики Хакасия от 28.10.2014 N 546&quot; {КонсультантПлюс}">
              <w:r>
                <w:rPr>
                  <w:sz w:val="20"/>
                  <w:color w:val="0000ff"/>
                </w:rPr>
                <w:t xml:space="preserve">N 244</w:t>
              </w:r>
            </w:hyperlink>
            <w:r>
              <w:rPr>
                <w:sz w:val="20"/>
                <w:color w:val="392c69"/>
              </w:rPr>
              <w:t xml:space="preserve">, от 30.12.2021 </w:t>
            </w:r>
            <w:hyperlink w:history="0" r:id="rId35" w:tooltip="Постановление Правительства Республики Хакасия от 30.12.2021 N 774 &quot;О внесении изменений в приложение к постановлению Правительства Республики Хакасия от 28.10.2014 N 546 &quot;Об утверждении государственной программы Республики Хакасия &quot;Молодежь Хакасии&quot; {КонсультантПлюс}">
              <w:r>
                <w:rPr>
                  <w:sz w:val="20"/>
                  <w:color w:val="0000ff"/>
                </w:rPr>
                <w:t xml:space="preserve">N 774</w:t>
              </w:r>
            </w:hyperlink>
            <w:r>
              <w:rPr>
                <w:sz w:val="20"/>
                <w:color w:val="392c69"/>
              </w:rPr>
              <w:t xml:space="preserve">, от 30.12.2021 </w:t>
            </w:r>
            <w:hyperlink w:history="0" r:id="rId36" w:tooltip="Постановление Правительства Республики Хакасия от 30.12.2021 N 777 &quot;О внесении изменений в приложение к постановлению Правительства Республики Хакасия от 28.10.2014 N 546 &quot;Об утверждении государственной программы Республики Хакасия &quot;Молодежь Хакасии&quot; {КонсультантПлюс}">
              <w:r>
                <w:rPr>
                  <w:sz w:val="20"/>
                  <w:color w:val="0000ff"/>
                </w:rPr>
                <w:t xml:space="preserve">N 777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21.12.2022 </w:t>
            </w:r>
            <w:hyperlink w:history="0" r:id="rId37" w:tooltip="Постановление Правительства Республики Хакасия от 21.12.2022 N 799 &quot;О внесении изменений в государственную программу Республики Хакасия &quot;Молодежь Хакасии&quot;, утвержденную постановлением Правительства Республики Хакасия от 28.10.2014 N 546&quot; {КонсультантПлюс}">
              <w:r>
                <w:rPr>
                  <w:sz w:val="20"/>
                  <w:color w:val="0000ff"/>
                </w:rPr>
                <w:t xml:space="preserve">N 799</w:t>
              </w:r>
            </w:hyperlink>
            <w:r>
              <w:rPr>
                <w:sz w:val="20"/>
                <w:color w:val="392c69"/>
              </w:rPr>
              <w:t xml:space="preserve">, от 19.01.2023 </w:t>
            </w:r>
            <w:hyperlink w:history="0" r:id="rId38" w:tooltip="Постановление Правительства Республики Хакасия от 19.01.2023 N 40 &quot;О внесении изменений в государственную программу Республики Хакасия &quot;Молодежь Хакасии&quot;, утвержденную постановлением Правительства Республики Хакасия от 28.10.2014 N 546&quot; {КонсультантПлюс}">
              <w:r>
                <w:rPr>
                  <w:sz w:val="20"/>
                  <w:color w:val="0000ff"/>
                </w:rPr>
                <w:t xml:space="preserve">N 40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Республики Хакасия</w:t>
      </w:r>
    </w:p>
    <w:p>
      <w:pPr>
        <w:pStyle w:val="2"/>
        <w:jc w:val="center"/>
      </w:pPr>
      <w:r>
        <w:rPr>
          <w:sz w:val="20"/>
        </w:rPr>
        <w:t xml:space="preserve">"Молодежь Хакасии"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9" w:tooltip="Постановление Правительства Республики Хакасия от 21.12.2022 N 799 &quot;О внесении изменений в государственную программу Республики Хакасия &quot;Молодежь Хакасии&quot;, утвержденную постановлением Правительства Республики Хакасия от 28.10.2014 N 54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</w:t>
      </w:r>
    </w:p>
    <w:p>
      <w:pPr>
        <w:pStyle w:val="0"/>
        <w:jc w:val="center"/>
      </w:pPr>
      <w:r>
        <w:rPr>
          <w:sz w:val="20"/>
        </w:rPr>
        <w:t xml:space="preserve">от 21.12.2022 N 799)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03"/>
        <w:gridCol w:w="397"/>
        <w:gridCol w:w="5556"/>
      </w:tblGrid>
      <w:t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государственной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Хакасия</w:t>
            </w:r>
          </w:p>
        </w:tc>
      </w:tr>
      <w:t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государственной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Отсутствуют</w:t>
            </w:r>
          </w:p>
        </w:tc>
      </w:tr>
      <w:t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Исполнители государственной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Отсутствуют</w:t>
            </w:r>
          </w:p>
        </w:tc>
      </w:tr>
      <w:t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Цель государственной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полноценного и гармоничного формирования мировоззрения, социальной ответственности и жизненных ценностей молодежи, достижения ее экономической независимости и вовлечение молодежи в общественную, социально-экономическую и культурную жизнь Республики Хакасия</w:t>
            </w:r>
          </w:p>
        </w:tc>
      </w:tr>
      <w:t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государственной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успешной социализации и эффективной самореализации молодежи;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гражданской ответственности и готовности молодежи к защите Родины;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роли и участия добровольческой (волонтерской) деятельности в решении социальных проблем и развитии гражданского общества</w:t>
            </w:r>
          </w:p>
        </w:tc>
      </w:tr>
      <w:t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Подпрограммы государственной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w:anchor="P98" w:tooltip="ПАСПОРТ">
              <w:r>
                <w:rPr>
                  <w:sz w:val="20"/>
                  <w:color w:val="0000ff"/>
                </w:rPr>
                <w:t xml:space="preserve">подпрограмма 1</w:t>
              </w:r>
            </w:hyperlink>
            <w:r>
              <w:rPr>
                <w:sz w:val="20"/>
              </w:rPr>
              <w:t xml:space="preserve"> "Вовлечение молодежи в социальную практику";</w:t>
            </w:r>
          </w:p>
          <w:p>
            <w:pPr>
              <w:pStyle w:val="0"/>
            </w:pPr>
            <w:hyperlink w:history="0" w:anchor="P147" w:tooltip="ПАСПОРТ">
              <w:r>
                <w:rPr>
                  <w:sz w:val="20"/>
                  <w:color w:val="0000ff"/>
                </w:rPr>
                <w:t xml:space="preserve">подпрограмма 2</w:t>
              </w:r>
            </w:hyperlink>
            <w:r>
              <w:rPr>
                <w:sz w:val="20"/>
              </w:rPr>
              <w:t xml:space="preserve"> "Патриотическое воспитание молодежи";</w:t>
            </w:r>
          </w:p>
          <w:p>
            <w:pPr>
              <w:pStyle w:val="0"/>
            </w:pPr>
            <w:hyperlink w:history="0" w:anchor="P197" w:tooltip="ПАСПОРТ">
              <w:r>
                <w:rPr>
                  <w:sz w:val="20"/>
                  <w:color w:val="0000ff"/>
                </w:rPr>
                <w:t xml:space="preserve">подпрограмма 3</w:t>
              </w:r>
            </w:hyperlink>
            <w:r>
              <w:rPr>
                <w:sz w:val="20"/>
              </w:rPr>
              <w:t xml:space="preserve"> "Содействие развитию добровольчества (волонтерства) в Республике Хакасия"</w:t>
            </w:r>
          </w:p>
        </w:tc>
      </w:tr>
      <w:t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государственной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2021 - 2026 годы</w:t>
            </w:r>
          </w:p>
        </w:tc>
      </w:tr>
      <w:t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 государственной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152572,0 тыс. рублей, из них республиканский бюджет Республики Хакасия - 147737,0 тыс. рублей, федеральный бюджет - 4835,0 тыс. рублей,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- 18237,0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- 26795,0 тыс. рублей; из них республиканский бюджет Республики Хакасия - 21960,0 тыс. рублей, федеральный бюджет - 4835,0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- 50580,0 тыс. рублей; из них республиканский бюджет Республики Хакасия - 50580,0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- 22320,0 тыс. рублей; из них республиканский бюджет Республики Хакасия - 22320,0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- 17320,0 тыс. рублей; из них республиканский бюджет Республики Хакасия - 17320,0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- 17320,0 тыс. рублей; из них республиканский бюджет Республики Хакасия - 17320,0 тыс. рублей</w:t>
            </w:r>
          </w:p>
        </w:tc>
      </w:tr>
      <w:tr>
        <w:tc>
          <w:tcPr>
            <w:gridSpan w:val="3"/>
            <w:tcW w:w="90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0" w:tooltip="Постановление Правительства Республики Хакасия от 19.01.2023 N 40 &quot;О внесении изменений в государственную программу Республики Хакасия &quot;Молодежь Хакасии&quot;, утвержденную постановлением Правительства Республики Хакасия от 28.10.2014 N 546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Хакасия от 19.01.2023 N 40)</w:t>
            </w:r>
          </w:p>
        </w:tc>
      </w:tr>
      <w:t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Конечные результаты государственной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молодых людей в возрасте от 14 до 35 лет, задействованных в мероприятиях, направленных на социализацию (международные контакты, гражданственность, толерантность, творчество, добровольчество, спорт), до 32%;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доли молодежи, участвующей в мероприятиях по патриотическому воспитанию, до 70%;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роли и участия добровольческой (волонтерской) деятельности в решении социальных проблем и развитии гражданского общества до 18%</w:t>
            </w:r>
          </w:p>
        </w:tc>
      </w:tr>
      <w:tr>
        <w:tc>
          <w:tcPr>
            <w:gridSpan w:val="3"/>
            <w:tcW w:w="90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1" w:tooltip="Постановление Правительства Республики Хакасия от 19.01.2023 N 40 &quot;О внесении изменений в государственную программу Республики Хакасия &quot;Молодежь Хакасии&quot;, утвержденную постановлением Правительства Республики Хакасия от 28.10.2014 N 546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Хакасия от 19.01.2023 N 40)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98" w:name="P98"/>
    <w:bookmarkEnd w:id="98"/>
    <w:p>
      <w:pPr>
        <w:pStyle w:val="2"/>
        <w:outlineLvl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1 "Вовлечение молодежи</w:t>
      </w:r>
    </w:p>
    <w:p>
      <w:pPr>
        <w:pStyle w:val="2"/>
        <w:jc w:val="center"/>
      </w:pPr>
      <w:r>
        <w:rPr>
          <w:sz w:val="20"/>
        </w:rPr>
        <w:t xml:space="preserve">в социальную практику"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"/>
        <w:gridCol w:w="6406"/>
      </w:tblGrid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Хакасия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Отсутствуют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Отсутствуют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2" w:tooltip="Постановление Правительства Республики Хакасия от 21.12.2022 N 799 &quot;О внесении изменений в государственную программу Республики Хакасия &quot;Молодежь Хакасии&quot;, утвержденную постановлением Правительства Республики Хакасия от 28.10.2014 N 546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Хакасия от 21.12.2022 N 799)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успешной социализации и эффективной самореализации молодежи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эффективной самореализации молодежи, в том числе развитие инфраструктуры;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поддержка одаренной молодежи, инициативных молодежных проектов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3" w:tooltip="Постановление Правительства Республики Хакасия от 19.01.2023 N 40 &quot;О внесении изменений в государственную программу Республики Хакасия &quot;Молодежь Хакасии&quot;, утвержденную постановлением Правительства Республики Хакасия от 28.10.2014 N 546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Хакасия от 19.01.2023 N 40)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2021 - 2026 годы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4" w:tooltip="Постановление Правительства Республики Хакасия от 30.12.2020 N 807 &quot;О внесении изменений в приложение к постановлению Правительства Республики Хакасия от 28.10.2014 N 546 &quot;Об утверждении государственной программы Республики Хакасия &quot;Молодежь Хакас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Хакасия от 30.12.2020 N 807)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140437,0 тыс. рублей, из них республиканский бюджет Республики Хакасия - 140437 тыс. рублей,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- 17237,0 тыс. рублей; из них республиканский бюджет Республики Хакасия - 17237,0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- 20460,0 тыс. рублей; из них республиканский бюджет Республики Хакасия - 20460,0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- 49380,0 тыс. рублей; из них республиканский бюджет Республики Хакасия - 49380,0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- 21120,0 тыс. рублей; из них республиканский бюджет Республики Хакасия - 21120,0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- 16120,0 тыс. рублей; из них республиканский бюджет Республики Хакасия - 16120,0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- 16120,0 тыс. рублей; из них республиканский бюджет Республики Хакасия - 16120,0 тыс. рублей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5" w:tooltip="Постановление Правительства Республики Хакасия от 19.01.2023 N 40 &quot;О внесении изменений в государственную программу Республики Хакасия &quot;Молодежь Хакасии&quot;, утвержденную постановлением Правительства Республики Хакасия от 28.10.2014 N 546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Хакасия от 19.01.2023 N 40)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Конечные результаты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молодых людей в возрасте от 14 до 35 лет, информированных о реализации государственной молодежной политики в Республике Хакасия (от общего количества молодежи, проживающей в Республике Хакасия), до 40%;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доли молодых семей и молодых специалистов, информированных о мерах государственной поддержки в жилищной сфере (от общего количества молодых семей и молодых специалистов, проживающих в Республике Хакасия), до 75%;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количества молодых людей, принимающих участие в мероприятиях по трудоустройству, до 2300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количества молодых людей, вовлеченных в деятельность студенческих отрядов, до 520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доли молодых людей в возрасте от 14 до 35 лет, находящихся в трудной жизненной ситуации, вовлеченных в мероприятия, способствующие их социализации, до 98%;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количества лучших представителей среди молодежи Республики Хакасия на соискание премии Главы Республики Хакасия - Председателя Правительства Республики Хакасия учащейся и работающей молодежи до 30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количества проектов и программ, получивших грант Правительства Республики Хакасия в области государственной молодежной политики, до 20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доли молодежи, задействованной в мероприятиях по вовлечению в творческую деятельность, до 41%;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количества молодых людей, направленных на образовательные заезды для молодых деятелей культуры и искусств "Таврида" в составе арт-кластера "Таврида", до 23 человек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6" w:tooltip="Постановление Правительства Республики Хакасия от 19.01.2023 N 40 &quot;О внесении изменений в государственную программу Республики Хакасия &quot;Молодежь Хакасии&quot;, утвержденную постановлением Правительства Республики Хакасия от 28.10.2014 N 546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Хакасия от 19.01.2023 N 40)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147" w:name="P147"/>
    <w:bookmarkEnd w:id="147"/>
    <w:p>
      <w:pPr>
        <w:pStyle w:val="2"/>
        <w:outlineLvl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2 "Патриотическое воспитание молодежи"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"/>
        <w:gridCol w:w="6406"/>
      </w:tblGrid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Хакасия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Отсутствуют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Отсутствуют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7" w:tooltip="Постановление Правительства Республики Хакасия от 21.12.2022 N 799 &quot;О внесении изменений в государственную программу Республики Хакасия &quot;Молодежь Хакасии&quot;, утвержденную постановлением Правительства Республики Хакасия от 28.10.2014 N 546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Хакасия от 21.12.2022 N 799)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гражданской ответственности и готовности граждан к защите Родины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форм и методов работы по патриотическому воспитанию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обеспечено функционирование системы патриотического воспитания граждан Российской Федерации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8" w:tooltip="Постановление Правительства Республики Хакасия от 30.12.2021 N 777 &quot;О внесении изменений в приложение к постановлению Правительства Республики Хакасия от 28.10.2014 N 546 &quot;Об утверждении государственной программы Республики Хакасия &quot;Молодежь Хакас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Хакасия от 30.12.2021 N 777)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2021 - 2026 годы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9" w:tooltip="Постановление Правительства Республики Хакасия от 30.12.2020 N 807 &quot;О внесении изменений в приложение к постановлению Правительства Республики Хакасия от 28.10.2014 N 546 &quot;Об утверждении государственной программы Республики Хакасия &quot;Молодежь Хакас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Хакасия от 30.12.2020 N 807)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3800,0 тыс. рублей, из них республиканский бюджет Республики Хакасия - 3800,0 тыс. рублей,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- 500,0 тыс. рублей; из них республиканский бюджет Республики Хакасия - 500,0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- 500,0 тыс. рублей; из них республиканский бюджет Республики Хакасия - 500,0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- 700,0 тыс. рублей; из них республиканский бюджет Республики Хакасия - 700,0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- 700,0 тыс. рублей; из них республиканский бюджет Республики Хакасия - 700,0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- 700,0 тыс. рублей; из них республиканский бюджет Республики Хакасия - 700,0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- 700,0 тыс. рублей; из них республиканский бюджет Республики Хакасия - 700,0 тыс. рублей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0" w:tooltip="Постановление Правительства Республики Хакасия от 19.01.2023 N 40 &quot;О внесении изменений в государственную программу Республики Хакасия &quot;Молодежь Хакасии&quot;, утвержденную постановлением Правительства Республики Хакасия от 28.10.2014 N 546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Хакасия от 19.01.2023 N 40)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Конечные результаты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молодежи, участвующей в мероприятиях по патриотическому воспитанию, по отношению к общему количеству граждан до 70,0%;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количества подготовленных организаторов и специалистов патриотического воспитания до 150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количества действующих патриотических объединений, клубов, центров, в том числе детских и молодежных, до 125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количества историко-патриотических, героико-патриотических и военно-патриотических музеев и музейных комнат (в образовательных организациях, на предприятиях, объединениях и т.д.) до 148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количества военно-патриотических лагерей (профильных смен) до 5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доли лиц, выполнивших нормативы ВФСК "ГТО", в общей численности населения, принявшего участие в сдаче нормативов ВФСК "ГТО", до 55%;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проектами, до 44000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доли внедрения рабочих программ воспитания обучающихся в общеобразовательных организациях и профессиональных образовательных организациях до 100%;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численности граждан, вовлеченных в развитие системы межпоколенческого взаимодействия и преемственности поколений, поддержки общественных инициатив и проектов, направленных на гражданское и патриотическое воспитание детей и молодежи, до 2506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оснащение государственных и муниципальных образовательных организаций, в том числе структурных подразделений указанных организаций, государственными символами Российской Федерации до 98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объединениями, до 84 единиц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Республики Хакасия от 30.12.2020 </w:t>
            </w:r>
            <w:hyperlink w:history="0" r:id="rId51" w:tooltip="Постановление Правительства Республики Хакасия от 30.12.2020 N 807 &quot;О внесении изменений в приложение к постановлению Правительства Республики Хакасия от 28.10.2014 N 546 &quot;Об утверждении государственной программы Республики Хакасия &quot;Молодежь Хакасии&quot; {КонсультантПлюс}">
              <w:r>
                <w:rPr>
                  <w:sz w:val="20"/>
                  <w:color w:val="0000ff"/>
                </w:rPr>
                <w:t xml:space="preserve">N 807</w:t>
              </w:r>
            </w:hyperlink>
            <w:r>
              <w:rPr>
                <w:sz w:val="20"/>
              </w:rPr>
              <w:t xml:space="preserve">, от 19.01.2023 </w:t>
            </w:r>
            <w:hyperlink w:history="0" r:id="rId52" w:tooltip="Постановление Правительства Республики Хакасия от 19.01.2023 N 40 &quot;О внесении изменений в государственную программу Республики Хакасия &quot;Молодежь Хакасии&quot;, утвержденную постановлением Правительства Республики Хакасия от 28.10.2014 N 546&quot; {КонсультантПлюс}">
              <w:r>
                <w:rPr>
                  <w:sz w:val="20"/>
                  <w:color w:val="0000ff"/>
                </w:rPr>
                <w:t xml:space="preserve">N 40</w:t>
              </w:r>
            </w:hyperlink>
            <w:r>
              <w:rPr>
                <w:sz w:val="20"/>
              </w:rPr>
              <w:t xml:space="preserve">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197" w:name="P197"/>
    <w:bookmarkEnd w:id="197"/>
    <w:p>
      <w:pPr>
        <w:pStyle w:val="2"/>
        <w:outlineLvl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3 "Содействие развитию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(волонтерства) в Республике Хакасия"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"/>
        <w:gridCol w:w="6406"/>
      </w:tblGrid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Хакасия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Отсутствуют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Отсутствуют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3" w:tooltip="Постановление Правительства Республики Хакасия от 21.12.2022 N 799 &quot;О внесении изменений в государственную программу Республики Хакасия &quot;Молодежь Хакасии&quot;, утвержденную постановлением Правительства Республики Хакасия от 28.10.2014 N 546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Хакасия от 21.12.2022 N 799)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роли и участия добровольческой (волонтерской) деятельности в решении социальных проблем и развитии гражданского общества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развития наставничества, поддержки общественных инициатив и проектов, в том числе добровольчества (волонтерства);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4" w:tooltip="Постановление Правительства Республики Хакасия от 19.01.2023 N 40 &quot;О внесении изменений в государственную программу Республики Хакасия &quot;Молодежь Хакасии&quot;, утвержденную постановлением Правительства Республики Хакасия от 28.10.2014 N 546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Хакасия от 19.01.2023 N 40)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2021 - 2026 годы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5" w:tooltip="Постановление Правительства Республики Хакасия от 30.12.2020 N 807 &quot;О внесении изменений в приложение к постановлению Правительства Республики Хакасия от 28.10.2014 N 546 &quot;Об утверждении государственной программы Республики Хакасия &quot;Молодежь Хакас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Хакасия от 30.12.2020 N 807)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8335,0 тыс. рублей, из них республиканский бюджет Республики Хакасия - 3500,0 тыс. рублей, федеральный бюджет - 4835,0 тыс. рублей,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- 500,0 тыс. рублей; из них республиканский бюджет Республики Хакасия - 500,0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- 5835,0 тыс. рублей; из них республиканский бюджет Республики Хакасия - 1000,0 тыс. рублей, федеральный бюджет - 4835,0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- 500,0 тыс. рублей; из них республиканский бюджет Республики Хакасия - 500,0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- 500,0 тыс. рублей; из них республиканский бюджет Республики Хакасия - 500,0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- 500,0 тыс. рублей; из них республиканский бюджет Республики Хакасия - 500,0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- 500,0 тыс. рублей; из них республиканский бюджет Республики Хакасия - 500,0 тыс. рублей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6" w:tooltip="Постановление Правительства Республики Хакасия от 19.01.2023 N 40 &quot;О внесении изменений в государственную программу Республики Хакасия &quot;Молодежь Хакасии&quot;, утвержденную постановлением Правительства Республики Хакасия от 28.10.2014 N 546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Хакасия от 19.01.2023 N 40)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Конечные результаты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численности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деятельность, до 0,037 млн. человек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7" w:tooltip="Постановление Правительства Республики Хакасия от 19.01.2023 N 40 &quot;О внесении изменений в государственную программу Республики Хакасия &quot;Молодежь Хакасии&quot;, утвержденную постановлением Правительства Республики Хакасия от 28.10.2014 N 546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Хакасия от 19.01.2023 N 40)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Текстовая часть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Республики Хакасия "Молодежь Хакасии"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1.1. Цели и задачи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молодежная политика - это система мер, направленных на создание правовых, экономических, социальных и организационных условий для становления и развития молодых граждан, успешной реализации ими своих конституционных прав, участия молодежи в системе общественных отношений и реализации своего экономического, интеллектуального и духовного потенциала в интересах общества и государства с учетом возрастных особенностей.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Основной целью государственной программы Республики Хакасия "Молодежь Хакасии" (далее - государственная программа) является создание условий для полноценного и гармоничного формирования мировоззрения, социальной ответственности и жизненных ценностей молодежи, достижения ее экономической независимости и вовлечение молодежи в общественную, социально-экономическую и культурную жизнь Республики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поставленной цели предусматривается реализация мероприятий, направленных на решение следующих задач:</w:t>
      </w:r>
    </w:p>
    <w:p>
      <w:pPr>
        <w:pStyle w:val="0"/>
        <w:spacing w:before="200" w:line-rule="auto"/>
        <w:ind w:firstLine="540"/>
        <w:jc w:val="both"/>
      </w:pPr>
      <w:hyperlink w:history="0" w:anchor="P276" w:tooltip="ПЕРЕЧЕНЬ">
        <w:r>
          <w:rPr>
            <w:sz w:val="20"/>
            <w:color w:val="0000ff"/>
          </w:rPr>
          <w:t xml:space="preserve">создание условий</w:t>
        </w:r>
      </w:hyperlink>
      <w:r>
        <w:rPr>
          <w:sz w:val="20"/>
        </w:rPr>
        <w:t xml:space="preserve"> для успешной социализации и эффективной самореализации молодежи;</w:t>
      </w:r>
    </w:p>
    <w:p>
      <w:pPr>
        <w:pStyle w:val="0"/>
        <w:spacing w:before="200" w:line-rule="auto"/>
        <w:ind w:firstLine="540"/>
        <w:jc w:val="both"/>
      </w:pPr>
      <w:hyperlink w:history="0" w:anchor="P276" w:tooltip="ПЕРЕЧЕНЬ">
        <w:r>
          <w:rPr>
            <w:sz w:val="20"/>
            <w:color w:val="0000ff"/>
          </w:rPr>
          <w:t xml:space="preserve">повышение гражданской ответственности</w:t>
        </w:r>
      </w:hyperlink>
      <w:r>
        <w:rPr>
          <w:sz w:val="20"/>
        </w:rPr>
        <w:t xml:space="preserve"> и готовности молодежи к защите Родины;</w:t>
      </w:r>
    </w:p>
    <w:p>
      <w:pPr>
        <w:pStyle w:val="0"/>
        <w:spacing w:before="200" w:line-rule="auto"/>
        <w:ind w:firstLine="540"/>
        <w:jc w:val="both"/>
      </w:pPr>
      <w:hyperlink w:history="0" w:anchor="P276" w:tooltip="ПЕРЕЧЕНЬ">
        <w:r>
          <w:rPr>
            <w:sz w:val="20"/>
            <w:color w:val="0000ff"/>
          </w:rPr>
          <w:t xml:space="preserve">повышение роли</w:t>
        </w:r>
      </w:hyperlink>
      <w:r>
        <w:rPr>
          <w:sz w:val="20"/>
        </w:rPr>
        <w:t xml:space="preserve"> и участия добровольческой (волонтерской) деятельности в решении социальных проблем и развитии гражданского общества.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1.2. Риски реализации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Важным условием успешной реализации государственной программы является управление рисками с целью минимизации их влияния на достижение цели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внешним рискам реализации государственной программы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законодательные риски, связанные с изменениями законодательства (как на федеральном, так и на региональном уровне), что может привести к административным или иным ограничениям;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бюджетные риски, связанные с недостаточным ресурсным обеспечением мероприятий государственной программы, могут привести к значительному снижению эффективности решения проблем.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Мерами по управлению внешними рисками реализации государственной программы, а также их минимизации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регулярный мониторинг изменений законодательства Российской Федерации и Республики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уточнение и своевременная корректировка объемов финансирования основных мероприятий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государственной программы могут возникнуть следующие внутренние риски: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управленческие риски, связанные с неэффективным управлением реализацией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низкое качество межведомственного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Мерами по управлению внутренними рисками реализации государственной программы, а также их минимизации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хода выполнения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достижения целевых показателей государственной программы, своевременная корректировка программных мероприятий и целевых показателей в зависимости от их достигнутого состояния и объемов финансирования.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текстовой части</w:t>
      </w:r>
    </w:p>
    <w:p>
      <w:pPr>
        <w:pStyle w:val="0"/>
        <w:jc w:val="right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right"/>
      </w:pPr>
      <w:r>
        <w:rPr>
          <w:sz w:val="20"/>
        </w:rPr>
        <w:t xml:space="preserve">Республики Хакасия</w:t>
      </w:r>
    </w:p>
    <w:p>
      <w:pPr>
        <w:pStyle w:val="0"/>
        <w:jc w:val="right"/>
      </w:pPr>
      <w:r>
        <w:rPr>
          <w:sz w:val="20"/>
        </w:rPr>
        <w:t xml:space="preserve">"Молодежь Хакасии"</w:t>
      </w:r>
    </w:p>
    <w:p>
      <w:pPr>
        <w:pStyle w:val="0"/>
        <w:jc w:val="both"/>
      </w:pPr>
      <w:r>
        <w:rPr>
          <w:sz w:val="20"/>
        </w:rPr>
      </w:r>
    </w:p>
    <w:bookmarkStart w:id="276" w:name="P276"/>
    <w:bookmarkEnd w:id="276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основных мероприятий государственной программы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8" w:tooltip="Постановление Правительства Республики Хакасия от 19.01.2023 N 40 &quot;О внесении изменений в государственную программу Республики Хакасия &quot;Молодежь Хакасии&quot;, утвержденную постановлением Правительства Республики Хакасия от 28.10.2014 N 546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Республики Хакасия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19.01.2023 N 40)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8"/>
        <w:gridCol w:w="2210"/>
        <w:gridCol w:w="2012"/>
        <w:gridCol w:w="835"/>
        <w:gridCol w:w="1247"/>
        <w:gridCol w:w="3175"/>
        <w:gridCol w:w="2494"/>
        <w:gridCol w:w="2156"/>
      </w:tblGrid>
      <w:tr>
        <w:tc>
          <w:tcPr>
            <w:tcW w:w="5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2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и наименование основного мероприятия</w:t>
            </w:r>
          </w:p>
        </w:tc>
        <w:tc>
          <w:tcPr>
            <w:tcW w:w="20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исполнитель, исполнитель</w:t>
            </w:r>
          </w:p>
        </w:tc>
        <w:tc>
          <w:tcPr>
            <w:gridSpan w:val="2"/>
            <w:tcW w:w="2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Конечные результаты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Основные направления реализации</w:t>
            </w:r>
          </w:p>
        </w:tc>
        <w:tc>
          <w:tcPr>
            <w:tcW w:w="215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показателями государственной программы (номер показателя, характеризующего результат реализации основного мероприятия)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окончание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1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7"/>
            <w:tcW w:w="14129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Государственная программа Республики Хакасия "Молодежь Хакасии"</w:t>
            </w:r>
          </w:p>
        </w:tc>
      </w:tr>
      <w:tr>
        <w:tblPrEx>
          <w:tblBorders>
            <w:insideH w:val="nil"/>
          </w:tblBorders>
        </w:tblPrEx>
        <w:tc>
          <w:tcPr>
            <w:tcW w:w="5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7"/>
            <w:tcW w:w="14129" w:type="dxa"/>
            <w:tcBorders>
              <w:bottom w:val="nil"/>
            </w:tcBorders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Задача 1 "Создание условий для успешной социализации и эффективной самореализации молодежи"</w:t>
            </w:r>
          </w:p>
        </w:tc>
      </w:tr>
      <w:tr>
        <w:tblPrEx>
          <w:tblBorders>
            <w:insideH w:val="nil"/>
          </w:tblBorders>
        </w:tblPrEx>
        <w:tc>
          <w:tcPr>
            <w:tcW w:w="51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14129" w:type="dxa"/>
            <w:tcBorders>
              <w:top w:val="nil"/>
            </w:tcBorders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Подпрограмма 1 "Вовлечение молодежи в социальную практику"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10" w:type="dxa"/>
          </w:tcPr>
          <w:bookmarkStart w:id="307" w:name="P307"/>
          <w:bookmarkEnd w:id="307"/>
          <w:p>
            <w:pPr>
              <w:pStyle w:val="0"/>
            </w:pPr>
            <w:r>
              <w:rPr>
                <w:sz w:val="20"/>
              </w:rPr>
              <w:t xml:space="preserve">Основное мероприятие 1.1 "Содействие одаренной молодежи"</w:t>
            </w:r>
          </w:p>
        </w:tc>
        <w:tc>
          <w:tcPr>
            <w:tcW w:w="2012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 - Министерство образования и науки Республики Хакасия</w:t>
            </w:r>
          </w:p>
        </w:tc>
        <w:tc>
          <w:tcPr>
            <w:tcW w:w="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лучших представителей среди молодежи Республики Хакасия на соискание премии Главы Республики Хакасия - Председателя Правительства Республики Хакасия учащейся и работающей молодежи;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количества проектов и программ, получивших грант Правительства Республики Хакасия в области молодежной политики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Премии Главы Республики Хакасия - Председателя Правительства Республики Хакасия учащейся и работающей молодежи;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конкурс на соискание грантов Правительства Республики Хакасия в области государственной молодежной политики</w:t>
            </w:r>
          </w:p>
        </w:tc>
        <w:tc>
          <w:tcPr>
            <w:tcW w:w="2156" w:type="dxa"/>
          </w:tcPr>
          <w:p>
            <w:pPr>
              <w:pStyle w:val="0"/>
              <w:jc w:val="center"/>
            </w:pPr>
            <w:hyperlink w:history="0" w:anchor="P572" w:tooltip="Показатель 1.10 &quot;Количество проектов и программ, получивших грант Правительства Республики Хакасия в области государственной молодежной политики&quot;">
              <w:r>
                <w:rPr>
                  <w:sz w:val="20"/>
                  <w:color w:val="0000ff"/>
                </w:rPr>
                <w:t xml:space="preserve">1.10</w:t>
              </w:r>
            </w:hyperlink>
            <w:r>
              <w:rPr>
                <w:sz w:val="20"/>
              </w:rPr>
              <w:t xml:space="preserve">, </w:t>
            </w:r>
            <w:hyperlink w:history="0" w:anchor="P582" w:tooltip="Показатель 1.11 &quot;Количество лучших практик в сфере добровольчества, получивших грант Правительства Республики Хакасия в области государственной молодежной политики&quot;">
              <w:r>
                <w:rPr>
                  <w:sz w:val="20"/>
                  <w:color w:val="0000ff"/>
                </w:rPr>
                <w:t xml:space="preserve">1.11</w:t>
              </w:r>
            </w:hyperlink>
            <w:r>
              <w:rPr>
                <w:sz w:val="20"/>
              </w:rPr>
              <w:t xml:space="preserve">, </w:t>
            </w:r>
            <w:hyperlink w:history="0" w:anchor="P592" w:tooltip="Показатель 1.12 &quot;Доля молодежи, задействованной в мероприятиях по вовлечению в творческую деятельность&quot;">
              <w:r>
                <w:rPr>
                  <w:sz w:val="20"/>
                  <w:color w:val="0000ff"/>
                </w:rPr>
                <w:t xml:space="preserve">1.12</w:t>
              </w:r>
            </w:hyperlink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10" w:type="dxa"/>
          </w:tcPr>
          <w:bookmarkStart w:id="317" w:name="P317"/>
          <w:bookmarkEnd w:id="317"/>
          <w:p>
            <w:pPr>
              <w:pStyle w:val="0"/>
            </w:pPr>
            <w:r>
              <w:rPr>
                <w:sz w:val="20"/>
              </w:rPr>
              <w:t xml:space="preserve">Основное мероприятие 1.2 "Социализация молодежи"</w:t>
            </w:r>
          </w:p>
        </w:tc>
        <w:tc>
          <w:tcPr>
            <w:tcW w:w="2012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- Министерство образования и науки Республики Хакасия</w:t>
            </w:r>
          </w:p>
        </w:tc>
        <w:tc>
          <w:tcPr>
            <w:tcW w:w="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молодых людей в возрасте от 14 до 35 лет, задействованных в мероприятиях, направленных на социализацию (международные контакты, патриотизм, гражданственность, толерантность, творчество, спорт);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доли молодых людей в возрасте от 14 до 35 лет, информированных о реализации молодежной политики в Республике Хакасия;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доли молодых семей и молодых специалистов, информированных о мероприятиях, направленных на государственную поддержку в жилищной сфере;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доли молодых людей в возрасте от 14 до 35 лет, находящихся в трудной жизненной ситуации, вовлеченных в мероприятия, способствующие их социализации;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количества молодых людей, вовлеченных в деятельность студенческих отрядов;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доли молодежи, участвующей в мероприятиях по патриотическому воспитанию, по отношению к общему количеству молодежи Республики Хакасия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гражданско-патриотических мероприятий и акций;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направленных на развитие научного потенциала в молодежной среде;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региональных отборочных этапов Всероссийского фестиваля "Российская студенческая весна";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системы информационного обеспечения молодежи;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в решении проблем обеспеченности жильем молодых семей и молодых специалистов;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мероприятий по формированию здорового образа жизни у молодежи;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по профилактике асоциального поведения молодежи;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направленных на развитие студенческих отрядов;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осуществление деятельности некоммерческой организации "Фонд "Молодежный центр стратегических инициатив и проектов"</w:t>
            </w:r>
          </w:p>
        </w:tc>
        <w:tc>
          <w:tcPr>
            <w:tcW w:w="2156" w:type="dxa"/>
          </w:tcPr>
          <w:p>
            <w:pPr>
              <w:pStyle w:val="0"/>
              <w:jc w:val="center"/>
            </w:pPr>
            <w:hyperlink w:history="0" w:anchor="P440" w:tooltip="Показатель 1 &quot;Доля молодых людей в возрасте от 14 до 30 лет, задействованных в мероприятиях, направленных на социализацию (международные контакты, гражданственность, толерантность, творчество, добровольчество, спорт)&quot;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, </w:t>
            </w:r>
            <w:hyperlink w:history="0" w:anchor="P450" w:tooltip="Показатель 2 &quot;Доля молодых людей в возрасте от 14 до 35 лет, задействованных в мероприятиях, направленных на социализацию (международные контакты, гражданственность, толерантность, творчество, добровольчество, спорт)&quot;">
              <w:r>
                <w:rPr>
                  <w:sz w:val="20"/>
                  <w:color w:val="0000ff"/>
                </w:rPr>
                <w:t xml:space="preserve">2</w:t>
              </w:r>
            </w:hyperlink>
            <w:r>
              <w:rPr>
                <w:sz w:val="20"/>
              </w:rPr>
              <w:t xml:space="preserve">, </w:t>
            </w:r>
            <w:hyperlink w:history="0" w:anchor="P482" w:tooltip="Показатель 1.1 &quot;Доля молодых людей в возрасте от 14 до 30 лет, информированных о реализации государственной молодежной политики в Республике Хакасия (от общего количества молодежи, проживающей в Республике Хакасия)&quot;">
              <w:r>
                <w:rPr>
                  <w:sz w:val="20"/>
                  <w:color w:val="0000ff"/>
                </w:rPr>
                <w:t xml:space="preserve">1.1</w:t>
              </w:r>
            </w:hyperlink>
            <w:r>
              <w:rPr>
                <w:sz w:val="20"/>
              </w:rPr>
              <w:t xml:space="preserve">, </w:t>
            </w:r>
            <w:hyperlink w:history="0" w:anchor="P492" w:tooltip="Показатель 1.2 &quot;Доля молодых людей в возрасте от 14 до 35 лет, информированных о реализации государственной молодежной политики в Республике Хакасия (от общего количества молодежи, проживающей в Республике Хакасия)&quot;">
              <w:r>
                <w:rPr>
                  <w:sz w:val="20"/>
                  <w:color w:val="0000ff"/>
                </w:rPr>
                <w:t xml:space="preserve">1.2</w:t>
              </w:r>
            </w:hyperlink>
            <w:r>
              <w:rPr>
                <w:sz w:val="20"/>
              </w:rPr>
              <w:t xml:space="preserve">, </w:t>
            </w:r>
            <w:hyperlink w:history="0" w:anchor="P502" w:tooltip="Показатель 1.3 &quot;Доля молодых семей и молодых специалистов, информированных о мерах государственной поддержки в жилищной сфере (от общего количества молодых семей и молодых специалистов, проживающих в Республике Хакасия)&quot;">
              <w:r>
                <w:rPr>
                  <w:sz w:val="20"/>
                  <w:color w:val="0000ff"/>
                </w:rPr>
                <w:t xml:space="preserve">1.3</w:t>
              </w:r>
            </w:hyperlink>
            <w:r>
              <w:rPr>
                <w:sz w:val="20"/>
              </w:rPr>
              <w:t xml:space="preserve">, </w:t>
            </w:r>
            <w:hyperlink w:history="0" w:anchor="P512" w:tooltip="Показатель 1.4 &quot;Количество молодых людей, принимающих участие в мероприятиях по трудоустройству&quot;">
              <w:r>
                <w:rPr>
                  <w:sz w:val="20"/>
                  <w:color w:val="0000ff"/>
                </w:rPr>
                <w:t xml:space="preserve">1.4</w:t>
              </w:r>
            </w:hyperlink>
            <w:r>
              <w:rPr>
                <w:sz w:val="20"/>
              </w:rPr>
              <w:t xml:space="preserve">, </w:t>
            </w:r>
            <w:hyperlink w:history="0" w:anchor="P522" w:tooltip="Показатель 1.5 &quot;Доля молодых людей в возрасте от 14 до 30 лет, вовлеченных в добровольческую деятельность&quot;">
              <w:r>
                <w:rPr>
                  <w:sz w:val="20"/>
                  <w:color w:val="0000ff"/>
                </w:rPr>
                <w:t xml:space="preserve">1.5</w:t>
              </w:r>
            </w:hyperlink>
            <w:r>
              <w:rPr>
                <w:sz w:val="20"/>
              </w:rPr>
              <w:t xml:space="preserve">, </w:t>
            </w:r>
            <w:hyperlink w:history="0" w:anchor="P532" w:tooltip="Показатель 1.6 &quot;Количество молодых людей, вовлеченных в деятельность студенческих отрядов&quot;">
              <w:r>
                <w:rPr>
                  <w:sz w:val="20"/>
                  <w:color w:val="0000ff"/>
                </w:rPr>
                <w:t xml:space="preserve">1.6</w:t>
              </w:r>
            </w:hyperlink>
            <w:r>
              <w:rPr>
                <w:sz w:val="20"/>
              </w:rPr>
              <w:t xml:space="preserve">, </w:t>
            </w:r>
            <w:hyperlink w:history="0" w:anchor="P542" w:tooltip="Показатель 1.7 &quot;Доля молодых людей в возрасте от 14 до 30 лет, находящихся в трудной жизненной ситуации, вовлеченных в мероприятия, способствующие их социализации&quot;">
              <w:r>
                <w:rPr>
                  <w:sz w:val="20"/>
                  <w:color w:val="0000ff"/>
                </w:rPr>
                <w:t xml:space="preserve">1.7</w:t>
              </w:r>
            </w:hyperlink>
            <w:r>
              <w:rPr>
                <w:sz w:val="20"/>
              </w:rPr>
              <w:t xml:space="preserve">, </w:t>
            </w:r>
            <w:hyperlink w:history="0" w:anchor="P552" w:tooltip="Показатель 1.8 &quot;Доля молодых людей в возрасте от 14 до 35 лет, находящихся в трудной жизненной ситуации, вовлеченных в мероприятия, способствующие их социализации&quot;">
              <w:r>
                <w:rPr>
                  <w:sz w:val="20"/>
                  <w:color w:val="0000ff"/>
                </w:rPr>
                <w:t xml:space="preserve">1.8</w:t>
              </w:r>
            </w:hyperlink>
            <w:r>
              <w:rPr>
                <w:sz w:val="20"/>
              </w:rPr>
              <w:t xml:space="preserve">, </w:t>
            </w:r>
            <w:hyperlink w:history="0" w:anchor="P562" w:tooltip="Показатель 1.9 &quot;Количество лучших представителей среди молодежи Республики Хакасия на соискание премии Главы Республики Хакасия - Председателя Правительства Республики Хакасия учащейся и работающей молодежи&quot;">
              <w:r>
                <w:rPr>
                  <w:sz w:val="20"/>
                  <w:color w:val="0000ff"/>
                </w:rPr>
                <w:t xml:space="preserve">1.9</w:t>
              </w:r>
            </w:hyperlink>
            <w:r>
              <w:rPr>
                <w:sz w:val="20"/>
              </w:rPr>
              <w:t xml:space="preserve">, </w:t>
            </w:r>
            <w:hyperlink w:history="0" w:anchor="P592" w:tooltip="Показатель 1.12 &quot;Доля молодежи, задействованной в мероприятиях по вовлечению в творческую деятельность&quot;">
              <w:r>
                <w:rPr>
                  <w:sz w:val="20"/>
                  <w:color w:val="0000ff"/>
                </w:rPr>
                <w:t xml:space="preserve">1.12</w:t>
              </w:r>
            </w:hyperlink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210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1.3 "Региональный проект Республики Хакасия "Развитие системы поддержки молодежи ("Молодежь России")"</w:t>
            </w:r>
          </w:p>
        </w:tc>
        <w:tc>
          <w:tcPr>
            <w:tcW w:w="2012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- Министерство образования и науки Республики Хакасия</w:t>
            </w:r>
          </w:p>
        </w:tc>
        <w:tc>
          <w:tcPr>
            <w:tcW w:w="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молодых людей, вовлеченных в творческую деятельность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 молодых людей в возрасте от 14 до 35 лет на образовательные заезды для молодых деятелей культуры и искусств "Таврида" в составе арт-кластера "Таврида"</w:t>
            </w:r>
          </w:p>
        </w:tc>
        <w:tc>
          <w:tcPr>
            <w:tcW w:w="2156" w:type="dxa"/>
          </w:tcPr>
          <w:p>
            <w:pPr>
              <w:pStyle w:val="0"/>
              <w:jc w:val="center"/>
            </w:pPr>
            <w:hyperlink w:history="0" w:anchor="P602" w:tooltip="Показатель 1.13 &quot;Количество молодых людей, направленных на образовательные заезды для молодых деятелей культуры и искусств &quot;Таврида&quot; в составе арт-кластера &quot;Таврида&quot;">
              <w:r>
                <w:rPr>
                  <w:sz w:val="20"/>
                  <w:color w:val="0000ff"/>
                </w:rPr>
                <w:t xml:space="preserve">1.13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tcW w:w="5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gridSpan w:val="7"/>
            <w:tcW w:w="14129" w:type="dxa"/>
            <w:tcBorders>
              <w:bottom w:val="nil"/>
            </w:tcBorders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Задача 2 "Повышение гражданской ответственности и готовности молодежи к защите Родины"</w:t>
            </w:r>
          </w:p>
        </w:tc>
      </w:tr>
      <w:tr>
        <w:tblPrEx>
          <w:tblBorders>
            <w:insideH w:val="nil"/>
          </w:tblBorders>
        </w:tblPrEx>
        <w:tc>
          <w:tcPr>
            <w:tcW w:w="51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14129" w:type="dxa"/>
            <w:tcBorders>
              <w:top w:val="nil"/>
            </w:tcBorders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Подпрограмма 2 "Патриотическое воспитание молодежи"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210" w:type="dxa"/>
          </w:tcPr>
          <w:bookmarkStart w:id="350" w:name="P350"/>
          <w:bookmarkEnd w:id="350"/>
          <w:p>
            <w:pPr>
              <w:pStyle w:val="0"/>
            </w:pPr>
            <w:r>
              <w:rPr>
                <w:sz w:val="20"/>
              </w:rPr>
              <w:t xml:space="preserve">Основное мероприятие 2.1 "Молодежные патриотические практики"</w:t>
            </w:r>
          </w:p>
        </w:tc>
        <w:tc>
          <w:tcPr>
            <w:tcW w:w="2012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- Министерство образования и науки Республики Хакасия</w:t>
            </w:r>
          </w:p>
        </w:tc>
        <w:tc>
          <w:tcPr>
            <w:tcW w:w="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молодежи, участвующей в мероприятиях по патриотическому воспитанию, по отношению к общему количеству молодежи Республики Хакасия;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количества подготовленных организаторов и специалистов патриотического воспитания;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количества действующих патриотических объединений, клубов, центров, в том числе детских и молодежных;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количества историко-патриотических, героико-патриотических и военно-патриотических музеев и музейных комнат (в образовательных организациях, на предприятиях, объединениях и т.д.);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количества военно-патриотических лагерей (профильных смен);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доли лиц, выполнивших нормативы ВФСК "ГТО", в общей численности населения, принявших участие в сдаче нормативов ВФСК "ГТО"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патриотической направленности</w:t>
            </w:r>
          </w:p>
        </w:tc>
        <w:tc>
          <w:tcPr>
            <w:tcW w:w="2156" w:type="dxa"/>
          </w:tcPr>
          <w:p>
            <w:pPr>
              <w:pStyle w:val="0"/>
              <w:jc w:val="center"/>
            </w:pPr>
            <w:hyperlink w:history="0" w:anchor="P614" w:tooltip="Показатель 2.1 &quot;Увеличение доли молодежи, участвующей в мероприятиях по патриотическому воспитанию, по отношению к общему количеству граждан&quot;">
              <w:r>
                <w:rPr>
                  <w:sz w:val="20"/>
                  <w:color w:val="0000ff"/>
                </w:rPr>
                <w:t xml:space="preserve">2.1</w:t>
              </w:r>
            </w:hyperlink>
            <w:r>
              <w:rPr>
                <w:sz w:val="20"/>
              </w:rPr>
              <w:t xml:space="preserve">, </w:t>
            </w:r>
            <w:hyperlink w:history="0" w:anchor="P624" w:tooltip="Показатель 2.2 &quot;Количество подготовленных организаторов и специалистов патриотического воспитания&quot;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w:anchor="P634" w:tooltip="Показатель 2.3 &quot;Количество действующих патриотических объединений, клубов, центров, в том числе детских и молодежных&quot;">
              <w:r>
                <w:rPr>
                  <w:sz w:val="20"/>
                  <w:color w:val="0000ff"/>
                </w:rPr>
                <w:t xml:space="preserve">2.3</w:t>
              </w:r>
            </w:hyperlink>
            <w:r>
              <w:rPr>
                <w:sz w:val="20"/>
              </w:rPr>
              <w:t xml:space="preserve">, </w:t>
            </w:r>
            <w:hyperlink w:history="0" w:anchor="P644" w:tooltip="Показатель 2.4 &quot;Количество историко-патриотических, героико-патриотических и военно-патриотических музеев и музейных комнат (в образовательных организациях, на предприятиях, объединениях и т.д.)&quot;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, </w:t>
            </w:r>
            <w:hyperlink w:history="0" w:anchor="P654" w:tooltip="Показатель 2.5 &quot;Количество военно-патриотических лагерей (профильных смен)&quot;">
              <w:r>
                <w:rPr>
                  <w:sz w:val="20"/>
                  <w:color w:val="0000ff"/>
                </w:rPr>
                <w:t xml:space="preserve">2.5</w:t>
              </w:r>
            </w:hyperlink>
            <w:r>
              <w:rPr>
                <w:sz w:val="20"/>
              </w:rPr>
              <w:t xml:space="preserve">, </w:t>
            </w:r>
            <w:hyperlink w:history="0" w:anchor="P664" w:tooltip="Показатель 2.6 &quot;Увеличение доли лиц, выполнивших нормативы ВФСК &quot;ГТО&quot;, в общей численности населения, принявших участие в сдаче нормативов ВФСК &quot;ГТО&quot;">
              <w:r>
                <w:rPr>
                  <w:sz w:val="20"/>
                  <w:color w:val="0000ff"/>
                </w:rPr>
                <w:t xml:space="preserve">2.6</w:t>
              </w:r>
            </w:hyperlink>
            <w:r>
              <w:rPr>
                <w:sz w:val="20"/>
              </w:rPr>
              <w:t xml:space="preserve">, </w:t>
            </w:r>
            <w:hyperlink w:history="0" w:anchor="P460" w:tooltip="Показатель 3 &quot;Увеличение доли молодежи, участвующей в мероприятиях по патриотическому воспитанию, по отношению к общему количеству граждан&quot;">
              <w:r>
                <w:rPr>
                  <w:sz w:val="20"/>
                  <w:color w:val="0000ff"/>
                </w:rPr>
                <w:t xml:space="preserve">3</w:t>
              </w:r>
            </w:hyperlink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210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2.2 Региональный проект Республики Хакасия "Патриотическое воспитание граждан Российской Федерации"</w:t>
            </w:r>
          </w:p>
        </w:tc>
        <w:tc>
          <w:tcPr>
            <w:tcW w:w="2012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- Министерство образования и науки Республики Хакасия</w:t>
            </w:r>
          </w:p>
        </w:tc>
        <w:tc>
          <w:tcPr>
            <w:tcW w:w="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патриотической направленности</w:t>
            </w:r>
          </w:p>
        </w:tc>
        <w:tc>
          <w:tcPr>
            <w:tcW w:w="2156" w:type="dxa"/>
          </w:tcPr>
          <w:p>
            <w:pPr>
              <w:pStyle w:val="0"/>
              <w:jc w:val="center"/>
            </w:pPr>
            <w:hyperlink w:history="0" w:anchor="P674" w:tooltip="Показатель 2.7 &quot;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&quot;">
              <w:r>
                <w:rPr>
                  <w:sz w:val="20"/>
                  <w:color w:val="0000ff"/>
                </w:rPr>
                <w:t xml:space="preserve">2.7</w:t>
              </w:r>
            </w:hyperlink>
            <w:r>
              <w:rPr>
                <w:sz w:val="20"/>
              </w:rPr>
              <w:t xml:space="preserve">, </w:t>
            </w:r>
            <w:hyperlink w:history="0" w:anchor="P684" w:tooltip="Показатель 2.8 &quot;Увеличение доли внедрения рабочих программ воспитания обучающихся в общеобразовательных организациях и профессиональных образовательных организациях&quot;">
              <w:r>
                <w:rPr>
                  <w:sz w:val="20"/>
                  <w:color w:val="0000ff"/>
                </w:rPr>
                <w:t xml:space="preserve">2.8</w:t>
              </w:r>
            </w:hyperlink>
            <w:r>
              <w:rPr>
                <w:sz w:val="20"/>
              </w:rPr>
              <w:t xml:space="preserve">, </w:t>
            </w:r>
            <w:hyperlink w:history="0" w:anchor="P694" w:tooltip="Показатель 2.9 &quot;Увеличение численности граждан, вовлеченных в развитие системы межпоколенческого взаимодействия и преемственности поколений, поддержки общественных инициатив и проектов, направленных на гражданское и патриотическое воспитание детей и молодежи&quot;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w:anchor="P704" w:tooltip="Показатель 2.10 &quot;Оснащение государственных и муниципальных образовательных организаций, в том числе структурных подразделений указанных организаций, государственными символами Российской Федерации&quot;">
              <w:r>
                <w:rPr>
                  <w:sz w:val="20"/>
                  <w:color w:val="0000ff"/>
                </w:rPr>
                <w:t xml:space="preserve">2.10</w:t>
              </w:r>
            </w:hyperlink>
            <w:r>
              <w:rPr>
                <w:sz w:val="20"/>
              </w:rPr>
              <w:t xml:space="preserve">, </w:t>
            </w:r>
            <w:hyperlink w:history="0" w:anchor="P714" w:tooltip="Показатель 2.11 &quot;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&quot;">
              <w:r>
                <w:rPr>
                  <w:sz w:val="20"/>
                  <w:color w:val="0000ff"/>
                </w:rPr>
                <w:t xml:space="preserve">2.11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tcW w:w="5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gridSpan w:val="7"/>
            <w:tcW w:w="14129" w:type="dxa"/>
            <w:tcBorders>
              <w:bottom w:val="nil"/>
            </w:tcBorders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Задача 3 "Повышение роли и участия добровольческой (волонтерской) деятельности в решении социальных проблем и развитии гражданского общества"</w:t>
            </w:r>
          </w:p>
        </w:tc>
      </w:tr>
      <w:tr>
        <w:tblPrEx>
          <w:tblBorders>
            <w:insideH w:val="nil"/>
          </w:tblBorders>
        </w:tblPrEx>
        <w:tc>
          <w:tcPr>
            <w:tcW w:w="51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14129" w:type="dxa"/>
            <w:tcBorders>
              <w:top w:val="nil"/>
            </w:tcBorders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Подпрограмма 3 "Содействие развитию добровольчества (волонтерства) в Республике Хакасия"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210" w:type="dxa"/>
          </w:tcPr>
          <w:bookmarkStart w:id="375" w:name="P375"/>
          <w:bookmarkEnd w:id="375"/>
          <w:p>
            <w:pPr>
              <w:pStyle w:val="0"/>
            </w:pPr>
            <w:r>
              <w:rPr>
                <w:sz w:val="20"/>
              </w:rPr>
              <w:t xml:space="preserve">Основное мероприятие 3.1 "Поддержка добровольчества (волонтерства)"</w:t>
            </w:r>
          </w:p>
          <w:p>
            <w:pPr>
              <w:pStyle w:val="0"/>
            </w:pPr>
            <w:r>
              <w:rPr>
                <w:sz w:val="20"/>
              </w:rPr>
              <w:t xml:space="preserve">(в том числе мероприятие "Участие во Всероссийском конкурсе лучших региональных практик поддержки волонтерства "Регион добрых дел")</w:t>
            </w:r>
          </w:p>
        </w:tc>
        <w:tc>
          <w:tcPr>
            <w:tcW w:w="2012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- Министерство образования и науки Республики Хакасия</w:t>
            </w:r>
          </w:p>
        </w:tc>
        <w:tc>
          <w:tcPr>
            <w:tcW w:w="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проектов конкурсного отбора на предоставление субсидий (грантов) лучшим практикам в сфере добровольчества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добровольческой направленности</w:t>
            </w:r>
          </w:p>
        </w:tc>
        <w:tc>
          <w:tcPr>
            <w:tcW w:w="2156" w:type="dxa"/>
          </w:tcPr>
          <w:p>
            <w:pPr>
              <w:pStyle w:val="0"/>
              <w:jc w:val="center"/>
            </w:pPr>
            <w:hyperlink w:history="0" w:anchor="P592" w:tooltip="Показатель 1.12 &quot;Доля молодежи, задействованной в мероприятиях по вовлечению в творческую деятельность&quot;">
              <w:r>
                <w:rPr>
                  <w:sz w:val="20"/>
                  <w:color w:val="0000ff"/>
                </w:rPr>
                <w:t xml:space="preserve">1.12</w:t>
              </w:r>
            </w:hyperlink>
            <w:r>
              <w:rPr>
                <w:sz w:val="20"/>
              </w:rPr>
              <w:t xml:space="preserve">, </w:t>
            </w:r>
            <w:hyperlink w:history="0" w:anchor="P470" w:tooltip="Показатель 4 &quot;Повышение роли и участия добровольческой (волонтерской) деятельности в решении социальных проблем и развитии гражданского общества&quot;">
              <w:r>
                <w:rPr>
                  <w:sz w:val="20"/>
                  <w:color w:val="0000ff"/>
                </w:rPr>
                <w:t xml:space="preserve">4</w:t>
              </w:r>
            </w:hyperlink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210" w:type="dxa"/>
          </w:tcPr>
          <w:bookmarkStart w:id="384" w:name="P384"/>
          <w:bookmarkEnd w:id="384"/>
          <w:p>
            <w:pPr>
              <w:pStyle w:val="0"/>
            </w:pPr>
            <w:r>
              <w:rPr>
                <w:sz w:val="20"/>
              </w:rPr>
              <w:t xml:space="preserve">Основное мероприятие 3.2 Региональный проект Республики Хакасия "Социальная активность"</w:t>
            </w:r>
          </w:p>
        </w:tc>
        <w:tc>
          <w:tcPr>
            <w:tcW w:w="2012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- Министерство образования и науки Республики Хакасия</w:t>
            </w:r>
          </w:p>
        </w:tc>
        <w:tc>
          <w:tcPr>
            <w:tcW w:w="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Реализован комплекс мероприятий для студенческой молодежи, направленных на формирование и развитие способностей, личностных компетенций для самореализации и профессионального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осуществлены мероприятия с целью прохождения координаторами добровольцев (волонтеров) курсов (лекций, программ) по работе в сфере добровольчества (волонтерства) и технологиям работы с добровольцами (волонтерами) на базе центров поддержки добровольчества (волонтерства), некоммерческих организаций, образовательных организаций и иных учреждений, осуществляющих деятельность в сфере добровольчества (волонтерства);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реализованы практики поддержки добровольчества (волонтерства) по итогам проведения ежегодного конкурса по предоставлению субсидии субъектам Российской Федерации на реализацию практик поддержки и развития добровольчества (волонтерства) "Регион добрых дел";</w:t>
            </w:r>
          </w:p>
          <w:p>
            <w:pPr>
              <w:pStyle w:val="0"/>
            </w:pPr>
            <w:r>
              <w:rPr>
                <w:sz w:val="20"/>
              </w:rPr>
              <w:t xml:space="preserve">в целях популяризации добровольчества (волонтерства) проведена информационная и рекламная кампания, в том числе размещены рекламные ролики на ТВ и в информационно-телекоммуникационной сети "Интернет"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Ежегодное проведение в рамках работы дискуссионных студенческих клубов "Диалог на равных" встреч со студентами образовательных организаций высшего и среднего профессионального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разработка и реализация образовательных программ в сфере добровольчества;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разработка конкурсной документации и проведение конкурсного отбора на предоставление субсидий (грантов) лучшим практикам в сфере добровольчества (волонтерства);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рекламной кампании в целях популяризации добровольчества (волонтерства), подготовка и обеспечение распространения аналитических материалов</w:t>
            </w:r>
          </w:p>
        </w:tc>
        <w:tc>
          <w:tcPr>
            <w:tcW w:w="2156" w:type="dxa"/>
          </w:tcPr>
          <w:p>
            <w:pPr>
              <w:pStyle w:val="0"/>
              <w:jc w:val="center"/>
            </w:pPr>
            <w:hyperlink w:history="0" w:anchor="P726" w:tooltip="Показатель 3.1 &quot;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&quot;">
              <w:r>
                <w:rPr>
                  <w:sz w:val="20"/>
                  <w:color w:val="0000ff"/>
                </w:rPr>
                <w:t xml:space="preserve">3.1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текстовой части</w:t>
      </w:r>
    </w:p>
    <w:p>
      <w:pPr>
        <w:pStyle w:val="0"/>
        <w:jc w:val="right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right"/>
      </w:pPr>
      <w:r>
        <w:rPr>
          <w:sz w:val="20"/>
        </w:rPr>
        <w:t xml:space="preserve">Республики Хакасия</w:t>
      </w:r>
    </w:p>
    <w:p>
      <w:pPr>
        <w:pStyle w:val="0"/>
        <w:jc w:val="right"/>
      </w:pPr>
      <w:r>
        <w:rPr>
          <w:sz w:val="20"/>
        </w:rPr>
        <w:t xml:space="preserve">"Молодежь Хакасии"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показателей государственной программы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1" w:tooltip="Постановление Правительства Республики Хакасия от 19.01.2023 N 40 &quot;О внесении изменений в государственную программу Республики Хакасия &quot;Молодежь Хакасии&quot;, утвержденную постановлением Правительства Республики Хакасия от 28.10.2014 N 546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Республики Хакасия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19.01.2023 N 40)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55"/>
        <w:gridCol w:w="3515"/>
        <w:gridCol w:w="1562"/>
        <w:gridCol w:w="850"/>
        <w:gridCol w:w="846"/>
        <w:gridCol w:w="846"/>
        <w:gridCol w:w="853"/>
        <w:gridCol w:w="850"/>
        <w:gridCol w:w="853"/>
        <w:gridCol w:w="796"/>
      </w:tblGrid>
      <w:tr>
        <w:tc>
          <w:tcPr>
            <w:tcW w:w="65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51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56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7"/>
            <w:tcW w:w="58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</w:t>
            </w:r>
          </w:p>
        </w:tc>
        <w:tc>
          <w:tcPr>
            <w:gridSpan w:val="6"/>
            <w:tcW w:w="5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</w:tr>
      <w:tr>
        <w:tc>
          <w:tcPr>
            <w:tcW w:w="6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9"/>
            <w:tcW w:w="1097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Государственная программа Республики Хакасия "Молодежь Хакасии"</w:t>
            </w:r>
          </w:p>
        </w:tc>
      </w:tr>
      <w:tr>
        <w:tc>
          <w:tcPr>
            <w:tcW w:w="6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515" w:type="dxa"/>
          </w:tcPr>
          <w:bookmarkStart w:id="440" w:name="P440"/>
          <w:bookmarkEnd w:id="440"/>
          <w:p>
            <w:pPr>
              <w:pStyle w:val="0"/>
            </w:pPr>
            <w:r>
              <w:rPr>
                <w:sz w:val="20"/>
              </w:rPr>
              <w:t xml:space="preserve">Показатель 1 "Доля молодых людей в возрасте от 14 до 30 лет, задействованных в мероприятиях, направленных на социализацию (международные контакты, гражданственность, толерантность, творчество, добровольчество, спорт)"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515" w:type="dxa"/>
          </w:tcPr>
          <w:bookmarkStart w:id="450" w:name="P450"/>
          <w:bookmarkEnd w:id="450"/>
          <w:p>
            <w:pPr>
              <w:pStyle w:val="0"/>
            </w:pPr>
            <w:r>
              <w:rPr>
                <w:sz w:val="20"/>
              </w:rPr>
              <w:t xml:space="preserve">Показатель 2 "Доля молодых людей в возрасте от 14 до 35 лет, задействованных в мероприятиях, направленных на социализацию (международные контакты, гражданственность, толерантность, творчество, добровольчество, спорт)"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7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515" w:type="dxa"/>
          </w:tcPr>
          <w:bookmarkStart w:id="460" w:name="P460"/>
          <w:bookmarkEnd w:id="460"/>
          <w:p>
            <w:pPr>
              <w:pStyle w:val="0"/>
            </w:pPr>
            <w:r>
              <w:rPr>
                <w:sz w:val="20"/>
              </w:rPr>
              <w:t xml:space="preserve">Показатель 3 "Увеличение доли молодежи, участвующей в мероприятиях по патриотическому воспитанию, по отношению к общему количеству граждан"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</w:tr>
      <w:tr>
        <w:tc>
          <w:tcPr>
            <w:tcW w:w="6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515" w:type="dxa"/>
          </w:tcPr>
          <w:bookmarkStart w:id="470" w:name="P470"/>
          <w:bookmarkEnd w:id="470"/>
          <w:p>
            <w:pPr>
              <w:pStyle w:val="0"/>
            </w:pPr>
            <w:r>
              <w:rPr>
                <w:sz w:val="20"/>
              </w:rPr>
              <w:t xml:space="preserve">Показатель 4 "Повышение роли и участия добровольческой (волонтерской) деятельности в решении социальных проблем и развитии гражданского общества"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gridSpan w:val="9"/>
            <w:tcW w:w="10971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Подпрограмма 1 "Вовлечение молодежи в социальную практику"</w:t>
            </w:r>
          </w:p>
        </w:tc>
      </w:tr>
      <w:tr>
        <w:tc>
          <w:tcPr>
            <w:tcW w:w="6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515" w:type="dxa"/>
          </w:tcPr>
          <w:bookmarkStart w:id="482" w:name="P482"/>
          <w:bookmarkEnd w:id="482"/>
          <w:p>
            <w:pPr>
              <w:pStyle w:val="0"/>
            </w:pPr>
            <w:r>
              <w:rPr>
                <w:sz w:val="20"/>
              </w:rPr>
              <w:t xml:space="preserve">Показатель 1.1 "Доля молодых людей в возрасте от 14 до 30 лет, информированных о реализации государственной молодежной политики в Республике Хакасия (от общего количества молодежи, проживающей в Республике Хакасия)"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515" w:type="dxa"/>
          </w:tcPr>
          <w:bookmarkStart w:id="492" w:name="P492"/>
          <w:bookmarkEnd w:id="492"/>
          <w:p>
            <w:pPr>
              <w:pStyle w:val="0"/>
            </w:pPr>
            <w:r>
              <w:rPr>
                <w:sz w:val="20"/>
              </w:rPr>
              <w:t xml:space="preserve">Показатель 1.2 "Доля молодых людей в возрасте от 14 до 35 лет, информированных о реализации государственной молодежной политики в Республике Хакасия (от общего количества молодежи, проживающей в Республике Хакасия)"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515" w:type="dxa"/>
          </w:tcPr>
          <w:bookmarkStart w:id="502" w:name="P502"/>
          <w:bookmarkEnd w:id="502"/>
          <w:p>
            <w:pPr>
              <w:pStyle w:val="0"/>
            </w:pPr>
            <w:r>
              <w:rPr>
                <w:sz w:val="20"/>
              </w:rPr>
              <w:t xml:space="preserve">Показатель 1.3 "Доля молодых семей и молодых специалистов, информированных о мерах государственной поддержки в жилищной сфере (от общего количества молодых семей и молодых специалистов, проживающих в Республике Хакасия)"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515" w:type="dxa"/>
          </w:tcPr>
          <w:bookmarkStart w:id="512" w:name="P512"/>
          <w:bookmarkEnd w:id="512"/>
          <w:p>
            <w:pPr>
              <w:pStyle w:val="0"/>
            </w:pPr>
            <w:r>
              <w:rPr>
                <w:sz w:val="20"/>
              </w:rPr>
              <w:t xml:space="preserve">Показатель 1.4 "Количество молодых людей, принимающих участие в мероприятиях по трудоустройству"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2300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2300</w:t>
            </w:r>
          </w:p>
        </w:tc>
        <w:tc>
          <w:tcPr>
            <w:tcW w:w="7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2300</w:t>
            </w:r>
          </w:p>
        </w:tc>
      </w:tr>
      <w:tr>
        <w:tc>
          <w:tcPr>
            <w:tcW w:w="6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515" w:type="dxa"/>
          </w:tcPr>
          <w:bookmarkStart w:id="522" w:name="P522"/>
          <w:bookmarkEnd w:id="522"/>
          <w:p>
            <w:pPr>
              <w:pStyle w:val="0"/>
            </w:pPr>
            <w:r>
              <w:rPr>
                <w:sz w:val="20"/>
              </w:rPr>
              <w:t xml:space="preserve">Показатель 1.5 "Доля молодых людей в возрасте от 14 до 30 лет, вовлеченных в добровольческую деятельность"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515" w:type="dxa"/>
          </w:tcPr>
          <w:bookmarkStart w:id="532" w:name="P532"/>
          <w:bookmarkEnd w:id="532"/>
          <w:p>
            <w:pPr>
              <w:pStyle w:val="0"/>
            </w:pPr>
            <w:r>
              <w:rPr>
                <w:sz w:val="20"/>
              </w:rPr>
              <w:t xml:space="preserve">Показатель 1.6 "Количество молодых людей, вовлеченных в деятельность студенческих отрядов"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7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</w:tr>
      <w:tr>
        <w:tc>
          <w:tcPr>
            <w:tcW w:w="6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3515" w:type="dxa"/>
          </w:tcPr>
          <w:bookmarkStart w:id="542" w:name="P542"/>
          <w:bookmarkEnd w:id="542"/>
          <w:p>
            <w:pPr>
              <w:pStyle w:val="0"/>
            </w:pPr>
            <w:r>
              <w:rPr>
                <w:sz w:val="20"/>
              </w:rPr>
              <w:t xml:space="preserve">Показатель 1.7 "Доля молодых людей в возрасте от 14 до 30 лет, находящихся в трудной жизненной ситуации, вовлеченных в мероприятия, способствующие их социализации"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3515" w:type="dxa"/>
          </w:tcPr>
          <w:bookmarkStart w:id="552" w:name="P552"/>
          <w:bookmarkEnd w:id="552"/>
          <w:p>
            <w:pPr>
              <w:pStyle w:val="0"/>
            </w:pPr>
            <w:r>
              <w:rPr>
                <w:sz w:val="20"/>
              </w:rPr>
              <w:t xml:space="preserve">Показатель 1.8 "Доля молодых людей в возрасте от 14 до 35 лет, находящихся в трудной жизненной ситуации, вовлеченных в мероприятия, способствующие их социализации"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7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</w:tr>
      <w:tr>
        <w:tc>
          <w:tcPr>
            <w:tcW w:w="6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3515" w:type="dxa"/>
          </w:tcPr>
          <w:bookmarkStart w:id="562" w:name="P562"/>
          <w:bookmarkEnd w:id="562"/>
          <w:p>
            <w:pPr>
              <w:pStyle w:val="0"/>
            </w:pPr>
            <w:r>
              <w:rPr>
                <w:sz w:val="20"/>
              </w:rPr>
              <w:t xml:space="preserve">Показатель 1.9 "Количество лучших представителей среди молодежи Республики Хакасия на соискание премии Главы Республики Хакасия - Председателя Правительства Республики Хакасия учащейся и работающей молодежи"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3515" w:type="dxa"/>
          </w:tcPr>
          <w:bookmarkStart w:id="572" w:name="P572"/>
          <w:bookmarkEnd w:id="572"/>
          <w:p>
            <w:pPr>
              <w:pStyle w:val="0"/>
            </w:pPr>
            <w:r>
              <w:rPr>
                <w:sz w:val="20"/>
              </w:rPr>
              <w:t xml:space="preserve">Показатель 1.10 "Количество проектов и программ, получивших грант Правительства Республики Хакасия в области государственной молодежной политики"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3515" w:type="dxa"/>
          </w:tcPr>
          <w:bookmarkStart w:id="582" w:name="P582"/>
          <w:bookmarkEnd w:id="582"/>
          <w:p>
            <w:pPr>
              <w:pStyle w:val="0"/>
            </w:pPr>
            <w:r>
              <w:rPr>
                <w:sz w:val="20"/>
              </w:rPr>
              <w:t xml:space="preserve">Показатель 1.11 "Количество лучших практик в сфере добровольчества, получивших грант Правительства Республики Хакасия в области государственной молодежной политики"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515" w:type="dxa"/>
          </w:tcPr>
          <w:bookmarkStart w:id="592" w:name="P592"/>
          <w:bookmarkEnd w:id="592"/>
          <w:p>
            <w:pPr>
              <w:pStyle w:val="0"/>
            </w:pPr>
            <w:r>
              <w:rPr>
                <w:sz w:val="20"/>
              </w:rPr>
              <w:t xml:space="preserve">Показатель 1.12 "Доля молодежи, задействованной в мероприятиях по вовлечению в творческую деятельность"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7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</w:tr>
      <w:tr>
        <w:tc>
          <w:tcPr>
            <w:tcW w:w="6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3515" w:type="dxa"/>
          </w:tcPr>
          <w:bookmarkStart w:id="602" w:name="P602"/>
          <w:bookmarkEnd w:id="602"/>
          <w:p>
            <w:pPr>
              <w:pStyle w:val="0"/>
            </w:pPr>
            <w:r>
              <w:rPr>
                <w:sz w:val="20"/>
              </w:rPr>
              <w:t xml:space="preserve">Показатель 1.13 "Количество молодых людей, направленных на образовательные заезды для молодых деятелей культуры и искусств "Таврида" в составе арт-кластера "Таврида"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gridSpan w:val="9"/>
            <w:tcW w:w="10971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Подпрограмма 2 "Патриотическое воспитание молодежи"</w:t>
            </w:r>
          </w:p>
        </w:tc>
      </w:tr>
      <w:tr>
        <w:tc>
          <w:tcPr>
            <w:tcW w:w="6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3515" w:type="dxa"/>
          </w:tcPr>
          <w:bookmarkStart w:id="614" w:name="P614"/>
          <w:bookmarkEnd w:id="614"/>
          <w:p>
            <w:pPr>
              <w:pStyle w:val="0"/>
            </w:pPr>
            <w:r>
              <w:rPr>
                <w:sz w:val="20"/>
              </w:rPr>
              <w:t xml:space="preserve">Показатель 2.1 "Увеличение доли молодежи, участвующей в мероприятиях по патриотическому воспитанию, по отношению к общему количеству граждан"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58,0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58,0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</w:tr>
      <w:tr>
        <w:tc>
          <w:tcPr>
            <w:tcW w:w="6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3515" w:type="dxa"/>
          </w:tcPr>
          <w:bookmarkStart w:id="624" w:name="P624"/>
          <w:bookmarkEnd w:id="624"/>
          <w:p>
            <w:pPr>
              <w:pStyle w:val="0"/>
            </w:pPr>
            <w:r>
              <w:rPr>
                <w:sz w:val="20"/>
              </w:rPr>
              <w:t xml:space="preserve">Показатель 2.2 "Количество подготовленных организаторов и специалистов патриотического воспитания"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7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6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3515" w:type="dxa"/>
          </w:tcPr>
          <w:bookmarkStart w:id="634" w:name="P634"/>
          <w:bookmarkEnd w:id="634"/>
          <w:p>
            <w:pPr>
              <w:pStyle w:val="0"/>
            </w:pPr>
            <w:r>
              <w:rPr>
                <w:sz w:val="20"/>
              </w:rPr>
              <w:t xml:space="preserve">Показатель 2.3 "Количество действующих патриотических объединений, клубов, центров, в том числе детских и молодежных"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</w:t>
            </w:r>
          </w:p>
        </w:tc>
        <w:tc>
          <w:tcPr>
            <w:tcW w:w="7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</w:t>
            </w:r>
          </w:p>
        </w:tc>
      </w:tr>
      <w:tr>
        <w:tc>
          <w:tcPr>
            <w:tcW w:w="6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3515" w:type="dxa"/>
          </w:tcPr>
          <w:bookmarkStart w:id="644" w:name="P644"/>
          <w:bookmarkEnd w:id="644"/>
          <w:p>
            <w:pPr>
              <w:pStyle w:val="0"/>
            </w:pPr>
            <w:r>
              <w:rPr>
                <w:sz w:val="20"/>
              </w:rPr>
              <w:t xml:space="preserve">Показатель 2.4 "Количество историко-патриотических, героико-патриотических и военно-патриотических музеев и музейных комнат (в образовательных организациях, на предприятиях, объединениях и т.д.)"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</w:t>
            </w:r>
          </w:p>
        </w:tc>
        <w:tc>
          <w:tcPr>
            <w:tcW w:w="7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</w:t>
            </w:r>
          </w:p>
        </w:tc>
      </w:tr>
      <w:tr>
        <w:tc>
          <w:tcPr>
            <w:tcW w:w="6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3515" w:type="dxa"/>
          </w:tcPr>
          <w:bookmarkStart w:id="654" w:name="P654"/>
          <w:bookmarkEnd w:id="654"/>
          <w:p>
            <w:pPr>
              <w:pStyle w:val="0"/>
            </w:pPr>
            <w:r>
              <w:rPr>
                <w:sz w:val="20"/>
              </w:rPr>
              <w:t xml:space="preserve">Показатель 2.5 "Количество военно-патриотических лагерей (профильных смен)"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3515" w:type="dxa"/>
          </w:tcPr>
          <w:bookmarkStart w:id="664" w:name="P664"/>
          <w:bookmarkEnd w:id="664"/>
          <w:p>
            <w:pPr>
              <w:pStyle w:val="0"/>
            </w:pPr>
            <w:r>
              <w:rPr>
                <w:sz w:val="20"/>
              </w:rPr>
              <w:t xml:space="preserve">Показатель 2.6 "Увеличение доли лиц, выполнивших нормативы ВФСК "ГТО", в общей численности населения, принявших участие в сдаче нормативов ВФСК "ГТО"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</w:tr>
      <w:tr>
        <w:tc>
          <w:tcPr>
            <w:tcW w:w="6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3515" w:type="dxa"/>
          </w:tcPr>
          <w:bookmarkStart w:id="674" w:name="P674"/>
          <w:bookmarkEnd w:id="674"/>
          <w:p>
            <w:pPr>
              <w:pStyle w:val="0"/>
            </w:pPr>
            <w:r>
              <w:rPr>
                <w:sz w:val="20"/>
              </w:rPr>
              <w:t xml:space="preserve">Показатель 2.7 "Увеличение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проектами"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3515" w:type="dxa"/>
          </w:tcPr>
          <w:bookmarkStart w:id="684" w:name="P684"/>
          <w:bookmarkEnd w:id="684"/>
          <w:p>
            <w:pPr>
              <w:pStyle w:val="0"/>
            </w:pPr>
            <w:r>
              <w:rPr>
                <w:sz w:val="20"/>
              </w:rPr>
              <w:t xml:space="preserve">Показатель 2.8 "Увеличение доли внедрения рабочих программ воспитания обучающихся в общеобразовательных организациях и профессиональных образовательных организациях"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3515" w:type="dxa"/>
          </w:tcPr>
          <w:bookmarkStart w:id="694" w:name="P694"/>
          <w:bookmarkEnd w:id="694"/>
          <w:p>
            <w:pPr>
              <w:pStyle w:val="0"/>
            </w:pPr>
            <w:r>
              <w:rPr>
                <w:sz w:val="20"/>
              </w:rPr>
              <w:t xml:space="preserve">Показатель 2.9 "Увеличение численности граждан, вовлеченных в развитие системы межпоколенческого взаимодействия и преемственности поколений, поддержки общественных инициатив и проектов, направленных на гражданское и патриотическое воспитание детей и молодежи"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2,193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2,193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2,297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2,402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2,506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3515" w:type="dxa"/>
          </w:tcPr>
          <w:bookmarkStart w:id="704" w:name="P704"/>
          <w:bookmarkEnd w:id="704"/>
          <w:p>
            <w:pPr>
              <w:pStyle w:val="0"/>
            </w:pPr>
            <w:r>
              <w:rPr>
                <w:sz w:val="20"/>
              </w:rPr>
              <w:t xml:space="preserve">Показатель 2.10 "Оснащение государственных и муниципальных образовательных организаций, в том числе структурных подразделений указанных организаций, государственными символами Российской Федерации"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3515" w:type="dxa"/>
          </w:tcPr>
          <w:bookmarkStart w:id="714" w:name="P714"/>
          <w:bookmarkEnd w:id="714"/>
          <w:p>
            <w:pPr>
              <w:pStyle w:val="0"/>
            </w:pPr>
            <w:r>
              <w:rPr>
                <w:sz w:val="20"/>
              </w:rPr>
              <w:t xml:space="preserve">Показатель 2.11 "В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объединениями"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gridSpan w:val="9"/>
            <w:tcW w:w="10971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Подпрограмма 3 "Содействие развитию добровольчества (волонтерства) в Республике Хакасия"</w:t>
            </w:r>
          </w:p>
        </w:tc>
      </w:tr>
      <w:tr>
        <w:tc>
          <w:tcPr>
            <w:tcW w:w="6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3515" w:type="dxa"/>
          </w:tcPr>
          <w:bookmarkStart w:id="726" w:name="P726"/>
          <w:bookmarkEnd w:id="726"/>
          <w:p>
            <w:pPr>
              <w:pStyle w:val="0"/>
            </w:pPr>
            <w:r>
              <w:rPr>
                <w:sz w:val="20"/>
              </w:rPr>
              <w:t xml:space="preserve">Показатель 3.1 "Общая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деятельность"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миллионов 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0,0085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0,0149</w:t>
            </w:r>
          </w:p>
        </w:tc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0,0212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0,0274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0,0337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sectPr>
          <w:headerReference w:type="default" r:id="rId59"/>
          <w:headerReference w:type="first" r:id="rId59"/>
          <w:footerReference w:type="default" r:id="rId60"/>
          <w:footerReference w:type="first" r:id="rId6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текстовой части</w:t>
      </w:r>
    </w:p>
    <w:p>
      <w:pPr>
        <w:pStyle w:val="0"/>
        <w:jc w:val="right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right"/>
      </w:pPr>
      <w:r>
        <w:rPr>
          <w:sz w:val="20"/>
        </w:rPr>
        <w:t xml:space="preserve">Республики Хакасия</w:t>
      </w:r>
    </w:p>
    <w:p>
      <w:pPr>
        <w:pStyle w:val="0"/>
        <w:jc w:val="right"/>
      </w:pPr>
      <w:r>
        <w:rPr>
          <w:sz w:val="20"/>
        </w:rPr>
        <w:t xml:space="preserve">"Молодежь Хакасии"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Ресурсное обеспечение</w:t>
      </w:r>
    </w:p>
    <w:p>
      <w:pPr>
        <w:pStyle w:val="2"/>
        <w:jc w:val="center"/>
      </w:pPr>
      <w:r>
        <w:rPr>
          <w:sz w:val="20"/>
        </w:rPr>
        <w:t xml:space="preserve">реализации государственной программы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2" w:tooltip="Постановление Правительства Республики Хакасия от 19.01.2023 N 40 &quot;О внесении изменений в государственную программу Республики Хакасия &quot;Молодежь Хакасии&quot;, утвержденную постановлением Правительства Республики Хакасия от 28.10.2014 N 546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Республики Хакасия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19.01.2023 N 40)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52"/>
        <w:gridCol w:w="2665"/>
        <w:gridCol w:w="3061"/>
        <w:gridCol w:w="1134"/>
        <w:gridCol w:w="1152"/>
        <w:gridCol w:w="1145"/>
        <w:gridCol w:w="1127"/>
        <w:gridCol w:w="1130"/>
        <w:gridCol w:w="1138"/>
      </w:tblGrid>
      <w:tr>
        <w:tc>
          <w:tcPr>
            <w:tcW w:w="6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программы, задачи, подпрограммы, основные мероприятия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ГРБС (ответственный исполнитель, соисполнитель, исполнитель и (или) участник)</w:t>
            </w:r>
          </w:p>
        </w:tc>
        <w:tc>
          <w:tcPr>
            <w:gridSpan w:val="6"/>
            <w:tcW w:w="68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бюджетных ассигнований по годам,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1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1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1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</w:tr>
      <w:tr>
        <w:tc>
          <w:tcPr>
            <w:tcW w:w="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Государственная программа Республики Хакасия "Молодежь Хакасии"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Хакасия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18237,00</w:t>
            </w:r>
          </w:p>
        </w:tc>
        <w:tc>
          <w:tcPr>
            <w:tcW w:w="11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26795,00</w:t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50580,00</w:t>
            </w:r>
          </w:p>
        </w:tc>
        <w:tc>
          <w:tcPr>
            <w:tcW w:w="11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22320,00</w:t>
            </w:r>
          </w:p>
        </w:tc>
        <w:tc>
          <w:tcPr>
            <w:tcW w:w="11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17320,00</w:t>
            </w:r>
          </w:p>
        </w:tc>
        <w:tc>
          <w:tcPr>
            <w:tcW w:w="1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17320,00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Хакасия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18237,00</w:t>
            </w:r>
          </w:p>
        </w:tc>
        <w:tc>
          <w:tcPr>
            <w:tcW w:w="11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21960,00</w:t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50580,00</w:t>
            </w:r>
          </w:p>
        </w:tc>
        <w:tc>
          <w:tcPr>
            <w:tcW w:w="11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22320,00</w:t>
            </w:r>
          </w:p>
        </w:tc>
        <w:tc>
          <w:tcPr>
            <w:tcW w:w="11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17320,00</w:t>
            </w:r>
          </w:p>
        </w:tc>
        <w:tc>
          <w:tcPr>
            <w:tcW w:w="1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17320,00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4835,0</w:t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Подпрограмма 1 "Вовлечение молодежи в социальную практику"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Хакасия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17237,00</w:t>
            </w:r>
          </w:p>
        </w:tc>
        <w:tc>
          <w:tcPr>
            <w:tcW w:w="11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20460,00</w:t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49380,00</w:t>
            </w:r>
          </w:p>
        </w:tc>
        <w:tc>
          <w:tcPr>
            <w:tcW w:w="11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21120,00</w:t>
            </w:r>
          </w:p>
        </w:tc>
        <w:tc>
          <w:tcPr>
            <w:tcW w:w="11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16120,00</w:t>
            </w:r>
          </w:p>
        </w:tc>
        <w:tc>
          <w:tcPr>
            <w:tcW w:w="1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16120,00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Хакасия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17237,00</w:t>
            </w:r>
          </w:p>
        </w:tc>
        <w:tc>
          <w:tcPr>
            <w:tcW w:w="11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20460,00</w:t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49380,00</w:t>
            </w:r>
          </w:p>
        </w:tc>
        <w:tc>
          <w:tcPr>
            <w:tcW w:w="11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21120,00</w:t>
            </w:r>
          </w:p>
        </w:tc>
        <w:tc>
          <w:tcPr>
            <w:tcW w:w="11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16120,00</w:t>
            </w:r>
          </w:p>
        </w:tc>
        <w:tc>
          <w:tcPr>
            <w:tcW w:w="1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16120,00</w:t>
            </w:r>
          </w:p>
        </w:tc>
      </w:tr>
      <w:tr>
        <w:tc>
          <w:tcPr>
            <w:tcW w:w="6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</w:t>
            </w:r>
            <w:hyperlink w:history="0" w:anchor="P307" w:tooltip="Основное мероприятие 1.1 &quot;Содействие одаренной молодежи&quot;">
              <w:r>
                <w:rPr>
                  <w:sz w:val="20"/>
                  <w:color w:val="0000ff"/>
                </w:rPr>
                <w:t xml:space="preserve">мероприятие 1.1</w:t>
              </w:r>
            </w:hyperlink>
            <w:r>
              <w:rPr>
                <w:sz w:val="20"/>
              </w:rPr>
              <w:t xml:space="preserve"> "Содействие одаренной молодежи"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Хакасия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1400,00</w:t>
            </w:r>
          </w:p>
        </w:tc>
        <w:tc>
          <w:tcPr>
            <w:tcW w:w="11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1460,00</w:t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2120,00</w:t>
            </w:r>
          </w:p>
        </w:tc>
        <w:tc>
          <w:tcPr>
            <w:tcW w:w="11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2220,00</w:t>
            </w:r>
          </w:p>
        </w:tc>
        <w:tc>
          <w:tcPr>
            <w:tcW w:w="11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2220,00</w:t>
            </w:r>
          </w:p>
        </w:tc>
        <w:tc>
          <w:tcPr>
            <w:tcW w:w="1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Хакасия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1400,00</w:t>
            </w:r>
          </w:p>
        </w:tc>
        <w:tc>
          <w:tcPr>
            <w:tcW w:w="11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1460,00</w:t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2120,00</w:t>
            </w:r>
          </w:p>
        </w:tc>
        <w:tc>
          <w:tcPr>
            <w:tcW w:w="11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2220,00</w:t>
            </w:r>
          </w:p>
        </w:tc>
        <w:tc>
          <w:tcPr>
            <w:tcW w:w="11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2220,00</w:t>
            </w:r>
          </w:p>
        </w:tc>
        <w:tc>
          <w:tcPr>
            <w:tcW w:w="1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2220,00</w:t>
            </w:r>
          </w:p>
        </w:tc>
      </w:tr>
      <w:tr>
        <w:tc>
          <w:tcPr>
            <w:tcW w:w="6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</w:t>
            </w:r>
            <w:hyperlink w:history="0" w:anchor="P317" w:tooltip="Основное мероприятие 1.2 &quot;Социализация молодежи&quot;">
              <w:r>
                <w:rPr>
                  <w:sz w:val="20"/>
                  <w:color w:val="0000ff"/>
                </w:rPr>
                <w:t xml:space="preserve">мероприятие 1.2</w:t>
              </w:r>
            </w:hyperlink>
            <w:r>
              <w:rPr>
                <w:sz w:val="20"/>
              </w:rPr>
              <w:t xml:space="preserve"> "Социализация молодежи"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Хакасия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15837,00</w:t>
            </w:r>
          </w:p>
        </w:tc>
        <w:tc>
          <w:tcPr>
            <w:tcW w:w="11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19000,00</w:t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47260,00</w:t>
            </w:r>
          </w:p>
        </w:tc>
        <w:tc>
          <w:tcPr>
            <w:tcW w:w="11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18900,00</w:t>
            </w:r>
          </w:p>
        </w:tc>
        <w:tc>
          <w:tcPr>
            <w:tcW w:w="11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13900,00</w:t>
            </w:r>
          </w:p>
        </w:tc>
        <w:tc>
          <w:tcPr>
            <w:tcW w:w="1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Хакасия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15837,00</w:t>
            </w:r>
          </w:p>
        </w:tc>
        <w:tc>
          <w:tcPr>
            <w:tcW w:w="11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19000,00</w:t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47260,00</w:t>
            </w:r>
          </w:p>
        </w:tc>
        <w:tc>
          <w:tcPr>
            <w:tcW w:w="11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18900,00</w:t>
            </w:r>
          </w:p>
        </w:tc>
        <w:tc>
          <w:tcPr>
            <w:tcW w:w="11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13900,00</w:t>
            </w:r>
          </w:p>
        </w:tc>
        <w:tc>
          <w:tcPr>
            <w:tcW w:w="1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13900,00</w:t>
            </w:r>
          </w:p>
        </w:tc>
      </w:tr>
      <w:tr>
        <w:tc>
          <w:tcPr>
            <w:tcW w:w="6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Подпрограмма 2 "Патриотическое воспитание молодежи"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Хакасия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1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700,00</w:t>
            </w:r>
          </w:p>
        </w:tc>
        <w:tc>
          <w:tcPr>
            <w:tcW w:w="11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700,00</w:t>
            </w:r>
          </w:p>
        </w:tc>
        <w:tc>
          <w:tcPr>
            <w:tcW w:w="11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700,00</w:t>
            </w:r>
          </w:p>
        </w:tc>
        <w:tc>
          <w:tcPr>
            <w:tcW w:w="1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Хакасия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1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700,00</w:t>
            </w:r>
          </w:p>
        </w:tc>
        <w:tc>
          <w:tcPr>
            <w:tcW w:w="11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700,00</w:t>
            </w:r>
          </w:p>
        </w:tc>
        <w:tc>
          <w:tcPr>
            <w:tcW w:w="11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700,00</w:t>
            </w:r>
          </w:p>
        </w:tc>
        <w:tc>
          <w:tcPr>
            <w:tcW w:w="1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700,00</w:t>
            </w:r>
          </w:p>
        </w:tc>
      </w:tr>
      <w:tr>
        <w:tc>
          <w:tcPr>
            <w:tcW w:w="6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</w:t>
            </w:r>
            <w:hyperlink w:history="0" w:anchor="P350" w:tooltip="Основное мероприятие 2.1 &quot;Молодежные патриотические практики&quot;">
              <w:r>
                <w:rPr>
                  <w:sz w:val="20"/>
                  <w:color w:val="0000ff"/>
                </w:rPr>
                <w:t xml:space="preserve">мероприятие 2.1</w:t>
              </w:r>
            </w:hyperlink>
            <w:r>
              <w:rPr>
                <w:sz w:val="20"/>
              </w:rPr>
              <w:t xml:space="preserve"> "Молодежные патриотические практики"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Хакасия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1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700,00</w:t>
            </w:r>
          </w:p>
        </w:tc>
        <w:tc>
          <w:tcPr>
            <w:tcW w:w="11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700,00</w:t>
            </w:r>
          </w:p>
        </w:tc>
        <w:tc>
          <w:tcPr>
            <w:tcW w:w="11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700,00</w:t>
            </w:r>
          </w:p>
        </w:tc>
        <w:tc>
          <w:tcPr>
            <w:tcW w:w="1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Хакасия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1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700,00</w:t>
            </w:r>
          </w:p>
        </w:tc>
        <w:tc>
          <w:tcPr>
            <w:tcW w:w="11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700,00</w:t>
            </w:r>
          </w:p>
        </w:tc>
        <w:tc>
          <w:tcPr>
            <w:tcW w:w="11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700,00</w:t>
            </w:r>
          </w:p>
        </w:tc>
        <w:tc>
          <w:tcPr>
            <w:tcW w:w="1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700,00</w:t>
            </w:r>
          </w:p>
        </w:tc>
      </w:tr>
      <w:tr>
        <w:tc>
          <w:tcPr>
            <w:tcW w:w="6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Подпрограмма 3 "Содействие развитию добровольчества (волонтерства) в Республике Хакасия"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Хакасия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1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5835,00</w:t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1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1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Хакасия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1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1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1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4835,00</w:t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6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</w:t>
            </w:r>
            <w:hyperlink w:history="0" w:anchor="P375" w:tooltip="Основное мероприятие 3.1 &quot;Поддержка добровольчества (волонтерства)&quot;">
              <w:r>
                <w:rPr>
                  <w:sz w:val="20"/>
                  <w:color w:val="0000ff"/>
                </w:rPr>
                <w:t xml:space="preserve">мероприятие 3.1</w:t>
              </w:r>
            </w:hyperlink>
            <w:r>
              <w:rPr>
                <w:sz w:val="20"/>
              </w:rPr>
              <w:t xml:space="preserve"> "Поддержка добровольчества (волонтерства)"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Хакасия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1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951,00</w:t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1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1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Хакасия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1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951,00</w:t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1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1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</w:tr>
      <w:tr>
        <w:tc>
          <w:tcPr>
            <w:tcW w:w="6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</w:t>
            </w:r>
            <w:hyperlink w:history="0" w:anchor="P384" w:tooltip="Основное мероприятие 3.2 Региональный проект Республики Хакасия &quot;Социальная активность&quot;">
              <w:r>
                <w:rPr>
                  <w:sz w:val="20"/>
                  <w:color w:val="0000ff"/>
                </w:rPr>
                <w:t xml:space="preserve">мероприятие 3.2</w:t>
              </w:r>
            </w:hyperlink>
            <w:r>
              <w:rPr>
                <w:sz w:val="20"/>
              </w:rPr>
              <w:t xml:space="preserve"> Региональный проект Республики Хакасия "Социальная активность"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Хакасия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4884,00</w:t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Хакасия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49,00</w:t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4835,00</w:t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текстовой части</w:t>
      </w:r>
    </w:p>
    <w:p>
      <w:pPr>
        <w:pStyle w:val="0"/>
        <w:jc w:val="right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right"/>
      </w:pPr>
      <w:r>
        <w:rPr>
          <w:sz w:val="20"/>
        </w:rPr>
        <w:t xml:space="preserve">Республики Хакасия</w:t>
      </w:r>
    </w:p>
    <w:p>
      <w:pPr>
        <w:pStyle w:val="0"/>
        <w:jc w:val="right"/>
      </w:pPr>
      <w:r>
        <w:rPr>
          <w:sz w:val="20"/>
        </w:rPr>
        <w:t xml:space="preserve">"Молодежь Хакасии"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реализации государственной программы на 2023</w:t>
      </w:r>
    </w:p>
    <w:p>
      <w:pPr>
        <w:pStyle w:val="2"/>
        <w:jc w:val="center"/>
      </w:pPr>
      <w:r>
        <w:rPr>
          <w:sz w:val="20"/>
        </w:rPr>
        <w:t xml:space="preserve">финансовый год и плановый период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3" w:tooltip="Постановление Правительства Республики Хакасия от 19.01.2023 N 40 &quot;О внесении изменений в государственную программу Республики Хакасия &quot;Молодежь Хакасии&quot;, утвержденную постановлением Правительства Республики Хакасия от 28.10.2014 N 546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Республики Хакасия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19.01.2023 N 40)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95"/>
        <w:gridCol w:w="2438"/>
        <w:gridCol w:w="1987"/>
        <w:gridCol w:w="1710"/>
        <w:gridCol w:w="1714"/>
        <w:gridCol w:w="1134"/>
        <w:gridCol w:w="1001"/>
        <w:gridCol w:w="1141"/>
        <w:gridCol w:w="994"/>
        <w:gridCol w:w="857"/>
        <w:gridCol w:w="868"/>
      </w:tblGrid>
      <w:tr>
        <w:tc>
          <w:tcPr>
            <w:tcW w:w="69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подпрограммы, контрольного события</w:t>
            </w:r>
          </w:p>
        </w:tc>
        <w:tc>
          <w:tcPr>
            <w:tcW w:w="19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(РОГВ)</w:t>
            </w:r>
          </w:p>
        </w:tc>
        <w:tc>
          <w:tcPr>
            <w:tcW w:w="17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 (дата)</w:t>
            </w:r>
          </w:p>
        </w:tc>
        <w:tc>
          <w:tcPr>
            <w:tcW w:w="17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</w:t>
            </w:r>
          </w:p>
        </w:tc>
        <w:tc>
          <w:tcPr>
            <w:gridSpan w:val="6"/>
            <w:tcW w:w="5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ресурсного обеспечения,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на период 2023 - 2025 годов</w:t>
            </w:r>
          </w:p>
        </w:tc>
        <w:tc>
          <w:tcPr>
            <w:gridSpan w:val="5"/>
            <w:tcW w:w="48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на 2023 год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Хакасия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консолидированные бюджеты муниципальных образований</w:t>
            </w:r>
          </w:p>
        </w:tc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внебюджетные средства</w:t>
            </w:r>
          </w:p>
        </w:tc>
      </w:tr>
      <w:tr>
        <w:tc>
          <w:tcPr>
            <w:tcW w:w="6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95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1 "Вовлечение молодежи в социальную практику"</w:t>
            </w:r>
          </w:p>
        </w:tc>
        <w:tc>
          <w:tcPr>
            <w:tcW w:w="1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Хакасия</w:t>
            </w:r>
          </w:p>
        </w:tc>
        <w:tc>
          <w:tcPr>
            <w:tcW w:w="1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Достижение результата значений показателей, установленных на 2023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86620,0</w:t>
            </w:r>
          </w:p>
        </w:tc>
        <w:tc>
          <w:tcPr>
            <w:tcW w:w="10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49380,0</w:t>
            </w:r>
          </w:p>
        </w:tc>
        <w:tc>
          <w:tcPr>
            <w:tcW w:w="11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49380,0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конкурса грантов Правительства Республики Хакасия в области молодежной политики</w:t>
            </w:r>
          </w:p>
        </w:tc>
        <w:tc>
          <w:tcPr>
            <w:tcW w:w="1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Хакасия</w:t>
            </w:r>
          </w:p>
        </w:tc>
        <w:tc>
          <w:tcPr>
            <w:tcW w:w="1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- III кварталы</w:t>
            </w:r>
          </w:p>
        </w:tc>
        <w:tc>
          <w:tcPr>
            <w:tcW w:w="1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6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конкурса на соискание премии Главы Республики Хакасия - Председателя Правительства Республики Хакасия учащейся и работающей молодежи</w:t>
            </w:r>
          </w:p>
        </w:tc>
        <w:tc>
          <w:tcPr>
            <w:tcW w:w="1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Хакасия</w:t>
            </w:r>
          </w:p>
        </w:tc>
        <w:tc>
          <w:tcPr>
            <w:tcW w:w="1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</w:t>
            </w:r>
          </w:p>
        </w:tc>
        <w:tc>
          <w:tcPr>
            <w:tcW w:w="1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6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семинар-совещаний с представителями муниципальных образований Республики Хакасия, ответственных за реализацию государственной молодежной политики</w:t>
            </w:r>
          </w:p>
        </w:tc>
        <w:tc>
          <w:tcPr>
            <w:tcW w:w="1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Хакасия</w:t>
            </w:r>
          </w:p>
        </w:tc>
        <w:tc>
          <w:tcPr>
            <w:tcW w:w="1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</w:t>
            </w:r>
          </w:p>
        </w:tc>
        <w:tc>
          <w:tcPr>
            <w:tcW w:w="1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6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молодежи Республики Хакасия во Всероссийской форумной кампании</w:t>
            </w:r>
          </w:p>
        </w:tc>
        <w:tc>
          <w:tcPr>
            <w:tcW w:w="1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Хакасия</w:t>
            </w:r>
          </w:p>
        </w:tc>
        <w:tc>
          <w:tcPr>
            <w:tcW w:w="1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 - октябрь</w:t>
            </w:r>
          </w:p>
        </w:tc>
        <w:tc>
          <w:tcPr>
            <w:tcW w:w="1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6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деятельности некоммерческой организации "Фонд "Молодежный центр стратегических инициатив и проектов"</w:t>
            </w:r>
          </w:p>
        </w:tc>
        <w:tc>
          <w:tcPr>
            <w:tcW w:w="1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Хакасия</w:t>
            </w:r>
          </w:p>
        </w:tc>
        <w:tc>
          <w:tcPr>
            <w:tcW w:w="1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Ежемесячно</w:t>
            </w:r>
          </w:p>
        </w:tc>
        <w:tc>
          <w:tcPr>
            <w:tcW w:w="1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6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региональных отборочных этапов Всероссийского фестиваля "Российская студенческая весна"</w:t>
            </w:r>
          </w:p>
        </w:tc>
        <w:tc>
          <w:tcPr>
            <w:tcW w:w="1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Хакасия</w:t>
            </w:r>
          </w:p>
        </w:tc>
        <w:tc>
          <w:tcPr>
            <w:tcW w:w="1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 - апрель</w:t>
            </w:r>
          </w:p>
        </w:tc>
        <w:tc>
          <w:tcPr>
            <w:tcW w:w="1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6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Межрегионального этно-туристского форума "Этнова. Теплая Сибирь"</w:t>
            </w:r>
          </w:p>
        </w:tc>
        <w:tc>
          <w:tcPr>
            <w:tcW w:w="1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Хакасия</w:t>
            </w:r>
          </w:p>
        </w:tc>
        <w:tc>
          <w:tcPr>
            <w:tcW w:w="1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Август</w:t>
            </w:r>
          </w:p>
        </w:tc>
        <w:tc>
          <w:tcPr>
            <w:tcW w:w="1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6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республиканского Дня молодежи</w:t>
            </w:r>
          </w:p>
        </w:tc>
        <w:tc>
          <w:tcPr>
            <w:tcW w:w="1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Хакасия</w:t>
            </w:r>
          </w:p>
        </w:tc>
        <w:tc>
          <w:tcPr>
            <w:tcW w:w="1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</w:t>
            </w:r>
          </w:p>
        </w:tc>
        <w:tc>
          <w:tcPr>
            <w:tcW w:w="1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6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акции "Снежный десант" Российскими студенческими отрядами</w:t>
            </w:r>
          </w:p>
        </w:tc>
        <w:tc>
          <w:tcPr>
            <w:tcW w:w="1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Хакасия</w:t>
            </w:r>
          </w:p>
        </w:tc>
        <w:tc>
          <w:tcPr>
            <w:tcW w:w="1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</w:t>
            </w:r>
          </w:p>
        </w:tc>
        <w:tc>
          <w:tcPr>
            <w:tcW w:w="1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695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2 "Патриотическое воспитание молодежи"</w:t>
            </w:r>
          </w:p>
        </w:tc>
        <w:tc>
          <w:tcPr>
            <w:tcW w:w="1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Хакасия</w:t>
            </w:r>
          </w:p>
        </w:tc>
        <w:tc>
          <w:tcPr>
            <w:tcW w:w="1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1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достижение результата значений показателей, установленных на 2023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2100,0</w:t>
            </w:r>
          </w:p>
        </w:tc>
        <w:tc>
          <w:tcPr>
            <w:tcW w:w="10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11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проведении республиканского автопробега, посвященного празднованию Победы в Великой Отечественной войне 1941 - 1945 годов</w:t>
            </w:r>
          </w:p>
        </w:tc>
        <w:tc>
          <w:tcPr>
            <w:tcW w:w="1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Хакасия</w:t>
            </w:r>
          </w:p>
        </w:tc>
        <w:tc>
          <w:tcPr>
            <w:tcW w:w="1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Апрель</w:t>
            </w:r>
          </w:p>
        </w:tc>
        <w:tc>
          <w:tcPr>
            <w:tcW w:w="1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6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военно-спортивной игры "Победа"</w:t>
            </w:r>
          </w:p>
        </w:tc>
        <w:tc>
          <w:tcPr>
            <w:tcW w:w="1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Хакасия</w:t>
            </w:r>
          </w:p>
        </w:tc>
        <w:tc>
          <w:tcPr>
            <w:tcW w:w="1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Апрель - май</w:t>
            </w:r>
          </w:p>
        </w:tc>
        <w:tc>
          <w:tcPr>
            <w:tcW w:w="1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6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мероприятиях, посвященных празднованию Дня Победы в Великой Отечественной войне 1941 - 1945 годов</w:t>
            </w:r>
          </w:p>
        </w:tc>
        <w:tc>
          <w:tcPr>
            <w:tcW w:w="1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Хакасия</w:t>
            </w:r>
          </w:p>
        </w:tc>
        <w:tc>
          <w:tcPr>
            <w:tcW w:w="1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</w:t>
            </w:r>
          </w:p>
        </w:tc>
        <w:tc>
          <w:tcPr>
            <w:tcW w:w="1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6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военно-патриотических лагерей (профильных смен)</w:t>
            </w:r>
          </w:p>
        </w:tc>
        <w:tc>
          <w:tcPr>
            <w:tcW w:w="1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Хакасия</w:t>
            </w:r>
          </w:p>
        </w:tc>
        <w:tc>
          <w:tcPr>
            <w:tcW w:w="1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 - август</w:t>
            </w:r>
          </w:p>
        </w:tc>
        <w:tc>
          <w:tcPr>
            <w:tcW w:w="1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6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военно-патриотических сборов "Ергаки" на базе 5 Центра (учебной, военно-спортивной подготовки) объединенного стратегического командования Центрального военного округа (ОСК ЦВО) Министерства обороны Российской Федерации</w:t>
            </w:r>
          </w:p>
        </w:tc>
        <w:tc>
          <w:tcPr>
            <w:tcW w:w="1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Хакасия</w:t>
            </w:r>
          </w:p>
        </w:tc>
        <w:tc>
          <w:tcPr>
            <w:tcW w:w="1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</w:t>
            </w:r>
          </w:p>
        </w:tc>
        <w:tc>
          <w:tcPr>
            <w:tcW w:w="1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6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образовательной программе Учебно-методического центра военно-патриотического воспитания молодежи "Авангард" Республики Хакасия</w:t>
            </w:r>
          </w:p>
        </w:tc>
        <w:tc>
          <w:tcPr>
            <w:tcW w:w="1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Хакасия</w:t>
            </w:r>
          </w:p>
        </w:tc>
        <w:tc>
          <w:tcPr>
            <w:tcW w:w="1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1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6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военно-патриотических сборов на базе воинской части 01662</w:t>
            </w:r>
          </w:p>
        </w:tc>
        <w:tc>
          <w:tcPr>
            <w:tcW w:w="1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Хакасия</w:t>
            </w:r>
          </w:p>
        </w:tc>
        <w:tc>
          <w:tcPr>
            <w:tcW w:w="1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Октябрь - ноябрь</w:t>
            </w:r>
          </w:p>
        </w:tc>
        <w:tc>
          <w:tcPr>
            <w:tcW w:w="1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6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спортивных мероприятий (чемпионат по пулевой стрельбе, плавание, сдача норм ГТО и другие)</w:t>
            </w:r>
          </w:p>
        </w:tc>
        <w:tc>
          <w:tcPr>
            <w:tcW w:w="1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Хакасия</w:t>
            </w:r>
          </w:p>
        </w:tc>
        <w:tc>
          <w:tcPr>
            <w:tcW w:w="1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1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6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2.9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военно-патриотических акциях</w:t>
            </w:r>
          </w:p>
        </w:tc>
        <w:tc>
          <w:tcPr>
            <w:tcW w:w="1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Хакасия</w:t>
            </w:r>
          </w:p>
        </w:tc>
        <w:tc>
          <w:tcPr>
            <w:tcW w:w="1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1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695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3 "Содействие развитию добровольчества (волонтерства) в Республике Хакасия"</w:t>
            </w:r>
          </w:p>
        </w:tc>
        <w:tc>
          <w:tcPr>
            <w:tcW w:w="1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Хакасия</w:t>
            </w:r>
          </w:p>
        </w:tc>
        <w:tc>
          <w:tcPr>
            <w:tcW w:w="1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Достижение результата значений показателей, установленных на 2023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10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1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конкурса "Доброволец России"</w:t>
            </w:r>
          </w:p>
        </w:tc>
        <w:tc>
          <w:tcPr>
            <w:tcW w:w="1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Хакасия</w:t>
            </w:r>
          </w:p>
        </w:tc>
        <w:tc>
          <w:tcPr>
            <w:tcW w:w="1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 - октябрь</w:t>
            </w:r>
          </w:p>
        </w:tc>
        <w:tc>
          <w:tcPr>
            <w:tcW w:w="1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6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конкурса "Хрустальное сердце Хакасии"</w:t>
            </w:r>
          </w:p>
        </w:tc>
        <w:tc>
          <w:tcPr>
            <w:tcW w:w="1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Хакасия</w:t>
            </w:r>
          </w:p>
        </w:tc>
        <w:tc>
          <w:tcPr>
            <w:tcW w:w="1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Октябрь - декабрь</w:t>
            </w:r>
          </w:p>
        </w:tc>
        <w:tc>
          <w:tcPr>
            <w:tcW w:w="1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6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проекта "Республиканская школа волонтеров"</w:t>
            </w:r>
          </w:p>
        </w:tc>
        <w:tc>
          <w:tcPr>
            <w:tcW w:w="1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Хакасия</w:t>
            </w:r>
          </w:p>
        </w:tc>
        <w:tc>
          <w:tcPr>
            <w:tcW w:w="1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- IV кварталы</w:t>
            </w:r>
          </w:p>
        </w:tc>
        <w:tc>
          <w:tcPr>
            <w:tcW w:w="1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6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добровольческих слетов (форумов)</w:t>
            </w:r>
          </w:p>
        </w:tc>
        <w:tc>
          <w:tcPr>
            <w:tcW w:w="1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Хакасия</w:t>
            </w:r>
          </w:p>
        </w:tc>
        <w:tc>
          <w:tcPr>
            <w:tcW w:w="1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- IV кварталы</w:t>
            </w:r>
          </w:p>
        </w:tc>
        <w:tc>
          <w:tcPr>
            <w:tcW w:w="1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6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деятельности Регионального ресурсного центра поддержки добровольчества</w:t>
            </w:r>
          </w:p>
        </w:tc>
        <w:tc>
          <w:tcPr>
            <w:tcW w:w="1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Хакасия</w:t>
            </w:r>
          </w:p>
        </w:tc>
        <w:tc>
          <w:tcPr>
            <w:tcW w:w="1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1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6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совместно с Хакасским региональным отделением ВОД "Волонтеры Победы", ВОД "Волонтеры-медики"</w:t>
            </w:r>
          </w:p>
        </w:tc>
        <w:tc>
          <w:tcPr>
            <w:tcW w:w="1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Хакасия</w:t>
            </w:r>
          </w:p>
        </w:tc>
        <w:tc>
          <w:tcPr>
            <w:tcW w:w="1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1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6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3.7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координаторов добровольцев (волонтеров) по работе в сфере добровольчества</w:t>
            </w:r>
          </w:p>
        </w:tc>
        <w:tc>
          <w:tcPr>
            <w:tcW w:w="1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Хакасия</w:t>
            </w:r>
          </w:p>
        </w:tc>
        <w:tc>
          <w:tcPr>
            <w:tcW w:w="1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1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6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3.8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школьных добровольческих отрядов</w:t>
            </w:r>
          </w:p>
        </w:tc>
        <w:tc>
          <w:tcPr>
            <w:tcW w:w="1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Хакасия</w:t>
            </w:r>
          </w:p>
        </w:tc>
        <w:tc>
          <w:tcPr>
            <w:tcW w:w="1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1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6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3.9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Сопровождение добровольцами (волонтерами) республиканских мероприятий</w:t>
            </w:r>
          </w:p>
        </w:tc>
        <w:tc>
          <w:tcPr>
            <w:tcW w:w="1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Хакасия</w:t>
            </w:r>
          </w:p>
        </w:tc>
        <w:tc>
          <w:tcPr>
            <w:tcW w:w="1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1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6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3.10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добровольческих акций в рамках дней единых действий, посвященных памятным датам ("Красная гвоздика", "Свеча Памяти", "День Флага", "Стоп ВИЧ/СПИД" и другие)</w:t>
            </w:r>
          </w:p>
        </w:tc>
        <w:tc>
          <w:tcPr>
            <w:tcW w:w="1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Хакасия</w:t>
            </w:r>
          </w:p>
        </w:tc>
        <w:tc>
          <w:tcPr>
            <w:tcW w:w="1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1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6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государственной программе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90220,0</w:t>
            </w:r>
          </w:p>
        </w:tc>
        <w:tc>
          <w:tcPr>
            <w:tcW w:w="10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50580,0</w:t>
            </w:r>
          </w:p>
        </w:tc>
        <w:tc>
          <w:tcPr>
            <w:tcW w:w="11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50580,0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9"/>
      <w:headerReference w:type="first" r:id="rId59"/>
      <w:footerReference w:type="default" r:id="rId60"/>
      <w:footerReference w:type="first" r:id="rId60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Хакасия от 28.10.2014 N 546</w:t>
            <w:br/>
            <w:t>(ред. от 19.01.2023)</w:t>
            <w:br/>
            <w:t>"Об утверждении государственной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Хакасия от 28.10.2014 N 546</w:t>
            <w:br/>
            <w:t>(ред. от 19.01.2023)</w:t>
            <w:br/>
            <w:t>"Об утверждении государственной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27FA0631EE1A368C883E357A367AB310452C2BF4F755042EE0A953BEBC521B60AD2C0249600EBE7AAA489CEF4E9944EB4FC17C8C7DEEB2BF0AA15a5y2H" TargetMode = "External"/>
	<Relationship Id="rId8" Type="http://schemas.openxmlformats.org/officeDocument/2006/relationships/hyperlink" Target="consultantplus://offline/ref=427FA0631EE1A368C883E357A367AB310452C2BF4F7A5142EE0A953BEBC521B60AD2C0249600EBE7AAA489CEF4E9944EB4FC17C8C7DEEB2BF0AA15a5y2H" TargetMode = "External"/>
	<Relationship Id="rId9" Type="http://schemas.openxmlformats.org/officeDocument/2006/relationships/hyperlink" Target="consultantplus://offline/ref=427FA0631EE1A368C883E357A367AB310452C2BF4F7B5445EA0A953BEBC521B60AD2C0249600EBE7AAA489CEF4E9944EB4FC17C8C7DEEB2BF0AA15a5y2H" TargetMode = "External"/>
	<Relationship Id="rId10" Type="http://schemas.openxmlformats.org/officeDocument/2006/relationships/hyperlink" Target="consultantplus://offline/ref=427FA0631EE1A368C883E357A367AB310452C2BF4C725642EE0A953BEBC521B60AD2C0249600EBE7AAA489CEF4E9944EB4FC17C8C7DEEB2BF0AA15a5y2H" TargetMode = "External"/>
	<Relationship Id="rId11" Type="http://schemas.openxmlformats.org/officeDocument/2006/relationships/hyperlink" Target="consultantplus://offline/ref=427FA0631EE1A368C883E357A367AB310452C2BF4C725540E00A953BEBC521B60AD2C0249600EBE7AAA489CEF4E9944EB4FC17C8C7DEEB2BF0AA15a5y2H" TargetMode = "External"/>
	<Relationship Id="rId12" Type="http://schemas.openxmlformats.org/officeDocument/2006/relationships/hyperlink" Target="consultantplus://offline/ref=427FA0631EE1A368C883E357A367AB310452C2BF4C715147EC0A953BEBC521B60AD2C0249600EBE7AAA489CEF4E9944EB4FC17C8C7DEEB2BF0AA15a5y2H" TargetMode = "External"/>
	<Relationship Id="rId13" Type="http://schemas.openxmlformats.org/officeDocument/2006/relationships/hyperlink" Target="consultantplus://offline/ref=427FA0631EE1A368C883E357A367AB310452C2BF4C775F4EEC0A953BEBC521B60AD2C0249600EBE7AAA489CEF4E9944EB4FC17C8C7DEEB2BF0AA15a5y2H" TargetMode = "External"/>
	<Relationship Id="rId14" Type="http://schemas.openxmlformats.org/officeDocument/2006/relationships/hyperlink" Target="consultantplus://offline/ref=427FA0631EE1A368C883E357A367AB310452C2BF4C7A5241EE0A953BEBC521B60AD2C0249600EBE7AAA489CEF4E9944EB4FC17C8C7DEEB2BF0AA15a5y2H" TargetMode = "External"/>
	<Relationship Id="rId15" Type="http://schemas.openxmlformats.org/officeDocument/2006/relationships/hyperlink" Target="consultantplus://offline/ref=427FA0631EE1A368C883E357A367AB310452C2BF4C7B5F40EC0A953BEBC521B60AD2C0249600EBE7AAA489CEF4E9944EB4FC17C8C7DEEB2BF0AA15a5y2H" TargetMode = "External"/>
	<Relationship Id="rId16" Type="http://schemas.openxmlformats.org/officeDocument/2006/relationships/hyperlink" Target="consultantplus://offline/ref=427FA0631EE1A368C883E357A367AB310452C2BF4D705342EF0A953BEBC521B60AD2C0249600EBE7AAA489CEF4E9944EB4FC17C8C7DEEB2BF0AA15a5y2H" TargetMode = "External"/>
	<Relationship Id="rId17" Type="http://schemas.openxmlformats.org/officeDocument/2006/relationships/hyperlink" Target="consultantplus://offline/ref=427FA0631EE1A368C883E357A367AB310452C2BF4D775543E80A953BEBC521B60AD2C0249600EBE7AAA489CEF4E9944EB4FC17C8C7DEEB2BF0AA15a5y2H" TargetMode = "External"/>
	<Relationship Id="rId18" Type="http://schemas.openxmlformats.org/officeDocument/2006/relationships/hyperlink" Target="consultantplus://offline/ref=427FA0631EE1A368C883E357A367AB310452C2BF4D745F47E00A953BEBC521B60AD2C0249600EBE7AAA489CEF4E9944EB4FC17C8C7DEEB2BF0AA15a5y2H" TargetMode = "External"/>
	<Relationship Id="rId19" Type="http://schemas.openxmlformats.org/officeDocument/2006/relationships/hyperlink" Target="consultantplus://offline/ref=427FA0631EE1A368C883E357A367AB310452C2BF4D745F4FE90A953BEBC521B60AD2C0249600EBE7AAA489CEF4E9944EB4FC17C8C7DEEB2BF0AA15a5y2H" TargetMode = "External"/>
	<Relationship Id="rId20" Type="http://schemas.openxmlformats.org/officeDocument/2006/relationships/hyperlink" Target="consultantplus://offline/ref=427FA0631EE1A368C883E357A367AB310452C2BF42705F4FEE0A953BEBC521B60AD2C0249600EBE7AAA489CEF4E9944EB4FC17C8C7DEEB2BF0AA15a5y2H" TargetMode = "External"/>
	<Relationship Id="rId21" Type="http://schemas.openxmlformats.org/officeDocument/2006/relationships/hyperlink" Target="consultantplus://offline/ref=427FA0631EE1A368C883E357A367AB310452C2BF42715645EC0A953BEBC521B60AD2C0249600EBE7AAA489CEF4E9944EB4FC17C8C7DEEB2BF0AA15a5y2H" TargetMode = "External"/>
	<Relationship Id="rId22" Type="http://schemas.openxmlformats.org/officeDocument/2006/relationships/hyperlink" Target="consultantplus://offline/ref=427FA0631EE1A368C883E357A367AB310452C2BF427A5E43E80A953BEBC521B60AD2C0249600EBE7AAA489CEF4E9944EB4FC17C8C7DEEB2BF0AA15a5y2H" TargetMode = "External"/>
	<Relationship Id="rId23" Type="http://schemas.openxmlformats.org/officeDocument/2006/relationships/hyperlink" Target="consultantplus://offline/ref=427FA0631EE1A368C883E357A367AB310452C2BF427B564FEA0A953BEBC521B60AD2C0249600EBE7AAA489CEF4E9944EB4FC17C8C7DEEB2BF0AA15a5y2H" TargetMode = "External"/>
	<Relationship Id="rId24" Type="http://schemas.openxmlformats.org/officeDocument/2006/relationships/hyperlink" Target="consultantplus://offline/ref=427FA0631EE1A368C883E357A367AB310452C2BF43725E44EA0A953BEBC521B60AD2C0249600EBE7AAA489CEF4E9944EB4FC17C8C7DEEB2BF0AA15a5y2H" TargetMode = "External"/>
	<Relationship Id="rId25" Type="http://schemas.openxmlformats.org/officeDocument/2006/relationships/hyperlink" Target="consultantplus://offline/ref=427FA0631EE1A368C883E357A367AB310452C2BF43765040E00A953BEBC521B60AD2C0249600EBE7AAA489CEF4E9944EB4FC17C8C7DEEB2BF0AA15a5y2H" TargetMode = "External"/>
	<Relationship Id="rId26" Type="http://schemas.openxmlformats.org/officeDocument/2006/relationships/hyperlink" Target="consultantplus://offline/ref=427FA0631EE1A368C883E357A367AB310452C2BF43765041EB0A953BEBC521B60AD2C0249600EBE7AAA489CEF4E9944EB4FC17C8C7DEEB2BF0AA15a5y2H" TargetMode = "External"/>
	<Relationship Id="rId27" Type="http://schemas.openxmlformats.org/officeDocument/2006/relationships/hyperlink" Target="consultantplus://offline/ref=427FA0631EE1A368C883E357A367AB310452C2BF4B725740EA03C831E39C2DB40DDD9F339149E7E6AAA489CBFAB6915BA5A418C9DAC0ED33ECA81753aBy4H" TargetMode = "External"/>
	<Relationship Id="rId28" Type="http://schemas.openxmlformats.org/officeDocument/2006/relationships/hyperlink" Target="consultantplus://offline/ref=427FA0631EE1A368C883E357A367AB310452C2BF4B725644EF06C831E39C2DB40DDD9F339149E7E6AAA489CBFAB6915BA5A418C9DAC0ED33ECA81753aBy4H" TargetMode = "External"/>
	<Relationship Id="rId29" Type="http://schemas.openxmlformats.org/officeDocument/2006/relationships/hyperlink" Target="consultantplus://offline/ref=427FA0631EE1A368C883E357A367AB310452C2BF4D745F4FE90A953BEBC521B60AD2C0249600EBE7AAA489CDF4E9944EB4FC17C8C7DEEB2BF0AA15a5y2H" TargetMode = "External"/>
	<Relationship Id="rId30" Type="http://schemas.openxmlformats.org/officeDocument/2006/relationships/hyperlink" Target="consultantplus://offline/ref=427FA0631EE1A368C883E357A367AB310452C2BF4F715740EB0A953BEBC521B60AD2C0249600EBE7AFA488CEF4E9944EB4FC17C8C7DEEB2BF0AA15a5y2H" TargetMode = "External"/>
	<Relationship Id="rId31" Type="http://schemas.openxmlformats.org/officeDocument/2006/relationships/hyperlink" Target="consultantplus://offline/ref=427FA0631EE1A368C883E357A367AB310452C2BF42715645EC0A953BEBC521B60AD2C0249600EBE7AAA489CEF4E9944EB4FC17C8C7DEEB2BF0AA15a5y2H" TargetMode = "External"/>
	<Relationship Id="rId32" Type="http://schemas.openxmlformats.org/officeDocument/2006/relationships/hyperlink" Target="consultantplus://offline/ref=427FA0631EE1A368C883E357A367AB310452C2BF427A5E43E80A953BEBC521B60AD2C0249600EBE7AAA489CEF4E9944EB4FC17C8C7DEEB2BF0AA15a5y2H" TargetMode = "External"/>
	<Relationship Id="rId33" Type="http://schemas.openxmlformats.org/officeDocument/2006/relationships/hyperlink" Target="consultantplus://offline/ref=427FA0631EE1A368C883E357A367AB310452C2BF427B564FEA0A953BEBC521B60AD2C0249600EBE7AAA489CEF4E9944EB4FC17C8C7DEEB2BF0AA15a5y2H" TargetMode = "External"/>
	<Relationship Id="rId34" Type="http://schemas.openxmlformats.org/officeDocument/2006/relationships/hyperlink" Target="consultantplus://offline/ref=427FA0631EE1A368C883E357A367AB310452C2BF43725E44EA0A953BEBC521B60AD2C0249600EBE7AAA489CEF4E9944EB4FC17C8C7DEEB2BF0AA15a5y2H" TargetMode = "External"/>
	<Relationship Id="rId35" Type="http://schemas.openxmlformats.org/officeDocument/2006/relationships/hyperlink" Target="consultantplus://offline/ref=427FA0631EE1A368C883E357A367AB310452C2BF43765040E00A953BEBC521B60AD2C0249600EBE7AAA489CEF4E9944EB4FC17C8C7DEEB2BF0AA15a5y2H" TargetMode = "External"/>
	<Relationship Id="rId36" Type="http://schemas.openxmlformats.org/officeDocument/2006/relationships/hyperlink" Target="consultantplus://offline/ref=427FA0631EE1A368C883E357A367AB310452C2BF43765041EB0A953BEBC521B60AD2C0249600EBE7AAA489CEF4E9944EB4FC17C8C7DEEB2BF0AA15a5y2H" TargetMode = "External"/>
	<Relationship Id="rId37" Type="http://schemas.openxmlformats.org/officeDocument/2006/relationships/hyperlink" Target="consultantplus://offline/ref=427FA0631EE1A368C883E357A367AB310452C2BF4B725740EA03C831E39C2DB40DDD9F339149E7E6AAA489CBFAB6915BA5A418C9DAC0ED33ECA81753aBy4H" TargetMode = "External"/>
	<Relationship Id="rId38" Type="http://schemas.openxmlformats.org/officeDocument/2006/relationships/hyperlink" Target="consultantplus://offline/ref=427FA0631EE1A368C883E357A367AB310452C2BF4B725644EF06C831E39C2DB40DDD9F339149E7E6AAA489CBFAB6915BA5A418C9DAC0ED33ECA81753aBy4H" TargetMode = "External"/>
	<Relationship Id="rId39" Type="http://schemas.openxmlformats.org/officeDocument/2006/relationships/hyperlink" Target="consultantplus://offline/ref=427FA0631EE1A368C883E357A367AB310452C2BF4B725740EA03C831E39C2DB40DDD9F339149E7E6AAA489CBF9B6915BA5A418C9DAC0ED33ECA81753aBy4H" TargetMode = "External"/>
	<Relationship Id="rId40" Type="http://schemas.openxmlformats.org/officeDocument/2006/relationships/hyperlink" Target="consultantplus://offline/ref=427FA0631EE1A368C883E357A367AB310452C2BF4B725644EF06C831E39C2DB40DDD9F339149E7E6AAA489CBF9B6915BA5A418C9DAC0ED33ECA81753aBy4H" TargetMode = "External"/>
	<Relationship Id="rId41" Type="http://schemas.openxmlformats.org/officeDocument/2006/relationships/hyperlink" Target="consultantplus://offline/ref=427FA0631EE1A368C883E357A367AB310452C2BF4B725644EF06C831E39C2DB40DDD9F339149E7E6AAA489CAFFB6915BA5A418C9DAC0ED33ECA81753aBy4H" TargetMode = "External"/>
	<Relationship Id="rId42" Type="http://schemas.openxmlformats.org/officeDocument/2006/relationships/hyperlink" Target="consultantplus://offline/ref=427FA0631EE1A368C883E357A367AB310452C2BF4B725740EA03C831E39C2DB40DDD9F339149E7E6AAA489C8F9B6915BA5A418C9DAC0ED33ECA81753aBy4H" TargetMode = "External"/>
	<Relationship Id="rId43" Type="http://schemas.openxmlformats.org/officeDocument/2006/relationships/hyperlink" Target="consultantplus://offline/ref=427FA0631EE1A368C883E357A367AB310452C2BF4B725644EF06C831E39C2DB40DDD9F339149E7E6AAA489CAFBB6915BA5A418C9DAC0ED33ECA81753aBy4H" TargetMode = "External"/>
	<Relationship Id="rId44" Type="http://schemas.openxmlformats.org/officeDocument/2006/relationships/hyperlink" Target="consultantplus://offline/ref=427FA0631EE1A368C883E357A367AB310452C2BF427B564FEA0A953BEBC521B60AD2C0249600EBE7AAA488CDF4E9944EB4FC17C8C7DEEB2BF0AA15a5y2H" TargetMode = "External"/>
	<Relationship Id="rId45" Type="http://schemas.openxmlformats.org/officeDocument/2006/relationships/hyperlink" Target="consultantplus://offline/ref=427FA0631EE1A368C883E357A367AB310452C2BF4B725644EF06C831E39C2DB40DDD9F339149E7E6AAA489CAF7B6915BA5A418C9DAC0ED33ECA81753aBy4H" TargetMode = "External"/>
	<Relationship Id="rId46" Type="http://schemas.openxmlformats.org/officeDocument/2006/relationships/hyperlink" Target="consultantplus://offline/ref=427FA0631EE1A368C883E357A367AB310452C2BF4B725644EF06C831E39C2DB40DDD9F339149E7E6AAA489C9FDB6915BA5A418C9DAC0ED33ECA81753aBy4H" TargetMode = "External"/>
	<Relationship Id="rId47" Type="http://schemas.openxmlformats.org/officeDocument/2006/relationships/hyperlink" Target="consultantplus://offline/ref=427FA0631EE1A368C883E357A367AB310452C2BF4B725740EA03C831E39C2DB40DDD9F339149E7E6AAA489CFFBB6915BA5A418C9DAC0ED33ECA81753aBy4H" TargetMode = "External"/>
	<Relationship Id="rId48" Type="http://schemas.openxmlformats.org/officeDocument/2006/relationships/hyperlink" Target="consultantplus://offline/ref=427FA0631EE1A368C883E357A367AB310452C2BF43765041EB0A953BEBC521B60AD2C0249600EBE7AAA488CEF4E9944EB4FC17C8C7DEEB2BF0AA15a5y2H" TargetMode = "External"/>
	<Relationship Id="rId49" Type="http://schemas.openxmlformats.org/officeDocument/2006/relationships/hyperlink" Target="consultantplus://offline/ref=427FA0631EE1A368C883E357A367AB310452C2BF427B564FEA0A953BEBC521B60AD2C0249600EBE7AAA48BCDF4E9944EB4FC17C8C7DEEB2BF0AA15a5y2H" TargetMode = "External"/>
	<Relationship Id="rId50" Type="http://schemas.openxmlformats.org/officeDocument/2006/relationships/hyperlink" Target="consultantplus://offline/ref=427FA0631EE1A368C883E357A367AB310452C2BF4B725644EF06C831E39C2DB40DDD9F339149E7E6AAA489C9F9B6915BA5A418C9DAC0ED33ECA81753aBy4H" TargetMode = "External"/>
	<Relationship Id="rId51" Type="http://schemas.openxmlformats.org/officeDocument/2006/relationships/hyperlink" Target="consultantplus://offline/ref=427FA0631EE1A368C883E357A367AB310452C2BF427B564FEA0A953BEBC521B60AD2C0249600EBE7AAA48AC8F4E9944EB4FC17C8C7DEEB2BF0AA15a5y2H" TargetMode = "External"/>
	<Relationship Id="rId52" Type="http://schemas.openxmlformats.org/officeDocument/2006/relationships/hyperlink" Target="consultantplus://offline/ref=427FA0631EE1A368C883E357A367AB310452C2BF4B725644EF06C831E39C2DB40DDD9F339149E7E6AAA489C8FFB6915BA5A418C9DAC0ED33ECA81753aBy4H" TargetMode = "External"/>
	<Relationship Id="rId53" Type="http://schemas.openxmlformats.org/officeDocument/2006/relationships/hyperlink" Target="consultantplus://offline/ref=427FA0631EE1A368C883E357A367AB310452C2BF4B725740EA03C831E39C2DB40DDD9F339149E7E6AAA489CFF7B6915BA5A418C9DAC0ED33ECA81753aBy4H" TargetMode = "External"/>
	<Relationship Id="rId54" Type="http://schemas.openxmlformats.org/officeDocument/2006/relationships/hyperlink" Target="consultantplus://offline/ref=427FA0631EE1A368C883E357A367AB310452C2BF4B725644EF06C831E39C2DB40DDD9F339149E7E6AAA489C8F9B6915BA5A418C9DAC0ED33ECA81753aBy4H" TargetMode = "External"/>
	<Relationship Id="rId55" Type="http://schemas.openxmlformats.org/officeDocument/2006/relationships/hyperlink" Target="consultantplus://offline/ref=427FA0631EE1A368C883E357A367AB310452C2BF427B564FEA0A953BEBC521B60AD2C0249600EBE7AAA48ACDF4E9944EB4FC17C8C7DEEB2BF0AA15a5y2H" TargetMode = "External"/>
	<Relationship Id="rId56" Type="http://schemas.openxmlformats.org/officeDocument/2006/relationships/hyperlink" Target="consultantplus://offline/ref=427FA0631EE1A368C883E357A367AB310452C2BF4B725644EF06C831E39C2DB40DDD9F339149E7E6AAA489CFFFB6915BA5A418C9DAC0ED33ECA81753aBy4H" TargetMode = "External"/>
	<Relationship Id="rId57" Type="http://schemas.openxmlformats.org/officeDocument/2006/relationships/hyperlink" Target="consultantplus://offline/ref=427FA0631EE1A368C883E357A367AB310452C2BF4B725644EF06C831E39C2DB40DDD9F339149E7E6AAA489CFFBB6915BA5A418C9DAC0ED33ECA81753aBy4H" TargetMode = "External"/>
	<Relationship Id="rId58" Type="http://schemas.openxmlformats.org/officeDocument/2006/relationships/hyperlink" Target="consultantplus://offline/ref=427FA0631EE1A368C883E357A367AB310452C2BF4B725644EF06C831E39C2DB40DDD9F339149E7E6AAA489CFF8B6915BA5A418C9DAC0ED33ECA81753aBy4H" TargetMode = "External"/>
	<Relationship Id="rId59" Type="http://schemas.openxmlformats.org/officeDocument/2006/relationships/header" Target="header2.xml"/>
	<Relationship Id="rId60" Type="http://schemas.openxmlformats.org/officeDocument/2006/relationships/footer" Target="footer2.xml"/>
	<Relationship Id="rId61" Type="http://schemas.openxmlformats.org/officeDocument/2006/relationships/hyperlink" Target="consultantplus://offline/ref=427FA0631EE1A368C883E357A367AB310452C2BF4B725644EF06C831E39C2DB40DDD9F339149E7E6AAA488C8FAB6915BA5A418C9DAC0ED33ECA81753aBy4H" TargetMode = "External"/>
	<Relationship Id="rId62" Type="http://schemas.openxmlformats.org/officeDocument/2006/relationships/hyperlink" Target="consultantplus://offline/ref=427FA0631EE1A368C883E357A367AB310452C2BF4B725644EF06C831E39C2DB40DDD9F339149E7E6AAA48DCEF8B6915BA5A418C9DAC0ED33ECA81753aBy4H" TargetMode = "External"/>
	<Relationship Id="rId63" Type="http://schemas.openxmlformats.org/officeDocument/2006/relationships/hyperlink" Target="consultantplus://offline/ref=427FA0631EE1A368C883E357A367AB310452C2BF4B725644EF06C831E39C2DB40DDD9F339149E7E6AAA48FCFFCB6915BA5A418C9DAC0ED33ECA81753aBy4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Хакасия от 28.10.2014 N 546
(ред. от 19.01.2023)
"Об утверждении государственной программы Республики Хакасия "Молодежь Хакасии"</dc:title>
  <dcterms:created xsi:type="dcterms:W3CDTF">2023-06-23T07:50:26Z</dcterms:created>
</cp:coreProperties>
</file>