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Республики Хакасия от 22.01.2018 N 14-од</w:t>
              <w:br/>
              <w:t xml:space="preserve">(ред. от 17.03.2023)</w:t>
              <w:br/>
              <w:t xml:space="preserve">"Об утверждении Положения об общественном совете при Министерстве финансов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РЕСПУБЛИКИ ХАКАСИЯ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января 2018 г. N 14-од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ФИНАНСОВ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Минфина Республики Хакасия</w:t>
            </w:r>
          </w:p>
          <w:p>
            <w:pPr>
              <w:pStyle w:val="0"/>
              <w:jc w:val="center"/>
            </w:pPr>
            <w:r>
              <w:rPr>
                <w:sz w:val="20"/>
                <w:color w:val="392c69"/>
              </w:rPr>
              <w:t xml:space="preserve">от 08.05.2019 </w:t>
            </w:r>
            <w:hyperlink w:history="0" r:id="rId7" w:tooltip="Приказ Минфина Республики Хакасия от 08.05.2019 N 61-од &quot;О внесении изменения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N 61-од</w:t>
              </w:r>
            </w:hyperlink>
            <w:r>
              <w:rPr>
                <w:sz w:val="20"/>
                <w:color w:val="392c69"/>
              </w:rPr>
              <w:t xml:space="preserve">, от 17.09.2019 </w:t>
            </w:r>
            <w:hyperlink w:history="0" r:id="rId8" w:tooltip="Приказ Минфина Республики Хакасия от 17.09.2019 N 125-од &quot;О внесении изменения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N 125-од</w:t>
              </w:r>
            </w:hyperlink>
            <w:r>
              <w:rPr>
                <w:sz w:val="20"/>
                <w:color w:val="392c69"/>
              </w:rPr>
              <w:t xml:space="preserve">, от 14.04.2022 </w:t>
            </w:r>
            <w:hyperlink w:history="0" r:id="rId9" w:tooltip="Приказ Минфина Республики Хакасия от 14.04.2022 N 72-од &quot;О внесении изменения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N 72-од</w:t>
              </w:r>
            </w:hyperlink>
            <w:r>
              <w:rPr>
                <w:sz w:val="20"/>
                <w:color w:val="392c69"/>
              </w:rPr>
              <w:t xml:space="preserve">,</w:t>
            </w:r>
          </w:p>
          <w:p>
            <w:pPr>
              <w:pStyle w:val="0"/>
              <w:jc w:val="center"/>
            </w:pPr>
            <w:r>
              <w:rPr>
                <w:sz w:val="20"/>
                <w:color w:val="392c69"/>
              </w:rPr>
              <w:t xml:space="preserve">от 14.11.2022 </w:t>
            </w:r>
            <w:hyperlink w:history="0" r:id="rId10" w:tooltip="Приказ Минфина Республики Хакасия от 14.11.2022 N 212-од &quot;О внесении изменения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N 212-од</w:t>
              </w:r>
            </w:hyperlink>
            <w:r>
              <w:rPr>
                <w:sz w:val="20"/>
                <w:color w:val="392c69"/>
              </w:rPr>
              <w:t xml:space="preserve">, от 17.03.2023 </w:t>
            </w:r>
            <w:hyperlink w:history="0" r:id="rId11"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N 58-од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в целях реализации </w:t>
      </w:r>
      <w:hyperlink w:history="0" r:id="rId13" w:tooltip="Постановление Правительства Республики Хакасия от 26.03.2014 N 127 (ред. от 25.10.2017) &quot;Об утверждении положения о порядке образования общественных советов при исполнительных органах государственной власти Республики Хакасия&quot; {КонсультантПлюс}">
        <w:r>
          <w:rPr>
            <w:sz w:val="20"/>
            <w:color w:val="0000ff"/>
          </w:rPr>
          <w:t xml:space="preserve">Постановления</w:t>
        </w:r>
      </w:hyperlink>
      <w:r>
        <w:rPr>
          <w:sz w:val="20"/>
        </w:rPr>
        <w:t xml:space="preserve"> Правительства Республики Хакасия от 26.03.2014 N 127 "Об утверждении положения о порядке образования общественных советов при исполнительных органах государственной власти Республики Хакасия" приказываю:</w:t>
      </w:r>
    </w:p>
    <w:p>
      <w:pPr>
        <w:pStyle w:val="0"/>
        <w:jc w:val="both"/>
      </w:pPr>
      <w:r>
        <w:rPr>
          <w:sz w:val="20"/>
        </w:rPr>
      </w:r>
    </w:p>
    <w:p>
      <w:pPr>
        <w:pStyle w:val="0"/>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финансов Республики Хакасия согласно приложению N 1 к настоящему приказу.</w:t>
      </w:r>
    </w:p>
    <w:p>
      <w:pPr>
        <w:pStyle w:val="0"/>
        <w:spacing w:before="200" w:line-rule="auto"/>
        <w:ind w:firstLine="540"/>
        <w:jc w:val="both"/>
      </w:pPr>
      <w:r>
        <w:rPr>
          <w:sz w:val="20"/>
        </w:rPr>
        <w:t xml:space="preserve">1.1. Назначить ответственным секретарем Общественного совета при Министерстве финансов Республики Хакасия Тудвасову А.Н., заместителя руководителя контрольно-правового департамента - начальника административно-правового отдела.</w:t>
      </w:r>
    </w:p>
    <w:p>
      <w:pPr>
        <w:pStyle w:val="0"/>
        <w:jc w:val="both"/>
      </w:pPr>
      <w:r>
        <w:rPr>
          <w:sz w:val="20"/>
        </w:rPr>
        <w:t xml:space="preserve">(п. 1.1 введен </w:t>
      </w:r>
      <w:hyperlink w:history="0" r:id="rId14"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приказом</w:t>
        </w:r>
      </w:hyperlink>
      <w:r>
        <w:rPr>
          <w:sz w:val="20"/>
        </w:rPr>
        <w:t xml:space="preserve"> Минфина Республики Хакасия от 17.03.2023 N 58-од)</w:t>
      </w:r>
    </w:p>
    <w:p>
      <w:pPr>
        <w:pStyle w:val="0"/>
        <w:spacing w:before="200" w:line-rule="auto"/>
        <w:ind w:firstLine="540"/>
        <w:jc w:val="both"/>
      </w:pPr>
      <w:r>
        <w:rPr>
          <w:sz w:val="20"/>
        </w:rPr>
        <w:t xml:space="preserve">2. Утратил силу. - </w:t>
      </w:r>
      <w:hyperlink w:history="0" r:id="rId15"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w:t>
        </w:r>
      </w:hyperlink>
      <w:r>
        <w:rPr>
          <w:sz w:val="20"/>
        </w:rPr>
        <w:t xml:space="preserve"> Минфина Республики Хакасия от 17.03.2023 N 58-од.</w:t>
      </w:r>
    </w:p>
    <w:p>
      <w:pPr>
        <w:pStyle w:val="0"/>
        <w:spacing w:before="200" w:line-rule="auto"/>
        <w:ind w:firstLine="540"/>
        <w:jc w:val="both"/>
      </w:pPr>
      <w:r>
        <w:rPr>
          <w:sz w:val="20"/>
        </w:rPr>
        <w:t xml:space="preserve">3. Признать утратившим силу </w:t>
      </w:r>
      <w:hyperlink w:history="0" r:id="rId16" w:tooltip="Приказ Минфина Республики Хакасия от 09.06.2014 N 86-од (ред. от 23.12.2016) &quot;Об общественном совете при Министерстве финансов Республики Хакасия&quot; (вместе с &quot;Положением об общественном совете при Министерстве финансов Республики Хакасия&quot;) ------------ Утратил силу или отменен {КонсультантПлюс}">
        <w:r>
          <w:rPr>
            <w:sz w:val="20"/>
            <w:color w:val="0000ff"/>
          </w:rPr>
          <w:t xml:space="preserve">приказ</w:t>
        </w:r>
      </w:hyperlink>
      <w:r>
        <w:rPr>
          <w:sz w:val="20"/>
        </w:rPr>
        <w:t xml:space="preserve"> Министерства финансов Республики Хакасия от 09.06.2014 N 86-од "Об общественном совете при Министерстве финансов Республики Хакасия".</w:t>
      </w:r>
    </w:p>
    <w:p>
      <w:pPr>
        <w:pStyle w:val="0"/>
        <w:spacing w:before="200" w:line-rule="auto"/>
        <w:ind w:firstLine="540"/>
        <w:jc w:val="both"/>
      </w:pPr>
      <w:r>
        <w:rPr>
          <w:sz w:val="20"/>
        </w:rPr>
        <w:t xml:space="preserve">4. Настоящий приказ вступает в силу с момента его подписания.</w:t>
      </w:r>
    </w:p>
    <w:p>
      <w:pPr>
        <w:pStyle w:val="0"/>
        <w:spacing w:before="200" w:line-rule="auto"/>
        <w:ind w:firstLine="540"/>
        <w:jc w:val="both"/>
      </w:pPr>
      <w:r>
        <w:rPr>
          <w:sz w:val="20"/>
        </w:rPr>
        <w:t xml:space="preserve">5. Утратил силу. - </w:t>
      </w:r>
      <w:hyperlink w:history="0" r:id="rId17"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w:t>
        </w:r>
      </w:hyperlink>
      <w:r>
        <w:rPr>
          <w:sz w:val="20"/>
        </w:rPr>
        <w:t xml:space="preserve"> Минфина Республики Хакасия от 17.03.2023 N 58-од.</w:t>
      </w:r>
    </w:p>
    <w:p>
      <w:pPr>
        <w:pStyle w:val="0"/>
        <w:jc w:val="both"/>
      </w:pPr>
      <w:r>
        <w:rPr>
          <w:sz w:val="20"/>
        </w:rPr>
      </w:r>
    </w:p>
    <w:p>
      <w:pPr>
        <w:pStyle w:val="0"/>
        <w:jc w:val="right"/>
      </w:pPr>
      <w:r>
        <w:rPr>
          <w:sz w:val="20"/>
        </w:rPr>
        <w:t xml:space="preserve">Министр финансов</w:t>
      </w:r>
    </w:p>
    <w:p>
      <w:pPr>
        <w:pStyle w:val="0"/>
        <w:jc w:val="right"/>
      </w:pPr>
      <w:r>
        <w:rPr>
          <w:sz w:val="20"/>
        </w:rPr>
        <w:t xml:space="preserve">Республики Хакасия</w:t>
      </w:r>
    </w:p>
    <w:p>
      <w:pPr>
        <w:pStyle w:val="0"/>
        <w:jc w:val="right"/>
      </w:pPr>
      <w:r>
        <w:rPr>
          <w:sz w:val="20"/>
        </w:rPr>
        <w:t xml:space="preserve">И.И.ВОЙНОВА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Хакасия</w:t>
      </w:r>
    </w:p>
    <w:p>
      <w:pPr>
        <w:pStyle w:val="0"/>
        <w:jc w:val="right"/>
      </w:pPr>
      <w:r>
        <w:rPr>
          <w:sz w:val="20"/>
        </w:rPr>
        <w:t xml:space="preserve">от 22 января 2018 г. N 14-од</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w:t>
      </w:r>
    </w:p>
    <w:p>
      <w:pPr>
        <w:pStyle w:val="2"/>
        <w:jc w:val="center"/>
      </w:pPr>
      <w:r>
        <w:rPr>
          <w:sz w:val="20"/>
        </w:rPr>
        <w:t xml:space="preserve">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приказа</w:t>
              </w:r>
            </w:hyperlink>
            <w:r>
              <w:rPr>
                <w:sz w:val="20"/>
                <w:color w:val="392c69"/>
              </w:rPr>
              <w:t xml:space="preserve"> Минфина Республики Хакасия</w:t>
            </w:r>
          </w:p>
          <w:p>
            <w:pPr>
              <w:pStyle w:val="0"/>
              <w:jc w:val="center"/>
            </w:pPr>
            <w:r>
              <w:rPr>
                <w:sz w:val="20"/>
                <w:color w:val="392c69"/>
              </w:rPr>
              <w:t xml:space="preserve">от 17.03.2023 N 58-од)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финансов Республики Хакасия (далее - Общественный совет) является постоянно действующим совещательно-консультативным органом при Министерстве финансов Республики Хакасия (далее - Министерство) и осуществляет свою деятельность на общественных началах.</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20" w:tooltip="Конституция Республики Хакасия (ред. от 08.04.2015) (принята на XVII сессии ВС РХ (первого созыва) 25.05.1995) ------------ Недействующая редакция {КонсультантПлюс}">
        <w:r>
          <w:rPr>
            <w:sz w:val="20"/>
            <w:color w:val="0000ff"/>
          </w:rPr>
          <w:t xml:space="preserve">Конституцией</w:t>
        </w:r>
      </w:hyperlink>
      <w:r>
        <w:rPr>
          <w:sz w:val="20"/>
        </w:rPr>
        <w:t xml:space="preserve"> Республики Хакасия, законами Республики Хакасия и иными нормативными правовыми актами Республики Хакасия, а также настоящим Положением.</w:t>
      </w:r>
    </w:p>
    <w:p>
      <w:pPr>
        <w:pStyle w:val="0"/>
        <w:spacing w:before="200" w:line-rule="auto"/>
        <w:ind w:firstLine="540"/>
        <w:jc w:val="both"/>
      </w:pPr>
      <w:r>
        <w:rPr>
          <w:sz w:val="20"/>
        </w:rPr>
        <w:t xml:space="preserve">3. Общественный совет обеспечивает взаимодействие граждан, общественных объединений и иных организаций с Министерством в целях учета потребности и интересов граждан, защиты их прав и свобод в сфере деятельности Министерства.</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jc w:val="both"/>
      </w:pPr>
      <w:r>
        <w:rPr>
          <w:sz w:val="20"/>
        </w:rPr>
      </w:r>
    </w:p>
    <w:p>
      <w:pPr>
        <w:pStyle w:val="2"/>
        <w:outlineLvl w:val="1"/>
        <w:jc w:val="center"/>
      </w:pPr>
      <w:r>
        <w:rPr>
          <w:sz w:val="20"/>
        </w:rPr>
        <w:t xml:space="preserve">II. Цели и задачи Общественного совета</w:t>
      </w:r>
    </w:p>
    <w:p>
      <w:pPr>
        <w:pStyle w:val="0"/>
        <w:jc w:val="both"/>
      </w:pPr>
      <w:r>
        <w:rPr>
          <w:sz w:val="20"/>
        </w:rPr>
      </w:r>
    </w:p>
    <w:p>
      <w:pPr>
        <w:pStyle w:val="0"/>
        <w:ind w:firstLine="540"/>
        <w:jc w:val="both"/>
      </w:pPr>
      <w:r>
        <w:rPr>
          <w:sz w:val="20"/>
        </w:rPr>
        <w:t xml:space="preserve">6. Общественный совет создается в целях:</w:t>
      </w:r>
    </w:p>
    <w:p>
      <w:pPr>
        <w:pStyle w:val="0"/>
        <w:spacing w:before="200" w:line-rule="auto"/>
        <w:ind w:firstLine="540"/>
        <w:jc w:val="both"/>
      </w:pPr>
      <w:r>
        <w:rPr>
          <w:sz w:val="20"/>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сфере, относящейся к компетенции Министерства;</w:t>
      </w:r>
    </w:p>
    <w:p>
      <w:pPr>
        <w:pStyle w:val="0"/>
        <w:spacing w:before="200" w:line-rule="auto"/>
        <w:ind w:firstLine="540"/>
        <w:jc w:val="both"/>
      </w:pPr>
      <w:r>
        <w:rPr>
          <w:sz w:val="20"/>
        </w:rP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формирование и развитие гражданского правосознания;</w:t>
      </w:r>
    </w:p>
    <w:p>
      <w:pPr>
        <w:pStyle w:val="0"/>
        <w:spacing w:before="200" w:line-rule="auto"/>
        <w:ind w:firstLine="540"/>
        <w:jc w:val="both"/>
      </w:pPr>
      <w:r>
        <w:rPr>
          <w:sz w:val="20"/>
        </w:rPr>
        <w:t xml:space="preserve">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3) содействие предупреждению и разрешению социальных конфликтов;</w:t>
      </w:r>
    </w:p>
    <w:p>
      <w:pPr>
        <w:pStyle w:val="0"/>
        <w:spacing w:before="200" w:line-rule="auto"/>
        <w:ind w:firstLine="540"/>
        <w:jc w:val="both"/>
      </w:pPr>
      <w:r>
        <w:rPr>
          <w:sz w:val="20"/>
        </w:rP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обеспечение прозрачности и открытости деятельности Министерства, осуществляющего отдельные публичные полномочия;</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8. При решении основных задач Общественный совет вправе:</w:t>
      </w:r>
    </w:p>
    <w:p>
      <w:pPr>
        <w:pStyle w:val="0"/>
        <w:spacing w:before="200" w:line-rule="auto"/>
        <w:ind w:firstLine="540"/>
        <w:jc w:val="both"/>
      </w:pPr>
      <w:r>
        <w:rPr>
          <w:sz w:val="20"/>
        </w:rPr>
        <w:t xml:space="preserve">1) по согласованию с министром финансов Республики Хакасия (далее - Министр) принимать участие в заседаниях коллегии, семинарах, конференциях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3) приглашать на заседания Общественного совета работников Министерства, должностных лиц органов государственной власти и органов местного самоуправления, граждан.</w:t>
      </w:r>
    </w:p>
    <w:p>
      <w:pPr>
        <w:pStyle w:val="0"/>
        <w:jc w:val="both"/>
      </w:pPr>
      <w:r>
        <w:rPr>
          <w:sz w:val="20"/>
        </w:rPr>
      </w:r>
    </w:p>
    <w:p>
      <w:pPr>
        <w:pStyle w:val="2"/>
        <w:outlineLvl w:val="1"/>
        <w:jc w:val="center"/>
      </w:pPr>
      <w:r>
        <w:rPr>
          <w:sz w:val="20"/>
        </w:rPr>
        <w:t xml:space="preserve">III. Порядок формирования состава Общественного совета</w:t>
      </w:r>
    </w:p>
    <w:p>
      <w:pPr>
        <w:pStyle w:val="0"/>
        <w:jc w:val="both"/>
      </w:pPr>
      <w:r>
        <w:rPr>
          <w:sz w:val="20"/>
        </w:rPr>
      </w:r>
    </w:p>
    <w:p>
      <w:pPr>
        <w:pStyle w:val="0"/>
        <w:ind w:firstLine="540"/>
        <w:jc w:val="both"/>
      </w:pPr>
      <w:r>
        <w:rPr>
          <w:sz w:val="20"/>
        </w:rPr>
        <w:t xml:space="preserve">9. Член Общественного совета должен соответствовать следующим требованиям:</w:t>
      </w:r>
    </w:p>
    <w:p>
      <w:pPr>
        <w:pStyle w:val="0"/>
        <w:spacing w:before="200" w:line-rule="auto"/>
        <w:ind w:firstLine="540"/>
        <w:jc w:val="both"/>
      </w:pPr>
      <w:r>
        <w:rPr>
          <w:sz w:val="20"/>
        </w:rPr>
        <w:t xml:space="preserve">1) достигнуть 18-летнего возраста и являться гражданином Российской Федерации;</w:t>
      </w:r>
    </w:p>
    <w:p>
      <w:pPr>
        <w:pStyle w:val="0"/>
        <w:spacing w:before="200" w:line-rule="auto"/>
        <w:ind w:firstLine="540"/>
        <w:jc w:val="both"/>
      </w:pPr>
      <w:r>
        <w:rPr>
          <w:sz w:val="20"/>
        </w:rPr>
        <w:t xml:space="preserve">2) не являться лицом, указанным в </w:t>
      </w:r>
      <w:hyperlink w:history="0" r:id="rId21" w:tooltip="Федеральный закон от 23.06.2016 N 183-ФЗ &quot;Об общих принципах организации и деятельности общественных палат субъектов Российской Федерации&quot; ------------ Недействующая редакция {КонсультантПлюс}">
        <w:r>
          <w:rPr>
            <w:sz w:val="20"/>
            <w:color w:val="0000ff"/>
          </w:rPr>
          <w:t xml:space="preserve">части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10. Члены Общественного совета исполняют свои обязанности на общественных началах. Члены Общественного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В целях формирования состава Общественного совета Министерство письменно запрашивает Общественную палату Республики Хакасия о предоставлении кандидатур для включения в состав Общественного совета.</w:t>
      </w:r>
    </w:p>
    <w:p>
      <w:pPr>
        <w:pStyle w:val="0"/>
        <w:jc w:val="both"/>
      </w:pPr>
      <w:r>
        <w:rPr>
          <w:sz w:val="20"/>
        </w:rPr>
        <w:t xml:space="preserve">(п. 11 в ред. </w:t>
      </w:r>
      <w:hyperlink w:history="0" r:id="rId22"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приказа</w:t>
        </w:r>
      </w:hyperlink>
      <w:r>
        <w:rPr>
          <w:sz w:val="20"/>
        </w:rPr>
        <w:t xml:space="preserve"> Минфина Республики Хакасия от 17.03.2023 N 58-од)</w:t>
      </w:r>
    </w:p>
    <w:p>
      <w:pPr>
        <w:pStyle w:val="0"/>
        <w:spacing w:before="200" w:line-rule="auto"/>
        <w:ind w:firstLine="540"/>
        <w:jc w:val="both"/>
      </w:pPr>
      <w:r>
        <w:rPr>
          <w:sz w:val="20"/>
        </w:rPr>
        <w:t xml:space="preserve">12. Персональный состав Общественного совета утверждается и изменяется приказом Министерства.</w:t>
      </w:r>
    </w:p>
    <w:p>
      <w:pPr>
        <w:pStyle w:val="0"/>
        <w:spacing w:before="200" w:line-rule="auto"/>
        <w:ind w:firstLine="540"/>
        <w:jc w:val="both"/>
      </w:pPr>
      <w:r>
        <w:rPr>
          <w:sz w:val="20"/>
        </w:rPr>
        <w:t xml:space="preserve">1) Общественный совет состоит из председателя, одного заместителя председателя Общественного совета и членов Общественного совета. Срок полномочий Общественного совета составляет пять лет и исчисляется со дня проведения первого заседания Общественного совета;</w:t>
      </w:r>
    </w:p>
    <w:p>
      <w:pPr>
        <w:pStyle w:val="0"/>
        <w:spacing w:before="200" w:line-rule="auto"/>
        <w:ind w:firstLine="540"/>
        <w:jc w:val="both"/>
      </w:pPr>
      <w:r>
        <w:rPr>
          <w:sz w:val="20"/>
        </w:rPr>
        <w:t xml:space="preserve">2) секретарь Общественного совета назначается приказом Министра, организует и ведет делопроизводство Общественного совета и не является членом Общественного совета.</w:t>
      </w:r>
    </w:p>
    <w:p>
      <w:pPr>
        <w:pStyle w:val="0"/>
        <w:spacing w:before="200" w:line-rule="auto"/>
        <w:ind w:firstLine="540"/>
        <w:jc w:val="both"/>
      </w:pPr>
      <w:r>
        <w:rPr>
          <w:sz w:val="20"/>
        </w:rPr>
        <w:t xml:space="preserve">13.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не менее двух третей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pPr>
        <w:pStyle w:val="0"/>
        <w:jc w:val="both"/>
      </w:pPr>
      <w:r>
        <w:rPr>
          <w:sz w:val="20"/>
        </w:rPr>
      </w:r>
    </w:p>
    <w:p>
      <w:pPr>
        <w:pStyle w:val="2"/>
        <w:outlineLvl w:val="1"/>
        <w:jc w:val="center"/>
      </w:pPr>
      <w:r>
        <w:rPr>
          <w:sz w:val="20"/>
        </w:rPr>
        <w:t xml:space="preserve">IV. Порядок прекращения полномочий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14. Полномочия члена Общественного совета прекращаются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неявки на три и более заседания Общественного совета, в том числе по состоянию здоровья;</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jc w:val="both"/>
      </w:pPr>
      <w:r>
        <w:rPr>
          <w:sz w:val="20"/>
        </w:rPr>
      </w:r>
    </w:p>
    <w:p>
      <w:pPr>
        <w:pStyle w:val="2"/>
        <w:outlineLvl w:val="1"/>
        <w:jc w:val="center"/>
      </w:pPr>
      <w:r>
        <w:rPr>
          <w:sz w:val="20"/>
        </w:rPr>
        <w:t xml:space="preserve">V. Организация деятельности Общественного совета</w:t>
      </w:r>
    </w:p>
    <w:p>
      <w:pPr>
        <w:pStyle w:val="0"/>
        <w:jc w:val="both"/>
      </w:pPr>
      <w:r>
        <w:rPr>
          <w:sz w:val="20"/>
        </w:rPr>
      </w:r>
    </w:p>
    <w:p>
      <w:pPr>
        <w:pStyle w:val="0"/>
        <w:ind w:firstLine="540"/>
        <w:jc w:val="both"/>
      </w:pPr>
      <w:r>
        <w:rPr>
          <w:sz w:val="20"/>
        </w:rPr>
        <w:t xml:space="preserve">15. Первое заседание Общественного совета до избрания председателя Общественного совета открывается и ведется секретарем Общественного совета без права решающего голоса.</w:t>
      </w:r>
    </w:p>
    <w:p>
      <w:pPr>
        <w:pStyle w:val="0"/>
        <w:spacing w:before="200" w:line-rule="auto"/>
        <w:ind w:firstLine="540"/>
        <w:jc w:val="both"/>
      </w:pPr>
      <w:r>
        <w:rPr>
          <w:sz w:val="20"/>
        </w:rPr>
        <w:t xml:space="preserve">16. Заседания Общественного совета проводятся по мере необходимости и считаются правомочными, если на них присутствует не менее половины от общего числа его членов.</w:t>
      </w:r>
    </w:p>
    <w:p>
      <w:pPr>
        <w:pStyle w:val="0"/>
        <w:spacing w:before="200" w:line-rule="auto"/>
        <w:ind w:firstLine="540"/>
        <w:jc w:val="both"/>
      </w:pPr>
      <w:r>
        <w:rPr>
          <w:sz w:val="20"/>
        </w:rPr>
        <w:t xml:space="preserve">1) Дату, время, место и форму проведения заседаний Общественного совета определяет Министерство по согласованию с председателем Общественного совета;</w:t>
      </w:r>
    </w:p>
    <w:p>
      <w:pPr>
        <w:pStyle w:val="0"/>
        <w:spacing w:before="200" w:line-rule="auto"/>
        <w:ind w:firstLine="540"/>
        <w:jc w:val="both"/>
      </w:pPr>
      <w:r>
        <w:rPr>
          <w:sz w:val="20"/>
        </w:rPr>
        <w:t xml:space="preserve">2) повестка дня заседания Общественного совета формируется Министерством по согласованию с председателем Общественного совета;</w:t>
      </w:r>
    </w:p>
    <w:p>
      <w:pPr>
        <w:pStyle w:val="0"/>
        <w:spacing w:before="200" w:line-rule="auto"/>
        <w:ind w:firstLine="540"/>
        <w:jc w:val="both"/>
      </w:pPr>
      <w:r>
        <w:rPr>
          <w:sz w:val="20"/>
        </w:rPr>
        <w:t xml:space="preserve">3) дата, время, место, повестка дня и форма заседания Общественного совета не позднее чем за неделю до заседания доводятся секретарем Общественного совета до сведения его членов;</w:t>
      </w:r>
    </w:p>
    <w:p>
      <w:pPr>
        <w:pStyle w:val="0"/>
        <w:spacing w:before="200" w:line-rule="auto"/>
        <w:ind w:firstLine="540"/>
        <w:jc w:val="both"/>
      </w:pPr>
      <w:r>
        <w:rPr>
          <w:sz w:val="20"/>
        </w:rPr>
        <w:t xml:space="preserve">4) 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Министерства, иных органов государственной власти и органов местного самоуправления, граждан.</w:t>
      </w:r>
    </w:p>
    <w:p>
      <w:pPr>
        <w:pStyle w:val="0"/>
        <w:spacing w:before="200" w:line-rule="auto"/>
        <w:ind w:firstLine="540"/>
        <w:jc w:val="both"/>
      </w:pPr>
      <w:r>
        <w:rPr>
          <w:sz w:val="20"/>
        </w:rPr>
        <w:t xml:space="preserve">17. Председатель Общественного совета:</w:t>
      </w:r>
    </w:p>
    <w:p>
      <w:pPr>
        <w:pStyle w:val="0"/>
        <w:spacing w:before="200" w:line-rule="auto"/>
        <w:ind w:firstLine="540"/>
        <w:jc w:val="both"/>
      </w:pPr>
      <w:r>
        <w:rPr>
          <w:sz w:val="20"/>
        </w:rPr>
        <w:t xml:space="preserve">1) утверждает повестку заседания Общественного совета;</w:t>
      </w:r>
    </w:p>
    <w:p>
      <w:pPr>
        <w:pStyle w:val="0"/>
        <w:spacing w:before="200" w:line-rule="auto"/>
        <w:ind w:firstLine="540"/>
        <w:jc w:val="both"/>
      </w:pPr>
      <w:r>
        <w:rPr>
          <w:sz w:val="20"/>
        </w:rPr>
        <w:t xml:space="preserve">2) проводит заседания Общественного совета;</w:t>
      </w:r>
    </w:p>
    <w:p>
      <w:pPr>
        <w:pStyle w:val="0"/>
        <w:spacing w:before="200" w:line-rule="auto"/>
        <w:ind w:firstLine="540"/>
        <w:jc w:val="both"/>
      </w:pPr>
      <w:r>
        <w:rPr>
          <w:sz w:val="20"/>
        </w:rPr>
        <w:t xml:space="preserve">3) распределяет обязанности между членами Общественного совета;</w:t>
      </w:r>
    </w:p>
    <w:p>
      <w:pPr>
        <w:pStyle w:val="0"/>
        <w:spacing w:before="200" w:line-rule="auto"/>
        <w:ind w:firstLine="540"/>
        <w:jc w:val="both"/>
      </w:pPr>
      <w:r>
        <w:rPr>
          <w:sz w:val="20"/>
        </w:rPr>
        <w:t xml:space="preserve">4) подписывает протоколы заседаний и иные документы, подготовленные Общественным советом;</w:t>
      </w:r>
    </w:p>
    <w:p>
      <w:pPr>
        <w:pStyle w:val="0"/>
        <w:spacing w:before="200" w:line-rule="auto"/>
        <w:ind w:firstLine="540"/>
        <w:jc w:val="both"/>
      </w:pPr>
      <w:r>
        <w:rPr>
          <w:sz w:val="20"/>
        </w:rPr>
        <w:t xml:space="preserve">5) пользуется правами члена Общественного совету наравне с другими членами.</w:t>
      </w:r>
    </w:p>
    <w:p>
      <w:pPr>
        <w:pStyle w:val="0"/>
        <w:spacing w:before="200" w:line-rule="auto"/>
        <w:ind w:firstLine="540"/>
        <w:jc w:val="both"/>
      </w:pPr>
      <w:r>
        <w:rPr>
          <w:sz w:val="20"/>
        </w:rPr>
        <w:t xml:space="preserve">В случае отсутствия председателя Общественного совета его полномочия осуществляет заместитель председателя Общественного совета.</w:t>
      </w:r>
    </w:p>
    <w:p>
      <w:pPr>
        <w:pStyle w:val="0"/>
        <w:spacing w:before="200" w:line-rule="auto"/>
        <w:ind w:firstLine="540"/>
        <w:jc w:val="both"/>
      </w:pPr>
      <w:r>
        <w:rPr>
          <w:sz w:val="20"/>
        </w:rPr>
        <w:t xml:space="preserve">18. Члены Общественного совета имеют право:</w:t>
      </w:r>
    </w:p>
    <w:p>
      <w:pPr>
        <w:pStyle w:val="0"/>
        <w:spacing w:before="200" w:line-rule="auto"/>
        <w:ind w:firstLine="540"/>
        <w:jc w:val="both"/>
      </w:pPr>
      <w:r>
        <w:rPr>
          <w:sz w:val="20"/>
        </w:rPr>
        <w:t xml:space="preserve">1) участвовать в работе Общественного совета;</w:t>
      </w:r>
    </w:p>
    <w:p>
      <w:pPr>
        <w:pStyle w:val="0"/>
        <w:spacing w:before="200" w:line-rule="auto"/>
        <w:ind w:firstLine="540"/>
        <w:jc w:val="both"/>
      </w:pPr>
      <w:r>
        <w:rPr>
          <w:sz w:val="20"/>
        </w:rPr>
        <w:t xml:space="preserve">2) требовать проведения внепланового заседания Общественного совета;</w:t>
      </w:r>
    </w:p>
    <w:p>
      <w:pPr>
        <w:pStyle w:val="0"/>
        <w:spacing w:before="200" w:line-rule="auto"/>
        <w:ind w:firstLine="540"/>
        <w:jc w:val="both"/>
      </w:pPr>
      <w:r>
        <w:rPr>
          <w:sz w:val="20"/>
        </w:rPr>
        <w:t xml:space="preserve">3) вносить предложения по формированию повестки заседаний;</w:t>
      </w:r>
    </w:p>
    <w:p>
      <w:pPr>
        <w:pStyle w:val="0"/>
        <w:spacing w:before="200" w:line-rule="auto"/>
        <w:ind w:firstLine="540"/>
        <w:jc w:val="both"/>
      </w:pPr>
      <w:r>
        <w:rPr>
          <w:sz w:val="20"/>
        </w:rPr>
        <w:t xml:space="preserve">4) выступать с докладами на заседаниях Общественного совета;</w:t>
      </w:r>
    </w:p>
    <w:p>
      <w:pPr>
        <w:pStyle w:val="0"/>
        <w:spacing w:before="200" w:line-rule="auto"/>
        <w:ind w:firstLine="540"/>
        <w:jc w:val="both"/>
      </w:pPr>
      <w:r>
        <w:rPr>
          <w:sz w:val="20"/>
        </w:rPr>
        <w:t xml:space="preserve">5) 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6) 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pPr>
        <w:pStyle w:val="0"/>
        <w:spacing w:before="200" w:line-rule="auto"/>
        <w:ind w:firstLine="540"/>
        <w:jc w:val="both"/>
      </w:pPr>
      <w:r>
        <w:rPr>
          <w:sz w:val="20"/>
        </w:rPr>
        <w:t xml:space="preserve">7) 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о чем в протоколе заседания делается пометка.</w:t>
      </w:r>
    </w:p>
    <w:p>
      <w:pPr>
        <w:pStyle w:val="0"/>
        <w:spacing w:before="200" w:line-rule="auto"/>
        <w:ind w:firstLine="540"/>
        <w:jc w:val="both"/>
      </w:pPr>
      <w:r>
        <w:rPr>
          <w:sz w:val="20"/>
        </w:rPr>
        <w:t xml:space="preserve">19. 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pPr>
        <w:pStyle w:val="0"/>
        <w:spacing w:before="200" w:line-rule="auto"/>
        <w:ind w:firstLine="540"/>
        <w:jc w:val="both"/>
      </w:pPr>
      <w:r>
        <w:rPr>
          <w:sz w:val="20"/>
        </w:rPr>
        <w:t xml:space="preserve">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pPr>
        <w:pStyle w:val="0"/>
        <w:spacing w:before="200" w:line-rule="auto"/>
        <w:ind w:firstLine="540"/>
        <w:jc w:val="both"/>
      </w:pPr>
      <w:r>
        <w:rPr>
          <w:sz w:val="20"/>
        </w:rPr>
        <w:t xml:space="preserve">20.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pPr>
        <w:pStyle w:val="0"/>
        <w:spacing w:before="200" w:line-rule="auto"/>
        <w:ind w:firstLine="540"/>
        <w:jc w:val="both"/>
      </w:pPr>
      <w:r>
        <w:rPr>
          <w:sz w:val="20"/>
        </w:rPr>
        <w:t xml:space="preserve">21.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pPr>
        <w:pStyle w:val="0"/>
        <w:spacing w:before="200" w:line-rule="auto"/>
        <w:ind w:firstLine="540"/>
        <w:jc w:val="both"/>
      </w:pPr>
      <w:r>
        <w:rPr>
          <w:sz w:val="20"/>
        </w:rPr>
        <w:t xml:space="preserve">22.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финансов</w:t>
      </w:r>
    </w:p>
    <w:p>
      <w:pPr>
        <w:pStyle w:val="0"/>
        <w:jc w:val="right"/>
      </w:pPr>
      <w:r>
        <w:rPr>
          <w:sz w:val="20"/>
        </w:rPr>
        <w:t xml:space="preserve">Республики Хакасия</w:t>
      </w:r>
    </w:p>
    <w:p>
      <w:pPr>
        <w:pStyle w:val="0"/>
        <w:jc w:val="right"/>
      </w:pPr>
      <w:r>
        <w:rPr>
          <w:sz w:val="20"/>
        </w:rPr>
        <w:t xml:space="preserve">от 22 января 2018 г. N 14-од</w:t>
      </w:r>
    </w:p>
    <w:p>
      <w:pPr>
        <w:pStyle w:val="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 ФИНАНСОВ</w:t>
      </w:r>
    </w:p>
    <w:p>
      <w:pPr>
        <w:pStyle w:val="2"/>
        <w:jc w:val="center"/>
      </w:pPr>
      <w:r>
        <w:rPr>
          <w:sz w:val="20"/>
        </w:rPr>
        <w:t xml:space="preserve">РЕСПУБЛИКИ ХАКАСИЯ</w:t>
      </w:r>
    </w:p>
    <w:p>
      <w:pPr>
        <w:pStyle w:val="0"/>
        <w:jc w:val="both"/>
      </w:pPr>
      <w:r>
        <w:rPr>
          <w:sz w:val="20"/>
        </w:rPr>
      </w:r>
    </w:p>
    <w:p>
      <w:pPr>
        <w:pStyle w:val="0"/>
        <w:ind w:firstLine="540"/>
        <w:jc w:val="both"/>
      </w:pPr>
      <w:r>
        <w:rPr>
          <w:sz w:val="20"/>
        </w:rPr>
        <w:t xml:space="preserve">Утратил силу. - </w:t>
      </w:r>
      <w:hyperlink w:history="0" r:id="rId23" w:tooltip="Приказ Минфина Республики Хакасия от 17.03.2023 N 58-од &quot;О внесении изменений в приказ Министерства финансов Республики Хакасия от 22.01.2018 N 14-од &quot;Об утверждении Положения об общественном совете при Министерстве финансов Республики Хакасия&quot; {КонсультантПлюс}">
        <w:r>
          <w:rPr>
            <w:sz w:val="20"/>
            <w:color w:val="0000ff"/>
          </w:rPr>
          <w:t xml:space="preserve">Приказ</w:t>
        </w:r>
      </w:hyperlink>
      <w:r>
        <w:rPr>
          <w:sz w:val="20"/>
        </w:rPr>
        <w:t xml:space="preserve"> Минфина Республики Хакасия от 17.03.2023 N 58-од.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Республики Хакасия от 22.01.2018 N 14-од</w:t>
            <w:br/>
            <w:t>(ред. от 17.03.2023)</w:t>
            <w:br/>
            <w:t>"Об утверждении Положения об общественном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249F02D92CA91AE8149D684A49724194974FE5EC67B5C0AF3819ABB15C9B497E4C9E7C605774929C390C1977EBB6C5BB8077758AD250D1460C47iA1CH" TargetMode = "External"/>
	<Relationship Id="rId8" Type="http://schemas.openxmlformats.org/officeDocument/2006/relationships/hyperlink" Target="consultantplus://offline/ref=81249F02D92CA91AE8149D684A49724194974FE5E36FB6C6A43819ABB15C9B497E4C9E7C605774929C390C1977EBB6C5BB8077758AD250D1460C47iA1CH" TargetMode = "External"/>
	<Relationship Id="rId9" Type="http://schemas.openxmlformats.org/officeDocument/2006/relationships/hyperlink" Target="consultantplus://offline/ref=81249F02D92CA91AE8149D684A49724194974FE5E269B1C0A13819ABB15C9B497E4C9E7C605774929C390C1977EBB6C5BB8077758AD250D1460C47iA1CH" TargetMode = "External"/>
	<Relationship Id="rId10" Type="http://schemas.openxmlformats.org/officeDocument/2006/relationships/hyperlink" Target="consultantplus://offline/ref=81249F02D92CA91AE8149D684A49724194974FE5EA6EB2C0AF3044A1B905974B7943C16B671E78939C390C1C79B4B3D0AAD8787497CC56C95A0E45ADi21BH" TargetMode = "External"/>
	<Relationship Id="rId11" Type="http://schemas.openxmlformats.org/officeDocument/2006/relationships/hyperlink" Target="consultantplus://offline/ref=81249F02D92CA91AE8149D684A49724194974FE5EA6EB0CBA43244A1B905974B7943C16B671E78939C390C1C79B4B3D0AAD8787497CC56C95A0E45ADi21BH" TargetMode = "External"/>
	<Relationship Id="rId12" Type="http://schemas.openxmlformats.org/officeDocument/2006/relationships/hyperlink" Target="consultantplus://offline/ref=81249F02D92CA91AE81483655C252D449E9416E8E969B994FA6742F6E655911E2B039F3226596B929A270E1C7EiB1CH" TargetMode = "External"/>
	<Relationship Id="rId13" Type="http://schemas.openxmlformats.org/officeDocument/2006/relationships/hyperlink" Target="consultantplus://offline/ref=81249F02D92CA91AE8149D684A49724194974FE5EC6EB4C6A73819ABB15C9B497E4C9E6E600F78909F270C1A62BDE783iE1DH" TargetMode = "External"/>
	<Relationship Id="rId14" Type="http://schemas.openxmlformats.org/officeDocument/2006/relationships/hyperlink" Target="consultantplus://offline/ref=81249F02D92CA91AE8149D684A49724194974FE5EA6EB0CBA43244A1B905974B7943C16B671E78939C390C1C7BB4B3D0AAD8787497CC56C95A0E45ADi21BH" TargetMode = "External"/>
	<Relationship Id="rId15" Type="http://schemas.openxmlformats.org/officeDocument/2006/relationships/hyperlink" Target="consultantplus://offline/ref=81249F02D92CA91AE8149D684A49724194974FE5EA6EB0CBA43244A1B905974B7943C16B671E78939C390C1C75B4B3D0AAD8787497CC56C95A0E45ADi21BH" TargetMode = "External"/>
	<Relationship Id="rId16" Type="http://schemas.openxmlformats.org/officeDocument/2006/relationships/hyperlink" Target="consultantplus://offline/ref=81249F02D92CA91AE8149D684A49724194974FE5ED68BAC7A63819ABB15C9B497E4C9E6E600F78909F270C1A62BDE783iE1DH" TargetMode = "External"/>
	<Relationship Id="rId17" Type="http://schemas.openxmlformats.org/officeDocument/2006/relationships/hyperlink" Target="consultantplus://offline/ref=81249F02D92CA91AE8149D684A49724194974FE5EA6EB0CBA43244A1B905974B7943C16B671E78939C390C1C75B4B3D0AAD8787497CC56C95A0E45ADi21BH" TargetMode = "External"/>
	<Relationship Id="rId18" Type="http://schemas.openxmlformats.org/officeDocument/2006/relationships/hyperlink" Target="consultantplus://offline/ref=81249F02D92CA91AE8149D684A49724194974FE5EA6EB0CBA43244A1B905974B7943C16B671E78939C390C1D7CB4B3D0AAD8787497CC56C95A0E45ADi21BH" TargetMode = "External"/>
	<Relationship Id="rId19" Type="http://schemas.openxmlformats.org/officeDocument/2006/relationships/hyperlink" Target="consultantplus://offline/ref=81249F02D92CA91AE81483655C252D449E9416EDE038EE96AB324CF3EE05CB0E2F4AC83C3A5A738C9E390Ei11FH" TargetMode = "External"/>
	<Relationship Id="rId20" Type="http://schemas.openxmlformats.org/officeDocument/2006/relationships/hyperlink" Target="consultantplus://offline/ref=81249F02D92CA91AE8149D684A49724194974FE5EE68B2C1A33819ABB15C9B497E4C9E6E600F78909F270C1A62BDE783iE1DH" TargetMode = "External"/>
	<Relationship Id="rId21" Type="http://schemas.openxmlformats.org/officeDocument/2006/relationships/hyperlink" Target="consultantplus://offline/ref=81249F02D92CA91AE81483655C252D449D9518E1E36DB994FA6742F6E655911E3903C73E245A75969532584D38EAEA83ED9375708AD056CDi417H" TargetMode = "External"/>
	<Relationship Id="rId22" Type="http://schemas.openxmlformats.org/officeDocument/2006/relationships/hyperlink" Target="consultantplus://offline/ref=81249F02D92CA91AE8149D684A49724194974FE5EA6EB0CBA43244A1B905974B7943C16B671E78939C390C1D7DB4B3D0AAD8787497CC56C95A0E45ADi21BH" TargetMode = "External"/>
	<Relationship Id="rId23" Type="http://schemas.openxmlformats.org/officeDocument/2006/relationships/hyperlink" Target="consultantplus://offline/ref=81249F02D92CA91AE8149D684A49724194974FE5EA6EB0CBA43244A1B905974B7943C16B671E78939C390C1C75B4B3D0AAD8787497CC56C95A0E45ADi21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Республики Хакасия от 22.01.2018 N 14-од
(ред. от 17.03.2023)
"Об утверждении Положения об общественном совете при Министерстве финансов Республики Хакасия"</dc:title>
  <dcterms:created xsi:type="dcterms:W3CDTF">2023-06-23T07:53:34Z</dcterms:created>
</cp:coreProperties>
</file>