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Минкультуры Республики Хакасия от 09.12.2022 N 226</w:t>
              <w:br/>
              <w:t xml:space="preserve">"Об утверждении Административного регламента предоставления Министерством культуры Республики Хакасия государственной услуги по оценке качества оказания общественно полезных услуг социально ориентированными некоммерческими организациями в сфере культуры"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декабря 2022 г. N 226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КУЛЬТУРЫ РЕСПУБЛИКИ ХАКАСИЯ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31.4</w:t>
        </w:r>
      </w:hyperlink>
      <w:r>
        <w:rPr>
          <w:sz w:val="20"/>
        </w:rPr>
        <w:t xml:space="preserve"> Федерального закона от 12.01.1996 N 7-ФЗ "О некоммерческих организациях" (с последующими изменениями), Федеральным </w:t>
      </w:r>
      <w:hyperlink w:history="0" r:id="rId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(с последующими изменениями), </w:t>
      </w:r>
      <w:hyperlink w:history="0" r:id="rId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(с последующими изменениями), </w:t>
      </w:r>
      <w:hyperlink w:history="0" r:id="rId1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27.10.2016 N 1096 "Об утверждении перечня общественно полезных услуг и критериев оценки качества их оказания" (с последующими изменениями), </w:t>
      </w:r>
      <w:hyperlink w:history="0" r:id="rId11" w:tooltip="Постановление Правительства Республики Хакасия от 09.08.2011 N 503 (ред. от 12.07.2022) &quot;О Реестре государственных услуг Республики Хакасия&quot; (вместе с &quot;Порядком формирования и ведения Реестра государственных услуг Республики Хакасия&quot;, &quot;Порядком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Республики Хакасия государствен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09.08.2011 N 503 "О Реестре государственных услуг Республики Хакасия" (с последующими изменениями), </w:t>
      </w:r>
      <w:hyperlink w:history="0" r:id="rId12" w:tooltip="Постановление Правительства Республики Хакасия от 05.08.2011 N 501 (ред. от 12.05.2023) &quot;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Республики Хакасия&quot; (вместе с &quot;Правилами разработки и утверждения административных регламентов предоставления государствен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05.08.2011 N 501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Хакасия" (с последующими изменениями)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Административный </w:t>
      </w:r>
      <w:hyperlink w:history="0" w:anchor="P40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культуры Республики Хакасия государственной услуги по оценке качества оказания общественно полезных услуг социально ориентированными некоммерческими организациями в сфере культуры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культуры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С.ОКОЛЬНИКОВА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"Об утверждении</w:t>
      </w:r>
    </w:p>
    <w:p>
      <w:pPr>
        <w:pStyle w:val="0"/>
        <w:jc w:val="right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культуры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оценке</w:t>
      </w:r>
    </w:p>
    <w:p>
      <w:pPr>
        <w:pStyle w:val="0"/>
        <w:jc w:val="right"/>
      </w:pPr>
      <w:r>
        <w:rPr>
          <w:sz w:val="20"/>
        </w:rPr>
        <w:t xml:space="preserve">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в сфере культуры"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КУЛЬТУРЫ РЕСПУБЛИКИ ХАКАСИЯ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1.1.1. Настоящий Административный регламент предоставления Министерством культуры Республики Хакасия (далее - Министерство) государственной услуги по оценке качества оказания общественно полезных услуг социально ориентированными некоммерческими организациями устанавливает сроки и последовательность административных процедур Министерства при предоставлении государственной услуги по оценке качества оказания организацией общественно полезных услуг (далее - Административный регламент, государственная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1.2.1. Заявителями при предоставлении государственной услуги являются заинтересованные в оценке качества оказания общественно полезных услуг социально ориентированные некоммерческие организации (далее - заявитель), оказывающие следующие общественно полезные услуги на территории Республики Хакасия: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оказания помощи семье в воспитании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позитивных интересов (в том числе в сфере досуга);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культурно-массовых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экскурсионного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 (организация показа) спектаклей (театральных постановок);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 (организация показа) концертов и концертных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реабилитации и социальной адаптации инвалидов, социального сопровождения семей, воспитывающих детей с ограниченными возможностями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социокультурной реабилитации или 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части дошкольного и общего образования, дополнительного образования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части медико-социального сопровождения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содействия в ее получении: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культурно-массовых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 (организация показа) спектаклей (театральных постановок);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 (организация показа) концертов и концертных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части сбора, обобщения и анализа информации о качестве оказания услуг организациями культуры в соответствии с Федеральным </w:t>
      </w:r>
      <w:hyperlink w:history="0" r:id="rId13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05.12.2017 N 392-ФЗ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и возможности участия в ней потребителей услуг, вовлечение граждан в независимую оценку;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части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культурно-массовых мероприятий (лектории, семинары, фестивали, культурно-просветительские проекты);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экспозиций (выставок) музеев, организация выездных выставок;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спектаклей;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концертов и концертных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 (организация показа) спектаклей (театральных постановок);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 (организация показа) концертов и концертных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издательской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производство и распространение телепрограмм;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производство и распространение радиопрограмм;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производство и распространение музыкальных и культурно-просветительских аудиовизуальных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экскурсионных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От имени заявителя может выступать уполномоченный в установленном законодательством Российской Федерации порядке представитель заявителя (далее - представитель заявителя).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Требования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</w:t>
      </w:r>
    </w:p>
    <w:p>
      <w:pPr>
        <w:pStyle w:val="2"/>
        <w:jc w:val="center"/>
      </w:pPr>
      <w:r>
        <w:rPr>
          <w:sz w:val="20"/>
        </w:rPr>
        <w:t xml:space="preserve">заявителя, определенным в результате анкетирования,</w:t>
      </w:r>
    </w:p>
    <w:p>
      <w:pPr>
        <w:pStyle w:val="2"/>
        <w:jc w:val="center"/>
      </w:pPr>
      <w:r>
        <w:rPr>
          <w:sz w:val="20"/>
        </w:rPr>
        <w:t xml:space="preserve">проводимого органом, предоставляющим услугу</w:t>
      </w:r>
    </w:p>
    <w:p>
      <w:pPr>
        <w:pStyle w:val="2"/>
        <w:jc w:val="center"/>
      </w:pPr>
      <w:r>
        <w:rPr>
          <w:sz w:val="20"/>
        </w:rPr>
        <w:t xml:space="preserve">(далее - профилирование), а также результата,</w:t>
      </w:r>
    </w:p>
    <w:p>
      <w:pPr>
        <w:pStyle w:val="2"/>
        <w:jc w:val="center"/>
      </w:pPr>
      <w:r>
        <w:rPr>
          <w:sz w:val="20"/>
        </w:rPr>
        <w:t xml:space="preserve">за предоставлением 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Государственная услуга предоставляется заявителю в соответствии с вариантом предоставления государственной услуги, а также результатом, за предоставлением которого обратился заявитель.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2.1.1. Полное наименование государственной услуги: "Оценка качества оказания общественно полезных услуг социально ориентированными некоммерческими организациями в сфере культуры".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Предоставление государственной услуги осуществляется уполномоченным органом - Министерством культуры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Государственная услуга через многофункциональный центр предоставления государственных и муниципальных услуг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заключения о соответствии качества оказания социально ориентированной некоммерческой организацией общественно полезной услуги </w:t>
      </w:r>
      <w:hyperlink w:history="0" r:id="rId1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установленным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заключение, документ, выданный по результатам предоставления государственной услуги, установленные критерии) по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"О реестре некоммерческих организаций - исполнителей общественно полезных услуг"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выдача мотивированного </w:t>
      </w:r>
      <w:hyperlink w:history="0" w:anchor="P614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3 к Административному регламенту (далее - отказ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исправление допущенных опечаток и (или) ошибок в выданных в результате предоставления государственной услуги документах (замена выданных в результате предоставления государственной услуги документов) или отказ в замене таких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выдача дубликата документа, выданного по результатам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Документом, содержащим решение о предоставлении государственной услуги, на основании которого заявителю предоставляется результат,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о соответствии качества оказания социально ориентированной некоммерческой организацией общественно полезных услуг со следующими реквизитами: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выдавшего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заключения согласно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"О реестре некоммерческих организаций - исполнителей общественно полезных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 культуры Республики Хакасия (далее - Министр) либо лица его заменяющего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Мотивированное уведомление об отказе в выдаче заключения со следующими реквизитами: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</w:t>
      </w:r>
      <w:hyperlink w:history="0" w:anchor="P614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согласно приложению 3 к Административному регламенту с мотивированным обоснованием отказа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 либо лица его заменяющего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содержащий решение об исправлении допущенных опечаток и (или) ошибок в выданных в результате предоставления государственной услуги документах со следующими реквизитами: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 либо лица его заменяющего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Дубликат документа, выданного по результатам предоставления государственной услуги со следующими реквизитами: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 либо лица его заменяющего с указанием ФИО и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Результат предоставления государственной услуги по выбору заявителя может быть выдан в форме документа на бумажном носителе при его личном обращении или направлен посредством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Факт получения заявителем результата предоставления государственной услуги фиксируется на Едином портале государственных и муниципальных услуг (функций) Республики Хакасия (далее - портал услуг Республики Хакасия), а также в </w:t>
      </w:r>
      <w:hyperlink w:history="0" w:anchor="P578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документов (приложение 2 к Административному регламенту), заполняемом в Министерстве (далее - журнал), при его личном обращении.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Максимальный срок принятия решения о выдаче заключения либо направлении мотивированного уведомления об отказе в выдаче заключения составляет 30 дней со дня регистрации заявления и документов, предусмотренных </w:t>
      </w:r>
      <w:hyperlink w:history="0" w:anchor="P153" w:tooltip="2.6.1. Основанием для предоставления государственной услуги является представление заявителем лично или через представителя заявления, составленного по форме согласно приложению 1 к Административному регламенту и документов, предусмотренных пунктом 2.6.2 Административного регламента.">
        <w:r>
          <w:rPr>
            <w:sz w:val="20"/>
            <w:color w:val="0000ff"/>
          </w:rPr>
          <w:t xml:space="preserve">пунктами 2.6.1</w:t>
        </w:r>
      </w:hyperlink>
      <w:r>
        <w:rPr>
          <w:sz w:val="20"/>
        </w:rPr>
        <w:t xml:space="preserve"> - </w:t>
      </w:r>
      <w:hyperlink w:history="0" w:anchor="P159" w:tooltip="2.6.3. Заявитель вправе представить по собственной инициативе:">
        <w:r>
          <w:rPr>
            <w:sz w:val="20"/>
            <w:color w:val="0000ff"/>
          </w:rPr>
          <w:t xml:space="preserve">2.6.3</w:t>
        </w:r>
      </w:hyperlink>
      <w:r>
        <w:rPr>
          <w:sz w:val="20"/>
        </w:rPr>
        <w:t xml:space="preserve"> Административного регламента, необходимых для предоставления государственной услуги.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Максимальный срок принятия решения о внесении изменений в документ, содержащий опечатки и (или) ошибки, выданный в результате предоставления государственной услуги (отказ во внесении изменений), составляет 3 рабочих дня со дня регистрации заявления и документов, необходимых для предоставления государственной услуги.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Максимальный срок принятия решения о выдаче дубликата документа, выданного по результатам предоставления государственной услуги (отказ в выдаче дубликата документа), составляет 3 рабочих дня со дня регистрации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2.5.1.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Министерства, должностных лиц, размещены на портале услуг Республики Хакасия,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https://culture19.ru/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0"/>
        <w:ind w:firstLine="540"/>
        <w:jc w:val="both"/>
      </w:pPr>
      <w:r>
        <w:rPr>
          <w:sz w:val="20"/>
        </w:rPr>
        <w:t xml:space="preserve">2.6.1. Основанием для предоставления государственной услуги является представление заявителем лично или через представителя </w:t>
      </w:r>
      <w:hyperlink w:history="0" w:anchor="P483" w:tooltip="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, составленного по форме согласно приложению 1 к Административному регламенту и документов, предусмотренных пунктом 2.6.2 Административного регламента.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Перечень документов, необходимых в соответствии с нормативными правовыми актами для предоставления государственной услуги и обязательных для представления заявителем: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личность заявителя - паспорт гражданина Российской Федерации, иной документ, удостоверяющий личность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личность представителя заявителя - паспорт гражданина Российской Федерации, иной документ, удостоверяющий личность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удостоверяющий полномочия представителя заявителя - доверенность, оформленная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заявление.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документы (справки, характеристики, экспертные заключения, заключения общественных советов при заинтересованных органах, копии дипломов, благодарственных писем и другие), подтверждающие соответствие оказываемых услуг </w:t>
      </w:r>
      <w:hyperlink w:history="0"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качества оказываемых организацией общественно полезных услуг установленным критериям,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Заявление и документы, необходимые для предоставления государственной услуги, могут быть направлены почтовым отправлением с описью вложения или представлены непосредственно в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2.7.1.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Министерство в течение 5 рабочих дней со дня поступления заявления, не относящегося к его компетенции, перенаправляет документы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3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 "О Реестре некоммерческих организаций - исполнителей общественно полезных услуг" (с последующими изменениями).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Основания для приостановления государственной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Исчерпывающий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недостоверность которых установлена в период оказания государственной услуги,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После устранения оснований для отказа в предоставлении государственной услуги заявитель вправе повторно обратиться в Министерство для получения государственной услуги в порядке, установленном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За предоставление государственной услуги государственная пошлина или иная плата не взимаются.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</w:t>
      </w:r>
    </w:p>
    <w:p>
      <w:pPr>
        <w:pStyle w:val="2"/>
        <w:jc w:val="center"/>
      </w:pPr>
      <w:r>
        <w:rPr>
          <w:sz w:val="20"/>
        </w:rPr>
        <w:t xml:space="preserve">при подаче заявителем заявления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2.10.1. Время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заявления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0"/>
        <w:ind w:firstLine="540"/>
        <w:jc w:val="both"/>
      </w:pPr>
      <w:r>
        <w:rPr>
          <w:sz w:val="20"/>
        </w:rPr>
        <w:t xml:space="preserve">2.11.1. Заявление и документы заявителя регистрируются Министерством в системе автоматизации делопроизводства и документооборота Правительства Республики Хакасия (далее - СЭД Правительства) в течение 1 рабочего дня с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заявление поступило менее чем за тридцать минут до окончания рабочего дня, срок для регистрации начинается со следующего (ближайшего) рабочего дня.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</w:t>
      </w:r>
    </w:p>
    <w:p>
      <w:pPr>
        <w:pStyle w:val="2"/>
        <w:jc w:val="center"/>
      </w:pPr>
      <w:r>
        <w:rPr>
          <w:sz w:val="20"/>
        </w:rPr>
        <w:t xml:space="preserve">предоставляются 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Вход в здание Министерства оборудуется табличкой (вывеской), содержащей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наименование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и выход из здания Министерства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беспрепятственного входа в здание и выхода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самостоятельного передвижения по территории здания в целях доступа к месту предоставления государственной услуги, в том числе с помощью должностных лиц Министерства, предоставляющих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сопровождение инвалидов, имеющих стойкие нарушения функции зрения и самостоятельного передвижения, по территории 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инвалиду при входе в здание и выходе из него, информирование инвалида о доступных маршрутах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Прием заявителей осуществляется в рабочем кабинете специалиста в административном здании, в котором размещается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Места ожидания оборудуются стульями, должны соответствовать комфортным условиям для заявителей и оптимальным условиям работы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Места для заполнения документов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информационными стендами;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стульями и столами для возможности оформления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писчей бумагой и формами для заполнения.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качества и доступности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Показатели доступности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получения государственной услуги своевременно и в соответствии с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доступность обращения за предоставлением государственной услуги, в том числе лицами с ограниченными физическими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возможность досудебного рассмотрения жалоб заявителей на решения, действия (бездействие) должностных лиц Министерства,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заявителям возможности обращения за предоставлением государственной услуги через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безвозмездность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удобство информирования заявителя о ходе предоставления государственной услуги, а также получения результата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нарушений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случаев удовлетворения в судебном порядке заявлений заявителей, оспаривающих решения и действия (бездействия) Министерства, государственных гражданских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случаев назначения административных наказаний в отношении Министерства, государственных гражданских служащих, за нарушение законодательства об организации предоставления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При предоставлении государственной услуги оказание иных услуг, необходимых и обязательных для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платы за предоставление указанных в абзаце первом настоящего пункта государственных услуг не установлен законодательством Российской Федерации или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Предоставление государственной услуги по экстерриториальному принципу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Описание административной процедуры</w:t>
      </w:r>
    </w:p>
    <w:p>
      <w:pPr>
        <w:pStyle w:val="2"/>
        <w:jc w:val="center"/>
      </w:pPr>
      <w:r>
        <w:rPr>
          <w:sz w:val="20"/>
        </w:rPr>
        <w:t xml:space="preserve">профилирования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Административная процедура по профилированию заявителя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Перечень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Предоставление государственной услуги включает в себя следующие варианты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заключения о соответствии качества оказания социально ориентированной некоммерческой организацией общественно полезной услуги (отказ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исправление допущенных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дубликата документа, выданного по результатам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Выдача заключения о соответствии качества</w:t>
      </w:r>
    </w:p>
    <w:p>
      <w:pPr>
        <w:pStyle w:val="2"/>
        <w:jc w:val="center"/>
      </w:pPr>
      <w:r>
        <w:rPr>
          <w:sz w:val="20"/>
        </w:rPr>
        <w:t xml:space="preserve">оказания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3.3.1. Административная процедура -</w:t>
      </w:r>
    </w:p>
    <w:p>
      <w:pPr>
        <w:pStyle w:val="0"/>
        <w:jc w:val="center"/>
      </w:pPr>
      <w:r>
        <w:rPr>
          <w:sz w:val="20"/>
        </w:rPr>
        <w:t xml:space="preserve">прием и регистрация заявления, документов</w:t>
      </w:r>
    </w:p>
    <w:p>
      <w:pPr>
        <w:pStyle w:val="0"/>
        <w:jc w:val="center"/>
      </w:pPr>
      <w:r>
        <w:rPr>
          <w:sz w:val="20"/>
        </w:rPr>
        <w:t xml:space="preserve">и (или) информации, необходимых для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3.3.1.1. Основанием для осуществления административной процедуры является поступление заявления и документов в Министерство, указанных в </w:t>
      </w:r>
      <w:hyperlink w:history="0" w:anchor="P154" w:tooltip="2.6.2. Перечень документов, необходимых в соответствии с нормативными правовыми актами для предоставления государственной услуги и обязательных для представления заявителем:">
        <w:r>
          <w:rPr>
            <w:sz w:val="20"/>
            <w:color w:val="0000ff"/>
          </w:rPr>
          <w:t xml:space="preserve">пунктах 2.6.2</w:t>
        </w:r>
      </w:hyperlink>
      <w:r>
        <w:rPr>
          <w:sz w:val="20"/>
        </w:rPr>
        <w:t xml:space="preserve"> - </w:t>
      </w:r>
      <w:hyperlink w:history="0" w:anchor="P159" w:tooltip="2.6.3. Заявитель вправе представить по собственной инициативе:">
        <w:r>
          <w:rPr>
            <w:sz w:val="20"/>
            <w:color w:val="0000ff"/>
          </w:rPr>
          <w:t xml:space="preserve">2.6.3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3.3.1.3. Максимальный срок выполнения настоящей административной процедуры (действия) указан в </w:t>
      </w:r>
      <w:hyperlink w:history="0" w:anchor="P202" w:tooltip="2.11.1. Заявление и документы заявителя регистрируются Министерством в системе автоматизации делопроизводства и документооборота Правительства Республики Хакасия (далее - СЭД Правительства) в течение 1 рабочего дня с их поступления.">
        <w:r>
          <w:rPr>
            <w:sz w:val="20"/>
            <w:color w:val="0000ff"/>
          </w:rPr>
          <w:t xml:space="preserve">пункте 2.11.1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3.3.1.4. Основания для принятия решения об отказе в приеме заявления и документов и (или) информации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3.3.1.5. Результатом административной процедуры (действия) является прием (регистрация)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3.3.1.6. Способом фиксации результата является регистрация заявления о выдаче заключения о соответствии качества оказания социально ориентированной некоммерческой организацией общественно полезной услуги в журнале.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3.3.2. Административная процедура (действие) -</w:t>
      </w:r>
    </w:p>
    <w:p>
      <w:pPr>
        <w:pStyle w:val="0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3.3.2.1. 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3.3.3. Административная процедура (действие) -</w:t>
      </w:r>
    </w:p>
    <w:p>
      <w:pPr>
        <w:pStyle w:val="0"/>
        <w:jc w:val="center"/>
      </w:pPr>
      <w:r>
        <w:rPr>
          <w:sz w:val="20"/>
        </w:rPr>
        <w:t xml:space="preserve">принятие 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3.3.3.1. Основанием для предоставления административной процедуры (действия) является прием, регистрация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3.3.3.2. Данная административная процедура (действие) включает рассмотрение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3.3.3.3. Исчерпывающий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0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недостоверность которых установлена в период оказания государственной услуги,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3.3.3.4. Принятие решения о предоставлении (отказе в предоставлении) государственной услуги осуществляется в течение 30 дней со дня регистрации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3.3.4. Административная процедура (действие) -</w:t>
      </w:r>
    </w:p>
    <w:p>
      <w:pPr>
        <w:pStyle w:val="0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3.3.4.1. Результат предоставления государственной услуги может быть получен: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услуг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приеме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3.3.4.2. Предоставление результата государственной услуги осуществляется в течение 3 рабочих дней со дня принятия решения с учетом срока, указанного в подпункте 1 пункта 2.4.1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Исправление допущенных опечаток и (или)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3.4.1. Административная процедура -</w:t>
      </w:r>
    </w:p>
    <w:p>
      <w:pPr>
        <w:pStyle w:val="0"/>
        <w:jc w:val="center"/>
      </w:pPr>
      <w:r>
        <w:rPr>
          <w:sz w:val="20"/>
        </w:rPr>
        <w:t xml:space="preserve">прием заявления, документов и (или) информации,</w:t>
      </w:r>
    </w:p>
    <w:p>
      <w:pPr>
        <w:pStyle w:val="0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3.4.1.2. Основанием для осуществления административной процедуры является получение Министерством заявления об исправлении допущенных опечаток и ошибок в документах, выданных в результате предоставления государственной услуги (далее - заявление об исправлении ошибок).</w:t>
      </w:r>
    </w:p>
    <w:bookmarkStart w:id="315" w:name="P315"/>
    <w:bookmarkEnd w:id="3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3.4.1.3. Заявление об исправлении ошибок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сведения, позволяющие идентифицировать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выявленные опечатки/ошибки;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сведения, которые должны быть включены вместо опечаток/ошибок;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способ получения принятого по результатам рассмотрения заявления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3.4.1.4. Заявление и документы, необходимые для представления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3.4.1.5. Способом установления личности заявителя (идентификации) заявителя (представителя заявителя)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интересов заявителя лицом в силу полномочия, основанного на доверенности, дополнительно необходимо представление доверенности и документа, удостоверяющего личность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доверенность удостоверена нотариально, представление документа, удостоверяющего личность заявителя, интересы которого представляются,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3.4.1.6. Максимальный срок выполнения настоящей административной процедуры (действия) указан в </w:t>
      </w:r>
      <w:hyperlink w:history="0" w:anchor="P202" w:tooltip="2.11.1. Заявление и документы заявителя регистрируются Министерством в системе автоматизации делопроизводства и документооборота Правительства Республики Хакасия (далее - СЭД Правительства) в течение 1 рабочего дня с их поступления.">
        <w:r>
          <w:rPr>
            <w:sz w:val="20"/>
            <w:color w:val="0000ff"/>
          </w:rPr>
          <w:t xml:space="preserve">пункте 2.11.1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3.4.1.7. Основания для принятия решения об отказе в приеме заявления и документов и (или) информации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3.4.1.8. Результатом административной процедуры (действия) является прием (регистрация) заявления об исправлении ошибок.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3.4.2. Административная процедура (действие) -</w:t>
      </w:r>
    </w:p>
    <w:p>
      <w:pPr>
        <w:pStyle w:val="0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3.4.2.1. 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3.4.3. Административная процедура (действие) -</w:t>
      </w:r>
    </w:p>
    <w:p>
      <w:pPr>
        <w:pStyle w:val="0"/>
        <w:jc w:val="center"/>
      </w:pPr>
      <w:r>
        <w:rPr>
          <w:sz w:val="20"/>
        </w:rPr>
        <w:t xml:space="preserve">принятие 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3.4.3.1. Основанием для начала предоставления административной процедуры (действия) является прием, регистрация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3.4.3.2. Максимальный срок рассмотрения заявления - не более 3 рабочих дней со дня регистрации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3.4.3.3. Принятие решения Министерством заключается в сравнении сведений, указанных в заключении со сведениями, указанными в представленных заявителем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3.4.3.4. Решение об отказе в предоставлении государственной услуги принимается при отсутствии опечаток и (или)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3.4.3.5. По итогам рассмотрения заявления об исправления ошибок в форме письма подготавливается уведомление о внесении изменений (отказ во внесении изменений) в документ, содержащий опечатки и (или) ошибки, выданный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3.4.3.6. Результатом административной процедуры является внесение изменений (отказ во внесении изменений) в документ, содержащий опечатки и (или) ошибки.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3.4.4. Административная процедура (действие) -</w:t>
      </w:r>
    </w:p>
    <w:p>
      <w:pPr>
        <w:pStyle w:val="0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3.4.4.1. Основанием для начала выполнения административной процедуры является внесение изменений (отказ во внесении изменений) в документ, содержащий опечатки и (или)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Замена осуществляется в срок, не превышающий 3 рабочих дней, с учетом срока, указанного в </w:t>
      </w:r>
      <w:hyperlink w:history="0" w:anchor="P141" w:tooltip="2.4.2. Максимальный срок принятия решения о внесении изменений в документ, содержащий опечатки и (или) ошибки, выданный в результате предоставления государственной услуги (отказ во внесении изменений), составляет 3 рабочих дня со дня регистрации заявления и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пункте 2.4.2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3.4.4.2. Замена документа с учетом исправления опечаток/ошибок осуществляется способом, указанным в заявлении об исправлении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внесении изменений (отказ во внесении изменений) в документ, содержащий опечатки и (или) ошибки по выбору заявителя выдаются (направляются) заявителю (представителю заявителя) способом, указанным в заявлении в соответствии с </w:t>
      </w:r>
      <w:hyperlink w:history="0" w:anchor="P315" w:tooltip="3.4.1.3. Заявление об исправлении ошибок должно содержать:">
        <w:r>
          <w:rPr>
            <w:sz w:val="20"/>
            <w:color w:val="0000ff"/>
          </w:rPr>
          <w:t xml:space="preserve">пунктом 3.4.1.3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3.4.4.3. Результатом административной процедуры является вручение, либо направление заявителю уведомления о внесении изменений (отказа во внесении изменений) в документ, содержащие опечатки и (или) ошибки.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3.5. Выдача (направление) дубликата или уведомления</w:t>
      </w:r>
    </w:p>
    <w:p>
      <w:pPr>
        <w:pStyle w:val="2"/>
        <w:jc w:val="center"/>
      </w:pPr>
      <w:r>
        <w:rPr>
          <w:sz w:val="20"/>
        </w:rPr>
        <w:t xml:space="preserve">об отказе в выдаче дубликата заключения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3.5.1. Административная процедура -</w:t>
      </w:r>
    </w:p>
    <w:p>
      <w:pPr>
        <w:pStyle w:val="0"/>
        <w:jc w:val="center"/>
      </w:pPr>
      <w:r>
        <w:rPr>
          <w:sz w:val="20"/>
        </w:rPr>
        <w:t xml:space="preserve">прием заявления, документов и (или) информации,</w:t>
      </w:r>
    </w:p>
    <w:p>
      <w:pPr>
        <w:pStyle w:val="0"/>
        <w:jc w:val="center"/>
      </w:pPr>
      <w:r>
        <w:rPr>
          <w:sz w:val="20"/>
        </w:rPr>
        <w:t xml:space="preserve">необходимой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3.5.1.1. Основанием для осуществления административной процедуры является получение Министерством заявления о выдаче дубликата.</w:t>
      </w:r>
    </w:p>
    <w:bookmarkStart w:id="360" w:name="P360"/>
    <w:bookmarkEnd w:id="3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3.5.1.2. Заявление о выдаче дубликата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сведения, позволяющие идентифицировать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ранее выданного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основания для выдачи дубликата;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способ получения принятого по результатам рассмотрения заявления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3.5.1.3. Максимальный срок выполнения настоящей административной процедуры (действия) указан в </w:t>
      </w:r>
      <w:hyperlink w:history="0" w:anchor="P202" w:tooltip="2.11.1. Заявление и документы заявителя регистрируются Министерством в системе автоматизации делопроизводства и документооборота Правительства Республики Хакасия (далее - СЭД Правительства) в течение 1 рабочего дня с их поступления.">
        <w:r>
          <w:rPr>
            <w:sz w:val="20"/>
            <w:color w:val="0000ff"/>
          </w:rPr>
          <w:t xml:space="preserve">пункте 2.11.1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3.5.1.4. Заявление и документы, необходимые для представления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3.5.1.5. Способами установления личности заявителя (идентификации) заявителя (представителя заявителя)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интересов заявителя лицом в силу полномочия, основанного на доверенности, дополнительно необходимы доверенность и документ, удостоверяющий личность представителя заявителя. В случае если доверенность удостоверена нотариально, представление документа, удостоверяющего личность заявителя, интересы которого представляются,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3.4.1.7. Основания для принятия решения об отказе в приеме заявления и документов и (или) информации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3.5.2. Административная процедура (действие) -</w:t>
      </w:r>
    </w:p>
    <w:p>
      <w:pPr>
        <w:pStyle w:val="0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3.5.2.1. 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3.5.3. Административная процедура (действие) -</w:t>
      </w:r>
    </w:p>
    <w:p>
      <w:pPr>
        <w:pStyle w:val="0"/>
        <w:jc w:val="center"/>
      </w:pPr>
      <w:r>
        <w:rPr>
          <w:sz w:val="20"/>
        </w:rPr>
        <w:t xml:space="preserve">принятие 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3.5.3.1. Основанием для начала предоставления административной процедуры (действия) является прием, регистрация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3.5.3.2. Максимальный срок рассмотрения заявления - 3 рабочих дня со дня регистрации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3.5.3.3. В случае отсутствия основания для отказа в выдаче дубликата, предусмотренного </w:t>
      </w:r>
      <w:hyperlink w:history="0" w:anchor="P389" w:tooltip="3.5.3.7. Основанием для отказа в выдаче дубликата является несоответствие заявления требованиям, предусмотренным пунктом 3.5.1.2 Административного регламента.">
        <w:r>
          <w:rPr>
            <w:sz w:val="20"/>
            <w:color w:val="0000ff"/>
          </w:rPr>
          <w:t xml:space="preserve">пунктом 3.5.3.7</w:t>
        </w:r>
      </w:hyperlink>
      <w:r>
        <w:rPr>
          <w:sz w:val="20"/>
        </w:rPr>
        <w:t xml:space="preserve"> Административного регламента, заявителю выдается дубликат, содержащий: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пометки "дубликат" и "оригинал заключения признается недействующим";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выдачи дубликата;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подпись Министра, лица, его заменяющего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оттиск печати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3.5.3.4. В случае выявления основания для отказа в выдаче дубликата, предусмотренного </w:t>
      </w:r>
      <w:hyperlink w:history="0" w:anchor="P389" w:tooltip="3.5.3.7. Основанием для отказа в выдаче дубликата является несоответствие заявления требованиям, предусмотренным пунктом 3.5.1.2 Административного регламента.">
        <w:r>
          <w:rPr>
            <w:sz w:val="20"/>
            <w:color w:val="0000ff"/>
          </w:rPr>
          <w:t xml:space="preserve">пунктом 3.5.3.7</w:t>
        </w:r>
      </w:hyperlink>
      <w:r>
        <w:rPr>
          <w:sz w:val="20"/>
        </w:rPr>
        <w:t xml:space="preserve"> Административного регламента, Министерством принимается мотивированное решение об отказе в выдаче дубликата, которое оформляется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3.5.3.5. Информирование заявителя о готовности дубликата или мотивированного решения об отказе в выдаче дубликата осуществляется незамедлительно по указанному в заявлении номеру телефона.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3.5.3.6. Дубликат или мотивированное решение об отказе в выдаче дубликата выдаются (направляются) заявителю (представителю заявителя) способом, указанным в заявлении в течение 3 рабочих дней со дня получения заявления.</w:t>
      </w:r>
    </w:p>
    <w:bookmarkStart w:id="389" w:name="P389"/>
    <w:bookmarkEnd w:id="3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3.5.3.7. Основанием для отказа в выдаче дубликата является несоответствие заявления требованиям, предусмотренным </w:t>
      </w:r>
      <w:hyperlink w:history="0" w:anchor="P360" w:tooltip="3.5.1.2. Заявление о выдаче дубликата должно содержать:">
        <w:r>
          <w:rPr>
            <w:sz w:val="20"/>
            <w:color w:val="0000ff"/>
          </w:rPr>
          <w:t xml:space="preserve">пунктом 3.5.1.2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3.5.4. Административная процедура (действие) -</w:t>
      </w:r>
    </w:p>
    <w:p>
      <w:pPr>
        <w:pStyle w:val="0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3.5.4.1. Основанием для начала выполнения административной процедуры является получение заявления о выдаче дубликата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3.5.4.2. Дубликат документа или мотивированное решение об отказе в выдаче дубликата по выбору заявителя вручается лично, либо направляется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3.5.4.3. Результатом административной процедуры является вручение либо направление заявителю дубликата документа или мотивированное решение об отказе в выдаче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3.5.4.4. Предоставление результата государственной услуги осуществляется в течение 3 рабочих дней со дня принятия решения с учетом срока, указанного в </w:t>
      </w:r>
      <w:hyperlink w:history="0" w:anchor="P142" w:tooltip="2.4.3. Максимальный срок принятия решения о выдаче дубликата документа, выданного по результатам предоставления государственной услуги (отказ в выдаче дубликата документа), составляет 3 рабочих дня со дня регистрации заявления и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пункте 2.4.3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 должностными</w:t>
      </w:r>
    </w:p>
    <w:p>
      <w:pPr>
        <w:pStyle w:val="2"/>
        <w:jc w:val="center"/>
      </w:pPr>
      <w:r>
        <w:rPr>
          <w:sz w:val="20"/>
        </w:rPr>
        <w:t xml:space="preserve">лицами положений Административного регламента и иных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устанавливающих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государственной услуги, а также</w:t>
      </w:r>
    </w:p>
    <w:p>
      <w:pPr>
        <w:pStyle w:val="2"/>
        <w:jc w:val="center"/>
      </w:pPr>
      <w:r>
        <w:rPr>
          <w:sz w:val="20"/>
        </w:rPr>
        <w:t xml:space="preserve">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 должностными лицами Министерства, ответственными за предоставление государственной услуги, а также за принятием ими решений осуществляется руководителем соответствующего структурного подразделения Министерства, курирующим заместителем Министра культуры Республики Хакасия,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в соответствии с полученными из электронной базы данных и из служебных корреспонденций сведениями.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содержания административных процедур ответственные за их осуществление должностные лица Министерства информируют своих непосредственных руководителей, а также принимают срочные меры по устранению 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Контроль за полнотой и качеством предоставления государственной услуги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плановых и внеплановых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рассмотрения жалоб на решения и действия (бездействия) Министерства, должностных лиц структурного подразделения,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Периодичность осуществления плановых проверок устанавливается планом работы Министерства.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Внеплановые проверки проводятся в связи с устранением ранее выявленных нарушений Административного регламента, а также в случае получения жалоб заявителей на действия (бездействие) должностных лиц структурного подразделения Министерства, ответственного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проверки оформляются в форме акта, в котором отмечаются выявленные недостатки и предложения по их устранению.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Должностные лица Министерства несут персональную ответственность за решения и действия (бездействие), предпринимаемые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Обязанности должностных лиц Министерства, ответственных за исполнение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их должностных регламентах.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Положения, характеризующие требования</w:t>
      </w:r>
    </w:p>
    <w:p>
      <w:pPr>
        <w:pStyle w:val="2"/>
        <w:jc w:val="center"/>
      </w:pPr>
      <w:r>
        <w:rPr>
          <w:sz w:val="20"/>
        </w:rPr>
        <w:t xml:space="preserve">к порядку и формам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со стороны</w:t>
      </w:r>
    </w:p>
    <w:p>
      <w:pPr>
        <w:pStyle w:val="2"/>
        <w:jc w:val="center"/>
      </w:pPr>
      <w:r>
        <w:rPr>
          <w:sz w:val="20"/>
        </w:rPr>
        <w:t xml:space="preserve">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ими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ее получения.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Министерства,</w:t>
      </w:r>
    </w:p>
    <w:p>
      <w:pPr>
        <w:pStyle w:val="2"/>
        <w:jc w:val="center"/>
      </w:pPr>
      <w:r>
        <w:rPr>
          <w:sz w:val="20"/>
        </w:rPr>
        <w:t xml:space="preserve">а также его должностных лиц,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Способы информирования заявителей (представителей)</w:t>
      </w:r>
    </w:p>
    <w:p>
      <w:pPr>
        <w:pStyle w:val="2"/>
        <w:jc w:val="center"/>
      </w:pPr>
      <w:r>
        <w:rPr>
          <w:sz w:val="20"/>
        </w:rPr>
        <w:t xml:space="preserve">о порядке подачи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5.1.1. Заинтересованные лица имеют право на досудебное (внесудебное) обжалование действий (бездействия) и (или) решений, принятых (осуществленных) в ходе представления государственной услуги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Информирование заявителей о порядке подачи и рассмотрения жалобы осуществляется посредством размещения на портале услуг Республики Хакасия, официальном сайте Министерства в информационно-телекоммуникационной сети "Интернет", информационных стендах в месте предоставления государственной услуги, предоставления в устной форме по телефону и (или) на личном приеме, либо в письменной форме почтовым отправлением или электронным сообщением по адресу, указанному заявителем (представителем заявителя).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Формы жалобы и способы ее подачи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5.2.1. Жалоба на решения, действия (бездействие) Министерства, государственных гражданских служащих подается в письменной форме на бумажном носителе или в электронной форме в Министерство, в том числе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Заявление об обжаловании подается и рассматривается в соответствии с требованиями Федерального </w:t>
      </w:r>
      <w:hyperlink w:history="0" r:id="rId2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культуры</w:t>
      </w:r>
    </w:p>
    <w:p>
      <w:pPr>
        <w:pStyle w:val="0"/>
        <w:jc w:val="right"/>
      </w:pPr>
      <w:r>
        <w:rPr>
          <w:sz w:val="20"/>
        </w:rPr>
        <w:t xml:space="preserve">Республики Хакасия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Министру культуры Республики Хакасия</w:t>
      </w:r>
    </w:p>
    <w:p>
      <w:pPr>
        <w:pStyle w:val="1"/>
        <w:jc w:val="both"/>
      </w:pPr>
      <w:r>
        <w:rPr>
          <w:sz w:val="20"/>
        </w:rPr>
        <w:t xml:space="preserve">                                     (Имя, Отчество (при наличии),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(полное наименование заявителя,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(адрес местонахождения, телефон</w:t>
      </w:r>
    </w:p>
    <w:p>
      <w:pPr>
        <w:pStyle w:val="1"/>
        <w:jc w:val="both"/>
      </w:pPr>
      <w:r>
        <w:rPr>
          <w:sz w:val="20"/>
        </w:rPr>
        <w:t xml:space="preserve">                                     (факс), адрес электронной почты, номер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мобильного телефона)</w:t>
      </w:r>
    </w:p>
    <w:p>
      <w:pPr>
        <w:pStyle w:val="1"/>
        <w:jc w:val="both"/>
      </w:pPr>
      <w:r>
        <w:rPr>
          <w:sz w:val="20"/>
        </w:rPr>
      </w:r>
    </w:p>
    <w:bookmarkStart w:id="483" w:name="P483"/>
    <w:bookmarkEnd w:id="483"/>
    <w:p>
      <w:pPr>
        <w:pStyle w:val="1"/>
        <w:jc w:val="both"/>
      </w:pPr>
      <w:r>
        <w:rPr>
          <w:sz w:val="20"/>
        </w:rPr>
        <w:t xml:space="preserve">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 рассмотреть  представленные документы и выдать заключение о</w:t>
      </w:r>
    </w:p>
    <w:p>
      <w:pPr>
        <w:pStyle w:val="1"/>
        <w:jc w:val="both"/>
      </w:pPr>
      <w:r>
        <w:rPr>
          <w:sz w:val="20"/>
        </w:rPr>
        <w:t xml:space="preserve">соответствии  качества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   </w:t>
      </w:r>
      <w:hyperlink w:history="0" r:id="rId2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  утвержденным   постановлением  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Федерации от 27 октября 2016 года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и критериев оценки качества их оказания"</w:t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и на протяжении ___________ лет</w:t>
      </w:r>
    </w:p>
    <w:p>
      <w:pPr>
        <w:pStyle w:val="1"/>
        <w:jc w:val="both"/>
      </w:pPr>
      <w:r>
        <w:rPr>
          <w:sz w:val="20"/>
        </w:rPr>
        <w:t xml:space="preserve">оказывает  названные общественно полезные услуги, соответствующие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</w:p>
    <w:p>
      <w:pPr>
        <w:pStyle w:val="1"/>
        <w:jc w:val="both"/>
      </w:pPr>
      <w:r>
        <w:rPr>
          <w:sz w:val="20"/>
        </w:rPr>
        <w:t xml:space="preserve">оценки   качества   оказания   общественно   полезных  услуг,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Федерации от 27 октября 2016 года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нормативными правовыми актами Российской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            содержанию (объем, сроки, качество предоставления)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наличия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     общественно полезной услуги (в том числе работников организации и</w:t>
      </w:r>
    </w:p>
    <w:p>
      <w:pPr>
        <w:pStyle w:val="1"/>
        <w:jc w:val="both"/>
      </w:pPr>
      <w:r>
        <w:rPr>
          <w:sz w:val="20"/>
        </w:rPr>
        <w:t xml:space="preserve">  работников, привлеченных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   работы в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качеством их оказания (отсутствие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 решения организации, связанные с оказанием ею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    признанных обоснованными судом, органами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(надзора) и муниципального надзора, иными органами в соответствии с их</w:t>
      </w:r>
    </w:p>
    <w:p>
      <w:pPr>
        <w:pStyle w:val="1"/>
        <w:jc w:val="both"/>
      </w:pPr>
      <w:r>
        <w:rPr>
          <w:sz w:val="20"/>
        </w:rPr>
        <w:t xml:space="preserve">      компетенцией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открытости и доступности информации о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  заключенных в соответствии с Федеральным </w:t>
      </w:r>
      <w:hyperlink w:history="0" r:id="rId24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</w:t>
      </w:r>
    </w:p>
    <w:p>
      <w:pPr>
        <w:pStyle w:val="1"/>
        <w:jc w:val="both"/>
      </w:pPr>
      <w:r>
        <w:rPr>
          <w:sz w:val="20"/>
        </w:rPr>
        <w:t xml:space="preserve"> N 44-ФЗ "О контрактной системе в сфере закупок товаров, работ, услуг для</w:t>
      </w:r>
    </w:p>
    <w:p>
      <w:pPr>
        <w:pStyle w:val="1"/>
        <w:jc w:val="both"/>
      </w:pPr>
      <w:r>
        <w:rPr>
          <w:sz w:val="20"/>
        </w:rPr>
        <w:t xml:space="preserve">    обеспечения государственных и муниципальных нужд" в течение 2 лет,</w:t>
      </w:r>
    </w:p>
    <w:p>
      <w:pPr>
        <w:pStyle w:val="1"/>
        <w:jc w:val="both"/>
      </w:pPr>
      <w:r>
        <w:rPr>
          <w:sz w:val="20"/>
        </w:rPr>
        <w:t xml:space="preserve">                    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    Принятое  по результатам рассмотрения заявления решение прошу направить</w:t>
      </w:r>
    </w:p>
    <w:p>
      <w:pPr>
        <w:pStyle w:val="1"/>
        <w:jc w:val="both"/>
      </w:pPr>
      <w:r>
        <w:rPr>
          <w:sz w:val="20"/>
        </w:rPr>
        <w:t xml:space="preserve">(предоставить)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(способ направления (предоставления) при личном обращении/почтовым</w:t>
      </w:r>
    </w:p>
    <w:p>
      <w:pPr>
        <w:pStyle w:val="1"/>
        <w:jc w:val="both"/>
      </w:pPr>
      <w:r>
        <w:rPr>
          <w:sz w:val="20"/>
        </w:rPr>
        <w:t xml:space="preserve">                отправлением (с указанием почтового адреса)</w:t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и так далее.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(Должность)          (Подпись)          (Фамилия Имя Отчество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культуры</w:t>
      </w:r>
    </w:p>
    <w:p>
      <w:pPr>
        <w:pStyle w:val="0"/>
        <w:jc w:val="right"/>
      </w:pPr>
      <w:r>
        <w:rPr>
          <w:sz w:val="20"/>
        </w:rPr>
        <w:t xml:space="preserve">Республики Хакасия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в сфере культуры</w:t>
      </w:r>
    </w:p>
    <w:p>
      <w:pPr>
        <w:pStyle w:val="0"/>
        <w:jc w:val="both"/>
      </w:pPr>
      <w:r>
        <w:rPr>
          <w:sz w:val="20"/>
        </w:rPr>
      </w:r>
    </w:p>
    <w:bookmarkStart w:id="578" w:name="P578"/>
    <w:bookmarkEnd w:id="578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8"/>
        <w:gridCol w:w="1191"/>
        <w:gridCol w:w="1984"/>
        <w:gridCol w:w="1984"/>
        <w:gridCol w:w="1644"/>
        <w:gridCol w:w="1531"/>
        <w:gridCol w:w="1474"/>
        <w:gridCol w:w="1191"/>
        <w:gridCol w:w="1361"/>
      </w:tblGrid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и статус получателя услуги, реквизиты документа, удостоверяющего личность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подтверждающего полномочия (доверенность, учредительный документ)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выдаваемого документа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выдаваемого документа (дата, номер и др.)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получателя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ФИО, Подпись лица, выдавшего документ</w:t>
            </w:r>
          </w:p>
        </w:tc>
      </w:tr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культуры</w:t>
      </w:r>
    </w:p>
    <w:p>
      <w:pPr>
        <w:pStyle w:val="0"/>
        <w:jc w:val="right"/>
      </w:pPr>
      <w:r>
        <w:rPr>
          <w:sz w:val="20"/>
        </w:rPr>
        <w:t xml:space="preserve">Республики Хакасия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в сфере культуры</w:t>
      </w:r>
    </w:p>
    <w:p>
      <w:pPr>
        <w:pStyle w:val="0"/>
        <w:jc w:val="both"/>
      </w:pPr>
      <w:r>
        <w:rPr>
          <w:sz w:val="20"/>
        </w:rPr>
      </w:r>
    </w:p>
    <w:bookmarkStart w:id="614" w:name="P614"/>
    <w:bookmarkEnd w:id="614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      об отказе в выдаче заключения</w:t>
      </w:r>
    </w:p>
    <w:p>
      <w:pPr>
        <w:pStyle w:val="1"/>
        <w:jc w:val="both"/>
      </w:pPr>
      <w:r>
        <w:rPr>
          <w:sz w:val="20"/>
        </w:rPr>
        <w:t xml:space="preserve">              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     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    общественно полезных услуг в сфере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                                     номер 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 культуры   Республики  Хакасия  (далее  -  Министерство)</w:t>
      </w:r>
    </w:p>
    <w:p>
      <w:pPr>
        <w:pStyle w:val="1"/>
        <w:jc w:val="both"/>
      </w:pPr>
      <w:r>
        <w:rPr>
          <w:sz w:val="20"/>
        </w:rPr>
        <w:t xml:space="preserve">уведомляет   об   отказе   в  выдаче  заключения  о  соответствии  качества</w:t>
      </w:r>
    </w:p>
    <w:p>
      <w:pPr>
        <w:pStyle w:val="1"/>
        <w:jc w:val="both"/>
      </w:pPr>
      <w:r>
        <w:rPr>
          <w:sz w:val="20"/>
        </w:rPr>
        <w:t xml:space="preserve">оказываемых социально ориентированной некоммерческой организацией 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(полное наименование, ИНН, ОГРН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в сфере культуры: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hyperlink w:history="0" r:id="rId2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 установленным постановлением Правительства Российской Федерации</w:t>
      </w:r>
    </w:p>
    <w:p>
      <w:pPr>
        <w:pStyle w:val="1"/>
        <w:jc w:val="both"/>
      </w:pPr>
      <w:r>
        <w:rPr>
          <w:sz w:val="20"/>
        </w:rPr>
        <w:t xml:space="preserve">от  27  октября 2016 г. N 1096 "Об утверждении перечня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и критериев оценки качества их оказания" на основании того, что: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(основание для отказа в выдаче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культуры</w:t>
      </w:r>
    </w:p>
    <w:p>
      <w:pPr>
        <w:pStyle w:val="1"/>
        <w:jc w:val="both"/>
      </w:pPr>
      <w:r>
        <w:rPr>
          <w:sz w:val="20"/>
        </w:rPr>
        <w:t xml:space="preserve">Республики Хакасия    ________________________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подпись                         ФИО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Республики Хакасия от 09.12.2022 N 226</w:t>
            <w:br/>
            <w:t>"Об утверждении Административного регламента предоставления 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Республики Хакасия от 09.12.2022 N 226</w:t>
            <w:br/>
            <w:t>"Об утверждении Административного регламента предоставления 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A5A58075FE9EF4C806BF0E36FEA561B043A156B9E82A8D7819CDFB9F843312DBE94906C80C9405A75BA9836645F1EF9D05C9C5DAX24BF" TargetMode = "External"/>
	<Relationship Id="rId8" Type="http://schemas.openxmlformats.org/officeDocument/2006/relationships/hyperlink" Target="consultantplus://offline/ref=DDA5A58075FE9EF4C806BF0E36FEA561B043A558BBE52A8D7819CDFB9F843312C9E9110ECE018151F001FE8E66X442F" TargetMode = "External"/>
	<Relationship Id="rId9" Type="http://schemas.openxmlformats.org/officeDocument/2006/relationships/hyperlink" Target="consultantplus://offline/ref=DDA5A58075FE9EF4C806BF0E36FEA561B044A756BEE72A8D7819CDFB9F843312C9E9110ECE018151F001FE8E66X442F" TargetMode = "External"/>
	<Relationship Id="rId10" Type="http://schemas.openxmlformats.org/officeDocument/2006/relationships/hyperlink" Target="consultantplus://offline/ref=DDA5A58075FE9EF4C806BF0E36FEA561B742AD58B8E02A8D7819CDFB9F843312C9E9110ECE018151F001FE8E66X442F" TargetMode = "External"/>
	<Relationship Id="rId11" Type="http://schemas.openxmlformats.org/officeDocument/2006/relationships/hyperlink" Target="consultantplus://offline/ref=DDA5A58075FE9EF4C806A1032092FA64BC4BFB53B1E729DD2C4696A6C88D39459CA6105288509253F201FC887A43EFEDX948F" TargetMode = "External"/>
	<Relationship Id="rId12" Type="http://schemas.openxmlformats.org/officeDocument/2006/relationships/hyperlink" Target="consultantplus://offline/ref=DDA5A58075FE9EF4C806A1032092FA64BC4BFB53B9E022D92049CBACC0D435479BA94F579D41CA5CF41BE28E625FEDEF99X148F" TargetMode = "External"/>
	<Relationship Id="rId13" Type="http://schemas.openxmlformats.org/officeDocument/2006/relationships/hyperlink" Target="consultantplus://offline/ref=DDA5A58075FE9EF4C806BF0E36FEA561B042A556B8E12A8D7819CDFB9F843312C9E9110ECE018151F001FE8E66X442F" TargetMode = "External"/>
	<Relationship Id="rId14" Type="http://schemas.openxmlformats.org/officeDocument/2006/relationships/hyperlink" Target="consultantplus://offline/ref=DDA5A58075FE9EF4C806BF0E36FEA561B742AD58B8E02A8D7819CDFB9F843312DBE94902CC059E51FF14A8DF2014E2ED9F05CBC3C62AEB54X84CF" TargetMode = "External"/>
	<Relationship Id="rId15" Type="http://schemas.openxmlformats.org/officeDocument/2006/relationships/hyperlink" Target="consultantplus://offline/ref=DDA5A58075FE9EF4C806BF0E36FEA561B044A756BEE72A8D7819CDFB9F843312DBE94900CE0ECB00B24AF18C605FEFE98519CBC7XD4BF" TargetMode = "External"/>
	<Relationship Id="rId16" Type="http://schemas.openxmlformats.org/officeDocument/2006/relationships/hyperlink" Target="consultantplus://offline/ref=DDA5A58075FE9EF4C806BF0E36FEA561B044A756BEE72A8D7819CDFB9F843312DBE94900CE0ECB00B24AF18C605FEFE98519CBC7XD4BF" TargetMode = "External"/>
	<Relationship Id="rId17" Type="http://schemas.openxmlformats.org/officeDocument/2006/relationships/hyperlink" Target="consultantplus://offline/ref=DDA5A58075FE9EF4C806BF0E36FEA561B742AD58B8E02A8D7819CDFB9F843312DBE94902CC059E51FF14A8DF2014E2ED9F05CBC3C62AEB54X84CF" TargetMode = "External"/>
	<Relationship Id="rId18" Type="http://schemas.openxmlformats.org/officeDocument/2006/relationships/hyperlink" Target="consultantplus://offline/ref=DDA5A58075FE9EF4C806BF0E36FEA561B044A756BEE72A8D7819CDFB9F843312DBE94900CB0ECB00B24AF18C605FEFE98519CBC7XD4BF" TargetMode = "External"/>
	<Relationship Id="rId19" Type="http://schemas.openxmlformats.org/officeDocument/2006/relationships/hyperlink" Target="consultantplus://offline/ref=DDA5A58075FE9EF4C806BF0E36FEA561B044AD5CB9E52A8D7819CDFB9F843312C9E9110ECE018151F001FE8E66X442F" TargetMode = "External"/>
	<Relationship Id="rId20" Type="http://schemas.openxmlformats.org/officeDocument/2006/relationships/hyperlink" Target="consultantplus://offline/ref=DDA5A58075FE9EF4C806BF0E36FEA561B044AD5CB9E52A8D7819CDFB9F843312C9E9110ECE018151F001FE8E66X442F" TargetMode = "External"/>
	<Relationship Id="rId21" Type="http://schemas.openxmlformats.org/officeDocument/2006/relationships/hyperlink" Target="consultantplus://offline/ref=DDA5A58075FE9EF4C806BF0E36FEA561B043A558BBE52A8D7819CDFB9F843312C9E9110ECE018151F001FE8E66X442F" TargetMode = "External"/>
	<Relationship Id="rId22" Type="http://schemas.openxmlformats.org/officeDocument/2006/relationships/hyperlink" Target="consultantplus://offline/ref=DDA5A58075FE9EF4C806BF0E36FEA561B742AD58B8E02A8D7819CDFB9F843312DBE94902CC059E51FF14A8DF2014E2ED9F05CBC3C62AEB54X84CF" TargetMode = "External"/>
	<Relationship Id="rId23" Type="http://schemas.openxmlformats.org/officeDocument/2006/relationships/hyperlink" Target="consultantplus://offline/ref=77CD12389B51B1807A4364BB7D9A2B4B83C5852D2E6774E5DB436ED259FFA4A9AAE7D13947C551ED014AFCA7F596F4F48471FDBEAB3A3FBFY247F" TargetMode = "External"/>
	<Relationship Id="rId24" Type="http://schemas.openxmlformats.org/officeDocument/2006/relationships/hyperlink" Target="consultantplus://offline/ref=77CD12389B51B1807A4364BB7D9A2B4B84C385292F6274E5DB436ED259FFA4A9B8E7893545C14EED0E5FAAF6B3YC40F" TargetMode = "External"/>
	<Relationship Id="rId25" Type="http://schemas.openxmlformats.org/officeDocument/2006/relationships/header" Target="header2.xml"/>
	<Relationship Id="rId26" Type="http://schemas.openxmlformats.org/officeDocument/2006/relationships/footer" Target="footer2.xml"/>
	<Relationship Id="rId27" Type="http://schemas.openxmlformats.org/officeDocument/2006/relationships/hyperlink" Target="consultantplus://offline/ref=77CD12389B51B1807A4364BB7D9A2B4B83C5852D2E6774E5DB436ED259FFA4A9AAE7D13947C551ED014AFCA7F596F4F48471FDBEAB3A3FBFY24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Республики Хакасия от 09.12.2022 N 226
"Об утверждении Административного регламента предоставления Министерством культуры Республики Хакасия государственной услуги по оценке качества оказания общественно полезных услуг социально ориентированными некоммерческими организациями в сфере культуры"</dc:title>
  <dcterms:created xsi:type="dcterms:W3CDTF">2023-06-24T05:56:23Z</dcterms:created>
</cp:coreProperties>
</file>