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Миннацполитики Республики Хакасия от 19.03.2018 N 51</w:t>
              <w:br/>
              <w:t xml:space="preserve">(ред. от 17.04.2023)</w:t>
              <w:br/>
              <w:t xml:space="preserve">"Об Общественном совете при Министерстве национальной и территориальной политики Республики Хакасия"</w:t>
              <w:br/>
              <w:t xml:space="preserve">(вместе с "Положением об Общественном совете при Министерстве национальной и территориальной политики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НАЦИОНАЛЬНОЙ И ТЕРРИТОРИАЛЬНОЙ ПОЛИТИКИ</w:t>
      </w:r>
    </w:p>
    <w:p>
      <w:pPr>
        <w:pStyle w:val="2"/>
        <w:jc w:val="center"/>
      </w:pPr>
      <w:r>
        <w:rPr>
          <w:sz w:val="20"/>
        </w:rPr>
        <w:t xml:space="preserve">РЕСПУБЛИКИ ХАКАСИЯ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марта 2018 г. N 51</w:t>
      </w:r>
    </w:p>
    <w:p>
      <w:pPr>
        <w:pStyle w:val="2"/>
        <w:jc w:val="center"/>
      </w:pPr>
      <w:r>
        <w:rPr>
          <w:sz w:val="20"/>
        </w:rPr>
      </w:r>
    </w:p>
    <w:p>
      <w:pPr>
        <w:pStyle w:val="2"/>
        <w:jc w:val="center"/>
      </w:pPr>
      <w:r>
        <w:rPr>
          <w:sz w:val="20"/>
        </w:rPr>
        <w:t xml:space="preserve">ОБ ОБЩЕСТВЕННОМ СОВЕТЕ ПРИ МИНИСТЕРСТВЕ НАЦИОНАЛЬНОЙ</w:t>
      </w:r>
    </w:p>
    <w:p>
      <w:pPr>
        <w:pStyle w:val="2"/>
        <w:jc w:val="center"/>
      </w:pPr>
      <w:r>
        <w:rPr>
          <w:sz w:val="20"/>
        </w:rPr>
        <w:t xml:space="preserve">И ТЕРРИТОРИАЛЬНОЙ ПОЛИТИКИ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нацполитики Республики Хакасия от 17.04.2023 N 89 &quot;О внесении изменений в приказ Министерства национальной и территориальной политики Республики Хакасия от 19.03.2018 N 51 &quot;Об Общественном совете при Министерстве национальной и территориальной политики Республики Хакасия&quot; {КонсультантПлюс}">
              <w:r>
                <w:rPr>
                  <w:sz w:val="20"/>
                  <w:color w:val="0000ff"/>
                </w:rPr>
                <w:t xml:space="preserve">приказа</w:t>
              </w:r>
            </w:hyperlink>
            <w:r>
              <w:rPr>
                <w:sz w:val="20"/>
                <w:color w:val="392c69"/>
              </w:rPr>
              <w:t xml:space="preserve"> Миннацполитики Республики Хакасия</w:t>
            </w:r>
          </w:p>
          <w:p>
            <w:pPr>
              <w:pStyle w:val="0"/>
              <w:jc w:val="center"/>
            </w:pPr>
            <w:r>
              <w:rPr>
                <w:sz w:val="20"/>
                <w:color w:val="392c69"/>
              </w:rPr>
              <w:t xml:space="preserve">от 17.04.2023 N 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w:t>
      </w:r>
      <w:hyperlink w:history="0" r:id="rId8" w:tooltip="Постановление Правительства Республики Хакасия от 26.03.2014 N 127 (ред. от 25.10.2017) &quot;Об утверждении положения о порядке образования общественных советов при исполнительных органах государственной власти Республики Хакасия&quot; {КонсультантПлюс}">
        <w:r>
          <w:rPr>
            <w:sz w:val="20"/>
            <w:color w:val="0000ff"/>
          </w:rPr>
          <w:t xml:space="preserve">Постановлением</w:t>
        </w:r>
      </w:hyperlink>
      <w:r>
        <w:rPr>
          <w:sz w:val="20"/>
        </w:rPr>
        <w:t xml:space="preserve"> Правительства Республики Хакасия от 26.03.2014 N 127 "Об утверждении Положения о порядке образования общественных советов при исполнительных органах государственной власти Республики Хакасия" (с последующими изменениями)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национальной и территориальной политики Республики Хакасия (далее - Министерство).</w:t>
      </w:r>
    </w:p>
    <w:p>
      <w:pPr>
        <w:pStyle w:val="0"/>
        <w:spacing w:before="200" w:line-rule="auto"/>
        <w:ind w:firstLine="540"/>
        <w:jc w:val="both"/>
      </w:pPr>
      <w:r>
        <w:rPr>
          <w:sz w:val="20"/>
        </w:rPr>
        <w:t xml:space="preserve">2. Утвердить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(приложение).</w:t>
      </w:r>
    </w:p>
    <w:p>
      <w:pPr>
        <w:pStyle w:val="0"/>
        <w:spacing w:before="200" w:line-rule="auto"/>
        <w:ind w:firstLine="540"/>
        <w:jc w:val="both"/>
      </w:pPr>
      <w:r>
        <w:rPr>
          <w:sz w:val="20"/>
        </w:rPr>
        <w:t xml:space="preserve">3 - 4. Утратили силу. - </w:t>
      </w:r>
      <w:hyperlink w:history="0" r:id="rId9" w:tooltip="Приказ Миннацполитики Республики Хакасия от 17.04.2023 N 89 &quot;О внесении изменений в приказ Министерства национальной и территориальной политики Республики Хакасия от 19.03.2018 N 51 &quot;Об Общественном совете при Министерстве национальной и территориальной политики Республики Хакасия&quot; {КонсультантПлюс}">
        <w:r>
          <w:rPr>
            <w:sz w:val="20"/>
            <w:color w:val="0000ff"/>
          </w:rPr>
          <w:t xml:space="preserve">Приказ</w:t>
        </w:r>
      </w:hyperlink>
      <w:r>
        <w:rPr>
          <w:sz w:val="20"/>
        </w:rPr>
        <w:t xml:space="preserve"> Миннацполитики Республики Хакасия от 17.04.2023 N 89.</w:t>
      </w:r>
    </w:p>
    <w:p>
      <w:pPr>
        <w:pStyle w:val="0"/>
        <w:spacing w:before="200" w:line-rule="auto"/>
        <w:ind w:firstLine="540"/>
        <w:jc w:val="both"/>
      </w:pPr>
      <w:r>
        <w:rPr>
          <w:sz w:val="20"/>
        </w:rPr>
        <w:t xml:space="preserve">5. Признать приказ Министерства национальной и территориальной политики Республики Хакасия от 11.04.2014 N 27 "О создании Общественного совета при Министерстве национальной и территориальной политики Республики Хакасия" утратившим силу.</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М.А.ПОБЫЗАКОВ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национальной</w:t>
      </w:r>
    </w:p>
    <w:p>
      <w:pPr>
        <w:pStyle w:val="0"/>
        <w:jc w:val="right"/>
      </w:pPr>
      <w:r>
        <w:rPr>
          <w:sz w:val="20"/>
        </w:rPr>
        <w:t xml:space="preserve">и территориальной политики</w:t>
      </w:r>
    </w:p>
    <w:p>
      <w:pPr>
        <w:pStyle w:val="0"/>
        <w:jc w:val="right"/>
      </w:pPr>
      <w:r>
        <w:rPr>
          <w:sz w:val="20"/>
        </w:rPr>
        <w:t xml:space="preserve">Республики Хакасия</w:t>
      </w:r>
    </w:p>
    <w:p>
      <w:pPr>
        <w:pStyle w:val="0"/>
        <w:jc w:val="right"/>
      </w:pPr>
      <w:r>
        <w:rPr>
          <w:sz w:val="20"/>
        </w:rPr>
        <w:t xml:space="preserve">от 19 марта 2018 г. N 51</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НАЦИОНАЛЬНОЙ</w:t>
      </w:r>
    </w:p>
    <w:p>
      <w:pPr>
        <w:pStyle w:val="2"/>
        <w:jc w:val="center"/>
      </w:pPr>
      <w:r>
        <w:rPr>
          <w:sz w:val="20"/>
        </w:rPr>
        <w:t xml:space="preserve">И ТЕРРИТОРИАЛЬНОЙ ПОЛИТИКИ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нацполитики Республики Хакасия от 17.04.2023 N 89 &quot;О внесении изменений в приказ Министерства национальной и территориальной политики Республики Хакасия от 19.03.2018 N 51 &quot;Об Общественном совете при Министерстве национальной и территориальной политики Республики Хакасия&quot; {КонсультантПлюс}">
              <w:r>
                <w:rPr>
                  <w:sz w:val="20"/>
                  <w:color w:val="0000ff"/>
                </w:rPr>
                <w:t xml:space="preserve">приказа</w:t>
              </w:r>
            </w:hyperlink>
            <w:r>
              <w:rPr>
                <w:sz w:val="20"/>
                <w:color w:val="392c69"/>
              </w:rPr>
              <w:t xml:space="preserve"> Миннацполитики Республики Хакасия</w:t>
            </w:r>
          </w:p>
          <w:p>
            <w:pPr>
              <w:pStyle w:val="0"/>
              <w:jc w:val="center"/>
            </w:pPr>
            <w:r>
              <w:rPr>
                <w:sz w:val="20"/>
                <w:color w:val="392c69"/>
              </w:rPr>
              <w:t xml:space="preserve">от 17.04.2023 N 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национальной и территориальной политики Республики Хакасия (далее - Общественный совет, Министерство соответственно) разработано в соответствии с Федеральным </w:t>
      </w:r>
      <w:hyperlink w:history="0" r:id="rId11"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w:t>
      </w:r>
      <w:hyperlink w:history="0" r:id="rId12" w:tooltip="Закон Республики Хакасия от 20.02.2017 N 08-ЗРХ (ред. от 13.06.2017) &quot;Об общественном контроле в Республике Хакасия&quot; (принят ВС РХ 08.02.2017) {КонсультантПлюс}">
        <w:r>
          <w:rPr>
            <w:sz w:val="20"/>
            <w:color w:val="0000ff"/>
          </w:rPr>
          <w:t xml:space="preserve">Законом</w:t>
        </w:r>
      </w:hyperlink>
      <w:r>
        <w:rPr>
          <w:sz w:val="20"/>
        </w:rPr>
        <w:t xml:space="preserve"> Республики Хакасия от 20.02.2017 N 08-ЗРХ "Об общественном контроле в Республике Хакасия", </w:t>
      </w:r>
      <w:hyperlink w:history="0" r:id="rId13" w:tooltip="Постановление Правительства Республики Хакасия от 26.03.2014 N 127 (ред. от 25.10.2017) &quot;Об утверждении положения о порядке образования общественных советов при исполнительных органах государственной власти Республики Хакасия&quot; {КонсультантПлюс}">
        <w:r>
          <w:rPr>
            <w:sz w:val="20"/>
            <w:color w:val="0000ff"/>
          </w:rPr>
          <w:t xml:space="preserve">Постановлением</w:t>
        </w:r>
      </w:hyperlink>
      <w:r>
        <w:rPr>
          <w:sz w:val="20"/>
        </w:rPr>
        <w:t xml:space="preserve"> Правительства Республики Хакасия от 26.03.2014 N 127 "Об утверждении Положения о порядке образования общественных советов при исполнительных органах государственной власти Республики Хакасия" (с последующими изменениями).</w:t>
      </w:r>
    </w:p>
    <w:p>
      <w:pPr>
        <w:pStyle w:val="0"/>
        <w:jc w:val="both"/>
      </w:pPr>
      <w:r>
        <w:rPr>
          <w:sz w:val="20"/>
        </w:rPr>
        <w:t xml:space="preserve">(в ред. </w:t>
      </w:r>
      <w:hyperlink w:history="0" r:id="rId14" w:tooltip="Приказ Миннацполитики Республики Хакасия от 17.04.2023 N 89 &quot;О внесении изменений в приказ Министерства национальной и территориальной политики Республики Хакасия от 19.03.2018 N 51 &quot;Об Общественном совете при Министерстве национальной и территориальной политики Республики Хакасия&quot; {КонсультантПлюс}">
        <w:r>
          <w:rPr>
            <w:sz w:val="20"/>
            <w:color w:val="0000ff"/>
          </w:rPr>
          <w:t xml:space="preserve">приказа</w:t>
        </w:r>
      </w:hyperlink>
      <w:r>
        <w:rPr>
          <w:sz w:val="20"/>
        </w:rPr>
        <w:t xml:space="preserve"> Миннацполитики Республики Хакасия от 17.04.2023 N 89)</w:t>
      </w:r>
    </w:p>
    <w:p>
      <w:pPr>
        <w:pStyle w:val="0"/>
        <w:spacing w:before="200" w:line-rule="auto"/>
        <w:ind w:firstLine="540"/>
        <w:jc w:val="both"/>
      </w:pPr>
      <w:r>
        <w:rPr>
          <w:sz w:val="20"/>
        </w:rPr>
        <w:t xml:space="preserve">1.2. Общественный совет создается с целью обеспечения взаимодействия Министерства с институтами гражданского общества при реализации государственной политики в установленных сферах деятельности, выработке предложений по решению наиболее значимых проблем и важных вопросов деятельности Министерства.</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16" w:tooltip="Конституция Республики Хакасия (ред. от 08.04.2015) (принята на XVII сессии ВС РХ (первого созыва) 25.05.1995) ------------ Недействующая редакция {КонсультантПлюс}">
        <w:r>
          <w:rPr>
            <w:sz w:val="20"/>
            <w:color w:val="0000ff"/>
          </w:rPr>
          <w:t xml:space="preserve">Конституцией</w:t>
        </w:r>
      </w:hyperlink>
      <w:r>
        <w:rPr>
          <w:sz w:val="20"/>
        </w:rPr>
        <w:t xml:space="preserve"> Республики Хакасия и иными нормативными правовыми актами Республики Хакасия, а также настоящим Положением.</w:t>
      </w:r>
    </w:p>
    <w:p>
      <w:pPr>
        <w:pStyle w:val="0"/>
        <w:spacing w:before="200" w:line-rule="auto"/>
        <w:ind w:firstLine="540"/>
        <w:jc w:val="both"/>
      </w:pPr>
      <w:r>
        <w:rPr>
          <w:sz w:val="20"/>
        </w:rPr>
        <w:t xml:space="preserve">1.4. Общественный совет является постоянно действующим консультативно-совещательным органом, функционирующим на общественных началах.</w:t>
      </w:r>
    </w:p>
    <w:p>
      <w:pPr>
        <w:pStyle w:val="0"/>
        <w:jc w:val="both"/>
      </w:pPr>
      <w:r>
        <w:rPr>
          <w:sz w:val="20"/>
        </w:rPr>
      </w:r>
    </w:p>
    <w:bookmarkStart w:id="52" w:name="P52"/>
    <w:bookmarkEnd w:id="52"/>
    <w:p>
      <w:pPr>
        <w:pStyle w:val="2"/>
        <w:outlineLvl w:val="1"/>
        <w:jc w:val="center"/>
      </w:pPr>
      <w:r>
        <w:rPr>
          <w:sz w:val="20"/>
        </w:rPr>
        <w:t xml:space="preserve">2. Задачи и полномочия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 формирование и развитие гражданского правосознания;</w:t>
      </w:r>
    </w:p>
    <w:p>
      <w:pPr>
        <w:pStyle w:val="0"/>
        <w:spacing w:before="200" w:line-rule="auto"/>
        <w:ind w:firstLine="540"/>
        <w:jc w:val="both"/>
      </w:pPr>
      <w:r>
        <w:rPr>
          <w:sz w:val="20"/>
        </w:rPr>
        <w:t xml:space="preserve">-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0"/>
        <w:spacing w:before="200" w:line-rule="auto"/>
        <w:ind w:firstLine="540"/>
        <w:jc w:val="both"/>
      </w:pPr>
      <w:r>
        <w:rPr>
          <w:sz w:val="20"/>
        </w:rPr>
        <w:t xml:space="preserve">- содействие предупреждению и разрешению социальных конфликтов;</w:t>
      </w:r>
    </w:p>
    <w:p>
      <w:pPr>
        <w:pStyle w:val="0"/>
        <w:spacing w:before="200" w:line-rule="auto"/>
        <w:ind w:firstLine="540"/>
        <w:jc w:val="both"/>
      </w:pPr>
      <w:r>
        <w:rPr>
          <w:sz w:val="20"/>
        </w:rPr>
        <w:t xml:space="preserve">-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 обеспечение прозрачности и открытости деятельности исполнительного органа государственной власти Республики Хакасия, осуществляющего отдельные публичные полномочия;</w:t>
      </w:r>
    </w:p>
    <w:p>
      <w:pPr>
        <w:pStyle w:val="0"/>
        <w:spacing w:before="200" w:line-rule="auto"/>
        <w:ind w:firstLine="540"/>
        <w:jc w:val="both"/>
      </w:pPr>
      <w:r>
        <w:rPr>
          <w:sz w:val="20"/>
        </w:rPr>
        <w:t xml:space="preserve">- формирование в обществе нетерпимости к коррупционному поведению.</w:t>
      </w:r>
    </w:p>
    <w:p>
      <w:pPr>
        <w:pStyle w:val="0"/>
        <w:spacing w:before="200" w:line-rule="auto"/>
        <w:ind w:firstLine="540"/>
        <w:jc w:val="both"/>
      </w:pPr>
      <w:r>
        <w:rPr>
          <w:sz w:val="20"/>
        </w:rPr>
        <w:t xml:space="preserve">2.2. К полномочиям Общественного совета относятся:</w:t>
      </w:r>
    </w:p>
    <w:p>
      <w:pPr>
        <w:pStyle w:val="0"/>
        <w:spacing w:before="200" w:line-rule="auto"/>
        <w:ind w:firstLine="540"/>
        <w:jc w:val="both"/>
      </w:pPr>
      <w:r>
        <w:rPr>
          <w:sz w:val="20"/>
        </w:rPr>
        <w:t xml:space="preserve">сбор и анализ объективной информации о состоянии проблем в сферах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указанных проблем;</w:t>
      </w:r>
    </w:p>
    <w:p>
      <w:pPr>
        <w:pStyle w:val="0"/>
        <w:spacing w:before="200" w:line-rule="auto"/>
        <w:ind w:firstLine="540"/>
        <w:jc w:val="both"/>
      </w:pPr>
      <w:r>
        <w:rPr>
          <w:sz w:val="20"/>
        </w:rPr>
        <w:t xml:space="preserve">рассмотрение проектов нормативных правовых актов, касающихся сферы деятельности Министерства (проекты стратегий, концепций, программ среднесрочного, долгосрочного отраслевого развития, бюджетных планов, целевых программ и ежегодных планов их реализации, а также проектов актов, вносящих в них изменения и т.д.), и выработка по ним рекомендаций;</w:t>
      </w:r>
    </w:p>
    <w:p>
      <w:pPr>
        <w:pStyle w:val="0"/>
        <w:spacing w:before="200" w:line-rule="auto"/>
        <w:ind w:firstLine="540"/>
        <w:jc w:val="both"/>
      </w:pPr>
      <w:r>
        <w:rPr>
          <w:sz w:val="20"/>
        </w:rPr>
        <w:t xml:space="preserve">выработка предложений по совместным действиям общественных объединений, научных учреждений и иных некоммерческих организаций, а также средств массовой информации по вопросам, отнесенным к ведению Министерства;</w:t>
      </w:r>
    </w:p>
    <w:p>
      <w:pPr>
        <w:pStyle w:val="0"/>
        <w:spacing w:before="200" w:line-rule="auto"/>
        <w:ind w:firstLine="540"/>
        <w:jc w:val="both"/>
      </w:pPr>
      <w:r>
        <w:rPr>
          <w:sz w:val="20"/>
        </w:rPr>
        <w:t xml:space="preserve">участие в осуществлении общественного контроля в порядке и формах, которые предусмотрены Федеральным </w:t>
      </w:r>
      <w:hyperlink w:history="0" r:id="rId17"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8" w:tooltip="Закон Республики Хакасия от 20.02.2017 N 08-ЗРХ (ред. от 13.06.2017) &quot;Об общественном контроле в Республике Хакасия&quot; (принят ВС РХ 08.02.2017) {КонсультантПлюс}">
        <w:r>
          <w:rPr>
            <w:sz w:val="20"/>
            <w:color w:val="0000ff"/>
          </w:rPr>
          <w:t xml:space="preserve">Законом</w:t>
        </w:r>
      </w:hyperlink>
      <w:r>
        <w:rPr>
          <w:sz w:val="20"/>
        </w:rPr>
        <w:t xml:space="preserve"> Республики Хакасия от 20.02.2017 N 08-ЗРХ "Об общественном контроле в Республике Хакасия", иными законами Республики Хакасия и нормативными правовыми актами Республики Хакасия, настоящим Положением;</w:t>
      </w:r>
    </w:p>
    <w:p>
      <w:pPr>
        <w:pStyle w:val="0"/>
        <w:jc w:val="both"/>
      </w:pPr>
      <w:r>
        <w:rPr>
          <w:sz w:val="20"/>
        </w:rPr>
        <w:t xml:space="preserve">(в ред. </w:t>
      </w:r>
      <w:hyperlink w:history="0" r:id="rId19" w:tooltip="Приказ Миннацполитики Республики Хакасия от 17.04.2023 N 89 &quot;О внесении изменений в приказ Министерства национальной и территориальной политики Республики Хакасия от 19.03.2018 N 51 &quot;Об Общественном совете при Министерстве национальной и территориальной политики Республики Хакасия&quot; {КонсультантПлюс}">
        <w:r>
          <w:rPr>
            <w:sz w:val="20"/>
            <w:color w:val="0000ff"/>
          </w:rPr>
          <w:t xml:space="preserve">приказа</w:t>
        </w:r>
      </w:hyperlink>
      <w:r>
        <w:rPr>
          <w:sz w:val="20"/>
        </w:rPr>
        <w:t xml:space="preserve"> Миннацполитики Республики Хакасия от 17.04.2023 N 89)</w:t>
      </w:r>
    </w:p>
    <w:p>
      <w:pPr>
        <w:pStyle w:val="0"/>
        <w:spacing w:before="200" w:line-rule="auto"/>
        <w:ind w:firstLine="540"/>
        <w:jc w:val="both"/>
      </w:pPr>
      <w:r>
        <w:rPr>
          <w:sz w:val="20"/>
        </w:rPr>
        <w:t xml:space="preserve">привлечение граждан, представителей некоммерческих организаций к реализации государственной политики в сфере деятельности, установленной для Министерства;</w:t>
      </w:r>
    </w:p>
    <w:p>
      <w:pPr>
        <w:pStyle w:val="0"/>
        <w:spacing w:before="200" w:line-rule="auto"/>
        <w:ind w:firstLine="540"/>
        <w:jc w:val="both"/>
      </w:pPr>
      <w:r>
        <w:rPr>
          <w:sz w:val="20"/>
        </w:rPr>
        <w:t xml:space="preserve">выработка иных мер по регулированию общественных отношений в соответствующих сферах деятельности Министерства.</w:t>
      </w:r>
    </w:p>
    <w:p>
      <w:pPr>
        <w:pStyle w:val="0"/>
        <w:spacing w:before="200" w:line-rule="auto"/>
        <w:ind w:firstLine="540"/>
        <w:jc w:val="both"/>
      </w:pPr>
      <w:r>
        <w:rPr>
          <w:sz w:val="20"/>
        </w:rPr>
        <w:t xml:space="preserve">2.3. Общественный совет не вправе рассматривать вопросы, отнесенные к государственной, служебной и иной охраняемой в соответствии с федеральным законодательством тайне, и вопросы, связанные с использованием и (или) обработкой персональных данных.</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Состав Общественного совета формируется не менее чем из 7 членов. Срок полномочий Общественного совета - три года со дня проведения первого заседания Общественного совета.</w:t>
      </w:r>
    </w:p>
    <w:p>
      <w:pPr>
        <w:pStyle w:val="0"/>
        <w:jc w:val="both"/>
      </w:pPr>
      <w:r>
        <w:rPr>
          <w:sz w:val="20"/>
        </w:rPr>
        <w:t xml:space="preserve">(в ред. </w:t>
      </w:r>
      <w:hyperlink w:history="0" r:id="rId20" w:tooltip="Приказ Миннацполитики Республики Хакасия от 17.04.2023 N 89 &quot;О внесении изменений в приказ Министерства национальной и территориальной политики Республики Хакасия от 19.03.2018 N 51 &quot;Об Общественном совете при Министерстве национальной и территориальной политики Республики Хакасия&quot; {КонсультантПлюс}">
        <w:r>
          <w:rPr>
            <w:sz w:val="20"/>
            <w:color w:val="0000ff"/>
          </w:rPr>
          <w:t xml:space="preserve">приказа</w:t>
        </w:r>
      </w:hyperlink>
      <w:r>
        <w:rPr>
          <w:sz w:val="20"/>
        </w:rPr>
        <w:t xml:space="preserve"> Миннацполитики Республики Хакасия от 17.04.2023 N 89)</w:t>
      </w:r>
    </w:p>
    <w:p>
      <w:pPr>
        <w:pStyle w:val="0"/>
        <w:spacing w:before="200" w:line-rule="auto"/>
        <w:ind w:firstLine="540"/>
        <w:jc w:val="both"/>
      </w:pPr>
      <w:r>
        <w:rPr>
          <w:sz w:val="20"/>
        </w:rPr>
        <w:t xml:space="preserve">3.2. В состав Общественного совета включаются члены Общественной палаты Республики Хакасия, независимые от органов государственной власти Республики Хакасия эксперты, представители заинтересованных общественных организаций и иные заинтересованные лица, обладающие профессиональными качествами, в том числе имеющие соответствующее образование, опыт работы в сфере деятельности Министерства, необходимые для обсуждения вопросов, относящихся к полномочиям Общественного совета.</w:t>
      </w:r>
    </w:p>
    <w:p>
      <w:pPr>
        <w:pStyle w:val="0"/>
        <w:spacing w:before="200" w:line-rule="auto"/>
        <w:ind w:firstLine="540"/>
        <w:jc w:val="both"/>
      </w:pPr>
      <w:r>
        <w:rPr>
          <w:sz w:val="20"/>
        </w:rPr>
        <w:t xml:space="preserve">3.3. Членами Общественного совета не могут быть лица, которые в соответствии с </w:t>
      </w:r>
      <w:hyperlink w:history="0" r:id="rId21" w:tooltip="Закон Республики Хакасия от 14.02.2017 N 02-ЗРХ (ред. от 18.12.2017) &quot;Об Общественной палате Республики Хакасия&quot; (принят ВС РХ 08.02.2017) (вместе с &quot;Порядком выплаты членам Общественной палаты компенсации расходов, связанных с осуществлением ими полномочий члена Общественной палаты&quot;) ------------ Недействующая редакция {КонсультантПлюс}">
        <w:r>
          <w:rPr>
            <w:sz w:val="20"/>
            <w:color w:val="0000ff"/>
          </w:rPr>
          <w:t xml:space="preserve">Законом</w:t>
        </w:r>
      </w:hyperlink>
      <w:r>
        <w:rPr>
          <w:sz w:val="20"/>
        </w:rPr>
        <w:t xml:space="preserve"> Республики Хакасия от 14.02.2017 N 02-ЗРХ "Об Общественной палате Республики Хакасия" не могут быть членами Общественной палаты Республики Хакасия.</w:t>
      </w:r>
    </w:p>
    <w:p>
      <w:pPr>
        <w:pStyle w:val="0"/>
        <w:spacing w:before="200" w:line-rule="auto"/>
        <w:ind w:firstLine="540"/>
        <w:jc w:val="both"/>
      </w:pPr>
      <w:r>
        <w:rPr>
          <w:sz w:val="20"/>
        </w:rPr>
        <w:t xml:space="preserve">3.4. Общественная палата Республики Хакасия вправе рекомендовать Министерству в состав Общественного совета членов Общественной палаты Республики Хакасия, кандидатуры из числа независимых экспертов, представителей заинтересованных общественных организаций, иных лиц, обладающих профессиональной компетентностью в сферах реализации государственной национальной политики, гармонизации межнациональных, межэтнических и межконфессиональных отношений, развития институтов гражданского общества и местного самоуправления.</w:t>
      </w:r>
    </w:p>
    <w:p>
      <w:pPr>
        <w:pStyle w:val="0"/>
        <w:spacing w:before="200" w:line-rule="auto"/>
        <w:ind w:firstLine="540"/>
        <w:jc w:val="both"/>
      </w:pPr>
      <w:r>
        <w:rPr>
          <w:sz w:val="20"/>
        </w:rPr>
        <w:t xml:space="preserve">3.5. Министерство направляет письменные предложения о вхождении в состав Общественного совета кандидатам, в том числе предложенным Общественной палатой Республики Хакасия, а в случае недостаточности их количества либо в случае получения Министерством отказа от вхождения в состав Общественного совета от кого-либо из кандидатов, также иным лицам, которые могут быть включены в состав Общественного совета в соответствии с настоящим Положением.</w:t>
      </w:r>
    </w:p>
    <w:p>
      <w:pPr>
        <w:pStyle w:val="0"/>
        <w:spacing w:before="200" w:line-rule="auto"/>
        <w:ind w:firstLine="540"/>
        <w:jc w:val="both"/>
      </w:pPr>
      <w:r>
        <w:rPr>
          <w:sz w:val="20"/>
        </w:rPr>
        <w:t xml:space="preserve">3.6. Лица, получившие предложение войти в состав Общественного совета, в течение пяти дней со дня получения такого предложения уведомляют Министерство о своем согласии либо об отказе войти в состав Общественного совета.</w:t>
      </w:r>
    </w:p>
    <w:p>
      <w:pPr>
        <w:pStyle w:val="0"/>
        <w:spacing w:before="200" w:line-rule="auto"/>
        <w:ind w:firstLine="540"/>
        <w:jc w:val="both"/>
      </w:pPr>
      <w:r>
        <w:rPr>
          <w:sz w:val="20"/>
        </w:rPr>
        <w:t xml:space="preserve">3.7. Состав Общественного совета утверждается и изменяется приказами Министерства. Предложения по формированию состава Общественного совета в связи с выбытием из его состава члена (членов) Общественного совета представляются в Министерство председателем Общественного совета.</w:t>
      </w:r>
    </w:p>
    <w:p>
      <w:pPr>
        <w:pStyle w:val="0"/>
        <w:spacing w:before="200" w:line-rule="auto"/>
        <w:ind w:firstLine="540"/>
        <w:jc w:val="both"/>
      </w:pPr>
      <w:r>
        <w:rPr>
          <w:sz w:val="20"/>
        </w:rPr>
        <w:t xml:space="preserve">3.8. В состав Общественного совета входят:</w:t>
      </w:r>
    </w:p>
    <w:p>
      <w:pPr>
        <w:pStyle w:val="0"/>
        <w:spacing w:before="200" w:line-rule="auto"/>
        <w:ind w:firstLine="540"/>
        <w:jc w:val="both"/>
      </w:pPr>
      <w:r>
        <w:rPr>
          <w:sz w:val="20"/>
        </w:rPr>
        <w:t xml:space="preserve">председатель Общественного совета;</w:t>
      </w:r>
    </w:p>
    <w:p>
      <w:pPr>
        <w:pStyle w:val="0"/>
        <w:spacing w:before="200" w:line-rule="auto"/>
        <w:ind w:firstLine="540"/>
        <w:jc w:val="both"/>
      </w:pPr>
      <w:r>
        <w:rPr>
          <w:sz w:val="20"/>
        </w:rPr>
        <w:t xml:space="preserve">заместитель председателя Общественного совета;</w:t>
      </w:r>
    </w:p>
    <w:p>
      <w:pPr>
        <w:pStyle w:val="0"/>
        <w:spacing w:before="200" w:line-rule="auto"/>
        <w:ind w:firstLine="540"/>
        <w:jc w:val="both"/>
      </w:pPr>
      <w:r>
        <w:rPr>
          <w:sz w:val="20"/>
        </w:rPr>
        <w:t xml:space="preserve">члены Общественного совета.</w:t>
      </w:r>
    </w:p>
    <w:p>
      <w:pPr>
        <w:pStyle w:val="0"/>
        <w:spacing w:before="200" w:line-rule="auto"/>
        <w:ind w:firstLine="540"/>
        <w:jc w:val="both"/>
      </w:pPr>
      <w:r>
        <w:rPr>
          <w:sz w:val="20"/>
        </w:rPr>
        <w:t xml:space="preserve">3.9. Председатель Общественного совета, заместитель председателя Общественного совета, члены Общественного совета осуществляют свои полномочия в течение трехлетнего периода с момента проведения первого заседания Общественного совета. По истечении данного периода полномочия председателя Общественного совета, заместителя председателя Общественного совета, а также членов Общественного совета прекращаются.</w:t>
      </w:r>
    </w:p>
    <w:p>
      <w:pPr>
        <w:pStyle w:val="0"/>
        <w:spacing w:before="200" w:line-rule="auto"/>
        <w:ind w:firstLine="540"/>
        <w:jc w:val="both"/>
      </w:pPr>
      <w:r>
        <w:rPr>
          <w:sz w:val="20"/>
        </w:rPr>
        <w:t xml:space="preserve">3.10. За два месяца до истечения срока полномочий Общественного совета ответственным секретарем Общественного совета организуется формирование нового состава Общественного совета. До истечения срока полномочий Общественного совета приказом Министерства утверждается новый персональный состав Общественного совета, сформированный в соответствии с настоящим Положением. Общественный совет вправе провести свое первое заседание после истечения полномочий Общественного совета в предыдущем составе.</w:t>
      </w:r>
    </w:p>
    <w:p>
      <w:pPr>
        <w:pStyle w:val="0"/>
        <w:jc w:val="both"/>
      </w:pPr>
      <w:r>
        <w:rPr>
          <w:sz w:val="20"/>
        </w:rPr>
      </w:r>
    </w:p>
    <w:p>
      <w:pPr>
        <w:pStyle w:val="2"/>
        <w:outlineLvl w:val="1"/>
        <w:jc w:val="center"/>
      </w:pPr>
      <w:r>
        <w:rPr>
          <w:sz w:val="20"/>
        </w:rPr>
        <w:t xml:space="preserve">4. Порядок досрочного прекращения полномочий</w:t>
      </w:r>
    </w:p>
    <w:p>
      <w:pPr>
        <w:pStyle w:val="2"/>
        <w:jc w:val="center"/>
      </w:pPr>
      <w:r>
        <w:rPr>
          <w:sz w:val="20"/>
        </w:rPr>
        <w:t xml:space="preserve">членов Общественного совета</w:t>
      </w:r>
    </w:p>
    <w:p>
      <w:pPr>
        <w:pStyle w:val="0"/>
        <w:jc w:val="both"/>
      </w:pPr>
      <w:r>
        <w:rPr>
          <w:sz w:val="20"/>
        </w:rPr>
      </w:r>
    </w:p>
    <w:bookmarkStart w:id="91" w:name="P91"/>
    <w:bookmarkEnd w:id="91"/>
    <w:p>
      <w:pPr>
        <w:pStyle w:val="0"/>
        <w:ind w:firstLine="540"/>
        <w:jc w:val="both"/>
      </w:pPr>
      <w:r>
        <w:rPr>
          <w:sz w:val="20"/>
        </w:rPr>
        <w:t xml:space="preserve">4.1. Полномочия члена Общественного совета прекращаются в случаях:</w:t>
      </w:r>
    </w:p>
    <w:p>
      <w:pPr>
        <w:pStyle w:val="0"/>
        <w:spacing w:before="200" w:line-rule="auto"/>
        <w:ind w:firstLine="540"/>
        <w:jc w:val="both"/>
      </w:pPr>
      <w:r>
        <w:rPr>
          <w:sz w:val="20"/>
        </w:rPr>
        <w:t xml:space="preserve">начала осуществления полномочий по государственной должности Российской Федерации, субъекта Российской Федерации, муниципальной должности либо приема на государственную службу Российской Федерации, муниципальную службу;</w:t>
      </w:r>
    </w:p>
    <w:p>
      <w:pPr>
        <w:pStyle w:val="0"/>
        <w:spacing w:before="200" w:line-rule="auto"/>
        <w:ind w:firstLine="540"/>
        <w:jc w:val="both"/>
      </w:pPr>
      <w:r>
        <w:rPr>
          <w:sz w:val="20"/>
        </w:rPr>
        <w:t xml:space="preserve">письменного заявления о выходе из состава Общественного совета;</w:t>
      </w:r>
    </w:p>
    <w:p>
      <w:pPr>
        <w:pStyle w:val="0"/>
        <w:spacing w:before="200" w:line-rule="auto"/>
        <w:ind w:firstLine="540"/>
        <w:jc w:val="both"/>
      </w:pPr>
      <w:r>
        <w:rPr>
          <w:sz w:val="20"/>
        </w:rPr>
        <w:t xml:space="preserve">выезда за пределы территории Республики Хакасия на другое постоянное место жительства;</w:t>
      </w:r>
    </w:p>
    <w:p>
      <w:pPr>
        <w:pStyle w:val="0"/>
        <w:spacing w:before="200" w:line-rule="auto"/>
        <w:ind w:firstLine="540"/>
        <w:jc w:val="both"/>
      </w:pPr>
      <w:r>
        <w:rPr>
          <w:sz w:val="20"/>
        </w:rPr>
        <w:t xml:space="preserve">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неспособности по состоянию здоровья участвовать в работе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признания судом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смерти.</w:t>
      </w:r>
    </w:p>
    <w:p>
      <w:pPr>
        <w:pStyle w:val="0"/>
        <w:spacing w:before="200" w:line-rule="auto"/>
        <w:ind w:firstLine="540"/>
        <w:jc w:val="both"/>
      </w:pPr>
      <w:r>
        <w:rPr>
          <w:sz w:val="20"/>
        </w:rPr>
        <w:t xml:space="preserve">4.2. Досрочное прекращение полномочий члена Общественного совета производится приказом Министерства в течение пяти рабочих дней со дня установления случаев, указанных в </w:t>
      </w:r>
      <w:hyperlink w:history="0" w:anchor="P91" w:tooltip="4.1. Полномочия члена Общественного совета прекращаются в случаях:">
        <w:r>
          <w:rPr>
            <w:sz w:val="20"/>
            <w:color w:val="0000ff"/>
          </w:rPr>
          <w:t xml:space="preserve">пункте 4.1</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5. Регламент работы Общественного совета</w:t>
      </w:r>
    </w:p>
    <w:p>
      <w:pPr>
        <w:pStyle w:val="0"/>
        <w:jc w:val="both"/>
      </w:pPr>
      <w:r>
        <w:rPr>
          <w:sz w:val="20"/>
        </w:rPr>
      </w:r>
    </w:p>
    <w:p>
      <w:pPr>
        <w:pStyle w:val="0"/>
        <w:ind w:firstLine="540"/>
        <w:jc w:val="both"/>
      </w:pPr>
      <w:r>
        <w:rPr>
          <w:sz w:val="20"/>
        </w:rPr>
        <w:t xml:space="preserve">5.1. Общественный совет самостоятельно планирует свою деятельность, исходя из задач и полномочий, указанных в </w:t>
      </w:r>
      <w:hyperlink w:history="0" w:anchor="P52" w:tooltip="2. Задачи и полномочия Общественного совета">
        <w:r>
          <w:rPr>
            <w:sz w:val="20"/>
            <w:color w:val="0000ff"/>
          </w:rPr>
          <w:t xml:space="preserve">разделе 2</w:t>
        </w:r>
      </w:hyperlink>
      <w:r>
        <w:rPr>
          <w:sz w:val="20"/>
        </w:rPr>
        <w:t xml:space="preserve"> настоящего Положения, с учетом предложений министра национальной и территориальной политики Республики Хакасия, Общественной палаты Республики Хакасия.</w:t>
      </w:r>
    </w:p>
    <w:p>
      <w:pPr>
        <w:pStyle w:val="0"/>
        <w:spacing w:before="200" w:line-rule="auto"/>
        <w:ind w:firstLine="540"/>
        <w:jc w:val="both"/>
      </w:pPr>
      <w:r>
        <w:rPr>
          <w:sz w:val="20"/>
        </w:rPr>
        <w:t xml:space="preserve">5.2. Председатель и заместитель председателя Общественного совета избираются на первом заседании Общественного совета открытым голосованием. Первое заседание Общественного совета проводится не позднее трех месяцев со дня утверждения состава Общественного совета приказом Министерства.</w:t>
      </w:r>
    </w:p>
    <w:p>
      <w:pPr>
        <w:pStyle w:val="0"/>
        <w:spacing w:before="200" w:line-rule="auto"/>
        <w:ind w:firstLine="540"/>
        <w:jc w:val="both"/>
      </w:pPr>
      <w:r>
        <w:rPr>
          <w:sz w:val="20"/>
        </w:rPr>
        <w:t xml:space="preserve">5.3. Председатель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w:t>
      </w:r>
    </w:p>
    <w:p>
      <w:pPr>
        <w:pStyle w:val="0"/>
        <w:spacing w:before="200" w:line-rule="auto"/>
        <w:ind w:firstLine="540"/>
        <w:jc w:val="both"/>
      </w:pPr>
      <w:r>
        <w:rPr>
          <w:sz w:val="20"/>
        </w:rPr>
        <w:t xml:space="preserve">проводит заседания Общественного совета;</w:t>
      </w:r>
    </w:p>
    <w:p>
      <w:pPr>
        <w:pStyle w:val="0"/>
        <w:spacing w:before="200" w:line-rule="auto"/>
        <w:ind w:firstLine="540"/>
        <w:jc w:val="both"/>
      </w:pPr>
      <w:r>
        <w:rPr>
          <w:sz w:val="20"/>
        </w:rPr>
        <w:t xml:space="preserve">координирует деятельность членов Общественного совета;</w:t>
      </w:r>
    </w:p>
    <w:p>
      <w:pPr>
        <w:pStyle w:val="0"/>
        <w:spacing w:before="200" w:line-rule="auto"/>
        <w:ind w:firstLine="540"/>
        <w:jc w:val="both"/>
      </w:pPr>
      <w:r>
        <w:rPr>
          <w:sz w:val="20"/>
        </w:rPr>
        <w:t xml:space="preserve">вносит на утверждение Общественного совета план работы.</w:t>
      </w:r>
    </w:p>
    <w:p>
      <w:pPr>
        <w:pStyle w:val="0"/>
        <w:spacing w:before="200" w:line-rule="auto"/>
        <w:ind w:firstLine="540"/>
        <w:jc w:val="both"/>
      </w:pPr>
      <w:r>
        <w:rPr>
          <w:sz w:val="20"/>
        </w:rPr>
        <w:t xml:space="preserve">5.4.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5.5. Ответственный секретарь Общественного совета, определенный приказом Министерства и не являющийся членом Общественного совета:</w:t>
      </w:r>
    </w:p>
    <w:p>
      <w:pPr>
        <w:pStyle w:val="0"/>
        <w:spacing w:before="200" w:line-rule="auto"/>
        <w:ind w:firstLine="540"/>
        <w:jc w:val="both"/>
      </w:pPr>
      <w:r>
        <w:rPr>
          <w:sz w:val="20"/>
        </w:rPr>
        <w:t xml:space="preserve">организует текущую деятельность Общественного совета;</w:t>
      </w:r>
    </w:p>
    <w:p>
      <w:pPr>
        <w:pStyle w:val="0"/>
        <w:spacing w:before="200" w:line-rule="auto"/>
        <w:ind w:firstLine="540"/>
        <w:jc w:val="both"/>
      </w:pPr>
      <w:r>
        <w:rPr>
          <w:sz w:val="20"/>
        </w:rPr>
        <w:t xml:space="preserve">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оказывает содействие членам Общественного совета в подготовке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организует делопроизводство Общественного совета.</w:t>
      </w:r>
    </w:p>
    <w:p>
      <w:pPr>
        <w:pStyle w:val="0"/>
        <w:spacing w:before="200" w:line-rule="auto"/>
        <w:ind w:firstLine="540"/>
        <w:jc w:val="both"/>
      </w:pPr>
      <w:r>
        <w:rPr>
          <w:sz w:val="20"/>
        </w:rPr>
        <w:t xml:space="preserve">5.6. Члены Общественного совета имеют право:</w:t>
      </w:r>
    </w:p>
    <w:p>
      <w:pPr>
        <w:pStyle w:val="0"/>
        <w:spacing w:before="200" w:line-rule="auto"/>
        <w:ind w:firstLine="540"/>
        <w:jc w:val="both"/>
      </w:pPr>
      <w:r>
        <w:rPr>
          <w:sz w:val="20"/>
        </w:rPr>
        <w:t xml:space="preserve">вносить свои предложения относительно формирования планов работы Общественного совета и повестки дня заседания;</w:t>
      </w:r>
    </w:p>
    <w:p>
      <w:pPr>
        <w:pStyle w:val="0"/>
        <w:spacing w:before="200" w:line-rule="auto"/>
        <w:ind w:firstLine="540"/>
        <w:jc w:val="both"/>
      </w:pPr>
      <w:r>
        <w:rPr>
          <w:sz w:val="20"/>
        </w:rPr>
        <w:t xml:space="preserve">знакомиться с документами и материалами по вопросам, вынесенным на заседание Общественного совета на стадии его подготовки, и вносить в них свои предложения.</w:t>
      </w:r>
    </w:p>
    <w:p>
      <w:pPr>
        <w:pStyle w:val="0"/>
        <w:spacing w:before="200" w:line-rule="auto"/>
        <w:ind w:firstLine="540"/>
        <w:jc w:val="both"/>
      </w:pPr>
      <w:r>
        <w:rPr>
          <w:sz w:val="20"/>
        </w:rPr>
        <w:t xml:space="preserve">5.7.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5.8. Заседания Общественного совета проводятся не реже 2 раз в год и считаются правомочными при присутствии на них не менее половины их членов. В случае необходимости по решению председателя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5.9. Решения Общественного совета носят рекомендательный характер, оформляются протоколами, которые подписывает председатель (заместитель председателя) и ответственный секретарь Общественного совета. Решения Общественного совета принимаются простым большинством голосов. Председатель Общественного совета (в его отсутствие - заместитель председателя Общественного совета) обладает правом решающего голоса.</w:t>
      </w:r>
    </w:p>
    <w:p>
      <w:pPr>
        <w:pStyle w:val="0"/>
        <w:jc w:val="both"/>
      </w:pPr>
      <w:r>
        <w:rPr>
          <w:sz w:val="20"/>
        </w:rPr>
        <w:t xml:space="preserve">(в ред. </w:t>
      </w:r>
      <w:hyperlink w:history="0" r:id="rId22" w:tooltip="Приказ Миннацполитики Республики Хакасия от 17.04.2023 N 89 &quot;О внесении изменений в приказ Министерства национальной и территориальной политики Республики Хакасия от 19.03.2018 N 51 &quot;Об Общественном совете при Министерстве национальной и территориальной политики Республики Хакасия&quot; {КонсультантПлюс}">
        <w:r>
          <w:rPr>
            <w:sz w:val="20"/>
            <w:color w:val="0000ff"/>
          </w:rPr>
          <w:t xml:space="preserve">приказа</w:t>
        </w:r>
      </w:hyperlink>
      <w:r>
        <w:rPr>
          <w:sz w:val="20"/>
        </w:rPr>
        <w:t xml:space="preserve"> Миннацполитики Республики Хакасия от 17.04.2023 N 89)</w:t>
      </w:r>
    </w:p>
    <w:p>
      <w:pPr>
        <w:pStyle w:val="0"/>
        <w:spacing w:before="200" w:line-rule="auto"/>
        <w:ind w:firstLine="540"/>
        <w:jc w:val="both"/>
      </w:pPr>
      <w:r>
        <w:rPr>
          <w:sz w:val="20"/>
        </w:rPr>
        <w:t xml:space="preserve">5.10. Организационно-техническое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Миннацполитики Республики Хакасия от 19.03.2018 N 51</w:t>
            <w:br/>
            <w:t>(ред. от 17.04.2023)</w:t>
            <w:br/>
            <w:t>"Об Общественном совете при Министерств...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BE47AD240F04120926E6F70EA4D9E9B0A8DEC200C5AFF529F52D47C4D873DD9E32F4AF1823DBDC9F607D3E8BF2D537DE011E50A0C9F4575A3DB851F727H" TargetMode = "External"/>
	<Relationship Id="rId8" Type="http://schemas.openxmlformats.org/officeDocument/2006/relationships/hyperlink" Target="consultantplus://offline/ref=D4BE47AD240F04120926E6F70EA4D9E9B0A8DEC206C5AAF229FD704DCC817FDF993DABAA1F32DBDF9C7E7D3890FB8164F929H" TargetMode = "External"/>
	<Relationship Id="rId9" Type="http://schemas.openxmlformats.org/officeDocument/2006/relationships/hyperlink" Target="consultantplus://offline/ref=D4BE47AD240F04120926E6F70EA4D9E9B0A8DEC200C5AFF529F52D47C4D873DD9E32F4AF1823DBDC9F607D3E88F2D537DE011E50A0C9F4575A3DB851F727H" TargetMode = "External"/>
	<Relationship Id="rId10" Type="http://schemas.openxmlformats.org/officeDocument/2006/relationships/hyperlink" Target="consultantplus://offline/ref=D4BE47AD240F04120926E6F70EA4D9E9B0A8DEC200C5AFF529F52D47C4D873DD9E32F4AF1823DBDC9F607D3E89F2D537DE011E50A0C9F4575A3DB851F727H" TargetMode = "External"/>
	<Relationship Id="rId11" Type="http://schemas.openxmlformats.org/officeDocument/2006/relationships/hyperlink" Target="consultantplus://offline/ref=D4BE47AD240F04120926F8FA18C886ECBAAB87CF03C2A7A074A22B109B887588CC72AAF65964C8DD997E7F3E8CFF2AH" TargetMode = "External"/>
	<Relationship Id="rId12" Type="http://schemas.openxmlformats.org/officeDocument/2006/relationships/hyperlink" Target="consultantplus://offline/ref=D4BE47AD240F04120926E6F70EA4D9E9B0A8DEC207CDA5F628FD704DCC817FDF993DABAA1F32DBDF9C7E7D3890FB8164F929H" TargetMode = "External"/>
	<Relationship Id="rId13" Type="http://schemas.openxmlformats.org/officeDocument/2006/relationships/hyperlink" Target="consultantplus://offline/ref=D4BE47AD240F04120926E6F70EA4D9E9B0A8DEC206C5AAF229FD704DCC817FDF993DABAA1F32DBDF9C7E7D3890FB8164F929H" TargetMode = "External"/>
	<Relationship Id="rId14" Type="http://schemas.openxmlformats.org/officeDocument/2006/relationships/hyperlink" Target="consultantplus://offline/ref=D4BE47AD240F04120926E6F70EA4D9E9B0A8DEC200C5AFF529F52D47C4D873DD9E32F4AF1823DBDC9F607D3E87F2D537DE011E50A0C9F4575A3DB851F727H" TargetMode = "External"/>
	<Relationship Id="rId15" Type="http://schemas.openxmlformats.org/officeDocument/2006/relationships/hyperlink" Target="consultantplus://offline/ref=D4BE47AD240F04120926F8FA18C886ECBAAB87CA0A93F0A225F7251593D82F98C83BFDF84567D0C39D607FF32DH" TargetMode = "External"/>
	<Relationship Id="rId16" Type="http://schemas.openxmlformats.org/officeDocument/2006/relationships/hyperlink" Target="consultantplus://offline/ref=D4BE47AD240F04120926E6F70EA4D9E9B0A8DEC204C3ACF52DFD704DCC817FDF993DABAA1F32DBDF9C7E7D3890FB8164F929H" TargetMode = "External"/>
	<Relationship Id="rId17" Type="http://schemas.openxmlformats.org/officeDocument/2006/relationships/hyperlink" Target="consultantplus://offline/ref=D4BE47AD240F04120926F8FA18C886ECBAAB87CF03C2A7A074A22B109B887588CC72AAF65964C8DD997E7F3E8CFF2AH" TargetMode = "External"/>
	<Relationship Id="rId18" Type="http://schemas.openxmlformats.org/officeDocument/2006/relationships/hyperlink" Target="consultantplus://offline/ref=D4BE47AD240F04120926E6F70EA4D9E9B0A8DEC207CDA5F628FD704DCC817FDF993DABAA1F32DBDF9C7E7D3890FB8164F929H" TargetMode = "External"/>
	<Relationship Id="rId19" Type="http://schemas.openxmlformats.org/officeDocument/2006/relationships/hyperlink" Target="consultantplus://offline/ref=D4BE47AD240F04120926E6F70EA4D9E9B0A8DEC200C5AFF529F52D47C4D873DD9E32F4AF1823DBDC9F607D3F8EF2D537DE011E50A0C9F4575A3DB851F727H" TargetMode = "External"/>
	<Relationship Id="rId20" Type="http://schemas.openxmlformats.org/officeDocument/2006/relationships/hyperlink" Target="consultantplus://offline/ref=D4BE47AD240F04120926E6F70EA4D9E9B0A8DEC200C5AFF529F52D47C4D873DD9E32F4AF1823DBDC9F607D3F8FF2D537DE011E50A0C9F4575A3DB851F727H" TargetMode = "External"/>
	<Relationship Id="rId21" Type="http://schemas.openxmlformats.org/officeDocument/2006/relationships/hyperlink" Target="consultantplus://offline/ref=D4BE47AD240F04120926E6F70EA4D9E9B0A8DEC206C4ABF32EFD704DCC817FDF993DABAA1F32DBDF9C7E7D3890FB8164F929H" TargetMode = "External"/>
	<Relationship Id="rId22" Type="http://schemas.openxmlformats.org/officeDocument/2006/relationships/hyperlink" Target="consultantplus://offline/ref=D4BE47AD240F04120926E6F70EA4D9E9B0A8DEC200C5AFF529F52D47C4D873DD9E32F4AF1823DBDC9F607D3F8CF2D537DE011E50A0C9F4575A3DB851F72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Миннацполитики Республики Хакасия от 19.03.2018 N 51
(ред. от 17.04.2023)
"Об Общественном совете при Министерстве национальной и территориальной политики Республики Хакасия"
(вместе с "Положением об Общественном совете при Министерстве национальной и территориальной политики Республики Хакасия")</dc:title>
  <dcterms:created xsi:type="dcterms:W3CDTF">2023-06-23T07:54:05Z</dcterms:created>
</cp:coreProperties>
</file>