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РК от 31.01.2022 N 1/30</w:t>
              <w:br/>
              <w:t xml:space="preserve">(ред. от 08.02.2023)</w:t>
              <w:br/>
              <w:t xml:space="preserve">"О создании Конкурсной комиссии по конкурсному отбору проектов в области здравоохранения, профилактики и охраны здоровья граждан, пропаганды здорового образа жизни, медицинской реабилитации лиц, осуществляющих незаконное потребление наркотических средств или психотропных веществ"</w:t>
              <w:br/>
              <w:t xml:space="preserve">(вместе с "Порядком работы Конкурсной комиссии по проведению конкурсного отбора проектов в области здравоохранения, профилактики и охраны здоровья граждан, пропаганды здорового образа жизни, медицинской реабилитации лиц, осуществляющих незаконное потребление наркотических средств или психотропных веществ")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ЗДРАВООХРАНЕНИЯ РЕСПУБЛИКИ КОМИ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31 января 2022 г. N 1/30</w:t>
      </w:r>
    </w:p>
    <w:p>
      <w:pPr>
        <w:pStyle w:val="2"/>
        <w:jc w:val="center"/>
      </w:pPr>
      <w:r>
        <w:rPr>
          <w:sz w:val="20"/>
        </w:rPr>
      </w:r>
    </w:p>
    <w:p>
      <w:pPr>
        <w:pStyle w:val="2"/>
        <w:jc w:val="center"/>
      </w:pPr>
      <w:r>
        <w:rPr>
          <w:sz w:val="20"/>
        </w:rPr>
        <w:t xml:space="preserve">О СОЗДАНИИ КОНКУРСНОЙ КОМИССИИ ПО КОНКУРСНОМУ ОТБОРУ</w:t>
      </w:r>
    </w:p>
    <w:p>
      <w:pPr>
        <w:pStyle w:val="2"/>
        <w:jc w:val="center"/>
      </w:pPr>
      <w:r>
        <w:rPr>
          <w:sz w:val="20"/>
        </w:rPr>
        <w:t xml:space="preserve">ПРОЕКТОВ В ОБЛАСТИ ЗДРАВООХРАНЕНИЯ, ПРОФИЛАКТИКИ И ОХРАНЫ</w:t>
      </w:r>
    </w:p>
    <w:p>
      <w:pPr>
        <w:pStyle w:val="2"/>
        <w:jc w:val="center"/>
      </w:pPr>
      <w:r>
        <w:rPr>
          <w:sz w:val="20"/>
        </w:rPr>
        <w:t xml:space="preserve">ЗДОРОВЬЯ ГРАЖДАН, ПРОПАГАНДЫ ЗДОРОВОГО ОБРАЗА ЖИЗНИ,</w:t>
      </w:r>
    </w:p>
    <w:p>
      <w:pPr>
        <w:pStyle w:val="2"/>
        <w:jc w:val="center"/>
      </w:pPr>
      <w:r>
        <w:rPr>
          <w:sz w:val="20"/>
        </w:rPr>
        <w:t xml:space="preserve">МЕДИЦИНСКОЙ РЕАБИЛИТАЦИИ ЛИЦ, ОСУЩЕСТВЛЯЮЩИХ НЕЗАКОННОЕ</w:t>
      </w:r>
    </w:p>
    <w:p>
      <w:pPr>
        <w:pStyle w:val="2"/>
        <w:jc w:val="center"/>
      </w:pPr>
      <w:r>
        <w:rPr>
          <w:sz w:val="20"/>
        </w:rPr>
        <w:t xml:space="preserve">ПОТРЕБЛЕНИЕ НАРКОТИЧЕСКИХ СРЕДСТВ ИЛИ ПСИХОТРОПНЫХ ВЕЩЕСТВ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здрава РК от 08.02.2023 N 2/55 &quot;О внесении изменений в приказ Министерства здравоохранения Республики Коми от 31 января 2022 г. N 1/30 &quot;О создании Конкурсной комиссии по конкурсному отбору проектов в области здравоохранения, профилактики и охраны здоровья граждан, пропаганды здорового образа жизни, медицинской реабилитации лиц, осуществляющих незаконное потребление наркотических средств или психотропных веществ&quot; {КонсультантПлюс}">
              <w:r>
                <w:rPr>
                  <w:sz w:val="20"/>
                  <w:color w:val="0000ff"/>
                </w:rPr>
                <w:t xml:space="preserve">Приказа</w:t>
              </w:r>
            </w:hyperlink>
            <w:r>
              <w:rPr>
                <w:sz w:val="20"/>
                <w:color w:val="392c69"/>
              </w:rPr>
              <w:t xml:space="preserve"> Минздрава РК от 08.02.2023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целях реализации </w:t>
      </w:r>
      <w:hyperlink w:history="0" r:id="rId8" w:tooltip="Постановление Правительства РК от 31.10.2019 N 519 (ред. от 29.03.2023) &quot;О Государственной программе Республики Коми &quot;Развитие здравоохранения&quot; (вместе с &quot;Порядком предоставления на конкурсной основе субсидий социально ориентированным некоммерческим организациям, осуществляющим свою деятельность на территории Республики Коми в области здравоохранения, профилактики и охраны здоровья граждан, пропаганды здорового образа жизни, медицинской реабилитации лиц, осуществляющих незаконное потребление наркотических с {КонсультантПлюс}">
        <w:r>
          <w:rPr>
            <w:sz w:val="20"/>
            <w:color w:val="0000ff"/>
          </w:rPr>
          <w:t xml:space="preserve">Порядка</w:t>
        </w:r>
      </w:hyperlink>
      <w:r>
        <w:rPr>
          <w:sz w:val="20"/>
        </w:rPr>
        <w:t xml:space="preserve"> предоставления на конкурсной основе субсидии социально ориентированным некоммерческим организациям, осуществляющим свою деятельность на территории Республики Коми в области здравоохранения, профилактики и охраны здоровья граждан, пропаганды здорового образа жизни, медицинской реабилитации лиц, осуществляющих незаконное потребление наркотических средств или психотропных веществ, утвержденного </w:t>
      </w:r>
      <w:hyperlink w:history="0" r:id="rId9" w:tooltip="Постановление Правительства РК от 31.10.2019 N 519 (ред. от 29.03.2023) &quot;О Государственной программе Республики Коми &quot;Развитие здравоохранения&quot; (вместе с &quot;Порядком предоставления на конкурсной основе субсидий социально ориентированным некоммерческим организациям, осуществляющим свою деятельность на территории Республики Коми в области здравоохранения, профилактики и охраны здоровья граждан, пропаганды здорового образа жизни, медицинской реабилитации лиц, осуществляющих незаконное потребление наркотических с {КонсультантПлюс}">
        <w:r>
          <w:rPr>
            <w:sz w:val="20"/>
            <w:color w:val="0000ff"/>
          </w:rPr>
          <w:t xml:space="preserve">постановлением</w:t>
        </w:r>
      </w:hyperlink>
      <w:r>
        <w:rPr>
          <w:sz w:val="20"/>
        </w:rPr>
        <w:t xml:space="preserve"> Правительства Республики Коми от 31 октября 2019 г. N 519 "О Государственной программе Республики Коми "Развитие здравоохранения", приказываю:</w:t>
      </w:r>
    </w:p>
    <w:p>
      <w:pPr>
        <w:pStyle w:val="0"/>
        <w:spacing w:before="200" w:line-rule="auto"/>
        <w:ind w:firstLine="540"/>
        <w:jc w:val="both"/>
      </w:pPr>
      <w:r>
        <w:rPr>
          <w:sz w:val="20"/>
        </w:rPr>
        <w:t xml:space="preserve">1. Создать в Министерстве Конкурсную комиссию по конкурсному отбору проектов в области здравоохранения, профилактики и охраны здоровья граждан, пропаганды здорового образа жизни, медицинской реабилитации лиц, осуществляющих незаконное потребление наркотических средств или психотропных веществ (далее - Конкурсная комиссия), и утвердить ее </w:t>
      </w:r>
      <w:hyperlink w:history="0" w:anchor="P43" w:tooltip="СОСТАВ">
        <w:r>
          <w:rPr>
            <w:sz w:val="20"/>
            <w:color w:val="0000ff"/>
          </w:rPr>
          <w:t xml:space="preserve">состав</w:t>
        </w:r>
      </w:hyperlink>
      <w:r>
        <w:rPr>
          <w:sz w:val="20"/>
        </w:rPr>
        <w:t xml:space="preserve"> согласно приложению N 1 к настоящему Приказу.</w:t>
      </w:r>
    </w:p>
    <w:p>
      <w:pPr>
        <w:pStyle w:val="0"/>
        <w:spacing w:before="200" w:line-rule="auto"/>
        <w:ind w:firstLine="540"/>
        <w:jc w:val="both"/>
      </w:pPr>
      <w:r>
        <w:rPr>
          <w:sz w:val="20"/>
        </w:rPr>
        <w:t xml:space="preserve">2. Утвердить:</w:t>
      </w:r>
    </w:p>
    <w:p>
      <w:pPr>
        <w:pStyle w:val="0"/>
        <w:spacing w:before="200" w:line-rule="auto"/>
        <w:ind w:firstLine="540"/>
        <w:jc w:val="both"/>
      </w:pPr>
      <w:r>
        <w:rPr>
          <w:sz w:val="20"/>
        </w:rPr>
        <w:t xml:space="preserve">1) </w:t>
      </w:r>
      <w:hyperlink w:history="0" w:anchor="P88" w:tooltip="ПОРЯДОК">
        <w:r>
          <w:rPr>
            <w:sz w:val="20"/>
            <w:color w:val="0000ff"/>
          </w:rPr>
          <w:t xml:space="preserve">порядок</w:t>
        </w:r>
      </w:hyperlink>
      <w:r>
        <w:rPr>
          <w:sz w:val="20"/>
        </w:rPr>
        <w:t xml:space="preserve"> работы Конкурсной комиссии по конкурсному отбору проектов в области здравоохранения, профилактики и охраны здоровья граждан, пропаганды здорового образа жизни, медицинской реабилитации лиц, осуществляющих незаконное потребление наркотических средств или психотропных веществ, согласно приложению N 2 к настоящему приказу;</w:t>
      </w:r>
    </w:p>
    <w:p>
      <w:pPr>
        <w:pStyle w:val="0"/>
        <w:spacing w:before="200" w:line-rule="auto"/>
        <w:ind w:firstLine="540"/>
        <w:jc w:val="both"/>
      </w:pPr>
      <w:r>
        <w:rPr>
          <w:sz w:val="20"/>
        </w:rPr>
        <w:t xml:space="preserve">2) форму </w:t>
      </w:r>
      <w:hyperlink w:history="0" w:anchor="P157" w:tooltip="ЗАЯВКА">
        <w:r>
          <w:rPr>
            <w:sz w:val="20"/>
            <w:color w:val="0000ff"/>
          </w:rPr>
          <w:t xml:space="preserve">заявки</w:t>
        </w:r>
      </w:hyperlink>
      <w:r>
        <w:rPr>
          <w:sz w:val="20"/>
        </w:rPr>
        <w:t xml:space="preserve"> на участие в конкурсном отборе проектов социально ориентированных некоммерческих организаций, осуществляющих свою деятельность на территории Республики Коми в области здравоохранения, профилактики и охраны здоровья граждан, пропаганды здорового образа жизни, медицинской реабилитации лиц, осуществляющих незаконное потребление наркотических средств или психотропных веществ, на предоставление субсидий из республиканского бюджета Республики Коми согласно приложению N 3 к настоящему приказу.</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1) </w:t>
      </w:r>
      <w:hyperlink w:history="0" r:id="rId10" w:tooltip="Приказ Минздрава РК от 09.02.2018 N 258-р (ред. от 09.03.2021) &quot;О проведении конкурса, в целях предоставления субсидий за счет средств республиканского бюджета Республики Коми некоммерческим организациям, не являющимся государственными учреждениями, осуществляющим свою деятельность на территории Республики Коми в сфере здравоохранения&quot; (вместе с &quot;Порядком работы конкурсной комиссии по определению победителей конкурса на предоставление субсидий за счет средств республиканского бюджета Республики Коми, некомм ------------ Утратил силу или отменен {КонсультантПлюс}">
        <w:r>
          <w:rPr>
            <w:sz w:val="20"/>
            <w:color w:val="0000ff"/>
          </w:rPr>
          <w:t xml:space="preserve">приказ</w:t>
        </w:r>
      </w:hyperlink>
      <w:r>
        <w:rPr>
          <w:sz w:val="20"/>
        </w:rPr>
        <w:t xml:space="preserve"> Министерства здравоохранения Республики Коми от 9 февраля 2018 года N 258-р "О проведении конкурса, в целях предоставления субсидий за счет средств республиканского бюджета Республики Коми некоммерческим организациям, не являющимся государственными учреждениями осуществляющим свою деятельность на территории Республики Коми в сфере здравоохранения";</w:t>
      </w:r>
    </w:p>
    <w:p>
      <w:pPr>
        <w:pStyle w:val="0"/>
        <w:spacing w:before="200" w:line-rule="auto"/>
        <w:ind w:firstLine="540"/>
        <w:jc w:val="both"/>
      </w:pPr>
      <w:r>
        <w:rPr>
          <w:sz w:val="20"/>
        </w:rPr>
        <w:t xml:space="preserve">2) </w:t>
      </w:r>
      <w:hyperlink w:history="0" r:id="rId11" w:tooltip="Приказ Минздрава РК от 29.12.2018 N 2553-р &quot;О внесении изменений в приказ Министерства здравоохранения Республики Коми от 9 февраля 2018 года N 258-р &quot;О проведении конкурса, в целях предоставления субсидий за счет средств республиканского бюджета Республики Коми некоммерческим организациям, не являющимся государственными учреждениями, осуществляющим свою деятельность на территории Республики Коми в сфере здравоохранения&quot; ------------ Утратил силу или отменен {КонсультантПлюс}">
        <w:r>
          <w:rPr>
            <w:sz w:val="20"/>
            <w:color w:val="0000ff"/>
          </w:rPr>
          <w:t xml:space="preserve">приказ</w:t>
        </w:r>
      </w:hyperlink>
      <w:r>
        <w:rPr>
          <w:sz w:val="20"/>
        </w:rPr>
        <w:t xml:space="preserve"> Министерства здравоохранения Республики Коми от 29 декабря 2018 года N 2553-р "О внесении изменений в приказ Министерства здравоохранения Республики Коми от 9 февраля 2018 года N 258-р "О проведении конкурса, в целях предоставления субсидий за счет средств республиканского бюджета Республики Коми некоммерческим организациям, не являющимся государственными учреждениями, осуществляющим свою деятельность на территории Республики Коми в сфере здравоохранения";</w:t>
      </w:r>
    </w:p>
    <w:p>
      <w:pPr>
        <w:pStyle w:val="0"/>
        <w:spacing w:before="200" w:line-rule="auto"/>
        <w:ind w:firstLine="540"/>
        <w:jc w:val="both"/>
      </w:pPr>
      <w:r>
        <w:rPr>
          <w:sz w:val="20"/>
        </w:rPr>
        <w:t xml:space="preserve">3) </w:t>
      </w:r>
      <w:hyperlink w:history="0" r:id="rId12" w:tooltip="Приказ Минздрава РК от 14.01.2020 N 21-р &quot;О внесении изменений в приказ Министерства здравоохранения Республики Коми от 9 февраля 2018 года N 258-р &quot;О проведении конкурса, в целях предоставления субсидий за счет средств республиканского бюджета Республики Коми некоммерческим организациям, не являющимся государственными учреждениями, осуществляющим свою деятельность на территории Республики Коми в сфере здравоохранения&quot; ------------ Утратил силу или отменен {КонсультантПлюс}">
        <w:r>
          <w:rPr>
            <w:sz w:val="20"/>
            <w:color w:val="0000ff"/>
          </w:rPr>
          <w:t xml:space="preserve">приказ</w:t>
        </w:r>
      </w:hyperlink>
      <w:r>
        <w:rPr>
          <w:sz w:val="20"/>
        </w:rPr>
        <w:t xml:space="preserve"> Министерства здравоохранения Республики Коми от 14 января 2020 года N 21-р "О внесении изменений в приказ Министерства здравоохранения Республики Коми от 9 февраля 2018 года N 258-р "О проведении конкурса, в целях предоставления субсидий за счет средств республиканского бюджета Республики Коми некоммерческим организациям, не являющимся государственными учреждениями, осуществляющим свою деятельность на территории Республики Коми в сфере здравоохранения";</w:t>
      </w:r>
    </w:p>
    <w:p>
      <w:pPr>
        <w:pStyle w:val="0"/>
        <w:spacing w:before="200" w:line-rule="auto"/>
        <w:ind w:firstLine="540"/>
        <w:jc w:val="both"/>
      </w:pPr>
      <w:r>
        <w:rPr>
          <w:sz w:val="20"/>
        </w:rPr>
        <w:t xml:space="preserve">4) </w:t>
      </w:r>
      <w:hyperlink w:history="0" r:id="rId13" w:tooltip="Приказ Минздрава РК от 03.02.2020 N 169-р &quot;О внесении изменений в приказ Министерства здравоохранения Республики Коми от 9 февраля 2018 года N 258-р &quot;О проведении конкурса, в целях предоставления субсидий за счет средств республиканского бюджета Республики Коми некоммерческим организациям, не являющимся государственными учреждениями, осуществляющим свою деятельность на территории Республики Коми в сфере здравоохранения&quot; ------------ Утратил силу или отменен {КонсультантПлюс}">
        <w:r>
          <w:rPr>
            <w:sz w:val="20"/>
            <w:color w:val="0000ff"/>
          </w:rPr>
          <w:t xml:space="preserve">приказ</w:t>
        </w:r>
      </w:hyperlink>
      <w:r>
        <w:rPr>
          <w:sz w:val="20"/>
        </w:rPr>
        <w:t xml:space="preserve"> Министерства здравоохранения Республики Коми от 3 февраля 2020 года N 169-р "О внесении изменений в приказ Министерства здравоохранения Республики Коми от 9 февраля 2018 года N 258-р "О проведении конкурса, в целях предоставления субсидий за счет средств республиканского бюджета Республики Коми некоммерческим организациям, не являющимся государственными учреждениями, осуществляющим свою деятельность на территории Республики Коми в сфере здравоохранения";</w:t>
      </w:r>
    </w:p>
    <w:p>
      <w:pPr>
        <w:pStyle w:val="0"/>
        <w:spacing w:before="200" w:line-rule="auto"/>
        <w:ind w:firstLine="540"/>
        <w:jc w:val="both"/>
      </w:pPr>
      <w:r>
        <w:rPr>
          <w:sz w:val="20"/>
        </w:rPr>
        <w:t xml:space="preserve">5) </w:t>
      </w:r>
      <w:hyperlink w:history="0" r:id="rId14" w:tooltip="Приказ Минздрава РК от 25.02.2020 N 289-р &quot;О внесении изменений в приказ Министерства здравоохранения Республики Коми от 9 февраля 2018 года N 258-р &quot;О проведении конкурса, в целях предоставления субсидий за счет средств республиканского бюджета Республики Коми некоммерческим организациям, не являющимся государственными учреждениями, осуществляющим свою деятельность на территории Республики Коми в сфере здравоохранения&quot; ------------ Утратил силу или отменен {КонсультантПлюс}">
        <w:r>
          <w:rPr>
            <w:sz w:val="20"/>
            <w:color w:val="0000ff"/>
          </w:rPr>
          <w:t xml:space="preserve">приказ</w:t>
        </w:r>
      </w:hyperlink>
      <w:r>
        <w:rPr>
          <w:sz w:val="20"/>
        </w:rPr>
        <w:t xml:space="preserve"> Министерства здравоохранения Республики Коми от 28 февраля 2021 года N 289-р "О внесении изменений в приказ Министерства здравоохранения Республики Коми от 9 февраля 2018 года N 258-р "О проведении конкурса, в целях предоставления субсидий за счет средств республиканского бюджета Республики Коми некоммерческим организациям, не являющимся государственными учреждениями, осуществляющим свою деятельность на территории Республики Коми в сфере здравоохранения";</w:t>
      </w:r>
    </w:p>
    <w:p>
      <w:pPr>
        <w:pStyle w:val="0"/>
        <w:spacing w:before="200" w:line-rule="auto"/>
        <w:ind w:firstLine="540"/>
        <w:jc w:val="both"/>
      </w:pPr>
      <w:r>
        <w:rPr>
          <w:sz w:val="20"/>
        </w:rPr>
        <w:t xml:space="preserve">6) </w:t>
      </w:r>
      <w:hyperlink w:history="0" r:id="rId15" w:tooltip="Приказ Минздрава РК от 11.02.2021 N 156-р &quot;О внесении изменений в приказ Министерства здравоохранения Республики Коми от 9 февраля 2018 года N 258-р &quot;О проведении конкурса, в целях предоставления субсидий за счет средств республиканского бюджета Республики Коми некоммерческим организациям, не являющимся государственными учреждениями, осуществляющим свою деятельность на территории Республики Коми в сфере здравоохранения&quot; ------------ Утратил силу или отменен {КонсультантПлюс}">
        <w:r>
          <w:rPr>
            <w:sz w:val="20"/>
            <w:color w:val="0000ff"/>
          </w:rPr>
          <w:t xml:space="preserve">приказ</w:t>
        </w:r>
      </w:hyperlink>
      <w:r>
        <w:rPr>
          <w:sz w:val="20"/>
        </w:rPr>
        <w:t xml:space="preserve"> Министерства здравоохранения Республики Коми от 11 февраля 2021 года N 156-р "О внесении изменений в приказ Министерства здравоохранения Республики Коми от 9 февраля 2018 года N 258-р "О проведении конкурса, в целях предоставления субсидий за счет средств республиканского бюджета Республики Коми некоммерческим организациям, не являющимся государственными учреждениями, осуществляющим свою деятельность на территории Республики Коми в сфере здравоохранения";</w:t>
      </w:r>
    </w:p>
    <w:p>
      <w:pPr>
        <w:pStyle w:val="0"/>
        <w:spacing w:before="200" w:line-rule="auto"/>
        <w:ind w:firstLine="540"/>
        <w:jc w:val="both"/>
      </w:pPr>
      <w:r>
        <w:rPr>
          <w:sz w:val="20"/>
        </w:rPr>
        <w:t xml:space="preserve">7) </w:t>
      </w:r>
      <w:hyperlink w:history="0" r:id="rId16" w:tooltip="Приказ Минздрава РК от 09.03.2021 N 275-р &quot;О внесении изменений в приказ Министерства здравоохранения Республики Коми от 9 февраля 2018 года N 258-р &quot;О проведении конкурса, в целях предоставления субсидий за счет средств республиканского бюджета Республики Коми некоммерческим организациям, не являющимся государственными учреждениями, осуществляющим свою деятельность на территории Республики Коми в сфере здравоохранения&quot; ------------ Утратил силу или отменен {КонсультантПлюс}">
        <w:r>
          <w:rPr>
            <w:sz w:val="20"/>
            <w:color w:val="0000ff"/>
          </w:rPr>
          <w:t xml:space="preserve">приказ</w:t>
        </w:r>
      </w:hyperlink>
      <w:r>
        <w:rPr>
          <w:sz w:val="20"/>
        </w:rPr>
        <w:t xml:space="preserve"> Министерства здравоохранения Республики Коми от 9 марта 2021 года N 275-р "О внесении изменений в приказ Министерства здравоохранения Республики Коми от 9 февраля 2018 года N 258-р "О проведении конкурса, в целях предоставления субсидий за счет средств республиканского бюджета Республики Коми некоммерческим организациям, не являющимся государственными учреждениями, осуществляющим свою деятельность на территории Республики Коми в сфере здравоохранения".</w:t>
      </w:r>
    </w:p>
    <w:p>
      <w:pPr>
        <w:pStyle w:val="0"/>
        <w:spacing w:before="200" w:line-rule="auto"/>
        <w:ind w:firstLine="540"/>
        <w:jc w:val="both"/>
      </w:pPr>
      <w:r>
        <w:rPr>
          <w:sz w:val="20"/>
        </w:rPr>
        <w:t xml:space="preserve">4. Контроль за исполнением настоящего приказа возложить на заместителя министра Марунич Т.В.</w:t>
      </w:r>
    </w:p>
    <w:p>
      <w:pPr>
        <w:pStyle w:val="0"/>
        <w:spacing w:before="200" w:line-rule="auto"/>
        <w:ind w:firstLine="540"/>
        <w:jc w:val="both"/>
      </w:pPr>
      <w:r>
        <w:rPr>
          <w:sz w:val="20"/>
        </w:rPr>
        <w:t xml:space="preserve">5. Настоящий приказ вступает в силу по истечении десяти дней с момента его официального опубликования.</w:t>
      </w:r>
    </w:p>
    <w:p>
      <w:pPr>
        <w:pStyle w:val="0"/>
      </w:pPr>
      <w:r>
        <w:rPr>
          <w:sz w:val="20"/>
        </w:rPr>
      </w:r>
    </w:p>
    <w:p>
      <w:pPr>
        <w:pStyle w:val="0"/>
        <w:jc w:val="right"/>
      </w:pPr>
      <w:r>
        <w:rPr>
          <w:sz w:val="20"/>
        </w:rPr>
        <w:t xml:space="preserve">И.о. министра</w:t>
      </w:r>
    </w:p>
    <w:p>
      <w:pPr>
        <w:pStyle w:val="0"/>
        <w:jc w:val="right"/>
      </w:pPr>
      <w:r>
        <w:rPr>
          <w:sz w:val="20"/>
        </w:rPr>
        <w:t xml:space="preserve">И.ДЯГИЛЕВ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Министерства здравоохранения</w:t>
      </w:r>
    </w:p>
    <w:p>
      <w:pPr>
        <w:pStyle w:val="0"/>
        <w:jc w:val="right"/>
      </w:pPr>
      <w:r>
        <w:rPr>
          <w:sz w:val="20"/>
        </w:rPr>
        <w:t xml:space="preserve">Республики Коми</w:t>
      </w:r>
    </w:p>
    <w:p>
      <w:pPr>
        <w:pStyle w:val="0"/>
        <w:jc w:val="right"/>
      </w:pPr>
      <w:r>
        <w:rPr>
          <w:sz w:val="20"/>
        </w:rPr>
        <w:t xml:space="preserve">от 31 января 2022 г. N 1/30</w:t>
      </w:r>
    </w:p>
    <w:p>
      <w:pPr>
        <w:pStyle w:val="0"/>
      </w:pPr>
      <w:r>
        <w:rPr>
          <w:sz w:val="20"/>
        </w:rPr>
      </w:r>
    </w:p>
    <w:bookmarkStart w:id="43" w:name="P43"/>
    <w:bookmarkEnd w:id="43"/>
    <w:p>
      <w:pPr>
        <w:pStyle w:val="2"/>
        <w:jc w:val="center"/>
      </w:pPr>
      <w:r>
        <w:rPr>
          <w:sz w:val="20"/>
        </w:rPr>
        <w:t xml:space="preserve">СОСТАВ</w:t>
      </w:r>
    </w:p>
    <w:p>
      <w:pPr>
        <w:pStyle w:val="2"/>
        <w:jc w:val="center"/>
      </w:pPr>
      <w:r>
        <w:rPr>
          <w:sz w:val="20"/>
        </w:rPr>
        <w:t xml:space="preserve">КОНКУРСНОЙ КОМИССИИ ПО ПРОВЕДЕНИЮ КОНКУРСНОГО ОТБОРА</w:t>
      </w:r>
    </w:p>
    <w:p>
      <w:pPr>
        <w:pStyle w:val="2"/>
        <w:jc w:val="center"/>
      </w:pPr>
      <w:r>
        <w:rPr>
          <w:sz w:val="20"/>
        </w:rPr>
        <w:t xml:space="preserve">ПРОЕКТОВ В ОБЛАСТИ ЗДРАВООХРАНЕНИЯ, ПРОФИЛАКТИКИ И ОХРАНЫ</w:t>
      </w:r>
    </w:p>
    <w:p>
      <w:pPr>
        <w:pStyle w:val="2"/>
        <w:jc w:val="center"/>
      </w:pPr>
      <w:r>
        <w:rPr>
          <w:sz w:val="20"/>
        </w:rPr>
        <w:t xml:space="preserve">ЗДОРОВЬЯ ГРАЖДАН, ПРОПАГАНДЫ ЗДОРОВОГО ОБРАЗА ЖИЗНИ,</w:t>
      </w:r>
    </w:p>
    <w:p>
      <w:pPr>
        <w:pStyle w:val="2"/>
        <w:jc w:val="center"/>
      </w:pPr>
      <w:r>
        <w:rPr>
          <w:sz w:val="20"/>
        </w:rPr>
        <w:t xml:space="preserve">МЕДИЦИНСКОЙ РЕАБИЛИТАЦИИ ЛИЦ, ОСУЩЕСТВЛЯЮЩИХ НЕЗАКОННОЕ</w:t>
      </w:r>
    </w:p>
    <w:p>
      <w:pPr>
        <w:pStyle w:val="2"/>
        <w:jc w:val="center"/>
      </w:pPr>
      <w:r>
        <w:rPr>
          <w:sz w:val="20"/>
        </w:rPr>
        <w:t xml:space="preserve">ПОТРЕБЛЕНИЕ НАРКОТИЧЕСКИХ СРЕДСТВ ИЛИ ПСИХОТРОПНЫХ ВЕЩЕСТВ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 w:tooltip="Приказ Минздрава РК от 08.02.2023 N 2/55 &quot;О внесении изменений в приказ Министерства здравоохранения Республики Коми от 31 января 2022 г. N 1/30 &quot;О создании Конкурсной комиссии по конкурсному отбору проектов в области здравоохранения, профилактики и охраны здоровья граждан, пропаганды здорового образа жизни, медицинской реабилитации лиц, осуществляющих незаконное потребление наркотических средств или психотропных веществ&quot; {КонсультантПлюс}">
              <w:r>
                <w:rPr>
                  <w:sz w:val="20"/>
                  <w:color w:val="0000ff"/>
                </w:rPr>
                <w:t xml:space="preserve">Приказа</w:t>
              </w:r>
            </w:hyperlink>
            <w:r>
              <w:rPr>
                <w:sz w:val="20"/>
                <w:color w:val="392c69"/>
              </w:rPr>
              <w:t xml:space="preserve"> Минздрава РК от 08.02.2023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6860"/>
      </w:tblGrid>
      <w:tr>
        <w:tc>
          <w:tcPr>
            <w:tcW w:w="2154" w:type="dxa"/>
          </w:tcPr>
          <w:p>
            <w:pPr>
              <w:pStyle w:val="0"/>
              <w:jc w:val="center"/>
            </w:pPr>
            <w:r>
              <w:rPr>
                <w:sz w:val="20"/>
              </w:rPr>
              <w:t xml:space="preserve">Ф.И.О.</w:t>
            </w:r>
          </w:p>
        </w:tc>
        <w:tc>
          <w:tcPr>
            <w:tcW w:w="6860" w:type="dxa"/>
          </w:tcPr>
          <w:p>
            <w:pPr>
              <w:pStyle w:val="0"/>
              <w:jc w:val="center"/>
            </w:pPr>
            <w:r>
              <w:rPr>
                <w:sz w:val="20"/>
              </w:rPr>
              <w:t xml:space="preserve">Должность</w:t>
            </w:r>
          </w:p>
        </w:tc>
      </w:tr>
      <w:tr>
        <w:tc>
          <w:tcPr>
            <w:tcW w:w="2154" w:type="dxa"/>
          </w:tcPr>
          <w:p>
            <w:pPr>
              <w:pStyle w:val="0"/>
            </w:pPr>
            <w:r>
              <w:rPr>
                <w:sz w:val="20"/>
              </w:rPr>
              <w:t xml:space="preserve">Дягилев И.В.</w:t>
            </w:r>
          </w:p>
        </w:tc>
        <w:tc>
          <w:tcPr>
            <w:tcW w:w="6860" w:type="dxa"/>
          </w:tcPr>
          <w:p>
            <w:pPr>
              <w:pStyle w:val="0"/>
              <w:jc w:val="both"/>
            </w:pPr>
            <w:r>
              <w:rPr>
                <w:sz w:val="20"/>
              </w:rPr>
              <w:t xml:space="preserve">и.о. министра здравоохранения Республики Коми, председатель комиссии</w:t>
            </w:r>
          </w:p>
        </w:tc>
      </w:tr>
      <w:tr>
        <w:tc>
          <w:tcPr>
            <w:tcW w:w="2154" w:type="dxa"/>
          </w:tcPr>
          <w:p>
            <w:pPr>
              <w:pStyle w:val="0"/>
            </w:pPr>
            <w:r>
              <w:rPr>
                <w:sz w:val="20"/>
              </w:rPr>
              <w:t xml:space="preserve">Мальцева А.В.</w:t>
            </w:r>
          </w:p>
        </w:tc>
        <w:tc>
          <w:tcPr>
            <w:tcW w:w="6860" w:type="dxa"/>
          </w:tcPr>
          <w:p>
            <w:pPr>
              <w:pStyle w:val="0"/>
              <w:jc w:val="both"/>
            </w:pPr>
            <w:r>
              <w:rPr>
                <w:sz w:val="20"/>
              </w:rPr>
              <w:t xml:space="preserve">главный специалист-эксперт отдела разработки и реализации программ и проектов Министерства здравоохранения Республики Коми, секретарь комиссии</w:t>
            </w:r>
          </w:p>
        </w:tc>
      </w:tr>
      <w:tr>
        <w:tc>
          <w:tcPr>
            <w:tcW w:w="2154" w:type="dxa"/>
          </w:tcPr>
          <w:p>
            <w:pPr>
              <w:pStyle w:val="0"/>
            </w:pPr>
            <w:r>
              <w:rPr>
                <w:sz w:val="20"/>
              </w:rPr>
              <w:t xml:space="preserve">Бобрецова О.Н.</w:t>
            </w:r>
          </w:p>
        </w:tc>
        <w:tc>
          <w:tcPr>
            <w:tcW w:w="6860" w:type="dxa"/>
          </w:tcPr>
          <w:p>
            <w:pPr>
              <w:pStyle w:val="0"/>
              <w:jc w:val="both"/>
            </w:pPr>
            <w:r>
              <w:rPr>
                <w:sz w:val="20"/>
              </w:rPr>
              <w:t xml:space="preserve">и.о. начальника отдела организации медицинской помощи матерям, детям и санаторно-курортного лечения Министерства здравоохранения Республики Коми</w:t>
            </w:r>
          </w:p>
        </w:tc>
      </w:tr>
      <w:tr>
        <w:tc>
          <w:tcPr>
            <w:tcW w:w="2154" w:type="dxa"/>
          </w:tcPr>
          <w:p>
            <w:pPr>
              <w:pStyle w:val="0"/>
            </w:pPr>
            <w:r>
              <w:rPr>
                <w:sz w:val="20"/>
              </w:rPr>
              <w:t xml:space="preserve">Кондратьева И.А.</w:t>
            </w:r>
          </w:p>
        </w:tc>
        <w:tc>
          <w:tcPr>
            <w:tcW w:w="6860" w:type="dxa"/>
          </w:tcPr>
          <w:p>
            <w:pPr>
              <w:pStyle w:val="0"/>
              <w:jc w:val="both"/>
            </w:pPr>
            <w:r>
              <w:rPr>
                <w:sz w:val="20"/>
              </w:rPr>
              <w:t xml:space="preserve">начальник управления организации медицинской помощи Министерства здравоохранения Республики Коми</w:t>
            </w:r>
          </w:p>
        </w:tc>
      </w:tr>
      <w:tr>
        <w:tc>
          <w:tcPr>
            <w:tcW w:w="2154" w:type="dxa"/>
          </w:tcPr>
          <w:p>
            <w:pPr>
              <w:pStyle w:val="0"/>
            </w:pPr>
            <w:r>
              <w:rPr>
                <w:sz w:val="20"/>
              </w:rPr>
              <w:t xml:space="preserve">Кораблева Н.Н.</w:t>
            </w:r>
          </w:p>
        </w:tc>
        <w:tc>
          <w:tcPr>
            <w:tcW w:w="6860" w:type="dxa"/>
          </w:tcPr>
          <w:p>
            <w:pPr>
              <w:pStyle w:val="0"/>
              <w:jc w:val="both"/>
            </w:pPr>
            <w:r>
              <w:rPr>
                <w:sz w:val="20"/>
              </w:rPr>
              <w:t xml:space="preserve">председатель Общественного Совета при Министерстве здравоохранения Республики Коми</w:t>
            </w:r>
          </w:p>
        </w:tc>
      </w:tr>
      <w:tr>
        <w:tc>
          <w:tcPr>
            <w:tcW w:w="2154" w:type="dxa"/>
          </w:tcPr>
          <w:p>
            <w:pPr>
              <w:pStyle w:val="0"/>
            </w:pPr>
            <w:r>
              <w:rPr>
                <w:sz w:val="20"/>
              </w:rPr>
              <w:t xml:space="preserve">Фомина Ю.И.</w:t>
            </w:r>
          </w:p>
        </w:tc>
        <w:tc>
          <w:tcPr>
            <w:tcW w:w="6860" w:type="dxa"/>
          </w:tcPr>
          <w:p>
            <w:pPr>
              <w:pStyle w:val="0"/>
              <w:jc w:val="both"/>
            </w:pPr>
            <w:r>
              <w:rPr>
                <w:sz w:val="20"/>
              </w:rPr>
              <w:t xml:space="preserve">начальник отдела экономики и планирования Министерства здравоохранения Республики Коми</w:t>
            </w:r>
          </w:p>
        </w:tc>
      </w:tr>
      <w:tr>
        <w:tc>
          <w:tcPr>
            <w:tcW w:w="2154" w:type="dxa"/>
          </w:tcPr>
          <w:p>
            <w:pPr>
              <w:pStyle w:val="0"/>
            </w:pPr>
            <w:r>
              <w:rPr>
                <w:sz w:val="20"/>
              </w:rPr>
              <w:t xml:space="preserve">Марков А.О.</w:t>
            </w:r>
          </w:p>
        </w:tc>
        <w:tc>
          <w:tcPr>
            <w:tcW w:w="6860" w:type="dxa"/>
          </w:tcPr>
          <w:p>
            <w:pPr>
              <w:pStyle w:val="0"/>
              <w:jc w:val="both"/>
            </w:pPr>
            <w:r>
              <w:rPr>
                <w:sz w:val="20"/>
              </w:rPr>
              <w:t xml:space="preserve">член Общественного Совета при Министерстве здравоохранения Республики Коми</w:t>
            </w:r>
          </w:p>
        </w:tc>
      </w:tr>
      <w:tr>
        <w:tc>
          <w:tcPr>
            <w:tcW w:w="2154" w:type="dxa"/>
          </w:tcPr>
          <w:p>
            <w:pPr>
              <w:pStyle w:val="0"/>
            </w:pPr>
            <w:r>
              <w:rPr>
                <w:sz w:val="20"/>
              </w:rPr>
              <w:t xml:space="preserve">Марунич Т.В.</w:t>
            </w:r>
          </w:p>
        </w:tc>
        <w:tc>
          <w:tcPr>
            <w:tcW w:w="6860" w:type="dxa"/>
          </w:tcPr>
          <w:p>
            <w:pPr>
              <w:pStyle w:val="0"/>
              <w:jc w:val="both"/>
            </w:pPr>
            <w:r>
              <w:rPr>
                <w:sz w:val="20"/>
              </w:rPr>
              <w:t xml:space="preserve">заместитель министра здравоохранения Республики Коми</w:t>
            </w:r>
          </w:p>
        </w:tc>
      </w:tr>
      <w:tr>
        <w:tc>
          <w:tcPr>
            <w:tcW w:w="2154" w:type="dxa"/>
          </w:tcPr>
          <w:p>
            <w:pPr>
              <w:pStyle w:val="0"/>
            </w:pPr>
            <w:r>
              <w:rPr>
                <w:sz w:val="20"/>
              </w:rPr>
              <w:t xml:space="preserve">Мельник В.</w:t>
            </w:r>
          </w:p>
        </w:tc>
        <w:tc>
          <w:tcPr>
            <w:tcW w:w="6860" w:type="dxa"/>
          </w:tcPr>
          <w:p>
            <w:pPr>
              <w:pStyle w:val="0"/>
              <w:jc w:val="both"/>
            </w:pPr>
            <w:r>
              <w:rPr>
                <w:sz w:val="20"/>
              </w:rPr>
              <w:t xml:space="preserve">начальник отдела организации медицинской помощи взрослому населению Министерства здравоохранения Республики Коми</w:t>
            </w:r>
          </w:p>
        </w:tc>
      </w:tr>
      <w:tr>
        <w:tc>
          <w:tcPr>
            <w:tcW w:w="2154" w:type="dxa"/>
          </w:tcPr>
          <w:p>
            <w:pPr>
              <w:pStyle w:val="0"/>
            </w:pPr>
            <w:r>
              <w:rPr>
                <w:sz w:val="20"/>
              </w:rPr>
              <w:t xml:space="preserve">Чамашкин В.А.</w:t>
            </w:r>
          </w:p>
        </w:tc>
        <w:tc>
          <w:tcPr>
            <w:tcW w:w="6860" w:type="dxa"/>
          </w:tcPr>
          <w:p>
            <w:pPr>
              <w:pStyle w:val="0"/>
              <w:jc w:val="both"/>
            </w:pPr>
            <w:r>
              <w:rPr>
                <w:sz w:val="20"/>
              </w:rPr>
              <w:t xml:space="preserve">заведующий юридическим отделом Министерства здравоохранения Республики Коми</w:t>
            </w:r>
          </w:p>
        </w:tc>
      </w:tr>
      <w:tr>
        <w:tc>
          <w:tcPr>
            <w:tcW w:w="2154" w:type="dxa"/>
          </w:tcPr>
          <w:p>
            <w:pPr>
              <w:pStyle w:val="0"/>
            </w:pPr>
            <w:r>
              <w:rPr>
                <w:sz w:val="20"/>
              </w:rPr>
              <w:t xml:space="preserve">Широкова Е.В.</w:t>
            </w:r>
          </w:p>
        </w:tc>
        <w:tc>
          <w:tcPr>
            <w:tcW w:w="6860" w:type="dxa"/>
          </w:tcPr>
          <w:p>
            <w:pPr>
              <w:pStyle w:val="0"/>
              <w:jc w:val="both"/>
            </w:pPr>
            <w:r>
              <w:rPr>
                <w:sz w:val="20"/>
              </w:rPr>
              <w:t xml:space="preserve">начальник отдела разработки и реализации программ и проектов Министерства здравоохранения Республики Коми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здравоохранения</w:t>
      </w:r>
    </w:p>
    <w:p>
      <w:pPr>
        <w:pStyle w:val="0"/>
        <w:jc w:val="right"/>
      </w:pPr>
      <w:r>
        <w:rPr>
          <w:sz w:val="20"/>
        </w:rPr>
        <w:t xml:space="preserve">Республики Коми</w:t>
      </w:r>
    </w:p>
    <w:p>
      <w:pPr>
        <w:pStyle w:val="0"/>
        <w:jc w:val="right"/>
      </w:pPr>
      <w:r>
        <w:rPr>
          <w:sz w:val="20"/>
        </w:rPr>
        <w:t xml:space="preserve">от 31 января 2022 г. N 1/30</w:t>
      </w:r>
    </w:p>
    <w:p>
      <w:pPr>
        <w:pStyle w:val="0"/>
        <w:jc w:val="right"/>
      </w:pPr>
      <w:r>
        <w:rPr>
          <w:sz w:val="20"/>
        </w:rPr>
        <w:t xml:space="preserve">(приложение N 2)</w:t>
      </w:r>
    </w:p>
    <w:p>
      <w:pPr>
        <w:pStyle w:val="0"/>
      </w:pPr>
      <w:r>
        <w:rPr>
          <w:sz w:val="20"/>
        </w:rPr>
      </w:r>
    </w:p>
    <w:bookmarkStart w:id="88" w:name="P88"/>
    <w:bookmarkEnd w:id="88"/>
    <w:p>
      <w:pPr>
        <w:pStyle w:val="2"/>
        <w:jc w:val="center"/>
      </w:pPr>
      <w:r>
        <w:rPr>
          <w:sz w:val="20"/>
        </w:rPr>
        <w:t xml:space="preserve">ПОРЯДОК</w:t>
      </w:r>
    </w:p>
    <w:p>
      <w:pPr>
        <w:pStyle w:val="2"/>
        <w:jc w:val="center"/>
      </w:pPr>
      <w:r>
        <w:rPr>
          <w:sz w:val="20"/>
        </w:rPr>
        <w:t xml:space="preserve">РАБОТЫ КОНКУРСНОЙ КОМИССИИ ПО ПРОВЕДЕНИЮ КОНКУРСНОГО ОТБОРА</w:t>
      </w:r>
    </w:p>
    <w:p>
      <w:pPr>
        <w:pStyle w:val="2"/>
        <w:jc w:val="center"/>
      </w:pPr>
      <w:r>
        <w:rPr>
          <w:sz w:val="20"/>
        </w:rPr>
        <w:t xml:space="preserve">ПРОЕКТОВ В ОБЛАСТИ ЗДРАВООХРАНЕНИЯ, ПРОФИЛАКТИКИ И ОХРАНЫ</w:t>
      </w:r>
    </w:p>
    <w:p>
      <w:pPr>
        <w:pStyle w:val="2"/>
        <w:jc w:val="center"/>
      </w:pPr>
      <w:r>
        <w:rPr>
          <w:sz w:val="20"/>
        </w:rPr>
        <w:t xml:space="preserve">ЗДОРОВЬЯ ГРАЖДАН, ПРОПАГАНДЫ ЗДОРОВОГО ОБРАЗА ЖИЗНИ,</w:t>
      </w:r>
    </w:p>
    <w:p>
      <w:pPr>
        <w:pStyle w:val="2"/>
        <w:jc w:val="center"/>
      </w:pPr>
      <w:r>
        <w:rPr>
          <w:sz w:val="20"/>
        </w:rPr>
        <w:t xml:space="preserve">МЕДИЦИНСКОЙ РЕАБИЛИТАЦИИ ЛИЦ, ОСУЩЕСТВЛЯЮЩИХ НЕЗАКОННОЕ</w:t>
      </w:r>
    </w:p>
    <w:p>
      <w:pPr>
        <w:pStyle w:val="2"/>
        <w:jc w:val="center"/>
      </w:pPr>
      <w:r>
        <w:rPr>
          <w:sz w:val="20"/>
        </w:rPr>
        <w:t xml:space="preserve">ПОТРЕБЛЕНИЕ НАРКОТИЧЕСКИХ СРЕДСТВ ИЛИ ПСИХОТРОПНЫХ ВЕЩЕСТВ</w:t>
      </w:r>
    </w:p>
    <w:p>
      <w:pPr>
        <w:pStyle w:val="0"/>
      </w:pPr>
      <w:r>
        <w:rPr>
          <w:sz w:val="20"/>
        </w:rPr>
      </w:r>
    </w:p>
    <w:p>
      <w:pPr>
        <w:pStyle w:val="2"/>
        <w:outlineLvl w:val="1"/>
        <w:jc w:val="center"/>
      </w:pPr>
      <w:r>
        <w:rPr>
          <w:sz w:val="20"/>
        </w:rPr>
        <w:t xml:space="preserve">I. Общие положения</w:t>
      </w:r>
    </w:p>
    <w:p>
      <w:pPr>
        <w:pStyle w:val="0"/>
      </w:pPr>
      <w:r>
        <w:rPr>
          <w:sz w:val="20"/>
        </w:rPr>
      </w:r>
    </w:p>
    <w:p>
      <w:pPr>
        <w:pStyle w:val="0"/>
        <w:ind w:firstLine="540"/>
        <w:jc w:val="both"/>
      </w:pPr>
      <w:r>
        <w:rPr>
          <w:sz w:val="20"/>
        </w:rPr>
        <w:t xml:space="preserve">1.1. Настоящим Порядком определяется порядок деятельности конкурсной комиссии по проведению конкурсного отбора проектов в области здравоохранения, профилактики и охраны здоровья граждан, пропаганды здорового образа жизни, медицинской реабилитации лиц, осуществляющих незаконное потребление наркотических средств или психотропных веществ на предоставление субсидий из республиканского бюджета Республики Коми социально ориентированным некоммерческим организациям, не являющимся государственными учреждениями, осуществляющим свою деятельность на территории Республики Коми в соответствии с учредительными документами, виды деятельности в сфере здравоохранения (далее соответственно - субсидии, Комиссия, организации, Министерство).</w:t>
      </w:r>
    </w:p>
    <w:p>
      <w:pPr>
        <w:pStyle w:val="0"/>
        <w:spacing w:before="200" w:line-rule="auto"/>
        <w:ind w:firstLine="540"/>
        <w:jc w:val="both"/>
      </w:pPr>
      <w:r>
        <w:rPr>
          <w:sz w:val="20"/>
        </w:rPr>
        <w:t xml:space="preserve">1.2. Комиссия в своей деятельности руководствуется действующим законодательством Российской Федерации, Республики Коми и настоящим Порядком.</w:t>
      </w:r>
    </w:p>
    <w:p>
      <w:pPr>
        <w:pStyle w:val="0"/>
      </w:pPr>
      <w:r>
        <w:rPr>
          <w:sz w:val="20"/>
        </w:rPr>
      </w:r>
    </w:p>
    <w:p>
      <w:pPr>
        <w:pStyle w:val="2"/>
        <w:outlineLvl w:val="1"/>
        <w:jc w:val="center"/>
      </w:pPr>
      <w:r>
        <w:rPr>
          <w:sz w:val="20"/>
        </w:rPr>
        <w:t xml:space="preserve">II. Задачи и функции Комиссии</w:t>
      </w:r>
    </w:p>
    <w:p>
      <w:pPr>
        <w:pStyle w:val="0"/>
      </w:pPr>
      <w:r>
        <w:rPr>
          <w:sz w:val="20"/>
        </w:rPr>
      </w:r>
    </w:p>
    <w:p>
      <w:pPr>
        <w:pStyle w:val="0"/>
        <w:ind w:firstLine="540"/>
        <w:jc w:val="both"/>
      </w:pPr>
      <w:r>
        <w:rPr>
          <w:sz w:val="20"/>
        </w:rPr>
        <w:t xml:space="preserve">2.1. Комиссия осуществляет рассмотрение и оценку заявок участников отбора, допущенных к участию в конкурсе на предоставление субсидии по направлениям:</w:t>
      </w:r>
    </w:p>
    <w:p>
      <w:pPr>
        <w:pStyle w:val="0"/>
        <w:spacing w:before="200" w:line-rule="auto"/>
        <w:ind w:firstLine="540"/>
        <w:jc w:val="both"/>
      </w:pPr>
      <w:r>
        <w:rPr>
          <w:sz w:val="20"/>
        </w:rPr>
        <w:t xml:space="preserve">1) профилактика неинфекционных заболеваний, формирование здорового образа жизни;</w:t>
      </w:r>
    </w:p>
    <w:p>
      <w:pPr>
        <w:pStyle w:val="0"/>
        <w:spacing w:before="200" w:line-rule="auto"/>
        <w:ind w:firstLine="540"/>
        <w:jc w:val="both"/>
      </w:pPr>
      <w:r>
        <w:rPr>
          <w:sz w:val="20"/>
        </w:rPr>
        <w:t xml:space="preserve">2) профилактика злоупотребления алкоголем и табакокурения, незаконного потребления наркотических средств, психотропных веществ и наркомании;</w:t>
      </w:r>
    </w:p>
    <w:p>
      <w:pPr>
        <w:pStyle w:val="0"/>
        <w:spacing w:before="200" w:line-rule="auto"/>
        <w:ind w:firstLine="540"/>
        <w:jc w:val="both"/>
      </w:pPr>
      <w:r>
        <w:rPr>
          <w:sz w:val="20"/>
        </w:rPr>
        <w:t xml:space="preserve">3) повышение информированности населения по вопросам планирования семьи и репродуктивного здоровья;</w:t>
      </w:r>
    </w:p>
    <w:p>
      <w:pPr>
        <w:pStyle w:val="0"/>
        <w:spacing w:before="200" w:line-rule="auto"/>
        <w:ind w:firstLine="540"/>
        <w:jc w:val="both"/>
      </w:pPr>
      <w:r>
        <w:rPr>
          <w:sz w:val="20"/>
        </w:rPr>
        <w:t xml:space="preserve">4) медицинская реабилитация лиц, осуществляющих незаконное потребление наркотических средств или психотропных веществ;</w:t>
      </w:r>
    </w:p>
    <w:p>
      <w:pPr>
        <w:pStyle w:val="0"/>
        <w:spacing w:before="200" w:line-rule="auto"/>
        <w:ind w:firstLine="540"/>
        <w:jc w:val="both"/>
      </w:pPr>
      <w:r>
        <w:rPr>
          <w:sz w:val="20"/>
        </w:rPr>
        <w:t xml:space="preserve">5) профилактика распространения ВИЧ-инфекции и гепатитов B и C;</w:t>
      </w:r>
    </w:p>
    <w:p>
      <w:pPr>
        <w:pStyle w:val="0"/>
        <w:spacing w:before="200" w:line-rule="auto"/>
        <w:ind w:firstLine="540"/>
        <w:jc w:val="both"/>
      </w:pPr>
      <w:r>
        <w:rPr>
          <w:sz w:val="20"/>
        </w:rPr>
        <w:t xml:space="preserve">6) паллиативная медицинская помощь, и принимается решение о признании заявок прошедшими (не прошедшими) конкурс и признании участника отбора победителем конкурса (далее - получатель субсидии).</w:t>
      </w:r>
    </w:p>
    <w:p>
      <w:pPr>
        <w:pStyle w:val="0"/>
      </w:pPr>
      <w:r>
        <w:rPr>
          <w:sz w:val="20"/>
        </w:rPr>
      </w:r>
    </w:p>
    <w:p>
      <w:pPr>
        <w:pStyle w:val="2"/>
        <w:outlineLvl w:val="1"/>
        <w:jc w:val="center"/>
      </w:pPr>
      <w:r>
        <w:rPr>
          <w:sz w:val="20"/>
        </w:rPr>
        <w:t xml:space="preserve">III. Порядок работы Комиссии</w:t>
      </w:r>
    </w:p>
    <w:p>
      <w:pPr>
        <w:pStyle w:val="0"/>
      </w:pPr>
      <w:r>
        <w:rPr>
          <w:sz w:val="20"/>
        </w:rPr>
      </w:r>
    </w:p>
    <w:p>
      <w:pPr>
        <w:pStyle w:val="0"/>
        <w:ind w:firstLine="540"/>
        <w:jc w:val="both"/>
      </w:pPr>
      <w:r>
        <w:rPr>
          <w:sz w:val="20"/>
        </w:rPr>
        <w:t xml:space="preserve">3.1. В состав Комиссии входят председатель комиссии, секретарь и члены комиссии. Все члены комиссии обладают равными правами.</w:t>
      </w:r>
    </w:p>
    <w:p>
      <w:pPr>
        <w:pStyle w:val="0"/>
        <w:spacing w:before="200" w:line-rule="auto"/>
        <w:ind w:firstLine="540"/>
        <w:jc w:val="both"/>
      </w:pPr>
      <w:r>
        <w:rPr>
          <w:sz w:val="20"/>
        </w:rPr>
        <w:t xml:space="preserve">3.2. Председатель Комиссии осуществляет общее руководство деятельностью комиссии, организует ее работу.</w:t>
      </w:r>
    </w:p>
    <w:p>
      <w:pPr>
        <w:pStyle w:val="0"/>
        <w:spacing w:before="200" w:line-rule="auto"/>
        <w:ind w:firstLine="540"/>
        <w:jc w:val="both"/>
      </w:pPr>
      <w:r>
        <w:rPr>
          <w:sz w:val="20"/>
        </w:rPr>
        <w:t xml:space="preserve">3.3. Заседание конкурсной комиссии проводится в течение 12 рабочих дней со дня окончания срока приема документов, указанного в объявлении о проведении конкурса. Дата проведения заседаний Комиссии устанавливается председателем Комиссии. Информирование членов Комиссии о дате, времени и месте проведения заседания Комиссии, а также направление им всех необходимых документов и материалов осуществляет секретарь комиссии не позднее чем за 2 рабочих дня до даты проведения заседания Комиссии.</w:t>
      </w:r>
    </w:p>
    <w:p>
      <w:pPr>
        <w:pStyle w:val="0"/>
        <w:spacing w:before="200" w:line-rule="auto"/>
        <w:ind w:firstLine="540"/>
        <w:jc w:val="both"/>
      </w:pPr>
      <w:r>
        <w:rPr>
          <w:sz w:val="20"/>
        </w:rPr>
        <w:t xml:space="preserve">3.4. Заседания Комиссии проводит председатель Комиссии.</w:t>
      </w:r>
    </w:p>
    <w:p>
      <w:pPr>
        <w:pStyle w:val="0"/>
        <w:spacing w:before="200" w:line-rule="auto"/>
        <w:ind w:firstLine="540"/>
        <w:jc w:val="both"/>
      </w:pPr>
      <w:r>
        <w:rPr>
          <w:sz w:val="20"/>
        </w:rPr>
        <w:t xml:space="preserve">3.5. Заседание Комиссии считается правомочным, если на нем присутствует не менее 2/3 его членов. В случае отсутствия члена Комиссии на заседании он имеет право представить свое мнение по рассматриваемым вопросам в письменной форме.</w:t>
      </w:r>
    </w:p>
    <w:p>
      <w:pPr>
        <w:pStyle w:val="0"/>
        <w:spacing w:before="200" w:line-rule="auto"/>
        <w:ind w:firstLine="540"/>
        <w:jc w:val="both"/>
      </w:pPr>
      <w:r>
        <w:rPr>
          <w:sz w:val="20"/>
        </w:rPr>
        <w:t xml:space="preserve">3.6. При возникновении в процессе рассмотрения заявок вопросов, требующих специальных знаний, Комиссия вправе приглашать на свои заседания специалистов для разъяснения таких вопросов и продлять срок рассмотрения заявок на 5 рабочих дней.</w:t>
      </w:r>
    </w:p>
    <w:p>
      <w:pPr>
        <w:pStyle w:val="0"/>
        <w:spacing w:before="200" w:line-rule="auto"/>
        <w:ind w:firstLine="540"/>
        <w:jc w:val="both"/>
      </w:pPr>
      <w:r>
        <w:rPr>
          <w:sz w:val="20"/>
        </w:rPr>
        <w:t xml:space="preserve">3.7. Члены конкурсной комиссии оценивают заявки участников отбора (далее - заявки), допущенных к участию в конкурсе, по критериям оценки проектов, установленным </w:t>
      </w:r>
      <w:hyperlink w:history="0" r:id="rId18" w:tooltip="Постановление Правительства РК от 31.10.2019 N 519 (ред. от 29.03.2023) &quot;О Государственной программе Республики Коми &quot;Развитие здравоохранения&quot; (вместе с &quot;Порядком предоставления на конкурсной основе субсидий социально ориентированным некоммерческим организациям, осуществляющим свою деятельность на территории Республики Коми в области здравоохранения, профилактики и охраны здоровья граждан, пропаганды здорового образа жизни, медицинской реабилитации лиц, осуществляющих незаконное потребление наркотических с {КонсультантПлюс}">
        <w:r>
          <w:rPr>
            <w:sz w:val="20"/>
            <w:color w:val="0000ff"/>
          </w:rPr>
          <w:t xml:space="preserve">постановлением</w:t>
        </w:r>
      </w:hyperlink>
      <w:r>
        <w:rPr>
          <w:sz w:val="20"/>
        </w:rPr>
        <w:t xml:space="preserve"> Правительства Республики Коми от 31 октября 2019 г. N 519 "О Государственной программе Республики Коми "Развитие здравоохранения".</w:t>
      </w:r>
    </w:p>
    <w:p>
      <w:pPr>
        <w:pStyle w:val="0"/>
        <w:spacing w:before="200" w:line-rule="auto"/>
        <w:ind w:firstLine="540"/>
        <w:jc w:val="both"/>
      </w:pPr>
      <w:r>
        <w:rPr>
          <w:sz w:val="20"/>
        </w:rPr>
        <w:t xml:space="preserve">3.8. Итоговый балл заявки определяется как сумма средних баллов, присвоенных оценившими заявку членами конкурсной комиссии по каждому критерию.</w:t>
      </w:r>
    </w:p>
    <w:p>
      <w:pPr>
        <w:pStyle w:val="0"/>
        <w:spacing w:before="200" w:line-rule="auto"/>
        <w:ind w:firstLine="540"/>
        <w:jc w:val="both"/>
      </w:pPr>
      <w:r>
        <w:rPr>
          <w:sz w:val="20"/>
        </w:rPr>
        <w:t xml:space="preserve">3.9. С учетом рейтинга заявок конкурсная комиссия принимает решение о признании заявок прошедшими (не прошедшими) конкурс и признании участника отбора победителем конкурса (далее - получатель субсидии).</w:t>
      </w:r>
    </w:p>
    <w:p>
      <w:pPr>
        <w:pStyle w:val="0"/>
        <w:spacing w:before="200" w:line-rule="auto"/>
        <w:ind w:firstLine="540"/>
        <w:jc w:val="both"/>
      </w:pPr>
      <w:r>
        <w:rPr>
          <w:sz w:val="20"/>
        </w:rPr>
        <w:t xml:space="preserve">3.10. Победителем конкурса признается участник отбора, по каждому направлению предоставления субсидии, набравший наибольшее количество баллов. При равном количестве баллов побеждает участник отбора, признанный согласно </w:t>
      </w:r>
      <w:hyperlink w:history="0" r:id="rId19" w:tooltip="Федеральный закон от 12.01.1996 N 7-ФЗ (ред. от 19.12.2022) &quot;О некоммерческих организациях&quot; {КонсультантПлюс}">
        <w:r>
          <w:rPr>
            <w:sz w:val="20"/>
            <w:color w:val="0000ff"/>
          </w:rPr>
          <w:t xml:space="preserve">части 13 статьи 31.1</w:t>
        </w:r>
      </w:hyperlink>
      <w:r>
        <w:rPr>
          <w:sz w:val="20"/>
        </w:rPr>
        <w:t xml:space="preserve"> Федерального закона "О некоммерческих организациях" исполнителем общественно полезных услуг, в иных случаях - участник отбора, заявка которого поступила ранее других.</w:t>
      </w:r>
    </w:p>
    <w:p>
      <w:pPr>
        <w:pStyle w:val="0"/>
        <w:spacing w:before="200" w:line-rule="auto"/>
        <w:ind w:firstLine="540"/>
        <w:jc w:val="both"/>
      </w:pPr>
      <w:r>
        <w:rPr>
          <w:sz w:val="20"/>
        </w:rPr>
        <w:t xml:space="preserve">3.11. В случае если в конкурсе принял участие только 1 участник отбора, а равно если к участию в конкурсе допущен только 1 участник отбора, то данный участник признается победителем конкурса только в том случае, если соответствует всем требованиям Порядка, в иных случаях конкурс признается несостоявшимся.</w:t>
      </w:r>
    </w:p>
    <w:p>
      <w:pPr>
        <w:pStyle w:val="0"/>
        <w:spacing w:before="200" w:line-rule="auto"/>
        <w:ind w:firstLine="540"/>
        <w:jc w:val="both"/>
      </w:pPr>
      <w:r>
        <w:rPr>
          <w:sz w:val="20"/>
        </w:rPr>
        <w:t xml:space="preserve">3.12. Решение конкурсной комиссии оформляется протоколом конкурсной комиссии не позднее 5 рабочих дней со дня заседания конкурсной комиссии.</w:t>
      </w:r>
    </w:p>
    <w:p>
      <w:pPr>
        <w:pStyle w:val="0"/>
        <w:spacing w:before="200" w:line-rule="auto"/>
        <w:ind w:firstLine="540"/>
        <w:jc w:val="both"/>
      </w:pPr>
      <w:r>
        <w:rPr>
          <w:sz w:val="20"/>
        </w:rPr>
        <w:t xml:space="preserve">3.13. В случае если конкурс признан несостоявшимся, он может быть объявлен повторно.</w:t>
      </w:r>
    </w:p>
    <w:bookmarkStart w:id="125" w:name="P125"/>
    <w:bookmarkEnd w:id="125"/>
    <w:p>
      <w:pPr>
        <w:pStyle w:val="0"/>
        <w:spacing w:before="200" w:line-rule="auto"/>
        <w:ind w:firstLine="540"/>
        <w:jc w:val="both"/>
      </w:pPr>
      <w:r>
        <w:rPr>
          <w:sz w:val="20"/>
        </w:rPr>
        <w:t xml:space="preserve">3.14. По итогам заседания конкурсной комиссии Министерство в течение 2 рабочих дней со дня оформления протокола конкурсной комиссии принимает решение о предоставлении (отказе в предоставлении) участнику отбора субсидии и заключении с организацией Соглашения.</w:t>
      </w:r>
    </w:p>
    <w:p>
      <w:pPr>
        <w:pStyle w:val="0"/>
        <w:spacing w:before="200" w:line-rule="auto"/>
        <w:ind w:firstLine="540"/>
        <w:jc w:val="both"/>
      </w:pPr>
      <w:r>
        <w:rPr>
          <w:sz w:val="20"/>
        </w:rPr>
        <w:t xml:space="preserve">3.15. На едином портале, а также на официальном сайте Министерства в информационно-телекоммуникационной сети "Интернет" в течение 5 рабочих дней со дня принятия решения, указанного в </w:t>
      </w:r>
      <w:hyperlink w:history="0" w:anchor="P125" w:tooltip="3.14. По итогам заседания конкурсной комиссии Министерство в течение 2 рабочих дней со дня оформления протокола конкурсной комиссии принимает решение о предоставлении (отказе в предоставлении) участнику отбора субсидии и заключении с организацией Соглашения.">
        <w:r>
          <w:rPr>
            <w:sz w:val="20"/>
            <w:color w:val="0000ff"/>
          </w:rPr>
          <w:t xml:space="preserve">пункте 3.14</w:t>
        </w:r>
      </w:hyperlink>
      <w:r>
        <w:rPr>
          <w:sz w:val="20"/>
        </w:rPr>
        <w:t xml:space="preserve"> настоящего Порядка, размещается информация о результатах проведения конкурса, в том числе:</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присвоенные заявкам баллы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субсидии, с которым заключается соглашение, и размер предоставляемой ему субсидии.</w:t>
      </w:r>
    </w:p>
    <w:p>
      <w:pPr>
        <w:pStyle w:val="0"/>
      </w:pPr>
      <w:r>
        <w:rPr>
          <w:sz w:val="20"/>
        </w:rPr>
      </w:r>
    </w:p>
    <w:p>
      <w:pPr>
        <w:pStyle w:val="2"/>
        <w:outlineLvl w:val="1"/>
        <w:jc w:val="center"/>
      </w:pPr>
      <w:r>
        <w:rPr>
          <w:sz w:val="20"/>
        </w:rPr>
        <w:t xml:space="preserve">IV. Организационное обеспечение</w:t>
      </w:r>
    </w:p>
    <w:p>
      <w:pPr>
        <w:pStyle w:val="0"/>
      </w:pPr>
      <w:r>
        <w:rPr>
          <w:sz w:val="20"/>
        </w:rPr>
      </w:r>
    </w:p>
    <w:p>
      <w:pPr>
        <w:pStyle w:val="0"/>
        <w:ind w:firstLine="540"/>
        <w:jc w:val="both"/>
      </w:pPr>
      <w:r>
        <w:rPr>
          <w:sz w:val="20"/>
        </w:rPr>
        <w:t xml:space="preserve">4.1. Организационное обеспечение деятельности Комиссии осуществляет Министерство.</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Приказом</w:t>
      </w:r>
    </w:p>
    <w:p>
      <w:pPr>
        <w:pStyle w:val="0"/>
        <w:jc w:val="right"/>
      </w:pPr>
      <w:r>
        <w:rPr>
          <w:sz w:val="20"/>
        </w:rPr>
        <w:t xml:space="preserve">Министерства здравоохранения</w:t>
      </w:r>
    </w:p>
    <w:p>
      <w:pPr>
        <w:pStyle w:val="0"/>
        <w:jc w:val="right"/>
      </w:pPr>
      <w:r>
        <w:rPr>
          <w:sz w:val="20"/>
        </w:rPr>
        <w:t xml:space="preserve">Республики Коми</w:t>
      </w:r>
    </w:p>
    <w:p>
      <w:pPr>
        <w:pStyle w:val="0"/>
        <w:jc w:val="right"/>
      </w:pPr>
      <w:r>
        <w:rPr>
          <w:sz w:val="20"/>
        </w:rPr>
        <w:t xml:space="preserve">от 31 января 2022 г. N 1/30</w:t>
      </w:r>
    </w:p>
    <w:p>
      <w:pPr>
        <w:pStyle w:val="0"/>
        <w:jc w:val="right"/>
      </w:pPr>
      <w:r>
        <w:rPr>
          <w:sz w:val="20"/>
        </w:rPr>
        <w:t xml:space="preserve">(приложение N 3)</w:t>
      </w:r>
    </w:p>
    <w:p>
      <w:pPr>
        <w:pStyle w:val="0"/>
      </w:pPr>
      <w:r>
        <w:rPr>
          <w:sz w:val="20"/>
        </w:rPr>
      </w:r>
    </w:p>
    <w:p>
      <w:pPr>
        <w:pStyle w:val="0"/>
        <w:jc w:val="right"/>
      </w:pPr>
      <w:r>
        <w:rPr>
          <w:sz w:val="20"/>
        </w:rPr>
        <w:t xml:space="preserve">ФОРМА</w:t>
      </w:r>
    </w:p>
    <w:p>
      <w:pPr>
        <w:pStyle w:val="0"/>
      </w:pPr>
      <w:r>
        <w:rPr>
          <w:sz w:val="20"/>
        </w:rPr>
      </w:r>
    </w:p>
    <w:p>
      <w:pPr>
        <w:pStyle w:val="0"/>
        <w:jc w:val="right"/>
      </w:pPr>
      <w:r>
        <w:rPr>
          <w:sz w:val="20"/>
        </w:rPr>
        <w:t xml:space="preserve">В конкурсную комиссию</w:t>
      </w:r>
    </w:p>
    <w:p>
      <w:pPr>
        <w:pStyle w:val="0"/>
        <w:jc w:val="right"/>
      </w:pPr>
      <w:r>
        <w:rPr>
          <w:sz w:val="20"/>
        </w:rPr>
        <w:t xml:space="preserve">Министерства здравоохранения</w:t>
      </w:r>
    </w:p>
    <w:p>
      <w:pPr>
        <w:pStyle w:val="0"/>
        <w:jc w:val="right"/>
      </w:pPr>
      <w:r>
        <w:rPr>
          <w:sz w:val="20"/>
        </w:rPr>
        <w:t xml:space="preserve">Республики Коми</w:t>
      </w:r>
    </w:p>
    <w:p>
      <w:pPr>
        <w:pStyle w:val="0"/>
        <w:jc w:val="right"/>
      </w:pPr>
      <w:r>
        <w:rPr>
          <w:sz w:val="20"/>
        </w:rPr>
        <w:t xml:space="preserve">по конкурсному отбору заявок</w:t>
      </w:r>
    </w:p>
    <w:p>
      <w:pPr>
        <w:pStyle w:val="0"/>
        <w:jc w:val="right"/>
      </w:pPr>
      <w:r>
        <w:rPr>
          <w:sz w:val="20"/>
        </w:rPr>
        <w:t xml:space="preserve">на предоставление субсидий</w:t>
      </w:r>
    </w:p>
    <w:p>
      <w:pPr>
        <w:pStyle w:val="0"/>
      </w:pPr>
      <w:r>
        <w:rPr>
          <w:sz w:val="20"/>
        </w:rPr>
      </w:r>
    </w:p>
    <w:bookmarkStart w:id="157" w:name="P157"/>
    <w:bookmarkEnd w:id="157"/>
    <w:p>
      <w:pPr>
        <w:pStyle w:val="0"/>
        <w:jc w:val="center"/>
      </w:pPr>
      <w:r>
        <w:rPr>
          <w:sz w:val="20"/>
        </w:rPr>
        <w:t xml:space="preserve">ЗАЯВКА</w:t>
      </w:r>
    </w:p>
    <w:p>
      <w:pPr>
        <w:pStyle w:val="0"/>
        <w:jc w:val="center"/>
      </w:pPr>
      <w:r>
        <w:rPr>
          <w:sz w:val="20"/>
        </w:rPr>
        <w:t xml:space="preserve">на участие в конкурсном отборе проектов социально</w:t>
      </w:r>
    </w:p>
    <w:p>
      <w:pPr>
        <w:pStyle w:val="0"/>
        <w:jc w:val="center"/>
      </w:pPr>
      <w:r>
        <w:rPr>
          <w:sz w:val="20"/>
        </w:rPr>
        <w:t xml:space="preserve">ориентированных некоммерческих организаций, осуществляющих</w:t>
      </w:r>
    </w:p>
    <w:p>
      <w:pPr>
        <w:pStyle w:val="0"/>
        <w:jc w:val="center"/>
      </w:pPr>
      <w:r>
        <w:rPr>
          <w:sz w:val="20"/>
        </w:rPr>
        <w:t xml:space="preserve">свою деятельность на территории Республики Коми в области</w:t>
      </w:r>
    </w:p>
    <w:p>
      <w:pPr>
        <w:pStyle w:val="0"/>
        <w:jc w:val="center"/>
      </w:pPr>
      <w:r>
        <w:rPr>
          <w:sz w:val="20"/>
        </w:rPr>
        <w:t xml:space="preserve">здравоохранения, профилактики и охраны здоровья граждан,</w:t>
      </w:r>
    </w:p>
    <w:p>
      <w:pPr>
        <w:pStyle w:val="0"/>
        <w:jc w:val="center"/>
      </w:pPr>
      <w:r>
        <w:rPr>
          <w:sz w:val="20"/>
        </w:rPr>
        <w:t xml:space="preserve">пропаганды здорового образа жизни, медицинской реабилитации</w:t>
      </w:r>
    </w:p>
    <w:p>
      <w:pPr>
        <w:pStyle w:val="0"/>
        <w:jc w:val="center"/>
      </w:pPr>
      <w:r>
        <w:rPr>
          <w:sz w:val="20"/>
        </w:rPr>
        <w:t xml:space="preserve">лиц, осуществляющих незаконное потребление наркотических</w:t>
      </w:r>
    </w:p>
    <w:p>
      <w:pPr>
        <w:pStyle w:val="0"/>
        <w:jc w:val="center"/>
      </w:pPr>
      <w:r>
        <w:rPr>
          <w:sz w:val="20"/>
        </w:rPr>
        <w:t xml:space="preserve">средств или психотропных веществ на предоставление субсидий</w:t>
      </w:r>
    </w:p>
    <w:p>
      <w:pPr>
        <w:pStyle w:val="0"/>
        <w:jc w:val="center"/>
      </w:pPr>
      <w:r>
        <w:rPr>
          <w:sz w:val="20"/>
        </w:rPr>
        <w:t xml:space="preserve">из республиканского бюджета Республики Коми</w:t>
      </w:r>
    </w:p>
    <w:p>
      <w:pPr>
        <w:pStyle w:val="0"/>
      </w:pPr>
      <w:r>
        <w:rPr>
          <w:sz w:val="20"/>
        </w:rPr>
      </w: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510"/>
        <w:gridCol w:w="1701"/>
        <w:gridCol w:w="1701"/>
        <w:gridCol w:w="1417"/>
        <w:gridCol w:w="1417"/>
        <w:gridCol w:w="2268"/>
      </w:tblGrid>
      <w:tr>
        <w:tblPrEx>
          <w:tblBorders>
            <w:left w:val="nil"/>
            <w:right w:val="nil"/>
            <w:insideH w:val="nil"/>
          </w:tblBorders>
        </w:tblPrEx>
        <w:tc>
          <w:tcPr>
            <w:gridSpan w:val="6"/>
            <w:tcW w:w="9014" w:type="dxa"/>
            <w:tcBorders>
              <w:top w:val="nil"/>
              <w:left w:val="nil"/>
              <w:bottom w:val="nil"/>
              <w:right w:val="nil"/>
            </w:tcBorders>
          </w:tcPr>
          <w:p>
            <w:pPr>
              <w:pStyle w:val="0"/>
              <w:outlineLvl w:val="1"/>
              <w:jc w:val="center"/>
            </w:pPr>
            <w:r>
              <w:rPr>
                <w:sz w:val="20"/>
              </w:rPr>
              <w:t xml:space="preserve">1. Информация об Участнике отбора</w:t>
            </w:r>
          </w:p>
        </w:tc>
      </w:tr>
      <w:tr>
        <w:tblPrEx>
          <w:tblBorders>
            <w:left w:val="nil"/>
            <w:right w:val="nil"/>
            <w:insideH w:val="nil"/>
          </w:tblBorders>
        </w:tblPrEx>
        <w:tc>
          <w:tcPr>
            <w:gridSpan w:val="6"/>
            <w:tcW w:w="9014" w:type="dxa"/>
            <w:tcBorders>
              <w:top w:val="nil"/>
              <w:left w:val="nil"/>
              <w:right w:val="nil"/>
            </w:tcBorders>
          </w:tcPr>
          <w:p>
            <w:pPr>
              <w:pStyle w:val="0"/>
            </w:pPr>
            <w:r>
              <w:rPr>
                <w:sz w:val="20"/>
              </w:rPr>
            </w:r>
          </w:p>
        </w:tc>
      </w:tr>
      <w:tr>
        <w:tc>
          <w:tcPr>
            <w:gridSpan w:val="3"/>
            <w:tcW w:w="3912" w:type="dxa"/>
          </w:tcPr>
          <w:p>
            <w:pPr>
              <w:pStyle w:val="0"/>
              <w:jc w:val="both"/>
            </w:pPr>
            <w:r>
              <w:rPr>
                <w:sz w:val="20"/>
              </w:rPr>
              <w:t xml:space="preserve">1.1. Полное наименование Участника отбора (в том числе организационно-правовая форма) в соответствии с учредительными документами</w:t>
            </w:r>
          </w:p>
        </w:tc>
        <w:tc>
          <w:tcPr>
            <w:gridSpan w:val="3"/>
            <w:tcW w:w="5102" w:type="dxa"/>
          </w:tcPr>
          <w:p>
            <w:pPr>
              <w:pStyle w:val="0"/>
            </w:pPr>
            <w:r>
              <w:rPr>
                <w:sz w:val="20"/>
              </w:rPr>
            </w:r>
          </w:p>
        </w:tc>
      </w:tr>
      <w:tr>
        <w:tc>
          <w:tcPr>
            <w:gridSpan w:val="3"/>
            <w:tcW w:w="3912" w:type="dxa"/>
          </w:tcPr>
          <w:p>
            <w:pPr>
              <w:pStyle w:val="0"/>
              <w:jc w:val="both"/>
            </w:pPr>
            <w:r>
              <w:rPr>
                <w:sz w:val="20"/>
              </w:rPr>
              <w:t xml:space="preserve">1.2. Сокращенное наименование Участника отбора в соответствии с учредительными документами</w:t>
            </w:r>
          </w:p>
        </w:tc>
        <w:tc>
          <w:tcPr>
            <w:gridSpan w:val="3"/>
            <w:tcW w:w="5102" w:type="dxa"/>
          </w:tcPr>
          <w:p>
            <w:pPr>
              <w:pStyle w:val="0"/>
            </w:pPr>
            <w:r>
              <w:rPr>
                <w:sz w:val="20"/>
              </w:rPr>
            </w:r>
          </w:p>
        </w:tc>
      </w:tr>
      <w:tr>
        <w:tc>
          <w:tcPr>
            <w:gridSpan w:val="3"/>
            <w:tcW w:w="3912" w:type="dxa"/>
          </w:tcPr>
          <w:p>
            <w:pPr>
              <w:pStyle w:val="0"/>
              <w:jc w:val="both"/>
            </w:pPr>
            <w:r>
              <w:rPr>
                <w:sz w:val="20"/>
              </w:rPr>
              <w:t xml:space="preserve">1.3. Дата регистрации (при создании до 1 июля 2022 года)</w:t>
            </w:r>
          </w:p>
        </w:tc>
        <w:tc>
          <w:tcPr>
            <w:gridSpan w:val="3"/>
            <w:tcW w:w="5102" w:type="dxa"/>
          </w:tcPr>
          <w:p>
            <w:pPr>
              <w:pStyle w:val="0"/>
              <w:jc w:val="both"/>
            </w:pPr>
            <w:r>
              <w:rPr>
                <w:sz w:val="20"/>
              </w:rPr>
              <w:t xml:space="preserve">дд/мм/гг</w:t>
            </w:r>
          </w:p>
        </w:tc>
      </w:tr>
      <w:tr>
        <w:tc>
          <w:tcPr>
            <w:gridSpan w:val="3"/>
            <w:tcW w:w="3912" w:type="dxa"/>
          </w:tcPr>
          <w:p>
            <w:pPr>
              <w:pStyle w:val="0"/>
              <w:jc w:val="both"/>
            </w:pPr>
            <w:r>
              <w:rPr>
                <w:sz w:val="20"/>
              </w:rPr>
              <w:t xml:space="preserve">1.4. Дата внесения записи о создании в Единый государственный реестр юридических лиц (при создании после 1 июля 2002 года)</w:t>
            </w:r>
          </w:p>
        </w:tc>
        <w:tc>
          <w:tcPr>
            <w:gridSpan w:val="3"/>
            <w:tcW w:w="5102" w:type="dxa"/>
          </w:tcPr>
          <w:p>
            <w:pPr>
              <w:pStyle w:val="0"/>
            </w:pPr>
            <w:r>
              <w:rPr>
                <w:sz w:val="20"/>
              </w:rPr>
            </w:r>
          </w:p>
        </w:tc>
      </w:tr>
      <w:tr>
        <w:tc>
          <w:tcPr>
            <w:gridSpan w:val="3"/>
            <w:tcW w:w="3912" w:type="dxa"/>
          </w:tcPr>
          <w:p>
            <w:pPr>
              <w:pStyle w:val="0"/>
              <w:jc w:val="both"/>
            </w:pPr>
            <w:r>
              <w:rPr>
                <w:sz w:val="20"/>
              </w:rPr>
              <w:t xml:space="preserve">1.5. ОГРН (основной государственный регистрационный номер)</w:t>
            </w:r>
          </w:p>
        </w:tc>
        <w:tc>
          <w:tcPr>
            <w:gridSpan w:val="3"/>
            <w:tcW w:w="5102" w:type="dxa"/>
          </w:tcPr>
          <w:p>
            <w:pPr>
              <w:pStyle w:val="0"/>
            </w:pPr>
            <w:r>
              <w:rPr>
                <w:sz w:val="20"/>
              </w:rPr>
            </w:r>
          </w:p>
        </w:tc>
      </w:tr>
      <w:tr>
        <w:tc>
          <w:tcPr>
            <w:gridSpan w:val="3"/>
            <w:tcW w:w="3912" w:type="dxa"/>
          </w:tcPr>
          <w:p>
            <w:pPr>
              <w:pStyle w:val="0"/>
              <w:jc w:val="both"/>
            </w:pPr>
            <w:r>
              <w:rPr>
                <w:sz w:val="20"/>
              </w:rPr>
              <w:t xml:space="preserve">1.6. ИНН (идентификационный номер налогоплательщика)</w:t>
            </w:r>
          </w:p>
        </w:tc>
        <w:tc>
          <w:tcPr>
            <w:gridSpan w:val="3"/>
            <w:tcW w:w="5102" w:type="dxa"/>
          </w:tcPr>
          <w:p>
            <w:pPr>
              <w:pStyle w:val="0"/>
            </w:pPr>
            <w:r>
              <w:rPr>
                <w:sz w:val="20"/>
              </w:rPr>
            </w:r>
          </w:p>
        </w:tc>
      </w:tr>
      <w:tr>
        <w:tc>
          <w:tcPr>
            <w:gridSpan w:val="3"/>
            <w:tcW w:w="3912" w:type="dxa"/>
          </w:tcPr>
          <w:p>
            <w:pPr>
              <w:pStyle w:val="0"/>
              <w:jc w:val="both"/>
            </w:pPr>
            <w:r>
              <w:rPr>
                <w:sz w:val="20"/>
              </w:rPr>
              <w:t xml:space="preserve">1.7. КПП (код причины постановки на учет)</w:t>
            </w:r>
          </w:p>
        </w:tc>
        <w:tc>
          <w:tcPr>
            <w:gridSpan w:val="3"/>
            <w:tcW w:w="5102" w:type="dxa"/>
          </w:tcPr>
          <w:p>
            <w:pPr>
              <w:pStyle w:val="0"/>
            </w:pPr>
            <w:r>
              <w:rPr>
                <w:sz w:val="20"/>
              </w:rPr>
            </w:r>
          </w:p>
        </w:tc>
      </w:tr>
      <w:tr>
        <w:tc>
          <w:tcPr>
            <w:gridSpan w:val="3"/>
            <w:tcW w:w="3912" w:type="dxa"/>
          </w:tcPr>
          <w:p>
            <w:pPr>
              <w:pStyle w:val="0"/>
              <w:jc w:val="both"/>
            </w:pPr>
            <w:r>
              <w:rPr>
                <w:sz w:val="20"/>
              </w:rPr>
              <w:t xml:space="preserve">1.8. ОКПО (код по общероссийскому классификатору продукции)</w:t>
            </w:r>
          </w:p>
        </w:tc>
        <w:tc>
          <w:tcPr>
            <w:gridSpan w:val="3"/>
            <w:tcW w:w="5102" w:type="dxa"/>
          </w:tcPr>
          <w:p>
            <w:pPr>
              <w:pStyle w:val="0"/>
            </w:pPr>
            <w:r>
              <w:rPr>
                <w:sz w:val="20"/>
              </w:rPr>
            </w:r>
          </w:p>
        </w:tc>
      </w:tr>
      <w:tr>
        <w:tc>
          <w:tcPr>
            <w:gridSpan w:val="3"/>
            <w:tcW w:w="3912" w:type="dxa"/>
          </w:tcPr>
          <w:p>
            <w:pPr>
              <w:pStyle w:val="0"/>
              <w:jc w:val="both"/>
            </w:pPr>
            <w:r>
              <w:rPr>
                <w:sz w:val="20"/>
              </w:rPr>
              <w:t xml:space="preserve">1.9. Код(ы) по общероссийскому </w:t>
            </w:r>
            <w:hyperlink w:history="0" r:id="rId2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классификатору</w:t>
              </w:r>
            </w:hyperlink>
            <w:r>
              <w:rPr>
                <w:sz w:val="20"/>
              </w:rPr>
              <w:t xml:space="preserve"> видов экономической деятельности (ОКВЭД)</w:t>
            </w:r>
          </w:p>
        </w:tc>
        <w:tc>
          <w:tcPr>
            <w:gridSpan w:val="3"/>
            <w:tcW w:w="5102" w:type="dxa"/>
          </w:tcPr>
          <w:p>
            <w:pPr>
              <w:pStyle w:val="0"/>
            </w:pPr>
            <w:r>
              <w:rPr>
                <w:sz w:val="20"/>
              </w:rPr>
            </w:r>
          </w:p>
        </w:tc>
      </w:tr>
      <w:tr>
        <w:tc>
          <w:tcPr>
            <w:gridSpan w:val="3"/>
            <w:tcW w:w="3912" w:type="dxa"/>
          </w:tcPr>
          <w:p>
            <w:pPr>
              <w:pStyle w:val="0"/>
              <w:jc w:val="both"/>
            </w:pPr>
            <w:r>
              <w:rPr>
                <w:sz w:val="20"/>
              </w:rPr>
              <w:t xml:space="preserve">1.10. Руководитель организации - Участника отбора (наименование должности, полные фамилия, имя, отчество без сокращений)</w:t>
            </w:r>
          </w:p>
        </w:tc>
        <w:tc>
          <w:tcPr>
            <w:gridSpan w:val="3"/>
            <w:tcW w:w="5102" w:type="dxa"/>
          </w:tcPr>
          <w:p>
            <w:pPr>
              <w:pStyle w:val="0"/>
            </w:pPr>
            <w:r>
              <w:rPr>
                <w:sz w:val="20"/>
              </w:rPr>
            </w:r>
          </w:p>
        </w:tc>
      </w:tr>
      <w:tr>
        <w:tc>
          <w:tcPr>
            <w:gridSpan w:val="3"/>
            <w:tcW w:w="3912" w:type="dxa"/>
          </w:tcPr>
          <w:p>
            <w:pPr>
              <w:pStyle w:val="0"/>
              <w:jc w:val="both"/>
            </w:pPr>
            <w:r>
              <w:rPr>
                <w:sz w:val="20"/>
              </w:rPr>
              <w:t xml:space="preserve">1.11. Адрес (место нахождения) Участника отбора адрес, указанный в ЕГРЮЛ (юридический адрес)</w:t>
            </w:r>
          </w:p>
        </w:tc>
        <w:tc>
          <w:tcPr>
            <w:gridSpan w:val="3"/>
            <w:tcW w:w="5102" w:type="dxa"/>
          </w:tcPr>
          <w:p>
            <w:pPr>
              <w:pStyle w:val="0"/>
            </w:pPr>
            <w:r>
              <w:rPr>
                <w:sz w:val="20"/>
              </w:rPr>
            </w:r>
          </w:p>
        </w:tc>
      </w:tr>
      <w:tr>
        <w:tc>
          <w:tcPr>
            <w:gridSpan w:val="3"/>
            <w:tcW w:w="3912" w:type="dxa"/>
          </w:tcPr>
          <w:p>
            <w:pPr>
              <w:pStyle w:val="0"/>
              <w:jc w:val="both"/>
            </w:pPr>
            <w:r>
              <w:rPr>
                <w:sz w:val="20"/>
              </w:rPr>
              <w:t xml:space="preserve">1.12. Фактическое место нахождения Участника отбора</w:t>
            </w:r>
          </w:p>
        </w:tc>
        <w:tc>
          <w:tcPr>
            <w:gridSpan w:val="3"/>
            <w:tcW w:w="5102" w:type="dxa"/>
          </w:tcPr>
          <w:p>
            <w:pPr>
              <w:pStyle w:val="0"/>
            </w:pPr>
            <w:r>
              <w:rPr>
                <w:sz w:val="20"/>
              </w:rPr>
            </w:r>
          </w:p>
        </w:tc>
      </w:tr>
      <w:tr>
        <w:tc>
          <w:tcPr>
            <w:gridSpan w:val="3"/>
            <w:tcW w:w="3912" w:type="dxa"/>
          </w:tcPr>
          <w:p>
            <w:pPr>
              <w:pStyle w:val="0"/>
              <w:jc w:val="both"/>
            </w:pPr>
            <w:r>
              <w:rPr>
                <w:sz w:val="20"/>
              </w:rPr>
              <w:t xml:space="preserve">1.13. Контактный телефон</w:t>
            </w:r>
          </w:p>
        </w:tc>
        <w:tc>
          <w:tcPr>
            <w:gridSpan w:val="3"/>
            <w:tcW w:w="5102" w:type="dxa"/>
          </w:tcPr>
          <w:p>
            <w:pPr>
              <w:pStyle w:val="0"/>
            </w:pPr>
            <w:r>
              <w:rPr>
                <w:sz w:val="20"/>
              </w:rPr>
            </w:r>
          </w:p>
        </w:tc>
      </w:tr>
      <w:tr>
        <w:tc>
          <w:tcPr>
            <w:gridSpan w:val="3"/>
            <w:tcW w:w="3912" w:type="dxa"/>
          </w:tcPr>
          <w:p>
            <w:pPr>
              <w:pStyle w:val="0"/>
              <w:jc w:val="both"/>
            </w:pPr>
            <w:r>
              <w:rPr>
                <w:sz w:val="20"/>
              </w:rPr>
              <w:t xml:space="preserve">1.14. Адрес электронной почты</w:t>
            </w:r>
          </w:p>
        </w:tc>
        <w:tc>
          <w:tcPr>
            <w:gridSpan w:val="3"/>
            <w:tcW w:w="5102" w:type="dxa"/>
          </w:tcPr>
          <w:p>
            <w:pPr>
              <w:pStyle w:val="0"/>
            </w:pPr>
            <w:r>
              <w:rPr>
                <w:sz w:val="20"/>
              </w:rPr>
            </w:r>
          </w:p>
        </w:tc>
      </w:tr>
      <w:tr>
        <w:tc>
          <w:tcPr>
            <w:gridSpan w:val="3"/>
            <w:tcW w:w="3912" w:type="dxa"/>
          </w:tcPr>
          <w:p>
            <w:pPr>
              <w:pStyle w:val="0"/>
              <w:jc w:val="both"/>
            </w:pPr>
            <w:r>
              <w:rPr>
                <w:sz w:val="20"/>
              </w:rPr>
              <w:t xml:space="preserve">1.15. Адрес сайта в информационно-телекоммуникационной сети "Интернет"</w:t>
            </w:r>
          </w:p>
        </w:tc>
        <w:tc>
          <w:tcPr>
            <w:gridSpan w:val="3"/>
            <w:tcW w:w="5102" w:type="dxa"/>
          </w:tcPr>
          <w:p>
            <w:pPr>
              <w:pStyle w:val="0"/>
            </w:pPr>
            <w:r>
              <w:rPr>
                <w:sz w:val="20"/>
              </w:rPr>
            </w:r>
          </w:p>
        </w:tc>
      </w:tr>
      <w:tr>
        <w:tc>
          <w:tcPr>
            <w:gridSpan w:val="3"/>
            <w:tcW w:w="3912" w:type="dxa"/>
          </w:tcPr>
          <w:p>
            <w:pPr>
              <w:pStyle w:val="0"/>
              <w:jc w:val="both"/>
            </w:pPr>
            <w:r>
              <w:rPr>
                <w:sz w:val="20"/>
              </w:rPr>
              <w:t xml:space="preserve">1.16. Численность работников Участника отбора на 1 число месяца, предшествующего дате подачи заявки (внештатных сотрудников организации), в том числе:</w:t>
            </w:r>
          </w:p>
        </w:tc>
        <w:tc>
          <w:tcPr>
            <w:gridSpan w:val="3"/>
            <w:tcW w:w="5102" w:type="dxa"/>
          </w:tcPr>
          <w:p>
            <w:pPr>
              <w:pStyle w:val="0"/>
            </w:pPr>
            <w:r>
              <w:rPr>
                <w:sz w:val="20"/>
              </w:rPr>
            </w:r>
          </w:p>
        </w:tc>
      </w:tr>
      <w:tr>
        <w:tc>
          <w:tcPr>
            <w:gridSpan w:val="3"/>
            <w:tcW w:w="3912" w:type="dxa"/>
          </w:tcPr>
          <w:p>
            <w:pPr>
              <w:pStyle w:val="0"/>
              <w:jc w:val="both"/>
            </w:pPr>
            <w:r>
              <w:rPr>
                <w:sz w:val="20"/>
              </w:rPr>
              <w:t xml:space="preserve">с высшим медицинским образованием</w:t>
            </w:r>
          </w:p>
        </w:tc>
        <w:tc>
          <w:tcPr>
            <w:gridSpan w:val="3"/>
            <w:tcW w:w="5102" w:type="dxa"/>
          </w:tcPr>
          <w:p>
            <w:pPr>
              <w:pStyle w:val="0"/>
            </w:pPr>
            <w:r>
              <w:rPr>
                <w:sz w:val="20"/>
              </w:rPr>
            </w:r>
          </w:p>
        </w:tc>
      </w:tr>
      <w:tr>
        <w:tc>
          <w:tcPr>
            <w:gridSpan w:val="3"/>
            <w:tcW w:w="3912" w:type="dxa"/>
          </w:tcPr>
          <w:p>
            <w:pPr>
              <w:pStyle w:val="0"/>
              <w:jc w:val="both"/>
            </w:pPr>
            <w:r>
              <w:rPr>
                <w:sz w:val="20"/>
              </w:rPr>
              <w:t xml:space="preserve">со средним медицинским образованием</w:t>
            </w:r>
          </w:p>
        </w:tc>
        <w:tc>
          <w:tcPr>
            <w:gridSpan w:val="3"/>
            <w:tcW w:w="5102" w:type="dxa"/>
          </w:tcPr>
          <w:p>
            <w:pPr>
              <w:pStyle w:val="0"/>
            </w:pPr>
            <w:r>
              <w:rPr>
                <w:sz w:val="20"/>
              </w:rPr>
            </w:r>
          </w:p>
        </w:tc>
      </w:tr>
      <w:tr>
        <w:tc>
          <w:tcPr>
            <w:gridSpan w:val="3"/>
            <w:tcW w:w="3912" w:type="dxa"/>
          </w:tcPr>
          <w:p>
            <w:pPr>
              <w:pStyle w:val="0"/>
              <w:jc w:val="both"/>
            </w:pPr>
            <w:r>
              <w:rPr>
                <w:sz w:val="20"/>
              </w:rPr>
              <w:t xml:space="preserve">1.17. Численность добровольцев на 1 число месяца, предшествующего дате подачи заявки (если привлекается труд добровольцев)</w:t>
            </w:r>
          </w:p>
        </w:tc>
        <w:tc>
          <w:tcPr>
            <w:gridSpan w:val="3"/>
            <w:tcW w:w="5102" w:type="dxa"/>
          </w:tcPr>
          <w:p>
            <w:pPr>
              <w:pStyle w:val="0"/>
            </w:pPr>
            <w:r>
              <w:rPr>
                <w:sz w:val="20"/>
              </w:rPr>
            </w:r>
          </w:p>
        </w:tc>
      </w:tr>
      <w:tr>
        <w:tc>
          <w:tcPr>
            <w:gridSpan w:val="3"/>
            <w:tcW w:w="3912" w:type="dxa"/>
          </w:tcPr>
          <w:p>
            <w:pPr>
              <w:pStyle w:val="0"/>
              <w:jc w:val="both"/>
            </w:pPr>
            <w:r>
              <w:rPr>
                <w:sz w:val="20"/>
              </w:rPr>
              <w:t xml:space="preserve">1.18. Общая сумма денежных средств, полученных Участником отбора (в рублях) в предыдущем году всего</w:t>
            </w:r>
          </w:p>
        </w:tc>
        <w:tc>
          <w:tcPr>
            <w:gridSpan w:val="3"/>
            <w:tcW w:w="5102" w:type="dxa"/>
          </w:tcPr>
          <w:p>
            <w:pPr>
              <w:pStyle w:val="0"/>
            </w:pPr>
            <w:r>
              <w:rPr>
                <w:sz w:val="20"/>
              </w:rPr>
            </w:r>
          </w:p>
        </w:tc>
      </w:tr>
      <w:tr>
        <w:tc>
          <w:tcPr>
            <w:gridSpan w:val="3"/>
            <w:tcW w:w="3912" w:type="dxa"/>
          </w:tcPr>
          <w:p>
            <w:pPr>
              <w:pStyle w:val="0"/>
              <w:jc w:val="both"/>
            </w:pPr>
            <w:r>
              <w:rPr>
                <w:sz w:val="20"/>
              </w:rPr>
              <w:t xml:space="preserve">из них:</w:t>
            </w:r>
          </w:p>
        </w:tc>
        <w:tc>
          <w:tcPr>
            <w:gridSpan w:val="3"/>
            <w:tcW w:w="5102" w:type="dxa"/>
          </w:tcPr>
          <w:p>
            <w:pPr>
              <w:pStyle w:val="0"/>
            </w:pPr>
            <w:r>
              <w:rPr>
                <w:sz w:val="20"/>
              </w:rPr>
            </w:r>
          </w:p>
        </w:tc>
      </w:tr>
      <w:tr>
        <w:tc>
          <w:tcPr>
            <w:gridSpan w:val="3"/>
            <w:tcW w:w="3912" w:type="dxa"/>
          </w:tcPr>
          <w:p>
            <w:pPr>
              <w:pStyle w:val="0"/>
              <w:jc w:val="both"/>
            </w:pPr>
            <w:r>
              <w:rPr>
                <w:sz w:val="20"/>
              </w:rPr>
              <w:t xml:space="preserve">взносы учредителей (участников, членов) - как однократные, так и регулярно осуществляемые взносы на покрытие административно-хозяйственных расходов, причем порядок и возможность их взимания должны быть предусмотрены в учредительных документах</w:t>
            </w:r>
          </w:p>
        </w:tc>
        <w:tc>
          <w:tcPr>
            <w:gridSpan w:val="3"/>
            <w:tcW w:w="5102" w:type="dxa"/>
          </w:tcPr>
          <w:p>
            <w:pPr>
              <w:pStyle w:val="0"/>
            </w:pPr>
            <w:r>
              <w:rPr>
                <w:sz w:val="20"/>
              </w:rPr>
            </w:r>
          </w:p>
        </w:tc>
      </w:tr>
      <w:tr>
        <w:tc>
          <w:tcPr>
            <w:gridSpan w:val="3"/>
            <w:tcW w:w="3912" w:type="dxa"/>
          </w:tcPr>
          <w:p>
            <w:pPr>
              <w:pStyle w:val="0"/>
              <w:jc w:val="both"/>
            </w:pPr>
            <w:r>
              <w:rPr>
                <w:sz w:val="20"/>
              </w:rPr>
              <w:t xml:space="preserve">гранты и пожертвования юридических лиц - целевые средства, полученные Участником отбора на безвозмездной основе</w:t>
            </w:r>
          </w:p>
        </w:tc>
        <w:tc>
          <w:tcPr>
            <w:gridSpan w:val="3"/>
            <w:tcW w:w="5102" w:type="dxa"/>
          </w:tcPr>
          <w:p>
            <w:pPr>
              <w:pStyle w:val="0"/>
            </w:pPr>
            <w:r>
              <w:rPr>
                <w:sz w:val="20"/>
              </w:rPr>
            </w:r>
          </w:p>
        </w:tc>
      </w:tr>
      <w:tr>
        <w:tc>
          <w:tcPr>
            <w:gridSpan w:val="3"/>
            <w:tcW w:w="3912" w:type="dxa"/>
          </w:tcPr>
          <w:p>
            <w:pPr>
              <w:pStyle w:val="0"/>
              <w:jc w:val="both"/>
            </w:pPr>
            <w:r>
              <w:rPr>
                <w:sz w:val="20"/>
              </w:rPr>
              <w:t xml:space="preserve">средства, предоставленные из федерального бюджета, республиканского бюджета Республики Коми, местных бюджетов, доход от целевого капитала</w:t>
            </w:r>
          </w:p>
        </w:tc>
        <w:tc>
          <w:tcPr>
            <w:gridSpan w:val="3"/>
            <w:tcW w:w="5102" w:type="dxa"/>
          </w:tcPr>
          <w:p>
            <w:pPr>
              <w:pStyle w:val="0"/>
            </w:pPr>
            <w:r>
              <w:rPr>
                <w:sz w:val="20"/>
              </w:rPr>
            </w:r>
          </w:p>
        </w:tc>
      </w:tr>
      <w:tr>
        <w:tc>
          <w:tcPr>
            <w:gridSpan w:val="3"/>
            <w:tcW w:w="3912" w:type="dxa"/>
          </w:tcPr>
          <w:p>
            <w:pPr>
              <w:pStyle w:val="0"/>
              <w:jc w:val="both"/>
            </w:pPr>
            <w:r>
              <w:rPr>
                <w:sz w:val="20"/>
              </w:rPr>
              <w:t xml:space="preserve">иные поступления (расшифровать)</w:t>
            </w:r>
          </w:p>
        </w:tc>
        <w:tc>
          <w:tcPr>
            <w:gridSpan w:val="3"/>
            <w:tcW w:w="5102" w:type="dxa"/>
          </w:tcPr>
          <w:p>
            <w:pPr>
              <w:pStyle w:val="0"/>
            </w:pPr>
            <w:r>
              <w:rPr>
                <w:sz w:val="20"/>
              </w:rPr>
            </w:r>
          </w:p>
        </w:tc>
      </w:tr>
      <w:tr>
        <w:tc>
          <w:tcPr>
            <w:gridSpan w:val="6"/>
            <w:tcW w:w="9014" w:type="dxa"/>
          </w:tcPr>
          <w:p>
            <w:pPr>
              <w:pStyle w:val="0"/>
              <w:jc w:val="center"/>
            </w:pPr>
            <w:r>
              <w:rPr>
                <w:sz w:val="20"/>
              </w:rPr>
              <w:t xml:space="preserve">1.19. Основные виды деятельности Участника отбора в соответствии с уставом</w:t>
            </w:r>
          </w:p>
        </w:tc>
      </w:tr>
      <w:tr>
        <w:tc>
          <w:tcPr>
            <w:gridSpan w:val="6"/>
            <w:tcW w:w="9014" w:type="dxa"/>
          </w:tcPr>
          <w:p>
            <w:pPr>
              <w:pStyle w:val="0"/>
            </w:pPr>
            <w:r>
              <w:rPr>
                <w:sz w:val="20"/>
              </w:rPr>
            </w:r>
          </w:p>
        </w:tc>
      </w:tr>
      <w:tr>
        <w:tc>
          <w:tcPr>
            <w:gridSpan w:val="6"/>
            <w:tcW w:w="9014" w:type="dxa"/>
          </w:tcPr>
          <w:p>
            <w:pPr>
              <w:pStyle w:val="0"/>
              <w:jc w:val="center"/>
            </w:pPr>
            <w:r>
              <w:rPr>
                <w:sz w:val="20"/>
              </w:rPr>
              <w:t xml:space="preserve">1.20. Информация о реализованных проектах и программах за последние 3 года</w:t>
            </w:r>
          </w:p>
          <w:p>
            <w:pPr>
              <w:pStyle w:val="0"/>
              <w:jc w:val="center"/>
            </w:pPr>
            <w:r>
              <w:rPr>
                <w:sz w:val="20"/>
              </w:rPr>
              <w:t xml:space="preserve">(указать наименование, сроки реализации проектов, объемы и источники их финансирования)</w:t>
            </w:r>
          </w:p>
        </w:tc>
      </w:tr>
      <w:tr>
        <w:tc>
          <w:tcPr>
            <w:gridSpan w:val="6"/>
            <w:tcW w:w="9014" w:type="dxa"/>
          </w:tcPr>
          <w:p>
            <w:pPr>
              <w:pStyle w:val="0"/>
            </w:pPr>
            <w:r>
              <w:rPr>
                <w:sz w:val="20"/>
              </w:rPr>
            </w:r>
          </w:p>
        </w:tc>
      </w:tr>
      <w:tr>
        <w:tc>
          <w:tcPr>
            <w:gridSpan w:val="6"/>
            <w:tcW w:w="9014" w:type="dxa"/>
          </w:tcPr>
          <w:p>
            <w:pPr>
              <w:pStyle w:val="0"/>
              <w:jc w:val="center"/>
            </w:pPr>
            <w:r>
              <w:rPr>
                <w:sz w:val="20"/>
              </w:rPr>
              <w:t xml:space="preserve">1.21. Информация о публикациях в средствах массовой информации за год, предшествующий году подачи заявки</w:t>
            </w:r>
          </w:p>
          <w:p>
            <w:pPr>
              <w:pStyle w:val="0"/>
              <w:jc w:val="center"/>
            </w:pPr>
            <w:r>
              <w:rPr>
                <w:sz w:val="20"/>
              </w:rPr>
              <w:t xml:space="preserve">(указать ссылки на публикации в СМИ с информацией о деятельности Участника отбора)</w:t>
            </w:r>
          </w:p>
        </w:tc>
      </w:tr>
      <w:tr>
        <w:tc>
          <w:tcPr>
            <w:gridSpan w:val="6"/>
            <w:tcW w:w="9014" w:type="dxa"/>
          </w:tcPr>
          <w:p>
            <w:pPr>
              <w:pStyle w:val="0"/>
            </w:pPr>
            <w:r>
              <w:rPr>
                <w:sz w:val="20"/>
              </w:rPr>
            </w:r>
          </w:p>
        </w:tc>
      </w:tr>
      <w:tr>
        <w:tc>
          <w:tcPr>
            <w:gridSpan w:val="6"/>
            <w:tcW w:w="9014" w:type="dxa"/>
          </w:tcPr>
          <w:p>
            <w:pPr>
              <w:pStyle w:val="0"/>
              <w:jc w:val="center"/>
            </w:pPr>
            <w:r>
              <w:rPr>
                <w:sz w:val="20"/>
              </w:rPr>
              <w:t xml:space="preserve">1.22. Информация об имеющихся в распоряжении Участника отбора материально-технических ресурсах (кроме кадровых), относящихся к проекту: оборудование, помещение (собственность, аренда, безвозмездное пользование), и т.д.</w:t>
            </w:r>
          </w:p>
        </w:tc>
      </w:tr>
      <w:tr>
        <w:tc>
          <w:tcPr>
            <w:gridSpan w:val="6"/>
            <w:tcW w:w="9014" w:type="dxa"/>
          </w:tcPr>
          <w:p>
            <w:pPr>
              <w:pStyle w:val="0"/>
            </w:pPr>
            <w:r>
              <w:rPr>
                <w:sz w:val="20"/>
              </w:rPr>
            </w:r>
          </w:p>
        </w:tc>
      </w:tr>
      <w:tr>
        <w:tblPrEx>
          <w:tblBorders>
            <w:left w:val="nil"/>
            <w:right w:val="nil"/>
            <w:insideH w:val="nil"/>
          </w:tblBorders>
        </w:tblPrEx>
        <w:tc>
          <w:tcPr>
            <w:gridSpan w:val="6"/>
            <w:tcW w:w="9014" w:type="dxa"/>
            <w:tcBorders>
              <w:left w:val="nil"/>
              <w:bottom w:val="nil"/>
              <w:right w:val="nil"/>
            </w:tcBorders>
          </w:tcPr>
          <w:p>
            <w:pPr>
              <w:pStyle w:val="0"/>
            </w:pPr>
            <w:r>
              <w:rPr>
                <w:sz w:val="20"/>
              </w:rPr>
            </w:r>
          </w:p>
        </w:tc>
      </w:tr>
      <w:tr>
        <w:tblPrEx>
          <w:tblBorders>
            <w:left w:val="nil"/>
            <w:right w:val="nil"/>
            <w:insideH w:val="nil"/>
          </w:tblBorders>
        </w:tblPrEx>
        <w:tc>
          <w:tcPr>
            <w:gridSpan w:val="6"/>
            <w:tcW w:w="9014" w:type="dxa"/>
            <w:tcBorders>
              <w:top w:val="nil"/>
              <w:left w:val="nil"/>
              <w:bottom w:val="nil"/>
              <w:right w:val="nil"/>
            </w:tcBorders>
          </w:tcPr>
          <w:p>
            <w:pPr>
              <w:pStyle w:val="0"/>
              <w:outlineLvl w:val="1"/>
              <w:jc w:val="center"/>
            </w:pPr>
            <w:r>
              <w:rPr>
                <w:sz w:val="20"/>
              </w:rPr>
              <w:t xml:space="preserve">2. Информация о Проекте</w:t>
            </w:r>
          </w:p>
        </w:tc>
      </w:tr>
      <w:tr>
        <w:tblPrEx>
          <w:tblBorders>
            <w:left w:val="nil"/>
            <w:right w:val="nil"/>
            <w:insideH w:val="nil"/>
          </w:tblBorders>
        </w:tblPrEx>
        <w:tc>
          <w:tcPr>
            <w:gridSpan w:val="6"/>
            <w:tcW w:w="9014" w:type="dxa"/>
            <w:tcBorders>
              <w:top w:val="nil"/>
              <w:left w:val="nil"/>
              <w:right w:val="nil"/>
            </w:tcBorders>
          </w:tcPr>
          <w:p>
            <w:pPr>
              <w:pStyle w:val="0"/>
            </w:pPr>
            <w:r>
              <w:rPr>
                <w:sz w:val="20"/>
              </w:rPr>
            </w:r>
          </w:p>
        </w:tc>
      </w:tr>
      <w:tr>
        <w:tc>
          <w:tcPr>
            <w:gridSpan w:val="3"/>
            <w:tcW w:w="3912" w:type="dxa"/>
          </w:tcPr>
          <w:p>
            <w:pPr>
              <w:pStyle w:val="0"/>
              <w:jc w:val="both"/>
            </w:pPr>
            <w:r>
              <w:rPr>
                <w:sz w:val="20"/>
              </w:rPr>
              <w:t xml:space="preserve">2.1. Название проекта, на реализацию которого запрашивается субсидия</w:t>
            </w:r>
          </w:p>
        </w:tc>
        <w:tc>
          <w:tcPr>
            <w:gridSpan w:val="3"/>
            <w:tcW w:w="5102" w:type="dxa"/>
          </w:tcPr>
          <w:p>
            <w:pPr>
              <w:pStyle w:val="0"/>
            </w:pPr>
            <w:r>
              <w:rPr>
                <w:sz w:val="20"/>
              </w:rPr>
            </w:r>
          </w:p>
        </w:tc>
      </w:tr>
      <w:tr>
        <w:tc>
          <w:tcPr>
            <w:gridSpan w:val="3"/>
            <w:tcW w:w="3912" w:type="dxa"/>
          </w:tcPr>
          <w:p>
            <w:pPr>
              <w:pStyle w:val="0"/>
              <w:jc w:val="both"/>
            </w:pPr>
            <w:r>
              <w:rPr>
                <w:sz w:val="20"/>
              </w:rPr>
              <w:t xml:space="preserve">2.2. Направление реализации проекта</w:t>
            </w:r>
          </w:p>
        </w:tc>
        <w:tc>
          <w:tcPr>
            <w:gridSpan w:val="3"/>
            <w:tcW w:w="5102" w:type="dxa"/>
          </w:tcPr>
          <w:p>
            <w:pPr>
              <w:pStyle w:val="0"/>
            </w:pPr>
            <w:r>
              <w:rPr>
                <w:sz w:val="20"/>
              </w:rPr>
            </w:r>
          </w:p>
        </w:tc>
      </w:tr>
      <w:tr>
        <w:tc>
          <w:tcPr>
            <w:gridSpan w:val="3"/>
            <w:tcW w:w="3912" w:type="dxa"/>
          </w:tcPr>
          <w:p>
            <w:pPr>
              <w:pStyle w:val="0"/>
              <w:jc w:val="both"/>
            </w:pPr>
            <w:r>
              <w:rPr>
                <w:sz w:val="20"/>
              </w:rPr>
              <w:t xml:space="preserve">2.3. Цели проекта</w:t>
            </w:r>
          </w:p>
        </w:tc>
        <w:tc>
          <w:tcPr>
            <w:gridSpan w:val="3"/>
            <w:tcW w:w="5102" w:type="dxa"/>
          </w:tcPr>
          <w:p>
            <w:pPr>
              <w:pStyle w:val="0"/>
            </w:pPr>
            <w:r>
              <w:rPr>
                <w:sz w:val="20"/>
              </w:rPr>
            </w:r>
          </w:p>
        </w:tc>
      </w:tr>
      <w:tr>
        <w:tc>
          <w:tcPr>
            <w:gridSpan w:val="3"/>
            <w:tcW w:w="3912" w:type="dxa"/>
          </w:tcPr>
          <w:p>
            <w:pPr>
              <w:pStyle w:val="0"/>
              <w:jc w:val="both"/>
            </w:pPr>
            <w:r>
              <w:rPr>
                <w:sz w:val="20"/>
              </w:rPr>
              <w:t xml:space="preserve">2.4. Задачи проекта</w:t>
            </w:r>
          </w:p>
        </w:tc>
        <w:tc>
          <w:tcPr>
            <w:gridSpan w:val="3"/>
            <w:tcW w:w="5102" w:type="dxa"/>
          </w:tcPr>
          <w:p>
            <w:pPr>
              <w:pStyle w:val="0"/>
            </w:pPr>
            <w:r>
              <w:rPr>
                <w:sz w:val="20"/>
              </w:rPr>
            </w:r>
          </w:p>
        </w:tc>
      </w:tr>
      <w:tr>
        <w:tc>
          <w:tcPr>
            <w:gridSpan w:val="3"/>
            <w:tcW w:w="3912" w:type="dxa"/>
          </w:tcPr>
          <w:p>
            <w:pPr>
              <w:pStyle w:val="0"/>
              <w:jc w:val="both"/>
            </w:pPr>
            <w:r>
              <w:rPr>
                <w:sz w:val="20"/>
              </w:rPr>
              <w:t xml:space="preserve">2.5. География реализации проекта (следует указать территорию реализации проекта)</w:t>
            </w:r>
          </w:p>
        </w:tc>
        <w:tc>
          <w:tcPr>
            <w:gridSpan w:val="3"/>
            <w:tcW w:w="5102" w:type="dxa"/>
          </w:tcPr>
          <w:p>
            <w:pPr>
              <w:pStyle w:val="0"/>
            </w:pPr>
            <w:r>
              <w:rPr>
                <w:sz w:val="20"/>
              </w:rPr>
            </w:r>
          </w:p>
        </w:tc>
      </w:tr>
      <w:tr>
        <w:tc>
          <w:tcPr>
            <w:gridSpan w:val="3"/>
            <w:tcW w:w="3912" w:type="dxa"/>
          </w:tcPr>
          <w:p>
            <w:pPr>
              <w:pStyle w:val="0"/>
              <w:jc w:val="both"/>
            </w:pPr>
            <w:r>
              <w:rPr>
                <w:sz w:val="20"/>
              </w:rPr>
              <w:t xml:space="preserve">2.6. Сроки реализации проекта (дата начала и окончания реализации проекта)</w:t>
            </w:r>
          </w:p>
        </w:tc>
        <w:tc>
          <w:tcPr>
            <w:gridSpan w:val="3"/>
            <w:tcW w:w="5102" w:type="dxa"/>
          </w:tcPr>
          <w:p>
            <w:pPr>
              <w:pStyle w:val="0"/>
            </w:pPr>
            <w:r>
              <w:rPr>
                <w:sz w:val="20"/>
              </w:rPr>
            </w:r>
          </w:p>
        </w:tc>
      </w:tr>
      <w:tr>
        <w:tc>
          <w:tcPr>
            <w:gridSpan w:val="3"/>
            <w:tcW w:w="3912" w:type="dxa"/>
          </w:tcPr>
          <w:p>
            <w:pPr>
              <w:pStyle w:val="0"/>
              <w:jc w:val="both"/>
            </w:pPr>
            <w:r>
              <w:rPr>
                <w:sz w:val="20"/>
              </w:rPr>
              <w:t xml:space="preserve">2.7. Общая сумма планируемых расходов на реализацию проекта (рубли)</w:t>
            </w:r>
          </w:p>
        </w:tc>
        <w:tc>
          <w:tcPr>
            <w:gridSpan w:val="3"/>
            <w:tcW w:w="5102" w:type="dxa"/>
          </w:tcPr>
          <w:p>
            <w:pPr>
              <w:pStyle w:val="0"/>
            </w:pPr>
            <w:r>
              <w:rPr>
                <w:sz w:val="20"/>
              </w:rPr>
            </w:r>
          </w:p>
        </w:tc>
      </w:tr>
      <w:tr>
        <w:tc>
          <w:tcPr>
            <w:gridSpan w:val="3"/>
            <w:tcW w:w="3912" w:type="dxa"/>
          </w:tcPr>
          <w:p>
            <w:pPr>
              <w:pStyle w:val="0"/>
              <w:jc w:val="both"/>
            </w:pPr>
            <w:r>
              <w:rPr>
                <w:sz w:val="20"/>
              </w:rPr>
              <w:t xml:space="preserve">2.8. Запрашиваемый размер субсидии из республиканского бюджета Республики Коми (рубли)</w:t>
            </w:r>
          </w:p>
        </w:tc>
        <w:tc>
          <w:tcPr>
            <w:gridSpan w:val="3"/>
            <w:tcW w:w="5102" w:type="dxa"/>
          </w:tcPr>
          <w:p>
            <w:pPr>
              <w:pStyle w:val="0"/>
            </w:pPr>
            <w:r>
              <w:rPr>
                <w:sz w:val="20"/>
              </w:rPr>
            </w:r>
          </w:p>
        </w:tc>
      </w:tr>
      <w:tr>
        <w:tc>
          <w:tcPr>
            <w:gridSpan w:val="3"/>
            <w:tcW w:w="3912" w:type="dxa"/>
          </w:tcPr>
          <w:p>
            <w:pPr>
              <w:pStyle w:val="0"/>
              <w:jc w:val="both"/>
            </w:pPr>
            <w:r>
              <w:rPr>
                <w:sz w:val="20"/>
              </w:rPr>
              <w:t xml:space="preserve">2.9. Предполагаемая сумма софинансирования проекта (рубли)</w:t>
            </w:r>
          </w:p>
        </w:tc>
        <w:tc>
          <w:tcPr>
            <w:gridSpan w:val="3"/>
            <w:tcW w:w="5102" w:type="dxa"/>
          </w:tcPr>
          <w:p>
            <w:pPr>
              <w:pStyle w:val="0"/>
            </w:pPr>
            <w:r>
              <w:rPr>
                <w:sz w:val="20"/>
              </w:rPr>
            </w:r>
          </w:p>
        </w:tc>
      </w:tr>
      <w:tr>
        <w:tc>
          <w:tcPr>
            <w:gridSpan w:val="6"/>
            <w:tcW w:w="9014" w:type="dxa"/>
          </w:tcPr>
          <w:p>
            <w:pPr>
              <w:pStyle w:val="0"/>
              <w:jc w:val="center"/>
            </w:pPr>
            <w:r>
              <w:rPr>
                <w:sz w:val="20"/>
              </w:rPr>
              <w:t xml:space="preserve">2.10. Информация об исполнителях мероприятий проекта, имеющих соответствующие квалификацию и опыт работы</w:t>
            </w:r>
          </w:p>
        </w:tc>
      </w:tr>
      <w:tr>
        <w:tc>
          <w:tcPr>
            <w:gridSpan w:val="2"/>
            <w:tcW w:w="2211" w:type="dxa"/>
          </w:tcPr>
          <w:p>
            <w:pPr>
              <w:pStyle w:val="0"/>
              <w:jc w:val="center"/>
            </w:pPr>
            <w:r>
              <w:rPr>
                <w:sz w:val="20"/>
              </w:rPr>
              <w:t xml:space="preserve">ФИО</w:t>
            </w:r>
          </w:p>
        </w:tc>
        <w:tc>
          <w:tcPr>
            <w:tcW w:w="1701" w:type="dxa"/>
          </w:tcPr>
          <w:p>
            <w:pPr>
              <w:pStyle w:val="0"/>
              <w:jc w:val="center"/>
            </w:pPr>
            <w:r>
              <w:rPr>
                <w:sz w:val="20"/>
              </w:rPr>
              <w:t xml:space="preserve">Образование</w:t>
            </w:r>
          </w:p>
        </w:tc>
        <w:tc>
          <w:tcPr>
            <w:tcW w:w="1417" w:type="dxa"/>
          </w:tcPr>
          <w:p>
            <w:pPr>
              <w:pStyle w:val="0"/>
              <w:jc w:val="center"/>
            </w:pPr>
            <w:r>
              <w:rPr>
                <w:sz w:val="20"/>
              </w:rPr>
              <w:t xml:space="preserve">Стаж работы в сфере здравоохранения (при наличии)</w:t>
            </w:r>
          </w:p>
        </w:tc>
        <w:tc>
          <w:tcPr>
            <w:tcW w:w="1417" w:type="dxa"/>
          </w:tcPr>
          <w:p>
            <w:pPr>
              <w:pStyle w:val="0"/>
              <w:jc w:val="center"/>
            </w:pPr>
            <w:r>
              <w:rPr>
                <w:sz w:val="20"/>
              </w:rPr>
              <w:t xml:space="preserve">Опыт работы по направлению реализации проекта</w:t>
            </w:r>
          </w:p>
        </w:tc>
        <w:tc>
          <w:tcPr>
            <w:tcW w:w="2268" w:type="dxa"/>
          </w:tcPr>
          <w:p>
            <w:pPr>
              <w:pStyle w:val="0"/>
              <w:jc w:val="center"/>
            </w:pPr>
            <w:r>
              <w:rPr>
                <w:sz w:val="20"/>
              </w:rPr>
              <w:t xml:space="preserve">Сведения о прохождении повышения квалификации (профессиональной переподготовки) по направлению реализации проекта</w:t>
            </w:r>
          </w:p>
        </w:tc>
      </w:tr>
      <w:tr>
        <w:tc>
          <w:tcPr>
            <w:gridSpan w:val="2"/>
            <w:tcW w:w="2211" w:type="dxa"/>
          </w:tcPr>
          <w:p>
            <w:pPr>
              <w:pStyle w:val="0"/>
            </w:pPr>
            <w:r>
              <w:rPr>
                <w:sz w:val="20"/>
              </w:rPr>
              <w:t xml:space="preserve">1.</w:t>
            </w:r>
          </w:p>
        </w:tc>
        <w:tc>
          <w:tcPr>
            <w:tcW w:w="170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68" w:type="dxa"/>
          </w:tcPr>
          <w:p>
            <w:pPr>
              <w:pStyle w:val="0"/>
            </w:pPr>
            <w:r>
              <w:rPr>
                <w:sz w:val="20"/>
              </w:rPr>
            </w:r>
          </w:p>
        </w:tc>
      </w:tr>
      <w:tr>
        <w:tc>
          <w:tcPr>
            <w:gridSpan w:val="2"/>
            <w:tcW w:w="2211" w:type="dxa"/>
          </w:tcPr>
          <w:p>
            <w:pPr>
              <w:pStyle w:val="0"/>
            </w:pPr>
            <w:r>
              <w:rPr>
                <w:sz w:val="20"/>
              </w:rPr>
              <w:t xml:space="preserve">2.</w:t>
            </w:r>
          </w:p>
        </w:tc>
        <w:tc>
          <w:tcPr>
            <w:tcW w:w="170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68" w:type="dxa"/>
          </w:tcPr>
          <w:p>
            <w:pPr>
              <w:pStyle w:val="0"/>
            </w:pPr>
            <w:r>
              <w:rPr>
                <w:sz w:val="20"/>
              </w:rPr>
            </w:r>
          </w:p>
        </w:tc>
      </w:tr>
      <w:tr>
        <w:tc>
          <w:tcPr>
            <w:gridSpan w:val="2"/>
            <w:tcW w:w="2211" w:type="dxa"/>
          </w:tcPr>
          <w:p>
            <w:pPr>
              <w:pStyle w:val="0"/>
            </w:pPr>
            <w:r>
              <w:rPr>
                <w:sz w:val="20"/>
              </w:rPr>
              <w:t xml:space="preserve">3.</w:t>
            </w:r>
          </w:p>
        </w:tc>
        <w:tc>
          <w:tcPr>
            <w:tcW w:w="170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68" w:type="dxa"/>
          </w:tcPr>
          <w:p>
            <w:pPr>
              <w:pStyle w:val="0"/>
            </w:pPr>
            <w:r>
              <w:rPr>
                <w:sz w:val="20"/>
              </w:rPr>
            </w:r>
          </w:p>
        </w:tc>
      </w:tr>
      <w:tr>
        <w:tc>
          <w:tcPr>
            <w:gridSpan w:val="2"/>
            <w:tcW w:w="2211" w:type="dxa"/>
          </w:tcPr>
          <w:p>
            <w:pPr>
              <w:pStyle w:val="0"/>
            </w:pPr>
            <w:r>
              <w:rPr>
                <w:sz w:val="20"/>
              </w:rPr>
              <w:t xml:space="preserve">....</w:t>
            </w:r>
          </w:p>
        </w:tc>
        <w:tc>
          <w:tcPr>
            <w:tcW w:w="170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68" w:type="dxa"/>
          </w:tcPr>
          <w:p>
            <w:pPr>
              <w:pStyle w:val="0"/>
            </w:pPr>
            <w:r>
              <w:rPr>
                <w:sz w:val="20"/>
              </w:rPr>
            </w:r>
          </w:p>
        </w:tc>
      </w:tr>
      <w:tr>
        <w:tc>
          <w:tcPr>
            <w:gridSpan w:val="6"/>
            <w:tcW w:w="9014" w:type="dxa"/>
          </w:tcPr>
          <w:p>
            <w:pPr>
              <w:pStyle w:val="0"/>
              <w:jc w:val="center"/>
            </w:pPr>
            <w:r>
              <w:rPr>
                <w:sz w:val="20"/>
              </w:rPr>
              <w:t xml:space="preserve">2.11. Календарный план реализации проекта</w:t>
            </w:r>
          </w:p>
        </w:tc>
      </w:tr>
      <w:tr>
        <w:tc>
          <w:tcPr>
            <w:tcW w:w="510" w:type="dxa"/>
          </w:tcPr>
          <w:p>
            <w:pPr>
              <w:pStyle w:val="0"/>
              <w:jc w:val="center"/>
            </w:pPr>
            <w:r>
              <w:rPr>
                <w:sz w:val="20"/>
              </w:rPr>
              <w:t xml:space="preserve">N</w:t>
            </w:r>
          </w:p>
        </w:tc>
        <w:tc>
          <w:tcPr>
            <w:tcW w:w="1701" w:type="dxa"/>
          </w:tcPr>
          <w:p>
            <w:pPr>
              <w:pStyle w:val="0"/>
              <w:jc w:val="center"/>
            </w:pPr>
            <w:r>
              <w:rPr>
                <w:sz w:val="20"/>
              </w:rPr>
              <w:t xml:space="preserve">Мероприятие</w:t>
            </w:r>
          </w:p>
        </w:tc>
        <w:tc>
          <w:tcPr>
            <w:tcW w:w="1701" w:type="dxa"/>
          </w:tcPr>
          <w:p>
            <w:pPr>
              <w:pStyle w:val="0"/>
              <w:jc w:val="center"/>
            </w:pPr>
            <w:r>
              <w:rPr>
                <w:sz w:val="20"/>
              </w:rPr>
              <w:t xml:space="preserve">Место проведения</w:t>
            </w:r>
          </w:p>
        </w:tc>
        <w:tc>
          <w:tcPr>
            <w:tcW w:w="1417" w:type="dxa"/>
          </w:tcPr>
          <w:p>
            <w:pPr>
              <w:pStyle w:val="0"/>
              <w:jc w:val="center"/>
            </w:pPr>
            <w:r>
              <w:rPr>
                <w:sz w:val="20"/>
              </w:rPr>
              <w:t xml:space="preserve">Сроки реализации</w:t>
            </w:r>
          </w:p>
        </w:tc>
        <w:tc>
          <w:tcPr>
            <w:tcW w:w="1417" w:type="dxa"/>
          </w:tcPr>
          <w:p>
            <w:pPr>
              <w:pStyle w:val="0"/>
              <w:jc w:val="center"/>
            </w:pPr>
            <w:r>
              <w:rPr>
                <w:sz w:val="20"/>
              </w:rPr>
              <w:t xml:space="preserve">Объем финансовых средств</w:t>
            </w:r>
          </w:p>
        </w:tc>
        <w:tc>
          <w:tcPr>
            <w:tcW w:w="2268" w:type="dxa"/>
          </w:tcPr>
          <w:p>
            <w:pPr>
              <w:pStyle w:val="0"/>
              <w:jc w:val="center"/>
            </w:pPr>
            <w:r>
              <w:rPr>
                <w:sz w:val="20"/>
              </w:rPr>
              <w:t xml:space="preserve">Ожидаемые итоги (с указанием количественных и качественных показателей)</w:t>
            </w:r>
          </w:p>
        </w:tc>
      </w:tr>
      <w:tr>
        <w:tc>
          <w:tcPr>
            <w:tcW w:w="510" w:type="dxa"/>
          </w:tcPr>
          <w:p>
            <w:pPr>
              <w:pStyle w:val="0"/>
            </w:pPr>
            <w:r>
              <w:rPr>
                <w:sz w:val="20"/>
              </w:rPr>
              <w:t xml:space="preserve">1.</w:t>
            </w:r>
          </w:p>
        </w:tc>
        <w:tc>
          <w:tcPr>
            <w:tcW w:w="1701" w:type="dxa"/>
          </w:tcPr>
          <w:p>
            <w:pPr>
              <w:pStyle w:val="0"/>
            </w:pPr>
            <w:r>
              <w:rPr>
                <w:sz w:val="20"/>
              </w:rPr>
            </w:r>
          </w:p>
        </w:tc>
        <w:tc>
          <w:tcPr>
            <w:tcW w:w="170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68" w:type="dxa"/>
          </w:tcPr>
          <w:p>
            <w:pPr>
              <w:pStyle w:val="0"/>
            </w:pPr>
            <w:r>
              <w:rPr>
                <w:sz w:val="20"/>
              </w:rPr>
            </w:r>
          </w:p>
        </w:tc>
      </w:tr>
      <w:tr>
        <w:tc>
          <w:tcPr>
            <w:tcW w:w="510" w:type="dxa"/>
          </w:tcPr>
          <w:p>
            <w:pPr>
              <w:pStyle w:val="0"/>
            </w:pPr>
            <w:r>
              <w:rPr>
                <w:sz w:val="20"/>
              </w:rPr>
              <w:t xml:space="preserve">2.</w:t>
            </w:r>
          </w:p>
        </w:tc>
        <w:tc>
          <w:tcPr>
            <w:tcW w:w="1701" w:type="dxa"/>
          </w:tcPr>
          <w:p>
            <w:pPr>
              <w:pStyle w:val="0"/>
            </w:pPr>
            <w:r>
              <w:rPr>
                <w:sz w:val="20"/>
              </w:rPr>
            </w:r>
          </w:p>
        </w:tc>
        <w:tc>
          <w:tcPr>
            <w:tcW w:w="170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68" w:type="dxa"/>
          </w:tcPr>
          <w:p>
            <w:pPr>
              <w:pStyle w:val="0"/>
            </w:pPr>
            <w:r>
              <w:rPr>
                <w:sz w:val="20"/>
              </w:rPr>
            </w:r>
          </w:p>
        </w:tc>
      </w:tr>
      <w:tr>
        <w:tc>
          <w:tcPr>
            <w:tcW w:w="510" w:type="dxa"/>
          </w:tcPr>
          <w:p>
            <w:pPr>
              <w:pStyle w:val="0"/>
            </w:pPr>
            <w:r>
              <w:rPr>
                <w:sz w:val="20"/>
              </w:rPr>
              <w:t xml:space="preserve">3.</w:t>
            </w:r>
          </w:p>
        </w:tc>
        <w:tc>
          <w:tcPr>
            <w:tcW w:w="1701" w:type="dxa"/>
          </w:tcPr>
          <w:p>
            <w:pPr>
              <w:pStyle w:val="0"/>
            </w:pPr>
            <w:r>
              <w:rPr>
                <w:sz w:val="20"/>
              </w:rPr>
            </w:r>
          </w:p>
        </w:tc>
        <w:tc>
          <w:tcPr>
            <w:tcW w:w="170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68" w:type="dxa"/>
          </w:tcPr>
          <w:p>
            <w:pPr>
              <w:pStyle w:val="0"/>
            </w:pPr>
            <w:r>
              <w:rPr>
                <w:sz w:val="20"/>
              </w:rPr>
            </w:r>
          </w:p>
        </w:tc>
      </w:tr>
      <w:tr>
        <w:tc>
          <w:tcPr>
            <w:tcW w:w="510" w:type="dxa"/>
          </w:tcPr>
          <w:p>
            <w:pPr>
              <w:pStyle w:val="0"/>
            </w:pPr>
            <w:r>
              <w:rPr>
                <w:sz w:val="20"/>
              </w:rPr>
              <w:t xml:space="preserve">...</w:t>
            </w:r>
          </w:p>
        </w:tc>
        <w:tc>
          <w:tcPr>
            <w:tcW w:w="1701" w:type="dxa"/>
          </w:tcPr>
          <w:p>
            <w:pPr>
              <w:pStyle w:val="0"/>
            </w:pPr>
            <w:r>
              <w:rPr>
                <w:sz w:val="20"/>
              </w:rPr>
            </w:r>
          </w:p>
        </w:tc>
        <w:tc>
          <w:tcPr>
            <w:tcW w:w="170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68" w:type="dxa"/>
          </w:tcPr>
          <w:p>
            <w:pPr>
              <w:pStyle w:val="0"/>
            </w:pPr>
            <w:r>
              <w:rPr>
                <w:sz w:val="20"/>
              </w:rPr>
            </w:r>
          </w:p>
        </w:tc>
      </w:tr>
      <w:tr>
        <w:tc>
          <w:tcPr>
            <w:gridSpan w:val="6"/>
            <w:tcW w:w="9014" w:type="dxa"/>
          </w:tcPr>
          <w:p>
            <w:pPr>
              <w:pStyle w:val="0"/>
              <w:jc w:val="center"/>
            </w:pPr>
            <w:r>
              <w:rPr>
                <w:sz w:val="20"/>
              </w:rPr>
              <w:t xml:space="preserve">2.12. Смета проекта</w:t>
            </w:r>
          </w:p>
        </w:tc>
      </w:tr>
      <w:tr>
        <w:tc>
          <w:tcPr>
            <w:tcW w:w="510" w:type="dxa"/>
          </w:tcPr>
          <w:p>
            <w:pPr>
              <w:pStyle w:val="0"/>
              <w:jc w:val="center"/>
            </w:pPr>
            <w:r>
              <w:rPr>
                <w:sz w:val="20"/>
              </w:rPr>
              <w:t xml:space="preserve">N</w:t>
            </w:r>
          </w:p>
        </w:tc>
        <w:tc>
          <w:tcPr>
            <w:gridSpan w:val="2"/>
            <w:tcW w:w="3402" w:type="dxa"/>
          </w:tcPr>
          <w:p>
            <w:pPr>
              <w:pStyle w:val="0"/>
              <w:jc w:val="center"/>
            </w:pPr>
            <w:r>
              <w:rPr>
                <w:sz w:val="20"/>
              </w:rPr>
              <w:t xml:space="preserve">Наименование статьи расходов</w:t>
            </w:r>
          </w:p>
        </w:tc>
        <w:tc>
          <w:tcPr>
            <w:tcW w:w="1417" w:type="dxa"/>
          </w:tcPr>
          <w:p>
            <w:pPr>
              <w:pStyle w:val="0"/>
              <w:jc w:val="center"/>
            </w:pPr>
            <w:r>
              <w:rPr>
                <w:sz w:val="20"/>
              </w:rPr>
              <w:t xml:space="preserve">Всего (рублей)</w:t>
            </w:r>
          </w:p>
        </w:tc>
        <w:tc>
          <w:tcPr>
            <w:tcW w:w="1417" w:type="dxa"/>
          </w:tcPr>
          <w:p>
            <w:pPr>
              <w:pStyle w:val="0"/>
              <w:jc w:val="center"/>
            </w:pPr>
            <w:r>
              <w:rPr>
                <w:sz w:val="20"/>
              </w:rPr>
              <w:t xml:space="preserve">За счет средств запрашиваемой субсидии (рублей)</w:t>
            </w:r>
          </w:p>
        </w:tc>
        <w:tc>
          <w:tcPr>
            <w:tcW w:w="2268" w:type="dxa"/>
          </w:tcPr>
          <w:p>
            <w:pPr>
              <w:pStyle w:val="0"/>
              <w:jc w:val="center"/>
            </w:pPr>
            <w:r>
              <w:rPr>
                <w:sz w:val="20"/>
              </w:rPr>
              <w:t xml:space="preserve">За счет собственных средств (рублей)</w:t>
            </w:r>
          </w:p>
        </w:tc>
      </w:tr>
      <w:tr>
        <w:tc>
          <w:tcPr>
            <w:tcW w:w="510" w:type="dxa"/>
          </w:tcPr>
          <w:p>
            <w:pPr>
              <w:pStyle w:val="0"/>
            </w:pPr>
            <w:r>
              <w:rPr>
                <w:sz w:val="20"/>
              </w:rPr>
              <w:t xml:space="preserve">1.</w:t>
            </w:r>
          </w:p>
        </w:tc>
        <w:tc>
          <w:tcPr>
            <w:gridSpan w:val="2"/>
            <w:tcW w:w="3402" w:type="dxa"/>
          </w:tcPr>
          <w:p>
            <w:pPr>
              <w:pStyle w:val="0"/>
              <w:jc w:val="both"/>
            </w:pPr>
            <w:r>
              <w:rPr>
                <w:sz w:val="20"/>
              </w:rPr>
              <w:t xml:space="preserve">Оплата труда</w:t>
            </w:r>
          </w:p>
        </w:tc>
        <w:tc>
          <w:tcPr>
            <w:tcW w:w="1417" w:type="dxa"/>
          </w:tcPr>
          <w:p>
            <w:pPr>
              <w:pStyle w:val="0"/>
            </w:pPr>
            <w:r>
              <w:rPr>
                <w:sz w:val="20"/>
              </w:rPr>
            </w:r>
          </w:p>
        </w:tc>
        <w:tc>
          <w:tcPr>
            <w:tcW w:w="1417" w:type="dxa"/>
          </w:tcPr>
          <w:p>
            <w:pPr>
              <w:pStyle w:val="0"/>
            </w:pPr>
            <w:r>
              <w:rPr>
                <w:sz w:val="20"/>
              </w:rPr>
            </w:r>
          </w:p>
        </w:tc>
        <w:tc>
          <w:tcPr>
            <w:tcW w:w="2268" w:type="dxa"/>
          </w:tcPr>
          <w:p>
            <w:pPr>
              <w:pStyle w:val="0"/>
            </w:pPr>
            <w:r>
              <w:rPr>
                <w:sz w:val="20"/>
              </w:rPr>
            </w:r>
          </w:p>
        </w:tc>
      </w:tr>
      <w:tr>
        <w:tc>
          <w:tcPr>
            <w:tcW w:w="510" w:type="dxa"/>
          </w:tcPr>
          <w:p>
            <w:pPr>
              <w:pStyle w:val="0"/>
            </w:pPr>
            <w:r>
              <w:rPr>
                <w:sz w:val="20"/>
              </w:rPr>
              <w:t xml:space="preserve">2.</w:t>
            </w:r>
          </w:p>
        </w:tc>
        <w:tc>
          <w:tcPr>
            <w:gridSpan w:val="2"/>
            <w:tcW w:w="3402" w:type="dxa"/>
          </w:tcPr>
          <w:p>
            <w:pPr>
              <w:pStyle w:val="0"/>
              <w:jc w:val="both"/>
            </w:pPr>
            <w:r>
              <w:rPr>
                <w:sz w:val="20"/>
              </w:rPr>
              <w:t xml:space="preserve">Прочие выплаты</w:t>
            </w:r>
          </w:p>
        </w:tc>
        <w:tc>
          <w:tcPr>
            <w:tcW w:w="1417" w:type="dxa"/>
          </w:tcPr>
          <w:p>
            <w:pPr>
              <w:pStyle w:val="0"/>
            </w:pPr>
            <w:r>
              <w:rPr>
                <w:sz w:val="20"/>
              </w:rPr>
            </w:r>
          </w:p>
        </w:tc>
        <w:tc>
          <w:tcPr>
            <w:tcW w:w="1417" w:type="dxa"/>
          </w:tcPr>
          <w:p>
            <w:pPr>
              <w:pStyle w:val="0"/>
            </w:pPr>
            <w:r>
              <w:rPr>
                <w:sz w:val="20"/>
              </w:rPr>
            </w:r>
          </w:p>
        </w:tc>
        <w:tc>
          <w:tcPr>
            <w:tcW w:w="2268" w:type="dxa"/>
          </w:tcPr>
          <w:p>
            <w:pPr>
              <w:pStyle w:val="0"/>
            </w:pPr>
            <w:r>
              <w:rPr>
                <w:sz w:val="20"/>
              </w:rPr>
            </w:r>
          </w:p>
        </w:tc>
      </w:tr>
      <w:tr>
        <w:tc>
          <w:tcPr>
            <w:tcW w:w="510" w:type="dxa"/>
          </w:tcPr>
          <w:p>
            <w:pPr>
              <w:pStyle w:val="0"/>
            </w:pPr>
            <w:r>
              <w:rPr>
                <w:sz w:val="20"/>
              </w:rPr>
              <w:t xml:space="preserve">3.</w:t>
            </w:r>
          </w:p>
        </w:tc>
        <w:tc>
          <w:tcPr>
            <w:gridSpan w:val="2"/>
            <w:tcW w:w="3402" w:type="dxa"/>
          </w:tcPr>
          <w:p>
            <w:pPr>
              <w:pStyle w:val="0"/>
              <w:jc w:val="both"/>
            </w:pPr>
            <w:r>
              <w:rPr>
                <w:sz w:val="20"/>
              </w:rPr>
              <w:t xml:space="preserve">Начисления на выплаты по оплате труда</w:t>
            </w:r>
          </w:p>
        </w:tc>
        <w:tc>
          <w:tcPr>
            <w:tcW w:w="1417" w:type="dxa"/>
          </w:tcPr>
          <w:p>
            <w:pPr>
              <w:pStyle w:val="0"/>
            </w:pPr>
            <w:r>
              <w:rPr>
                <w:sz w:val="20"/>
              </w:rPr>
            </w:r>
          </w:p>
        </w:tc>
        <w:tc>
          <w:tcPr>
            <w:tcW w:w="1417" w:type="dxa"/>
          </w:tcPr>
          <w:p>
            <w:pPr>
              <w:pStyle w:val="0"/>
            </w:pPr>
            <w:r>
              <w:rPr>
                <w:sz w:val="20"/>
              </w:rPr>
            </w:r>
          </w:p>
        </w:tc>
        <w:tc>
          <w:tcPr>
            <w:tcW w:w="2268" w:type="dxa"/>
          </w:tcPr>
          <w:p>
            <w:pPr>
              <w:pStyle w:val="0"/>
            </w:pPr>
            <w:r>
              <w:rPr>
                <w:sz w:val="20"/>
              </w:rPr>
            </w:r>
          </w:p>
        </w:tc>
      </w:tr>
      <w:tr>
        <w:tc>
          <w:tcPr>
            <w:tcW w:w="510" w:type="dxa"/>
          </w:tcPr>
          <w:p>
            <w:pPr>
              <w:pStyle w:val="0"/>
            </w:pPr>
            <w:r>
              <w:rPr>
                <w:sz w:val="20"/>
              </w:rPr>
              <w:t xml:space="preserve">4.</w:t>
            </w:r>
          </w:p>
        </w:tc>
        <w:tc>
          <w:tcPr>
            <w:gridSpan w:val="2"/>
            <w:tcW w:w="3402" w:type="dxa"/>
          </w:tcPr>
          <w:p>
            <w:pPr>
              <w:pStyle w:val="0"/>
              <w:jc w:val="both"/>
            </w:pPr>
            <w:r>
              <w:rPr>
                <w:sz w:val="20"/>
              </w:rPr>
              <w:t xml:space="preserve">Общехозяйственные расходы</w:t>
            </w:r>
          </w:p>
        </w:tc>
        <w:tc>
          <w:tcPr>
            <w:tcW w:w="1417" w:type="dxa"/>
          </w:tcPr>
          <w:p>
            <w:pPr>
              <w:pStyle w:val="0"/>
            </w:pPr>
            <w:r>
              <w:rPr>
                <w:sz w:val="20"/>
              </w:rPr>
            </w:r>
          </w:p>
        </w:tc>
        <w:tc>
          <w:tcPr>
            <w:tcW w:w="1417" w:type="dxa"/>
          </w:tcPr>
          <w:p>
            <w:pPr>
              <w:pStyle w:val="0"/>
            </w:pPr>
            <w:r>
              <w:rPr>
                <w:sz w:val="20"/>
              </w:rPr>
            </w:r>
          </w:p>
        </w:tc>
        <w:tc>
          <w:tcPr>
            <w:tcW w:w="2268" w:type="dxa"/>
          </w:tcPr>
          <w:p>
            <w:pPr>
              <w:pStyle w:val="0"/>
            </w:pPr>
            <w:r>
              <w:rPr>
                <w:sz w:val="20"/>
              </w:rPr>
            </w:r>
          </w:p>
        </w:tc>
      </w:tr>
      <w:tr>
        <w:tc>
          <w:tcPr>
            <w:tcW w:w="510" w:type="dxa"/>
          </w:tcPr>
          <w:p>
            <w:pPr>
              <w:pStyle w:val="0"/>
            </w:pPr>
            <w:r>
              <w:rPr>
                <w:sz w:val="20"/>
              </w:rPr>
              <w:t xml:space="preserve">5.</w:t>
            </w:r>
          </w:p>
        </w:tc>
        <w:tc>
          <w:tcPr>
            <w:gridSpan w:val="2"/>
            <w:tcW w:w="3402" w:type="dxa"/>
          </w:tcPr>
          <w:p>
            <w:pPr>
              <w:pStyle w:val="0"/>
              <w:jc w:val="both"/>
            </w:pPr>
            <w:r>
              <w:rPr>
                <w:sz w:val="20"/>
              </w:rPr>
              <w:t xml:space="preserve">Услуги связи</w:t>
            </w:r>
          </w:p>
        </w:tc>
        <w:tc>
          <w:tcPr>
            <w:tcW w:w="1417" w:type="dxa"/>
          </w:tcPr>
          <w:p>
            <w:pPr>
              <w:pStyle w:val="0"/>
            </w:pPr>
            <w:r>
              <w:rPr>
                <w:sz w:val="20"/>
              </w:rPr>
            </w:r>
          </w:p>
        </w:tc>
        <w:tc>
          <w:tcPr>
            <w:tcW w:w="1417" w:type="dxa"/>
          </w:tcPr>
          <w:p>
            <w:pPr>
              <w:pStyle w:val="0"/>
            </w:pPr>
            <w:r>
              <w:rPr>
                <w:sz w:val="20"/>
              </w:rPr>
            </w:r>
          </w:p>
        </w:tc>
        <w:tc>
          <w:tcPr>
            <w:tcW w:w="2268" w:type="dxa"/>
          </w:tcPr>
          <w:p>
            <w:pPr>
              <w:pStyle w:val="0"/>
            </w:pPr>
            <w:r>
              <w:rPr>
                <w:sz w:val="20"/>
              </w:rPr>
            </w:r>
          </w:p>
        </w:tc>
      </w:tr>
      <w:tr>
        <w:tc>
          <w:tcPr>
            <w:tcW w:w="510" w:type="dxa"/>
          </w:tcPr>
          <w:p>
            <w:pPr>
              <w:pStyle w:val="0"/>
            </w:pPr>
            <w:r>
              <w:rPr>
                <w:sz w:val="20"/>
              </w:rPr>
              <w:t xml:space="preserve">6.</w:t>
            </w:r>
          </w:p>
        </w:tc>
        <w:tc>
          <w:tcPr>
            <w:gridSpan w:val="2"/>
            <w:tcW w:w="3402" w:type="dxa"/>
          </w:tcPr>
          <w:p>
            <w:pPr>
              <w:pStyle w:val="0"/>
              <w:jc w:val="both"/>
            </w:pPr>
            <w:r>
              <w:rPr>
                <w:sz w:val="20"/>
              </w:rPr>
              <w:t xml:space="preserve">Транспортные услуги</w:t>
            </w:r>
          </w:p>
        </w:tc>
        <w:tc>
          <w:tcPr>
            <w:tcW w:w="1417" w:type="dxa"/>
          </w:tcPr>
          <w:p>
            <w:pPr>
              <w:pStyle w:val="0"/>
            </w:pPr>
            <w:r>
              <w:rPr>
                <w:sz w:val="20"/>
              </w:rPr>
            </w:r>
          </w:p>
        </w:tc>
        <w:tc>
          <w:tcPr>
            <w:tcW w:w="1417" w:type="dxa"/>
          </w:tcPr>
          <w:p>
            <w:pPr>
              <w:pStyle w:val="0"/>
            </w:pPr>
            <w:r>
              <w:rPr>
                <w:sz w:val="20"/>
              </w:rPr>
            </w:r>
          </w:p>
        </w:tc>
        <w:tc>
          <w:tcPr>
            <w:tcW w:w="2268" w:type="dxa"/>
          </w:tcPr>
          <w:p>
            <w:pPr>
              <w:pStyle w:val="0"/>
            </w:pPr>
            <w:r>
              <w:rPr>
                <w:sz w:val="20"/>
              </w:rPr>
            </w:r>
          </w:p>
        </w:tc>
      </w:tr>
      <w:tr>
        <w:tc>
          <w:tcPr>
            <w:tcW w:w="510" w:type="dxa"/>
          </w:tcPr>
          <w:p>
            <w:pPr>
              <w:pStyle w:val="0"/>
            </w:pPr>
            <w:r>
              <w:rPr>
                <w:sz w:val="20"/>
              </w:rPr>
              <w:t xml:space="preserve">7.</w:t>
            </w:r>
          </w:p>
        </w:tc>
        <w:tc>
          <w:tcPr>
            <w:gridSpan w:val="2"/>
            <w:tcW w:w="3402" w:type="dxa"/>
          </w:tcPr>
          <w:p>
            <w:pPr>
              <w:pStyle w:val="0"/>
              <w:jc w:val="both"/>
            </w:pPr>
            <w:r>
              <w:rPr>
                <w:sz w:val="20"/>
              </w:rPr>
              <w:t xml:space="preserve">Коммунальные услуги</w:t>
            </w:r>
          </w:p>
        </w:tc>
        <w:tc>
          <w:tcPr>
            <w:tcW w:w="1417" w:type="dxa"/>
          </w:tcPr>
          <w:p>
            <w:pPr>
              <w:pStyle w:val="0"/>
            </w:pPr>
            <w:r>
              <w:rPr>
                <w:sz w:val="20"/>
              </w:rPr>
            </w:r>
          </w:p>
        </w:tc>
        <w:tc>
          <w:tcPr>
            <w:tcW w:w="1417" w:type="dxa"/>
          </w:tcPr>
          <w:p>
            <w:pPr>
              <w:pStyle w:val="0"/>
            </w:pPr>
            <w:r>
              <w:rPr>
                <w:sz w:val="20"/>
              </w:rPr>
            </w:r>
          </w:p>
        </w:tc>
        <w:tc>
          <w:tcPr>
            <w:tcW w:w="2268" w:type="dxa"/>
          </w:tcPr>
          <w:p>
            <w:pPr>
              <w:pStyle w:val="0"/>
            </w:pPr>
            <w:r>
              <w:rPr>
                <w:sz w:val="20"/>
              </w:rPr>
            </w:r>
          </w:p>
        </w:tc>
      </w:tr>
      <w:tr>
        <w:tc>
          <w:tcPr>
            <w:tcW w:w="510" w:type="dxa"/>
          </w:tcPr>
          <w:p>
            <w:pPr>
              <w:pStyle w:val="0"/>
            </w:pPr>
            <w:r>
              <w:rPr>
                <w:sz w:val="20"/>
              </w:rPr>
              <w:t xml:space="preserve">8.</w:t>
            </w:r>
          </w:p>
        </w:tc>
        <w:tc>
          <w:tcPr>
            <w:gridSpan w:val="2"/>
            <w:tcW w:w="3402" w:type="dxa"/>
          </w:tcPr>
          <w:p>
            <w:pPr>
              <w:pStyle w:val="0"/>
              <w:jc w:val="both"/>
            </w:pPr>
            <w:r>
              <w:rPr>
                <w:sz w:val="20"/>
              </w:rPr>
              <w:t xml:space="preserve">Арендная плата за пользование имуществом</w:t>
            </w:r>
          </w:p>
        </w:tc>
        <w:tc>
          <w:tcPr>
            <w:tcW w:w="1417" w:type="dxa"/>
          </w:tcPr>
          <w:p>
            <w:pPr>
              <w:pStyle w:val="0"/>
            </w:pPr>
            <w:r>
              <w:rPr>
                <w:sz w:val="20"/>
              </w:rPr>
            </w:r>
          </w:p>
        </w:tc>
        <w:tc>
          <w:tcPr>
            <w:tcW w:w="1417" w:type="dxa"/>
          </w:tcPr>
          <w:p>
            <w:pPr>
              <w:pStyle w:val="0"/>
            </w:pPr>
            <w:r>
              <w:rPr>
                <w:sz w:val="20"/>
              </w:rPr>
            </w:r>
          </w:p>
        </w:tc>
        <w:tc>
          <w:tcPr>
            <w:tcW w:w="2268" w:type="dxa"/>
          </w:tcPr>
          <w:p>
            <w:pPr>
              <w:pStyle w:val="0"/>
            </w:pPr>
            <w:r>
              <w:rPr>
                <w:sz w:val="20"/>
              </w:rPr>
            </w:r>
          </w:p>
        </w:tc>
      </w:tr>
      <w:tr>
        <w:tc>
          <w:tcPr>
            <w:tcW w:w="510" w:type="dxa"/>
          </w:tcPr>
          <w:p>
            <w:pPr>
              <w:pStyle w:val="0"/>
            </w:pPr>
            <w:r>
              <w:rPr>
                <w:sz w:val="20"/>
              </w:rPr>
              <w:t xml:space="preserve">9.</w:t>
            </w:r>
          </w:p>
        </w:tc>
        <w:tc>
          <w:tcPr>
            <w:gridSpan w:val="2"/>
            <w:tcW w:w="3402" w:type="dxa"/>
          </w:tcPr>
          <w:p>
            <w:pPr>
              <w:pStyle w:val="0"/>
              <w:jc w:val="both"/>
            </w:pPr>
            <w:r>
              <w:rPr>
                <w:sz w:val="20"/>
              </w:rPr>
              <w:t xml:space="preserve">Работы, услуги по содержанию имущества</w:t>
            </w:r>
          </w:p>
        </w:tc>
        <w:tc>
          <w:tcPr>
            <w:tcW w:w="1417" w:type="dxa"/>
          </w:tcPr>
          <w:p>
            <w:pPr>
              <w:pStyle w:val="0"/>
            </w:pPr>
            <w:r>
              <w:rPr>
                <w:sz w:val="20"/>
              </w:rPr>
            </w:r>
          </w:p>
        </w:tc>
        <w:tc>
          <w:tcPr>
            <w:tcW w:w="1417" w:type="dxa"/>
          </w:tcPr>
          <w:p>
            <w:pPr>
              <w:pStyle w:val="0"/>
            </w:pPr>
            <w:r>
              <w:rPr>
                <w:sz w:val="20"/>
              </w:rPr>
            </w:r>
          </w:p>
        </w:tc>
        <w:tc>
          <w:tcPr>
            <w:tcW w:w="2268" w:type="dxa"/>
          </w:tcPr>
          <w:p>
            <w:pPr>
              <w:pStyle w:val="0"/>
            </w:pPr>
            <w:r>
              <w:rPr>
                <w:sz w:val="20"/>
              </w:rPr>
            </w:r>
          </w:p>
        </w:tc>
      </w:tr>
      <w:tr>
        <w:tc>
          <w:tcPr>
            <w:tcW w:w="510" w:type="dxa"/>
          </w:tcPr>
          <w:p>
            <w:pPr>
              <w:pStyle w:val="0"/>
            </w:pPr>
            <w:r>
              <w:rPr>
                <w:sz w:val="20"/>
              </w:rPr>
              <w:t xml:space="preserve">10.</w:t>
            </w:r>
          </w:p>
        </w:tc>
        <w:tc>
          <w:tcPr>
            <w:gridSpan w:val="2"/>
            <w:tcW w:w="3402" w:type="dxa"/>
          </w:tcPr>
          <w:p>
            <w:pPr>
              <w:pStyle w:val="0"/>
              <w:jc w:val="both"/>
            </w:pPr>
            <w:r>
              <w:rPr>
                <w:sz w:val="20"/>
              </w:rPr>
              <w:t xml:space="preserve">Прочие работы, услуги</w:t>
            </w:r>
          </w:p>
        </w:tc>
        <w:tc>
          <w:tcPr>
            <w:tcW w:w="1417" w:type="dxa"/>
          </w:tcPr>
          <w:p>
            <w:pPr>
              <w:pStyle w:val="0"/>
            </w:pPr>
            <w:r>
              <w:rPr>
                <w:sz w:val="20"/>
              </w:rPr>
            </w:r>
          </w:p>
        </w:tc>
        <w:tc>
          <w:tcPr>
            <w:tcW w:w="1417" w:type="dxa"/>
          </w:tcPr>
          <w:p>
            <w:pPr>
              <w:pStyle w:val="0"/>
            </w:pPr>
            <w:r>
              <w:rPr>
                <w:sz w:val="20"/>
              </w:rPr>
            </w:r>
          </w:p>
        </w:tc>
        <w:tc>
          <w:tcPr>
            <w:tcW w:w="2268" w:type="dxa"/>
          </w:tcPr>
          <w:p>
            <w:pPr>
              <w:pStyle w:val="0"/>
            </w:pPr>
            <w:r>
              <w:rPr>
                <w:sz w:val="20"/>
              </w:rPr>
            </w:r>
          </w:p>
        </w:tc>
      </w:tr>
      <w:tr>
        <w:tc>
          <w:tcPr>
            <w:tcW w:w="510" w:type="dxa"/>
          </w:tcPr>
          <w:p>
            <w:pPr>
              <w:pStyle w:val="0"/>
            </w:pPr>
            <w:r>
              <w:rPr>
                <w:sz w:val="20"/>
              </w:rPr>
              <w:t xml:space="preserve">11.</w:t>
            </w:r>
          </w:p>
        </w:tc>
        <w:tc>
          <w:tcPr>
            <w:gridSpan w:val="2"/>
            <w:tcW w:w="3402" w:type="dxa"/>
          </w:tcPr>
          <w:p>
            <w:pPr>
              <w:pStyle w:val="0"/>
              <w:jc w:val="both"/>
            </w:pPr>
            <w:r>
              <w:rPr>
                <w:sz w:val="20"/>
              </w:rPr>
              <w:t xml:space="preserve">Увеличение стоимости основных средств</w:t>
            </w:r>
          </w:p>
        </w:tc>
        <w:tc>
          <w:tcPr>
            <w:tcW w:w="1417" w:type="dxa"/>
          </w:tcPr>
          <w:p>
            <w:pPr>
              <w:pStyle w:val="0"/>
            </w:pPr>
            <w:r>
              <w:rPr>
                <w:sz w:val="20"/>
              </w:rPr>
            </w:r>
          </w:p>
        </w:tc>
        <w:tc>
          <w:tcPr>
            <w:tcW w:w="1417" w:type="dxa"/>
          </w:tcPr>
          <w:p>
            <w:pPr>
              <w:pStyle w:val="0"/>
            </w:pPr>
            <w:r>
              <w:rPr>
                <w:sz w:val="20"/>
              </w:rPr>
            </w:r>
          </w:p>
        </w:tc>
        <w:tc>
          <w:tcPr>
            <w:tcW w:w="2268" w:type="dxa"/>
          </w:tcPr>
          <w:p>
            <w:pPr>
              <w:pStyle w:val="0"/>
            </w:pPr>
            <w:r>
              <w:rPr>
                <w:sz w:val="20"/>
              </w:rPr>
            </w:r>
          </w:p>
        </w:tc>
      </w:tr>
      <w:tr>
        <w:tc>
          <w:tcPr>
            <w:tcW w:w="510" w:type="dxa"/>
          </w:tcPr>
          <w:p>
            <w:pPr>
              <w:pStyle w:val="0"/>
            </w:pPr>
            <w:r>
              <w:rPr>
                <w:sz w:val="20"/>
              </w:rPr>
            </w:r>
          </w:p>
        </w:tc>
        <w:tc>
          <w:tcPr>
            <w:gridSpan w:val="2"/>
            <w:tcW w:w="3402" w:type="dxa"/>
          </w:tcPr>
          <w:p>
            <w:pPr>
              <w:pStyle w:val="0"/>
              <w:jc w:val="both"/>
            </w:pPr>
            <w:r>
              <w:rPr>
                <w:sz w:val="20"/>
              </w:rPr>
              <w:t xml:space="preserve">Итого по смете:</w:t>
            </w:r>
          </w:p>
        </w:tc>
        <w:tc>
          <w:tcPr>
            <w:tcW w:w="1417" w:type="dxa"/>
          </w:tcPr>
          <w:p>
            <w:pPr>
              <w:pStyle w:val="0"/>
            </w:pPr>
            <w:r>
              <w:rPr>
                <w:sz w:val="20"/>
              </w:rPr>
            </w:r>
          </w:p>
        </w:tc>
        <w:tc>
          <w:tcPr>
            <w:tcW w:w="1417" w:type="dxa"/>
          </w:tcPr>
          <w:p>
            <w:pPr>
              <w:pStyle w:val="0"/>
            </w:pPr>
            <w:r>
              <w:rPr>
                <w:sz w:val="20"/>
              </w:rPr>
            </w:r>
          </w:p>
        </w:tc>
        <w:tc>
          <w:tcPr>
            <w:tcW w:w="2268" w:type="dxa"/>
          </w:tcPr>
          <w:p>
            <w:pPr>
              <w:pStyle w:val="0"/>
            </w:pPr>
            <w:r>
              <w:rPr>
                <w:sz w:val="20"/>
              </w:rPr>
            </w:r>
          </w:p>
        </w:tc>
      </w:tr>
      <w:tr>
        <w:tc>
          <w:tcPr>
            <w:gridSpan w:val="6"/>
            <w:tcW w:w="9014" w:type="dxa"/>
          </w:tcPr>
          <w:p>
            <w:pPr>
              <w:pStyle w:val="0"/>
              <w:jc w:val="center"/>
            </w:pPr>
            <w:r>
              <w:rPr>
                <w:sz w:val="20"/>
              </w:rPr>
              <w:t xml:space="preserve">Обоснование сметы проекта в разрезе мероприятий</w:t>
            </w:r>
          </w:p>
        </w:tc>
      </w:tr>
      <w:tr>
        <w:tc>
          <w:tcPr>
            <w:tcW w:w="510" w:type="dxa"/>
          </w:tcPr>
          <w:p>
            <w:pPr>
              <w:pStyle w:val="0"/>
              <w:jc w:val="center"/>
            </w:pPr>
            <w:r>
              <w:rPr>
                <w:sz w:val="20"/>
              </w:rPr>
              <w:t xml:space="preserve">N</w:t>
            </w:r>
          </w:p>
        </w:tc>
        <w:tc>
          <w:tcPr>
            <w:gridSpan w:val="2"/>
            <w:tcW w:w="3402" w:type="dxa"/>
          </w:tcPr>
          <w:p>
            <w:pPr>
              <w:pStyle w:val="0"/>
              <w:jc w:val="center"/>
            </w:pPr>
            <w:r>
              <w:rPr>
                <w:sz w:val="20"/>
              </w:rPr>
              <w:t xml:space="preserve">Наименование статьи расходов</w:t>
            </w:r>
          </w:p>
        </w:tc>
        <w:tc>
          <w:tcPr>
            <w:tcW w:w="1417" w:type="dxa"/>
          </w:tcPr>
          <w:p>
            <w:pPr>
              <w:pStyle w:val="0"/>
              <w:jc w:val="center"/>
            </w:pPr>
            <w:r>
              <w:rPr>
                <w:sz w:val="20"/>
              </w:rPr>
              <w:t xml:space="preserve">Всего (рублей)</w:t>
            </w:r>
          </w:p>
        </w:tc>
        <w:tc>
          <w:tcPr>
            <w:tcW w:w="1417" w:type="dxa"/>
          </w:tcPr>
          <w:p>
            <w:pPr>
              <w:pStyle w:val="0"/>
              <w:jc w:val="center"/>
            </w:pPr>
            <w:r>
              <w:rPr>
                <w:sz w:val="20"/>
              </w:rPr>
              <w:t xml:space="preserve">в том числе за счет средств запрашиваемой субсидии (рублей)</w:t>
            </w:r>
          </w:p>
        </w:tc>
        <w:tc>
          <w:tcPr>
            <w:tcW w:w="2268" w:type="dxa"/>
          </w:tcPr>
          <w:p>
            <w:pPr>
              <w:pStyle w:val="0"/>
              <w:jc w:val="center"/>
            </w:pPr>
            <w:r>
              <w:rPr>
                <w:sz w:val="20"/>
              </w:rPr>
              <w:t xml:space="preserve">обоснование (с пояснениями и комментариями)</w:t>
            </w:r>
          </w:p>
        </w:tc>
      </w:tr>
      <w:tr>
        <w:tc>
          <w:tcPr>
            <w:gridSpan w:val="6"/>
            <w:tcW w:w="9014" w:type="dxa"/>
          </w:tcPr>
          <w:p>
            <w:pPr>
              <w:pStyle w:val="0"/>
              <w:jc w:val="both"/>
            </w:pPr>
            <w:r>
              <w:rPr>
                <w:sz w:val="20"/>
              </w:rPr>
              <w:t xml:space="preserve">1. Наименование мероприятия:</w:t>
            </w:r>
          </w:p>
          <w:p>
            <w:pPr>
              <w:pStyle w:val="0"/>
              <w:jc w:val="both"/>
            </w:pPr>
            <w:r>
              <w:rPr>
                <w:sz w:val="20"/>
              </w:rPr>
              <w:t xml:space="preserve">Место и сроки проведения:</w:t>
            </w:r>
          </w:p>
          <w:p>
            <w:pPr>
              <w:pStyle w:val="0"/>
              <w:jc w:val="both"/>
            </w:pPr>
            <w:r>
              <w:rPr>
                <w:sz w:val="20"/>
              </w:rPr>
              <w:t xml:space="preserve">Целевая аудитория, количество участников:</w:t>
            </w:r>
          </w:p>
        </w:tc>
      </w:tr>
      <w:tr>
        <w:tc>
          <w:tcPr>
            <w:tcW w:w="510" w:type="dxa"/>
          </w:tcPr>
          <w:p>
            <w:pPr>
              <w:pStyle w:val="0"/>
            </w:pPr>
            <w:r>
              <w:rPr>
                <w:sz w:val="20"/>
              </w:rPr>
              <w:t xml:space="preserve">1.</w:t>
            </w:r>
          </w:p>
        </w:tc>
        <w:tc>
          <w:tcPr>
            <w:gridSpan w:val="2"/>
            <w:tcW w:w="3402" w:type="dxa"/>
          </w:tcPr>
          <w:p>
            <w:pPr>
              <w:pStyle w:val="0"/>
              <w:jc w:val="both"/>
            </w:pPr>
            <w:r>
              <w:rPr>
                <w:sz w:val="20"/>
              </w:rPr>
              <w:t xml:space="preserve">Оплата труда</w:t>
            </w:r>
          </w:p>
        </w:tc>
        <w:tc>
          <w:tcPr>
            <w:tcW w:w="1417" w:type="dxa"/>
          </w:tcPr>
          <w:p>
            <w:pPr>
              <w:pStyle w:val="0"/>
            </w:pPr>
            <w:r>
              <w:rPr>
                <w:sz w:val="20"/>
              </w:rPr>
            </w:r>
          </w:p>
        </w:tc>
        <w:tc>
          <w:tcPr>
            <w:tcW w:w="1417" w:type="dxa"/>
          </w:tcPr>
          <w:p>
            <w:pPr>
              <w:pStyle w:val="0"/>
            </w:pPr>
            <w:r>
              <w:rPr>
                <w:sz w:val="20"/>
              </w:rPr>
            </w:r>
          </w:p>
        </w:tc>
        <w:tc>
          <w:tcPr>
            <w:tcW w:w="2268" w:type="dxa"/>
          </w:tcPr>
          <w:p>
            <w:pPr>
              <w:pStyle w:val="0"/>
            </w:pPr>
            <w:r>
              <w:rPr>
                <w:sz w:val="20"/>
              </w:rPr>
            </w:r>
          </w:p>
        </w:tc>
      </w:tr>
      <w:tr>
        <w:tc>
          <w:tcPr>
            <w:tcW w:w="510" w:type="dxa"/>
          </w:tcPr>
          <w:p>
            <w:pPr>
              <w:pStyle w:val="0"/>
            </w:pPr>
            <w:r>
              <w:rPr>
                <w:sz w:val="20"/>
              </w:rPr>
              <w:t xml:space="preserve">2.</w:t>
            </w:r>
          </w:p>
        </w:tc>
        <w:tc>
          <w:tcPr>
            <w:gridSpan w:val="2"/>
            <w:tcW w:w="3402" w:type="dxa"/>
          </w:tcPr>
          <w:p>
            <w:pPr>
              <w:pStyle w:val="0"/>
              <w:jc w:val="both"/>
            </w:pPr>
            <w:r>
              <w:rPr>
                <w:sz w:val="20"/>
              </w:rPr>
              <w:t xml:space="preserve">Прочие выплаты</w:t>
            </w:r>
          </w:p>
        </w:tc>
        <w:tc>
          <w:tcPr>
            <w:tcW w:w="1417" w:type="dxa"/>
          </w:tcPr>
          <w:p>
            <w:pPr>
              <w:pStyle w:val="0"/>
            </w:pPr>
            <w:r>
              <w:rPr>
                <w:sz w:val="20"/>
              </w:rPr>
            </w:r>
          </w:p>
        </w:tc>
        <w:tc>
          <w:tcPr>
            <w:tcW w:w="1417" w:type="dxa"/>
          </w:tcPr>
          <w:p>
            <w:pPr>
              <w:pStyle w:val="0"/>
            </w:pPr>
            <w:r>
              <w:rPr>
                <w:sz w:val="20"/>
              </w:rPr>
            </w:r>
          </w:p>
        </w:tc>
        <w:tc>
          <w:tcPr>
            <w:tcW w:w="2268" w:type="dxa"/>
          </w:tcPr>
          <w:p>
            <w:pPr>
              <w:pStyle w:val="0"/>
            </w:pPr>
            <w:r>
              <w:rPr>
                <w:sz w:val="20"/>
              </w:rPr>
            </w:r>
          </w:p>
        </w:tc>
      </w:tr>
      <w:tr>
        <w:tc>
          <w:tcPr>
            <w:tcW w:w="510" w:type="dxa"/>
          </w:tcPr>
          <w:p>
            <w:pPr>
              <w:pStyle w:val="0"/>
            </w:pPr>
            <w:r>
              <w:rPr>
                <w:sz w:val="20"/>
              </w:rPr>
              <w:t xml:space="preserve">3.</w:t>
            </w:r>
          </w:p>
        </w:tc>
        <w:tc>
          <w:tcPr>
            <w:gridSpan w:val="2"/>
            <w:tcW w:w="3402" w:type="dxa"/>
          </w:tcPr>
          <w:p>
            <w:pPr>
              <w:pStyle w:val="0"/>
              <w:jc w:val="both"/>
            </w:pPr>
            <w:r>
              <w:rPr>
                <w:sz w:val="20"/>
              </w:rPr>
              <w:t xml:space="preserve">Начисления на выплаты по оплате труда</w:t>
            </w:r>
          </w:p>
        </w:tc>
        <w:tc>
          <w:tcPr>
            <w:tcW w:w="1417" w:type="dxa"/>
          </w:tcPr>
          <w:p>
            <w:pPr>
              <w:pStyle w:val="0"/>
            </w:pPr>
            <w:r>
              <w:rPr>
                <w:sz w:val="20"/>
              </w:rPr>
            </w:r>
          </w:p>
        </w:tc>
        <w:tc>
          <w:tcPr>
            <w:tcW w:w="1417" w:type="dxa"/>
          </w:tcPr>
          <w:p>
            <w:pPr>
              <w:pStyle w:val="0"/>
            </w:pPr>
            <w:r>
              <w:rPr>
                <w:sz w:val="20"/>
              </w:rPr>
            </w:r>
          </w:p>
        </w:tc>
        <w:tc>
          <w:tcPr>
            <w:tcW w:w="2268" w:type="dxa"/>
          </w:tcPr>
          <w:p>
            <w:pPr>
              <w:pStyle w:val="0"/>
            </w:pPr>
            <w:r>
              <w:rPr>
                <w:sz w:val="20"/>
              </w:rPr>
            </w:r>
          </w:p>
        </w:tc>
      </w:tr>
      <w:tr>
        <w:tc>
          <w:tcPr>
            <w:tcW w:w="510" w:type="dxa"/>
          </w:tcPr>
          <w:p>
            <w:pPr>
              <w:pStyle w:val="0"/>
            </w:pPr>
            <w:r>
              <w:rPr>
                <w:sz w:val="20"/>
              </w:rPr>
              <w:t xml:space="preserve">4.</w:t>
            </w:r>
          </w:p>
        </w:tc>
        <w:tc>
          <w:tcPr>
            <w:gridSpan w:val="2"/>
            <w:tcW w:w="3402" w:type="dxa"/>
          </w:tcPr>
          <w:p>
            <w:pPr>
              <w:pStyle w:val="0"/>
              <w:jc w:val="both"/>
            </w:pPr>
            <w:r>
              <w:rPr>
                <w:sz w:val="20"/>
              </w:rPr>
              <w:t xml:space="preserve">Общехозяйственные расходы</w:t>
            </w:r>
          </w:p>
        </w:tc>
        <w:tc>
          <w:tcPr>
            <w:tcW w:w="1417" w:type="dxa"/>
          </w:tcPr>
          <w:p>
            <w:pPr>
              <w:pStyle w:val="0"/>
            </w:pPr>
            <w:r>
              <w:rPr>
                <w:sz w:val="20"/>
              </w:rPr>
            </w:r>
          </w:p>
        </w:tc>
        <w:tc>
          <w:tcPr>
            <w:tcW w:w="1417" w:type="dxa"/>
          </w:tcPr>
          <w:p>
            <w:pPr>
              <w:pStyle w:val="0"/>
            </w:pPr>
            <w:r>
              <w:rPr>
                <w:sz w:val="20"/>
              </w:rPr>
            </w:r>
          </w:p>
        </w:tc>
        <w:tc>
          <w:tcPr>
            <w:tcW w:w="2268" w:type="dxa"/>
          </w:tcPr>
          <w:p>
            <w:pPr>
              <w:pStyle w:val="0"/>
            </w:pPr>
            <w:r>
              <w:rPr>
                <w:sz w:val="20"/>
              </w:rPr>
            </w:r>
          </w:p>
        </w:tc>
      </w:tr>
      <w:tr>
        <w:tc>
          <w:tcPr>
            <w:tcW w:w="510" w:type="dxa"/>
          </w:tcPr>
          <w:p>
            <w:pPr>
              <w:pStyle w:val="0"/>
            </w:pPr>
            <w:r>
              <w:rPr>
                <w:sz w:val="20"/>
              </w:rPr>
              <w:t xml:space="preserve">5.</w:t>
            </w:r>
          </w:p>
        </w:tc>
        <w:tc>
          <w:tcPr>
            <w:gridSpan w:val="2"/>
            <w:tcW w:w="3402" w:type="dxa"/>
          </w:tcPr>
          <w:p>
            <w:pPr>
              <w:pStyle w:val="0"/>
              <w:jc w:val="both"/>
            </w:pPr>
            <w:r>
              <w:rPr>
                <w:sz w:val="20"/>
              </w:rPr>
              <w:t xml:space="preserve">Услуги связи</w:t>
            </w:r>
          </w:p>
        </w:tc>
        <w:tc>
          <w:tcPr>
            <w:tcW w:w="1417" w:type="dxa"/>
          </w:tcPr>
          <w:p>
            <w:pPr>
              <w:pStyle w:val="0"/>
            </w:pPr>
            <w:r>
              <w:rPr>
                <w:sz w:val="20"/>
              </w:rPr>
            </w:r>
          </w:p>
        </w:tc>
        <w:tc>
          <w:tcPr>
            <w:tcW w:w="1417" w:type="dxa"/>
          </w:tcPr>
          <w:p>
            <w:pPr>
              <w:pStyle w:val="0"/>
            </w:pPr>
            <w:r>
              <w:rPr>
                <w:sz w:val="20"/>
              </w:rPr>
            </w:r>
          </w:p>
        </w:tc>
        <w:tc>
          <w:tcPr>
            <w:tcW w:w="2268" w:type="dxa"/>
          </w:tcPr>
          <w:p>
            <w:pPr>
              <w:pStyle w:val="0"/>
            </w:pPr>
            <w:r>
              <w:rPr>
                <w:sz w:val="20"/>
              </w:rPr>
            </w:r>
          </w:p>
        </w:tc>
      </w:tr>
      <w:tr>
        <w:tc>
          <w:tcPr>
            <w:tcW w:w="510" w:type="dxa"/>
          </w:tcPr>
          <w:p>
            <w:pPr>
              <w:pStyle w:val="0"/>
            </w:pPr>
            <w:r>
              <w:rPr>
                <w:sz w:val="20"/>
              </w:rPr>
              <w:t xml:space="preserve">6.</w:t>
            </w:r>
          </w:p>
        </w:tc>
        <w:tc>
          <w:tcPr>
            <w:gridSpan w:val="2"/>
            <w:tcW w:w="3402" w:type="dxa"/>
          </w:tcPr>
          <w:p>
            <w:pPr>
              <w:pStyle w:val="0"/>
              <w:jc w:val="both"/>
            </w:pPr>
            <w:r>
              <w:rPr>
                <w:sz w:val="20"/>
              </w:rPr>
              <w:t xml:space="preserve">Транспортные услуги</w:t>
            </w:r>
          </w:p>
        </w:tc>
        <w:tc>
          <w:tcPr>
            <w:tcW w:w="1417" w:type="dxa"/>
          </w:tcPr>
          <w:p>
            <w:pPr>
              <w:pStyle w:val="0"/>
            </w:pPr>
            <w:r>
              <w:rPr>
                <w:sz w:val="20"/>
              </w:rPr>
            </w:r>
          </w:p>
        </w:tc>
        <w:tc>
          <w:tcPr>
            <w:tcW w:w="1417" w:type="dxa"/>
          </w:tcPr>
          <w:p>
            <w:pPr>
              <w:pStyle w:val="0"/>
            </w:pPr>
            <w:r>
              <w:rPr>
                <w:sz w:val="20"/>
              </w:rPr>
            </w:r>
          </w:p>
        </w:tc>
        <w:tc>
          <w:tcPr>
            <w:tcW w:w="2268" w:type="dxa"/>
          </w:tcPr>
          <w:p>
            <w:pPr>
              <w:pStyle w:val="0"/>
            </w:pPr>
            <w:r>
              <w:rPr>
                <w:sz w:val="20"/>
              </w:rPr>
            </w:r>
          </w:p>
        </w:tc>
      </w:tr>
      <w:tr>
        <w:tc>
          <w:tcPr>
            <w:tcW w:w="510" w:type="dxa"/>
          </w:tcPr>
          <w:p>
            <w:pPr>
              <w:pStyle w:val="0"/>
            </w:pPr>
            <w:r>
              <w:rPr>
                <w:sz w:val="20"/>
              </w:rPr>
              <w:t xml:space="preserve">7.</w:t>
            </w:r>
          </w:p>
        </w:tc>
        <w:tc>
          <w:tcPr>
            <w:gridSpan w:val="2"/>
            <w:tcW w:w="3402" w:type="dxa"/>
          </w:tcPr>
          <w:p>
            <w:pPr>
              <w:pStyle w:val="0"/>
              <w:jc w:val="both"/>
            </w:pPr>
            <w:r>
              <w:rPr>
                <w:sz w:val="20"/>
              </w:rPr>
              <w:t xml:space="preserve">Коммунальные услуги</w:t>
            </w:r>
          </w:p>
        </w:tc>
        <w:tc>
          <w:tcPr>
            <w:tcW w:w="1417" w:type="dxa"/>
          </w:tcPr>
          <w:p>
            <w:pPr>
              <w:pStyle w:val="0"/>
            </w:pPr>
            <w:r>
              <w:rPr>
                <w:sz w:val="20"/>
              </w:rPr>
            </w:r>
          </w:p>
        </w:tc>
        <w:tc>
          <w:tcPr>
            <w:tcW w:w="1417" w:type="dxa"/>
          </w:tcPr>
          <w:p>
            <w:pPr>
              <w:pStyle w:val="0"/>
            </w:pPr>
            <w:r>
              <w:rPr>
                <w:sz w:val="20"/>
              </w:rPr>
            </w:r>
          </w:p>
        </w:tc>
        <w:tc>
          <w:tcPr>
            <w:tcW w:w="2268" w:type="dxa"/>
          </w:tcPr>
          <w:p>
            <w:pPr>
              <w:pStyle w:val="0"/>
            </w:pPr>
            <w:r>
              <w:rPr>
                <w:sz w:val="20"/>
              </w:rPr>
            </w:r>
          </w:p>
        </w:tc>
      </w:tr>
      <w:tr>
        <w:tc>
          <w:tcPr>
            <w:tcW w:w="510" w:type="dxa"/>
          </w:tcPr>
          <w:p>
            <w:pPr>
              <w:pStyle w:val="0"/>
            </w:pPr>
            <w:r>
              <w:rPr>
                <w:sz w:val="20"/>
              </w:rPr>
              <w:t xml:space="preserve">8.</w:t>
            </w:r>
          </w:p>
        </w:tc>
        <w:tc>
          <w:tcPr>
            <w:gridSpan w:val="2"/>
            <w:tcW w:w="3402" w:type="dxa"/>
          </w:tcPr>
          <w:p>
            <w:pPr>
              <w:pStyle w:val="0"/>
              <w:jc w:val="both"/>
            </w:pPr>
            <w:r>
              <w:rPr>
                <w:sz w:val="20"/>
              </w:rPr>
              <w:t xml:space="preserve">Арендная плата за пользование имуществом</w:t>
            </w:r>
          </w:p>
        </w:tc>
        <w:tc>
          <w:tcPr>
            <w:tcW w:w="1417" w:type="dxa"/>
          </w:tcPr>
          <w:p>
            <w:pPr>
              <w:pStyle w:val="0"/>
            </w:pPr>
            <w:r>
              <w:rPr>
                <w:sz w:val="20"/>
              </w:rPr>
            </w:r>
          </w:p>
        </w:tc>
        <w:tc>
          <w:tcPr>
            <w:tcW w:w="1417" w:type="dxa"/>
          </w:tcPr>
          <w:p>
            <w:pPr>
              <w:pStyle w:val="0"/>
            </w:pPr>
            <w:r>
              <w:rPr>
                <w:sz w:val="20"/>
              </w:rPr>
            </w:r>
          </w:p>
        </w:tc>
        <w:tc>
          <w:tcPr>
            <w:tcW w:w="2268" w:type="dxa"/>
          </w:tcPr>
          <w:p>
            <w:pPr>
              <w:pStyle w:val="0"/>
            </w:pPr>
            <w:r>
              <w:rPr>
                <w:sz w:val="20"/>
              </w:rPr>
            </w:r>
          </w:p>
        </w:tc>
      </w:tr>
      <w:tr>
        <w:tc>
          <w:tcPr>
            <w:tcW w:w="510" w:type="dxa"/>
          </w:tcPr>
          <w:p>
            <w:pPr>
              <w:pStyle w:val="0"/>
            </w:pPr>
            <w:r>
              <w:rPr>
                <w:sz w:val="20"/>
              </w:rPr>
              <w:t xml:space="preserve">9.</w:t>
            </w:r>
          </w:p>
        </w:tc>
        <w:tc>
          <w:tcPr>
            <w:gridSpan w:val="2"/>
            <w:tcW w:w="3402" w:type="dxa"/>
          </w:tcPr>
          <w:p>
            <w:pPr>
              <w:pStyle w:val="0"/>
              <w:jc w:val="both"/>
            </w:pPr>
            <w:r>
              <w:rPr>
                <w:sz w:val="20"/>
              </w:rPr>
              <w:t xml:space="preserve">Работы, услуги по содержанию имущества</w:t>
            </w:r>
          </w:p>
        </w:tc>
        <w:tc>
          <w:tcPr>
            <w:tcW w:w="1417" w:type="dxa"/>
          </w:tcPr>
          <w:p>
            <w:pPr>
              <w:pStyle w:val="0"/>
            </w:pPr>
            <w:r>
              <w:rPr>
                <w:sz w:val="20"/>
              </w:rPr>
            </w:r>
          </w:p>
        </w:tc>
        <w:tc>
          <w:tcPr>
            <w:tcW w:w="1417" w:type="dxa"/>
          </w:tcPr>
          <w:p>
            <w:pPr>
              <w:pStyle w:val="0"/>
            </w:pPr>
            <w:r>
              <w:rPr>
                <w:sz w:val="20"/>
              </w:rPr>
            </w:r>
          </w:p>
        </w:tc>
        <w:tc>
          <w:tcPr>
            <w:tcW w:w="2268" w:type="dxa"/>
          </w:tcPr>
          <w:p>
            <w:pPr>
              <w:pStyle w:val="0"/>
            </w:pPr>
            <w:r>
              <w:rPr>
                <w:sz w:val="20"/>
              </w:rPr>
            </w:r>
          </w:p>
        </w:tc>
      </w:tr>
      <w:tr>
        <w:tc>
          <w:tcPr>
            <w:tcW w:w="510" w:type="dxa"/>
          </w:tcPr>
          <w:p>
            <w:pPr>
              <w:pStyle w:val="0"/>
            </w:pPr>
            <w:r>
              <w:rPr>
                <w:sz w:val="20"/>
              </w:rPr>
              <w:t xml:space="preserve">10.</w:t>
            </w:r>
          </w:p>
        </w:tc>
        <w:tc>
          <w:tcPr>
            <w:gridSpan w:val="2"/>
            <w:tcW w:w="3402" w:type="dxa"/>
          </w:tcPr>
          <w:p>
            <w:pPr>
              <w:pStyle w:val="0"/>
              <w:jc w:val="both"/>
            </w:pPr>
            <w:r>
              <w:rPr>
                <w:sz w:val="20"/>
              </w:rPr>
              <w:t xml:space="preserve">Прочие работы, услуги</w:t>
            </w:r>
          </w:p>
        </w:tc>
        <w:tc>
          <w:tcPr>
            <w:tcW w:w="1417" w:type="dxa"/>
          </w:tcPr>
          <w:p>
            <w:pPr>
              <w:pStyle w:val="0"/>
            </w:pPr>
            <w:r>
              <w:rPr>
                <w:sz w:val="20"/>
              </w:rPr>
            </w:r>
          </w:p>
        </w:tc>
        <w:tc>
          <w:tcPr>
            <w:tcW w:w="1417" w:type="dxa"/>
          </w:tcPr>
          <w:p>
            <w:pPr>
              <w:pStyle w:val="0"/>
            </w:pPr>
            <w:r>
              <w:rPr>
                <w:sz w:val="20"/>
              </w:rPr>
            </w:r>
          </w:p>
        </w:tc>
        <w:tc>
          <w:tcPr>
            <w:tcW w:w="2268" w:type="dxa"/>
          </w:tcPr>
          <w:p>
            <w:pPr>
              <w:pStyle w:val="0"/>
            </w:pPr>
            <w:r>
              <w:rPr>
                <w:sz w:val="20"/>
              </w:rPr>
            </w:r>
          </w:p>
        </w:tc>
      </w:tr>
      <w:tr>
        <w:tc>
          <w:tcPr>
            <w:tcW w:w="510" w:type="dxa"/>
          </w:tcPr>
          <w:p>
            <w:pPr>
              <w:pStyle w:val="0"/>
            </w:pPr>
            <w:r>
              <w:rPr>
                <w:sz w:val="20"/>
              </w:rPr>
              <w:t xml:space="preserve">11.</w:t>
            </w:r>
          </w:p>
        </w:tc>
        <w:tc>
          <w:tcPr>
            <w:gridSpan w:val="2"/>
            <w:tcW w:w="3402" w:type="dxa"/>
          </w:tcPr>
          <w:p>
            <w:pPr>
              <w:pStyle w:val="0"/>
              <w:jc w:val="both"/>
            </w:pPr>
            <w:r>
              <w:rPr>
                <w:sz w:val="20"/>
              </w:rPr>
              <w:t xml:space="preserve">Увеличение стоимости основных средств</w:t>
            </w:r>
          </w:p>
        </w:tc>
        <w:tc>
          <w:tcPr>
            <w:tcW w:w="1417" w:type="dxa"/>
          </w:tcPr>
          <w:p>
            <w:pPr>
              <w:pStyle w:val="0"/>
            </w:pPr>
            <w:r>
              <w:rPr>
                <w:sz w:val="20"/>
              </w:rPr>
            </w:r>
          </w:p>
        </w:tc>
        <w:tc>
          <w:tcPr>
            <w:tcW w:w="1417" w:type="dxa"/>
          </w:tcPr>
          <w:p>
            <w:pPr>
              <w:pStyle w:val="0"/>
            </w:pPr>
            <w:r>
              <w:rPr>
                <w:sz w:val="20"/>
              </w:rPr>
            </w:r>
          </w:p>
        </w:tc>
        <w:tc>
          <w:tcPr>
            <w:tcW w:w="2268" w:type="dxa"/>
          </w:tcPr>
          <w:p>
            <w:pPr>
              <w:pStyle w:val="0"/>
            </w:pPr>
            <w:r>
              <w:rPr>
                <w:sz w:val="20"/>
              </w:rPr>
            </w:r>
          </w:p>
        </w:tc>
      </w:tr>
      <w:tr>
        <w:tc>
          <w:tcPr>
            <w:tcW w:w="510" w:type="dxa"/>
          </w:tcPr>
          <w:p>
            <w:pPr>
              <w:pStyle w:val="0"/>
            </w:pPr>
            <w:r>
              <w:rPr>
                <w:sz w:val="20"/>
              </w:rPr>
            </w:r>
          </w:p>
        </w:tc>
        <w:tc>
          <w:tcPr>
            <w:gridSpan w:val="2"/>
            <w:tcW w:w="3402" w:type="dxa"/>
          </w:tcPr>
          <w:p>
            <w:pPr>
              <w:pStyle w:val="0"/>
              <w:jc w:val="both"/>
            </w:pPr>
            <w:r>
              <w:rPr>
                <w:sz w:val="20"/>
              </w:rPr>
              <w:t xml:space="preserve">Итого</w:t>
            </w:r>
          </w:p>
        </w:tc>
        <w:tc>
          <w:tcPr>
            <w:tcW w:w="1417" w:type="dxa"/>
          </w:tcPr>
          <w:p>
            <w:pPr>
              <w:pStyle w:val="0"/>
            </w:pPr>
            <w:r>
              <w:rPr>
                <w:sz w:val="20"/>
              </w:rPr>
            </w:r>
          </w:p>
        </w:tc>
        <w:tc>
          <w:tcPr>
            <w:tcW w:w="1417" w:type="dxa"/>
          </w:tcPr>
          <w:p>
            <w:pPr>
              <w:pStyle w:val="0"/>
            </w:pPr>
            <w:r>
              <w:rPr>
                <w:sz w:val="20"/>
              </w:rPr>
            </w:r>
          </w:p>
        </w:tc>
        <w:tc>
          <w:tcPr>
            <w:tcW w:w="2268" w:type="dxa"/>
          </w:tcPr>
          <w:p>
            <w:pPr>
              <w:pStyle w:val="0"/>
            </w:pPr>
            <w:r>
              <w:rPr>
                <w:sz w:val="20"/>
              </w:rPr>
            </w:r>
          </w:p>
        </w:tc>
      </w:tr>
      <w:tr>
        <w:tc>
          <w:tcPr>
            <w:gridSpan w:val="6"/>
            <w:tcW w:w="9014" w:type="dxa"/>
          </w:tcPr>
          <w:p>
            <w:pPr>
              <w:pStyle w:val="0"/>
              <w:jc w:val="both"/>
            </w:pPr>
            <w:r>
              <w:rPr>
                <w:sz w:val="20"/>
              </w:rPr>
              <w:t xml:space="preserve">2.</w:t>
            </w:r>
          </w:p>
        </w:tc>
      </w:tr>
      <w:tr>
        <w:tc>
          <w:tcPr>
            <w:tcW w:w="510" w:type="dxa"/>
          </w:tcPr>
          <w:p>
            <w:pPr>
              <w:pStyle w:val="0"/>
            </w:pPr>
            <w:r>
              <w:rPr>
                <w:sz w:val="20"/>
              </w:rPr>
              <w:t xml:space="preserve">...</w:t>
            </w:r>
          </w:p>
        </w:tc>
        <w:tc>
          <w:tcPr>
            <w:gridSpan w:val="2"/>
            <w:tcW w:w="3402" w:type="dxa"/>
          </w:tcPr>
          <w:p>
            <w:pPr>
              <w:pStyle w:val="0"/>
              <w:jc w:val="both"/>
            </w:pPr>
            <w:r>
              <w:rPr>
                <w:sz w:val="20"/>
              </w:rPr>
              <w:t xml:space="preserve">...</w:t>
            </w:r>
          </w:p>
        </w:tc>
        <w:tc>
          <w:tcPr>
            <w:tcW w:w="1417" w:type="dxa"/>
          </w:tcPr>
          <w:p>
            <w:pPr>
              <w:pStyle w:val="0"/>
            </w:pPr>
            <w:r>
              <w:rPr>
                <w:sz w:val="20"/>
              </w:rPr>
            </w:r>
          </w:p>
        </w:tc>
        <w:tc>
          <w:tcPr>
            <w:tcW w:w="1417" w:type="dxa"/>
          </w:tcPr>
          <w:p>
            <w:pPr>
              <w:pStyle w:val="0"/>
            </w:pPr>
            <w:r>
              <w:rPr>
                <w:sz w:val="20"/>
              </w:rPr>
            </w:r>
          </w:p>
        </w:tc>
        <w:tc>
          <w:tcPr>
            <w:tcW w:w="2268" w:type="dxa"/>
          </w:tcPr>
          <w:p>
            <w:pPr>
              <w:pStyle w:val="0"/>
            </w:pPr>
            <w:r>
              <w:rPr>
                <w:sz w:val="20"/>
              </w:rPr>
            </w:r>
          </w:p>
        </w:tc>
      </w:tr>
      <w:tr>
        <w:tblPrEx>
          <w:tblBorders>
            <w:left w:val="nil"/>
            <w:right w:val="nil"/>
            <w:insideH w:val="nil"/>
          </w:tblBorders>
        </w:tblPrEx>
        <w:tc>
          <w:tcPr>
            <w:gridSpan w:val="6"/>
            <w:tcW w:w="9014" w:type="dxa"/>
            <w:tcBorders>
              <w:left w:val="nil"/>
              <w:bottom w:val="nil"/>
              <w:right w:val="nil"/>
            </w:tcBorders>
          </w:tcPr>
          <w:p>
            <w:pPr>
              <w:pStyle w:val="0"/>
            </w:pPr>
            <w:r>
              <w:rPr>
                <w:sz w:val="20"/>
              </w:rPr>
            </w:r>
          </w:p>
        </w:tc>
      </w:tr>
      <w:tr>
        <w:tblPrEx>
          <w:tblBorders>
            <w:left w:val="nil"/>
            <w:right w:val="nil"/>
            <w:insideH w:val="nil"/>
          </w:tblBorders>
        </w:tblPrEx>
        <w:tc>
          <w:tcPr>
            <w:gridSpan w:val="6"/>
            <w:tcW w:w="9014" w:type="dxa"/>
            <w:tcBorders>
              <w:top w:val="nil"/>
              <w:left w:val="nil"/>
              <w:bottom w:val="nil"/>
              <w:right w:val="nil"/>
            </w:tcBorders>
          </w:tcPr>
          <w:p>
            <w:pPr>
              <w:pStyle w:val="0"/>
              <w:ind w:firstLine="283"/>
              <w:jc w:val="both"/>
            </w:pPr>
            <w:r>
              <w:rPr>
                <w:sz w:val="20"/>
              </w:rPr>
              <w:t xml:space="preserve">Настоящим подтверждаем, что в отношении</w:t>
            </w:r>
          </w:p>
          <w:p>
            <w:pPr>
              <w:pStyle w:val="0"/>
              <w:jc w:val="both"/>
            </w:pPr>
            <w:r>
              <w:rPr>
                <w:sz w:val="20"/>
              </w:rPr>
              <w:t xml:space="preserve">_______________________________________________________________________</w:t>
            </w:r>
          </w:p>
          <w:p>
            <w:pPr>
              <w:pStyle w:val="0"/>
              <w:jc w:val="center"/>
            </w:pPr>
            <w:r>
              <w:rPr>
                <w:sz w:val="20"/>
              </w:rPr>
              <w:t xml:space="preserve">(полное наименование Участника отбора)</w:t>
            </w:r>
          </w:p>
          <w:p>
            <w:pPr>
              <w:pStyle w:val="0"/>
              <w:jc w:val="both"/>
            </w:pPr>
            <w:r>
              <w:rPr>
                <w:sz w:val="20"/>
              </w:rPr>
              <w:t xml:space="preserve">не введены процедуры ликвидации, реорганизации, банкротства, приостановления деятельности в порядке, предусмотренном законодательством Российской Федерации.</w:t>
            </w:r>
          </w:p>
          <w:p>
            <w:pPr>
              <w:pStyle w:val="0"/>
              <w:ind w:firstLine="283"/>
              <w:jc w:val="both"/>
            </w:pPr>
            <w:r>
              <w:rPr>
                <w:sz w:val="20"/>
              </w:rPr>
              <w:t xml:space="preserve">Достоверность информации (в том числе документов), представленной в составе заявки на участие в конкурсном отборе на предоставление субсидии, подтверждаю.</w:t>
            </w:r>
          </w:p>
          <w:p>
            <w:pPr>
              <w:pStyle w:val="0"/>
              <w:ind w:firstLine="283"/>
              <w:jc w:val="both"/>
            </w:pPr>
            <w:r>
              <w:rPr>
                <w:sz w:val="20"/>
              </w:rPr>
              <w:t xml:space="preserve">С условиями конкурсного отбора и предоставления субсидии ознакомлен и согласен.</w:t>
            </w:r>
          </w:p>
          <w:p>
            <w:pPr>
              <w:pStyle w:val="0"/>
              <w:ind w:firstLine="283"/>
              <w:jc w:val="both"/>
            </w:pPr>
            <w:r>
              <w:rPr>
                <w:sz w:val="20"/>
              </w:rPr>
              <w:t xml:space="preserve">Согласие третьих лиц на обработку их персональных данных, представленных в составе заявки на участие в конкурсе, предусмотренное </w:t>
            </w:r>
            <w:hyperlink w:history="0" r:id="rId21"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 получено.</w:t>
            </w:r>
          </w:p>
        </w:tc>
      </w:tr>
      <w:tr>
        <w:tblPrEx>
          <w:tblBorders>
            <w:left w:val="nil"/>
            <w:right w:val="nil"/>
            <w:insideH w:val="nil"/>
          </w:tblBorders>
        </w:tblPrEx>
        <w:tc>
          <w:tcPr>
            <w:gridSpan w:val="6"/>
            <w:tcW w:w="9014" w:type="dxa"/>
            <w:tcBorders>
              <w:top w:val="nil"/>
              <w:left w:val="nil"/>
              <w:bottom w:val="nil"/>
              <w:right w:val="nil"/>
            </w:tcBorders>
          </w:tcPr>
          <w:p>
            <w:pPr>
              <w:pStyle w:val="0"/>
            </w:pPr>
            <w:r>
              <w:rPr>
                <w:sz w:val="20"/>
              </w:rPr>
            </w:r>
          </w:p>
        </w:tc>
      </w:tr>
      <w:tr>
        <w:tblPrEx>
          <w:tblBorders>
            <w:left w:val="nil"/>
            <w:right w:val="nil"/>
            <w:insideV w:val="nil"/>
            <w:insideH w:val="nil"/>
          </w:tblBorders>
        </w:tblPrEx>
        <w:tc>
          <w:tcPr>
            <w:gridSpan w:val="4"/>
            <w:tcW w:w="5329" w:type="dxa"/>
            <w:tcBorders>
              <w:top w:val="nil"/>
              <w:bottom w:val="nil"/>
            </w:tcBorders>
          </w:tcPr>
          <w:p>
            <w:pPr>
              <w:pStyle w:val="0"/>
              <w:jc w:val="center"/>
            </w:pPr>
            <w:r>
              <w:rPr>
                <w:sz w:val="20"/>
              </w:rPr>
              <w:t xml:space="preserve">_________________________________________</w:t>
            </w:r>
          </w:p>
          <w:p>
            <w:pPr>
              <w:pStyle w:val="0"/>
              <w:jc w:val="center"/>
            </w:pPr>
            <w:r>
              <w:rPr>
                <w:sz w:val="20"/>
              </w:rPr>
              <w:t xml:space="preserve">(наименование должности руководителя организации)</w:t>
            </w:r>
          </w:p>
        </w:tc>
        <w:tc>
          <w:tcPr>
            <w:tcW w:w="1417" w:type="dxa"/>
            <w:tcBorders>
              <w:top w:val="nil"/>
              <w:bottom w:val="nil"/>
            </w:tcBorders>
          </w:tcPr>
          <w:p>
            <w:pPr>
              <w:pStyle w:val="0"/>
              <w:jc w:val="center"/>
            </w:pPr>
            <w:r>
              <w:rPr>
                <w:sz w:val="20"/>
              </w:rPr>
              <w:t xml:space="preserve">__________</w:t>
            </w:r>
          </w:p>
          <w:p>
            <w:pPr>
              <w:pStyle w:val="0"/>
              <w:jc w:val="center"/>
            </w:pPr>
            <w:r>
              <w:rPr>
                <w:sz w:val="20"/>
              </w:rPr>
              <w:t xml:space="preserve">(подпись)</w:t>
            </w:r>
          </w:p>
        </w:tc>
        <w:tc>
          <w:tcPr>
            <w:tcW w:w="2268" w:type="dxa"/>
            <w:tcBorders>
              <w:top w:val="nil"/>
              <w:bottom w:val="nil"/>
            </w:tcBorders>
          </w:tcPr>
          <w:p>
            <w:pPr>
              <w:pStyle w:val="0"/>
              <w:jc w:val="center"/>
            </w:pPr>
            <w:r>
              <w:rPr>
                <w:sz w:val="20"/>
              </w:rPr>
              <w:t xml:space="preserve">_______________</w:t>
            </w:r>
          </w:p>
          <w:p>
            <w:pPr>
              <w:pStyle w:val="0"/>
              <w:jc w:val="center"/>
            </w:pPr>
            <w:r>
              <w:rPr>
                <w:sz w:val="20"/>
              </w:rPr>
              <w:t xml:space="preserve">(фамилия, инициалы)</w:t>
            </w:r>
          </w:p>
        </w:tc>
      </w:tr>
      <w:tr>
        <w:tblPrEx>
          <w:tblBorders>
            <w:left w:val="nil"/>
            <w:right w:val="nil"/>
            <w:insideV w:val="nil"/>
            <w:insideH w:val="nil"/>
          </w:tblBorders>
        </w:tblPrEx>
        <w:tc>
          <w:tcPr>
            <w:gridSpan w:val="4"/>
            <w:tcW w:w="5329" w:type="dxa"/>
            <w:tcBorders>
              <w:top w:val="nil"/>
              <w:bottom w:val="nil"/>
            </w:tcBorders>
          </w:tcPr>
          <w:p>
            <w:pPr>
              <w:pStyle w:val="0"/>
              <w:ind w:firstLine="283"/>
              <w:jc w:val="both"/>
            </w:pPr>
            <w:r>
              <w:rPr>
                <w:sz w:val="20"/>
              </w:rPr>
              <w:t xml:space="preserve">"___" __________ 20__ г.</w:t>
            </w:r>
          </w:p>
        </w:tc>
        <w:tc>
          <w:tcPr>
            <w:tcW w:w="1417" w:type="dxa"/>
            <w:tcBorders>
              <w:top w:val="nil"/>
              <w:bottom w:val="nil"/>
            </w:tcBorders>
          </w:tcPr>
          <w:p>
            <w:pPr>
              <w:pStyle w:val="0"/>
            </w:pPr>
            <w:r>
              <w:rPr>
                <w:sz w:val="20"/>
              </w:rPr>
              <w:t xml:space="preserve">М.П.</w:t>
            </w:r>
          </w:p>
        </w:tc>
        <w:tc>
          <w:tcPr>
            <w:tcW w:w="2268" w:type="dxa"/>
            <w:tcBorders>
              <w:top w:val="nil"/>
              <w:bottom w:val="nil"/>
            </w:tcBorders>
          </w:tcPr>
          <w:p>
            <w:pPr>
              <w:pStyle w:val="0"/>
            </w:pPr>
            <w:r>
              <w:rPr>
                <w:sz w:val="20"/>
              </w:rPr>
            </w:r>
          </w:p>
        </w:tc>
      </w:tr>
      <w:tr>
        <w:tblPrEx>
          <w:tblBorders>
            <w:left w:val="nil"/>
            <w:right w:val="nil"/>
            <w:insideH w:val="nil"/>
          </w:tblBorders>
        </w:tblPrEx>
        <w:tc>
          <w:tcPr>
            <w:gridSpan w:val="6"/>
            <w:tcW w:w="9014" w:type="dxa"/>
            <w:tcBorders>
              <w:top w:val="nil"/>
              <w:left w:val="nil"/>
              <w:bottom w:val="nil"/>
              <w:right w:val="nil"/>
            </w:tcBorders>
          </w:tcPr>
          <w:p>
            <w:pPr>
              <w:pStyle w:val="0"/>
              <w:ind w:firstLine="283"/>
              <w:jc w:val="both"/>
            </w:pPr>
            <w:r>
              <w:rPr>
                <w:sz w:val="20"/>
              </w:rPr>
              <w:t xml:space="preserve">Приложения:</w:t>
            </w:r>
          </w:p>
          <w:p>
            <w:pPr>
              <w:pStyle w:val="0"/>
              <w:ind w:firstLine="283"/>
              <w:jc w:val="both"/>
            </w:pPr>
            <w:r>
              <w:rPr>
                <w:sz w:val="20"/>
              </w:rPr>
              <w:t xml:space="preserve">1) копии документов - на ____________ листах (согласно </w:t>
            </w:r>
            <w:hyperlink w:history="0" r:id="rId22" w:tooltip="Постановление Правительства РК от 31.10.2019 N 519 (ред. от 29.03.2023) &quot;О Государственной программе Республики Коми &quot;Развитие здравоохранения&quot; (вместе с &quot;Порядком предоставления на конкурсной основе субсидий социально ориентированным некоммерческим организациям, осуществляющим свою деятельность на территории Республики Коми в области здравоохранения, профилактики и охраны здоровья граждан, пропаганды здорового образа жизни, медицинской реабилитации лиц, осуществляющих незаконное потребление наркотических с {КонсультантПлюс}">
              <w:r>
                <w:rPr>
                  <w:sz w:val="20"/>
                  <w:color w:val="0000ff"/>
                </w:rPr>
                <w:t xml:space="preserve">подпунктов 2</w:t>
              </w:r>
            </w:hyperlink>
            <w:r>
              <w:rPr>
                <w:sz w:val="20"/>
              </w:rPr>
              <w:t xml:space="preserve"> - </w:t>
            </w:r>
            <w:hyperlink w:history="0" r:id="rId23" w:tooltip="Постановление Правительства РК от 31.10.2019 N 519 (ред. от 29.03.2023) &quot;О Государственной программе Республики Коми &quot;Развитие здравоохранения&quot; (вместе с &quot;Порядком предоставления на конкурсной основе субсидий социально ориентированным некоммерческим организациям, осуществляющим свою деятельность на территории Республики Коми в области здравоохранения, профилактики и охраны здоровья граждан, пропаганды здорового образа жизни, медицинской реабилитации лиц, осуществляющих незаконное потребление наркотических с {КонсультантПлюс}">
              <w:r>
                <w:rPr>
                  <w:sz w:val="20"/>
                  <w:color w:val="0000ff"/>
                </w:rPr>
                <w:t xml:space="preserve">6 пункта 12</w:t>
              </w:r>
            </w:hyperlink>
            <w:r>
              <w:rPr>
                <w:sz w:val="20"/>
              </w:rPr>
              <w:t xml:space="preserve"> Порядка, утвержденного постановлением Правительства Республики Коми от 31 октября 2019 г. N 519 "О Государственной программе Республики Коми "Развитие здравоохранения");</w:t>
            </w:r>
          </w:p>
          <w:p>
            <w:pPr>
              <w:pStyle w:val="0"/>
              <w:ind w:firstLine="283"/>
              <w:jc w:val="both"/>
            </w:pPr>
            <w:r>
              <w:rPr>
                <w:sz w:val="20"/>
              </w:rPr>
              <w:t xml:space="preserve">2) буклеты, брошюры, фотографии и иные материалы, подтверждающие наличие у участника отбора общедоступных информационных ресурсов;</w:t>
            </w:r>
          </w:p>
          <w:p>
            <w:pPr>
              <w:pStyle w:val="0"/>
              <w:ind w:firstLine="283"/>
              <w:jc w:val="both"/>
            </w:pPr>
            <w:r>
              <w:rPr>
                <w:sz w:val="20"/>
              </w:rPr>
              <w:t xml:space="preserve">3) согласие на публикацию (размещение) в информационно-телекоммуникационной сети "Интернет" информации об участнике отбора, о заявке, иной информации об участнике отбора, связанной с конкурсом;</w:t>
            </w:r>
          </w:p>
          <w:p>
            <w:pPr>
              <w:pStyle w:val="0"/>
              <w:ind w:firstLine="283"/>
              <w:jc w:val="both"/>
            </w:pPr>
            <w:r>
              <w:rPr>
                <w:sz w:val="20"/>
              </w:rPr>
              <w:t xml:space="preserve">4) перечень разработанных и реализованных участниками отбора проектов за предыдущие 3 года (при наличии).</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РК от 31.01.2022 N 1/30</w:t>
            <w:br/>
            <w:t>(ред. от 08.02.2023)</w:t>
            <w:br/>
            <w:t>"О создании Конкурсной комиссии по конкурсному отбору прое...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55E3973CC6076803A1A4DC0B40E1E266E3901639786B09B76DFA58D655D1268B17A72764BEC002FBE4B110B1CD4CA791275C61AFCE2864B8D25985Be2X7J" TargetMode = "External"/>
	<Relationship Id="rId8" Type="http://schemas.openxmlformats.org/officeDocument/2006/relationships/hyperlink" Target="consultantplus://offline/ref=055E3973CC6076803A1A4DC0B40E1E266E3901639786B29A7FDEA58D655D1268B17A72764BEC0027BF40455A5D8A9329513ECB1DE5FE864Fe9X0J" TargetMode = "External"/>
	<Relationship Id="rId9" Type="http://schemas.openxmlformats.org/officeDocument/2006/relationships/hyperlink" Target="consultantplus://offline/ref=055E3973CC6076803A1A4DC0B40E1E266E3901639786B29A7FDEA58D655D1268B17A72764BEC0028BE40455A5D8A9329513ECB1DE5FE864Fe9X0J" TargetMode = "External"/>
	<Relationship Id="rId10" Type="http://schemas.openxmlformats.org/officeDocument/2006/relationships/hyperlink" Target="consultantplus://offline/ref=055E3973CC6076803A1A4DC0B40E1E266E390163948FB2947FDDA58D655D1268B17A727659EC5823BF4C0F0B1FC19C2854e2X3J" TargetMode = "External"/>
	<Relationship Id="rId11" Type="http://schemas.openxmlformats.org/officeDocument/2006/relationships/hyperlink" Target="consultantplus://offline/ref=055E3973CC6076803A1A4DC0B40E1E266E3901639480BD9576DDA58D655D1268B17A727659EC5823BF4C0F0B1FC19C2854e2X3J" TargetMode = "External"/>
	<Relationship Id="rId12" Type="http://schemas.openxmlformats.org/officeDocument/2006/relationships/hyperlink" Target="consultantplus://offline/ref=055E3973CC6076803A1A4DC0B40E1E266E3901639480BD9576DCA58D655D1268B17A727659EC5823BF4C0F0B1FC19C2854e2X3J" TargetMode = "External"/>
	<Relationship Id="rId13" Type="http://schemas.openxmlformats.org/officeDocument/2006/relationships/hyperlink" Target="consultantplus://offline/ref=055E3973CC6076803A1A4DC0B40E1E266E3901639480BD9576DFA58D655D1268B17A727659EC5823BF4C0F0B1FC19C2854e2X3J" TargetMode = "External"/>
	<Relationship Id="rId14" Type="http://schemas.openxmlformats.org/officeDocument/2006/relationships/hyperlink" Target="consultantplus://offline/ref=055E3973CC6076803A1A4DC0B40E1E266E3901639480BD9576DEA58D655D1268B17A727659EC5823BF4C0F0B1FC19C2854e2X3J" TargetMode = "External"/>
	<Relationship Id="rId15" Type="http://schemas.openxmlformats.org/officeDocument/2006/relationships/hyperlink" Target="consultantplus://offline/ref=055E3973CC6076803A1A4DC0B40E1E266E390163948FB39577D6A58D655D1268B17A727659EC5823BF4C0F0B1FC19C2854e2X3J" TargetMode = "External"/>
	<Relationship Id="rId16" Type="http://schemas.openxmlformats.org/officeDocument/2006/relationships/hyperlink" Target="consultantplus://offline/ref=055E3973CC6076803A1A4DC0B40E1E266E390163948FB29B71D9A58D655D1268B17A727659EC5823BF4C0F0B1FC19C2854e2X3J" TargetMode = "External"/>
	<Relationship Id="rId17" Type="http://schemas.openxmlformats.org/officeDocument/2006/relationships/hyperlink" Target="consultantplus://offline/ref=055E3973CC6076803A1A4DC0B40E1E266E3901639786B09B76DFA58D655D1268B17A72764BEC002FBE4B110B1FD4CA791275C61AFCE2864B8D25985Be2X7J" TargetMode = "External"/>
	<Relationship Id="rId18" Type="http://schemas.openxmlformats.org/officeDocument/2006/relationships/hyperlink" Target="consultantplus://offline/ref=055E3973CC6076803A1A4DC0B40E1E266E3901639786B29A7FDEA58D655D1268B17A727659EC5823BF4C0F0B1FC19C2854e2X3J" TargetMode = "External"/>
	<Relationship Id="rId19" Type="http://schemas.openxmlformats.org/officeDocument/2006/relationships/hyperlink" Target="consultantplus://offline/ref=055E3973CC6076803A1A53CDA26240226C315B66948FBECA2A8AA3DA3A0D143DF13A742708AC067AEF0F440618D88028503EC91BF9eFXFJ" TargetMode = "External"/>
	<Relationship Id="rId20" Type="http://schemas.openxmlformats.org/officeDocument/2006/relationships/hyperlink" Target="consultantplus://offline/ref=055E3973CC6076803A1A53CDA26240226C36586D958EBECA2A8AA3DA3A0D143DE33A2C2F09AF132EB855130B1BeDXCJ" TargetMode = "External"/>
	<Relationship Id="rId21" Type="http://schemas.openxmlformats.org/officeDocument/2006/relationships/hyperlink" Target="consultantplus://offline/ref=055E3973CC6076803A1A53CDA26240226C31566C9586BECA2A8AA3DA3A0D143DF13A742308A80F29B640455A5D8A9329513ECB1DE5FE864Fe9X0J" TargetMode = "External"/>
	<Relationship Id="rId22" Type="http://schemas.openxmlformats.org/officeDocument/2006/relationships/hyperlink" Target="consultantplus://offline/ref=055E3973CC6076803A1A4DC0B40E1E266E3901639786B29A7FDEA58D655D1268B17A72764BEC0028BF40455A5D8A9329513ECB1DE5FE864Fe9X0J" TargetMode = "External"/>
	<Relationship Id="rId23" Type="http://schemas.openxmlformats.org/officeDocument/2006/relationships/hyperlink" Target="consultantplus://offline/ref=055E3973CC6076803A1A4DC0B40E1E266E3901639786B29A7FDEA58D655D1268B17A72764BEC0028BB40455A5D8A9329513ECB1DE5FE864Fe9X0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РК от 31.01.2022 N 1/30
(ред. от 08.02.2023)
"О создании Конкурсной комиссии по конкурсному отбору проектов в области здравоохранения, профилактики и охраны здоровья граждан, пропаганды здорового образа жизни, медицинской реабилитации лиц, осуществляющих незаконное потребление наркотических средств или психотропных веществ"
(вместе с "Порядком работы Конкурсной комиссии по проведению конкурсного отбора проектов в области здравоохранения, профилактики и охраны здоровья граждан, пропаганды зд</dc:title>
  <dcterms:created xsi:type="dcterms:W3CDTF">2023-06-17T09:23:30Z</dcterms:created>
</cp:coreProperties>
</file>