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РК от 11.10.2023 N 110</w:t>
              <w:br/>
              <w:t xml:space="preserve">(ред. от 08.11.2023)</w:t>
              <w:br/>
              <w:t xml:space="preserve">"О Совете при Главе Республики Коми по сохранению и укреплению традиционных духовно-нравственных ценностей"</w:t>
              <w:br/>
              <w:t xml:space="preserve">(вместе с "Положением о Совете при Главе Республики Коми по сохранению и укреплению традиционных духовно-нравственных ценностей")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11 октября 2023 г. N 110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ГЛАВЕ РЕСПУБЛИКИ КОМИ ПО СОХРАНЕНИЮ</w:t>
      </w:r>
    </w:p>
    <w:p>
      <w:pPr>
        <w:pStyle w:val="2"/>
        <w:jc w:val="center"/>
      </w:pPr>
      <w:r>
        <w:rPr>
          <w:sz w:val="20"/>
        </w:rPr>
        <w:t xml:space="preserve">И УКРЕПЛЕНИЮ ТРАДИЦИОННЫХ ДУХОВНО-НРАВСТВЕННЫХ ЦЕННОСТЕЙ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К от 08.11.2023 N 118 &quot;О внесении изменений в Указ Главы Республики Коми от 11 октября 2023 г. N 110 &quot;О Совете при Главе Республики Коми по сохранению и укреплению традиционных духовно-нравственных ценностей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РК от 08.11.2023 N 118)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при Главе Республики Коми по сохранению и укреплению традиционных духовно-нравственных ценностей и утвердить его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Главе Республики Коми по сохранению и укреплению традиционных духовно-нравственных ценностей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В.УЙБА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11 октября 2023 г. N 110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ГЛАВЕ РЕСПУБЛИКИ КОМИ ПО СОХРАНЕНИЮ</w:t>
      </w:r>
    </w:p>
    <w:p>
      <w:pPr>
        <w:pStyle w:val="2"/>
        <w:jc w:val="center"/>
      </w:pPr>
      <w:r>
        <w:rPr>
          <w:sz w:val="20"/>
        </w:rPr>
        <w:t xml:space="preserve">И УКРЕПЛЕНИЮ ТРАДИЦИОННЫХ ДУХОВНО-НРАВСТВЕННЫХ ЦЕННОСТЕЙ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Указ Главы РК от 08.11.2023 N 118 &quot;О внесении изменений в Указ Главы Республики Коми от 11 октября 2023 г. N 110 &quot;О Совете при Главе Республики Коми по сохранению и укреплению традиционных духовно-нравственных ценностей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РК от 08.11.2023 N 118)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40"/>
        <w:gridCol w:w="6406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Уйба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Коми, сопредседатель Регионального отделения Всемирного Русского Народного Собора в Республике Коми (председатель Совета)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Усачев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Государственного Совета Республики Коми (сопредседатель Совета)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Грибкова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 - министр труда, занятости и социальной защиты Республики Коми (сопредседатель Совета)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Рассохин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Республике Коми (ответственный секретарь Совета)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Архиепископ Питирим (Волочков)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Сыктывкарской епархией Московского Патриархата Русской Православной Церкви, архиепископ Сыктывкарский и Коми-Зырянский, доктор богословия, сопредседатель Регионального отделения Всемирного Русского Народного Собора в Республике Коми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Архиепископ Марк (Давлетов)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Воркутинской епархией Московского Патриархата Русской Православной Церкви, архиепископ Воркутинский и Усинский, сопредседатель Регионального отделения Всемирного Русского Народного Собора в Республике Коми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Безуглая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лечебной работе государственного бюджетного учреждения здравоохранения Республики Коми "Республиканская инфекционная больница"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Бойко Е.Р.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Института физиологии Коми научного центра Уральского отделения Российской Академии наук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Валиахмад Хазрат Гаязов (Гаязов В.Р.)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Централизованной религиозной организации "Духовное управление мусульман Республики Коми", муфтий Республики Коми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Жигунов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Сосногорского городского отделения Союза Ветеранов Афганистана Республики Коми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Казакова Г.Ю.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Регионального совета Всемирного Русского Народного Собора в Республике Коми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Китайгородская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государственного образовательного учреждения дополнительного профессионального образования "Коми республиканский институт развития образования"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Крепышева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участница команды "Молодежки ОНФ" в Республике Коми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Кувырталов И.Д.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 отдела по взаимодействию с органами власти и СМИ акционерного общества "Коми коммунальные технологии"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"Коми республиканский телевизионный канал"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Кустышев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государственного учреждения "Республиканская детская клиническая больница"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Макин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Окружного казачьего общества "Особый Северный Казачий Округ" в Республике Коми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Мирошниченко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союза писателей России, член союза писателей Республики Коми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Напалков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объединения патриотического воспитания Республики Коми "Достойное поколение"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Союза Ветеранов Афганистана Республики Коми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Пасечник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и науки Республики Коми, член Регионального совета Всемирного Русского Народного Собора в Республике Коми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Поселянинов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государственного казенного учреждения Республики Коми "Дорожный контроль", член Регионального совета Всемирного Русского Народного Собора в Республике Коми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Семиков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чемпион России по лыжным гонкам, призер этапа Кубка мира, мастер спорта России международного класса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Сотникова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Спичак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Союза писателей и журналистов России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Супрун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заслуженная артистка Российской Федерации, народная артистка Республики Коми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Тиранов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работе с кадетскими классами муниципального бюджетного общеобразовательного учреждения "Кадетская средняя общеобразовательная школа имени героя России В.Н.Носова"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Федькин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"Промтех-инвест"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Чубова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ГТРК "Коми Гор"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Шучалина Д.Д.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Коми (по согласованию).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11 октября 2023 г. N 110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</w:pPr>
      <w:r>
        <w:rPr>
          <w:sz w:val="20"/>
        </w:rPr>
      </w:r>
    </w:p>
    <w:bookmarkStart w:id="136" w:name="P136"/>
    <w:bookmarkEnd w:id="1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ГЛАВЕ РЕСПУБЛИКИ КОМИ ПО СОХРАНЕНИЮ</w:t>
      </w:r>
    </w:p>
    <w:p>
      <w:pPr>
        <w:pStyle w:val="2"/>
        <w:jc w:val="center"/>
      </w:pPr>
      <w:r>
        <w:rPr>
          <w:sz w:val="20"/>
        </w:rPr>
        <w:t xml:space="preserve">И УКРЕПЛЕНИЮ ТРАДИЦИОННЫХ ДУХОВНО-НРАВСТВЕННЫХ ЦЕННОСТЕЙ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Главе Республики Коми по сохранению и укреплению традиционных духовно-нравственных ценностей (далее - Совет) является постоянно действующим консультативно-совещательным органом и действует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10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 (далее - Указ Президента Российской Федерации от 9 ноября 2022 г. N 809) и иными нормативными правовыми актами Российской Федерации, </w:t>
      </w:r>
      <w:hyperlink w:history="0" r:id="rId11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Коми, законами Республики Коми и иными нормативными правовыми актами Республики Коми,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осуществляет свою деятельность во взаимодействии с органами государственной власти, государственными органами, правоохранительными органами, органами местного самоуправления в Республике Коми, средствами массовой информации, религиозными организациями, общественными движениями, иными организациями и структурами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целями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сохранению и укреплению традиционных ценностей на территории Республики Коми, обеспечение их передачи от поколения к поколению;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противодействию распространения деструктивной идеологии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задачами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реализации на территории Республики Коми </w:t>
      </w:r>
      <w:hyperlink w:history="0" r:id="rId12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9 ноября 2022 г. N 809, в том числе оказание содействия органам исполнительной власти Республики Коми в разработке планов мероприятий по реализации на территории Республики Коми </w:t>
      </w:r>
      <w:hyperlink w:history="0" r:id="rId13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9 ноября 2022 г. N 809;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укреплению на территории Республики Коми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сохранению исторической памяти, противодействию попыткам фальсификации истории, сбережению исторического опыта формирования традиционных ценностей и их влияния на российскую историю, в том числе на жизнь и творчество выдающихся деятелей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сохранению, укреплению и продвижению на территории Республики Коми традиционных семейных ценностей (в том числе защита института брака как союза мужчины и женщины), обеспечению преемственности поколений, заботе о достойной жизни старшего поколения, формированию представления о сбережении народа России как об основном стратегическом национальном приоритете;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совершенствованию системы государственной поддержки проектов в области культуры и образования, реализуемых на территории Республики Коми, с учетом целей государственной политики по сохранению и укреплению традиционных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развитию и совершенствованию форм и методов противодействия рискам, связанным с распространением деструктивной идеологии в информационном пространстве;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реализации на территории Республики Коми государственной информационной политики, направленной на усиление роли традиционных ценностей в массовом сознании и противодействию распространению деструктивной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органам исполнительным власти Республики Коми в осуществлении деятельности, направленной на поддержку общественных проектов и институтов гражданского общества в области патриотического воспитания и сохранения историко-культурного наследия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органам исполнительной власти Республики Коми в осуществлении деятельности по формированию государственного заказа на проведение научных исследований, создание информационных и методических материалов (в том числе кинолетописи и других аудиовизуальных материалов), произведений литературы и искусства, оказание услуг, направленных на сохранение и популяризацию традиционных ценностей, а также обеспечение контроля качества выполнения государственного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органам исполнительной власти Республики Коми в осуществлении деятельности по обеспечению государственной охраны объектов культурного наследия (памятников истории и культуры) народов Российской Федерации, предоставлению доступа к ним в целях их популяризации как среды, формирующей историческое самосознание, воспитывающей любовь и уважение к Отечеству;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содействие органам исполнительной власти Республики Коми в осуществлении деятельности по защите и поддержке русского языка как языка государствообразующего народа, обеспечению соблюдения норм современного русского литературного языка (в том числе недопущение использования нецензурной лексики), противодействию излишнему использованию иностранной лексики;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содействие правоохранительным органам, территориальным органам федеральных органов исполнительной власти, а также органам исполнительной власти Республики Коми в осуществлении деятельности по защите от внешнего деструктивного информационно-психологического воздействия, по профилактике и пресечению противоправных действий, направленных на распространение деструктивной идеологии и разрушение традиционных ценностей на территории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мониторинга достижения целей государственной политики по сохранению и укреплению традиционных ценностей на территории Республики Коми, в том числе выполнение планов мероприятий по реализации на территории Республики Коми </w:t>
      </w:r>
      <w:hyperlink w:history="0" r:id="rId14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9 ноября 2022 г. N 809.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реализации возложенных на него задач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порядке необходимые документы и сведения от правоохранительных органов, территориальных органов федеральных органов исполнительной власти, органов исполнительной власти Республики Коми, органов местного самоуправления в Республике Коми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(по согласованию) на свои заседания представителей правоохранительных органов, территориальных органов федеральных органов исполнительной власти, органов исполнительной власти Республики Коми, органов местного самоуправления в Республике Коми, организаций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правоохранительные органы заявления, а также документы и сведения, касающиеся вопросов профилактики и пресечения противоправных действий, связанных с распространением деструктивной идеологии и разрушением традиционных ценностей на территории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вносить Главе Республики Коми предложения по вопросам, требующим решения Главы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образовывать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проводить совещания, слушания, конференции, круглые столы и другие мероприятия по вопросам, отнесенным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Совета входят председатель Совета, сопредседатели Совета, ответственный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Совета является Глава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обладает правами члена Совета,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повестку дня заседаний Совета, созывает и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содействует реализации решений, принятых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Сопредседатели Совета обладают правами члена Совета. В случае временного отсутствия председателя Совета один из сопредседателей Совета по решению председателя Совета исполняет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Ответственный секретарь Совета обладает правами члена Совета,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подготовку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взаимодействие между членами Совета, а также взаимодействие Совета с органами государственной власти, государственными органами, правоохранительными органами, органами местного самоуправления в Республике Коми, средствами массовой информации, религиозными организациями, общественными движениями, иными организациями и структурами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документационное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по формированию плана работы Совета и повестки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подготовку вопросов, внесенных в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невозможности участвовать в заседании Совета информируют об этом ответственного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Все члены Совета имеют равные права при обсуждении вопросов, внесенных для рассмотрения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подготовки вопросов, вносимых для рассмотрения на заседании Совета, решением Совета могут создаваться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Совет осуществляет свою деятельность в соответствии с планом деятельности Совета, ежегодно принимаемым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Заседание Совета считается правомочным, если на нем присутствует более половины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Совета принимаются простым большинством голосов присутствующих на заседании членов Совета путем открытого голосования. В случае равенства числа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Совета в течение 1 рабочего дня со дня заседания Совета ответственным секретарем Совета оформляются протоколами, которые не позднее 5 рабочих дней со дня заседания Совета подписываются председательствующим на заседании Совета и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несогласия с принятым решением член Совета имеет право изложить в письменном виде особое мнение по рассматриваемому вопросу в течение 5 рабочих дней со дня заседания Совета, которое в этот же срок направляется ответственному секретарю Совета и подлежит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Организационно-техническое и информационно-аналитическое обеспечение деятельности Совета осуществляет Министерство национальной политики Республики Коми.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11.10.2023 N 110</w:t>
            <w:br/>
            <w:t>(ред. от 08.11.2023)</w:t>
            <w:br/>
            <w:t>"О Совете при Главе Республики Коми по сохранению и укреплению тр...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6&amp;n=225984&amp;dst=100005" TargetMode = "External"/>
	<Relationship Id="rId8" Type="http://schemas.openxmlformats.org/officeDocument/2006/relationships/hyperlink" Target="https://login.consultant.ru/link/?req=doc&amp;base=RLAW096&amp;n=225984&amp;dst=100006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430906" TargetMode = "External"/>
	<Relationship Id="rId11" Type="http://schemas.openxmlformats.org/officeDocument/2006/relationships/hyperlink" Target="https://login.consultant.ru/link/?req=doc&amp;base=RLAW096&amp;n=206919" TargetMode = "External"/>
	<Relationship Id="rId12" Type="http://schemas.openxmlformats.org/officeDocument/2006/relationships/hyperlink" Target="https://login.consultant.ru/link/?req=doc&amp;base=LAW&amp;n=430906" TargetMode = "External"/>
	<Relationship Id="rId13" Type="http://schemas.openxmlformats.org/officeDocument/2006/relationships/hyperlink" Target="https://login.consultant.ru/link/?req=doc&amp;base=LAW&amp;n=430906" TargetMode = "External"/>
	<Relationship Id="rId14" Type="http://schemas.openxmlformats.org/officeDocument/2006/relationships/hyperlink" Target="https://login.consultant.ru/link/?req=doc&amp;base=LAW&amp;n=4309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11.10.2023 N 110
(ред. от 08.11.2023)
"О Совете при Главе Республики Коми по сохранению и укреплению традиционных духовно-нравственных ценностей"
(вместе с "Положением о Совете при Главе Республики Коми по сохранению и укреплению традиционных духовно-нравственных ценностей")</dc:title>
  <dcterms:created xsi:type="dcterms:W3CDTF">2023-11-30T14:13:42Z</dcterms:created>
</cp:coreProperties>
</file>