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Совета министров Республики Крым от 06.10.2020 N 635</w:t>
              <w:br/>
              <w:t xml:space="preserve">(ред. от 02.03.2023)</w:t>
              <w:br/>
              <w:t xml:space="preserve">"Об утверждении Порядка определения объема и предоставления из бюджета Республики Крым субсидий некоммерческим организациям, не являющимся государственными (муниципальными) учреждениями, на осуществление мероприятий в сфере патриотического воспитания молодежи"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октября 2020 г. N 635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КРЫМ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ОСУЩЕСТВЛЕНИЕ МЕРОПРИЯТИЙ</w:t>
      </w:r>
    </w:p>
    <w:p>
      <w:pPr>
        <w:pStyle w:val="2"/>
        <w:jc w:val="center"/>
      </w:pPr>
      <w:r>
        <w:rPr>
          <w:sz w:val="20"/>
        </w:rPr>
        <w:t xml:space="preserve">В СФЕРЕ ПАТРИОТИЧЕСКОГО ВОСПИТАНИЯ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01.12.2021 </w:t>
            </w:r>
            <w:hyperlink w:history="0" r:id="rId7" w:tooltip="Постановление Совета министров Республики Крым от 01.12.2021 N 731 &quot;О внесении изменений в постановление Совета министров Республики Крым от 6 октября 2020 года N 635&quot; (вместе с &quot;Порядком определения объема и предоставления из бюджета Республики Крым субсидий некоммерческим организациям, не являющимся государственными (муниципальными) учреждениями, на осуществление мероприятий в сфере патриотического воспитания молодежи&quot;)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21.01.2022 </w:t>
            </w:r>
            <w:hyperlink w:history="0" r:id="rId8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02.03.2023 </w:t>
            </w:r>
            <w:hyperlink w:history="0" r:id="rId9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2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13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4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5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6" w:tooltip="Закон Республики Крым от 15.12.2022 N 355-ЗРК/2022 (ред. от 01.03.2023) &quot;О бюджете Республики Крым на 2023 год и на плановый период 2024 и 2025 годов&quot; (принят Государственным Советом Республики Крым 14.12.2022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3 год и плановый период 2024 и 2025 годов&quot;, &quot;Дифференцированными нормативам {КонсультантПлюс}">
        <w:r>
          <w:rPr>
            <w:sz w:val="20"/>
            <w:color w:val="0000ff"/>
          </w:rPr>
          <w:t xml:space="preserve">пунктом 40 статьи 16</w:t>
        </w:r>
      </w:hyperlink>
      <w:r>
        <w:rPr>
          <w:sz w:val="20"/>
        </w:rPr>
        <w:t xml:space="preserve"> Закона Республики Крым от 15 декабря 2022 года N 355-ЗРК/2022 "О бюджете Республики Крым на 2023 год и на плановый период 2024 и 2025 годов", </w:t>
      </w:r>
      <w:hyperlink w:history="0" r:id="rId17" w:tooltip="Постановление Совета министров Республики Крым от 30.04.2020 N 258 (ред. от 21.12.2022) &quot;Об утверждении Государственной программы Республики Крым &quot;Реализация государственной молодежной политики в Республике Кры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30 апреля 2020 года N 258 "Об утверждении Государственной программы Республики Крым "Реализация государственной молодежной политики в Республике Крым" Совет министров Республики Крым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01.12.2021 </w:t>
      </w:r>
      <w:hyperlink w:history="0" r:id="rId18" w:tooltip="Постановление Совета министров Республики Крым от 01.12.2021 N 731 &quot;О внесении изменений в постановление Совета министров Республики Крым от 6 октября 2020 года N 635&quot; (вместе с &quot;Порядком определения объема и предоставления из бюджета Республики Крым субсидий некоммерческим организациям, не являющимся государственными (муниципальными) учреждениями, на осуществление мероприятий в сфере патриотического воспитания молодежи&quot;) {КонсультантПлюс}">
        <w:r>
          <w:rPr>
            <w:sz w:val="20"/>
            <w:color w:val="0000ff"/>
          </w:rPr>
          <w:t xml:space="preserve">N 731</w:t>
        </w:r>
      </w:hyperlink>
      <w:r>
        <w:rPr>
          <w:sz w:val="20"/>
        </w:rPr>
        <w:t xml:space="preserve">, от 21.01.2022 </w:t>
      </w:r>
      <w:hyperlink w:history="0" r:id="rId19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N 17</w:t>
        </w:r>
      </w:hyperlink>
      <w:r>
        <w:rPr>
          <w:sz w:val="20"/>
        </w:rPr>
        <w:t xml:space="preserve">, от 02.03.2023 </w:t>
      </w:r>
      <w:hyperlink w:history="0" r:id="rId20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из бюджета Республики Крым субсидий некоммерческим организациям, не являющимся государственными (муниципальными) учреждениями, на осуществление мероприятий в сфере патриотического воспитания молодежи.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Совета министров Республики Крым от 01.12.2021 N 731 &quot;О внесении изменений в постановление Совета министров Республики Крым от 6 октября 2020 года N 635&quot; (вместе с &quot;Порядком определения объема и предоставления из бюджета Республики Крым субсидий некоммерческим организациям, не являющимся государственными (муниципальными) учреждениями, на осуществление мероприятий в сфере патриотического воспитания молодеж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01.12.2021 N 731)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Ю.ГОЦАНЮК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06.10.2020 N 635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КРЫМ СУБСИДИЙ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НА ОСУЩЕСТВЛЕНИЕ МЕРОПРИЯТИЙ</w:t>
      </w:r>
    </w:p>
    <w:p>
      <w:pPr>
        <w:pStyle w:val="2"/>
        <w:jc w:val="center"/>
      </w:pPr>
      <w:r>
        <w:rPr>
          <w:sz w:val="20"/>
        </w:rPr>
        <w:t xml:space="preserve">В СФЕРЕ ПАТРИОТИЧЕСКОГО ВОСПИТАНИЯ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01.12.2021 </w:t>
            </w:r>
            <w:hyperlink w:history="0" r:id="rId22" w:tooltip="Постановление Совета министров Республики Крым от 01.12.2021 N 731 &quot;О внесении изменений в постановление Совета министров Республики Крым от 6 октября 2020 года N 635&quot; (вместе с &quot;Порядком определения объема и предоставления из бюджета Республики Крым субсидий некоммерческим организациям, не являющимся государственными (муниципальными) учреждениями, на осуществление мероприятий в сфере патриотического воспитания молодежи&quot;)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21.01.2022 </w:t>
            </w:r>
            <w:hyperlink w:history="0" r:id="rId23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02.03.2023 </w:t>
            </w:r>
            <w:hyperlink w:history="0" r:id="rId24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и определяет объем, порядок, условия, цели и механизм предоставления субсидий из бюджета Республики Крым некоммерческим организациям, не являющимся государственными (муниципальными) учреждениями, на осуществление мероприятий в сфере патриотического воспитания молодежи в рамках реализации Государственной </w:t>
      </w:r>
      <w:hyperlink w:history="0" r:id="rId26" w:tooltip="Постановление Совета министров Республики Крым от 30.04.2020 N 258 (ред. от 21.12.2022) &quot;Об утверждении Государственной программы Республики Крым &quot;Реализация государственной молодежной политики в Республике Крым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Крым "Реализация государственной молодежной политики в Республике Крым", утвержденной постановлением Совета министров Республики Крым от 30 апреля 2020 года N 258 (далее - субсидии, Государственная программа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- отбор участников отбора для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- некоммерческая организация, подавшая заявочную документацию для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заявочная документация - документы, указанные в </w:t>
      </w:r>
      <w:hyperlink w:history="0" w:anchor="P106" w:tooltip="2.4. Для участия в отборе участник отбора в срок, установленный в объявлении, представляет в Комитет заявочную документацию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настоящего Порядка, представленные участником отбора в Государственный комитет молодежной политики Республики Крым (далее - Комитет) для участия в отборе.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финансовое обеспечение и (или) возмещение затрат на осуществление мероприятий в сфере патриотического воспитания молодежи в рамках реализации Государственной программы (далее -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мероприятий средства субсидий расходуются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труда, уплата страховых взносов на обязательное пенсионное, обязательное медицинское и обязательное социальное страхование, взносов на обязательное социальное страхование от несчастных случаев на производстве и профессиональных заболеваний работников некоммерческих организаций, участвующих или задействованных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оборудования, нежилых помещений (офисов), страхование имущества, используемого для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организацию охраны труда и пожарной безопасности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содержанию имущества, в том числе расходов на охрану и коммунальные услуги, для обеспечения деятельности некоммерческих организаций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транспортных услуг, а также командировочных расходов работникам некоммерческих организаций, участвующим или задействованным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сборов, государственных пошлин и обязательных платежей, а также услуг банков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закупка товаров, в том числе технически сложных, горюче-смазочных и расходных материалов, работ и услуг, в том числе по ремонту и сервисному обслуживанию, для обеспечения деятельности некоммерческих организаций в рамках реализации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Исполнительным органом Республики Крым,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Комитет.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Категории и (или) критерии отбора получателей субсидий, имеющих право на получение субсидий, отбираемых исходя из указанных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- некоммерческая организация, не являющаяся государственным (муниципальным) учреждением, зарегистрированная и осуществляющая свою деятельность на территории Республики Крым, по результатам проведения отбора признанная победителем отбора (далее - Получатель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должен соответствовать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соответствии со своими учредительными документами является общественно-государственной организацией, основными целями деятельности которой являются обеспечение военно-патриотического воспитания молодежи, подготовка граждан к военной службе в Вооруженных Силах Российской Федерации и других воинских формированиях, в том числе их обучение по военно-учетным специальностям, подготовка кадров массовых технических профессий, развитие авиационных, технических и военно-прикладных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уставную деятельность на территории Республики Крым не менее одного года с даты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 проведения отбора - запрос предложений, в соответствии с которым Комитет определяет Получателя субсидий на основании заявочной документации, направленной участниками отбора, исходя из соответствия участников отбора критериям и (или) категориям отбора, указанным в </w:t>
      </w:r>
      <w:hyperlink w:history="0" w:anchor="P63" w:tooltip="1.5. Категории и (или) критерии отбора получателей субсидий, имеющих право на получение субсидий, отбираемых исходя из указанных критериев.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Порядка, заявочной документации - требованиям настоящего Порядка и очередности поступления заявочной документации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Утратил силу. - </w:t>
      </w:r>
      <w:hyperlink w:history="0" r:id="rId28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02.03.2023 N 173.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Организатором проведения отбора является Комитет, который своим приказом об отборе принимает решение о проведении отбора и размещении объявления о проведении отбора (далее - объявление).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размещается на официальном сайте Комитета в государственной информационной системе Республики Крым "Портал Правительства Республики Крым" в информационно-телекоммуникационной сети "Интернет" (</w:t>
      </w:r>
      <w:r>
        <w:rPr>
          <w:sz w:val="20"/>
        </w:rPr>
        <w:t xml:space="preserve">https://gkmp.rk.gov.ru</w:t>
      </w:r>
      <w:r>
        <w:rPr>
          <w:sz w:val="20"/>
        </w:rPr>
        <w:t xml:space="preserve">) не позднее чем за 3 рабочих дня до даты начала приема заявочной документации.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21.01.2022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30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02.03.2023 N 173;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начала подачи или окончания приема заявочной документации, которая не может быть ранее 10-го календарного дня, следующего за днем размещения объявления;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местонахождение, почтовый адрес, адрес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субсидий в соответствии с </w:t>
      </w:r>
      <w:hyperlink w:history="0" w:anchor="P210" w:tooltip="3.11. Результатами предоставления субсидий являются достижение показателей Государственной программы:">
        <w:r>
          <w:rPr>
            <w:sz w:val="20"/>
            <w:color w:val="0000ff"/>
          </w:rPr>
          <w:t xml:space="preserve">пунктом 3.11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32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21.01.2022 N 17;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отбора в соответствии с </w:t>
      </w:r>
      <w:hyperlink w:history="0" w:anchor="P93" w:tooltip="2.3. Требования к участникам отбора, которым должен соответствовать участник отбора на дату не позднее 30 календарных дней до даты подачи заявочной документации:">
        <w:r>
          <w:rPr>
            <w:sz w:val="20"/>
            <w:color w:val="0000ff"/>
          </w:rPr>
          <w:t xml:space="preserve">пунктом 2.3 раздела 2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заявочной документации участниками отбора и требования, предъявляемые к форме и содержанию заявочной документации, в соответствии с </w:t>
      </w:r>
      <w:hyperlink w:history="0" w:anchor="P106" w:tooltip="2.4. Для участия в отборе участник отбора в срок, установленный в объявлении, представляет в Комитет заявочную документацию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137" w:tooltip="2.5. Заявочная документация представляется в бумажном виде и должна быть заверена подписью участника отбора, прошнурована, пронумерована и скреплена печатью (при наличии), копии документов должны содержать отметку &quot;Копия верна&quot;. Участник отбора несет ответственность за достоверность представленной заявочной документации.">
        <w:r>
          <w:rPr>
            <w:sz w:val="20"/>
            <w:color w:val="0000ff"/>
          </w:rPr>
          <w:t xml:space="preserve">2.5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заявочной документации, порядок возврата заявочной документации, определяющий в том числе основания для возврата заявочной документации, порядок внесения изменений в заявочную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заявочной документации в соответствии с </w:t>
      </w:r>
      <w:hyperlink w:history="0" w:anchor="P140" w:tooltip="2.6. Прием заявочной документации осуществляется Комитетом в течение срока, указанного в объявлении. По истечении срока, указанного в объявлении, заявочная документация не принимается.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 - </w:t>
      </w:r>
      <w:hyperlink w:history="0" w:anchor="P157" w:tooltip="2.12. В течение 2 рабочих дней с даты определения победителя (победителей) отбора в соответствии с пунктом 2.11 раздела 2 настоящего Порядка на официальном сайте Комитета в информационно-телекоммуникационной сети &quot;Интернет&quot; (https://gkmp.rk.gov.ru) размещается информация о результатах рассмотрения заявочной документации и проведении отбора, включающая следующие сведения:">
        <w:r>
          <w:rPr>
            <w:sz w:val="20"/>
            <w:color w:val="0000ff"/>
          </w:rPr>
          <w:t xml:space="preserve">2.12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отбора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победитель (победители) отбора должен подписать соглашение о предоставлении субсидий, заключаемое между Комитетом и Получателем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размещения результатов отбора на официальном сайте Комитета в информационно-телекоммуникационной сети "Интернет" (</w:t>
      </w:r>
      <w:r>
        <w:rPr>
          <w:sz w:val="20"/>
        </w:rPr>
        <w:t xml:space="preserve">https://gkmp.rk.gov.ru</w:t>
      </w:r>
      <w:r>
        <w:rPr>
          <w:sz w:val="20"/>
        </w:rPr>
        <w:t xml:space="preserve">),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21.01.2022 N 17)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 к участникам отбора, которым должен соответствовать участник отбора на дату не позднее 30 календарных дней до даты подачи заявочной документации: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участника отбора отсутствует просроченная задолженность по возврату в бюджет Республики Крым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Крым, из бюджета которой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участник отбора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участник отбора 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</w:t>
      </w:r>
      <w:hyperlink w:history="0" r:id="rId35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36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участник отбора не является получателем средств из бюджета Республики Крым на основании иных нормативных правовых актов Республики Крым на цели, указанные в </w:t>
      </w:r>
      <w:hyperlink w:history="0" w:anchor="P52" w:tooltip="1.3. Целью предоставления субсидий является финансовое обеспечение и (или) возмещение затрат на осуществление мероприятий в сфере патриотического воспитания молодежи в рамках реализации Государственной программы (далее - мероприятия)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21.01.2022 </w:t>
      </w:r>
      <w:hyperlink w:history="0" r:id="rId37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N 17</w:t>
        </w:r>
      </w:hyperlink>
      <w:r>
        <w:rPr>
          <w:sz w:val="20"/>
        </w:rPr>
        <w:t xml:space="preserve">, от 02.03.2023 </w:t>
      </w:r>
      <w:hyperlink w:history="0" r:id="rId38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39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21.01.2022 N 17)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40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02.03.2023 N 173)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участник отбора в срок, установленный в объявлении, представляет в Комитет заявочную документацию: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В случае предоставления субсидий с целью финансового обеспечения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на участие в отборе и предоставлении субсидии, содержащее информацию о соответствии участника отбора требованиям, указанным в </w:t>
      </w:r>
      <w:hyperlink w:history="0" w:anchor="P95" w:tooltip="а) у участника отбора отсутствует просроченная задолженность по возврату в бюджет Республики Кры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Крым, из бюджета которой предоставляется субсидия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00" w:tooltip="д) участник отбора не является получателем средств из бюджета Республики Крым на основании иных нормативных правовых актов Республики Крым на цели, указанные в пункте 1.3 раздела 1 настоящего Порядка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, </w:t>
      </w:r>
      <w:hyperlink w:history="0" w:anchor="P104" w:tooltip="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"ж" пункта 2.3 раздела 2</w:t>
        </w:r>
      </w:hyperlink>
      <w:r>
        <w:rPr>
          <w:sz w:val="20"/>
        </w:rPr>
        <w:t xml:space="preserve"> настоящего Порядка, по форме, утвержденной приказом Комитета;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41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полномочия представителя участника отбора (в случае обращения с заявочной документацией представителя участника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согласие на публикацию (размещение) на официальном сайте Комитета в государственной информационной системе Республики Крым "Портал Правительства Республики Крым" в информационно-телекоммуникационной сети "Интернет" (</w:t>
      </w:r>
      <w:r>
        <w:rPr>
          <w:sz w:val="20"/>
        </w:rPr>
        <w:t xml:space="preserve">https://gkmp.rk.gov.ru</w:t>
      </w:r>
      <w:r>
        <w:rPr>
          <w:sz w:val="20"/>
        </w:rPr>
        <w:t xml:space="preserve">) информации об участнике отбора, о подаваемой участником отбора заявочной документации, иной информации об участнике отбора, связанной с отбором;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21.01.2022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учредительных документов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копию документа, подтверждающего назначение руководителя и главного бухгалтера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программу деятельности участника отбора на соответствующий год по форме, утвержденной приказом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смету расходов субсидий на цели, указанные в </w:t>
      </w:r>
      <w:hyperlink w:history="0" w:anchor="P52" w:tooltip="1.3. Целью предоставления субсидий является финансовое обеспечение и (или) возмещение затрат на осуществление мероприятий в сфере патриотического воспитания молодежи в рамках реализации Государственной программы (далее - мероприятия)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Порядка, по форме, утвержденной приказом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документ об отсутствии у участника отбора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позднее 30 календарных дней до даты подачи заявочной документации, выданный территориальным органом Федеральной налоговой службы по Республике Крым.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43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21.01.2022 N 17; в ред. </w:t>
      </w:r>
      <w:hyperlink w:history="0" r:id="rId44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вместе с заявочной документацией выписку из ЕГРЮЛ. В случае непредставления участником отбора выписки из ЕГРЮЛ Комитет самостоятельно получает соответствующую выписку на официальном сайте Федеральной налоговой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случае предоставления субсидий с целью возмещения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на участие в отборе и предоставлении субсидии, содержащее информацию о соответствии участника отбора требованиям, указанным в </w:t>
      </w:r>
      <w:hyperlink w:history="0" w:anchor="P95" w:tooltip="а) у участника отбора отсутствует просроченная задолженность по возврату в бюджет Республики Кры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Крым, из бюджета которой предоставляется субсидия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00" w:tooltip="д) участник отбора не является получателем средств из бюджета Республики Крым на основании иных нормативных правовых актов Республики Крым на цели, указанные в пункте 1.3 раздела 1 настоящего Порядка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, </w:t>
      </w:r>
      <w:hyperlink w:history="0" w:anchor="P104" w:tooltip="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"ж" пункта 2.3 раздела 2</w:t>
        </w:r>
      </w:hyperlink>
      <w:r>
        <w:rPr>
          <w:sz w:val="20"/>
        </w:rPr>
        <w:t xml:space="preserve"> настоящего Порядка, по форме, утвержденной приказом Комитета;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46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полномочия представителя участника отбора (в случае обращения с заявочной документацией представителя участника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заявочной документации,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учредительных документов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копию документа, подтверждающего назначение руководителя и главного бухгалтера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копии контрактов (договоров) с поставщиками (подрядчиками, исполнителями), осуществляющими выполнение работ, оказание услуг, поставку товаров в рамках реализации мероприятий, соответствующих целям, указанным в </w:t>
      </w:r>
      <w:hyperlink w:history="0" w:anchor="P52" w:tooltip="1.3. Целью предоставления субсидий является финансовое обеспечение и (или) возмещение затрат на осуществление мероприятий в сфере патриотического воспитания молодежи в рамках реализации Государственной программы (далее - мероприятия)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копии актов выполненных работ (оказанных услуг), актов приема-передачи, накладных, платежных и (или) иных документов, подтверждающих факт поставки и оплаты товара, выполнения работ,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акты сверки взаимных расчетов между участником отбора и подрядчиками (исполнителями, поставщиками), подтверждающие потребность в средствах на реализацию мероприятий, соответствующих целям, указанным в </w:t>
      </w:r>
      <w:hyperlink w:history="0" w:anchor="P52" w:tooltip="1.3. Целью предоставления субсидий является финансовое обеспечение и (или) возмещение затрат на осуществление мероприятий в сфере патриотического воспитания молодежи в рамках реализации Государственной программы (далее - мероприятия)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Порядка, и (или) платежные документы, подтверждающие оплату товаров (работ, услуг), заверенные банком (кредитной организацией);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 количестве молодежи, вовлеченной в проведенные мероприятия, по форме, утвержденной приказом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справку-расчет объема средств, необходимых для возмещения фактически понесенных затрат, связанных с осуществлением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документ об отсутствии у участника отбора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позднее 30 календарных дней до даты подачи заявочной документации, выданный территориальным органом Федеральной налоговой службы по Республике Крым.</w:t>
      </w:r>
    </w:p>
    <w:p>
      <w:pPr>
        <w:pStyle w:val="0"/>
        <w:jc w:val="both"/>
      </w:pPr>
      <w:r>
        <w:rPr>
          <w:sz w:val="20"/>
        </w:rPr>
        <w:t xml:space="preserve">(пп. "л" введен </w:t>
      </w:r>
      <w:hyperlink w:history="0" r:id="rId47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21.01.2022 N 17; в ред. </w:t>
      </w:r>
      <w:hyperlink w:history="0" r:id="rId48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вместе с заявочной документацией выписку из ЕГРЮЛ. В случае непредставления участником отбора выписки из ЕГРЮЛ Комитет самостоятельно получает соответствующую выписку на официальном сайте Федеральной налоговой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Заявочная документация представляется в бумажном виде и должна быть заверена подписью участника отбора, прошнурована, пронумерована и скреплена печатью (при наличии), копии документов должны содержать отметку "Копия верна". Участник отбора несет ответственность за достоверность представленной заявочной документации.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в любое время до начала проведения отбора отозвать заявочную документацию путем направления в Комитет письменного уведомления.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Прием заявочной документации осуществляется Комитетом в течение срока, указанного в объявлении. По истечении срока, указанного в объявлении, заявочная документация не принимается.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проведения отбора заявочная документация участнику отбора не возвращается.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Комитет регистрирует заявочную документацию в день ее подачи в Комитет и в течение 10 рабочих дней с даты окончания подачи (приема) заявочной документации в Комитет, указанной в объявлении (далее - дата окончания приема), рассматривает и оценивает заявочную документацию на комплектность и соответствие требованиям, установленным настоящим Порядком и указанным в объявлении, и проверяет участника отбора на соответствие его требованиям, установленным настоящим Порядком и указанным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наличия замечаний к представленной заявочной документации Комитет посредством телефонной, почтовой связи или по электронной почте уведомляет участника отбора о выявленных недостатках в течение 15 рабочих дней с даты окончания приема.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устранить выявленные недостатки заявочной документации в течение 5 рабочих дней с даты уведомления о выявленных Комитетом недостатках в представленной им заявочной документации.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несоответствия заявочной документации после устранения недостатков и (или) участника отбора требованиям, установленным настоящим Порядком и указанным в объявлении, Комитет в течение 5 рабочих дней с даты поступления заявочной документации после устранения недостатков направляет участнику отбора письменное уведомление об отклонении заявочной документации с указанием мотивированной причины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 для отклонения заявочной документации на стадии рассмотрения и оценки заявочной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отбора требованиям, установленным в </w:t>
      </w:r>
      <w:hyperlink w:history="0" w:anchor="P93" w:tooltip="2.3. Требования к участникам отбора, которым должен соответствовать участник отбора на дату не позднее 30 календарных дней до даты подачи заявочной документации:">
        <w:r>
          <w:rPr>
            <w:sz w:val="20"/>
            <w:color w:val="0000ff"/>
          </w:rPr>
          <w:t xml:space="preserve">пункте 2.3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участника отбора категориям и (или) критериям отбора получателей субсидий, установленным в </w:t>
      </w:r>
      <w:hyperlink w:history="0" w:anchor="P63" w:tooltip="1.5. Категории и (или) критерии отбора получателей субсидий, имеющих право на получение субсидий, отбираемых исходя из указанных критериев.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представленной участником отбора заявочной документации требованиям к заявочной документации, установленным настоящим Порядком и указанным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подача участником отбора заявочной документации после даты и (или) времени, определенных для подачи заявочной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заявочной документации лицом, не имеющим на это полномочий.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случае соответствия заявочной (заявочных) документации (документаций) и участника (участников) отбора требованиям, установленным настоящим Порядком и указанным в объявлении, Комитет своим приказом определяет победителя (победителей) отбора в срок не позднее 21 рабочего дня с даты окончания приема.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течение 2 рабочих дней с даты определения победителя (победителей) отбора в соответствии с </w:t>
      </w:r>
      <w:hyperlink w:history="0" w:anchor="P156" w:tooltip="2.11. В случае соответствия заявочной (заявочных) документации (документаций) и участника (участников) отбора требованиям, установленным настоящим Порядком и указанным в объявлении, Комитет своим приказом определяет победителя (победителей) отбора в срок не позднее 21 рабочего дня с даты окончания приема.">
        <w:r>
          <w:rPr>
            <w:sz w:val="20"/>
            <w:color w:val="0000ff"/>
          </w:rPr>
          <w:t xml:space="preserve">пунктом 2.11 раздела 2</w:t>
        </w:r>
      </w:hyperlink>
      <w:r>
        <w:rPr>
          <w:sz w:val="20"/>
        </w:rPr>
        <w:t xml:space="preserve"> настоящего Порядка на официальном сайте Комитета в информационно-телекоммуникационной сети "Интернет" (</w:t>
      </w:r>
      <w:r>
        <w:rPr>
          <w:sz w:val="20"/>
        </w:rPr>
        <w:t xml:space="preserve">https://gkmp.rk.gov.ru</w:t>
      </w:r>
      <w:r>
        <w:rPr>
          <w:sz w:val="20"/>
        </w:rPr>
        <w:t xml:space="preserve">) размещается информация о результатах рассмотрения заявочной документации и проведении отбора, включающая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21.01.2022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проведения рассмотрения заявочной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об участниках отбора, заявочная документация которых была рассмотрена;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об участниках отбора, заявочная документация которых была отклонена, с указанием причин ее отклонения, в том числе положений настоящего Порядка и объявления, которым не соответствует такая заявочная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Получателя (Получателей) субсидий, с которым заключается соглашение, и размер предоставляемой ему субсидии.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На первое число месяца, в котором Комитет и Получатель субсидий заключают соглашение, Получатель субсидий должен соответствовать требованиям, указанным в </w:t>
      </w:r>
      <w:hyperlink w:history="0" w:anchor="P93" w:tooltip="2.3. Требования к участникам отбора, которым должен соответствовать участник отбора на дату не позднее 30 календарных дней до даты подачи заявочной документации:">
        <w:r>
          <w:rPr>
            <w:sz w:val="20"/>
            <w:color w:val="0000ff"/>
          </w:rPr>
          <w:t xml:space="preserve">пункте 2.3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подтверждения соответствия требованиям, указанным в </w:t>
      </w:r>
      <w:hyperlink w:history="0" w:anchor="P93" w:tooltip="2.3. Требования к участникам отбора, которым должен соответствовать участник отбора на дату не позднее 30 календарных дней до даты подачи заявочной документации:">
        <w:r>
          <w:rPr>
            <w:sz w:val="20"/>
            <w:color w:val="0000ff"/>
          </w:rPr>
          <w:t xml:space="preserve">пункте 2.3 раздела 2</w:t>
        </w:r>
      </w:hyperlink>
      <w:r>
        <w:rPr>
          <w:sz w:val="20"/>
        </w:rPr>
        <w:t xml:space="preserve"> настоящего Порядка, Получатель субсидий представляет в Комитет следующие документы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 в реестре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устава Получателя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копию приказа о назначении руководителя и главного бухгалтера Получателя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Комитет регистрирует Документы в день их подачи в Комитет и в течение 3 рабочих дней с даты их регистрации принимает решение о предоставлении субсидий или об отказе в предоставлении субсидий, которое оформляется приказом Комитета и размещается на официальном сайте Комитета в государственной информационной системе Республики Крым "Портал Правительства Республики Крым" в информационно-телекоммуникационной сети "Интернет" (</w:t>
      </w:r>
      <w:r>
        <w:rPr>
          <w:sz w:val="20"/>
        </w:rPr>
        <w:t xml:space="preserve">https://gkmp.rk.gov.ru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21.01.2022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5 рабочих дней с даты принятия решения об отказе в предоставлении субсидий направляет Получателю субсидий письменное уведомление об отказе в предоставлении субсидий с указанием мотивированных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Основания для отказа Получателю субсидий в предоставлении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субсидий Документов требованиям, установленным настоящим Порядком и указанным в объявлении, или непредставление (представление не в полном объеме) Получателем субсидий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субсидий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Получателя субсидий требованиям, указанным в </w:t>
      </w:r>
      <w:hyperlink w:history="0" w:anchor="P93" w:tooltip="2.3. Требования к участникам отбора, которым должен соответствовать участник отбора на дату не позднее 30 календарных дней до даты подачи заявочной документации:">
        <w:r>
          <w:rPr>
            <w:sz w:val="20"/>
            <w:color w:val="0000ff"/>
          </w:rPr>
          <w:t xml:space="preserve">пункте 2.3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субсидий и (или) порядок расчета размера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Субсидия предоставляется в пределах бюджетных ассигнований, предусмотренных в законе Республики Крым о бюджете Республики Крым на соответствующий финансовый год и плановый период, и лимитов бюджетных обязательств, доведенных в установленном порядке Комитету на цели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субсидий осуществляется Комитетом в соответствии со сводной бюджетной росписью бюджета Республики Крым и в пределах кассового плана исполнения бюджета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Размер субсидий составляет до 100% финансового обеспечения и (или) возмещения затрат Получателя субсидий, соответствующих целям, указанным в </w:t>
      </w:r>
      <w:hyperlink w:history="0" w:anchor="P52" w:tooltip="1.3. Целью предоставления субсидий является финансовое обеспечение и (или) возмещение затрат на осуществление мероприятий в сфере патриотического воспитания молодежи в рамках реализации Государственной программы (далее - мероприятия)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Расчет размера субсидий производится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программы деятельности Получателя субсидий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сметы расходов субсидий на цели, указанные в </w:t>
      </w:r>
      <w:hyperlink w:history="0" w:anchor="P52" w:tooltip="1.3. Целью предоставления субсидий является финансовое обеспечение и (или) возмещение затрат на осуществление мероприятий в сфере патриотического воспитания молодежи в рамках реализации Государственной программы (далее - мероприятия)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копий контрактов (договоров) с поставщиками (подрядчиками, исполнителями), осуществляющими выполнение работ, оказание услуг, поставку товаров в рамках реализации мероприятий, соответствующих целям, указанным в </w:t>
      </w:r>
      <w:hyperlink w:history="0" w:anchor="P52" w:tooltip="1.3. Целью предоставления субсидий является финансовое обеспечение и (или) возмещение затрат на осуществление мероприятий в сфере патриотического воспитания молодежи в рамках реализации Государственной программы (далее - мероприятия)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копий актов выполненных работ (оказанных услуг), актов приема-передачи, накладных, платежных и (или) иных документов, подтверждающих факт поставки и оплаты товара, выполнения работ,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актов сверки взаимных расчетов между Получателем субсидий и подрядчиками (исполнителями, поставщиками), подтверждающих потребность в средствах на реализацию мероприятий, соответствующих целям, указанным в </w:t>
      </w:r>
      <w:hyperlink w:history="0" w:anchor="P52" w:tooltip="1.3. Целью предоставления субсидий является финансовое обеспечение и (или) возмещение затрат на осуществление мероприятий в сфере патриотического воспитания молодежи в рамках реализации Государственной программы (далее - мероприятия)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Порядка, и (или) платежных документов, подтверждающих оплату товаров (работ,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сведений о количестве молодежи, вовлеченной в проведенные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справки-расчета объема средств, необходимых для возмещения фактически понесенных затрат, связанных с осуществлением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При недостаточности средств для выплаты субсидий всем Получателям субсидий, предоставившим заявочную документацию, преимущественное право на получение субсидий имеют Получатели субсидий, заявочная документация которых ранее зарегистрирована в установленном порядке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Соглашение заключается в соответствии с типовой формой соглашения (договора) о предоставлении из бюджета Республики Крым субсидий некоммерческим организациям, не являющимся государственными (муниципальными) учреждениями, в соответствии с </w:t>
      </w:r>
      <w:hyperlink w:history="0" r:id="rId5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принятия решения о предоставлении субсидий Комитет в срок не позднее 3 рабочих дней с даты издания приказа осуществляет подготовку проекта соглашения, после чего в срок не позднее 2 рабочих дней сообщает Получателю субсидий посредством телефонной, почтовой связи или по электронной почте о необходимости явиться в Комитет для подписания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Комитетом от Получателя субсидий письменного отказа от подписания соглашения или неявки уполномоченного на подписание соглашения представителя Получателя субсидий в срок, указанный в </w:t>
      </w:r>
      <w:hyperlink w:history="0" w:anchor="P195" w:tooltip="3.7. В случае принятия решения о предоставлении субсидий Комитет в срок не позднее 3 рабочих дней с даты издания приказа осуществляет подготовку проекта соглашения, после чего в срок не позднее 2 рабочих дней сообщает Получателю субсидий посредством телефонной, почтовой связи или по электронной почте о необходимости явиться в Комитет для подписания соглашения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Комитет принимает решение об отмене ранее принятого решения о предоставлении субсидий, которое оформляется приказом Комитета в течение 3 рабочих дней со дня получения от Получателя субсидий письменного отказа от подписания соглашения или истечения срока, указанного в </w:t>
      </w:r>
      <w:hyperlink w:history="0" w:anchor="P195" w:tooltip="3.7. В случае принятия решения о предоставлении субсидий Комитет в срок не позднее 3 рабочих дней с даты издания приказа осуществляет подготовку проекта соглашения, после чего в срок не позднее 2 рабочих дней сообщает Получателю субсидий посредством телефонной, почтовой связи или по электронной почте о необходимости явиться в Комитет для подписания соглашения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21.01.2022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направляет посредством почтовой связи или по электронной почте участнику отбора уведомление о принятом решении об отмене ранее принятого решения о предоставлении субсидий в течение 5 рабочих дней со дня его принятия.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21.01.2022 N 17; в ред. </w:t>
      </w:r>
      <w:hyperlink w:history="0" r:id="rId63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соглашение в обязательном порядке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предоставления субсидий с целью финансового обеспечения затрат обязательными условиями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согласие Получателя субсидий,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Комитетом в отношении 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субсидий порядка и условий предоставления субсидий в соответствии со </w:t>
      </w:r>
      <w:hyperlink w:history="0" r:id="rId6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66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запрет приобретения Получателем субсидий, а также иными юридическими лицами, получающими средства на основании договоров, заключенных с Получателем субсидий, за счет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 иных операций, определенных настоящим Порядком;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67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осуществления расходов, источником финансового обеспечения которых являются не использованные в текущем финансовом году остатки субсидии, и включение таких положений в соглашение при принятии Комитетом по согласованию с Министерством финансов Республики Крым решения о наличии потребности Получателя субсидий в указанных средствах или возврат указанных средств при отсутствии в них потребности Получателя субсидий в порядке и сроки, указанные в </w:t>
      </w:r>
      <w:hyperlink w:history="0" w:anchor="P249" w:tooltip="5.6. Не использованные Получателем субсидий в текущем финансовом году остатки субсидий, предоставленных на финансовое обеспечение затрат, при отсутствии потребности Получателя субсидий в указанных остатках субсидий в очередном финансовом году подлежат возврату в течение первых 15 рабочих дней очередного финансового года в доход бюджета Республики Крым.">
        <w:r>
          <w:rPr>
            <w:sz w:val="20"/>
            <w:color w:val="0000ff"/>
          </w:rPr>
          <w:t xml:space="preserve">пункте 5.6 раздела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68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Обязательным условием предоставления субсидий является отсутствие у Получателя субсидий просроченной (неурегулированной) задолженности по денежным обязательствам перед Республикой Крым, из бюджета которого предоставляются субсидии.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Результатами предоставления субсидий являются достижение показателей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 и молодежи, вовлеченных в мероприятия патриотической и духовно-нравственной направленности;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21.01.2022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детей и молодежи, вовлеченных в мероприятия патриотической и духовно-нравственной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 патриотической и духовно-нравственной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значения результатов предоставления субсидий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берет на себя обязательство по достижению значений результатов предоставления субсидии, указанных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Сроки (периодичность) перечисления субсидий определяются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Перечисление субсидий осуществляется Комитетом на расчетный счет Получателя субсидий, открытый в кредитной организации.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Отчет об осуществлении расходов, источником финансового обеспечения которых является субсидия, представляется Получателем субсидий в Комитет один раз в год до 15 января очередного финансового года по форме, определенной типовой формой соглашения (договора) о предоставлении из бюджета Республики Крым субсидий некоммерческим организациям, не являющимся государственными (муниципальными) учреждениями, в соответствии с </w:t>
      </w:r>
      <w:hyperlink w:history="0" r:id="rId7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 о достижении значений результатов предоставления субсидий, указанных в </w:t>
      </w:r>
      <w:hyperlink w:history="0" w:anchor="P210" w:tooltip="3.11. Результатами предоставления субсидий являются достижение показателей Государственной программы:">
        <w:r>
          <w:rPr>
            <w:sz w:val="20"/>
            <w:color w:val="0000ff"/>
          </w:rPr>
          <w:t xml:space="preserve">пункте 3.11 раздела 3</w:t>
        </w:r>
      </w:hyperlink>
      <w:r>
        <w:rPr>
          <w:sz w:val="20"/>
        </w:rPr>
        <w:t xml:space="preserve"> настоящего Порядка, представляется Получателем субсидий в Комитет в срок, указанный в соглашении, который не может быть реже одного раза в квартал, по форме, определенной типовой формой соглашения (договора) о предоставлении из бюджета Республики Крым субсидий некоммерческим организациям, не являющимся государственными (муниципальными) учреждениями, в соответствии с </w:t>
      </w:r>
      <w:hyperlink w:history="0" r:id="rId7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21.01.2022 </w:t>
      </w:r>
      <w:hyperlink w:history="0" r:id="rId73" w:tooltip="Постановление Совета министров Республики Крым от 21.01.2022 N 17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N 17</w:t>
        </w:r>
      </w:hyperlink>
      <w:r>
        <w:rPr>
          <w:sz w:val="20"/>
        </w:rPr>
        <w:t xml:space="preserve">, от 02.03.2023 </w:t>
      </w:r>
      <w:hyperlink w:history="0" r:id="rId74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Сроки и формы представления Получателем субсидий дополнительной отчетности устанавливаются Комитетом в соглашении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ведет раздельный бухгалтерский учет поступления и расходования средств субсидий.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5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02.03.2023 N 173)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Комитет осуществляет проверку соблюдения Получателем субсидий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проверку соблюдения Получателем субсидий порядка и условий предоставления субсидий в соответствии со </w:t>
      </w:r>
      <w:hyperlink w:history="0" r:id="rId7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78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Субсидии (часть субсидий) подлежат возврату в бюджет Республики Крым в случаях нарушения Получателем субсидий условий и порядка предоставления субсидий, установленных настоящим Порядком, приказами Комитета и другими нормативными правовыми актами, а также в случае неисполнения обязательств, предусмотренных соглашением, выявленных по фактам проверок, проведенных Комитетом, органами государственного финансового контроля,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полном объеме полученной субсидии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установления факта представления Получателем субсидий недостоверных сведений, содержащихся в заявочной документации, представленной им для получения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непредставления отчетности в Комитет Получателем субсидий согласно условиям заключенного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установления факта неправомерного расходования субсидий (части субсидий) или ее расходования не по целевому назначению - в размере неправомерно израсходованной (израсходованной не по целевому назначению) суммы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Комитет в течение 15 рабочих дней с даты выявления нарушений, указанных в </w:t>
      </w:r>
      <w:hyperlink w:history="0" w:anchor="P240" w:tooltip="5.2. Субсидии (часть субсидий) подлежат возврату в бюджет Республики Крым в случаях нарушения Получателем субсидий условий и порядка предоставления субсидий, установленных настоящим Порядком, приказами Комитета и другими нормативными правовыми актами, а также в случае неисполнения обязательств, предусмотренных соглашением, выявленных по фактам проверок, проведенных Комитетом, органами государственного финансового контроля, в следующих размерах:">
        <w:r>
          <w:rPr>
            <w:sz w:val="20"/>
            <w:color w:val="0000ff"/>
          </w:rPr>
          <w:t xml:space="preserve">пункте 5.2 раздела 5</w:t>
        </w:r>
      </w:hyperlink>
      <w:r>
        <w:rPr>
          <w:sz w:val="20"/>
        </w:rPr>
        <w:t xml:space="preserve"> настоящего Порядка, направляет Получателю субсидий требование о возврате полученных средств субсидий (части субсидий) (далее - требование) на счет Комитета.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Субсидии (часть субсидий) в сумме, указанной в требовании, подлежат возврату Получателем субсидий в течение 15 календарных дней с даты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непоступления средств в течение срока, установленного </w:t>
      </w:r>
      <w:hyperlink w:history="0" w:anchor="P247" w:tooltip="5.4. Субсидии (часть субсидий) в сумме, указанной в требовании, подлежат возврату Получателем субсидий в течение 15 календарных дней с даты получения требования.">
        <w:r>
          <w:rPr>
            <w:sz w:val="20"/>
            <w:color w:val="0000ff"/>
          </w:rPr>
          <w:t xml:space="preserve">пунктом 5.4 раздела 5</w:t>
        </w:r>
      </w:hyperlink>
      <w:r>
        <w:rPr>
          <w:sz w:val="20"/>
        </w:rPr>
        <w:t xml:space="preserve"> настоящего Порядка, Комитет в течение 30 календарных дней с даты окончания указанного срока принимает меры к их взысканию в судебном порядке.</w:t>
      </w:r>
    </w:p>
    <w:bookmarkStart w:id="249" w:name="P249"/>
    <w:bookmarkEnd w:id="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Не использованные Получателем субсидий в текущем финансовом году остатки субсидий, предоставленных на финансовое обеспечение затрат, при отсутствии потребности Получателя субсидий в указанных остатках субсидий в очередном финансовом году подлежат возврату в течение первых 15 рабочих дней очередного финансового года в доход бюджета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Остатки субсидий, предоставленных с целью финансового обеспечения затрат, не использованные Получателем субсидий в текущем финансовом году, при принятии Комитетом по согласованию с Министерством финансов Республики Крым решения о наличии потребности в указанных средствах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наличии или отсутствии потребности в остатках субсидий принимается в форме приказа Комитета до 25 февраля очередного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согласования решения о наличии (отсутствии) потребности в остатках субсидий Комитет представляет до 10 февраля очередного финансового года в Министерство финансов Республики Крым: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соответствующий проект приказа, предусматривающий наименование мероприятий, фактически израсходованную сумму субсидий, остаток субсидий на начало очередного финансового года, срок действия соглашения, сумму потребности в остатке субсидий на начало очередного финансового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пояснительную записку, включающую описание причин неполного использования субсидий и обоснование потребности в средствах в объеме остатков субсидий в очередном финансовом году на цели предоставления субсидий в текущем финансовом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Министерство финансов Республики Крым после рассмотрения проекта приказа и представленных документов направляет заключение о согласовании или об отказе в согласовании проекта приказа с указанием обоснования причин отказа в срок не позднее 7 рабочих дней с даты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Получатель субсидий на основании приказа об отсутствии потребности в остатках субсидий обеспечивает их возврат в бюджет Республики Крым до 1 марта очередного финансового года. Если остатки субсидий не возвращены Получателем субсидий в бюджет Республики Крым, указанные средства подлежат взысканию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bookmarkStart w:id="265" w:name="P265"/>
    <w:bookmarkEnd w:id="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если Получателем субсидий по состоянию на 31 декабря текущего финансового года допущены нарушения обязательств, предусмотренных настоящим Порядком и соглашением, в части достижения значений результатов предоставления субсидий и в срок до даты представления отчетности о достижении результатов предоставления субсидий в соответствии с соглашением в очередном финансовом году указанные нарушения не устранены, объем средств, подлежащих возврату Получателем субсидий в бюджет Республики Крым в срок до 1 апреля очередного финансового года (Vвозврата),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Vвозврата = (Vсубсидий x k x m / n) x 0,1, где: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Vсубсидий - размер субсидий, предоставленных Получателю субсидий в текущем финансовом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в бюджет Республики Крым, в размере субсидий, предоставленных Получателю субсидий (Vсубсидий), не учитывается размер остатка субсидий, не использованного по состоянию на 1 января очередного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субсидий, по которым индекс, отражающий уровень недостижения i-го результата предоставления субсидий,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0,1 - понижающий коэффициент суммы возврата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субсидий рассчитывается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SUM Di / m, где: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Di - индекс, отражающий уровень недостижения i-го результата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субсидий используются только положительные значения индекса, отражающего уровень недостижения i-го результата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предоставления субсидий,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результатов предоставления субсидий, по которым большее значение фактически достигнутого значения отражает большую эффективность предоставления субсидий,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Ti / Si, где: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Ti - фактически достигнутое значение i-го результата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предоставления субсидий,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результатов предоставления субсидий, по которым большее значение фактически достигнутого значения отражает меньшую эффективность предоставления субсидий,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Di = 1 - Si / Ti.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Комитет размещает информацию о фактически достигнутых Получателем субсидий значениях результатов предоставления субсидий и объеме излишне полученных субсидий в связи с недостижением Получателем субсидий результатов предоставления субсидий на официальном сайте Комитета в информационно-телекоммуникационной сети "Интернет" до 1 марта очередного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Совета министров Республики Крым от 02.03.2023 N 173 &quot;О внесении изменений в постановление Совета министров Республики Крым от 6 октября 2020 года N 6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02.03.2023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В случае невозврата полученных субсидий в указанный срок по основанию, указанному в </w:t>
      </w:r>
      <w:hyperlink w:history="0" w:anchor="P265" w:tooltip="5.10. В случае если Получателем субсидий по состоянию на 31 декабря текущего финансового года допущены нарушения обязательств, предусмотренных настоящим Порядком и соглашением, в части достижения значений результатов предоставления субсидий и в срок до даты представления отчетности о достижении результатов предоставления субсидий в соответствии с соглашением в очередном финансовом году указанные нарушения не устранены, объем средств, подлежащих возврату Получателем субсидий в бюджет Республики Крым в сро...">
        <w:r>
          <w:rPr>
            <w:sz w:val="20"/>
            <w:color w:val="0000ff"/>
          </w:rPr>
          <w:t xml:space="preserve">пункте 5.10 раздела 5</w:t>
        </w:r>
      </w:hyperlink>
      <w:r>
        <w:rPr>
          <w:sz w:val="20"/>
        </w:rPr>
        <w:t xml:space="preserve"> настоящего Порядка, объем средств, подлежащих возврату Получателем субсидий в бюджет Республики Крым, взыскивается Комитетом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06.10.2020 N 635</w:t>
            <w:br/>
            <w:t>(ред. от 02.03.2023)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DB506FFFDD2B7E58A78022B7D098C3E823EDC64DEA87BD3D4894A4C96588616B4EEA673EF339F3F91CD3B00B48B44D7332936D638D9EF555BAF3B6B3FQ" TargetMode = "External"/>
	<Relationship Id="rId8" Type="http://schemas.openxmlformats.org/officeDocument/2006/relationships/hyperlink" Target="consultantplus://offline/ref=2DB506FFFDD2B7E58A78022B7D098C3E823EDC64DEAB77DED8894A4C96588616B4EEA673EF339F3F91CD3B00B48B44D7332936D638D9EF555BAF3B6B3FQ" TargetMode = "External"/>
	<Relationship Id="rId9" Type="http://schemas.openxmlformats.org/officeDocument/2006/relationships/hyperlink" Target="consultantplus://offline/ref=2DB506FFFDD2B7E58A78022B7D098C3E823EDC64D1AF7BDED7894A4C96588616B4EEA673EF339F3F91CD3B00B48B44D7332936D638D9EF555BAF3B6B3FQ" TargetMode = "External"/>
	<Relationship Id="rId10" Type="http://schemas.openxmlformats.org/officeDocument/2006/relationships/hyperlink" Target="consultantplus://offline/ref=2DB506FFFDD2B7E58A781C266B65D7338F36806BDAA974818CD61111C1518C41F3A1FF36A33F9D34C59C7F50B2DF178D662228D626DB6E3AQ" TargetMode = "External"/>
	<Relationship Id="rId11" Type="http://schemas.openxmlformats.org/officeDocument/2006/relationships/hyperlink" Target="consultantplus://offline/ref=2DB506FFFDD2B7E58A781C266B65D7338F36876AD1A874818CD61111C1518C41F3A1FF31AB35CA6ED5983605BDC11595782636D66235Q" TargetMode = "External"/>
	<Relationship Id="rId12" Type="http://schemas.openxmlformats.org/officeDocument/2006/relationships/hyperlink" Target="consultantplus://offline/ref=2DB506FFFDD2B7E58A78022B7D098C3E823EDC64DEAF78D3D5894A4C96588616B4EEA673EF339F3F91C93803B48B44D7332936D638D9EF555BAF3B6B3FQ" TargetMode = "External"/>
	<Relationship Id="rId13" Type="http://schemas.openxmlformats.org/officeDocument/2006/relationships/hyperlink" Target="consultantplus://offline/ref=2DB506FFFDD2B7E58A78022B7D098C3E823EDC64DEAF78D3D5894A4C96588616B4EEA673EF339F3F91C93F0DB48B44D7332936D638D9EF555BAF3B6B3FQ" TargetMode = "External"/>
	<Relationship Id="rId14" Type="http://schemas.openxmlformats.org/officeDocument/2006/relationships/hyperlink" Target="consultantplus://offline/ref=2DB506FFFDD2B7E58A78022B7D098C3E823EDC64DEA17CD4D2894A4C96588616B4EEA673EF339F3F91CC3805B48B44D7332936D638D9EF555BAF3B6B3FQ" TargetMode = "External"/>
	<Relationship Id="rId15" Type="http://schemas.openxmlformats.org/officeDocument/2006/relationships/hyperlink" Target="consultantplus://offline/ref=2DB506FFFDD2B7E58A78022B7D098C3E823EDC64DEA17CD4D2894A4C96588616B4EEA673EF339F3F91CC3C0DB48B44D7332936D638D9EF555BAF3B6B3FQ" TargetMode = "External"/>
	<Relationship Id="rId16" Type="http://schemas.openxmlformats.org/officeDocument/2006/relationships/hyperlink" Target="consultantplus://offline/ref=2DB506FFFDD2B7E58A78022B7D098C3E823EDC64D1AF7AD5D4894A4C96588616B4EEA673EF339F3F91CF3B0CB48B44D7332936D638D9EF555BAF3B6B3FQ" TargetMode = "External"/>
	<Relationship Id="rId17" Type="http://schemas.openxmlformats.org/officeDocument/2006/relationships/hyperlink" Target="consultantplus://offline/ref=2DB506FFFDD2B7E58A78022B7D098C3E823EDC64D1AF78D3D2894A4C96588616B4EEA661EF6B933F93D33B03A1DD15916635Q" TargetMode = "External"/>
	<Relationship Id="rId18" Type="http://schemas.openxmlformats.org/officeDocument/2006/relationships/hyperlink" Target="consultantplus://offline/ref=2DB506FFFDD2B7E58A78022B7D098C3E823EDC64DEA87BD3D4894A4C96588616B4EEA673EF339F3F91CD3B02B48B44D7332936D638D9EF555BAF3B6B3FQ" TargetMode = "External"/>
	<Relationship Id="rId19" Type="http://schemas.openxmlformats.org/officeDocument/2006/relationships/hyperlink" Target="consultantplus://offline/ref=2DB506FFFDD2B7E58A78022B7D098C3E823EDC64DEAB77DED8894A4C96588616B4EEA673EF339F3F91CD3B03B48B44D7332936D638D9EF555BAF3B6B3FQ" TargetMode = "External"/>
	<Relationship Id="rId20" Type="http://schemas.openxmlformats.org/officeDocument/2006/relationships/hyperlink" Target="consultantplus://offline/ref=2DB506FFFDD2B7E58A78022B7D098C3E823EDC64D1AF7BDED7894A4C96588616B4EEA673EF339F3F91CD3B03B48B44D7332936D638D9EF555BAF3B6B3FQ" TargetMode = "External"/>
	<Relationship Id="rId21" Type="http://schemas.openxmlformats.org/officeDocument/2006/relationships/hyperlink" Target="consultantplus://offline/ref=2DB506FFFDD2B7E58A78022B7D098C3E823EDC64DEA87BD3D4894A4C96588616B4EEA673EF339F3F91CD3B0CB48B44D7332936D638D9EF555BAF3B6B3FQ" TargetMode = "External"/>
	<Relationship Id="rId22" Type="http://schemas.openxmlformats.org/officeDocument/2006/relationships/hyperlink" Target="consultantplus://offline/ref=2DB506FFFDD2B7E58A78022B7D098C3E823EDC64DEA87BD3D4894A4C96588616B4EEA673EF339F3F91CD3A05B48B44D7332936D638D9EF555BAF3B6B3FQ" TargetMode = "External"/>
	<Relationship Id="rId23" Type="http://schemas.openxmlformats.org/officeDocument/2006/relationships/hyperlink" Target="consultantplus://offline/ref=2DB506FFFDD2B7E58A78022B7D098C3E823EDC64DEAB77DED8894A4C96588616B4EEA673EF339F3F91CD3B02B48B44D7332936D638D9EF555BAF3B6B3FQ" TargetMode = "External"/>
	<Relationship Id="rId24" Type="http://schemas.openxmlformats.org/officeDocument/2006/relationships/hyperlink" Target="consultantplus://offline/ref=2DB506FFFDD2B7E58A78022B7D098C3E823EDC64D1AF7BDED7894A4C96588616B4EEA673EF339F3F91CD3B02B48B44D7332936D638D9EF555BAF3B6B3FQ" TargetMode = "External"/>
	<Relationship Id="rId25" Type="http://schemas.openxmlformats.org/officeDocument/2006/relationships/hyperlink" Target="consultantplus://offline/ref=2DB506FFFDD2B7E58A781C266B65D7338F36806BDAA974818CD61111C1518C41F3A1FF36A33F9D34C59C7F50B2DF178D662228D626DB6E3AQ" TargetMode = "External"/>
	<Relationship Id="rId26" Type="http://schemas.openxmlformats.org/officeDocument/2006/relationships/hyperlink" Target="consultantplus://offline/ref=2DB506FFFDD2B7E58A78022B7D098C3E823EDC64D1AF78D3D2894A4C96588616B4EEA673EF339F3F91CD3B0DB48B44D7332936D638D9EF555BAF3B6B3FQ" TargetMode = "External"/>
	<Relationship Id="rId27" Type="http://schemas.openxmlformats.org/officeDocument/2006/relationships/hyperlink" Target="consultantplus://offline/ref=2DB506FFFDD2B7E58A78022B7D098C3E823EDC64D1AF7BDED7894A4C96588616B4EEA673EF339F3F91CD3B0CB48B44D7332936D638D9EF555BAF3B6B3FQ" TargetMode = "External"/>
	<Relationship Id="rId28" Type="http://schemas.openxmlformats.org/officeDocument/2006/relationships/hyperlink" Target="consultantplus://offline/ref=2DB506FFFDD2B7E58A78022B7D098C3E823EDC64D1AF7BDED7894A4C96588616B4EEA673EF339F3F91CD3A05B48B44D7332936D638D9EF555BAF3B6B3FQ" TargetMode = "External"/>
	<Relationship Id="rId29" Type="http://schemas.openxmlformats.org/officeDocument/2006/relationships/hyperlink" Target="consultantplus://offline/ref=2DB506FFFDD2B7E58A78022B7D098C3E823EDC64DEAB77DED8894A4C96588616B4EEA673EF339F3F91CD3A04B48B44D7332936D638D9EF555BAF3B6B3FQ" TargetMode = "External"/>
	<Relationship Id="rId30" Type="http://schemas.openxmlformats.org/officeDocument/2006/relationships/hyperlink" Target="consultantplus://offline/ref=2DB506FFFDD2B7E58A78022B7D098C3E823EDC64D1AF7BDED7894A4C96588616B4EEA673EF339F3F91CD3A06B48B44D7332936D638D9EF555BAF3B6B3FQ" TargetMode = "External"/>
	<Relationship Id="rId31" Type="http://schemas.openxmlformats.org/officeDocument/2006/relationships/hyperlink" Target="consultantplus://offline/ref=2DB506FFFDD2B7E58A78022B7D098C3E823EDC64D1AF7BDED7894A4C96588616B4EEA673EF339F3F91CD3A01B48B44D7332936D638D9EF555BAF3B6B3FQ" TargetMode = "External"/>
	<Relationship Id="rId32" Type="http://schemas.openxmlformats.org/officeDocument/2006/relationships/hyperlink" Target="consultantplus://offline/ref=2DB506FFFDD2B7E58A78022B7D098C3E823EDC64DEAB77DED8894A4C96588616B4EEA673EF339F3F91CD3A07B48B44D7332936D638D9EF555BAF3B6B3FQ" TargetMode = "External"/>
	<Relationship Id="rId33" Type="http://schemas.openxmlformats.org/officeDocument/2006/relationships/hyperlink" Target="consultantplus://offline/ref=2DB506FFFDD2B7E58A78022B7D098C3E823EDC64DEAB77DED8894A4C96588616B4EEA673EF339F3F91CD3A06B48B44D7332936D638D9EF555BAF3B6B3FQ" TargetMode = "External"/>
	<Relationship Id="rId34" Type="http://schemas.openxmlformats.org/officeDocument/2006/relationships/hyperlink" Target="consultantplus://offline/ref=2DB506FFFDD2B7E58A78022B7D098C3E823EDC64D1AF7BDED7894A4C96588616B4EEA673EF339F3F91CD3A03B48B44D7332936D638D9EF555BAF3B6B3FQ" TargetMode = "External"/>
	<Relationship Id="rId35" Type="http://schemas.openxmlformats.org/officeDocument/2006/relationships/hyperlink" Target="consultantplus://offline/ref=2DB506FFFDD2B7E58A781C266B65D7338F37826BDAA974818CD61111C1518C41F3A1FF31AB3E9E3E91C66F54FB8A1893643A36D238DBE949653AQ" TargetMode = "External"/>
	<Relationship Id="rId36" Type="http://schemas.openxmlformats.org/officeDocument/2006/relationships/hyperlink" Target="consultantplus://offline/ref=2DB506FFFDD2B7E58A78022B7D098C3E823EDC64D1AF7BDED7894A4C96588616B4EEA673EF339F3F91CD3A02B48B44D7332936D638D9EF555BAF3B6B3FQ" TargetMode = "External"/>
	<Relationship Id="rId37" Type="http://schemas.openxmlformats.org/officeDocument/2006/relationships/hyperlink" Target="consultantplus://offline/ref=2DB506FFFDD2B7E58A78022B7D098C3E823EDC64DEAB77DED8894A4C96588616B4EEA673EF339F3F91CD3A00B48B44D7332936D638D9EF555BAF3B6B3FQ" TargetMode = "External"/>
	<Relationship Id="rId38" Type="http://schemas.openxmlformats.org/officeDocument/2006/relationships/hyperlink" Target="consultantplus://offline/ref=2DB506FFFDD2B7E58A78022B7D098C3E823EDC64D1AF7BDED7894A4C96588616B4EEA673EF339F3F91CD3A0CB48B44D7332936D638D9EF555BAF3B6B3FQ" TargetMode = "External"/>
	<Relationship Id="rId39" Type="http://schemas.openxmlformats.org/officeDocument/2006/relationships/hyperlink" Target="consultantplus://offline/ref=2DB506FFFDD2B7E58A78022B7D098C3E823EDC64DEAB77DED8894A4C96588616B4EEA673EF339F3F91CD3A03B48B44D7332936D638D9EF555BAF3B6B3FQ" TargetMode = "External"/>
	<Relationship Id="rId40" Type="http://schemas.openxmlformats.org/officeDocument/2006/relationships/hyperlink" Target="consultantplus://offline/ref=2DB506FFFDD2B7E58A78022B7D098C3E823EDC64D1AF7BDED7894A4C96588616B4EEA673EF339F3F91CD3905B48B44D7332936D638D9EF555BAF3B6B3FQ" TargetMode = "External"/>
	<Relationship Id="rId41" Type="http://schemas.openxmlformats.org/officeDocument/2006/relationships/hyperlink" Target="consultantplus://offline/ref=2DB506FFFDD2B7E58A78022B7D098C3E823EDC64D1AF7BDED7894A4C96588616B4EEA673EF339F3F91CD3901B48B44D7332936D638D9EF555BAF3B6B3FQ" TargetMode = "External"/>
	<Relationship Id="rId42" Type="http://schemas.openxmlformats.org/officeDocument/2006/relationships/hyperlink" Target="consultantplus://offline/ref=2DB506FFFDD2B7E58A78022B7D098C3E823EDC64DEAB77DED8894A4C96588616B4EEA673EF339F3F91CD3905B48B44D7332936D638D9EF555BAF3B6B3FQ" TargetMode = "External"/>
	<Relationship Id="rId43" Type="http://schemas.openxmlformats.org/officeDocument/2006/relationships/hyperlink" Target="consultantplus://offline/ref=2DB506FFFDD2B7E58A78022B7D098C3E823EDC64DEAB77DED8894A4C96588616B4EEA673EF339F3F91CD3904B48B44D7332936D638D9EF555BAF3B6B3FQ" TargetMode = "External"/>
	<Relationship Id="rId44" Type="http://schemas.openxmlformats.org/officeDocument/2006/relationships/hyperlink" Target="consultantplus://offline/ref=2DB506FFFDD2B7E58A78022B7D098C3E823EDC64D1AF7BDED7894A4C96588616B4EEA673EF339F3F91CD3903B48B44D7332936D638D9EF555BAF3B6B3FQ" TargetMode = "External"/>
	<Relationship Id="rId45" Type="http://schemas.openxmlformats.org/officeDocument/2006/relationships/hyperlink" Target="consultantplus://offline/ref=2DB506FFFDD2B7E58A78022B7D098C3E823EDC64D1AF7BDED7894A4C96588616B4EEA673EF339F3F91CD3902B48B44D7332936D638D9EF555BAF3B6B3FQ" TargetMode = "External"/>
	<Relationship Id="rId46" Type="http://schemas.openxmlformats.org/officeDocument/2006/relationships/hyperlink" Target="consultantplus://offline/ref=2DB506FFFDD2B7E58A78022B7D098C3E823EDC64D1AF7BDED7894A4C96588616B4EEA673EF339F3F91CD390CB48B44D7332936D638D9EF555BAF3B6B3FQ" TargetMode = "External"/>
	<Relationship Id="rId47" Type="http://schemas.openxmlformats.org/officeDocument/2006/relationships/hyperlink" Target="consultantplus://offline/ref=2DB506FFFDD2B7E58A78022B7D098C3E823EDC64DEAB77DED8894A4C96588616B4EEA673EF339F3F91CD3906B48B44D7332936D638D9EF555BAF3B6B3FQ" TargetMode = "External"/>
	<Relationship Id="rId48" Type="http://schemas.openxmlformats.org/officeDocument/2006/relationships/hyperlink" Target="consultantplus://offline/ref=2DB506FFFDD2B7E58A78022B7D098C3E823EDC64D1AF7BDED7894A4C96588616B4EEA673EF339F3F91CD3804B48B44D7332936D638D9EF555BAF3B6B3FQ" TargetMode = "External"/>
	<Relationship Id="rId49" Type="http://schemas.openxmlformats.org/officeDocument/2006/relationships/hyperlink" Target="consultantplus://offline/ref=2DB506FFFDD2B7E58A78022B7D098C3E823EDC64D1AF7BDED7894A4C96588616B4EEA673EF339F3F91CD3807B48B44D7332936D638D9EF555BAF3B6B3FQ" TargetMode = "External"/>
	<Relationship Id="rId50" Type="http://schemas.openxmlformats.org/officeDocument/2006/relationships/hyperlink" Target="consultantplus://offline/ref=2DB506FFFDD2B7E58A78022B7D098C3E823EDC64D1AF7BDED7894A4C96588616B4EEA673EF339F3F91CD3801B48B44D7332936D638D9EF555BAF3B6B3FQ" TargetMode = "External"/>
	<Relationship Id="rId51" Type="http://schemas.openxmlformats.org/officeDocument/2006/relationships/hyperlink" Target="consultantplus://offline/ref=2DB506FFFDD2B7E58A78022B7D098C3E823EDC64D1AF7BDED7894A4C96588616B4EEA673EF339F3F91CD3803B48B44D7332936D638D9EF555BAF3B6B3FQ" TargetMode = "External"/>
	<Relationship Id="rId52" Type="http://schemas.openxmlformats.org/officeDocument/2006/relationships/hyperlink" Target="consultantplus://offline/ref=2DB506FFFDD2B7E58A78022B7D098C3E823EDC64D1AF7BDED7894A4C96588616B4EEA673EF339F3F91CD3802B48B44D7332936D638D9EF555BAF3B6B3FQ" TargetMode = "External"/>
	<Relationship Id="rId53" Type="http://schemas.openxmlformats.org/officeDocument/2006/relationships/hyperlink" Target="consultantplus://offline/ref=2DB506FFFDD2B7E58A78022B7D098C3E823EDC64D1AF7BDED7894A4C96588616B4EEA673EF339F3F91CD380CB48B44D7332936D638D9EF555BAF3B6B3FQ" TargetMode = "External"/>
	<Relationship Id="rId54" Type="http://schemas.openxmlformats.org/officeDocument/2006/relationships/hyperlink" Target="consultantplus://offline/ref=2DB506FFFDD2B7E58A78022B7D098C3E823EDC64DEAB77DED8894A4C96588616B4EEA673EF339F3F91CD3900B48B44D7332936D638D9EF555BAF3B6B3FQ" TargetMode = "External"/>
	<Relationship Id="rId55" Type="http://schemas.openxmlformats.org/officeDocument/2006/relationships/hyperlink" Target="consultantplus://offline/ref=2DB506FFFDD2B7E58A78022B7D098C3E823EDC64DEAB77DED8894A4C96588616B4EEA673EF339F3F91CD3902B48B44D7332936D638D9EF555BAF3B6B3FQ" TargetMode = "External"/>
	<Relationship Id="rId56" Type="http://schemas.openxmlformats.org/officeDocument/2006/relationships/hyperlink" Target="consultantplus://offline/ref=2DB506FFFDD2B7E58A78022B7D098C3E823EDC64D1AF7BDED7894A4C96588616B4EEA673EF339F3F91CD3F04B48B44D7332936D638D9EF555BAF3B6B3FQ" TargetMode = "External"/>
	<Relationship Id="rId57" Type="http://schemas.openxmlformats.org/officeDocument/2006/relationships/hyperlink" Target="consultantplus://offline/ref=2DB506FFFDD2B7E58A78022B7D098C3E823EDC64D1AF7BDED7894A4C96588616B4EEA673EF339F3F91CD3F00B48B44D7332936D638D9EF555BAF3B6B3FQ" TargetMode = "External"/>
	<Relationship Id="rId58" Type="http://schemas.openxmlformats.org/officeDocument/2006/relationships/hyperlink" Target="consultantplus://offline/ref=2DB506FFFDD2B7E58A781C266B65D7338F36806BDAA974818CD61111C1518C41F3A1FF31AB3D9B3894C66F54FB8A1893643A36D238DBE949653AQ" TargetMode = "External"/>
	<Relationship Id="rId59" Type="http://schemas.openxmlformats.org/officeDocument/2006/relationships/hyperlink" Target="consultantplus://offline/ref=2DB506FFFDD2B7E58A78022B7D098C3E823EDC64D1AF7BDED7894A4C96588616B4EEA673EF339F3F91CD3F0DB48B44D7332936D638D9EF555BAF3B6B3FQ" TargetMode = "External"/>
	<Relationship Id="rId60" Type="http://schemas.openxmlformats.org/officeDocument/2006/relationships/hyperlink" Target="consultantplus://offline/ref=2DB506FFFDD2B7E58A78022B7D098C3E823EDC64D1AF7BDED7894A4C96588616B4EEA673EF339F3F91CD3E05B48B44D7332936D638D9EF555BAF3B6B3FQ" TargetMode = "External"/>
	<Relationship Id="rId61" Type="http://schemas.openxmlformats.org/officeDocument/2006/relationships/hyperlink" Target="consultantplus://offline/ref=2DB506FFFDD2B7E58A78022B7D098C3E823EDC64DEAB77DED8894A4C96588616B4EEA673EF339F3F91CD390DB48B44D7332936D638D9EF555BAF3B6B3FQ" TargetMode = "External"/>
	<Relationship Id="rId62" Type="http://schemas.openxmlformats.org/officeDocument/2006/relationships/hyperlink" Target="consultantplus://offline/ref=2DB506FFFDD2B7E58A78022B7D098C3E823EDC64DEAB77DED8894A4C96588616B4EEA673EF339F3F91CD3805B48B44D7332936D638D9EF555BAF3B6B3FQ" TargetMode = "External"/>
	<Relationship Id="rId63" Type="http://schemas.openxmlformats.org/officeDocument/2006/relationships/hyperlink" Target="consultantplus://offline/ref=2DB506FFFDD2B7E58A78022B7D098C3E823EDC64D1AF7BDED7894A4C96588616B4EEA673EF339F3F91CD3E04B48B44D7332936D638D9EF555BAF3B6B3FQ" TargetMode = "External"/>
	<Relationship Id="rId64" Type="http://schemas.openxmlformats.org/officeDocument/2006/relationships/hyperlink" Target="consultantplus://offline/ref=2DB506FFFDD2B7E58A781C266B65D7338F36806BDAA974818CD61111C1518C41F3A1FF33AC3E9A34C59C7F50B2DF178D662228D626DB6E3AQ" TargetMode = "External"/>
	<Relationship Id="rId65" Type="http://schemas.openxmlformats.org/officeDocument/2006/relationships/hyperlink" Target="consultantplus://offline/ref=2DB506FFFDD2B7E58A781C266B65D7338F36806BDAA974818CD61111C1518C41F3A1FF33AC3C9C34C59C7F50B2DF178D662228D626DB6E3AQ" TargetMode = "External"/>
	<Relationship Id="rId66" Type="http://schemas.openxmlformats.org/officeDocument/2006/relationships/hyperlink" Target="consultantplus://offline/ref=2DB506FFFDD2B7E58A78022B7D098C3E823EDC64D1AF7BDED7894A4C96588616B4EEA673EF339F3F91CD3E06B48B44D7332936D638D9EF555BAF3B6B3FQ" TargetMode = "External"/>
	<Relationship Id="rId67" Type="http://schemas.openxmlformats.org/officeDocument/2006/relationships/hyperlink" Target="consultantplus://offline/ref=2DB506FFFDD2B7E58A78022B7D098C3E823EDC64D1AF7BDED7894A4C96588616B4EEA673EF339F3F91CD3E00B48B44D7332936D638D9EF555BAF3B6B3FQ" TargetMode = "External"/>
	<Relationship Id="rId68" Type="http://schemas.openxmlformats.org/officeDocument/2006/relationships/hyperlink" Target="consultantplus://offline/ref=2DB506FFFDD2B7E58A78022B7D098C3E823EDC64D1AF7BDED7894A4C96588616B4EEA673EF339F3F91CD3E03B48B44D7332936D638D9EF555BAF3B6B3FQ" TargetMode = "External"/>
	<Relationship Id="rId69" Type="http://schemas.openxmlformats.org/officeDocument/2006/relationships/hyperlink" Target="consultantplus://offline/ref=2DB506FFFDD2B7E58A78022B7D098C3E823EDC64DEAB77DED8894A4C96588616B4EEA673EF339F3F91CD3807B48B44D7332936D638D9EF555BAF3B6B3FQ" TargetMode = "External"/>
	<Relationship Id="rId70" Type="http://schemas.openxmlformats.org/officeDocument/2006/relationships/hyperlink" Target="consultantplus://offline/ref=2DB506FFFDD2B7E58A781C266B65D7338F36806BDAA974818CD61111C1518C41F3A1FF31AB3D9B3894C66F54FB8A1893643A36D238DBE949653AQ" TargetMode = "External"/>
	<Relationship Id="rId71" Type="http://schemas.openxmlformats.org/officeDocument/2006/relationships/hyperlink" Target="consultantplus://offline/ref=2DB506FFFDD2B7E58A78022B7D098C3E823EDC64D1AF7BDED7894A4C96588616B4EEA673EF339F3F91CD3E0CB48B44D7332936D638D9EF555BAF3B6B3FQ" TargetMode = "External"/>
	<Relationship Id="rId72" Type="http://schemas.openxmlformats.org/officeDocument/2006/relationships/hyperlink" Target="consultantplus://offline/ref=2DB506FFFDD2B7E58A781C266B65D7338F36806BDAA974818CD61111C1518C41F3A1FF31AB3D9B3894C66F54FB8A1893643A36D238DBE949653AQ" TargetMode = "External"/>
	<Relationship Id="rId73" Type="http://schemas.openxmlformats.org/officeDocument/2006/relationships/hyperlink" Target="consultantplus://offline/ref=2DB506FFFDD2B7E58A78022B7D098C3E823EDC64DEAB77DED8894A4C96588616B4EEA673EF339F3F91CD3802B48B44D7332936D638D9EF555BAF3B6B3FQ" TargetMode = "External"/>
	<Relationship Id="rId74" Type="http://schemas.openxmlformats.org/officeDocument/2006/relationships/hyperlink" Target="consultantplus://offline/ref=2DB506FFFDD2B7E58A78022B7D098C3E823EDC64D1AF7BDED7894A4C96588616B4EEA673EF339F3F91CD3D07B48B44D7332936D638D9EF555BAF3B6B3FQ" TargetMode = "External"/>
	<Relationship Id="rId75" Type="http://schemas.openxmlformats.org/officeDocument/2006/relationships/hyperlink" Target="consultantplus://offline/ref=2DB506FFFDD2B7E58A78022B7D098C3E823EDC64D1AF7BDED7894A4C96588616B4EEA673EF339F3F91CD3D01B48B44D7332936D638D9EF555BAF3B6B3FQ" TargetMode = "External"/>
	<Relationship Id="rId76" Type="http://schemas.openxmlformats.org/officeDocument/2006/relationships/hyperlink" Target="consultantplus://offline/ref=2DB506FFFDD2B7E58A781C266B65D7338F36806BDAA974818CD61111C1518C41F3A1FF33AC3E9A34C59C7F50B2DF178D662228D626DB6E3AQ" TargetMode = "External"/>
	<Relationship Id="rId77" Type="http://schemas.openxmlformats.org/officeDocument/2006/relationships/hyperlink" Target="consultantplus://offline/ref=2DB506FFFDD2B7E58A781C266B65D7338F36806BDAA974818CD61111C1518C41F3A1FF33AC3C9C34C59C7F50B2DF178D662228D626DB6E3AQ" TargetMode = "External"/>
	<Relationship Id="rId78" Type="http://schemas.openxmlformats.org/officeDocument/2006/relationships/hyperlink" Target="consultantplus://offline/ref=2DB506FFFDD2B7E58A78022B7D098C3E823EDC64D1AF7BDED7894A4C96588616B4EEA673EF339F3F91CD3D00B48B44D7332936D638D9EF555BAF3B6B3FQ" TargetMode = "External"/>
	<Relationship Id="rId79" Type="http://schemas.openxmlformats.org/officeDocument/2006/relationships/hyperlink" Target="consultantplus://offline/ref=2DB506FFFDD2B7E58A78022B7D098C3E823EDC64D1AF7BDED7894A4C96588616B4EEA673EF339F3F91CD3D0CB48B44D7332936D638D9EF555BAF3B6B3FQ" TargetMode = "External"/>
	<Relationship Id="rId80" Type="http://schemas.openxmlformats.org/officeDocument/2006/relationships/hyperlink" Target="consultantplus://offline/ref=2DB506FFFDD2B7E58A78022B7D098C3E823EDC64D1AF7BDED7894A4C96588616B4EEA673EF339F3F91CD3C05B48B44D7332936D638D9EF555BAF3B6B3FQ" TargetMode = "External"/>
	<Relationship Id="rId81" Type="http://schemas.openxmlformats.org/officeDocument/2006/relationships/hyperlink" Target="consultantplus://offline/ref=2DB506FFFDD2B7E58A78022B7D098C3E823EDC64D1AF7BDED7894A4C96588616B4EEA673EF339F3F91CD3C00B48B44D7332936D638D9EF555BAF3B6B3FQ" TargetMode = "External"/>
	<Relationship Id="rId82" Type="http://schemas.openxmlformats.org/officeDocument/2006/relationships/hyperlink" Target="consultantplus://offline/ref=2DB506FFFDD2B7E58A78022B7D098C3E823EDC64D1AF7BDED7894A4C96588616B4EEA673EF339F3F91CD3C0DB48B44D7332936D638D9EF555BAF3B6B3FQ" TargetMode = "External"/>
	<Relationship Id="rId83" Type="http://schemas.openxmlformats.org/officeDocument/2006/relationships/hyperlink" Target="consultantplus://offline/ref=2DB506FFFDD2B7E58A78022B7D098C3E823EDC64D1AF7BDED7894A4C96588616B4EEA673EF339F3F91CD3C0DB48B44D7332936D638D9EF555BAF3B6B3FQ" TargetMode = "External"/>
	<Relationship Id="rId84" Type="http://schemas.openxmlformats.org/officeDocument/2006/relationships/hyperlink" Target="consultantplus://offline/ref=2DB506FFFDD2B7E58A78022B7D098C3E823EDC64D1AF7BDED7894A4C96588616B4EEA673EF339F3F91CD3C0DB48B44D7332936D638D9EF555BAF3B6B3FQ" TargetMode = "External"/>
	<Relationship Id="rId85" Type="http://schemas.openxmlformats.org/officeDocument/2006/relationships/hyperlink" Target="consultantplus://offline/ref=2DB506FFFDD2B7E58A78022B7D098C3E823EDC64D1AF7BDED7894A4C96588616B4EEA673EF339F3F91CD3C0CB48B44D7332936D638D9EF555BAF3B6B3FQ" TargetMode = "External"/>
	<Relationship Id="rId86" Type="http://schemas.openxmlformats.org/officeDocument/2006/relationships/hyperlink" Target="consultantplus://offline/ref=2DB506FFFDD2B7E58A78022B7D098C3E823EDC64D1AF7BDED7894A4C96588616B4EEA673EF339F3F91CD3307B48B44D7332936D638D9EF555BAF3B6B3FQ" TargetMode = "External"/>
	<Relationship Id="rId87" Type="http://schemas.openxmlformats.org/officeDocument/2006/relationships/hyperlink" Target="consultantplus://offline/ref=2DB506FFFDD2B7E58A78022B7D098C3E823EDC64D1AF7BDED7894A4C96588616B4EEA673EF339F3F91CD3301B48B44D7332936D638D9EF555BAF3B6B3FQ" TargetMode = "External"/>
	<Relationship Id="rId88" Type="http://schemas.openxmlformats.org/officeDocument/2006/relationships/hyperlink" Target="consultantplus://offline/ref=2DB506FFFDD2B7E58A78022B7D098C3E823EDC64D1AF7BDED7894A4C96588616B4EEA673EF339F3F91CD330DB48B44D7332936D638D9EF555BAF3B6B3FQ" TargetMode = "External"/>
	<Relationship Id="rId89" Type="http://schemas.openxmlformats.org/officeDocument/2006/relationships/hyperlink" Target="consultantplus://offline/ref=2DB506FFFDD2B7E58A78022B7D098C3E823EDC64D1AF7BDED7894A4C96588616B4EEA673EF339F3F91CD330CB48B44D7332936D638D9EF555BAF3B6B3FQ" TargetMode = "External"/>
	<Relationship Id="rId90" Type="http://schemas.openxmlformats.org/officeDocument/2006/relationships/hyperlink" Target="consultantplus://offline/ref=2DB506FFFDD2B7E58A78022B7D098C3E823EDC64D1AF7BDED7894A4C96588616B4EEA673EF339F3F91CD3205B48B44D7332936D638D9EF555BAF3B6B3F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06.10.2020 N 635
(ред. от 02.03.2023)
"Об утверждении Порядка определения объема и предоставления из бюджета Республики Крым субсидий некоммерческим организациям, не являющимся государственными (муниципальными) учреждениями, на осуществление мероприятий в сфере патриотического воспитания молодежи"</dc:title>
  <dcterms:created xsi:type="dcterms:W3CDTF">2023-06-02T16:55:58Z</dcterms:created>
</cp:coreProperties>
</file>