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22 ноября 2019 г. N 620-рг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СОВЕРШЕНСТВОВАНИЮ РАБОТЫ С ОБРАЩЕНИЯМИ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Распоряжение Главы Республики Крым от 03.10.2022 N 1291-рг &quot;О внесении изменений в распоряжение Главы Республики Крым от 22 ноября 2019 года N 620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Главы Республики Крым от 03.10.2022 N 1291-рг)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</w:t>
      </w:r>
      <w:hyperlink w:history="0" r:id="rId8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статьей 65</w:t>
        </w:r>
      </w:hyperlink>
      <w:r>
        <w:rPr>
          <w:sz w:val="20"/>
        </w:rPr>
        <w:t xml:space="preserve"> Конституции Республики Крым, с целью повышения качества рассмотрения обращений граждан в исполнительных органах Республики Крым и органах местного самоуправления муниципальных образований в Республике Крым: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Главы Республики Крым от 03.10.2022 N 1291-рг &quot;О внесении изменений в распоряжение Главы Республики Крым от 22 ноября 2019 года N 620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Республики Крым от 03.10.2022 N 1291-рг)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Руководителям исполнительных органов Республики Крым, органов местного самоуправления муниципальных образований в Республике Крым (далее - органы власти) с 1 ноября 2019 года: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Главы Республики Крым от 03.10.2022 N 1291-рг &quot;О внесении изменений в распоряжение Главы Республики Крым от 22 ноября 2019 года N 620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Республики Крым от 03.10.2022 N 1291-рг)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Обеспечивать оперативное, всестороннее, полное и объективное рассмотрение обращений граждан и сообщений, поступивших на "горячую линию" (далее - обращения) и телефонную линию Председателя Совета министров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Проводить ежемесячно анализ работы с обращениями граждан, результаты которого рассматривать на оперативных совещаниях при подведении итогов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Проводить анализ проблемных вопросов, поднимаемых в обращениях граждан, с целью осуществления необходимых мер для принятия управленческих решений по снятию социальной напряженности и определения приоритетов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Определять дополнительные меры по повышению результативности работы с повторными и неоднократно поступающими обращениями и устранению причин, их порождающих;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Выявлять факты формального и неполного рассмотрения обращений граждан, принимать меры дисциплинарного реагирования к лицам, их допустившим;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Проводить ежемесячные выступления в средствах массовой информации по проблемным вопросам, поднятым в обращениях граждан, в том числе в прямом эфире телерадиокомпаний, в которых освещать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общее количество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рассмотренных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обращений, находящихся в стадии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обращений, по которым решение поставленных в обращениях вопросов будет принято в срок более 30 дней, с указанием причин невозможности принятия соответствующего решения в указанный срок и сроков разрешения поставленных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динамику рассмотрения обращений по сравнению с аналогичным периодом прошлого календарного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основные темы обращений, в том числе с оглашением сути неоднократно поступающих обращений и результатов их рассмотрения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Указанную информацию также ежемесячно размещать на портале Правительства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Рассматривать обращения граждан, в которых поставленные вопросы не требуют дополнительного изучения и проверки, в течение 15 (пятнадцати) календарных дней со дня регистрации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Обеспечивать еженедельное проведение личных приемов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Осуществлять ежемесячные выездные приемы граждан в муниципальных образованиях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Осуществлять оперативные выездные приемы в случаях поступления: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жалобы на действия (бездействие)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 нарушениях права граждан на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информации, имеющей резонансный и общественно значимый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 неудовлетворенности результатами исполнения поручений, данных в ходе личных приемов граждан, в том числе в режиме видеоприемов;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коллективного обращения граждан (совместное обращение двух и более авторов) по общему для них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неоднократных обращений граждан (двух раз и более одного и того же гражданина по одному и тому же вопросу);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 о фактах преследования за обращения, адресованные руководителю органа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Проводить в отдаленных населенных пунктах Республики Крым видеоприемы граждан, которым трудно добраться на личный прием;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Рассматривать в составе комиссий и с выездом на место заявления и жалобы граждан о злоупотреблении должностных лиц и наиболее важных, значимых социальных проблемах, а также неоднократно поступающие коллективные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Обеспечивать обратную связь с заявителем по социально значимым и проблемным вопросам.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Исполнительным органам Республики Крым в течение 2 (двух) рабочих дней с момента поступления к ним обращения гражданина вносить письменные предложения Главе Республики Крым и (или) Председателю Совета министров Республики Крым о поручении иному исполнительному органу Республики Крым, органу местного самоуправления муниципального образования Республики Крым предоставить информацию, принять решение, осуществить какие-либо иные действия в части компетенции, если решение поставленных в обращении вопросов требует межведомственных решений.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Главы Республики Крым от 03.10.2022 N 1291-рг &quot;О внесении изменений в распоряжение Главы Республики Крым от 22 ноября 2019 года N 620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Республики Крым от 03.10.2022 N 1291-рг)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Органам местного самоуправления муниципальных образований Республики Крым проводить ежеквартально проверки состояния работы с обращениями граждан, осуществлять контроль за устранением недостатков, выявленных в ходе проведения проверок.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Аппарату Совета министров Республики Крым: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Систематически осуществлять анализ обращений граждан, направленных в органы власти, с целью принятия по ним мер, а также анализ предоставления неполных ответов, нарушения сроков рассмотрения обращений. Особое внимание уделять информации о наиболее актуальных вопросах, поднятых в обращениях граждан, о социально значимых вопросах, требующих незамедлительного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Ежемесячно представлять Главе Республики Крым анализ наиболее проблемных вопросов, поднимаемых в обращениях граждан, в разрезе регионов Республики Крым;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Вносить предложения о проведении выездных приемов в случае возникновения социальной напряженности в регионе (по результатам анализа);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Осуществлять контроль организации рассмотрения обращений граждан в исполнительных органах Республики Крым, а также при выездах в органы местного самоуправления муниципальных образований в Республике Крым. Анализировать состояние работы по рассмотрению в них обращений граждан, направляемых Аппаратом Совета министров Республики Крым, а также организаций и проведению личных приемов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Главы Республики Крым от 03.10.2022 N 1291-рг &quot;О внесении изменений в распоряжение Главы Республики Крым от 22 ноября 2019 года N 620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Республики Крым от 03.10.2022 N 1291-рг)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Министерству внутренней политики, информации и связи Республики Крым совместно с ГУП РК "Крымтехнологии" разработать и внедрить в системе электронного документооборота "Диалог" модуль приема и обработки обращений граждан, позволяющий в режиме реального времени производить обмен данными по обращениям граждан между органами власти, с учетом требований законодательства Российской Федерации в области обработки персональных данных.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Действие настоящего распоряжения не распространяется на органы исполнительной власти Республики Крым, которые осуществляют контрольно-надзорные функции, если вопросы, изложенные в обращении, требуют осуществления проверочных мероприятий, порядок проведения которых регламентирован Федеральным </w:t>
      </w:r>
      <w:hyperlink w:history="0" r:id="rId13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В данном случае заявителю в срок не позднее семи календарных дней со дня регистрации предоставляются соответствующие разъяснения в письменном виде о необходимости направления письменного обращения, оформленного в соответствии с требованиями Федерального </w:t>
      </w:r>
      <w:hyperlink w:history="0" r:id="rId1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Главы Республики Крым от 03.10.2022 N 1291-рг &quot;О внесении изменений в распоряжение Главы Республики Крым от 22 ноября 2019 года N 620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Республики Крым от 03.10.2022 N 1291-рг)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Республики Крым от 22.11.2019 N 620-рг</w:t>
            <w:br/>
            <w:t>(ред. от 03.10.2022)</w:t>
            <w:br/>
            <w:t>"О мерах по совершенствованию работы с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Главы Республики Крым от 22.11.2019 N 620-рг (ред. от 03.10.2022) "О мерах по совершенствованию работы с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215A10582542E1CA7742918489744A53709859BFD2DDECB94A5D1E4CCE8CD2BCD700BDD0044CEB2A6815648434C435510BE3058D5500E7079C463B809Q" TargetMode = "External"/>
	<Relationship Id="rId7" Type="http://schemas.openxmlformats.org/officeDocument/2006/relationships/hyperlink" Target="consultantplus://offline/ref=C215A10582542E1CA77437155EFB1FA83D03DF9EF72BD29BCCFA8AB99BE1C77C983F0A93444BD1B2A09F544D4AB10BQ" TargetMode = "External"/>
	<Relationship Id="rId8" Type="http://schemas.openxmlformats.org/officeDocument/2006/relationships/hyperlink" Target="consultantplus://offline/ref=C215A10582542E1CA7742918489744A53709859BF429D8C6C6F2D3B599E6C8239D381B934549CFB0A0825D19195C471C45B12E5ACD4E0A6E79BC07Q" TargetMode = "External"/>
	<Relationship Id="rId9" Type="http://schemas.openxmlformats.org/officeDocument/2006/relationships/hyperlink" Target="consultantplus://offline/ref=C215A10582542E1CA7742918489744A53709859BFD2DDECB94A5D1E4CCE8CD2BCD700BDD0044CEB2A681564B434C435510BE3058D5500E7079C463B809Q" TargetMode = "External"/>
	<Relationship Id="rId10" Type="http://schemas.openxmlformats.org/officeDocument/2006/relationships/hyperlink" Target="consultantplus://offline/ref=C215A10582542E1CA7742918489744A53709859BFD2DDECB94A5D1E4CCE8CD2BCD700BDD0044CEB2A6815645434C435510BE3058D5500E7079C463B809Q" TargetMode = "External"/>
	<Relationship Id="rId11" Type="http://schemas.openxmlformats.org/officeDocument/2006/relationships/hyperlink" Target="consultantplus://offline/ref=C215A10582542E1CA7742918489744A53709859BFD2DDECB94A5D1E4CCE8CD2BCD700BDD0044CEB2A6815644434C435510BE3058D5500E7079C463B809Q" TargetMode = "External"/>
	<Relationship Id="rId12" Type="http://schemas.openxmlformats.org/officeDocument/2006/relationships/hyperlink" Target="consultantplus://offline/ref=C215A10582542E1CA7742918489744A53709859BFD2DDECB94A5D1E4CCE8CD2BCD700BDD0044CEB2A681574D434C435510BE3058D5500E7079C463B809Q" TargetMode = "External"/>
	<Relationship Id="rId13" Type="http://schemas.openxmlformats.org/officeDocument/2006/relationships/hyperlink" Target="consultantplus://offline/ref=C215A10582542E1CA77437155EFB1FA83A01DB90F62CD29BCCFA8AB99BE1C77C983F0A93444BD1B2A09F544D4AB10BQ" TargetMode = "External"/>
	<Relationship Id="rId14" Type="http://schemas.openxmlformats.org/officeDocument/2006/relationships/hyperlink" Target="consultantplus://offline/ref=C215A10582542E1CA77437155EFB1FA83D03DF9EF72BD29BCCFA8AB99BE1C77C983F0A93444BD1B2A09F544D4AB10BQ" TargetMode = "External"/>
	<Relationship Id="rId15" Type="http://schemas.openxmlformats.org/officeDocument/2006/relationships/hyperlink" Target="consultantplus://offline/ref=C215A10582542E1CA7742918489744A53709859BFD2DDECB94A5D1E4CCE8CD2BCD700BDD0044CEB2A681574F434C435510BE3058D5500E7079C463B809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Республики Крым от 22.11.2019 N 620-рг
(ред. от 03.10.2022)
"О мерах по совершенствованию работы с обращениями граждан"</dc:title>
  <dcterms:created xsi:type="dcterms:W3CDTF">2023-06-02T16:52:01Z</dcterms:created>
</cp:coreProperties>
</file>