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Крым от 26.10.2016 N 288-ЗРК/2016</w:t>
              <w:br/>
              <w:t xml:space="preserve">(ред. от 06.06.2023)</w:t>
              <w:br/>
              <w:t xml:space="preserve">"Об отдельных вопросах участия граждан в охране общественного порядка в Республике Крым"</w:t>
              <w:br/>
              <w:t xml:space="preserve">(принят Государственным Советом Республики Крым 19.10.2016)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26 октября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288-ЗРК/2016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РЕСПУБЛИКИ КРЫМ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 УЧАСТИЯ ГРАЖДАН В ОХРАНЕ</w:t>
      </w:r>
    </w:p>
    <w:p>
      <w:pPr>
        <w:pStyle w:val="2"/>
        <w:jc w:val="center"/>
      </w:pPr>
      <w:r>
        <w:rPr>
          <w:sz w:val="20"/>
        </w:rPr>
        <w:t xml:space="preserve">ОБЩЕСТВЕННОГО ПОРЯДКА В РЕСПУБЛИКЕ КРЫМ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19 октября 2016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Республики Крым от 06.06.2023 N 437-ЗРК/2023 &quot;О внесении изменений в некоторые законы Республики Крым&quot; (принят Государственным Советом Республики Крым 02.06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Республики Крым от 06.06.2023 N 437-ЗРК/2023)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8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апреля 2014 года N 44-ФЗ "Об участии граждан в охране общественного порядка" (далее - Федеральный закон "Об участии граждан в охране общественного порядка") определяет полномочия органов государственной власти Республики Крым и органов местного самоуправления муниципальных образований Республики Крым (далее - органы местного самоуправления) в сфере регулирования участия граждан Российской Федерации (далее - граждане) в охране общественного порядка на территории Республики Крым (далее - охрана общественного порядка) и направлен на регулирование общественных отношений, возникающих в связи с добровольным участием граждан в охране общественного порядка в форме осуществления ими деятельности в составе народных дружин.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Полномочия Государственного Совета Республики Крым в сфере регулирования участия граждан в охране общественного порядка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Государственный Совет Республики Крым: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 Республики Крым, регулирующие участие граждан в охране общественного порядка в соответствии с Федеральным </w:t>
      </w:r>
      <w:hyperlink w:history="0" r:id="rId9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участии граждан в охране общественного порядка", другими федеральными законами и принятыми в соответствии с ними иными нормативными правовыми актами Российской Федерации, законами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устанавливает образец и порядок выдачи удостоверения, образцы форменной одежды и отличительной символики народного дружинника;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устанавливает порядок предоставления органами государственной власти Республики Крым, органами местного самоуправления народным дружинникам льгот и компенсаций;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полномочия, предусмотренные федеральным законодательством и законодательством Республики Крым в сфере регулирования участия граждан в охране общественного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Полномочия исполнительных органов Республики Крым в сфере регулирования участия граждан в охране общественного порядка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Республики Крым от 06.06.2023 N 437-ЗРК/2023 &quot;О внесении изменений в некоторые законы Республики Крым&quot; (принят Государственным Советом Республики Крым 02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Крым от 06.06.2023 N 437-ЗРК/2023)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министров Республики Крым: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нормативные правовые акты в сфере регулирования участия граждан в охране общественного порядка в соответствии с Федеральным </w:t>
      </w:r>
      <w:hyperlink w:history="0" r:id="rId11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участии граждан в охране общественного порядка", другими федеральными законами и принятыми в соответствии с ними иными нормативными правовыми актами Российской Федерации, законами Республики Крым и иными нормативными правовыми актами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уполномоченный исполнительный орган Республики Крым в сфере регулирования участия граждан в охране общественного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Республики Крым от 06.06.2023 N 437-ЗРК/2023 &quot;О внесении изменений в некоторые законы Республики Крым&quot; (принят Государственным Советом Республики Крым 02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Крым от 06.06.2023 N 437-ЗРК/2023)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создает координирующий орган (штаб) народных дружин Республики Крым в порядке, предусмотренном настоящим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полномочия, предусмотренные федеральным законодательством и законодательством Республики Крым в сфере регулирования участия граждан в охране общественного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исполнительный орган Республики Крым в сфере регулирования участия граждан в охране общественного порядка: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Республики Крым от 06.06.2023 N 437-ЗРК/2023 &quot;О внесении изменений в некоторые законы Республики Крым&quot; (принят Государственным Советом Республики Крым 02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Крым от 06.06.2023 N 437-ЗРК/2023)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оказывает поддержку гражданам и их объединениям, участвующим в охране общественного порядка в соответствии с Федеральным </w:t>
      </w:r>
      <w:hyperlink w:history="0" r:id="rId14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участии граждан в охране общественного порядка", другими федеральными законами и принятыми в соответствии с ними иными нормативными правовыми актами Российской Федерации, законами Республики Крым и иными нормативными правовыми актами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целях содействия гражданам, участвующим в поиске лиц, пропавших без вести, размещает на своем официальном сайте в информационно-телекоммуникационной сети Интернет, а также в средствах массовой информации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готовит рекомендации гражданам, участвующим в поиске лиц, пропавших без вести, для решения вопросов формирования организованных групп, определения маршрута и места предполагаемого поиска, иных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полномочия, предусмотренные федеральным законодательством и законодательством Республики Крым в сфере регулирования участия граждан в охране общественного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Полномочия органов местного самоуправления в сфере регулирования участия граждан в охране общественного порядка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в соответствии с Федеральным </w:t>
      </w:r>
      <w:hyperlink w:history="0" r:id="rId15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участии граждан в охране общественного порядка", Федеральным </w:t>
      </w:r>
      <w:hyperlink w:history="0" r:id="rId16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и принятыми в соответствии с ними иными нормативными правовыми актами Российской Федерации, законами Республики Крым и иными нормативными правовыми актами Республики Крым, муниципальными нормативными правовыми актами осуществляют следующие полномочия в сфере регулирования участия граждан в охране общественного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оказывают поддержку гражданам и их объединениям, участвующим в охране общественного порядка, создают условия для деятельности народных дружин;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принимают муниципальные правовые акты в сфере регулирования участия граждан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принимают решения о создании координирующих органов (штабов) народных дружин муниципальных образований, утверждают положения об их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целях содействия гражданам, участвующим в поиске лиц, пропавших без вести, размещают в порядке, определяемом муниципальными правовыми актами, на своих официальных сайтах в информационно-телекоммуникационной сети Интернет, а также в средствах массовой информации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готовят рекомендации гражданам, участвующим в поиске лиц, пропавших без вести, для решения вопросов формирования организованных групп, определения маршрута и места предполагаемого поиска, иных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устанавливают границы территории, на которой может быть создана народная дружина;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осуществляют материальное стимулирование, устанавливают дополнительные льготы и компенсации, гарантии правовой и социальной защиты для народных дружинников и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осуществляют иные полномочия, предусмотренные федеральным законодательством и законодательством Республики Крым в сфере регулирования участия граждан в охране общественного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Порядок создания и деятельности координирующего органа (штаба) народных дружин Республики Крым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взаимодействия и координации деятельности народных дружин на территории Республики Крым Советом министров Республики Крым создается координирующий орган (штаб) народных дружин Республики Крым - Крымский республиканский штаб Народного ополчения - народной дружины Республики Крым (далее - Крымский республиканский штаб Народного ополчения - народной дружины Республики Крым).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Крымский республиканский штаб Народного ополчения - народной дружины Республики Крым создается Советом министров Республики Крым в форме государственного казенного учреждения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Крымский республиканский штаб Народного ополчения - народной дружины Республики Крым возглавляет начальник, который назначается на должность и освобождается от должности Советом министров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Крымский республиканский штаб Народного ополчения - народной дружины Республики Крым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взаимодействия и координации деятельности народных дружин на территории Республики Крым по вопросам, определенным </w:t>
      </w:r>
      <w:hyperlink w:history="0" r:id="rId17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частью 6 статьи 12</w:t>
        </w:r>
      </w:hyperlink>
      <w:r>
        <w:rPr>
          <w:sz w:val="20"/>
        </w:rPr>
        <w:t xml:space="preserve"> Федерального закона от 2 апреля 2014 года N 44-ФЗ "Об участии граждан в охране общественного порядка";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решений, направленных на повышение эффективности взаимодействия народных дружин с правоохранительными органами, органами государственной власти Республики Крым, органами местного самоуправления по вопросам участия граждан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сбор, обобщение, анализ и учет информации о деятельности народных дружин, выявление проблем, возникающих в процессе деятельности народных ополченцев - народных дружинников, выработка предложений по их решению и внесение в органы государственной власти Республики Крым, правоохранительные органы, органы местного самоуправления рекомендаций по совершенствованию правового регулирования деятельности народных дружин;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организационно-методической помощи народным дружинам, органам местного самоуправления по вопросам участия граждан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разработка мер по оказанию содействия народным дружинам, участвующим в охране общественного порядка на территории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функций в соответствии с федеральным законодательством и законодательством Республики Крым.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Порядок создания и деятельности координирующих органов (штабов) на территории муниципальных образований в Республике Крым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взаимодействия и координации деятельности народных дружин на территории соответствующих муниципальных образований органы местного самоуправления могут создавать координирующие органы (штабы) народных дружин.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о создании координирующего органа (штаба) народных дружин на территории муниципальных образований в Республике Крым (далее - штаб) принимается исполнительно-распорядительным органом соответствующего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Штаб является коллегиальным совещательным органом, не обладающим правами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состав штаба входят руководитель штаба, заместитель руководителя штаба, члены штаба, осуществляющие свои полномочия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штаба, определяемый исполнительно-распорядительным органом соответствующего муниципального образования, включаются представители органов местного самоуправления соответствующего муниципального образования, командиры народных дружин, созданных на территории соответствующего муниципального образования. Также в состав штаба могут быть включены представители территориальных органов внутренних дел (полиции) по Республике Крым, а также общественных объединений правоохранительной направленности и иных общественных объединений и организаций, созданных на территории соответствующего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Штаб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взаимодействие и координацию деятельности народных дружин, созданных на территории соответствующего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сбор, обобщение, анализ и учет информации о деятельности народных дружин на территории соответствующего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решения, направленные на повышение эффективности взаимодействия народных дружин с территориальными органами внутренних дел (полиции) по Республике Крым, иными правоохранительными органами, органами государственной власти Республики Крым, органами местного самоуправления соответствующего муниципального образования по вопросам участия граждан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решения, определяющие меры, направленные на устранение выявленных недостатков в деятельности народных дружин и обеспечение эффективности их деятельности, обобщает и распространяет положительный опыт деятельности народных дружин;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оказывает организационно-методическую помощь народным дружинам, созданным на территории соответствующего муниципального образования, в организации их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предоставляет в координирующий орган (штаб) народных дружин Республики Крым информацию о результатах деятельности народных дружин, созданных на территории соответствующего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вносит в координирующий орган (штаб) народных дружин Республики Крым, органы местного самоуправления соответствующего муниципального образования предложения по совершенствованию деятельности народных дружин, улучшению их материально-технического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иные функции, обеспечивающие взаимодействие и координацию деятельности народных дружин на территории муниципального образования, определенные настоящим Законом и иными законами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Штаб действует на основании положения, утверждаемого исполнительно-распорядительным органом соответствующего муниципального образования, с учетом типового положения о штабе, утверждаемого Советом министров Республики Крым.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Удостоверение народного дружинника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Приложение 2 не приводится.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 Гражданину, принятому в народную дружину, выдается удостоверение народного дружинника (далее - удостоверение), подтверждающее его правовой статус, изготовленное в соответствии с </w:t>
      </w:r>
      <w:hyperlink w:history="0" w:anchor="P202" w:tooltip="ОПИСАНИЕ">
        <w:r>
          <w:rPr>
            <w:sz w:val="20"/>
            <w:color w:val="0000ff"/>
          </w:rPr>
          <w:t xml:space="preserve">описанием</w:t>
        </w:r>
      </w:hyperlink>
      <w:r>
        <w:rPr>
          <w:sz w:val="20"/>
        </w:rPr>
        <w:t xml:space="preserve"> и образцом согласно приложениям 1 и 2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Оформление, учет, хранение, уничтожение удостоверения народного дружинника осуществляются командиром народной дружины.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Бланки удостоверений являются документами строгой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Выданные удостоверения являются номерными и регистрируются в </w:t>
      </w:r>
      <w:hyperlink w:history="0" w:anchor="P224" w:tooltip="ЖУРНАЛ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регистрации удостоверений, который ведется командиром народной дружины и оформляется согласно Приложению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Журнал регистрации удостоверений должен быть пронумерован, прошит (прошнурован) и скреплен печатью Крымского республиканского штаба Народного ополчения - народной дружины Республики Крым, а также подписью начальника Крымского республиканского штаба Народного ополчения - народной дружины Республики Крым и командира народной дружины.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Удостоверение народного дружинника подписывается командиром народной дружины и начальником Крымского республиканского штаба Народного ополчения - народной дружины Республики Крым, а также заверяется печатью Крымского республиканского штаба Народного ополчения - народной дружины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Удостоверение вручается народному дружиннику под подпись, как правило, в торжественной обстановке на общих собраниях народных дружинников.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удостоверении народного дружинника должны быть указаны сведения о сроке действия удостоверения, а в случае продления срока действия удостоверения - сведения о его продлении.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Удостоверение народному дружиннику выдается на текущий календарный год, по истечении которого производится продление срока действия удостоверения либо его 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Удостоверение признается недействительным при наличии неточностей или ошибочности произведенных в нем записей, а также в случае непригодности для дальнейшего использования (порчи). Исправления в удостоверении народного дружинника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Если в удостоверение внесена неправильная или неточная запись или оно непригодно для дальнейшего использования, в результате чего оно признано недействительным, оформляется новое удостоверение, а испорченный бланк уничтожается, в связи с чем командиром народной дружины составляется акт.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Замена удостоверения производится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изменения фамилии, имени или отчества владельца;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установления неточностей или ошибочности произведенных в удостоверении записей;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непригодности для дальнейшего использования (порчи);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утраты удостоверения.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Замена удостоверения осуществляется на основании заявления народного дружинника о выдаче нового удостоверения. Заявление подается на имя командира народной дружины. В заявлении указываются причины замены удостоверения.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изменения народным дружинником фамилии, имени или отчества к заявлению прилагаются заверенные копии документов, подтверждающие факт изменения фамилии, имени или отчества.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непригодности удостоверения народного дружинника для дальнейшего использования (порчи) оно заменяется на новое при условии возврата старого удостоверения.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утраты удостоверения народного дружинника командиром народной дружины проводится расследование причин и обстоятельств его утраты.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 утрате удостоверения народного дружинника к акту приобщается заключение результатов расследования причин и обстоятельств утраты удостоверения народного дружинника.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Удостоверение подлежит возврату при выходе народного дружинника из народной дружины по собственному желанию или при исключении из народной дружины народного дружинника в случаях, предусмотренных Федеральным </w:t>
      </w:r>
      <w:hyperlink w:history="0" r:id="rId18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участии граждан в охране общественного порядка".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Удостоверение предъявляется дружинником по требованию граждан или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Использование удостоверения во время, не связанное с участием в охране общественного порядка, запрещается.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Форменная одежда и отличительная символика народного дружинника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Народные дружинники при участии в охране общественного порядка должны носить форменную одежду и (или) использовать отличительную символику народного дружинника.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Приложение 5 не приводится.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Форменной одеждой народного дружинника является жилет народного дружинника, </w:t>
      </w:r>
      <w:hyperlink w:history="0" w:anchor="P262" w:tooltip="ОПИСАНИЕ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и образец которого установлены приложениями 4 и 5 к настоящему Закону.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Приложение 7 не приводится.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 Отличительной символикой народного дружинника является нарукавная повязка народного дружинника, </w:t>
      </w:r>
      <w:hyperlink w:history="0" w:anchor="P278" w:tooltip="ОПИСАНИЕ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и образец которой установлены приложениями 6 и 7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Жилет народного дружинника и нарукавная повязка народного дружинника могут использоваться народными дружинниками при их участии в охране общественного порядка как два одновременно носимых элемента, так и по отдельности.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Жилет народного дружинника и (или) нарукавная повязка народного дружинника выдаются народному дружиннику командиром народной дружины или уполномоченным им лицом перед каждым выходом на дежурство и сдаются выдавшему их лицу по окончании дежурства.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Использование форменной одежды и нарукавной повязки народного дружинника во время, не связанное с участием в охране общественного порядка, запрещается.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Изготовление бланков удостоверений, форменной одежды и отличительной символики народных дружинников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Изготовление бланков удостоверений, форменной одежды, нарукавных повязок народных дружинников осуществляется за счет: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собственных средств народной дружины;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добровольных пожертвований;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 счет других источников, не запрещенных федеральным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Материально-техническое обеспечение деятельности народных дружин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Материально-техническое обеспечение деятельности народных дружин в Республике Крым осуществляется за счет добровольных пожертвований, а также иных средств, не запрещенных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1" w:name="P141"/>
    <w:bookmarkEnd w:id="141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Материальное стимулирование, льготы и компенсации народных дружинников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Народным дружинникам выплачивается единовременная денежная компенсация за счет средств бюджета Республики Крым в порядке, установленном </w:t>
      </w:r>
      <w:hyperlink w:history="0" w:anchor="P153" w:tooltip="Статья 12. Порядок предоставления льгот и (или) компенсаций народным дружинникам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настоящего Закона,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получения при исполнении обязанностей по охране общественного порядка телесных повреждений, не повлекших за собой наступление инвалидности, - в размере 10 тысяч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причинения им при исполнении обязанностей по охране общественного порядка увечья (ранения, травмы, контузии), повлекшего за собой наступление инвалидности: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инвалидам первой группы - в размере 50 тысяч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инвалидам второй группы - в размере 30 тысяч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инвалидам третьей группы - в размере 20 тысяч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гибели (смерти) народного дружинника, наступившей в период исполнения им обязанностей народного дружинника и в связи с исполнением им указанных обязанностей, либо смерти, наступившей вследствие увечья (ранения, травмы, контузии), полученного в период исполнения им обязанностей народного дружинника и в связи с исполнением им указанных обязанностей, - в размере 200 тысяч рублей в равных долях по заявлениям обратившихся членов семьи погибшего (умершего) народного дружинника, являющихся таковыми в соответствии с Семейным </w:t>
      </w:r>
      <w:hyperlink w:history="0" r:id="rId19" w:tooltip="&quot;Семейный кодекс Российской Федерации&quot; от 29.12.1995 N 223-ФЗ (ред. от 31.07.2023) (с изм. и доп., вступ. в силу с 26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за счет средств соответствующих местных бюджетов могут осуществлять материальное стимулирование деятельности народных дружинников, предоставлять народным дружинникам проездные билеты на все виды общественного транспорта городского, пригородного и местного сообщения (за исключением такси) в пределах территории муниципального образования, устанавливать дополнительные льготы и компенсации, гарантии правовой и социальной защиты для народных дружинников и членов их семей, а также использовать иные формы их материальной заинтересованности, не противоречащие федеральному законодательству и законодательству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материального стимулирования деятельности народных дружинников, дополнительные льготы и компенсации, гарантии правовой и социальной защиты для народных дружинников и членов их семей, осуществляемые за счет средств соответствующих местных бюджетов, устанавливаются муниципальными нормативными правовыми актами представительного органа муниципального образования.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3" w:name="P153"/>
    <w:bookmarkEnd w:id="153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Порядок предоставления льгот и (или) компенсаций народным дружинникам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Советом министров Республики Крым исполнительный орган Республики Крым, исполнительно-распорядительный орган муниципального образования (далее - уполномоченный орган):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Республики Крым от 06.06.2023 N 437-ЗРК/2023 &quot;О внесении изменений в некоторые законы Республики Крым&quot; (принят Государственным Советом Республики Крым 02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Крым от 06.06.2023 N 437-ЗРК/2023)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заявление о предоставлении льгот и (или) компенсаций и прилагаемые к нему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проверку сведений, содержащихся в документах, представленных заявителем, для подтверждения права на получение льгот и (или) компенсаций, а также правильности оформления этих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предоставлении льгот и (или) компенсаций (отказе в их предоставлении).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о предоставлении льгот и (или) компенсаций (отказе в их предоставлении) принимается уполномоченным органом в течение десяти дней со дня обращения гражданина в соответствующий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Днем обращения за предоставлением льгот и (или) компенсаций считается день приема уполномоченным органом заявления со всеми документами, перечень которых устанавливается соответственно Советом министров Республики Крым, исполнительно-распорядительным органом муниципального образования. Копии документов, не заверенные нотариально, представляются с предъявлением оригиналов.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орган в пятидневный срок со дня вынесения решения о предоставлении льгот и (или) компенсаций (отказе в их предоставлении) извещает заявителя о принятом решении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Основанием для отказа в предоставлении льгот и (или) компенсаций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у заявителя права на получение льгот и (или) компенсаций;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неполных или недостоверных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Предоставление льгот и (или) компенсаций осуществляется в течение шестидесяти дней со дня принятия решения о предоставлении льгот и (или) компенсаций.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Меры поощрения граждан, участвующих в осуществлении охраны общественного порядка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 активное участие в осуществлении охраны общественного порядка органы государственной власти Республики Крым, органы местного самоуправления, правоохранительные органы, руководители организаций, органы территориального общественного самоуправления в пределах своих полномочий могут применять различные меры морального и материального поощрения народных дружинников.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морального и материального поощрения могут применяться и к руководителям организаций, оказывающим содействие в деятельности народных дружинников.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 особые заслуги в выполнении своего общественного долга и проявленные при этом мужество и героизм граждане, участвующие в осуществлении охраны общественного порядка, могут быть представлены к государственным наградам Российской Федерации и государственным наградам Республики Крым в соответствии с федеральным законодательством и законодательством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Меры поощрения применяются органами государственной власти Республики Крым и органами местного самоуправления из средств соответствующих бюджетов, добровольных пожертвований физических и юридических лиц и других источников, не запрещенных федеральным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Признание утратившими силу отдельных законодательных актов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1" w:tooltip="Закон Республики Крым от 17.06.2014 N 22-ЗРК (ред. от 18.02.2016) &quot;О Народном ополчении - народной дружине Республики Крым&quot; (принят Государственным Советом Республики Крым 11.06.201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Крым от 17 июня 2014 года N 22-ЗРК "О Народном ополчении - народной дружине Республики Крым" (Ведомости Государственного Совета Республики Крым, 2014, N 1, ст. 89, N 5, ст. 526; 2016, N 2, ст. 25);</w:t>
      </w:r>
    </w:p>
    <w:p>
      <w:pPr>
        <w:pStyle w:val="0"/>
        <w:spacing w:before="200" w:line-rule="auto"/>
        <w:ind w:firstLine="540"/>
        <w:jc w:val="both"/>
      </w:pPr>
      <w:hyperlink w:history="0" r:id="rId22" w:tooltip="Закон Республики Крым от 03.12.2014 N 22-ЗРК/2014 &quot;О внесении изменений в Закон Республики Крым &quot;О Народном ополчении - народной дружине Республики Крым&quot; (принят Государственным Советом Республики Крым 26.11.201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Крым от 3 декабря 2014 года N 22-ЗРК/2014 "О внесении изменений в Закон Республики Крым "О Народном ополчении - народной дружине Республики Крым" (Ведомости Государственного Совета Республики Крым, 2014, N 5, ст. 526);</w:t>
      </w:r>
    </w:p>
    <w:p>
      <w:pPr>
        <w:pStyle w:val="0"/>
        <w:spacing w:before="200" w:line-rule="auto"/>
        <w:ind w:firstLine="540"/>
        <w:jc w:val="both"/>
      </w:pPr>
      <w:hyperlink w:history="0" r:id="rId23" w:tooltip="Закон Республики Крым от 18.02.2016 N 217-ЗРК/2016 &quot;О внесении изменений в некоторые законы Республики Крым&quot; (принят Государственным Советом Республики Крым 17.02.2016) ------------ Недействующая редакция {КонсультантПлюс}">
        <w:r>
          <w:rPr>
            <w:sz w:val="20"/>
            <w:color w:val="0000ff"/>
          </w:rPr>
          <w:t xml:space="preserve">статью 3</w:t>
        </w:r>
      </w:hyperlink>
      <w:r>
        <w:rPr>
          <w:sz w:val="20"/>
        </w:rPr>
        <w:t xml:space="preserve"> Закона Республики Крым от 18 февраля 2016 года N 217-ЗРК/2016 "О внесении изменений в некоторые законы Республики Крым" (Ведомости Государственного Совета Республики Крым, 2016, N 2, ст. 25).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через десять дней после его официального опубликования, за исключением </w:t>
      </w:r>
      <w:hyperlink w:history="0" w:anchor="P141" w:tooltip="Статья 11. Материальное стимулирование, льготы и компенсации народных дружинников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141" w:tooltip="Статья 11. Материальное стимулирование, льготы и компенсации народных дружинников">
        <w:r>
          <w:rPr>
            <w:sz w:val="20"/>
            <w:color w:val="0000ff"/>
          </w:rPr>
          <w:t xml:space="preserve">Статья 11</w:t>
        </w:r>
      </w:hyperlink>
      <w:r>
        <w:rPr>
          <w:sz w:val="20"/>
        </w:rPr>
        <w:t xml:space="preserve"> настоящего Закона вступает в силу с 1 января 2017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Крым</w:t>
      </w:r>
    </w:p>
    <w:p>
      <w:pPr>
        <w:pStyle w:val="0"/>
        <w:jc w:val="right"/>
      </w:pPr>
      <w:r>
        <w:rPr>
          <w:sz w:val="20"/>
        </w:rPr>
        <w:t xml:space="preserve">С.АКСЕНОВ</w:t>
      </w:r>
    </w:p>
    <w:p>
      <w:pPr>
        <w:pStyle w:val="0"/>
      </w:pPr>
      <w:r>
        <w:rPr>
          <w:sz w:val="20"/>
        </w:rPr>
        <w:t xml:space="preserve">г. Симферополь</w:t>
      </w:r>
    </w:p>
    <w:p>
      <w:pPr>
        <w:pStyle w:val="0"/>
        <w:spacing w:before="200" w:line-rule="auto"/>
      </w:pPr>
      <w:r>
        <w:rPr>
          <w:sz w:val="20"/>
        </w:rPr>
        <w:t xml:space="preserve">26 октября 2016 года</w:t>
      </w:r>
    </w:p>
    <w:p>
      <w:pPr>
        <w:pStyle w:val="0"/>
        <w:spacing w:before="200" w:line-rule="auto"/>
      </w:pPr>
      <w:r>
        <w:rPr>
          <w:sz w:val="20"/>
        </w:rPr>
        <w:t xml:space="preserve">N 288-ЗРК/2016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26.10.2016 N 288-ЗРК/2016</w:t>
      </w:r>
    </w:p>
    <w:p>
      <w:pPr>
        <w:pStyle w:val="0"/>
      </w:pPr>
      <w:r>
        <w:rPr>
          <w:sz w:val="20"/>
        </w:rPr>
      </w:r>
    </w:p>
    <w:bookmarkStart w:id="202" w:name="P202"/>
    <w:bookmarkEnd w:id="202"/>
    <w:p>
      <w:pPr>
        <w:pStyle w:val="2"/>
        <w:jc w:val="center"/>
      </w:pPr>
      <w:r>
        <w:rPr>
          <w:sz w:val="20"/>
        </w:rPr>
        <w:t xml:space="preserve">ОПИСАНИЕ</w:t>
      </w:r>
    </w:p>
    <w:p>
      <w:pPr>
        <w:pStyle w:val="2"/>
        <w:jc w:val="center"/>
      </w:pPr>
      <w:r>
        <w:rPr>
          <w:sz w:val="20"/>
        </w:rPr>
        <w:t xml:space="preserve">УДОСТОВЕРЕНИЯ НАРОДНОГО ДРУЖИННИКА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Удостоверение народного дружинника (далее - удостоверение) изготавливается в виде книжечки прямоугольной формы в твердой обложке из кожзаменителя зеленого цвета размером 100 x 70 мм. Внутренняя сторона бланка удостоверения выполнена из бумаги белого цвета с защитным рисунком в виде волн светло-зеленого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внешней стороне удостоверения в центре лицевой части прописными буквами золотистого цвета нанесена надпись в две строки: "УДОСТОВЕРЕНИЕ НАРОДНОГО ДРУЖИННИКА".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левой части внутренней стороны бланка удостоверения вверху нанесены две горизонтальные линии, под которыми строчными буквами в три строки расположены слова: "(Территория деятельности народной дружины (Республика Крым, муниципальный район (городской округ), сельское (городское) поселение, населенный пункт)", под ними в центре располагается надпись прописными буквами: "УДОСТОВЕРЕНИЕ". Под ней по центру - надпись строчными буквами "народного дружинника N _________". Ниже указанных слов слева наклеивается фотография владельца удостоверения (анфас) размером 25 x 30 мм. С правой стороны от фотографии размещены три пустые строки для размещения фамилии, имени, отчества народного дружинника. Ниже располагается надпись "КОМАНДИР НАРОДНОЙ ДРУЖИНЫ", выполненная прописными буквами в одну строку, под данной надписью оставлено место для фамилии, инициалов и личной подписи командира народной дружины.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правой части внутренней стороны бланка удостоверения вверху нанесены две горизонтальные линии, под которыми строчными буквами в одну строку расположены слова: "(Наименование народной дружины)". Под ними по центру прописными буквами в три строки размещена надпись: "НАЧАЛЬНИК ГКУ РЕСПУБЛИКИ КРЫМ "КРЫМСКИЙ РЕСПУБЛИКАНСКИЙ ШТАБ НАРОДНОГО ОПОЛЧЕНИЯ - НАРОДНОЙ ДРУЖИНЫ РЕСПУБЛИКИ КРЫМ". Ниже слева размещается строка для подписи лица, выдавшего удостоверение, а справа - строка для указания фамилии и инициалов лица, выдавшего удостоверение.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нижней части в три строки размещены слова: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"Дата выдачи ___ ___________ 20___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Действительно до ___ ___________ 20___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Продлено до ___ ___________ 20___ г.".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После заполнения всех необходимых реквизитов удостоверение заверяется печатью Крымского республиканского штаба Народного ополчения - народной дружины Республики Крым: с левой внутренней стороны печать ставится с захватом правого нижнего угла фотографии, а с правой внутренней стороны печать ставится с захватом подписи начальника ГКУ Республики Крым "Крымский республиканский штаб народного ополчения - народной дружины Республики Крым", даты выдачи удостоверения и даты, до которой действительно удостоверение. Каждое продление срока действия удостоверения также заверяется печатью.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26.10.2016 N 288-ЗРК/2016</w:t>
      </w:r>
    </w:p>
    <w:p>
      <w:pPr>
        <w:pStyle w:val="0"/>
      </w:pPr>
      <w:r>
        <w:rPr>
          <w:sz w:val="20"/>
        </w:rPr>
      </w:r>
    </w:p>
    <w:bookmarkStart w:id="224" w:name="P224"/>
    <w:bookmarkEnd w:id="224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регистрации удостоверений народных дружинников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"/>
        <w:gridCol w:w="1928"/>
        <w:gridCol w:w="1984"/>
        <w:gridCol w:w="2268"/>
        <w:gridCol w:w="2328"/>
      </w:tblGrid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 И. О. лица, выдавшего удостоверение, дата выдачи, номер удостоверения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 И. О. народного дружинника, которому выдано удостоверение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о получении удостоверения (подпись народного дружинника и дата получения)</w:t>
            </w:r>
          </w:p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о сдаче удостоверения (подпись лица, принявшего удостоверение, дата сдачи удостоверения)</w:t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26.10.2016 N 288-ЗРК/2016</w:t>
      </w:r>
    </w:p>
    <w:p>
      <w:pPr>
        <w:pStyle w:val="0"/>
      </w:pPr>
      <w:r>
        <w:rPr>
          <w:sz w:val="20"/>
        </w:rPr>
      </w:r>
    </w:p>
    <w:bookmarkStart w:id="262" w:name="P262"/>
    <w:bookmarkEnd w:id="262"/>
    <w:p>
      <w:pPr>
        <w:pStyle w:val="2"/>
        <w:jc w:val="center"/>
      </w:pPr>
      <w:r>
        <w:rPr>
          <w:sz w:val="20"/>
        </w:rPr>
        <w:t xml:space="preserve">ОПИСАНИЕ</w:t>
      </w:r>
    </w:p>
    <w:p>
      <w:pPr>
        <w:pStyle w:val="2"/>
        <w:jc w:val="center"/>
      </w:pPr>
      <w:r>
        <w:rPr>
          <w:sz w:val="20"/>
        </w:rPr>
        <w:t xml:space="preserve">ФОРМЕННОЙ ОДЕЖДЫ НАРОДНОГО ДРУЖИННИКА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Форменная одежда народного дружинника представляет собой жилет из ткани синего цвета с V-образным вырезом горловины с центральной бортовой застежкой с клапаном.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полочках расположены две вертикальные светоотражающие полосы шириной 70 мм. Также на фронтальной стороне жилета в нижней части по всей ее ширине размещается горизонтальная светоотражающая полоса шириной 70 мм. Горизонтальная полоса располагается на расстоянии 200 мм от нижнего края жилета.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тыльной стороне жилета сверху размещается надпись "НАРОДНАЯ ДРУЖИНА" прописными буквами высотой 60 мм. Надпись выполняется из светоотражающих материалов в белом цвете. Также на тыльной стороне жилета в нижней части по всей ее ширине размещается горизонтальная светоотражающая полоса шириной 70 мм. Горизонтальная полоса располагается на расстоянии 200 мм от нижнего края жилета.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26.10.2016 N 288-ЗРК/2016</w:t>
      </w:r>
    </w:p>
    <w:p>
      <w:pPr>
        <w:pStyle w:val="0"/>
      </w:pPr>
      <w:r>
        <w:rPr>
          <w:sz w:val="20"/>
        </w:rPr>
      </w:r>
    </w:p>
    <w:bookmarkStart w:id="278" w:name="P278"/>
    <w:bookmarkEnd w:id="278"/>
    <w:p>
      <w:pPr>
        <w:pStyle w:val="2"/>
        <w:jc w:val="center"/>
      </w:pPr>
      <w:r>
        <w:rPr>
          <w:sz w:val="20"/>
        </w:rPr>
        <w:t xml:space="preserve">ОПИСАНИЕ</w:t>
      </w:r>
    </w:p>
    <w:p>
      <w:pPr>
        <w:pStyle w:val="2"/>
        <w:jc w:val="center"/>
      </w:pPr>
      <w:r>
        <w:rPr>
          <w:sz w:val="20"/>
        </w:rPr>
        <w:t xml:space="preserve">НАРУКАВНОЙ ПОВЯЗКИ НАРОДНОГО ДРУЖИННИКА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Нарукавная повязка народного дружинника представляет собой прямоугольник с фиксирующими элементами, изготовленный из ткани красного цвета, размером 150 - 250 x 80 - 100 мм с надписью на лицевой стороне по центру "ДРУЖИННИК" прописными буквами белого цвета высотой 30 - 40 мм, длина надписи 100 - 150 мм.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Крым от 26.10.2016 N 288-ЗРК/2016</w:t>
            <w:br/>
            <w:t>(ред. от 06.06.2023)</w:t>
            <w:br/>
            <w:t>"Об отдельных вопросах участия граждан в охране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1D5CC8FABE4A078856F519B2BD97C235D01431A8DE85B44D789B57653CB0CBCD8DF3A4A735E2076DDEEB867AB21516015C4A8AD905C018AD670E9Z979P" TargetMode = "External"/>
	<Relationship Id="rId8" Type="http://schemas.openxmlformats.org/officeDocument/2006/relationships/hyperlink" Target="consultantplus://offline/ref=C1D5CC8FABE4A078856F4F963DB5272E50081D1287E950128FD6EE2B04C206EB9F90630837532174DCE5E53EE4200D2644D7ABA8905F0096ZD77P" TargetMode = "External"/>
	<Relationship Id="rId9" Type="http://schemas.openxmlformats.org/officeDocument/2006/relationships/hyperlink" Target="consultantplus://offline/ref=C1D5CC8FABE4A078856F4F963DB5272E50081D1287E950128FD6EE2B04C206EB8D903B0435573F77DCF0B36FA2Z776P" TargetMode = "External"/>
	<Relationship Id="rId10" Type="http://schemas.openxmlformats.org/officeDocument/2006/relationships/hyperlink" Target="consultantplus://offline/ref=C1D5CC8FABE4A078856F519B2BD97C235D01431A8DE85B44D789B57653CB0CBCD8DF3A4A735E2076DDEFB16FAB21516015C4A8AD905C018AD670E9Z979P" TargetMode = "External"/>
	<Relationship Id="rId11" Type="http://schemas.openxmlformats.org/officeDocument/2006/relationships/hyperlink" Target="consultantplus://offline/ref=C1D5CC8FABE4A078856F4F963DB5272E50081D1287E950128FD6EE2B04C206EB8D903B0435573F77DCF0B36FA2Z776P" TargetMode = "External"/>
	<Relationship Id="rId12" Type="http://schemas.openxmlformats.org/officeDocument/2006/relationships/hyperlink" Target="consultantplus://offline/ref=C1D5CC8FABE4A078856F519B2BD97C235D01431A8DE85B44D789B57653CB0CBCD8DF3A4A735E2076DDEFB16EAB21516015C4A8AD905C018AD670E9Z979P" TargetMode = "External"/>
	<Relationship Id="rId13" Type="http://schemas.openxmlformats.org/officeDocument/2006/relationships/hyperlink" Target="consultantplus://offline/ref=C1D5CC8FABE4A078856F519B2BD97C235D01431A8DE85B44D789B57653CB0CBCD8DF3A4A735E2076DDEFB16DAB21516015C4A8AD905C018AD670E9Z979P" TargetMode = "External"/>
	<Relationship Id="rId14" Type="http://schemas.openxmlformats.org/officeDocument/2006/relationships/hyperlink" Target="consultantplus://offline/ref=C1D5CC8FABE4A078856F4F963DB5272E50081D1287E950128FD6EE2B04C206EB8D903B0435573F77DCF0B36FA2Z776P" TargetMode = "External"/>
	<Relationship Id="rId15" Type="http://schemas.openxmlformats.org/officeDocument/2006/relationships/hyperlink" Target="consultantplus://offline/ref=C1D5CC8FABE4A078856F4F963DB5272E50081D1287E950128FD6EE2B04C206EB8D903B0435573F77DCF0B36FA2Z776P" TargetMode = "External"/>
	<Relationship Id="rId16" Type="http://schemas.openxmlformats.org/officeDocument/2006/relationships/hyperlink" Target="consultantplus://offline/ref=C1D5CC8FABE4A078856F4F963DB5272E500C1C1685EF50128FD6EE2B04C206EB8D903B0435573F77DCF0B36FA2Z776P" TargetMode = "External"/>
	<Relationship Id="rId17" Type="http://schemas.openxmlformats.org/officeDocument/2006/relationships/hyperlink" Target="consultantplus://offline/ref=C1D5CC8FABE4A078856F4F963DB5272E50081D1287E950128FD6EE2B04C206EB9F90630837532075DAE5E53EE4200D2644D7ABA8905F0096ZD77P" TargetMode = "External"/>
	<Relationship Id="rId18" Type="http://schemas.openxmlformats.org/officeDocument/2006/relationships/hyperlink" Target="consultantplus://offline/ref=C1D5CC8FABE4A078856F4F963DB5272E50081D1287E950128FD6EE2B04C206EB8D903B0435573F77DCF0B36FA2Z776P" TargetMode = "External"/>
	<Relationship Id="rId19" Type="http://schemas.openxmlformats.org/officeDocument/2006/relationships/hyperlink" Target="consultantplus://offline/ref=C1D5CC8FABE4A078856F4F963DB5272E500F1E138CEB50128FD6EE2B04C206EB8D903B0435573F77DCF0B36FA2Z776P" TargetMode = "External"/>
	<Relationship Id="rId20" Type="http://schemas.openxmlformats.org/officeDocument/2006/relationships/hyperlink" Target="consultantplus://offline/ref=C1D5CC8FABE4A078856F519B2BD97C235D01431A8DE85B44D789B57653CB0CBCD8DF3A4A735E2076DDEFB16CAB21516015C4A8AD905C018AD670E9Z979P" TargetMode = "External"/>
	<Relationship Id="rId21" Type="http://schemas.openxmlformats.org/officeDocument/2006/relationships/hyperlink" Target="consultantplus://offline/ref=C1D5CC8FABE4A078856F519B2BD97C235D01431A85ED5943DA89B57653CB0CBCD8DF3A5873062C74D9F0B06EBE770026Z473P" TargetMode = "External"/>
	<Relationship Id="rId22" Type="http://schemas.openxmlformats.org/officeDocument/2006/relationships/hyperlink" Target="consultantplus://offline/ref=C1D5CC8FABE4A078856F519B2BD97C235D01431A87EC5245D8D4BF7E0AC70EBBD7803F4D625E2372C3EFB071A27502Z277P" TargetMode = "External"/>
	<Relationship Id="rId23" Type="http://schemas.openxmlformats.org/officeDocument/2006/relationships/hyperlink" Target="consultantplus://offline/ref=C1D5CC8FABE4A078856F519B2BD97C235D01431A85ED5A47D689B57653CB0CBCD8DF3A4A735E2076DDEEB069AB21516015C4A8AD905C018AD670E9Z979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Крым от 26.10.2016 N 288-ЗРК/2016
(ред. от 06.06.2023)
"Об отдельных вопросах участия граждан в охране общественного порядка в Республике Крым"
(принят Государственным Советом Республики Крым 19.10.2016)</dc:title>
  <dcterms:created xsi:type="dcterms:W3CDTF">2023-11-24T15:59:25Z</dcterms:created>
</cp:coreProperties>
</file>