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РМ от 21.04.2021 N 175</w:t>
              <w:br/>
              <w:t xml:space="preserve">(ред. от 06.06.2023)</w:t>
              <w:br/>
              <w:t xml:space="preserve">"Об утверждении Порядка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МОРДОВИЯ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апреля 2021 г. N 175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ИЗ РЕСПУБЛИКАНСКОГО</w:t>
      </w:r>
    </w:p>
    <w:p>
      <w:pPr>
        <w:pStyle w:val="2"/>
        <w:jc w:val="center"/>
      </w:pPr>
      <w:r>
        <w:rPr>
          <w:sz w:val="20"/>
        </w:rPr>
        <w:t xml:space="preserve">БЮДЖЕТА РЕСПУБЛИКИ МОРДОВИЯ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РАЗВИТИЕ</w:t>
      </w:r>
    </w:p>
    <w:p>
      <w:pPr>
        <w:pStyle w:val="2"/>
        <w:jc w:val="center"/>
      </w:pPr>
      <w:r>
        <w:rPr>
          <w:sz w:val="20"/>
        </w:rPr>
        <w:t xml:space="preserve">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18.01.2022 </w:t>
            </w:r>
            <w:hyperlink w:history="0" r:id="rId7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</w:t>
            </w:r>
            <w:hyperlink w:history="0" r:id="rId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9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Правительство Республики Мордовия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В.СИДОРОВ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Мордовия</w:t>
      </w:r>
    </w:p>
    <w:p>
      <w:pPr>
        <w:pStyle w:val="0"/>
        <w:jc w:val="right"/>
      </w:pPr>
      <w:r>
        <w:rPr>
          <w:sz w:val="20"/>
        </w:rPr>
        <w:t xml:space="preserve">от 21 апреля 2021 г. N 175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РЕСПУБЛИКАНСКОГО БЮДЖЕТА РЕСПУБЛИКИ</w:t>
      </w:r>
    </w:p>
    <w:p>
      <w:pPr>
        <w:pStyle w:val="2"/>
        <w:jc w:val="center"/>
      </w:pPr>
      <w:r>
        <w:rPr>
          <w:sz w:val="20"/>
        </w:rPr>
        <w:t xml:space="preserve">МОРДОВИЯ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РАЗВИТИЕ 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18.01.2022 </w:t>
            </w:r>
            <w:hyperlink w:history="0" r:id="rId11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13.02.2023 </w:t>
            </w:r>
            <w:hyperlink w:history="0" r:id="rId1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06.06.2023 </w:t>
            </w:r>
            <w:hyperlink w:history="0" r:id="rId1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 (далее - Порядок), устанавливает цель, условия и порядок предоставления субсидий некоммерческим организациям на финансовое обеспечение затрат, связанных с реализацией социально ориентированных программ (проектов) (далее - грант), за счет средств республиканского бюджета Республики Мордовия (далее - бюджетные средства), в рамках реализации </w:t>
      </w:r>
      <w:hyperlink w:history="0" r:id="rId14" w:tooltip="Постановление Правительства РМ от 18.11.2013 N 504 (ред. от 31.01.2023) &quot;Об утверждении государственной программы Республики Мордовия &quot;Социальная поддержка граждан&quot; {КонсультантПлюс}">
        <w:r>
          <w:rPr>
            <w:sz w:val="20"/>
            <w:color w:val="0000ff"/>
          </w:rPr>
          <w:t xml:space="preserve">подпрограммы</w:t>
        </w:r>
      </w:hyperlink>
      <w:r>
        <w:rPr>
          <w:sz w:val="20"/>
        </w:rPr>
        <w:t xml:space="preserve"> "Повышение эффективности государственной поддержки социально ориентированных некоммерческих организаций" государственной программы Республики Мордовия "Социальная поддержка граждан", утвержденной постановлением Правительства Республики Мордовия от 18 ноября 2013 г. N 504 "Об утверждении государственной программы Республики Мордовия "Социальная поддержка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грантов осуществляется по результатам конкурсного отбора получателей грантов. Гранты не предоставляются на оказание общественно полезных услуг, исполнение государственного социального заказа на оказание государственных услуг в социальной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Способом проведения отбора является конкурс, который проводится в целях определения получателей грантов, исходя из наилучших условий достижения результатов, в целях достижения которых предоставляется грант (далее - конкурс, конкурсный отбор).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предоставления гранта является поддержка некоммерческих организаций, участвующих в развитии институтов гражданского общества (далее - организация), при условии осуществления ими в соответствии с учредительными документами видов деятельности, предусмотренных </w:t>
      </w:r>
      <w:hyperlink w:history="0" r:id="rId15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и (или) </w:t>
      </w:r>
      <w:hyperlink w:history="0" r:id="rId16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Мордовия от 28 августа 2012 г. N 58-З "О поддержке социально ориентированных некоммерческих организаций", за исключением некоммерческих организаций, получивших государственную поддержку на реализацию аналогичной программы (проекта).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Уполномоченным исполнительным органом государственной власти Республики Мордовия по отбору организаций и предоставлению грантов является Государственный комитет по делам молодежи Республики Мордовия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осуществляет функции главного распорядителя средств республиканского бюджета Республики Мордовия,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Право на получение грантов, предоставляемых в виде финансового обеспечения затрат организаций, имеют некоммерческие организации, соответствующие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создано в организационно-правовой форме общественной организации (за исключением политической партии), общественного движения, фонда, частного (общественного) учреждения, автономной некоммерческой организации, ассоциации (союза), религиозной организации, казачьего общества или общины коренных малочисленных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в соответствии с учредительными документами виды деятельности, предусмотренные </w:t>
      </w:r>
      <w:hyperlink w:history="0" r:id="rId20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пунктом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 и (или) </w:t>
      </w:r>
      <w:hyperlink w:history="0" r:id="rId21" w:tooltip="Закон РМ от 28.08.2012 N 58-З (ред. от 11.07.2022) &quot;О поддержке социально ориентированных некоммерческих организаций&quot; (принят ГС РМ 21.08.2012) (с изм. и доп., вступивш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Мордовия от 28 августа 2012 г. N 58-З "О поддержке социально ориентированных некоммерческих организаций";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имеет учредителя, являющегося государственным органом, органом местного самоуправления или публично-правовым образованием;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требованиям, установленным в </w:t>
      </w:r>
      <w:hyperlink w:history="0" w:anchor="P100" w:tooltip="7. Организации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реализует программы (проекты) по направлениям, указанным в </w:t>
      </w:r>
      <w:hyperlink w:history="0" w:anchor="P126" w:tooltip="10. Организации вправе представить на конкурс программы (проекты) по следующим направле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для граждан, проживающих на территории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целях проведения конкурсного отбора организаций Комитет осуществляет следующие полномочия: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создает конкурсную комиссию по рассмотрению и оценке заявок участников конкурса (далее - Комиссия) и утверждает персональный состав из сотрудников Комитета, членов Общественного совета при Комитете, представителей общественных организаций и объединений, в составе не менее пяти человек. В составе Комиссии лица, замещающие государственные должности Республики Мордовия, должности государственной и муниципальной службы Республики Мордовия, составляют не более одной трети от общего числа членов Комиссии;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18.01.2022 </w:t>
      </w:r>
      <w:hyperlink w:history="0" r:id="rId25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13.02.2023 </w:t>
      </w:r>
      <w:hyperlink w:history="0" r:id="rId2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приказом Председателя Государственного комитета по делам молодежи Республики Мордовия (далее - приказ Председателя) состав экспертного совета для проведения независимой экспертизы программ (проектов). В составе экспертного совета лица, замещающие государственные должности, муниципальные должности, должности государственной и муниципальной службы Республики Мордовия, составляют не более одной трети от общего числа членов экспертного совета;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2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размещение на едином портале бюджетной системы Российской Федерации (далее - единый портал), на официальном сайте Комитета и на информационном ресурсе в информационно-телекоммуникационной сети "Интернет" по адресу мордовия.гранты.рф и </w:t>
      </w:r>
      <w:r>
        <w:rPr>
          <w:sz w:val="20"/>
        </w:rPr>
        <w:t xml:space="preserve">гранты.рф</w:t>
      </w:r>
      <w:r>
        <w:rPr>
          <w:sz w:val="20"/>
        </w:rPr>
        <w:t xml:space="preserve"> (далее - информационный ресурс мордовия.гранты.рф, информационный ресурс </w:t>
      </w:r>
      <w:r>
        <w:rPr>
          <w:sz w:val="20"/>
        </w:rPr>
        <w:t xml:space="preserve">гранты.рф</w:t>
      </w:r>
      <w:r>
        <w:rPr>
          <w:sz w:val="20"/>
        </w:rPr>
        <w:t xml:space="preserve">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конкурса и положения о конкурсе (иного документа, определяющего условия и порядок проведения конкурса) - не позднее чем за 30 календарных дней до окончания срока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обо всех заявках на участие в конкурсе (наименование организации - участника конкурса, ее основной государственный регистрационный номер и (или) идентификационный номер налогоплательщика, название и (или) краткое описание проекта (программы), на осуществление которого запрашивается финансирование, запрашиваемый размер поддержки) - в течение 15 календарных дней со дня окончания срока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обо всех победителях конкурса (наименование организации - победителя конкурса, ее основной государственный регистрационный номер и (или) идентификационный номер налогоплательщика, название и (или) краткое описание проекта (программы), на осуществление которого предоставляется поддержка, ее размер) - в течение 5 календарных дней со дня определения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протоколы заседаний Комиссии, которыми оформлены решения, связанные с проведением конкурса, и которые содержат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вопросов, - в течение 5 календарных дней со дня подписания таких протоколов;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оказание методической помощи организациям при подготовке документов для участия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организует прием заявок и приложенных к ним документов на участие в конкурсе в электронной форме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18.01.2022 </w:t>
      </w:r>
      <w:hyperlink w:history="0" r:id="rId29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13.02.2023 </w:t>
      </w:r>
      <w:hyperlink w:history="0" r:id="rId3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обеспечивает рассмотрение заявок и приложенных к ним документов на предмет их соответствия установленным в объявлении о проведении конкурсного отбора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организационно-техническое обеспечение деятельности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Объявление о проведении конкурсного отбора размещается на едином портале, на официальном сайте Комитета в информационно-телекоммуникационной сети "Интернет",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не позднее чем за 5 календарных дней до начала приема заявок на участие в конкурсе.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Объявление о проведении конкурсного отбора включает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конкурса (дата, время начала и окончания приема конкурсных материалов), которые не могут быть менее 30 календарных дней, следующих за днем, указанном в объявлении о проведении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 нахождения, почтовый адрес, адрес электронной почты Комитета;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предоставления гранта согласно </w:t>
      </w:r>
      <w:hyperlink w:history="0" w:anchor="P282" w:tooltip="36. Результатом предоставления гранта является реализация организацией мероприятий программы (проекта) и достижение запланированных значений показателей, необходимых для достижения результатов предоставления гранта не позднее предельного срока использования гранта, предусмотренного пунктом 42 настоящего Порядка.">
        <w:r>
          <w:rPr>
            <w:sz w:val="20"/>
            <w:color w:val="0000ff"/>
          </w:rPr>
          <w:t xml:space="preserve">пункту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доменное имя, и (или) указатели страниц сайта в информационно-телекоммуникационной сети "Интернет", на котором обеспечивается проведение конкурсного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организациям, которым они должны соответствовать на день подачи документов на участие в конкурсе, согласно </w:t>
      </w:r>
      <w:hyperlink w:history="0" w:anchor="P48" w:tooltip="4. Право на получение грантов, предоставляемых в виде финансового обеспечения затрат организаций, имеют некоммерческие организации, соответствующие следующим требованиям:">
        <w:r>
          <w:rPr>
            <w:sz w:val="20"/>
            <w:color w:val="0000ff"/>
          </w:rPr>
          <w:t xml:space="preserve">пунктам 4</w:t>
        </w:r>
      </w:hyperlink>
      <w:r>
        <w:rPr>
          <w:sz w:val="20"/>
        </w:rPr>
        <w:t xml:space="preserve"> и </w:t>
      </w:r>
      <w:hyperlink w:history="0" w:anchor="P100" w:tooltip="7. Организации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и документов, представляемых организацией для подтверждения соответствия таким требованиям, указанных в </w:t>
      </w:r>
      <w:hyperlink w:history="0" w:anchor="P109" w:tooltip="9. Для участия в конкурсном отборе организация в срок не позднее даты окончания срока подачи заявок для участия в конкурсном отборе, указанного в объявлении о проведении конкурсного отбора, заполняет в электронном виде в личном кабинете на информационном ресурсе мордовия.гранты.рф и на информационном ресурсе гранты.рф заявку на участие в конкурсе (далее - заявка), содержащую в том числе следующую информацию: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 участников конкурсного отбора, порядок возврата заявок участников конкурсного отбора, определяющего в том числе основания для возврата заявок участников конкурсного отбора, порядок внесения изменений в заявки участников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 и приложенных к ним документов, представленных участниками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участнику конкурса разъяснений положений объявления о проведении конкурсного отбора,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(победители) конкурса должен подписать соглашение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(победителей) конкурса уклонившимся от заключения соглашения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конкурсного отбора на едином портале, на официальном сайте Комитета в информационно-телекоммуникационной сети "Интернет",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- в течение пяти календарных дней со дня определения победителей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контактные телефоны для получения разъяснений положений объявления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предельный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тематика направлений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Организации на день подачи документов на участие в конкурсном отборе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республиканский бюджет Республики Мордовия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республиканским бюджетом Республики Мордовия;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факта нахождения организации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w:history="0" r:id="rId39" w:tooltip="Приказ Минфина России от 13.11.2007 N 108н (ред. от 02.11.2017)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&quot; (Зарегистрировано в Минюсте России 03.12.2007 N 10598)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фактов получения средств из республиканского бюджета Республики Мордовия на основании иных нормативных правовых актов Республики Мордовия на цели, указанные в </w:t>
      </w:r>
      <w:hyperlink w:history="0" w:anchor="P42" w:tooltip="2. Целью предоставления гранта является поддержка некоммерческих организаций, участвующих в развитии институтов гражданского общества (далее - организация), при условии осуществления ими в соответствии с учредительными документами видов деятельности, предусмотренных пунктом 1 статьи 31.1 Федерального закона от 12 января 1996 г. N 7-ФЗ &quot;О некоммерческих организациях&quot; и (или) Законом Республики Мордовия от 28 августа 2012 г. N 58-З &quot;О поддержке социально ориентированных некоммерческих организаций&quot;, за искл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Исключен. - </w:t>
      </w:r>
      <w:hyperlink w:history="0" r:id="rId41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18.01.2022 N 26.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участия в конкурсном отборе организация в срок не позднее даты окончания срока подачи заявок для участия в конкурсном отборе, указанного в объявлении о проведении конкурсного отбора, заполняет в электронном виде в личном кабинете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заявку на участие в конкурсе (далее - заявка), содержащую в том числе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 организации, включая: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нахождения, основные виды деятельности, опыт работы, информацию о кадровом составе и материально-технической базе, контактный телефон, адрес электронной почты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 программе (проекте), в рамках направлений, указанных в </w:t>
      </w:r>
      <w:hyperlink w:history="0" w:anchor="P126" w:tooltip="10. Организации вправе представить на конкурс программы (проекты) по следующим направле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согласие на публикацию (размещение) в информационно-телекоммуникационной сети "Интернет" информации об организации, подаваемой организацией заявки и иной информации об организации, связанной с конкурсным отбором, представляемой в соответствии с настоящим Порядком;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заверение о соответствии организации требованиям, установленным в </w:t>
      </w:r>
      <w:hyperlink w:history="0" w:anchor="P100" w:tooltip="7. Организации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настоящего Порядка, и о достоверности содержащихся в заявке сведений и прилагаемых к ней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согласие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4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заявке прилагаются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электронная (отсканированная) копия действующей редакции устава организации (со всеми внесенными изменениями);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электронная (отсканированная) копия документа, подтверждающего полномочия лица на подачу заявки от имени организации, - в случае если заявку подает лицо, сведения о котором как о лице, имеющем право без доверенности действовать от имени организации, не содержатся в едином государственном реестре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Заполненная заявка и прилагаемые документы скрепляются подписью руководителя организации (иного лица, уполномоченного действовать от имени организации), печатью организации (при наличии) и представляются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в виде одного файла в формате pdf (скан-копии страниц документа в формате pdf, объединенные в один файл).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несет ответственность за достоверность сведений, представленных в заявке.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48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Организации вправе представить на конкурс программы (проекты)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социальная поддержка и защита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защита семьи, поддержка материнства, отцовства и детства;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духовно-нравственного, гражданско-патриотического и военно-патриотического воспитания, подготовки граждан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защите прав и свобод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и развитие межнационального, межэтнического и межконфессионального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благотворительная деятельность, а также деятельность в области содействия благотворительности и добровольчества;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развития научно-технического творчества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охрана окружающей среды и защита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Часть первая исключена. - </w:t>
      </w:r>
      <w:hyperlink w:history="0" r:id="rId49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18.01.2022 N 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течение периода приема заявок не подано ни одной заявки на участие в конкурсном отборе, такой конкурс признается несостоявшимся.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и программы (проекты), представленные по истечении срока подачи заявок, указанного в объявлении о проведении конкурса, не принимаются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подачи заявки является запись даты и времени регистрации и присвоения заявке статуса "Подана" на информационном ресурсе мордовия.гранты.рф.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5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 течение срока приема заявок, указанного в объявлении о проведении конкурса, вправе на информационном ресурсе мордовия.гранты.рф внести изменения в заявку на участие в конкурсе с целью устранения выявленных организатором конкурса несоответствий заявки требованиям настоящего Положения, которую организатор конкурса направил на уточнение. Изменения в заявку вносятся в личном кабинете на информационном ресурсе мордовия.гранты.рф путем редактирования заявки в электронном виде. Доработанную заявку организация направляет повторно на информационном ресурсе мордовия.гранты.рф организатору конкурса в пределах срока приема заявок, указанного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отказаться от участия в конкурсе до окончания срока приема заявок, указанного в объявлении о проведении конкурса, путем направления соответствующего обращения организатору конкурса.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51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Организация вправе подать не более одной заявки на участие в конкурсе по каждому направлению, указанному в </w:t>
      </w:r>
      <w:hyperlink w:history="0" w:anchor="P126" w:tooltip="10. Организации вправе представить на конкурс программы (проекты) по следующим направле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при этом по результатам конкурса одной организации может быть предоставлен грант на осуществление только одного проекта.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5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Утратил силу. - </w:t>
      </w:r>
      <w:hyperlink w:history="0" r:id="rId5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13.02.2023 N 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Комитет в течение 7 рабочих дней со дня регистрации заявки на информационном ресурсе мордовия.гранты.рф в рамках межведомственного взаимодействия в установленном порядке запрашивает выписку из Единого государственного реестра юридических лиц (содержащиеся в нем сведения) в налоговых органах, которые участвуют в предоставлении государственных услуг и в распоряжении которых такой документ (содержащиеся в нем сведения) должен находиться в соответствии с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18.01.2022 </w:t>
      </w:r>
      <w:hyperlink w:history="0" r:id="rId54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13.02.2023 </w:t>
      </w:r>
      <w:hyperlink w:history="0" r:id="rId5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Комитет получает с официального сайта федерального органа исполнительной власти, уполномоченного по контролю и надзору в области налогов и сборов.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представить указанные документы в Комитет самостоятельно.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отклонения заявки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организации требованиям, установленным в </w:t>
      </w:r>
      <w:hyperlink w:history="0" w:anchor="P48" w:tooltip="4. Право на получение грантов, предоставляемых в виде финансового обеспечения затрат организаций, имеют некоммерческие организации, соответствующие следующим требованиям:">
        <w:r>
          <w:rPr>
            <w:sz w:val="20"/>
            <w:color w:val="0000ff"/>
          </w:rPr>
          <w:t xml:space="preserve">пунктах 4</w:t>
        </w:r>
      </w:hyperlink>
      <w:r>
        <w:rPr>
          <w:sz w:val="20"/>
        </w:rPr>
        <w:t xml:space="preserve"> и </w:t>
      </w:r>
      <w:hyperlink w:history="0" w:anchor="P100" w:tooltip="7. Организации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организацией заявки и документов условиям, определенным </w:t>
      </w:r>
      <w:hyperlink w:history="0" w:anchor="P109" w:tooltip="9. Для участия в конкурсном отборе организация в срок не позднее даты окончания срока подачи заявок для участия в конкурсном отборе, указанного в объявлении о проведении конкурсного отбора, заполняет в электронном виде в личном кабинете на информационном ресурсе мордовия.гранты.рф и на информационном ресурсе гранты.рф заявку на участие в конкурсе (далее - заявка), содержащую в том числе следующую информацию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 и </w:t>
      </w:r>
      <w:hyperlink w:history="0" w:anchor="P126" w:tooltip="10. Организации вправе представить на конкурс программы (проекты) по следующим направле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требованиям настоящего Порядка и объявления о проведении конкурса,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информации, содержащейся в документах, представленных организацией, в том числе информации о месте нахождения и адресе организации.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58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Комитет в течение 10 рабочих дней со дня окончания срока приема заявок на участие в конкурсе проводит предварительную проверку на соответствие организации требованиям, установленным </w:t>
      </w:r>
      <w:hyperlink w:history="0" w:anchor="P48" w:tooltip="4. Право на получение грантов, предоставляемых в виде финансового обеспечения затрат организаций, имеют некоммерческие организации, соответствующие следующим требованиям: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, </w:t>
      </w:r>
      <w:hyperlink w:history="0" w:anchor="P100" w:tooltip="7. Организации на день подачи документов на участие в конкурсном отборе должны соответствовать следующим требованиям: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настоящего Порядка, условиям, определенным </w:t>
      </w:r>
      <w:hyperlink w:history="0" w:anchor="P109" w:tooltip="9. Для участия в конкурсном отборе организация в срок не позднее даты окончания срока подачи заявок для участия в конкурсном отборе, указанного в объявлении о проведении конкурсного отбора, заполняет в электронном виде в личном кабинете на информационном ресурсе мордовия.гранты.рф и на информационном ресурсе гранты.рф заявку на участие в конкурсе (далее - заявка), содержащую в том числе следующую информацию:">
        <w:r>
          <w:rPr>
            <w:sz w:val="20"/>
            <w:color w:val="0000ff"/>
          </w:rPr>
          <w:t xml:space="preserve">пунктами 9</w:t>
        </w:r>
      </w:hyperlink>
      <w:r>
        <w:rPr>
          <w:sz w:val="20"/>
        </w:rPr>
        <w:t xml:space="preserve">, </w:t>
      </w:r>
      <w:hyperlink w:history="0" w:anchor="P126" w:tooltip="10. Организации вправе представить на конкурс программы (проекты) по следующим направле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144" w:tooltip="13. Организация вправе подать не более одной заявки на участие в конкурсе по каждому направлению, указанному в пункте 10 настоящего Порядка, при этом по результатам конкурса одной организации может быть предоставлен грант на осуществление только одного проект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и </w:t>
      </w:r>
      <w:hyperlink w:history="0" w:anchor="P213" w:tooltip="4) согласие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подпунктом 4 пункта 25</w:t>
        </w:r>
      </w:hyperlink>
      <w:r>
        <w:rPr>
          <w:sz w:val="20"/>
        </w:rPr>
        <w:t xml:space="preserve"> настоящего Порядка, а также проверяет полноту (комплектность) документов, оформление заявки, представленной организацией, на соответствие требованиям и срокам представления заявки, установленным в объявлении о проведении конкурса, достоверность представленной организацией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13.02.2023 </w:t>
      </w:r>
      <w:hyperlink w:history="0" r:id="rId5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06.06.2023 </w:t>
      </w:r>
      <w:hyperlink w:history="0" r:id="rId60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Предварительная проверка достоверности представленной организацией информации осуществляется Комитетом путем проверки представленных документов на предмет наличия в них противоречивых сведений и (или) направления официальных запросов в соответствующие органы, в распоряжении которых находятся такие документы (информация), и (или) сверки с открытыми данными, представленными на официальных сайтах данных органов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13.02.2023 </w:t>
      </w:r>
      <w:hyperlink w:history="0" r:id="rId6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06.06.2023 </w:t>
      </w:r>
      <w:hyperlink w:history="0" r:id="rId62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по результатам предварительной проверки в течение 2 рабочих дней со дня ее завершения направляет обобщенную информацию (регистрационный номер заявки, наименование организации - участника конкурса, ее основной государственный регистрационный номер, идентификационный номер налогоплательщика, название и/или краткое описание проекта, на осуществление которого запрашивается грант, запрашиваемый размер гранта, соответствие/несоответствие требованиям Порядка (с указанием причины несоответствия) обо всех заявках, поступивших на конкурс, в Комиссию, созданную Комитетом.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64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Комиссия в течение 3 рабочих дней со дня получения обобщенной информации проводит заседание, на котором рассматривает представленную информацию и принимает следующие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оснований для отклонения заявки организации на стадии рассмотрения и оценки заявки, указанных в </w:t>
      </w:r>
      <w:hyperlink w:history="0" w:anchor="P153" w:tooltip="16. Основаниями для отклонения заявки организац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Комиссия принимает решение об отклонении заявки организации к участию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отсутствия оснований для отклонения заявки организации к участию в конкурсе, указанных в </w:t>
      </w:r>
      <w:hyperlink w:history="0" w:anchor="P153" w:tooltip="16. Основаниями для отклонения заявки организации являются:">
        <w:r>
          <w:rPr>
            <w:sz w:val="20"/>
            <w:color w:val="0000ff"/>
          </w:rPr>
          <w:t xml:space="preserve">пункте 16</w:t>
        </w:r>
      </w:hyperlink>
      <w:r>
        <w:rPr>
          <w:sz w:val="20"/>
        </w:rPr>
        <w:t xml:space="preserve"> настоящего Порядка, Комиссия принимает решение о допуске заявки организации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Комиссии в день заседания оформляются протоколом, в котором отражаются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вопросов. Протокол подписывается членами Конкурсной комиссии и направляется в Комитет.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  <w:t xml:space="preserve">(п. 18 в ред. </w:t>
      </w:r>
      <w:hyperlink w:history="0" r:id="rId66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Комитет в течение 1 рабочего дня со дня получения решения Комиссии на информационном ресурсе мордовия.гранты.рф отклоняет заявки организаций, в отношении которых принято решение об отклонении к участию в конкурсе.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3 рабочих дней со дня получения решения Комиссии Комитет направляет заявки и документы организаций, допущенных к участию в конкурсе, экспертам для проведения независимой экспертизы программ (проектов).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69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Заявки и программы (проекты) оцениваются экспертами по критериям, определенным </w:t>
      </w:r>
      <w:hyperlink w:history="0" w:anchor="P324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заявок на участие в конкурсном отборе на предоставление грантов в форме субсидий организациям на развитие гражданского общества, утвержденной приложением к настоящему Порядку (далее - Методика).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Каждая заявка и программа (проект) оценивается не менее чем двумя экспертами. Срок проведения независимой экспертизы не превышает 15 рабочих дней со дня направления Комитетом заявок и программ (проектов) организаций экспертам.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эксперта по результатам оценки оформляется оценочным </w:t>
      </w:r>
      <w:hyperlink w:history="0" w:anchor="P647" w:tooltip="Оценочный лист">
        <w:r>
          <w:rPr>
            <w:sz w:val="20"/>
            <w:color w:val="0000ff"/>
          </w:rPr>
          <w:t xml:space="preserve">листом</w:t>
        </w:r>
      </w:hyperlink>
      <w:r>
        <w:rPr>
          <w:sz w:val="20"/>
        </w:rPr>
        <w:t xml:space="preserve"> по каждой заявке по форме согласно приложению 1 к Методике.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71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Комитет в течение 5 рабочих дней со дня получения оценочного листа от экспертов конкурса: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оформляет сводный оценочный лист по каждой заявке (проекту);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рейтинг заявок и программ (проектов) с учетом итоговых баллов от наибольшего к наименьшему;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предварительный расчет сумм гранта с учетом рейтинга и учетом </w:t>
      </w:r>
      <w:hyperlink w:history="0" w:anchor="P254" w:tooltip="31. Размер гранта, выплачиваемый победителям конкурса, в пределах лимитов бюджетных ассигнований и лимитов бюджетных обязательств, утвержденных и доведенных Комитету на цели, установленные пунктом 2 настоящего Порядка, в соответствии с законом Республики Мордовия о республиканском бюджете Республики Мордовия на соответствующий финансовый год и на плановый период, не должен превышать 3 млн. рублей на реализацию одной(-ого) программы (проекта).">
        <w:r>
          <w:rPr>
            <w:sz w:val="20"/>
            <w:color w:val="0000ff"/>
          </w:rPr>
          <w:t xml:space="preserve">пункта 31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готовит проект перечня победителей конкурса, включающий предварительный расчет сумм гранта организациям.</w:t>
      </w:r>
    </w:p>
    <w:p>
      <w:pPr>
        <w:pStyle w:val="0"/>
        <w:jc w:val="both"/>
      </w:pPr>
      <w:r>
        <w:rPr>
          <w:sz w:val="20"/>
        </w:rPr>
        <w:t xml:space="preserve">(п. 21 в ред. </w:t>
      </w:r>
      <w:hyperlink w:history="0" r:id="rId73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Итоговый балл заявки определяется как сумма средних баллов, присвоенных оценившими заявку экспертами конкурса по каждому критерию, умноженных на соответствующий коэффициент значимости критерия (с округлением полученных чисел до сотых).</w:t>
      </w:r>
    </w:p>
    <w:p>
      <w:pPr>
        <w:pStyle w:val="0"/>
        <w:jc w:val="both"/>
      </w:pPr>
      <w:r>
        <w:rPr>
          <w:sz w:val="20"/>
        </w:rPr>
        <w:t xml:space="preserve">(п. 22 в ред. </w:t>
      </w:r>
      <w:hyperlink w:history="0" r:id="rId74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Комитет в течение 3 рабочих дней со дня подготовки проекта перечня победителей конкурса направляет в Комиссию на рассмотрение сводные оценочные листы по каждой заявке перечня победителей, включающий предварительный расчет сумм гранта.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18.01.2022 </w:t>
      </w:r>
      <w:hyperlink w:history="0" r:id="rId75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26</w:t>
        </w:r>
      </w:hyperlink>
      <w:r>
        <w:rPr>
          <w:sz w:val="20"/>
        </w:rPr>
        <w:t xml:space="preserve">, от 13.02.2023 </w:t>
      </w:r>
      <w:hyperlink w:history="0" r:id="rId7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Комиссия в течение 5 рабочих дней со дня получения материалов, указанных в </w:t>
      </w:r>
      <w:hyperlink w:history="0" w:anchor="P190" w:tooltip="23. Комитет в течение 3 рабочих дней со дня подготовки проекта перечня победителей конкурса направляет в Комиссию на рассмотрение сводные оценочные листы по каждой заявке перечня победителей, включающий предварительный расчет сумм гранта.">
        <w:r>
          <w:rPr>
            <w:sz w:val="20"/>
            <w:color w:val="0000ff"/>
          </w:rPr>
          <w:t xml:space="preserve">пункте 23</w:t>
        </w:r>
      </w:hyperlink>
      <w:r>
        <w:rPr>
          <w:sz w:val="20"/>
        </w:rPr>
        <w:t xml:space="preserve"> настоящего Порядка, проводит заседание, на котором рассматривает представленные материалы и с учетом рейтинга заявок определяет перечень победителей конкурса с указанием возможного размера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в день заседания оформляется протоколом, который подписывается председателем Комиссии (далее - решение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отражаются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участниках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рассмотренных заявках (в том числе рейтинг заявки и запрашиваемая сумма гранта) и об итоговом балле, полученном каждой заявкой;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участников Конкурса, индивидуальные номера налогоплательщиков участников конкурса и наименование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рекомендуемый размер гранта в отношении каждого победителя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в течение 5 календарных дней со дня его оформления размещается на официальном сайте Комитета, на едином портале,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и направляется в Комитет.</w:t>
      </w:r>
    </w:p>
    <w:p>
      <w:pPr>
        <w:pStyle w:val="0"/>
        <w:jc w:val="both"/>
      </w:pPr>
      <w:r>
        <w:rPr>
          <w:sz w:val="20"/>
        </w:rPr>
        <w:t xml:space="preserve">(часть четвертая в ред. </w:t>
      </w:r>
      <w:hyperlink w:history="0" r:id="rId7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победителей конкурса определяется исходя из объема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42" w:tooltip="2. Целью предоставления гранта является поддержка некоммерческих организаций, участвующих в развитии институтов гражданского общества (далее - организация), при условии осуществления ими в соответствии с учредительными документами видов деятельности, предусмотренных пунктом 1 статьи 31.1 Федерального закона от 12 января 1996 г. N 7-ФЗ &quot;О некоммерческих организациях&quot; и (или) Законом Республики Мордовия от 28 августа 2012 г. N 58-З &quot;О поддержке социально ориентированных некоммерческих организаций&quot;, за искл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равном количестве баллов победителем конкурса признается организация, заявка которой имеет более раннюю дату и время поступления заявки.</w:t>
      </w:r>
    </w:p>
    <w:p>
      <w:pPr>
        <w:pStyle w:val="0"/>
        <w:jc w:val="both"/>
      </w:pPr>
      <w:r>
        <w:rPr>
          <w:sz w:val="20"/>
        </w:rPr>
        <w:t xml:space="preserve">(п. 24 в ред. </w:t>
      </w:r>
      <w:hyperlink w:history="0" r:id="rId80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Условиями предоставления гранта организации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признание организации победителем конкурса по итогам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заключенного между Комитетом и организацией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отсутствие факта непредставления организацией в Комитет отчетности о целевом использовании средств гранта и о достижении значений показателей результативности использования гранта и (или) иной отчетности в течение двух последних отчетных периодов, за исключением организаций, которые обращаются за получением гранта впервые;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bookmarkStart w:id="213" w:name="P213"/>
    <w:bookmarkEnd w:id="2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организации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8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8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8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86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организации в предоставлении гранта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непризнание организации победителем конкурса по итогам заседания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признание организации уклонившейся от заключения Соглашения согласно условиям, предусмотренным в </w:t>
      </w:r>
      <w:hyperlink w:history="0" w:anchor="P243" w:tooltip="В случае нарушения сроков, указанных в части второй настоящего пункта, организация считается уклонившейся от подписания соглашения.">
        <w:r>
          <w:rPr>
            <w:sz w:val="20"/>
            <w:color w:val="0000ff"/>
          </w:rPr>
          <w:t xml:space="preserve">части третьей пункта 30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несоответствие представленных получателем субсидии документов требованиям, определенным в соответствии с </w:t>
      </w:r>
      <w:hyperlink w:history="0" w:anchor="P109" w:tooltip="9. Для участия в конкурсном отборе организация в срок не позднее даты окончания срока подачи заявок для участия в конкурсном отборе, указанного в объявлении о проведении конкурсного отбора, заполняет в электронном виде в личном кабинете на информационном ресурсе мордовия.гранты.рф и на информационном ресурсе гранты.рф заявку на участие в конкурсе (далее - заявка), содержащую в том числе следующую информацию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установление факта недостоверности представленной получателем субсидии информации.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8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Комитет на основании решения Комиссии о победителях конкурса в течение 5 календарных дней со дня его вынесения: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предоставлении грантов организациям - победителям конкурса с перечнем победителей конкурса и указанием размера предоставляемого гранта и (или) отказе в их предоставлении с перечнем организаций, которым отказано в предоставлении грантов, которое оформляется приказом Председателя об утверждении распределения грантов;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размещает на официальном сайте Комитета, на едином портале,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информацию о результатах проведения конкурса,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организациях,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организаций, которым отказано в предоставлении грантов, с указанием причин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получателей гранта (наименование организации - участника конкурса, ее основной государственный регистрационный номер, идентификационный номер налогоплательщика, название и (или) краткое описание проекта, на осуществление которого запрашивается грант, идентификационный номер заявки), с которыми заключаются соглашения, с размером предоставляемого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на информационном ресурсе мордовия.гранты.рф и на информационном ресурсе </w:t>
      </w:r>
      <w:r>
        <w:rPr>
          <w:sz w:val="20"/>
        </w:rPr>
        <w:t xml:space="preserve">гранты.рф</w:t>
      </w:r>
      <w:r>
        <w:rPr>
          <w:sz w:val="20"/>
        </w:rPr>
        <w:t xml:space="preserve"> присваивает заявкам организаций, которым предоставляется грант, статус "признан победителем". Статус заявок организаций, которым отказано в предоставлении грантов, меняется на "не признан победителем".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  <w:t xml:space="preserve">(п. 27 в ред. </w:t>
      </w:r>
      <w:hyperlink w:history="0" r:id="rId93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28 - 29. Исключены. - </w:t>
      </w:r>
      <w:hyperlink w:history="0" r:id="rId94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РМ от 18.01.2022 N 26.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Комитет не позднее 10 рабочих дней со дня подписания приказа Председателя об утверждении распределения грантов направляет победителю конкурса соглашение о предоставлении гранта в соответствии с типовой </w:t>
      </w:r>
      <w:hyperlink w:history="0" r:id="rId95" w:tooltip="Приказ Минфина РМ от 14.06.2019 N 80 (ред. от 22.03.2021) &quot;Об утверждении типовой формы соглашения (договора) о предоставлении из республиканского бюджета Республики Мордовия грантов в форме субсидий&quot; {КонсультантПлюс}">
        <w:r>
          <w:rPr>
            <w:sz w:val="20"/>
            <w:color w:val="0000ff"/>
          </w:rPr>
          <w:t xml:space="preserve">формой</w:t>
        </w:r>
      </w:hyperlink>
      <w:r>
        <w:rPr>
          <w:sz w:val="20"/>
        </w:rPr>
        <w:t xml:space="preserve">, утвержденной приказом Министерства финансов Республики Мордовия от 14 июня 2019 г. N 80 (далее - соглашение) для подписания.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в течение 3 календарных дней со дня получения соглашения направляет в Комитет подписанное руководителем организации и скрепленное оттиском печати организации (при наличии) соглашение.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97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сроков, указанных в части второй настоящего пункта, организация считается уклонившейся от подписания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соглашении указываются значения показателей, необходимых для достижения результатов предоставления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Обязательным условием предоставления гранта, включаемым в соглашение, является согласие получателя гранта на осуществление Комитетом проверок соблюдения порядка и условий предоставления субсидий,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</w:r>
      <w:hyperlink w:history="0" r:id="rId9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9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10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осуществляется по инициативе сторон и оформляется в виде дополнительного соглашения, которое является его неотъемлемой частью,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реквизитов сторон соглашения, в том числе реквизитов расчетного и (или) корреспондентского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Комитету как получателю бюджетных средств ранее доведенных лимитов бюджетных обязательств, приводящих к невозможности предоставления грантов, в размере, определенном в соглашении;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уменьшение общей суммы гранта, предоставляемой получателю, при уменьшении размера потребности вследствие сокращения обязательств (затрат), финансовое обеспечение которых подлежит осуществлению за счет средств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соглашения в части изменения цели предоставления гранта, предусмотренной в соответствии с настоящим Порядком, не допускается.</w:t>
      </w:r>
    </w:p>
    <w:p>
      <w:pPr>
        <w:pStyle w:val="0"/>
        <w:jc w:val="both"/>
      </w:pPr>
      <w:r>
        <w:rPr>
          <w:sz w:val="20"/>
        </w:rPr>
        <w:t xml:space="preserve">(часть седьмая в ред. </w:t>
      </w:r>
      <w:hyperlink w:history="0" r:id="rId102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bookmarkStart w:id="254" w:name="P254"/>
    <w:bookmarkEnd w:id="2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Размер гранта, выплачиваемый победителям конкурса, в пределах лимитов бюджетных ассигнований и лимитов бюджетных обязательств, утвержденных и доведенных Комитету на цели, установленные </w:t>
      </w:r>
      <w:hyperlink w:history="0" w:anchor="P16" w:tooltip="2. Настоящее постановление вступает в силу со дня его официального опубликования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настоящего Порядка, в соответствии с законом Республики Мордовия о республиканском бюджете Республики Мордовия на соответствующий финансовый год и на плановый период, не должен превышать 3 млн. рублей на реализацию одной(-ого) программы (проекта).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13.02.2023 </w:t>
      </w:r>
      <w:hyperlink w:history="0" r:id="rId10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06.06.2023 </w:t>
      </w:r>
      <w:hyperlink w:history="0" r:id="rId10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недостаточности бюджетных ассигнований на предоставление гранта бюджетные средства распределяются пропорционально финансовому обеспечению затрат, предусмотренных представленными программами (проектами). В этом случае победитель конкурса вносит соответствующие изменения в программу (проект), в том числе в части изменения показателей, необходимых для достижения результатов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0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bookmarkStart w:id="258" w:name="P258"/>
    <w:bookmarkEnd w:id="2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Перечисление субсидий осуществляется на основании соглашения о предоставлении субсидий, заключаемого между Комитетом и получателем субсидии, согласно </w:t>
      </w:r>
      <w:hyperlink w:history="0" w:anchor="P239" w:tooltip="30. Комитет не позднее 10 рабочих дней со дня подписания приказа Председателя об утверждении распределения грантов направляет победителю конкурса соглашение о предоставлении гранта в соответствии с типовой формой, утвержденной приказом Министерства финансов Республики Мордовия от 14 июня 2019 г. N 80 (далее - соглашение) для подписания.">
        <w:r>
          <w:rPr>
            <w:sz w:val="20"/>
            <w:color w:val="0000ff"/>
          </w:rPr>
          <w:t xml:space="preserve">пункту 30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гранта осуществляется путем перечисления денежных средств в установленном законодательством Российской Федерации порядке на указанные в заявке расчетный и (или) корреспондентский счет, открытый получателем гранта в учреждении Центрального банка Российской Федерации или кредитной организации.";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107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течение 20 календарных дней со дня заключения Соглашения, указанного в </w:t>
      </w:r>
      <w:hyperlink w:history="0" w:anchor="P258" w:tooltip="32. Перечисление субсидий осуществляется на основании соглашения о предоставлении субсидий, заключаемого между Комитетом и получателем субсидии, согласно пункту 30 настоящего Порядка.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настоящего Порядка, Комитет представляет в Министерство финансов Республики Мордовия запрос предельного объема оплаты денежных обязательств по выплате гранта в соответствии с </w:t>
      </w:r>
      <w:hyperlink w:history="0" r:id="rId108" w:tooltip="Приказ Минфина РМ от 12.10.2018 N 193 (ред. от 02.04.2020) &quot;Об утверждении Порядка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утверждения и доведения до главных распорядителей и получателей средств республиканского бюджета Республики Мордовия предельного объема оплаты денежных обязательств, утвержденным приказом Министерства финансов Республики Мордовия от 12 октября 2018 г. N 193.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доведения предельного объема денежных обязательств по выплате гранта на лицевой счет, открытый Комитету как получателю средств республиканского бюджета Республики Мордовия в Управлении Федерального казначейства по Республике Мордовия, Комитет представляет в Управление Федерального казначейства по Республике Мордовия заявку на кассовый расход на выплату гранта в целях ее санкционирования в соответствии со </w:t>
      </w:r>
      <w:hyperlink w:history="0" r:id="rId1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статьей 219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Предоставленные гранты могут быть использованы только на осуществление расходов, связанных с реализацией программы (проекта), в том числе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командировочных расходов;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транспортных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услуг по использованию имущества (в том числе арендную плату);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налогов, сборов, страховых взносов и иных платежей;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канцелярских товаров и расходных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программного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расходы в рамках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За счет предоставленных грантов организациям запрещается осуществлять следующие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связанные с осуществлением предпринимательской деятельности и оказанием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уплату штрафов, пеней.</w:t>
      </w:r>
    </w:p>
    <w:bookmarkStart w:id="282" w:name="P282"/>
    <w:bookmarkEnd w:id="2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Результатом предоставления гранта является реализация организацией мероприятий программы (проекта) и достижение запланированных значений показателей, необходимых для достижения результатов предоставления гранта не позднее предельного срока использования гранта, предусмотренного </w:t>
      </w:r>
      <w:hyperlink w:history="0" w:anchor="P309" w:tooltip="42. Срок использования гранта организацией не должен превышать 24 месяцев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показателей, необходимых для достижения результатов предоставления гранта,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112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Получатели гранта, заключившие Соглашение, представляют в Комитет: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3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результата предоставления гранта до 25-го числа месяца, следующего за месяцем окончания предельного срока использования субсидии, предусмотренного </w:t>
      </w:r>
      <w:hyperlink w:history="0" w:anchor="P309" w:tooltip="42. Срок использования гранта организацией не должен превышать 24 месяцев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расходах, источником финансового обеспечения которых является грант, по форме, определенной типовой формой соглашения, установленной Министерством финансов Республики Мордовия и предусмотренной Соглашением, с приложением документов, подтверждающих расходование субсидии, не позднее пятого рабочего дня,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14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включаемая в отчет, приводится по состоянию на 31 декабря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отчета организаций о расходовании выделенных в виде гранта денежных средств на реализацию мероприятий и достижение результатов предоставления гранта, включается в приложение к соглашению.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устанавливать в соглашении сроки и формы предоставления получателем гранта дополнительной отчетности.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5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отчетов является нарушением условий предоставления гранта и основанием для возврата в республиканский бюджет Республики Мордовия необоснованно полученной организацией суммы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Комитет осуществляет проверки соблюдения организацией порядка и условий предоставления субсидий, в том числе в части достижения результатов предоставления субсидии. Органы государственного финансового контроля осуществляют проверки соблюдения получателем субсидии порядка и условий предоставления субсидии в соответствии со </w:t>
      </w:r>
      <w:hyperlink w:history="0" r:id="rId1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118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Контроль за использованием грантов, осуществляемый Комитетом, включает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 проверку отчетности, предусмотренной соглашением о предоставлении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и анализ копий документов, подтверждающих факт получения товаров (оказания услуг, выполнения работ), оплаченных за счет гранта.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случае выявления нарушения организацией порядка и условий предоставления гранта, установленных при предоставлении гранта, выявленного по фактам проверок, проведенных Комитетом и органом государственного финансового контроля, Комитет в течение 10 рабочих дней со дня обнаружения факта нарушения направляет письменное требование организации о необходимости возврата в республиканский бюджет Республики Мордовия полученной суммы гранта.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12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недостижения организацией результатов предоставления гранта Комитет в течение 30 рабочих дней со дня обнаружения факта нарушения направляет письменное требование организации о возврате в республиканский бюджет Республики Мордовия части суммы гранта пропорционально невыполнению показателей, необходимых для достижения результатов предоставления гранта.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1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Организация в течение 30 рабочих дней со дня получения письменного требования обязана перечислить в республиканский бюджет Республики Мордовия сумму гранта, указанную в письменном уведомлении Комитета.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13.02.2023 </w:t>
      </w:r>
      <w:hyperlink w:history="0" r:id="rId12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06.06.2023 </w:t>
      </w:r>
      <w:hyperlink w:history="0" r:id="rId12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невозврата гранта в республиканский бюджет Республики Мордовия по истечении 30 рабочих дней со дня получения организацией письменного требования Комитет обращается в суд с целью принудительного взыскания полученной суммы гранта.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12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bookmarkStart w:id="309" w:name="P309"/>
    <w:bookmarkEnd w:id="3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Срок использования гранта организацией не должен превышать 24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Получатель гранта обязан вернуть в республиканский бюджет Республики Мордовия остаток гранта, не использованной по окончании предельного срока использования гранта, предусмотренного </w:t>
      </w:r>
      <w:hyperlink w:history="0" w:anchor="P309" w:tooltip="42. Срок использования гранта организацией не должен превышать 24 месяцев.">
        <w:r>
          <w:rPr>
            <w:sz w:val="20"/>
            <w:color w:val="0000ff"/>
          </w:rPr>
          <w:t xml:space="preserve">пунктом 42</w:t>
        </w:r>
      </w:hyperlink>
      <w:r>
        <w:rPr>
          <w:sz w:val="20"/>
        </w:rPr>
        <w:t xml:space="preserve"> настоящего Порядка, в течение месяца, следующего за месяцем окончания предельного срока использования гранта и (или) срока реализации проекта, в соответствии с требованиями, установленными Бюджетным </w:t>
      </w:r>
      <w:hyperlink w:history="0" r:id="rId12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Федерации."</w:t>
      </w:r>
    </w:p>
    <w:p>
      <w:pPr>
        <w:pStyle w:val="0"/>
        <w:jc w:val="both"/>
      </w:pPr>
      <w:r>
        <w:rPr>
          <w:sz w:val="20"/>
        </w:rPr>
        <w:t xml:space="preserve">(п. 43 в ред. </w:t>
      </w:r>
      <w:hyperlink w:history="0" r:id="rId126" w:tooltip="Постановление Правительства РМ от 18.01.2022 N 26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18.01.2022 N 26)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</w:t>
      </w:r>
    </w:p>
    <w:p>
      <w:pPr>
        <w:pStyle w:val="0"/>
        <w:jc w:val="right"/>
      </w:pPr>
      <w:r>
        <w:rPr>
          <w:sz w:val="20"/>
        </w:rPr>
        <w:t xml:space="preserve">республиканского бюджета Республики</w:t>
      </w:r>
    </w:p>
    <w:p>
      <w:pPr>
        <w:pStyle w:val="0"/>
        <w:jc w:val="right"/>
      </w:pPr>
      <w:r>
        <w:rPr>
          <w:sz w:val="20"/>
        </w:rPr>
        <w:t xml:space="preserve">Мордовия грантов в форме субсидий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 на</w:t>
      </w:r>
    </w:p>
    <w:p>
      <w:pPr>
        <w:pStyle w:val="0"/>
        <w:jc w:val="right"/>
      </w:pPr>
      <w:r>
        <w:rPr>
          <w:sz w:val="20"/>
        </w:rPr>
        <w:t xml:space="preserve">развитие гражданского общества</w:t>
      </w:r>
    </w:p>
    <w:p>
      <w:pPr>
        <w:pStyle w:val="0"/>
        <w:jc w:val="both"/>
      </w:pPr>
      <w:r>
        <w:rPr>
          <w:sz w:val="20"/>
        </w:rPr>
      </w:r>
    </w:p>
    <w:bookmarkStart w:id="324" w:name="P324"/>
    <w:bookmarkEnd w:id="324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ЗАЯВОК НА УЧАСТИЕ В КОНКУРСНОМ ОТБОРЕ</w:t>
      </w:r>
    </w:p>
    <w:p>
      <w:pPr>
        <w:pStyle w:val="2"/>
        <w:jc w:val="center"/>
      </w:pPr>
      <w:r>
        <w:rPr>
          <w:sz w:val="20"/>
        </w:rPr>
        <w:t xml:space="preserve">НА ПРЕДОСТАВЛЕНИЕ ГРАНТОВ В ФОРМЕ СУБСИДИЙ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РАЗВИТИЕ 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РМ от 13.02.2023 </w:t>
            </w:r>
            <w:hyperlink w:history="0" r:id="rId127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06.06.2023 </w:t>
            </w:r>
            <w:hyperlink w:history="0" r:id="rId128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N 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Настоящая Методика оценки заявок на участие в конкурсном отборе на предоставление грантов в форме субсидий некоммерческим организациям на развитие гражданского общества определяет порядок</w:t>
      </w:r>
    </w:p>
    <w:p>
      <w:pPr>
        <w:pStyle w:val="0"/>
        <w:spacing w:before="200" w:line-rule="auto"/>
      </w:pPr>
      <w:r>
        <w:rPr>
          <w:sz w:val="20"/>
        </w:rPr>
        <w:t xml:space="preserve">проведения оценки конкурсных заявок, допущенных к участию в Конкурсе (далее - Методика).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9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документов включает оценку заявок на участие в Конкурсе экспертным советом, состав которого утверждается приказом председателя Государственного комитета по делам молодежи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РМ от 13.02.2023 </w:t>
      </w:r>
      <w:hyperlink w:history="0" r:id="rId130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N 75</w:t>
        </w:r>
      </w:hyperlink>
      <w:r>
        <w:rPr>
          <w:sz w:val="20"/>
        </w:rPr>
        <w:t xml:space="preserve">, от 06.06.2023 </w:t>
      </w:r>
      <w:hyperlink w:history="0" r:id="rId131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N 263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Заявка на участие в Конкурсе, допущенная до оценки, оценивается не менее двумя членами из состава экспертов.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Распределение заявок на оценку экспертам осуществляет Государственный комитет по делам молодежи Республики Мордовия.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2" w:tooltip="Постановление Правительства РМ от 13.02.2023 N 75 &quot;О внесении изменений в Порядок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13.02.2023 N 75)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Глава 2. ОЦЕНКА ЗАЯВКИ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Эксперт при оценке заявки проводит полное исследование представленных в ее составе документов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Эксперт оценивает заявку по 10 критериям, присваивая по каждому из них от 0 до 10 баллов (целым числом).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Общая оценка эксперта по заявке рассчитывается как сумма баллов, присвоенных заявке по каждому критерию, умноженных на соответствующий коэффициент значимости критерия, которая сопровождается обосновывающим ее комментарием.</w:t>
      </w:r>
    </w:p>
    <w:bookmarkStart w:id="348" w:name="P348"/>
    <w:bookmarkEnd w:id="3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Критерии оценки заявок и коэффициенты их значимости: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6856"/>
        <w:gridCol w:w="170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Коэффициенты значимости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программы (проекта), соответствие мероприятий проекта его целям, задачам и ожидаемым результатам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программы (проекта)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мероприятий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сметы программы (проекта) и обоснованность планируемых расходов на реализацию программы (проекта)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Масштабность реализации программы (проекта)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Заявителя и дополнительные ресурсы, привлекаемые на реализацию программы (проекта), перспективы его дальнейшего развития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Опыт Заявителя по успешной реализации программы (проекта) по соответствующему направлению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программы (проекта) планируемой деятельности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856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Заявителя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Определение оценки (от 0 до 10 баллов) по критериям оценки заявок, установленным </w:t>
      </w:r>
      <w:hyperlink w:history="0" w:anchor="P348" w:tooltip="8. Критерии оценки заявок и коэффициенты их значимости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настоящей Методики: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актуальность и социальная значимость программы (проекта):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программы (проекта) убедительно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программа (проект),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 направлен в полной мере на решение именно тех проблем, которые обозначены как значимые;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подтверждение актуальности проблемы представителями целевой аудитории, потенциальными благополучателями, партнерами;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мероприятия программы (проекта) полностью соответствуют грантовым направлениям (в том числе другим, помимо указанного в качестве направления, по которому подана заявка)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программы (проекта) в целом доказаны,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программа (проект), относятся к разряду актуальных, но авторы преувеличили их значимость для выбранной территории реализации программы (проекта) и (или) целевой группы;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проблемы, на решение которых направлен программа (проект),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программы (проекта) доказаны недостаточно убедительно: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 не имеет острой значимости для целевой группы или территории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программе (проекте) недостаточно аргументированно и без конкретных показателей описана проблема, на решение которой направлен программа (проект), либо не подтверждено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Актуальность и социальная значимость программы (проекта) не доказаны: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проблема, которой посвящен программа (проект), не относится к разряду востребованных обществом либо слабо обоснована авторами;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большая часть мероприятий программы (проекта) не связана с выбранным грантовым направлением;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логическая связность и реализуемость программы (проекта), соответствие мероприятий проекта его целям, задачам и ожидаемым результатам: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каждый раздел содержит информацию, необходимую и достаточную для полного понимания содержания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хорошо структурирован, детализирован, содержит описание конкретных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указаны конкретные и разумные сроки, позволяющие в полной мере решить задачи программы (проекта)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 данному критерию программа (проект) в целом проработан,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разделы заявки логически взаимосвязаны, однако имеются несущественные смысловые несоответствия, что нарушает внутреннюю целостность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(проекта), вместе с тем состав мероприятий не является полностью оптимальным и (или) сроки выполнения отдельных мероприятий программы (проекта) требуют корректировки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 данному критерию проработан недостаточно,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календарный план описывает лишь общие направления деятельности, не раскрывает последовательность реализации программы (проекта), не позволяет определить содержание основных мероприятий;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устранимые нарушения логической связи между задачами, мероприятиями и предполагаемыми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 проработан на низком уровне, имеются несоответствия мероприятий программы (проекта) его целям и задачам, противоречия между планируемой деятельностью и ожидаемыми результатами;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существенные ошибки в постановке целей, задач, описании мероприятий, результатов программы (проекта) делают реализацию такой(-ого) программы (проекта) нецелесообразной;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сроки выполнения мероприятий некорректны и не соответствуют заявленным целям и задачам программы (проекта), из-за непродуманности создают значительные риски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инновационность, уникальность проекта: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существенно качественно улучшить такую деятельность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имеет признаки инновационности, уникальности, но эти признаки несущественно влияют на его ожидаемые результаты: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организации есть ресурсы и опыт, чтобы успешно внедрить описанные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практически не имеет признаков инновационности, уникальности: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программа (проект) является уникальным по сравнению с деятельностью других организаций по соответствующей тематике;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являются инновационными;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не является инновационным, уникальным: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(проект), по сути, является продолжением уже осуществляемой (ранее осуществлявшейся) деятельности организации;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соотношение планируемых расходов на реализацию программы (проекта) и его ожидаемых результатов, адекватность, измеримость и достижимость таких результатов: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программы (проекта), они адекватны, конкретны и измеримы; их получение за общую сумму предполагаемых расходов на реализацию программы (проекта) соразмерно и обоснованно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четко изложены ожидаемые результаты программы (проекта),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изложены ожидаемые результаты программы (проекта), но они не полностью соответствуют критериям адекватности, измеримости, достижимости;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запланированные результаты могут быть достигнуты при меньших затратах;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ожидаемые результаты программы (проекта) изложены неконкретно;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достижение результатов программы (проекта) явно завышены;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описанная в заявке деятельность является, по сути, предпринимательской;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реалистичность сметы проекта и обоснованность планируемых расходов на реализацию программы (проекта):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полностью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смете программы (проекта) предусмотрено финансовое обеспечение всех мероприятий программы (проекта) и отсутствуют расходы, которые непосредственно не связаны с мероприятиями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 и обоснованы;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 смете прилагаются коммерческие предложения (не менее двух) на приобретение товаров, оказание работ/услуг;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даны корректные комментарии по всем предполагаемым расходам за счет гранта, позволяющие четко определить состав (детализацию) расходов;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программе (проекте) предусмотрено активное использование имеющихся у организации ресурсов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 (проект) в целом соответствует данному критерию, однако имеются несущественные замечания эксперта: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 смете прилагаются коммерческие предложения (не менее двух) на приобретение товаров, оказание работ/услуг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в целом соответствует данному критерию, однако имеются замечания эксперта, которые обязательно необходимо устранить: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все предполагаемые расходы непосредственно связаны с мероприятиями программы (проекта) и достижением ожидаемых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смете программы (проекта) предусмотрены побочные, не имеющие прямого отношения к реализации программы (проекта), расходы;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некоторые расходы завышены или занижены по сравнению со 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отсутствуют коммерческие предложения к смете на приобретение товаров, оказание работ/услуг;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обоснование некоторых запланированных расходов не позволяет оценить их взаимосвязь с мероприятиями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Программы (проект) не соответствует данному критерию: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предполагаемые затраты на реализацию программы (проекта) явно завышены либо занижены и (или) не соответствуют мероприятиям программы (проекта), условиям конкурса;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отсутствуют коммерческие предложения к смете на приобретение товаров, оказание работ/услуг;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смете программы (проекта) предусмотрено осуществление за счет гранта расходов, которые не допускаются в соответствии с требованиями положения о конкурсе;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смета программы (проекта) нереалистична, не соответствует тексту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смета программы (проекта) не соответствует целевому характеру гранта, часть расходов не направлена на выполнение мероприятий программы (проекта) либо вообще не имеет отношения к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несоответствия между суммами в описании программы (проекта) и в его смете;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комментарии к запланированным расходам неполные, некорректные, нелогичные;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масштаб реализации программы (проекта):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 данному критерию проработан отлично: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заявленный территориальный охват программы (проекта) оправдан, использует реальные возможности организации и адекватен тем проблемам, на решение которых направлен(-а) программа (проект);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программе (проекте)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 данному критерию проработан хорошо: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программе (проекте)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имеется частичное (несущественное) расхождение между заявленной территорией реализации программы (проекта)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 данному критерию проработан удовлетворительно: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возможность реализации проекта на заявленной территории не обеспечена в полном объеме бюджетом программы (проекта), при этом информация об иных источниках в заявке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качестве территории реализации программы (проекта) заявлена потенциальная аудитория интернет-ресурса, который планируется создать или развивать в рамках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Программа (проект) по данному критерию проработан плохо: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заявленная территория реализации программы (проекта) не подтверждается содержанием заявки;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не доказано взаимодействие с территориями, обозначенными в заявке;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собственный вклад организации и дополнительные ресурсы, привлекаемые на реализацию программы (проекта), перспективы его дальнейшего развития: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обеспечивает реальное привлечение дополнительных ресурсов на реализацию проекта в объеме более 30% бюджета программы (проекта):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располагает ресурсами на реализацию программы (проекта)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превышает 30% бюджета программы (проекта) (не суммы гранта, а именно всего бюджета программы (проекта),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программы (проекта), и за срок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доказано долгосрочное и соответствующее масштабу и задачам программы (проекта) влияние его успешной реализации на проблемы, на решение которых он направлен;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Заявителем представлено четкое видение дальнейшего развития деятельности по программе (проекту) и использования его результатов после завершения грантовой поддержки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Заявитель обеспечивает реальное привлечение дополнительных ресурсов на реализацию программы (проекта) в объеме от 20 до 30% бюджета программы (проекта):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располагает ресурсами на реализацию программы (проекта)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20 до 30% бюджета проекта, при этом он в целом корректно рассчитан;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в целом описаны механизмы дальнейшего развития программы (проекта), источники ресурсного обеспечения после завершения грантовой поддержки, но отсутствуют достаточные сведения, позволяющие сделать обоснованный вывод о наличии перспектив продолжения деятельности по программе (проекту)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Дополнительные ресурсы на реализацию программы (проекта) не подтверждены и (или) несоразмерны с запрашиваемой суммой гранта: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от 10 до 20% бюджета программы (проекта)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продолжение реализации программы (проекта) после окончания финансирования описано общими фразами;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программы (проекта) предполагается практически только за счет гранта: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уровень собственного вклада и дополнительных ресурсов составляет менее 10% бюджета программы (проекта) либо заявлен в большем объеме, но ничем не подтвержден;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отсутствует описание работы по выбранному направлению после завершения грантовой поддержки;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опыт Заявителя по успешной реализации программы (проекта) по соответствующему направлению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Заявителя отличный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опыт устойчивой активной деятельности по выбранному грантовому направлению на протяжении более 3 лет;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Заявителя с указанием конкретных программ (проектов)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получал целевые поступления на реализацию своих программ (проектов), информация о претензиях по поводу их использования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Заявителя имеется сопоставимый с содержанием заявки опыт проектной деятельности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Заявителя есть материально-техническая база для реализации программ (проектов) по выбранному грантовому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Заявителя хороший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Заявителя имеется сопоставимый с содержанием заявки опыт системной и устойчивой проектной деятельности по выбранному грантовому направлению (по масштабу и количеству мероприятий);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представлено описание собственного опыта Заявителя с указанием конкретных программ (проектов) или мероприятий; успешность опыта Заявителя подтверждается наградами, отзывами, публикациями в средствах массовой информации и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опыт активной деятельности на протяжении более 2 лет либо имеет опыт работы менее 2 лет, но создана гражданами, имеющими значительный опыт аналогичной деятельности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Заявителя удовлетворительный опыт проектной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приведено описание собственного опыта организации по реализации программ (проектов) по выбранному грантовому направлению,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опыт реализации менее масштабных программ (проектов) по выбранному грантовому направлению и не имеет опыта работы с соизмеримыми (с запрашиваемой суммой гранта) объемами целевых средств;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опыт управления соизмеримыми (с запрашиваемой суммой гранта) объемами целевых средств, однако информация о реализованных программах (проектах) не освещена на сайте Заявителя, заявленные достигнутые результаты не представлены;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 Заявителя практически отсутствует опыт работы по выбранному грантовому направлению: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не имеет опыта активной деятельности либо подтвержденной деятельности за последний год;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опыт проектной работы Заявителя в заявке практически не описан;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противоречия между описанным в заявке опытом Заявителя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основной профиль деятельности Заявителя не соответствует выбранному грантовому направлению;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соответствие опыта и компетенций проектной команды планируемой деятельности: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программа (проект) полностью обеспечен опытными, квалифицированными специалистами по всем необходимым для реализации программы (проекта) профилям;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доказана возможность каждого члена указанной в заявке команды качественно работать над программой (проектом) на условиях, в порядке и в сроки, установленные календарным планом и сметой программы (проекта), без существенных замен в ходе программы (проекта)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программ (проект)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в заявке содержится описание команды программы (проекта), но конкретные исполнители основных мероприятий не названы либо не приводятся;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сведения об их знаниях и опыте или о выполняемых функциях в рамках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указанные в заявке члены команды проекта не в полной мере соответствуют уровню опыта и компетенций, необходимых для реализации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описание команды программы (проекта), ее квалификации, опыта работы в заявке практически отсутствует;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высокие риски реализации программы (проекта) в силу недостаточности опыта и низкой квалификации команды программы (проекта);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информационная открытость организации: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8220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отлично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Заявителя систематически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действующий, постоянно обновляемый сайт, на котором представлены подробные годовые отчеты о деятельности, размещена актуальная информация о реализованных программах (проектах) и мероприятиях, составе органов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страницы (группы) в социальных сетях, на которых регулярно обновляется информация;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регулярно публикует годовую отчетность о своей деятельности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хорошо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Заявитель имеет действующий сайт, страницы (группы) в социальных сетях с актуальной информацией, однако без подробных сведений о работе Заявителя, привлекаемых им ресурсах, составе органов управления, реализованных программах (проектах);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информацию о деятельности легко найти в интернете с помощью поисковых запросов;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Заявителя периодически освещается в средствах массовой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удовлетворительно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деятельность Заявителя мало освещается в средствах массовой информации и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у Заявителя есть сайт и (или) страница (группа) в социальной сети, которые содержат неактуальную (устаревшую) информацию;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отчеты о деятельности Заявителя отсутствуют в открытом доступе;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замечания эксперта (с комментарием)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0 - 2</w:t>
            </w:r>
          </w:p>
        </w:tc>
        <w:tc>
          <w:tcPr>
            <w:tcW w:w="822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Данный критерий плохо выражен в заявке: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информация о деятельности Заявителя практически отсутствует в интернете;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имеются другие серьезные замечания эксперта (с комментарием)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По результатам оценки заявки эксперт дает обобщенную оценку заявке и выбирает один из следующих выводов: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программа (проект) соответствует критериям, рекомендован к поддержке (от 41 балла и выше);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программа (проект) не соответствует критериям, не рекомендован к поддержке (от 0 до 40 баллов).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Эксперт также дает по заявке обобщенный комментарий. Такой комментарий должен содержать обоснование вывода эксперта по данной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Заключение эксперта по результатам оценки оформляется оценочным </w:t>
      </w:r>
      <w:hyperlink w:history="0" w:anchor="P647" w:tooltip="Оценочный лист">
        <w:r>
          <w:rPr>
            <w:sz w:val="20"/>
            <w:color w:val="0000ff"/>
          </w:rPr>
          <w:t xml:space="preserve">листом</w:t>
        </w:r>
      </w:hyperlink>
      <w:r>
        <w:rPr>
          <w:sz w:val="20"/>
        </w:rPr>
        <w:t xml:space="preserve"> по каждой заявке по форме согласно приложению 1 к настоящей Методике и направляется в конкурсную комиссию по рассмотрению и оценке заявок участников конкурса в течение 5 рабочих дней со дня направления заявок экспертам для проведения экспертизы.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3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РМ от 06.06.2023 N 263)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Методике оценки заявок на участие</w:t>
      </w:r>
    </w:p>
    <w:p>
      <w:pPr>
        <w:pStyle w:val="0"/>
        <w:jc w:val="right"/>
      </w:pPr>
      <w:r>
        <w:rPr>
          <w:sz w:val="20"/>
        </w:rPr>
        <w:t xml:space="preserve">в конкурсном отборе на предоставление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развитие институтов</w:t>
      </w:r>
    </w:p>
    <w:p>
      <w:pPr>
        <w:pStyle w:val="0"/>
        <w:jc w:val="right"/>
      </w:pPr>
      <w:r>
        <w:rPr>
          <w:sz w:val="20"/>
        </w:rPr>
        <w:t xml:space="preserve">гражданского общества</w:t>
      </w:r>
    </w:p>
    <w:p>
      <w:pPr>
        <w:pStyle w:val="0"/>
        <w:jc w:val="both"/>
      </w:pPr>
      <w:r>
        <w:rPr>
          <w:sz w:val="20"/>
        </w:rPr>
      </w:r>
    </w:p>
    <w:bookmarkStart w:id="647" w:name="P647"/>
    <w:bookmarkEnd w:id="647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80"/>
        <w:gridCol w:w="2891"/>
      </w:tblGrid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 (проекта)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Заявителя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Грантовое направление реализации программы (проекта)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Тематика грантового направления реализации программы (проекта)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затрат на реализацию программы (проекта) (рубли)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гранта (рубли)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80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3175"/>
        <w:gridCol w:w="1720"/>
        <w:gridCol w:w="1144"/>
        <w:gridCol w:w="1144"/>
        <w:gridCol w:w="1408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Коэффициенты значимости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критерию (от 0 до 10 баллов)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по критерию (ст. 3 x ст. 4)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программы (проекта), соответствие мероприятий проекта его целям, задачам и ожидаемым результатам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программы (проекта)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мероприятий программы (проекта)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сметы и обоснованность планируемых расходов на реализацию программы (проекта)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Масштабность реализации программы (проекта)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Заявителя и дополнительные ресурсы, привлекаемые на реализацию программы (проекта), перспективы его дальнейшего развития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Опыт Заявителя по успешной реализации программы (проекта) по соответствующему направлению деятельности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программы (проекта) планируемой деятельности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Заявителя</w:t>
            </w:r>
          </w:p>
        </w:tc>
        <w:tc>
          <w:tcPr>
            <w:tcW w:w="17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76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Итоговый балл: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Вывод по результатам оценки заявки: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комментарий эксперта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 /Ф.И.О./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Методике оценки заявок на участие</w:t>
      </w:r>
    </w:p>
    <w:p>
      <w:pPr>
        <w:pStyle w:val="0"/>
        <w:jc w:val="right"/>
      </w:pPr>
      <w:r>
        <w:rPr>
          <w:sz w:val="20"/>
        </w:rPr>
        <w:t xml:space="preserve">в конкурсном отборе на предоставление</w:t>
      </w:r>
    </w:p>
    <w:p>
      <w:pPr>
        <w:pStyle w:val="0"/>
        <w:jc w:val="right"/>
      </w:pPr>
      <w:r>
        <w:rPr>
          <w:sz w:val="20"/>
        </w:rPr>
        <w:t xml:space="preserve">грантов в форме субсидий некоммерческим</w:t>
      </w:r>
    </w:p>
    <w:p>
      <w:pPr>
        <w:pStyle w:val="0"/>
        <w:jc w:val="right"/>
      </w:pPr>
      <w:r>
        <w:rPr>
          <w:sz w:val="20"/>
        </w:rPr>
        <w:t xml:space="preserve">организациям на развитие институтов</w:t>
      </w:r>
    </w:p>
    <w:p>
      <w:pPr>
        <w:pStyle w:val="0"/>
        <w:jc w:val="right"/>
      </w:pPr>
      <w:r>
        <w:rPr>
          <w:sz w:val="20"/>
        </w:rPr>
        <w:t xml:space="preserve">гражданского общества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4" w:tooltip="Постановление Правительства РМ от 06.06.2023 N 263 &quot;О внесении изменений в отдельные постановления Правительства Республики Мордов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РМ от 06.06.2023 N 263)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Сводный оценочный лист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76"/>
        <w:gridCol w:w="2494"/>
      </w:tblGrid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программы (проекта)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Заявителя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Грантовое направление реализации программы (проекта)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Тематика грантового направления реализации программы (проекта)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планируемых затрат на реализацию программы (проекта) (рубли)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Запрашиваемая сумма программы (проекта) (рубли)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Структура затрат программы (проекта) (рубли):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- оплата труда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- оплата товаров, работ, услуг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- арендная плата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- командировочные расходы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программы (проекта)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576" w:type="dxa"/>
          </w:tcPr>
          <w:p>
            <w:pPr>
              <w:pStyle w:val="0"/>
            </w:pPr>
            <w:r>
              <w:rPr>
                <w:sz w:val="20"/>
              </w:rPr>
              <w:t xml:space="preserve">География реализации программы (проекта)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Характеристика программы (проекта)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Краткое содержание (суть) программы (проекта): ___________________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4118"/>
        <w:gridCol w:w="1310"/>
        <w:gridCol w:w="1301"/>
        <w:gridCol w:w="1742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 заявок</w:t>
            </w:r>
          </w:p>
        </w:tc>
        <w:tc>
          <w:tcPr>
            <w:tcW w:w="1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эксперта N 1 (от 0 до 10 баллов)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эксперта N 2 (от 0 до 10 баллов)</w:t>
            </w:r>
          </w:p>
        </w:tc>
        <w:tc>
          <w:tcPr>
            <w:tcW w:w="1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заявки по критерию (ст. 3 + ст. 4) / 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и социальная значимость программы (проекта)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Логическая связность и реализуемость программы (проекта), соответствие мероприятий проекта его целям, задачам и ожидаемым результатам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Инновационность, уникальность программы (проекта)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Соотношение планируемых расходов на реализацию мероприятий программы (проекта)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Реалистичность сметы программы (проекта) и обоснованность планируемых расходов на реализацию программы (проекта)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Масштабность реализации программы (проекта)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Собственный вклад Заявителя и дополнительные ресурсы, привлекаемые на реализацию программы (проекта), перспективы его дальнейшего развития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Опыт Заявителя по успешной реализации программы (проекта) по соответствующему направлению деятельности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опыта и компетенций команды программы (проекта) планируемой деятельности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11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Информационная открытость Заявителя</w:t>
            </w:r>
          </w:p>
        </w:tc>
        <w:tc>
          <w:tcPr>
            <w:tcW w:w="1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7310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Итоговый балл:</w:t>
            </w:r>
          </w:p>
        </w:tc>
        <w:tc>
          <w:tcPr>
            <w:tcW w:w="17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Выводы экспертов по результатам оценки заявки: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Общий комментарий экспертов по заявке: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________________________ /Ф.И.О./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 20__ г.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РМ от 21.04.2021 N 175</w:t>
            <w:br/>
            <w:t>(ред. от 06.06.2023)</w:t>
            <w:br/>
            <w:t>"Об утверждении Порядка предоставления из респуб...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24C5C095ADDE325FE7ACF4593EFE76FE383268F6767B36EA09ABAA6E5DA98B45D72C2F4BDEA53C815DAC9AB395AE948BB42DB747B8E75BA0CD00q3L2N" TargetMode = "External"/>
	<Relationship Id="rId8" Type="http://schemas.openxmlformats.org/officeDocument/2006/relationships/hyperlink" Target="consultantplus://offline/ref=9124C5C095ADDE325FE7ACF4593EFE76FE383268FE7F7A3DE30BF6A06604A58942D873384C97A93D815DAC9FBDCAAB819AEC22B05CA6E143BCCF0233qFL1N" TargetMode = "External"/>
	<Relationship Id="rId9" Type="http://schemas.openxmlformats.org/officeDocument/2006/relationships/hyperlink" Target="consultantplus://offline/ref=106715834D63EBB41B6A6E81B5F263D54B60E31F52840843DB6F96B78B4CC98C2B3E55829A4F084A7176DCACECE84F9437034667F64C458D684D6883r6L2N" TargetMode = "External"/>
	<Relationship Id="rId10" Type="http://schemas.openxmlformats.org/officeDocument/2006/relationships/hyperlink" Target="consultantplus://offline/ref=106715834D63EBB41B6A708CA39E3ED94B68BF105084051D833B90E0D41CCFD96B7E53D2DF0A0D40252798FDE1E11EDB73505567F350r4L6N" TargetMode = "External"/>
	<Relationship Id="rId11" Type="http://schemas.openxmlformats.org/officeDocument/2006/relationships/hyperlink" Target="consultantplus://offline/ref=106715834D63EBB41B6A6E81B5F263D54B60E31F5A8D0A42D764CBBD8315C58E2C310A959D06044B7176DCADE7B74A81265B4960ED524395744F6Ar8L2N" TargetMode = "External"/>
	<Relationship Id="rId12" Type="http://schemas.openxmlformats.org/officeDocument/2006/relationships/hyperlink" Target="consultantplus://offline/ref=106715834D63EBB41B6A6E81B5F263D54B60E31F52840B49DE6696B78B4CC98C2B3E55829A4F084A7176DCA8E9E84F9437034667F64C458D684D6883r6L2N" TargetMode = "External"/>
	<Relationship Id="rId13" Type="http://schemas.openxmlformats.org/officeDocument/2006/relationships/hyperlink" Target="consultantplus://offline/ref=106715834D63EBB41B6A6E81B5F263D54B60E31F52840843DB6F96B78B4CC98C2B3E55829A4F084A7176DCACECE84F9437034667F64C458D684D6883r6L2N" TargetMode = "External"/>
	<Relationship Id="rId14" Type="http://schemas.openxmlformats.org/officeDocument/2006/relationships/hyperlink" Target="consultantplus://offline/ref=106715834D63EBB41B6A6E81B5F263D54B60E31F52840B4BD86C96B78B4CC98C2B3E55829A4F084A7873D9ADECE84F9437034667F64C458D684D6883r6L2N" TargetMode = "External"/>
	<Relationship Id="rId15" Type="http://schemas.openxmlformats.org/officeDocument/2006/relationships/hyperlink" Target="consultantplus://offline/ref=106715834D63EBB41B6A708CA39E3ED94B68B91A528C051D833B90E0D41CCFD96B7E53D3D1080E1F203289A5EEE605C575484965F1r5L1N" TargetMode = "External"/>
	<Relationship Id="rId16" Type="http://schemas.openxmlformats.org/officeDocument/2006/relationships/hyperlink" Target="consultantplus://offline/ref=106715834D63EBB41B6A6E81B5F263D54B60E31F52840C4ADD6796B78B4CC98C2B3E55829A4F084A7176DCAAE9E84F9437034667F64C458D684D6883r6L2N" TargetMode = "External"/>
	<Relationship Id="rId17" Type="http://schemas.openxmlformats.org/officeDocument/2006/relationships/hyperlink" Target="consultantplus://offline/ref=106715834D63EBB41B6A6E81B5F263D54B60E31F52840B49DE6696B78B4CC98C2B3E55829A4F084A7176DCA8EAE84F9437034667F64C458D684D6883r6L2N" TargetMode = "External"/>
	<Relationship Id="rId18" Type="http://schemas.openxmlformats.org/officeDocument/2006/relationships/hyperlink" Target="consultantplus://offline/ref=106715834D63EBB41B6A6E81B5F263D54B60E31F52840B49DE6696B78B4CC98C2B3E55829A4F084A7176DCA8E5E84F9437034667F64C458D684D6883r6L2N" TargetMode = "External"/>
	<Relationship Id="rId19" Type="http://schemas.openxmlformats.org/officeDocument/2006/relationships/hyperlink" Target="consultantplus://offline/ref=106715834D63EBB41B6A6E81B5F263D54B60E31F52840B49DE6696B78B4CC98C2B3E55829A4F084A7176DCA9ECE84F9437034667F64C458D684D6883r6L2N" TargetMode = "External"/>
	<Relationship Id="rId20" Type="http://schemas.openxmlformats.org/officeDocument/2006/relationships/hyperlink" Target="consultantplus://offline/ref=106715834D63EBB41B6A708CA39E3ED94B68B91A528C051D833B90E0D41CCFD96B7E53D7DA0E0E1F203289A5EEE605C575484965F1r5L1N" TargetMode = "External"/>
	<Relationship Id="rId21" Type="http://schemas.openxmlformats.org/officeDocument/2006/relationships/hyperlink" Target="consultantplus://offline/ref=106715834D63EBB41B6A6E81B5F263D54B60E31F52840C4ADD6796B78B4CC98C2B3E55829A4F084A7176DCA8E4E84F9437034667F64C458D684D6883r6L2N" TargetMode = "External"/>
	<Relationship Id="rId22" Type="http://schemas.openxmlformats.org/officeDocument/2006/relationships/hyperlink" Target="consultantplus://offline/ref=106715834D63EBB41B6A6E81B5F263D54B60E31F52840843DB6F96B78B4CC98C2B3E55829A4F084A7176DCACEDE84F9437034667F64C458D684D6883r6L2N" TargetMode = "External"/>
	<Relationship Id="rId23" Type="http://schemas.openxmlformats.org/officeDocument/2006/relationships/hyperlink" Target="consultantplus://offline/ref=106715834D63EBB41B6A6E81B5F263D54B60E31F52840B49DE6696B78B4CC98C2B3E55829A4F084A7176DCA9EDE84F9437034667F64C458D684D6883r6L2N" TargetMode = "External"/>
	<Relationship Id="rId24" Type="http://schemas.openxmlformats.org/officeDocument/2006/relationships/hyperlink" Target="consultantplus://offline/ref=106715834D63EBB41B6A6E81B5F263D54B60E31F52840B49DE6696B78B4CC98C2B3E55829A4F084A7176DCA9E8E84F9437034667F64C458D684D6883r6L2N" TargetMode = "External"/>
	<Relationship Id="rId25" Type="http://schemas.openxmlformats.org/officeDocument/2006/relationships/hyperlink" Target="consultantplus://offline/ref=106715834D63EBB41B6A6E81B5F263D54B60E31F5A8D0A42D764CBBD8315C58E2C310A959D06044B7176DCAFE7B74A81265B4960ED524395744F6Ar8L2N" TargetMode = "External"/>
	<Relationship Id="rId26" Type="http://schemas.openxmlformats.org/officeDocument/2006/relationships/hyperlink" Target="consultantplus://offline/ref=106715834D63EBB41B6A6E81B5F263D54B60E31F52840B49DE6696B78B4CC98C2B3E55829A4F084A7176DCA9E9E84F9437034667F64C458D684D6883r6L2N" TargetMode = "External"/>
	<Relationship Id="rId27" Type="http://schemas.openxmlformats.org/officeDocument/2006/relationships/hyperlink" Target="consultantplus://offline/ref=106715834D63EBB41B6A6E81B5F263D54B60E31F52840B49DE6696B78B4CC98C2B3E55829A4F084A7176DCA9EAE84F9437034667F64C458D684D6883r6L2N" TargetMode = "External"/>
	<Relationship Id="rId28" Type="http://schemas.openxmlformats.org/officeDocument/2006/relationships/hyperlink" Target="consultantplus://offline/ref=106715834D63EBB41B6A6E81B5F263D54B60E31F52840B49DE6696B78B4CC98C2B3E55829A4F084A7176DCA9E4E84F9437034667F64C458D684D6883r6L2N" TargetMode = "External"/>
	<Relationship Id="rId29" Type="http://schemas.openxmlformats.org/officeDocument/2006/relationships/hyperlink" Target="consultantplus://offline/ref=106715834D63EBB41B6A6E81B5F263D54B60E31F5A8D0A42D764CBBD8315C58E2C310A959D06044B7176DDA9E7B74A81265B4960ED524395744F6Ar8L2N" TargetMode = "External"/>
	<Relationship Id="rId30" Type="http://schemas.openxmlformats.org/officeDocument/2006/relationships/hyperlink" Target="consultantplus://offline/ref=106715834D63EBB41B6A6E81B5F263D54B60E31F52840B49DE6696B78B4CC98C2B3E55829A4F084A7176DCAAECE84F9437034667F64C458D684D6883r6L2N" TargetMode = "External"/>
	<Relationship Id="rId31" Type="http://schemas.openxmlformats.org/officeDocument/2006/relationships/hyperlink" Target="consultantplus://offline/ref=106715834D63EBB41B6A6E81B5F263D54B60E31F52840B49DE6696B78B4CC98C2B3E55829A4F084A7176DCAAEEE84F9437034667F64C458D684D6883r6L2N" TargetMode = "External"/>
	<Relationship Id="rId32" Type="http://schemas.openxmlformats.org/officeDocument/2006/relationships/hyperlink" Target="consultantplus://offline/ref=106715834D63EBB41B6A6E81B5F263D54B60E31F52840B49DE6696B78B4CC98C2B3E55829A4F084A7176DCAAE9E84F9437034667F64C458D684D6883r6L2N" TargetMode = "External"/>
	<Relationship Id="rId33" Type="http://schemas.openxmlformats.org/officeDocument/2006/relationships/hyperlink" Target="consultantplus://offline/ref=106715834D63EBB41B6A6E81B5F263D54B60E31F52840B49DE6696B78B4CC98C2B3E55829A4F084A7176DCAAEBE84F9437034667F64C458D684D6883r6L2N" TargetMode = "External"/>
	<Relationship Id="rId34" Type="http://schemas.openxmlformats.org/officeDocument/2006/relationships/hyperlink" Target="consultantplus://offline/ref=106715834D63EBB41B6A6E81B5F263D54B60E31F52840843DB6F96B78B4CC98C2B3E55829A4F084A7176DCACEEE84F9437034667F64C458D684D6883r6L2N" TargetMode = "External"/>
	<Relationship Id="rId35" Type="http://schemas.openxmlformats.org/officeDocument/2006/relationships/hyperlink" Target="consultantplus://offline/ref=106715834D63EBB41B6A6E81B5F263D54B60E31F52840B49DE6696B78B4CC98C2B3E55829A4F084A7176DCAAE4E84F9437034667F64C458D684D6883r6L2N" TargetMode = "External"/>
	<Relationship Id="rId36" Type="http://schemas.openxmlformats.org/officeDocument/2006/relationships/hyperlink" Target="consultantplus://offline/ref=106715834D63EBB41B6A6E81B5F263D54B60E31F5A8D0A42D764CBBD8315C58E2C310A959D06044B7176DDAEE7B74A81265B4960ED524395744F6Ar8L2N" TargetMode = "External"/>
	<Relationship Id="rId37" Type="http://schemas.openxmlformats.org/officeDocument/2006/relationships/hyperlink" Target="consultantplus://offline/ref=106715834D63EBB41B6A6E81B5F263D54B60E31F52840B49DE6696B78B4CC98C2B3E55829A4F084A7176DCAAE5E84F9437034667F64C458D684D6883r6L2N" TargetMode = "External"/>
	<Relationship Id="rId38" Type="http://schemas.openxmlformats.org/officeDocument/2006/relationships/hyperlink" Target="consultantplus://offline/ref=106715834D63EBB41B6A6E81B5F263D54B60E31F52840B49DE6696B78B4CC98C2B3E55829A4F084A7176DCABEDE84F9437034667F64C458D684D6883r6L2N" TargetMode = "External"/>
	<Relationship Id="rId39" Type="http://schemas.openxmlformats.org/officeDocument/2006/relationships/hyperlink" Target="consultantplus://offline/ref=106715834D63EBB41B6A708CA39E3ED94D63BE135587051D833B90E0D41CCFD96B7E53D3D25F540F247BDEADF2E31DDB715649r6L6N" TargetMode = "External"/>
	<Relationship Id="rId40" Type="http://schemas.openxmlformats.org/officeDocument/2006/relationships/hyperlink" Target="consultantplus://offline/ref=106715834D63EBB41B6A6E81B5F263D54B60E31F52840B49DE6696B78B4CC98C2B3E55829A4F084A7176DCABEFE84F9437034667F64C458D684D6883r6L2N" TargetMode = "External"/>
	<Relationship Id="rId41" Type="http://schemas.openxmlformats.org/officeDocument/2006/relationships/hyperlink" Target="consultantplus://offline/ref=106715834D63EBB41B6A6E81B5F263D54B60E31F5A8D0A42D764CBBD8315C58E2C310A959D06044B7176DDA1E7B74A81265B4960ED524395744F6Ar8L2N" TargetMode = "External"/>
	<Relationship Id="rId42" Type="http://schemas.openxmlformats.org/officeDocument/2006/relationships/hyperlink" Target="consultantplus://offline/ref=106715834D63EBB41B6A6E81B5F263D54B60E31F52840B49DE6696B78B4CC98C2B3E55829A4F084A7176DCABEBE84F9437034667F64C458D684D6883r6L2N" TargetMode = "External"/>
	<Relationship Id="rId43" Type="http://schemas.openxmlformats.org/officeDocument/2006/relationships/hyperlink" Target="consultantplus://offline/ref=106715834D63EBB41B6A6E81B5F263D54B60E31F52840843DB6F96B78B4CC98C2B3E55829A4F084A7176DCACEFE84F9437034667F64C458D684D6883r6L2N" TargetMode = "External"/>
	<Relationship Id="rId44" Type="http://schemas.openxmlformats.org/officeDocument/2006/relationships/hyperlink" Target="consultantplus://offline/ref=106715834D63EBB41B6A708CA39E3ED94B68BF105084051D833B90E0D41CCFD96B7E53D5DE0B0140252798FDE1E11EDB73505567F350r4L6N" TargetMode = "External"/>
	<Relationship Id="rId45" Type="http://schemas.openxmlformats.org/officeDocument/2006/relationships/hyperlink" Target="consultantplus://offline/ref=106715834D63EBB41B6A708CA39E3ED94B68BF105084051D833B90E0D41CCFD96B7E53D5DE090740252798FDE1E11EDB73505567F350r4L6N" TargetMode = "External"/>
	<Relationship Id="rId46" Type="http://schemas.openxmlformats.org/officeDocument/2006/relationships/hyperlink" Target="consultantplus://offline/ref=106715834D63EBB41B6A6E81B5F263D54B60E31F52840B49DE6696B78B4CC98C2B3E55829A4F084A7176DCABE4E84F9437034667F64C458D684D6883r6L2N" TargetMode = "External"/>
	<Relationship Id="rId47" Type="http://schemas.openxmlformats.org/officeDocument/2006/relationships/hyperlink" Target="consultantplus://offline/ref=106715834D63EBB41B6A6E81B5F263D54B60E31F52840B49DE6696B78B4CC98C2B3E55829A4F084A7176DCACECE84F9437034667F64C458D684D6883r6L2N" TargetMode = "External"/>
	<Relationship Id="rId48" Type="http://schemas.openxmlformats.org/officeDocument/2006/relationships/hyperlink" Target="consultantplus://offline/ref=106715834D63EBB41B6A6E81B5F263D54B60E31F5A8D0A42D764CBBD8315C58E2C310A959D06044B7176DEA8E7B74A81265B4960ED524395744F6Ar8L2N" TargetMode = "External"/>
	<Relationship Id="rId49" Type="http://schemas.openxmlformats.org/officeDocument/2006/relationships/hyperlink" Target="consultantplus://offline/ref=106715834D63EBB41B6A6E81B5F263D54B60E31F5A8D0A42D764CBBD8315C58E2C310A959D06044B7176DFABE7B74A81265B4960ED524395744F6Ar8L2N" TargetMode = "External"/>
	<Relationship Id="rId50" Type="http://schemas.openxmlformats.org/officeDocument/2006/relationships/hyperlink" Target="consultantplus://offline/ref=106715834D63EBB41B6A6E81B5F263D54B60E31F52840B49DE6696B78B4CC98C2B3E55829A4F084A7176DCACEDE84F9437034667F64C458D684D6883r6L2N" TargetMode = "External"/>
	<Relationship Id="rId51" Type="http://schemas.openxmlformats.org/officeDocument/2006/relationships/hyperlink" Target="consultantplus://offline/ref=106715834D63EBB41B6A6E81B5F263D54B60E31F5A8D0A42D764CBBD8315C58E2C310A959D06044B7176DFACE7B74A81265B4960ED524395744F6Ar8L2N" TargetMode = "External"/>
	<Relationship Id="rId52" Type="http://schemas.openxmlformats.org/officeDocument/2006/relationships/hyperlink" Target="consultantplus://offline/ref=106715834D63EBB41B6A6E81B5F263D54B60E31F52840B49DE6696B78B4CC98C2B3E55829A4F084A7176DCACEFE84F9437034667F64C458D684D6883r6L2N" TargetMode = "External"/>
	<Relationship Id="rId53" Type="http://schemas.openxmlformats.org/officeDocument/2006/relationships/hyperlink" Target="consultantplus://offline/ref=106715834D63EBB41B6A6E81B5F263D54B60E31F52840B49DE6696B78B4CC98C2B3E55829A4F084A7176DCACE9E84F9437034667F64C458D684D6883r6L2N" TargetMode = "External"/>
	<Relationship Id="rId54" Type="http://schemas.openxmlformats.org/officeDocument/2006/relationships/hyperlink" Target="consultantplus://offline/ref=106715834D63EBB41B6A6E81B5F263D54B60E31F5A8D0A42D764CBBD8315C58E2C310A959D06044B7176D8AAE7B74A81265B4960ED524395744F6Ar8L2N" TargetMode = "External"/>
	<Relationship Id="rId55" Type="http://schemas.openxmlformats.org/officeDocument/2006/relationships/hyperlink" Target="consultantplus://offline/ref=106715834D63EBB41B6A6E81B5F263D54B60E31F52840B49DE6696B78B4CC98C2B3E55829A4F084A7176DCACEBE84F9437034667F64C458D684D6883r6L2N" TargetMode = "External"/>
	<Relationship Id="rId56" Type="http://schemas.openxmlformats.org/officeDocument/2006/relationships/hyperlink" Target="consultantplus://offline/ref=106715834D63EBB41B6A6E81B5F263D54B60E31F52840B49DE6696B78B4CC98C2B3E55829A4F084A7176DCACE4E84F9437034667F64C458D684D6883r6L2N" TargetMode = "External"/>
	<Relationship Id="rId57" Type="http://schemas.openxmlformats.org/officeDocument/2006/relationships/hyperlink" Target="consultantplus://offline/ref=106715834D63EBB41B6A6E81B5F263D54B60E31F52840B49DE6696B78B4CC98C2B3E55829A4F084A7176DCACE5E84F9437034667F64C458D684D6883r6L2N" TargetMode = "External"/>
	<Relationship Id="rId58" Type="http://schemas.openxmlformats.org/officeDocument/2006/relationships/hyperlink" Target="consultantplus://offline/ref=106715834D63EBB41B6A6E81B5F263D54B60E31F5A8D0A42D764CBBD8315C58E2C310A959D06044B7176D8ABE7B74A81265B4960ED524395744F6Ar8L2N" TargetMode = "External"/>
	<Relationship Id="rId59" Type="http://schemas.openxmlformats.org/officeDocument/2006/relationships/hyperlink" Target="consultantplus://offline/ref=106715834D63EBB41B6A6E81B5F263D54B60E31F52840B49DE6696B78B4CC98C2B3E55829A4F084A7176DCADEDE84F9437034667F64C458D684D6883r6L2N" TargetMode = "External"/>
	<Relationship Id="rId60" Type="http://schemas.openxmlformats.org/officeDocument/2006/relationships/hyperlink" Target="consultantplus://offline/ref=106715834D63EBB41B6A6E81B5F263D54B60E31F52840843DB6F96B78B4CC98C2B3E55829A4F084A7176DCACE9E84F9437034667F64C458D684D6883r6L2N" TargetMode = "External"/>
	<Relationship Id="rId61" Type="http://schemas.openxmlformats.org/officeDocument/2006/relationships/hyperlink" Target="consultantplus://offline/ref=106715834D63EBB41B6A6E81B5F263D54B60E31F52840B49DE6696B78B4CC98C2B3E55829A4F084A7176DCADEEE84F9437034667F64C458D684D6883r6L2N" TargetMode = "External"/>
	<Relationship Id="rId62" Type="http://schemas.openxmlformats.org/officeDocument/2006/relationships/hyperlink" Target="consultantplus://offline/ref=106715834D63EBB41B6A6E81B5F263D54B60E31F52840843DB6F96B78B4CC98C2B3E55829A4F084A7176DCACEAE84F9437034667F64C458D684D6883r6L2N" TargetMode = "External"/>
	<Relationship Id="rId63" Type="http://schemas.openxmlformats.org/officeDocument/2006/relationships/hyperlink" Target="consultantplus://offline/ref=106715834D63EBB41B6A6E81B5F263D54B60E31F52840B49DE6696B78B4CC98C2B3E55829A4F084A7176DCADEFE84F9437034667F64C458D684D6883r6L2N" TargetMode = "External"/>
	<Relationship Id="rId64" Type="http://schemas.openxmlformats.org/officeDocument/2006/relationships/hyperlink" Target="consultantplus://offline/ref=106715834D63EBB41B6A6E81B5F263D54B60E31F5A8D0A42D764CBBD8315C58E2C310A959D06044B7176D8A0E7B74A81265B4960ED524395744F6Ar8L2N" TargetMode = "External"/>
	<Relationship Id="rId65" Type="http://schemas.openxmlformats.org/officeDocument/2006/relationships/hyperlink" Target="consultantplus://offline/ref=106715834D63EBB41B6A6E81B5F263D54B60E31F52840B49DE6696B78B4CC98C2B3E55829A4F084A7176DCADEAE84F9437034667F64C458D684D6883r6L2N" TargetMode = "External"/>
	<Relationship Id="rId66" Type="http://schemas.openxmlformats.org/officeDocument/2006/relationships/hyperlink" Target="consultantplus://offline/ref=106715834D63EBB41B6A6E81B5F263D54B60E31F5A8D0A42D764CBBD8315C58E2C310A959D06044B7176D9A9E7B74A81265B4960ED524395744F6Ar8L2N" TargetMode = "External"/>
	<Relationship Id="rId67" Type="http://schemas.openxmlformats.org/officeDocument/2006/relationships/hyperlink" Target="consultantplus://offline/ref=106715834D63EBB41B6A6E81B5F263D54B60E31F52840B49DE6696B78B4CC98C2B3E55829A4F084A7176DCADE4E84F9437034667F64C458D684D6883r6L2N" TargetMode = "External"/>
	<Relationship Id="rId68" Type="http://schemas.openxmlformats.org/officeDocument/2006/relationships/hyperlink" Target="consultantplus://offline/ref=106715834D63EBB41B6A6E81B5F263D54B60E31F52840B49DE6696B78B4CC98C2B3E55829A4F084A7176DCADE5E84F9437034667F64C458D684D6883r6L2N" TargetMode = "External"/>
	<Relationship Id="rId69" Type="http://schemas.openxmlformats.org/officeDocument/2006/relationships/hyperlink" Target="consultantplus://offline/ref=106715834D63EBB41B6A6E81B5F263D54B60E31F5A8D0A42D764CBBD8315C58E2C310A959D06044B7176D9ADE7B74A81265B4960ED524395744F6Ar8L2N" TargetMode = "External"/>
	<Relationship Id="rId70" Type="http://schemas.openxmlformats.org/officeDocument/2006/relationships/hyperlink" Target="consultantplus://offline/ref=106715834D63EBB41B6A6E81B5F263D54B60E31F52840B49DE6696B78B4CC98C2B3E55829A4F084A7176DCAEEEE84F9437034667F64C458D684D6883r6L2N" TargetMode = "External"/>
	<Relationship Id="rId71" Type="http://schemas.openxmlformats.org/officeDocument/2006/relationships/hyperlink" Target="consultantplus://offline/ref=106715834D63EBB41B6A6E81B5F263D54B60E31F5A8D0A42D764CBBD8315C58E2C310A959D06044B7176D9AFE7B74A81265B4960ED524395744F6Ar8L2N" TargetMode = "External"/>
	<Relationship Id="rId72" Type="http://schemas.openxmlformats.org/officeDocument/2006/relationships/hyperlink" Target="consultantplus://offline/ref=106715834D63EBB41B6A6E81B5F263D54B60E31F52840B49DE6696B78B4CC98C2B3E55829A4F084A7176DCAEEFE84F9437034667F64C458D684D6883r6L2N" TargetMode = "External"/>
	<Relationship Id="rId73" Type="http://schemas.openxmlformats.org/officeDocument/2006/relationships/hyperlink" Target="consultantplus://offline/ref=106715834D63EBB41B6A6E81B5F263D54B60E31F5A8D0A42D764CBBD8315C58E2C310A959D06044B7176DAA8E7B74A81265B4960ED524395744F6Ar8L2N" TargetMode = "External"/>
	<Relationship Id="rId74" Type="http://schemas.openxmlformats.org/officeDocument/2006/relationships/hyperlink" Target="consultantplus://offline/ref=106715834D63EBB41B6A6E81B5F263D54B60E31F5A8D0A42D764CBBD8315C58E2C310A959D06044B7176DAADE7B74A81265B4960ED524395744F6Ar8L2N" TargetMode = "External"/>
	<Relationship Id="rId75" Type="http://schemas.openxmlformats.org/officeDocument/2006/relationships/hyperlink" Target="consultantplus://offline/ref=106715834D63EBB41B6A6E81B5F263D54B60E31F5A8D0A42D764CBBD8315C58E2C310A959D06044B7176DAAEE7B74A81265B4960ED524395744F6Ar8L2N" TargetMode = "External"/>
	<Relationship Id="rId76" Type="http://schemas.openxmlformats.org/officeDocument/2006/relationships/hyperlink" Target="consultantplus://offline/ref=106715834D63EBB41B6A6E81B5F263D54B60E31F52840B49DE6696B78B4CC98C2B3E55829A4F084A7176DCAEE8E84F9437034667F64C458D684D6883r6L2N" TargetMode = "External"/>
	<Relationship Id="rId77" Type="http://schemas.openxmlformats.org/officeDocument/2006/relationships/hyperlink" Target="consultantplus://offline/ref=106715834D63EBB41B6A6E81B5F263D54B60E31F52840843DB6F96B78B4CC98C2B3E55829A4F084A7176DCACEBE84F9437034667F64C458D684D6883r6L2N" TargetMode = "External"/>
	<Relationship Id="rId78" Type="http://schemas.openxmlformats.org/officeDocument/2006/relationships/hyperlink" Target="consultantplus://offline/ref=106715834D63EBB41B6A6E81B5F263D54B60E31F52840B49DE6696B78B4CC98C2B3E55829A4F084A7176DCAEEAE84F9437034667F64C458D684D6883r6L2N" TargetMode = "External"/>
	<Relationship Id="rId79" Type="http://schemas.openxmlformats.org/officeDocument/2006/relationships/hyperlink" Target="consultantplus://offline/ref=106715834D63EBB41B6A6E81B5F263D54B60E31F52840B49DE6696B78B4CC98C2B3E55829A4F084A7176DCAEE4E84F9437034667F64C458D684D6883r6L2N" TargetMode = "External"/>
	<Relationship Id="rId80" Type="http://schemas.openxmlformats.org/officeDocument/2006/relationships/hyperlink" Target="consultantplus://offline/ref=106715834D63EBB41B6A6E81B5F263D54B60E31F5A8D0A42D764CBBD8315C58E2C310A959D06044B7176DAAFE7B74A81265B4960ED524395744F6Ar8L2N" TargetMode = "External"/>
	<Relationship Id="rId81" Type="http://schemas.openxmlformats.org/officeDocument/2006/relationships/hyperlink" Target="consultantplus://offline/ref=106715834D63EBB41B6A6E81B5F263D54B60E31F52840B49DE6696B78B4CC98C2B3E55829A4F084A7176DCAFECE84F9437034667F64C458D684D6883r6L2N" TargetMode = "External"/>
	<Relationship Id="rId82" Type="http://schemas.openxmlformats.org/officeDocument/2006/relationships/hyperlink" Target="consultantplus://offline/ref=106715834D63EBB41B6A6E81B5F263D54B60E31F52840B49DE6696B78B4CC98C2B3E55829A4F084A7176DCAFEDE84F9437034667F64C458D684D6883r6L2N" TargetMode = "External"/>
	<Relationship Id="rId83" Type="http://schemas.openxmlformats.org/officeDocument/2006/relationships/hyperlink" Target="consultantplus://offline/ref=106715834D63EBB41B6A708CA39E3ED94B68BF105084051D833B90E0D41CCFD96B7E53D5DE0B0140252798FDE1E11EDB73505567F350r4L6N" TargetMode = "External"/>
	<Relationship Id="rId84" Type="http://schemas.openxmlformats.org/officeDocument/2006/relationships/hyperlink" Target="consultantplus://offline/ref=106715834D63EBB41B6A708CA39E3ED94B68BF105084051D833B90E0D41CCFD96B7E53D5DE090740252798FDE1E11EDB73505567F350r4L6N" TargetMode = "External"/>
	<Relationship Id="rId85" Type="http://schemas.openxmlformats.org/officeDocument/2006/relationships/hyperlink" Target="consultantplus://offline/ref=106715834D63EBB41B6A6E81B5F263D54B60E31F52840B49DE6696B78B4CC98C2B3E55829A4F084A7176DCAFEEE84F9437034667F64C458D684D6883r6L2N" TargetMode = "External"/>
	<Relationship Id="rId86" Type="http://schemas.openxmlformats.org/officeDocument/2006/relationships/hyperlink" Target="consultantplus://offline/ref=106715834D63EBB41B6A6E81B5F263D54B60E31F5A8D0A42D764CBBD8315C58E2C310A959D06044B7176DBA0E7B74A81265B4960ED524395744F6Ar8L2N" TargetMode = "External"/>
	<Relationship Id="rId87" Type="http://schemas.openxmlformats.org/officeDocument/2006/relationships/hyperlink" Target="consultantplus://offline/ref=106715834D63EBB41B6A6E81B5F263D54B60E31F52840843DB6F96B78B4CC98C2B3E55829A4F084A7176DCACE5E84F9437034667F64C458D684D6883r6L2N" TargetMode = "External"/>
	<Relationship Id="rId88" Type="http://schemas.openxmlformats.org/officeDocument/2006/relationships/hyperlink" Target="consultantplus://offline/ref=106715834D63EBB41B6A6E81B5F263D54B60E31F52840B49DE6696B78B4CC98C2B3E55829A4F084A7176DCAFE8E84F9437034667F64C458D684D6883r6L2N" TargetMode = "External"/>
	<Relationship Id="rId89" Type="http://schemas.openxmlformats.org/officeDocument/2006/relationships/hyperlink" Target="consultantplus://offline/ref=106715834D63EBB41B6A6E81B5F263D54B60E31F52840B49DE6696B78B4CC98C2B3E55829A4F084A7176DCA0EEE84F9437034667F64C458D684D6883r6L2N" TargetMode = "External"/>
	<Relationship Id="rId90" Type="http://schemas.openxmlformats.org/officeDocument/2006/relationships/hyperlink" Target="consultantplus://offline/ref=106715834D63EBB41B6A6E81B5F263D54B60E31F52840B49DE6696B78B4CC98C2B3E55829A4F084A7176DCA0EFE84F9437034667F64C458D684D6883r6L2N" TargetMode = "External"/>
	<Relationship Id="rId91" Type="http://schemas.openxmlformats.org/officeDocument/2006/relationships/hyperlink" Target="consultantplus://offline/ref=106715834D63EBB41B6A6E81B5F263D54B60E31F52840B49DE6696B78B4CC98C2B3E55829A4F084A7176DCA0E8E84F9437034667F64C458D684D6883r6L2N" TargetMode = "External"/>
	<Relationship Id="rId92" Type="http://schemas.openxmlformats.org/officeDocument/2006/relationships/hyperlink" Target="consultantplus://offline/ref=106715834D63EBB41B6A6E81B5F263D54B60E31F52840B49DE6696B78B4CC98C2B3E55829A4F084A7176DCA0EAE84F9437034667F64C458D684D6883r6L2N" TargetMode = "External"/>
	<Relationship Id="rId93" Type="http://schemas.openxmlformats.org/officeDocument/2006/relationships/hyperlink" Target="consultantplus://offline/ref=106715834D63EBB41B6A6E81B5F263D54B60E31F5A8D0A42D764CBBD8315C58E2C310A959D06044B7176D4AEE7B74A81265B4960ED524395744F6Ar8L2N" TargetMode = "External"/>
	<Relationship Id="rId94" Type="http://schemas.openxmlformats.org/officeDocument/2006/relationships/hyperlink" Target="consultantplus://offline/ref=106715834D63EBB41B6A6E81B5F263D54B60E31F5A8D0A42D764CBBD8315C58E2C310A959D06044B7176D5AEE7B74A81265B4960ED524395744F6Ar8L2N" TargetMode = "External"/>
	<Relationship Id="rId95" Type="http://schemas.openxmlformats.org/officeDocument/2006/relationships/hyperlink" Target="consultantplus://offline/ref=106715834D63EBB41B6A6E81B5F263D54B60E31F5A80064DD764CBBD8315C58E2C310A959D06044B7176DCA1E7B74A81265B4960ED524395744F6Ar8L2N" TargetMode = "External"/>
	<Relationship Id="rId96" Type="http://schemas.openxmlformats.org/officeDocument/2006/relationships/hyperlink" Target="consultantplus://offline/ref=106715834D63EBB41B6A6E81B5F263D54B60E31F52840B49DE6696B78B4CC98C2B3E55829A4F084A7176DCA1ECE84F9437034667F64C458D684D6883r6L2N" TargetMode = "External"/>
	<Relationship Id="rId97" Type="http://schemas.openxmlformats.org/officeDocument/2006/relationships/hyperlink" Target="consultantplus://offline/ref=106715834D63EBB41B6A6E81B5F263D54B60E31F52840843DB6F96B78B4CC98C2B3E55829A4F084A7176DCADECE84F9437034667F64C458D684D6883r6L2N" TargetMode = "External"/>
	<Relationship Id="rId98" Type="http://schemas.openxmlformats.org/officeDocument/2006/relationships/hyperlink" Target="consultantplus://offline/ref=106715834D63EBB41B6A708CA39E3ED94B68BF105084051D833B90E0D41CCFD96B7E53D5DE0B0140252798FDE1E11EDB73505567F350r4L6N" TargetMode = "External"/>
	<Relationship Id="rId99" Type="http://schemas.openxmlformats.org/officeDocument/2006/relationships/hyperlink" Target="consultantplus://offline/ref=106715834D63EBB41B6A708CA39E3ED94B68BF105084051D833B90E0D41CCFD96B7E53D5DE090740252798FDE1E11EDB73505567F350r4L6N" TargetMode = "External"/>
	<Relationship Id="rId100" Type="http://schemas.openxmlformats.org/officeDocument/2006/relationships/hyperlink" Target="consultantplus://offline/ref=106715834D63EBB41B6A6E81B5F263D54B60E31F52840B49DE6696B78B4CC98C2B3E55829A4F084A7176DCA1EEE84F9437034667F64C458D684D6883r6L2N" TargetMode = "External"/>
	<Relationship Id="rId101" Type="http://schemas.openxmlformats.org/officeDocument/2006/relationships/hyperlink" Target="consultantplus://offline/ref=106715834D63EBB41B6A6E81B5F263D54B60E31F52840B49DE6696B78B4CC98C2B3E55829A4F084A7176DCA1E8E84F9437034667F64C458D684D6883r6L2N" TargetMode = "External"/>
	<Relationship Id="rId102" Type="http://schemas.openxmlformats.org/officeDocument/2006/relationships/hyperlink" Target="consultantplus://offline/ref=106715834D63EBB41B6A6E81B5F263D54B60E31F5A8D0A42D764CBBD8315C58E2C310A959D06044B7176D5AFE7B74A81265B4960ED524395744F6Ar8L2N" TargetMode = "External"/>
	<Relationship Id="rId103" Type="http://schemas.openxmlformats.org/officeDocument/2006/relationships/hyperlink" Target="consultantplus://offline/ref=106715834D63EBB41B6A6E81B5F263D54B60E31F52840B49DE6696B78B4CC98C2B3E55829A4F084A7176DCA1EAE84F9437034667F64C458D684D6883r6L2N" TargetMode = "External"/>
	<Relationship Id="rId104" Type="http://schemas.openxmlformats.org/officeDocument/2006/relationships/hyperlink" Target="consultantplus://offline/ref=106715834D63EBB41B6A6E81B5F263D54B60E31F52840843DB6F96B78B4CC98C2B3E55829A4F084A7176DCADEEE84F9437034667F64C458D684D6883r6L2N" TargetMode = "External"/>
	<Relationship Id="rId105" Type="http://schemas.openxmlformats.org/officeDocument/2006/relationships/hyperlink" Target="consultantplus://offline/ref=106715834D63EBB41B6A6E81B5F263D54B60E31F52840B49DE6696B78B4CC98C2B3E55829A4F084A7176DCA1E5E84F9437034667F64C458D684D6883r6L2N" TargetMode = "External"/>
	<Relationship Id="rId106" Type="http://schemas.openxmlformats.org/officeDocument/2006/relationships/hyperlink" Target="consultantplus://offline/ref=106715834D63EBB41B6A6E81B5F263D54B60E31F52840B49DE6696B78B4CC98C2B3E55829A4F084A7176DDA8EDE84F9437034667F64C458D684D6883r6L2N" TargetMode = "External"/>
	<Relationship Id="rId107" Type="http://schemas.openxmlformats.org/officeDocument/2006/relationships/hyperlink" Target="consultantplus://offline/ref=106715834D63EBB41B6A6E81B5F263D54B60E31F5A8D0A42D764CBBD8315C58E2C310A959D06044B7176D5A1E7B74A81265B4960ED524395744F6Ar8L2N" TargetMode = "External"/>
	<Relationship Id="rId108" Type="http://schemas.openxmlformats.org/officeDocument/2006/relationships/hyperlink" Target="consultantplus://offline/ref=106715834D63EBB41B6A6E81B5F263D54B60E31F5A850D43D864CBBD8315C58E2C310A959D06044B7176DDA8E7B74A81265B4960ED524395744F6Ar8L2N" TargetMode = "External"/>
	<Relationship Id="rId109" Type="http://schemas.openxmlformats.org/officeDocument/2006/relationships/hyperlink" Target="consultantplus://offline/ref=106715834D63EBB41B6A6E81B5F263D54B60E31F52840B49DE6696B78B4CC98C2B3E55829A4F084A7176DDA8EFE84F9437034667F64C458D684D6883r6L2N" TargetMode = "External"/>
	<Relationship Id="rId110" Type="http://schemas.openxmlformats.org/officeDocument/2006/relationships/hyperlink" Target="consultantplus://offline/ref=106715834D63EBB41B6A708CA39E3ED94B68BF105084051D833B90E0D41CCFD96B7E53D4DC030240252798FDE1E11EDB73505567F350r4L6N" TargetMode = "External"/>
	<Relationship Id="rId111" Type="http://schemas.openxmlformats.org/officeDocument/2006/relationships/hyperlink" Target="consultantplus://offline/ref=106715834D63EBB41B6A6E81B5F263D54B60E31F52840B49DE6696B78B4CC98C2B3E55829A4F084A7176DDA8EAE84F9437034667F64C458D684D6883r6L2N" TargetMode = "External"/>
	<Relationship Id="rId112" Type="http://schemas.openxmlformats.org/officeDocument/2006/relationships/hyperlink" Target="consultantplus://offline/ref=106715834D63EBB41B6A6E81B5F263D54B60E31F5A8D0A42D764CBBD8315C58E2C310A959D06044B7177DCAAE7B74A81265B4960ED524395744F6Ar8L2N" TargetMode = "External"/>
	<Relationship Id="rId113" Type="http://schemas.openxmlformats.org/officeDocument/2006/relationships/hyperlink" Target="consultantplus://offline/ref=106715834D63EBB41B6A6E81B5F263D54B60E31F52840B49DE6696B78B4CC98C2B3E55829A4F084A7176DDA9ECE84F9437034667F64C458D684D6883r6L2N" TargetMode = "External"/>
	<Relationship Id="rId114" Type="http://schemas.openxmlformats.org/officeDocument/2006/relationships/hyperlink" Target="consultantplus://offline/ref=106715834D63EBB41B6A6E81B5F263D54B60E31F5A8D0A42D764CBBD8315C58E2C310A959D06044B7177DCADE7B74A81265B4960ED524395744F6Ar8L2N" TargetMode = "External"/>
	<Relationship Id="rId115" Type="http://schemas.openxmlformats.org/officeDocument/2006/relationships/hyperlink" Target="consultantplus://offline/ref=106715834D63EBB41B6A6E81B5F263D54B60E31F52840B49DE6696B78B4CC98C2B3E55829A4F084A7176DDA9EDE84F9437034667F64C458D684D6883r6L2N" TargetMode = "External"/>
	<Relationship Id="rId116" Type="http://schemas.openxmlformats.org/officeDocument/2006/relationships/hyperlink" Target="consultantplus://offline/ref=106715834D63EBB41B6A708CA39E3ED94B68BF105084051D833B90E0D41CCFD96B7E53D5DE0B0140252798FDE1E11EDB73505567F350r4L6N" TargetMode = "External"/>
	<Relationship Id="rId117" Type="http://schemas.openxmlformats.org/officeDocument/2006/relationships/hyperlink" Target="consultantplus://offline/ref=106715834D63EBB41B6A708CA39E3ED94B68BF105084051D833B90E0D41CCFD96B7E53D5DE090740252798FDE1E11EDB73505567F350r4L6N" TargetMode = "External"/>
	<Relationship Id="rId118" Type="http://schemas.openxmlformats.org/officeDocument/2006/relationships/hyperlink" Target="consultantplus://offline/ref=106715834D63EBB41B6A6E81B5F263D54B60E31F52840B49DE6696B78B4CC98C2B3E55829A4F084A7176DDA9EEE84F9437034667F64C458D684D6883r6L2N" TargetMode = "External"/>
	<Relationship Id="rId119" Type="http://schemas.openxmlformats.org/officeDocument/2006/relationships/hyperlink" Target="consultantplus://offline/ref=106715834D63EBB41B6A6E81B5F263D54B60E31F52840B49DE6696B78B4CC98C2B3E55829A4F084A7176DDA9E8E84F9437034667F64C458D684D6883r6L2N" TargetMode = "External"/>
	<Relationship Id="rId120" Type="http://schemas.openxmlformats.org/officeDocument/2006/relationships/hyperlink" Target="consultantplus://offline/ref=106715834D63EBB41B6A6E81B5F263D54B60E31F52840B49DE6696B78B4CC98C2B3E55829A4F084A7176DDA9EAE84F9437034667F64C458D684D6883r6L2N" TargetMode = "External"/>
	<Relationship Id="rId121" Type="http://schemas.openxmlformats.org/officeDocument/2006/relationships/hyperlink" Target="consultantplus://offline/ref=106715834D63EBB41B6A6E81B5F263D54B60E31F52840B49DE6696B78B4CC98C2B3E55829A4F084A7176DDA9E4E84F9437034667F64C458D684D6883r6L2N" TargetMode = "External"/>
	<Relationship Id="rId122" Type="http://schemas.openxmlformats.org/officeDocument/2006/relationships/hyperlink" Target="consultantplus://offline/ref=106715834D63EBB41B6A6E81B5F263D54B60E31F52840B49DE6696B78B4CC98C2B3E55829A4F084A7176DDAAECE84F9437034667F64C458D684D6883r6L2N" TargetMode = "External"/>
	<Relationship Id="rId123" Type="http://schemas.openxmlformats.org/officeDocument/2006/relationships/hyperlink" Target="consultantplus://offline/ref=106715834D63EBB41B6A6E81B5F263D54B60E31F52840843DB6F96B78B4CC98C2B3E55829A4F084A7176DCADE8E84F9437034667F64C458D684D6883r6L2N" TargetMode = "External"/>
	<Relationship Id="rId124" Type="http://schemas.openxmlformats.org/officeDocument/2006/relationships/hyperlink" Target="consultantplus://offline/ref=106715834D63EBB41B6A6E81B5F263D54B60E31F52840843DB6F96B78B4CC98C2B3E55829A4F084A7176DCADE9E84F9437034667F64C458D684D6883r6L2N" TargetMode = "External"/>
	<Relationship Id="rId125" Type="http://schemas.openxmlformats.org/officeDocument/2006/relationships/hyperlink" Target="consultantplus://offline/ref=106715834D63EBB41B6A708CA39E3ED94B68BF105084051D833B90E0D41CCFD9797E0BDBDB0E1B4B7768DEA8EErEL0N" TargetMode = "External"/>
	<Relationship Id="rId126" Type="http://schemas.openxmlformats.org/officeDocument/2006/relationships/hyperlink" Target="consultantplus://offline/ref=106715834D63EBB41B6A6E81B5F263D54B60E31F5A8D0A42D764CBBD8315C58E2C310A959D06044B7177DDA9E7B74A81265B4960ED524395744F6Ar8L2N" TargetMode = "External"/>
	<Relationship Id="rId127" Type="http://schemas.openxmlformats.org/officeDocument/2006/relationships/hyperlink" Target="consultantplus://offline/ref=106715834D63EBB41B6A6E81B5F263D54B60E31F52840B49DE6696B78B4CC98C2B3E55829A4F084A7176DDAAEEE84F9437034667F64C458D684D6883r6L2N" TargetMode = "External"/>
	<Relationship Id="rId128" Type="http://schemas.openxmlformats.org/officeDocument/2006/relationships/hyperlink" Target="consultantplus://offline/ref=106715834D63EBB41B6A6E81B5F263D54B60E31F52840843DB6F96B78B4CC98C2B3E55829A4F084A7176DCADEBE84F9437034667F64C458D684D6883r6L2N" TargetMode = "External"/>
	<Relationship Id="rId129" Type="http://schemas.openxmlformats.org/officeDocument/2006/relationships/hyperlink" Target="consultantplus://offline/ref=106715834D63EBB41B6A6E81B5F263D54B60E31F52840843DB6F96B78B4CC98C2B3E55829A4F084A7176DCADE4E84F9437034667F64C458D684D6883r6L2N" TargetMode = "External"/>
	<Relationship Id="rId130" Type="http://schemas.openxmlformats.org/officeDocument/2006/relationships/hyperlink" Target="consultantplus://offline/ref=106715834D63EBB41B6A6E81B5F263D54B60E31F52840B49DE6696B78B4CC98C2B3E55829A4F084A7176DDAAEFE84F9437034667F64C458D684D6883r6L2N" TargetMode = "External"/>
	<Relationship Id="rId131" Type="http://schemas.openxmlformats.org/officeDocument/2006/relationships/hyperlink" Target="consultantplus://offline/ref=106715834D63EBB41B6A6E81B5F263D54B60E31F52840843DB6F96B78B4CC98C2B3E55829A4F084A7176DCAEEDE84F9437034667F64C458D684D6883r6L2N" TargetMode = "External"/>
	<Relationship Id="rId132" Type="http://schemas.openxmlformats.org/officeDocument/2006/relationships/hyperlink" Target="consultantplus://offline/ref=106715834D63EBB41B6A6E81B5F263D54B60E31F52840B49DE6696B78B4CC98C2B3E55829A4F084A7176DDAAE8E84F9437034667F64C458D684D6883r6L2N" TargetMode = "External"/>
	<Relationship Id="rId133" Type="http://schemas.openxmlformats.org/officeDocument/2006/relationships/hyperlink" Target="consultantplus://offline/ref=106715834D63EBB41B6A6E81B5F263D54B60E31F52840843DB6F96B78B4CC98C2B3E55829A4F084A7176DCAEEEE84F9437034667F64C458D684D6883r6L2N" TargetMode = "External"/>
	<Relationship Id="rId134" Type="http://schemas.openxmlformats.org/officeDocument/2006/relationships/hyperlink" Target="consultantplus://offline/ref=106715834D63EBB41B6A6E81B5F263D54B60E31F52840843DB6F96B78B4CC98C2B3E55829A4F084A7176DCAEEFE84F9437034667F64C458D684D6883r6L2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21.04.2021 N 175
(ред. от 06.06.2023)
"Об утверждении Порядка предоставления из республиканского бюджета Республики Мордовия грантов в форме субсидий некоммерческим организациям на развитие гражданского общества"</dc:title>
  <dcterms:created xsi:type="dcterms:W3CDTF">2023-06-25T13:11:42Z</dcterms:created>
</cp:coreProperties>
</file>