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РМ от 18.11.2013 N 504</w:t>
              <w:br/>
              <w:t xml:space="preserve">(ред. от 31.01.2023)</w:t>
              <w:br/>
              <w:t xml:space="preserve">"Об утверждении государственной программы Республики Мордовия "Социальная поддержка граждан"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МОРДОВИЯ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18 ноября 2013 г. N 504</w:t>
      </w:r>
    </w:p>
    <w:p>
      <w:pPr>
        <w:pStyle w:val="2"/>
        <w:jc w:val="both"/>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РЕСПУБЛИКИ МОРДОВИЯ "СОЦИАЛЬНАЯ ПОДДЕРЖКА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РМ от 17.02.2014 </w:t>
            </w:r>
            <w:hyperlink w:history="0" r:id="rId7" w:tooltip="Постановление Правительства РМ от 17.02.2014 N 65 &quot;О внесении изменений в государственную программу Республики Мордовия &quot;Социальная поддержка граждан&quot; на 2014 - 2020 годы&quot; {КонсультантПлюс}">
              <w:r>
                <w:rPr>
                  <w:sz w:val="20"/>
                  <w:color w:val="0000ff"/>
                </w:rPr>
                <w:t xml:space="preserve">N 65</w:t>
              </w:r>
            </w:hyperlink>
            <w:r>
              <w:rPr>
                <w:sz w:val="20"/>
                <w:color w:val="392c69"/>
              </w:rPr>
              <w:t xml:space="preserve">,</w:t>
            </w:r>
          </w:p>
          <w:p>
            <w:pPr>
              <w:pStyle w:val="0"/>
              <w:jc w:val="center"/>
            </w:pPr>
            <w:r>
              <w:rPr>
                <w:sz w:val="20"/>
                <w:color w:val="392c69"/>
              </w:rPr>
              <w:t xml:space="preserve">от 28.04.2014 </w:t>
            </w:r>
            <w:hyperlink w:history="0" r:id="rId8" w:tooltip="Постановление Правительства РМ от 28.04.2014 N 187 &quot;О внесении изменений в некоторые постановления Правительства Республики Мордовия&quot; {КонсультантПлюс}">
              <w:r>
                <w:rPr>
                  <w:sz w:val="20"/>
                  <w:color w:val="0000ff"/>
                </w:rPr>
                <w:t xml:space="preserve">N 187</w:t>
              </w:r>
            </w:hyperlink>
            <w:r>
              <w:rPr>
                <w:sz w:val="20"/>
                <w:color w:val="392c69"/>
              </w:rPr>
              <w:t xml:space="preserve">, от 18.08.2014 </w:t>
            </w:r>
            <w:hyperlink w:history="0" r:id="rId9" w:tooltip="Постановление Правительства РМ от 18.08.2014 N 392 &quot;О внесении изменений в некоторые постановления Правительства Республики Мордовия&quot; {КонсультантПлюс}">
              <w:r>
                <w:rPr>
                  <w:sz w:val="20"/>
                  <w:color w:val="0000ff"/>
                </w:rPr>
                <w:t xml:space="preserve">N 392</w:t>
              </w:r>
            </w:hyperlink>
            <w:r>
              <w:rPr>
                <w:sz w:val="20"/>
                <w:color w:val="392c69"/>
              </w:rPr>
              <w:t xml:space="preserve">, от 20.10.2014 </w:t>
            </w:r>
            <w:hyperlink w:history="0" r:id="rId10" w:tooltip="Постановление Правительства РМ от 20.10.2014 N 513 &quot;О внесении изменений в приложение к подпрограмме &quot;Укрепление материально-технической базы учреждений социального обслуживания населения и оказание адресной социальной помощи неработающим пенсионерам Республики Мордовия, являющимся получателями трудовых пенсий по старости и по инвалидности, с участием субсидий, предоставляемых из бюджета Пенсионного фонда Российской Федерации&quot; государственной программы Республики Мордовия &quot;Социальная поддержка граждан&quot; на 2 ------------ Утратил силу или отменен {КонсультантПлюс}">
              <w:r>
                <w:rPr>
                  <w:sz w:val="20"/>
                  <w:color w:val="0000ff"/>
                </w:rPr>
                <w:t xml:space="preserve">N 513</w:t>
              </w:r>
            </w:hyperlink>
            <w:r>
              <w:rPr>
                <w:sz w:val="20"/>
                <w:color w:val="392c69"/>
              </w:rPr>
              <w:t xml:space="preserve">,</w:t>
            </w:r>
          </w:p>
          <w:p>
            <w:pPr>
              <w:pStyle w:val="0"/>
              <w:jc w:val="center"/>
            </w:pPr>
            <w:r>
              <w:rPr>
                <w:sz w:val="20"/>
                <w:color w:val="392c69"/>
              </w:rPr>
              <w:t xml:space="preserve">от 16.02.2015 </w:t>
            </w:r>
            <w:hyperlink w:history="0" r:id="rId11" w:tooltip="Постановление Правительства РМ от 16.02.2015 N 88 &quot;О внесении изменений в некоторые постановления Правительства Республики Мордовия&quot; {КонсультантПлюс}">
              <w:r>
                <w:rPr>
                  <w:sz w:val="20"/>
                  <w:color w:val="0000ff"/>
                </w:rPr>
                <w:t xml:space="preserve">N 88</w:t>
              </w:r>
            </w:hyperlink>
            <w:r>
              <w:rPr>
                <w:sz w:val="20"/>
                <w:color w:val="392c69"/>
              </w:rPr>
              <w:t xml:space="preserve">, от 16.03.2015 </w:t>
            </w:r>
            <w:hyperlink w:history="0" r:id="rId12" w:tooltip="Постановление Правительства РМ от 16.03.2015 N 135 &quot;О внесении изменений в некоторые постановления Правительства Республики Мордовия&quot; {КонсультантПлюс}">
              <w:r>
                <w:rPr>
                  <w:sz w:val="20"/>
                  <w:color w:val="0000ff"/>
                </w:rPr>
                <w:t xml:space="preserve">N 135</w:t>
              </w:r>
            </w:hyperlink>
            <w:r>
              <w:rPr>
                <w:sz w:val="20"/>
                <w:color w:val="392c69"/>
              </w:rPr>
              <w:t xml:space="preserve">, от 23.03.2015 </w:t>
            </w:r>
            <w:hyperlink w:history="0" r:id="rId13" w:tooltip="Постановление Правительства РМ от 23.03.2015 N 156 &quot;О внесении изменений в государственную программу Республики Мордовия &quot;Социальная поддержка граждан&quot; на 2014 - 2020 годы&quot; {КонсультантПлюс}">
              <w:r>
                <w:rPr>
                  <w:sz w:val="20"/>
                  <w:color w:val="0000ff"/>
                </w:rPr>
                <w:t xml:space="preserve">N 156</w:t>
              </w:r>
            </w:hyperlink>
            <w:r>
              <w:rPr>
                <w:sz w:val="20"/>
                <w:color w:val="392c69"/>
              </w:rPr>
              <w:t xml:space="preserve">,</w:t>
            </w:r>
          </w:p>
          <w:p>
            <w:pPr>
              <w:pStyle w:val="0"/>
              <w:jc w:val="center"/>
            </w:pPr>
            <w:r>
              <w:rPr>
                <w:sz w:val="20"/>
                <w:color w:val="392c69"/>
              </w:rPr>
              <w:t xml:space="preserve">от 25.05.2015 </w:t>
            </w:r>
            <w:hyperlink w:history="0" r:id="rId14" w:tooltip="Постановление Правительства РМ от 25.05.2015 N 302 (ред. от 18.07.2016) &quot;О внесении изменений в государственную программу Республики Мордовия &quot;Социальная поддержка граждан&quot; на 2014 - 2020 годы&quot; {КонсультантПлюс}">
              <w:r>
                <w:rPr>
                  <w:sz w:val="20"/>
                  <w:color w:val="0000ff"/>
                </w:rPr>
                <w:t xml:space="preserve">N 302</w:t>
              </w:r>
            </w:hyperlink>
            <w:r>
              <w:rPr>
                <w:sz w:val="20"/>
                <w:color w:val="392c69"/>
              </w:rPr>
              <w:t xml:space="preserve">, от 24.02.2016 </w:t>
            </w:r>
            <w:hyperlink w:history="0" r:id="rId15" w:tooltip="Постановление Правительства РМ от 24.02.2016 N 98 &quot;О внесении изменений в некоторые постановления Правительства Республики Мордовия&quot; {КонсультантПлюс}">
              <w:r>
                <w:rPr>
                  <w:sz w:val="20"/>
                  <w:color w:val="0000ff"/>
                </w:rPr>
                <w:t xml:space="preserve">N 98</w:t>
              </w:r>
            </w:hyperlink>
            <w:r>
              <w:rPr>
                <w:sz w:val="20"/>
                <w:color w:val="392c69"/>
              </w:rPr>
              <w:t xml:space="preserve">, от 06.05.2016 </w:t>
            </w:r>
            <w:hyperlink w:history="0" r:id="rId16" w:tooltip="Постановление Правительства РМ от 06.05.2016 N 227 &quot;О внесении изменений в государственную программу Республики Мордовия &quot;Социальная поддержка граждан&quot; на 2014 - 2020 годы&quot; {КонсультантПлюс}">
              <w:r>
                <w:rPr>
                  <w:sz w:val="20"/>
                  <w:color w:val="0000ff"/>
                </w:rPr>
                <w:t xml:space="preserve">N 227</w:t>
              </w:r>
            </w:hyperlink>
            <w:r>
              <w:rPr>
                <w:sz w:val="20"/>
                <w:color w:val="392c69"/>
              </w:rPr>
              <w:t xml:space="preserve">,</w:t>
            </w:r>
          </w:p>
          <w:p>
            <w:pPr>
              <w:pStyle w:val="0"/>
              <w:jc w:val="center"/>
            </w:pPr>
            <w:r>
              <w:rPr>
                <w:sz w:val="20"/>
                <w:color w:val="392c69"/>
              </w:rPr>
              <w:t xml:space="preserve">от 16.05.2016 </w:t>
            </w:r>
            <w:hyperlink w:history="0" r:id="rId17" w:tooltip="Постановление Правительства РМ от 16.05.2016 N 256 &quot;О внесении изменений в государственную программу Республики Мордовия &quot;Социальная поддержка граждан&quot; на 2014 - 2020 годы&quot; {КонсультантПлюс}">
              <w:r>
                <w:rPr>
                  <w:sz w:val="20"/>
                  <w:color w:val="0000ff"/>
                </w:rPr>
                <w:t xml:space="preserve">N 256</w:t>
              </w:r>
            </w:hyperlink>
            <w:r>
              <w:rPr>
                <w:sz w:val="20"/>
                <w:color w:val="392c69"/>
              </w:rPr>
              <w:t xml:space="preserve">, от 28.06.2016 </w:t>
            </w:r>
            <w:hyperlink w:history="0" r:id="rId18" w:tooltip="Постановление Правительства РМ от 28.06.2016 N 322 &quot;О внесении изменений в некоторые постановления Правительства Республики Мордовия&quot; {КонсультантПлюс}">
              <w:r>
                <w:rPr>
                  <w:sz w:val="20"/>
                  <w:color w:val="0000ff"/>
                </w:rPr>
                <w:t xml:space="preserve">N 322</w:t>
              </w:r>
            </w:hyperlink>
            <w:r>
              <w:rPr>
                <w:sz w:val="20"/>
                <w:color w:val="392c69"/>
              </w:rPr>
              <w:t xml:space="preserve">, от 18.07.2016 </w:t>
            </w:r>
            <w:hyperlink w:history="0" r:id="rId19" w:tooltip="Постановление Правительства РМ от 18.07.2016 N 363 &quot;О внесении изменений в государственную программу Республики Мордовия &quot;Социальная поддержка граждан&quot; на 2014 - 2020 годы&quot; {КонсультантПлюс}">
              <w:r>
                <w:rPr>
                  <w:sz w:val="20"/>
                  <w:color w:val="0000ff"/>
                </w:rPr>
                <w:t xml:space="preserve">N 363</w:t>
              </w:r>
            </w:hyperlink>
            <w:r>
              <w:rPr>
                <w:sz w:val="20"/>
                <w:color w:val="392c69"/>
              </w:rPr>
              <w:t xml:space="preserve">,</w:t>
            </w:r>
          </w:p>
          <w:p>
            <w:pPr>
              <w:pStyle w:val="0"/>
              <w:jc w:val="center"/>
            </w:pPr>
            <w:r>
              <w:rPr>
                <w:sz w:val="20"/>
                <w:color w:val="392c69"/>
              </w:rPr>
              <w:t xml:space="preserve">от 10.10.2016 </w:t>
            </w:r>
            <w:hyperlink w:history="0" r:id="rId20" w:tooltip="Постановление Правительства РМ от 10.10.2016 N 507 &quot;О внесении изменений в государственную программу Республики Мордовия &quot;Социальная поддержка граждан&quot; на 2014 - 2020 годы&quot; {КонсультантПлюс}">
              <w:r>
                <w:rPr>
                  <w:sz w:val="20"/>
                  <w:color w:val="0000ff"/>
                </w:rPr>
                <w:t xml:space="preserve">N 507</w:t>
              </w:r>
            </w:hyperlink>
            <w:r>
              <w:rPr>
                <w:sz w:val="20"/>
                <w:color w:val="392c69"/>
              </w:rPr>
              <w:t xml:space="preserve">, от 03.11.2016 </w:t>
            </w:r>
            <w:hyperlink w:history="0" r:id="rId21" w:tooltip="Постановление Правительства РМ от 03.11.2016 N 557 &quot;О внесении изменений в государственную программу Республики Мордовия &quot;Социальная поддержка граждан&quot; на 2014 - 2020 годы&quot; {КонсультантПлюс}">
              <w:r>
                <w:rPr>
                  <w:sz w:val="20"/>
                  <w:color w:val="0000ff"/>
                </w:rPr>
                <w:t xml:space="preserve">N 557</w:t>
              </w:r>
            </w:hyperlink>
            <w:r>
              <w:rPr>
                <w:sz w:val="20"/>
                <w:color w:val="392c69"/>
              </w:rPr>
              <w:t xml:space="preserve">, от 20.01.2017 </w:t>
            </w:r>
            <w:hyperlink w:history="0" r:id="rId22" w:tooltip="Постановление Правительства РМ от 20.01.2017 N 21 &quot;О внесении изменений в некоторые постановления Правительства Республики Мордовия&quot; {КонсультантПлюс}">
              <w:r>
                <w:rPr>
                  <w:sz w:val="20"/>
                  <w:color w:val="0000ff"/>
                </w:rPr>
                <w:t xml:space="preserve">N 21</w:t>
              </w:r>
            </w:hyperlink>
            <w:r>
              <w:rPr>
                <w:sz w:val="20"/>
                <w:color w:val="392c69"/>
              </w:rPr>
              <w:t xml:space="preserve">,</w:t>
            </w:r>
          </w:p>
          <w:p>
            <w:pPr>
              <w:pStyle w:val="0"/>
              <w:jc w:val="center"/>
            </w:pPr>
            <w:r>
              <w:rPr>
                <w:sz w:val="20"/>
                <w:color w:val="392c69"/>
              </w:rPr>
              <w:t xml:space="preserve">от 22.02.2017 </w:t>
            </w:r>
            <w:hyperlink w:history="0" r:id="rId23" w:tooltip="Постановление Правительства РМ от 22.02.2017 N 126 &quot;О внесении изменений в некоторые постановления Правительства Республики Мордовия&quot; {КонсультантПлюс}">
              <w:r>
                <w:rPr>
                  <w:sz w:val="20"/>
                  <w:color w:val="0000ff"/>
                </w:rPr>
                <w:t xml:space="preserve">N 126</w:t>
              </w:r>
            </w:hyperlink>
            <w:r>
              <w:rPr>
                <w:sz w:val="20"/>
                <w:color w:val="392c69"/>
              </w:rPr>
              <w:t xml:space="preserve">, от 26.05.2017 </w:t>
            </w:r>
            <w:hyperlink w:history="0" r:id="rId24" w:tooltip="Постановление Правительства РМ от 26.05.2017 N 326 &quot;О внесении изменений в государственную программу Республики Мордовия &quot;Социальная поддержка граждан&quot; на 2014 - 2020 годы&quot; {КонсультантПлюс}">
              <w:r>
                <w:rPr>
                  <w:sz w:val="20"/>
                  <w:color w:val="0000ff"/>
                </w:rPr>
                <w:t xml:space="preserve">N 326</w:t>
              </w:r>
            </w:hyperlink>
            <w:r>
              <w:rPr>
                <w:sz w:val="20"/>
                <w:color w:val="392c69"/>
              </w:rPr>
              <w:t xml:space="preserve">, от 20.11.2017 </w:t>
            </w:r>
            <w:hyperlink w:history="0" r:id="rId25" w:tooltip="Постановление Правительства РМ от 20.11.2017 N 602 &quot;О внесении изменений в государственную программу Республики Мордовия &quot;Социальная поддержка граждан&quot; на 2014 - 2020 годы&quot; {КонсультантПлюс}">
              <w:r>
                <w:rPr>
                  <w:sz w:val="20"/>
                  <w:color w:val="0000ff"/>
                </w:rPr>
                <w:t xml:space="preserve">N 602</w:t>
              </w:r>
            </w:hyperlink>
            <w:r>
              <w:rPr>
                <w:sz w:val="20"/>
                <w:color w:val="392c69"/>
              </w:rPr>
              <w:t xml:space="preserve">,</w:t>
            </w:r>
          </w:p>
          <w:p>
            <w:pPr>
              <w:pStyle w:val="0"/>
              <w:jc w:val="center"/>
            </w:pPr>
            <w:r>
              <w:rPr>
                <w:sz w:val="20"/>
                <w:color w:val="392c69"/>
              </w:rPr>
              <w:t xml:space="preserve">от 29.01.2018 </w:t>
            </w:r>
            <w:hyperlink w:history="0" r:id="rId26" w:tooltip="Постановление Правительства РМ от 29.01.2018 N 47 &quot;О внесении изменений в отдельные постановления Правительства Республики Мордовия&quot; {КонсультантПлюс}">
              <w:r>
                <w:rPr>
                  <w:sz w:val="20"/>
                  <w:color w:val="0000ff"/>
                </w:rPr>
                <w:t xml:space="preserve">N 47</w:t>
              </w:r>
            </w:hyperlink>
            <w:r>
              <w:rPr>
                <w:sz w:val="20"/>
                <w:color w:val="392c69"/>
              </w:rPr>
              <w:t xml:space="preserve">, от 18.09.2018 </w:t>
            </w:r>
            <w:hyperlink w:history="0" r:id="rId27" w:tooltip="Постановление Правительства РМ от 18.09.2018 N 478 &quot;О внесении изменений в отдельные постановления Правительства Республики Мордовия&quot; {КонсультантПлюс}">
              <w:r>
                <w:rPr>
                  <w:sz w:val="20"/>
                  <w:color w:val="0000ff"/>
                </w:rPr>
                <w:t xml:space="preserve">N 478</w:t>
              </w:r>
            </w:hyperlink>
            <w:r>
              <w:rPr>
                <w:sz w:val="20"/>
                <w:color w:val="392c69"/>
              </w:rPr>
              <w:t xml:space="preserve">, от 04.12.2018 </w:t>
            </w:r>
            <w:hyperlink w:history="0" r:id="rId28" w:tooltip="Постановление Правительства РМ от 04.12.2018 N 556 &quot;О внесении изменений в государственную программу Республики Мордовия &quot;Социальная поддержка граждан&quot; {КонсультантПлюс}">
              <w:r>
                <w:rPr>
                  <w:sz w:val="20"/>
                  <w:color w:val="0000ff"/>
                </w:rPr>
                <w:t xml:space="preserve">N 556</w:t>
              </w:r>
            </w:hyperlink>
            <w:r>
              <w:rPr>
                <w:sz w:val="20"/>
                <w:color w:val="392c69"/>
              </w:rPr>
              <w:t xml:space="preserve">,</w:t>
            </w:r>
          </w:p>
          <w:p>
            <w:pPr>
              <w:pStyle w:val="0"/>
              <w:jc w:val="center"/>
            </w:pPr>
            <w:r>
              <w:rPr>
                <w:sz w:val="20"/>
                <w:color w:val="392c69"/>
              </w:rPr>
              <w:t xml:space="preserve">от 28.12.2018 </w:t>
            </w:r>
            <w:hyperlink w:history="0" r:id="rId29" w:tooltip="Постановление Правительства РМ от 28.12.2018 N 613 &quot;О внесении изменений в постановление Правительства Республики Мордовия от 18 ноября 2013 г. N 504&quot; {КонсультантПлюс}">
              <w:r>
                <w:rPr>
                  <w:sz w:val="20"/>
                  <w:color w:val="0000ff"/>
                </w:rPr>
                <w:t xml:space="preserve">N 613</w:t>
              </w:r>
            </w:hyperlink>
            <w:r>
              <w:rPr>
                <w:sz w:val="20"/>
                <w:color w:val="392c69"/>
              </w:rPr>
              <w:t xml:space="preserve">, от 01.02.2019 </w:t>
            </w:r>
            <w:hyperlink w:history="0" r:id="rId30" w:tooltip="Постановление Правительства РМ от 01.02.2019 N 48 &quot;О внесении изменений в отдельные постановления Правительства Республики Мордовия&quot; {КонсультантПлюс}">
              <w:r>
                <w:rPr>
                  <w:sz w:val="20"/>
                  <w:color w:val="0000ff"/>
                </w:rPr>
                <w:t xml:space="preserve">N 48</w:t>
              </w:r>
            </w:hyperlink>
            <w:r>
              <w:rPr>
                <w:sz w:val="20"/>
                <w:color w:val="392c69"/>
              </w:rPr>
              <w:t xml:space="preserve">, от 16.09.2019 </w:t>
            </w:r>
            <w:hyperlink w:history="0" r:id="rId31" w:tooltip="Постановление Правительства РМ от 16.09.2019 N 380 &quot;О внесении изменений в постановление Правительства Республики Мордовия от 18 ноября 2013 г. N 504&quot; {КонсультантПлюс}">
              <w:r>
                <w:rPr>
                  <w:sz w:val="20"/>
                  <w:color w:val="0000ff"/>
                </w:rPr>
                <w:t xml:space="preserve">N 380</w:t>
              </w:r>
            </w:hyperlink>
            <w:r>
              <w:rPr>
                <w:sz w:val="20"/>
                <w:color w:val="392c69"/>
              </w:rPr>
              <w:t xml:space="preserve">,</w:t>
            </w:r>
          </w:p>
          <w:p>
            <w:pPr>
              <w:pStyle w:val="0"/>
              <w:jc w:val="center"/>
            </w:pPr>
            <w:r>
              <w:rPr>
                <w:sz w:val="20"/>
                <w:color w:val="392c69"/>
              </w:rPr>
              <w:t xml:space="preserve">от 15.10.2019 </w:t>
            </w:r>
            <w:hyperlink w:history="0" r:id="rId32" w:tooltip="Постановление Правительства РМ от 15.10.2019 N 406 &quot;О внесении изменений в государственную программу Республики Мордовия &quot;Социальная поддержка граждан&quot; {КонсультантПлюс}">
              <w:r>
                <w:rPr>
                  <w:sz w:val="20"/>
                  <w:color w:val="0000ff"/>
                </w:rPr>
                <w:t xml:space="preserve">N 406</w:t>
              </w:r>
            </w:hyperlink>
            <w:r>
              <w:rPr>
                <w:sz w:val="20"/>
                <w:color w:val="392c69"/>
              </w:rPr>
              <w:t xml:space="preserve">, от 27.12.2019 </w:t>
            </w:r>
            <w:hyperlink w:history="0" r:id="rId33" w:tooltip="Постановление Правительства РМ от 27.12.2019 N 537 &quot;О внесении изменений в государственную программу Республики Мордовия &quot;Социальная поддержка граждан&quot; {КонсультантПлюс}">
              <w:r>
                <w:rPr>
                  <w:sz w:val="20"/>
                  <w:color w:val="0000ff"/>
                </w:rPr>
                <w:t xml:space="preserve">N 537</w:t>
              </w:r>
            </w:hyperlink>
            <w:r>
              <w:rPr>
                <w:sz w:val="20"/>
                <w:color w:val="392c69"/>
              </w:rPr>
              <w:t xml:space="preserve">, от 13.03.2020 </w:t>
            </w:r>
            <w:hyperlink w:history="0" r:id="rId34" w:tooltip="Постановление Правительства РМ от 13.03.2020 N 158 &quot;О внесении изменений в государственную программу Республики Мордовия &quot;Социальная поддержка граждан&quot; {КонсультантПлюс}">
              <w:r>
                <w:rPr>
                  <w:sz w:val="20"/>
                  <w:color w:val="0000ff"/>
                </w:rPr>
                <w:t xml:space="preserve">N 158</w:t>
              </w:r>
            </w:hyperlink>
            <w:r>
              <w:rPr>
                <w:sz w:val="20"/>
                <w:color w:val="392c69"/>
              </w:rPr>
              <w:t xml:space="preserve">,</w:t>
            </w:r>
          </w:p>
          <w:p>
            <w:pPr>
              <w:pStyle w:val="0"/>
              <w:jc w:val="center"/>
            </w:pPr>
            <w:r>
              <w:rPr>
                <w:sz w:val="20"/>
                <w:color w:val="392c69"/>
              </w:rPr>
              <w:t xml:space="preserve">от 25.02.2021 </w:t>
            </w:r>
            <w:hyperlink w:history="0" r:id="rId35" w:tooltip="Постановление Правительства РМ от 25.02.2021 N 81 &quot;О внесении изменений в государственную программу Республики Мордовия &quot;Социальная поддержка граждан&quot; {КонсультантПлюс}">
              <w:r>
                <w:rPr>
                  <w:sz w:val="20"/>
                  <w:color w:val="0000ff"/>
                </w:rPr>
                <w:t xml:space="preserve">N 81</w:t>
              </w:r>
            </w:hyperlink>
            <w:r>
              <w:rPr>
                <w:sz w:val="20"/>
                <w:color w:val="392c69"/>
              </w:rPr>
              <w:t xml:space="preserve">, от 13.07.2021 </w:t>
            </w:r>
            <w:hyperlink w:history="0" r:id="rId36" w:tooltip="Постановление Правительства РМ от 13.07.2021 N 331 &quot;О внесении изменений в постановление Правительства Республики Мордовия от 18 ноября 2013 г. N 504&quot; {КонсультантПлюс}">
              <w:r>
                <w:rPr>
                  <w:sz w:val="20"/>
                  <w:color w:val="0000ff"/>
                </w:rPr>
                <w:t xml:space="preserve">N 331</w:t>
              </w:r>
            </w:hyperlink>
            <w:r>
              <w:rPr>
                <w:sz w:val="20"/>
                <w:color w:val="392c69"/>
              </w:rPr>
              <w:t xml:space="preserve">, от 04.10.2021 </w:t>
            </w:r>
            <w:hyperlink w:history="0" r:id="rId37" w:tooltip="Постановление Правительства РМ от 04.10.2021 N 483 &quot;О внесении изменений в государственную программу Республики Мордовия &quot;Социальная поддержка граждан&quot; {КонсультантПлюс}">
              <w:r>
                <w:rPr>
                  <w:sz w:val="20"/>
                  <w:color w:val="0000ff"/>
                </w:rPr>
                <w:t xml:space="preserve">N 483</w:t>
              </w:r>
            </w:hyperlink>
            <w:r>
              <w:rPr>
                <w:sz w:val="20"/>
                <w:color w:val="392c69"/>
              </w:rPr>
              <w:t xml:space="preserve">,</w:t>
            </w:r>
          </w:p>
          <w:p>
            <w:pPr>
              <w:pStyle w:val="0"/>
              <w:jc w:val="center"/>
            </w:pPr>
            <w:r>
              <w:rPr>
                <w:sz w:val="20"/>
                <w:color w:val="392c69"/>
              </w:rPr>
              <w:t xml:space="preserve">от 14.02.2022 </w:t>
            </w:r>
            <w:hyperlink w:history="0" r:id="rId38" w:tooltip="Постановление Правительства РМ от 14.02.2022 N 133 &quot;О внесении изменений в постановление Правительства Республики Мордовия от 18 ноября 2013 г. N 504&quot; {КонсультантПлюс}">
              <w:r>
                <w:rPr>
                  <w:sz w:val="20"/>
                  <w:color w:val="0000ff"/>
                </w:rPr>
                <w:t xml:space="preserve">N 133</w:t>
              </w:r>
            </w:hyperlink>
            <w:r>
              <w:rPr>
                <w:sz w:val="20"/>
                <w:color w:val="392c69"/>
              </w:rPr>
              <w:t xml:space="preserve">, от 21.11.2022 </w:t>
            </w:r>
            <w:hyperlink w:history="0" r:id="rId39" w:tooltip="Постановление Правительства РМ от 21.11.2022 N 748 &quot;О внесении изменений в постановление Правительства Республики Мордовия от 18 ноября 2013 г. N 504&quot; {КонсультантПлюс}">
              <w:r>
                <w:rPr>
                  <w:sz w:val="20"/>
                  <w:color w:val="0000ff"/>
                </w:rPr>
                <w:t xml:space="preserve">N 748</w:t>
              </w:r>
            </w:hyperlink>
            <w:r>
              <w:rPr>
                <w:sz w:val="20"/>
                <w:color w:val="392c69"/>
              </w:rPr>
              <w:t xml:space="preserve">, от 31.01.2023 </w:t>
            </w:r>
            <w:hyperlink w:history="0" r:id="rId40" w:tooltip="Постановление Правительства РМ от 31.01.2023 N 58 &quot;О внесении изменений в государственную программу Республики Мордовия &quot;Социальная поддержка граждан&quot; {КонсультантПлюс}">
              <w:r>
                <w:rPr>
                  <w:sz w:val="20"/>
                  <w:color w:val="0000ff"/>
                </w:rPr>
                <w:t xml:space="preserve">N 58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41" w:tooltip="Постановление Правительства РМ от 27.06.2011 N 234 (ред. от 18.02.2021) &quot;О разработке и реализации государственных программ Республики Мордовия&quot; (вместе с &quot;Порядком разработки, реализации и оценки эффективности государственных программ Республики Мордовия&quot;, &quot;Порядком проведения общественного обсуждения проектов государственных программ Республики Мордовия&quot;, &quot;Методикой оценки эффективности государственных программ Республики Мордовия&quot;) {КонсультантПлюс}">
        <w:r>
          <w:rPr>
            <w:sz w:val="20"/>
            <w:color w:val="0000ff"/>
          </w:rPr>
          <w:t xml:space="preserve">постановлением</w:t>
        </w:r>
      </w:hyperlink>
      <w:r>
        <w:rPr>
          <w:sz w:val="20"/>
        </w:rPr>
        <w:t xml:space="preserve"> Правительства Республики Мордовия от 27 июня 2011 г. N 234 "О разработке и реализации государственных программ Республики Мордовия" Правительство Республики Мордовия постановляет:</w:t>
      </w:r>
    </w:p>
    <w:p>
      <w:pPr>
        <w:pStyle w:val="0"/>
        <w:jc w:val="both"/>
      </w:pPr>
      <w:r>
        <w:rPr>
          <w:sz w:val="20"/>
        </w:rPr>
        <w:t xml:space="preserve">(преамбула в ред. </w:t>
      </w:r>
      <w:hyperlink w:history="0" r:id="rId42" w:tooltip="Постановление Правительства РМ от 14.02.2022 N 133 &quot;О внесении изменений в постановление Правительства Республики Мордовия от 18 ноября 2013 г. N 504&quot; {КонсультантПлюс}">
        <w:r>
          <w:rPr>
            <w:sz w:val="20"/>
            <w:color w:val="0000ff"/>
          </w:rPr>
          <w:t xml:space="preserve">Постановления</w:t>
        </w:r>
      </w:hyperlink>
      <w:r>
        <w:rPr>
          <w:sz w:val="20"/>
        </w:rPr>
        <w:t xml:space="preserve"> Правительства РМ от 14.02.2022 N 133)</w:t>
      </w:r>
    </w:p>
    <w:p>
      <w:pPr>
        <w:pStyle w:val="0"/>
        <w:spacing w:before="200" w:line-rule="auto"/>
        <w:ind w:firstLine="540"/>
        <w:jc w:val="both"/>
      </w:pPr>
      <w:r>
        <w:rPr>
          <w:sz w:val="20"/>
        </w:rPr>
        <w:t xml:space="preserve">1. Утвердить прилагаемую государственную </w:t>
      </w:r>
      <w:hyperlink w:history="0" w:anchor="P38" w:tooltip="Утверждена">
        <w:r>
          <w:rPr>
            <w:sz w:val="20"/>
            <w:color w:val="0000ff"/>
          </w:rPr>
          <w:t xml:space="preserve">программу</w:t>
        </w:r>
      </w:hyperlink>
      <w:r>
        <w:rPr>
          <w:sz w:val="20"/>
        </w:rPr>
        <w:t xml:space="preserve"> "Социальная поддержка граждан" (далее - Государственная программа).</w:t>
      </w:r>
    </w:p>
    <w:p>
      <w:pPr>
        <w:pStyle w:val="0"/>
        <w:jc w:val="both"/>
      </w:pPr>
      <w:r>
        <w:rPr>
          <w:sz w:val="20"/>
        </w:rPr>
        <w:t xml:space="preserve">(в ред. </w:t>
      </w:r>
      <w:hyperlink w:history="0" r:id="rId43" w:tooltip="Постановление Правительства РМ от 16.09.2019 N 380 &quot;О внесении изменений в постановление Правительства Республики Мордовия от 18 ноября 2013 г. N 504&quot; {КонсультантПлюс}">
        <w:r>
          <w:rPr>
            <w:sz w:val="20"/>
            <w:color w:val="0000ff"/>
          </w:rPr>
          <w:t xml:space="preserve">Постановления</w:t>
        </w:r>
      </w:hyperlink>
      <w:r>
        <w:rPr>
          <w:sz w:val="20"/>
        </w:rPr>
        <w:t xml:space="preserve"> Правительства РМ от 16.09.2019 N 380)</w:t>
      </w:r>
    </w:p>
    <w:p>
      <w:pPr>
        <w:pStyle w:val="0"/>
        <w:spacing w:before="200" w:line-rule="auto"/>
        <w:ind w:firstLine="540"/>
        <w:jc w:val="both"/>
      </w:pPr>
      <w:r>
        <w:rPr>
          <w:sz w:val="20"/>
        </w:rPr>
        <w:t xml:space="preserve">2. Министерству финансов Республики Мордовия и Министерству экономики, торговли и предпринимательства Республики Мордовия при формировании проектов республиканского бюджета Республики Мордовия включать Государственную программу в перечень государственных программ Республики Мордовия, подлежащих финансированию за счет средств республиканского бюджета Республики Мордовия.</w:t>
      </w:r>
    </w:p>
    <w:p>
      <w:pPr>
        <w:pStyle w:val="0"/>
        <w:jc w:val="both"/>
      </w:pPr>
      <w:r>
        <w:rPr>
          <w:sz w:val="20"/>
        </w:rPr>
        <w:t xml:space="preserve">(в ред. </w:t>
      </w:r>
      <w:hyperlink w:history="0" r:id="rId44" w:tooltip="Постановление Правительства РМ от 15.10.2019 N 406 &quot;О внесении изменений в государственную программу Республики Мордовия &quot;Социальная поддержка граждан&quot; {КонсультантПлюс}">
        <w:r>
          <w:rPr>
            <w:sz w:val="20"/>
            <w:color w:val="0000ff"/>
          </w:rPr>
          <w:t xml:space="preserve">Постановления</w:t>
        </w:r>
      </w:hyperlink>
      <w:r>
        <w:rPr>
          <w:sz w:val="20"/>
        </w:rPr>
        <w:t xml:space="preserve"> Правительства РМ от 15.10.2019 N 406)</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Мордовия</w:t>
      </w:r>
    </w:p>
    <w:p>
      <w:pPr>
        <w:pStyle w:val="0"/>
        <w:jc w:val="right"/>
      </w:pPr>
      <w:r>
        <w:rPr>
          <w:sz w:val="20"/>
        </w:rPr>
        <w:t xml:space="preserve">В.СУШКОВ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38" w:name="P38"/>
    <w:bookmarkEnd w:id="38"/>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Мордовия</w:t>
      </w:r>
    </w:p>
    <w:p>
      <w:pPr>
        <w:pStyle w:val="0"/>
        <w:jc w:val="right"/>
      </w:pPr>
      <w:r>
        <w:rPr>
          <w:sz w:val="20"/>
        </w:rPr>
        <w:t xml:space="preserve">от 18 ноября 2013 г. N 504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РМ от 14.02.2022 </w:t>
            </w:r>
            <w:hyperlink w:history="0" r:id="rId45" w:tooltip="Постановление Правительства РМ от 14.02.2022 N 133 &quot;О внесении изменений в постановление Правительства Республики Мордовия от 18 ноября 2013 г. N 504&quot; {КонсультантПлюс}">
              <w:r>
                <w:rPr>
                  <w:sz w:val="20"/>
                  <w:color w:val="0000ff"/>
                </w:rPr>
                <w:t xml:space="preserve">N 133</w:t>
              </w:r>
            </w:hyperlink>
            <w:r>
              <w:rPr>
                <w:sz w:val="20"/>
                <w:color w:val="392c69"/>
              </w:rPr>
              <w:t xml:space="preserve">,</w:t>
            </w:r>
          </w:p>
          <w:p>
            <w:pPr>
              <w:pStyle w:val="0"/>
              <w:jc w:val="center"/>
            </w:pPr>
            <w:r>
              <w:rPr>
                <w:sz w:val="20"/>
                <w:color w:val="392c69"/>
              </w:rPr>
              <w:t xml:space="preserve">от 21.11.2022 </w:t>
            </w:r>
            <w:hyperlink w:history="0" r:id="rId46" w:tooltip="Постановление Правительства РМ от 21.11.2022 N 748 &quot;О внесении изменений в постановление Правительства Республики Мордовия от 18 ноября 2013 г. N 504&quot; {КонсультантПлюс}">
              <w:r>
                <w:rPr>
                  <w:sz w:val="20"/>
                  <w:color w:val="0000ff"/>
                </w:rPr>
                <w:t xml:space="preserve">N 748</w:t>
              </w:r>
            </w:hyperlink>
            <w:r>
              <w:rPr>
                <w:sz w:val="20"/>
                <w:color w:val="392c69"/>
              </w:rPr>
              <w:t xml:space="preserve">, от 31.01.2023 </w:t>
            </w:r>
            <w:hyperlink w:history="0" r:id="rId47" w:tooltip="Постановление Правительства РМ от 31.01.2023 N 58 &quot;О внесении изменений в государственную программу Республики Мордовия &quot;Социальная поддержка граждан&quot; {КонсультантПлюс}">
              <w:r>
                <w:rPr>
                  <w:sz w:val="20"/>
                  <w:color w:val="0000ff"/>
                </w:rPr>
                <w:t xml:space="preserve">N 58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Республики Мордовия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6973"/>
      </w:tblGrid>
      <w:tr>
        <w:tc>
          <w:tcPr>
            <w:tcW w:w="2098" w:type="dxa"/>
          </w:tcPr>
          <w:p>
            <w:pPr>
              <w:pStyle w:val="0"/>
            </w:pPr>
            <w:r>
              <w:rPr>
                <w:sz w:val="20"/>
              </w:rPr>
              <w:t xml:space="preserve">Ответственный исполнитель Государственной программы</w:t>
            </w:r>
          </w:p>
        </w:tc>
        <w:tc>
          <w:tcPr>
            <w:tcW w:w="6973" w:type="dxa"/>
          </w:tcPr>
          <w:p>
            <w:pPr>
              <w:pStyle w:val="0"/>
              <w:jc w:val="both"/>
            </w:pPr>
            <w:r>
              <w:rPr>
                <w:sz w:val="20"/>
              </w:rPr>
              <w:t xml:space="preserve">Министерство социальной защиты, труда и занятости населения Республики Мордовия</w:t>
            </w:r>
          </w:p>
        </w:tc>
      </w:tr>
      <w:tr>
        <w:tc>
          <w:tcPr>
            <w:tcW w:w="2098" w:type="dxa"/>
          </w:tcPr>
          <w:p>
            <w:pPr>
              <w:pStyle w:val="0"/>
            </w:pPr>
            <w:r>
              <w:rPr>
                <w:sz w:val="20"/>
              </w:rPr>
              <w:t xml:space="preserve">Соисполнители Государственной программы</w:t>
            </w:r>
          </w:p>
        </w:tc>
        <w:tc>
          <w:tcPr>
            <w:tcW w:w="6973" w:type="dxa"/>
          </w:tcPr>
          <w:p>
            <w:pPr>
              <w:pStyle w:val="0"/>
              <w:jc w:val="both"/>
            </w:pPr>
            <w:r>
              <w:rPr>
                <w:sz w:val="20"/>
              </w:rPr>
              <w:t xml:space="preserve">Министерство образования Республики Мордовия</w:t>
            </w:r>
          </w:p>
        </w:tc>
      </w:tr>
      <w:tr>
        <w:tblPrEx>
          <w:tblBorders>
            <w:insideH w:val="nil"/>
          </w:tblBorders>
        </w:tblPrEx>
        <w:tc>
          <w:tcPr>
            <w:tcW w:w="2098" w:type="dxa"/>
            <w:tcBorders>
              <w:bottom w:val="nil"/>
            </w:tcBorders>
          </w:tcPr>
          <w:p>
            <w:pPr>
              <w:pStyle w:val="0"/>
            </w:pPr>
            <w:r>
              <w:rPr>
                <w:sz w:val="20"/>
              </w:rPr>
              <w:t xml:space="preserve">Участники программы Государственной программы</w:t>
            </w:r>
          </w:p>
        </w:tc>
        <w:tc>
          <w:tcPr>
            <w:tcW w:w="6973" w:type="dxa"/>
            <w:tcBorders>
              <w:bottom w:val="nil"/>
            </w:tcBorders>
          </w:tcPr>
          <w:p>
            <w:pPr>
              <w:pStyle w:val="0"/>
              <w:jc w:val="both"/>
            </w:pPr>
            <w:r>
              <w:rPr>
                <w:sz w:val="20"/>
              </w:rPr>
              <w:t xml:space="preserve">Министерство экономики, торговли и предпринимательства Республики Мордовия;</w:t>
            </w:r>
          </w:p>
          <w:p>
            <w:pPr>
              <w:pStyle w:val="0"/>
              <w:jc w:val="both"/>
            </w:pPr>
            <w:r>
              <w:rPr>
                <w:sz w:val="20"/>
              </w:rPr>
              <w:t xml:space="preserve">Министерство строительства и архитектуры Республики Мордовия;</w:t>
            </w:r>
          </w:p>
          <w:p>
            <w:pPr>
              <w:pStyle w:val="0"/>
              <w:jc w:val="both"/>
            </w:pPr>
            <w:r>
              <w:rPr>
                <w:sz w:val="20"/>
              </w:rPr>
              <w:t xml:space="preserve">Министерство энергетики и жилищно-коммунального хозяйства Республики Мордовия;</w:t>
            </w:r>
          </w:p>
          <w:p>
            <w:pPr>
              <w:pStyle w:val="0"/>
              <w:jc w:val="both"/>
            </w:pPr>
            <w:r>
              <w:rPr>
                <w:sz w:val="20"/>
              </w:rPr>
              <w:t xml:space="preserve">Министерство здравоохранения Республики Мордовия;</w:t>
            </w:r>
          </w:p>
          <w:p>
            <w:pPr>
              <w:pStyle w:val="0"/>
              <w:jc w:val="both"/>
            </w:pPr>
            <w:r>
              <w:rPr>
                <w:sz w:val="20"/>
              </w:rPr>
              <w:t xml:space="preserve">Министерство образования Республики Мордовия;</w:t>
            </w:r>
          </w:p>
          <w:p>
            <w:pPr>
              <w:pStyle w:val="0"/>
              <w:jc w:val="both"/>
            </w:pPr>
            <w:r>
              <w:rPr>
                <w:sz w:val="20"/>
              </w:rPr>
              <w:t xml:space="preserve">Министерство культуры, национальной политики и архивного дела Республики Мордовия;</w:t>
            </w:r>
          </w:p>
          <w:p>
            <w:pPr>
              <w:pStyle w:val="0"/>
              <w:jc w:val="both"/>
            </w:pPr>
            <w:r>
              <w:rPr>
                <w:sz w:val="20"/>
              </w:rPr>
              <w:t xml:space="preserve">Министерство спорта Республики Мордовия;</w:t>
            </w:r>
          </w:p>
          <w:p>
            <w:pPr>
              <w:pStyle w:val="0"/>
              <w:jc w:val="both"/>
            </w:pPr>
            <w:r>
              <w:rPr>
                <w:sz w:val="20"/>
              </w:rPr>
              <w:t xml:space="preserve">Государственный комитет по делам молодежи Республики Мордовия</w:t>
            </w:r>
          </w:p>
          <w:p>
            <w:pPr>
              <w:pStyle w:val="0"/>
              <w:jc w:val="both"/>
            </w:pPr>
            <w:r>
              <w:rPr>
                <w:sz w:val="20"/>
              </w:rPr>
              <w:t xml:space="preserve">Министерство юстиции Республики Мордовия;</w:t>
            </w:r>
          </w:p>
          <w:p>
            <w:pPr>
              <w:pStyle w:val="0"/>
              <w:jc w:val="both"/>
            </w:pPr>
            <w:r>
              <w:rPr>
                <w:sz w:val="20"/>
              </w:rPr>
              <w:t xml:space="preserve">Министерство цифрового развития Республики Мордовия;</w:t>
            </w:r>
          </w:p>
          <w:p>
            <w:pPr>
              <w:pStyle w:val="0"/>
              <w:jc w:val="both"/>
            </w:pPr>
            <w:r>
              <w:rPr>
                <w:sz w:val="20"/>
              </w:rPr>
              <w:t xml:space="preserve">Министерство финансов Республики Мордовия;</w:t>
            </w:r>
          </w:p>
          <w:p>
            <w:pPr>
              <w:pStyle w:val="0"/>
              <w:jc w:val="both"/>
            </w:pPr>
            <w:r>
              <w:rPr>
                <w:sz w:val="20"/>
              </w:rPr>
              <w:t xml:space="preserve">Министерство внутренних дел по Республике Мордовия (по согласованию);</w:t>
            </w:r>
          </w:p>
          <w:p>
            <w:pPr>
              <w:pStyle w:val="0"/>
              <w:jc w:val="both"/>
            </w:pPr>
            <w:r>
              <w:rPr>
                <w:sz w:val="20"/>
              </w:rPr>
              <w:t xml:space="preserve">Отделение фонда пенсионного и социального страхования Российской Федерации по Республике Мордовия (по согласованию);</w:t>
            </w:r>
          </w:p>
          <w:p>
            <w:pPr>
              <w:pStyle w:val="0"/>
              <w:jc w:val="both"/>
            </w:pPr>
            <w:r>
              <w:rPr>
                <w:sz w:val="20"/>
              </w:rPr>
              <w:t xml:space="preserve">Главное управление МЧС России по Республике Мордовия (по согласованию);</w:t>
            </w:r>
          </w:p>
          <w:p>
            <w:pPr>
              <w:pStyle w:val="0"/>
              <w:jc w:val="both"/>
            </w:pPr>
            <w:r>
              <w:rPr>
                <w:sz w:val="20"/>
              </w:rPr>
              <w:t xml:space="preserve">Министерство земельных и имущественных отношений Республики Мордовия;</w:t>
            </w:r>
          </w:p>
          <w:p>
            <w:pPr>
              <w:pStyle w:val="0"/>
              <w:jc w:val="both"/>
            </w:pPr>
            <w:r>
              <w:rPr>
                <w:sz w:val="20"/>
              </w:rPr>
              <w:t xml:space="preserve">администрации муниципальных районов и городского округа Саранск (по согласованию);</w:t>
            </w:r>
          </w:p>
          <w:p>
            <w:pPr>
              <w:pStyle w:val="0"/>
              <w:jc w:val="both"/>
            </w:pPr>
            <w:r>
              <w:rPr>
                <w:sz w:val="20"/>
              </w:rPr>
              <w:t xml:space="preserve">Администрация Главы Республики Мордовия и Правительства Республики Мордовия;</w:t>
            </w:r>
          </w:p>
          <w:p>
            <w:pPr>
              <w:pStyle w:val="0"/>
              <w:jc w:val="both"/>
            </w:pPr>
            <w:r>
              <w:rPr>
                <w:sz w:val="20"/>
              </w:rPr>
              <w:t xml:space="preserve">Государственный комитет по делам гражданской обороны и чрезвычайным ситуациям Республики Мордовия</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РМ от 21.11.2022 </w:t>
            </w:r>
            <w:hyperlink w:history="0" r:id="rId48" w:tooltip="Постановление Правительства РМ от 21.11.2022 N 748 &quot;О внесении изменений в постановление Правительства Республики Мордовия от 18 ноября 2013 г. N 504&quot; {КонсультантПлюс}">
              <w:r>
                <w:rPr>
                  <w:sz w:val="20"/>
                  <w:color w:val="0000ff"/>
                </w:rPr>
                <w:t xml:space="preserve">N 748</w:t>
              </w:r>
            </w:hyperlink>
            <w:r>
              <w:rPr>
                <w:sz w:val="20"/>
              </w:rPr>
              <w:t xml:space="preserve">, от 31.01.2023 </w:t>
            </w:r>
            <w:hyperlink w:history="0" r:id="rId49" w:tooltip="Постановление Правительства РМ от 31.01.2023 N 58 &quot;О внесении изменений в государственную программу Республики Мордовия &quot;Социальная поддержка граждан&quot; {КонсультантПлюс}">
              <w:r>
                <w:rPr>
                  <w:sz w:val="20"/>
                  <w:color w:val="0000ff"/>
                </w:rPr>
                <w:t xml:space="preserve">N 58</w:t>
              </w:r>
            </w:hyperlink>
            <w:r>
              <w:rPr>
                <w:sz w:val="20"/>
              </w:rPr>
              <w:t xml:space="preserve">)</w:t>
            </w:r>
          </w:p>
        </w:tc>
      </w:tr>
      <w:tr>
        <w:tc>
          <w:tcPr>
            <w:tcW w:w="2098" w:type="dxa"/>
          </w:tcPr>
          <w:p>
            <w:pPr>
              <w:pStyle w:val="0"/>
            </w:pPr>
            <w:r>
              <w:rPr>
                <w:sz w:val="20"/>
              </w:rPr>
              <w:t xml:space="preserve">Подпрограммы государственной программы (в т.ч. республиканские целевые программы Республики Мордовия)</w:t>
            </w:r>
          </w:p>
        </w:tc>
        <w:tc>
          <w:tcPr>
            <w:tcW w:w="6973" w:type="dxa"/>
          </w:tcPr>
          <w:p>
            <w:pPr>
              <w:pStyle w:val="0"/>
              <w:jc w:val="both"/>
            </w:pPr>
            <w:r>
              <w:rPr>
                <w:sz w:val="20"/>
              </w:rPr>
              <w:t xml:space="preserve">"Развитие мер социальной поддержки отдельных категорий граждан";</w:t>
            </w:r>
          </w:p>
          <w:p>
            <w:pPr>
              <w:pStyle w:val="0"/>
              <w:jc w:val="both"/>
            </w:pPr>
            <w:r>
              <w:rPr>
                <w:sz w:val="20"/>
              </w:rPr>
              <w:t xml:space="preserve">"Модернизация и развитие социального обслуживания населения";</w:t>
            </w:r>
          </w:p>
          <w:p>
            <w:pPr>
              <w:pStyle w:val="0"/>
              <w:jc w:val="both"/>
            </w:pPr>
            <w:r>
              <w:rPr>
                <w:sz w:val="20"/>
              </w:rPr>
              <w:t xml:space="preserve">"Совершенствование социальной поддержки семьи и детей";</w:t>
            </w:r>
          </w:p>
          <w:p>
            <w:pPr>
              <w:pStyle w:val="0"/>
              <w:jc w:val="both"/>
            </w:pPr>
            <w:r>
              <w:rPr>
                <w:sz w:val="20"/>
              </w:rPr>
              <w:t xml:space="preserve">"Повышение эффективности государственной поддержки социально ориентированных некоммерческих организаций";</w:t>
            </w:r>
          </w:p>
          <w:p>
            <w:pPr>
              <w:pStyle w:val="0"/>
              <w:jc w:val="both"/>
            </w:pPr>
            <w:r>
              <w:rPr>
                <w:sz w:val="20"/>
              </w:rPr>
              <w:t xml:space="preserve">"Организация отдыха и оздоровления детей";</w:t>
            </w:r>
          </w:p>
          <w:p>
            <w:pPr>
              <w:pStyle w:val="0"/>
              <w:jc w:val="both"/>
            </w:pPr>
            <w:r>
              <w:rPr>
                <w:sz w:val="20"/>
              </w:rPr>
              <w:t xml:space="preserve">"Укрепление материально-технической базы организаций социального обслуживания населения, оказание адресной социальной помощи неработающим пенсионерам Республики Мордовия, являющимся получателями страховых пенсий по старости и по инвалидности, и обучение компьютерной грамотности неработающих пенсионеров с участием субсидий, предоставляемых из бюджета Пенсионного фонда Российской Федерации";</w:t>
            </w:r>
          </w:p>
          <w:p>
            <w:pPr>
              <w:pStyle w:val="0"/>
              <w:jc w:val="both"/>
            </w:pPr>
            <w:r>
              <w:rPr>
                <w:sz w:val="20"/>
              </w:rPr>
              <w:t xml:space="preserve">"Старшее поколение";</w:t>
            </w:r>
          </w:p>
          <w:p>
            <w:pPr>
              <w:pStyle w:val="0"/>
              <w:jc w:val="both"/>
            </w:pPr>
            <w:r>
              <w:rPr>
                <w:sz w:val="20"/>
              </w:rPr>
              <w:t xml:space="preserve">Республиканская целевая программа по улучшению демографической ситуации в Республике Мордовия до 2018 года;</w:t>
            </w:r>
          </w:p>
          <w:p>
            <w:pPr>
              <w:pStyle w:val="0"/>
              <w:jc w:val="both"/>
            </w:pPr>
            <w:r>
              <w:rPr>
                <w:sz w:val="20"/>
              </w:rPr>
              <w:t xml:space="preserve">Республиканская программа "Старшее поколение" на 2014 - 2018 годы</w:t>
            </w:r>
          </w:p>
        </w:tc>
      </w:tr>
      <w:tr>
        <w:tc>
          <w:tcPr>
            <w:tcW w:w="2098" w:type="dxa"/>
          </w:tcPr>
          <w:p>
            <w:pPr>
              <w:pStyle w:val="0"/>
            </w:pPr>
            <w:r>
              <w:rPr>
                <w:sz w:val="20"/>
              </w:rPr>
              <w:t xml:space="preserve">Цели Государственной программы</w:t>
            </w:r>
          </w:p>
        </w:tc>
        <w:tc>
          <w:tcPr>
            <w:tcW w:w="6973" w:type="dxa"/>
          </w:tcPr>
          <w:p>
            <w:pPr>
              <w:pStyle w:val="0"/>
              <w:jc w:val="both"/>
            </w:pPr>
            <w:r>
              <w:rPr>
                <w:sz w:val="20"/>
              </w:rPr>
              <w:t xml:space="preserve">повышение уровня жизни и социальной защищенности граждан - получателей мер социальной поддержки;</w:t>
            </w:r>
          </w:p>
          <w:p>
            <w:pPr>
              <w:pStyle w:val="0"/>
              <w:jc w:val="both"/>
            </w:pPr>
            <w:r>
              <w:rPr>
                <w:sz w:val="20"/>
              </w:rPr>
              <w:t xml:space="preserve">повышение уровня, качества и безопасности социального обслуживания населения;</w:t>
            </w:r>
          </w:p>
          <w:p>
            <w:pPr>
              <w:pStyle w:val="0"/>
              <w:jc w:val="both"/>
            </w:pPr>
            <w:r>
              <w:rPr>
                <w:sz w:val="20"/>
              </w:rPr>
              <w:t xml:space="preserve">обеспечение социальной и экономической устойчивости семьи;</w:t>
            </w:r>
          </w:p>
          <w:p>
            <w:pPr>
              <w:pStyle w:val="0"/>
              <w:jc w:val="both"/>
            </w:pPr>
            <w:r>
              <w:rPr>
                <w:sz w:val="20"/>
              </w:rPr>
              <w:t xml:space="preserve">создание и развитие условий для эффективной деятельности социально ориентированных некоммерческих организаций, а также использование их возможностей для увеличения объема и повышения качества услуг в социальной сфере, оказываемых гражданам, проживающим на территории Республики Мордовия;</w:t>
            </w:r>
          </w:p>
          <w:p>
            <w:pPr>
              <w:pStyle w:val="0"/>
              <w:jc w:val="both"/>
            </w:pPr>
            <w:r>
              <w:rPr>
                <w:sz w:val="20"/>
              </w:rPr>
              <w:t xml:space="preserve">создание в Республике Мордовия правовых, экономических и организационных условий, необходимых для полноценного отдыха и оздоровления детей;</w:t>
            </w:r>
          </w:p>
          <w:p>
            <w:pPr>
              <w:pStyle w:val="0"/>
              <w:jc w:val="both"/>
            </w:pPr>
            <w:r>
              <w:rPr>
                <w:sz w:val="20"/>
              </w:rPr>
              <w:t xml:space="preserve">повышение уровня и качества жизни неработающих пенсионеров и инвалидов, в том числе проживающих в государственных стационарных организациях социального обслуживания населения Республики Мордовия;</w:t>
            </w:r>
          </w:p>
          <w:p>
            <w:pPr>
              <w:pStyle w:val="0"/>
              <w:jc w:val="both"/>
            </w:pPr>
            <w:r>
              <w:rPr>
                <w:sz w:val="20"/>
              </w:rPr>
              <w:t xml:space="preserve">улучшение условий жизнедеятельности граждан старшего поколения</w:t>
            </w:r>
          </w:p>
        </w:tc>
      </w:tr>
      <w:tr>
        <w:tc>
          <w:tcPr>
            <w:tcW w:w="2098" w:type="dxa"/>
          </w:tcPr>
          <w:p>
            <w:pPr>
              <w:pStyle w:val="0"/>
            </w:pPr>
            <w:r>
              <w:rPr>
                <w:sz w:val="20"/>
              </w:rPr>
              <w:t xml:space="preserve">Задачи Государственной программы</w:t>
            </w:r>
          </w:p>
        </w:tc>
        <w:tc>
          <w:tcPr>
            <w:tcW w:w="6973" w:type="dxa"/>
          </w:tcPr>
          <w:p>
            <w:pPr>
              <w:pStyle w:val="0"/>
              <w:jc w:val="both"/>
            </w:pPr>
            <w:r>
              <w:rPr>
                <w:sz w:val="20"/>
              </w:rPr>
              <w:t xml:space="preserve">организация своевременного и в полном объеме предоставления мер социальной поддержки отдельным категориям граждан;</w:t>
            </w:r>
          </w:p>
          <w:p>
            <w:pPr>
              <w:pStyle w:val="0"/>
              <w:jc w:val="both"/>
            </w:pPr>
            <w:r>
              <w:rPr>
                <w:sz w:val="20"/>
              </w:rPr>
              <w:t xml:space="preserve">модернизация действующей системы социального обслуживания;</w:t>
            </w:r>
          </w:p>
          <w:p>
            <w:pPr>
              <w:pStyle w:val="0"/>
              <w:jc w:val="both"/>
            </w:pPr>
            <w:r>
              <w:rPr>
                <w:sz w:val="20"/>
              </w:rPr>
              <w:t xml:space="preserve">поддержка, укрепление и защита семьи и ценностей семейной жизни, повышение качества жизни семей с детьми;</w:t>
            </w:r>
          </w:p>
          <w:p>
            <w:pPr>
              <w:pStyle w:val="0"/>
              <w:jc w:val="both"/>
            </w:pPr>
            <w:r>
              <w:rPr>
                <w:sz w:val="20"/>
              </w:rPr>
              <w:t xml:space="preserve">государственная поддержка на конкурсной основе социально ориентированных некоммерческих организаций за счет средств республиканского бюджета Республики Мордовия, направленная на достижение конкретных значений показателей результативности инновационных программ и проектов указанных организаций;</w:t>
            </w:r>
          </w:p>
          <w:p>
            <w:pPr>
              <w:pStyle w:val="0"/>
              <w:jc w:val="both"/>
            </w:pPr>
            <w:r>
              <w:rPr>
                <w:sz w:val="20"/>
              </w:rPr>
              <w:t xml:space="preserve">создание условий для духовного и физического развития детей во время пребывания в учреждениях отдыха и оздоровления;</w:t>
            </w:r>
          </w:p>
          <w:p>
            <w:pPr>
              <w:pStyle w:val="0"/>
              <w:jc w:val="both"/>
            </w:pPr>
            <w:r>
              <w:rPr>
                <w:sz w:val="20"/>
              </w:rPr>
              <w:t xml:space="preserve">проведение работ по строительству и капитальному ремонту стационарных организаций социального обслуживания Республики Мордовия, оказание адресной социальной помощи и обучение компьютерной грамотности неработающих пенсионеров;</w:t>
            </w:r>
          </w:p>
          <w:p>
            <w:pPr>
              <w:pStyle w:val="0"/>
              <w:jc w:val="both"/>
            </w:pPr>
            <w:r>
              <w:rPr>
                <w:sz w:val="20"/>
              </w:rPr>
              <w:t xml:space="preserve">улучшение качества жизни граждан пожилого возраста и инвалидов</w:t>
            </w:r>
          </w:p>
        </w:tc>
      </w:tr>
      <w:tr>
        <w:tblPrEx>
          <w:tblBorders>
            <w:insideH w:val="nil"/>
          </w:tblBorders>
        </w:tblPrEx>
        <w:tc>
          <w:tcPr>
            <w:tcW w:w="2098" w:type="dxa"/>
            <w:tcBorders>
              <w:bottom w:val="nil"/>
            </w:tcBorders>
          </w:tcPr>
          <w:p>
            <w:pPr>
              <w:pStyle w:val="0"/>
            </w:pPr>
            <w:r>
              <w:rPr>
                <w:sz w:val="20"/>
              </w:rPr>
              <w:t xml:space="preserve">Целевые индикаторы и показатели Государственной программы</w:t>
            </w:r>
          </w:p>
        </w:tc>
        <w:tc>
          <w:tcPr>
            <w:tcW w:w="6973" w:type="dxa"/>
            <w:tcBorders>
              <w:bottom w:val="nil"/>
            </w:tcBorders>
          </w:tcPr>
          <w:p>
            <w:pPr>
              <w:pStyle w:val="0"/>
              <w:jc w:val="both"/>
            </w:pPr>
            <w:r>
              <w:rPr>
                <w:sz w:val="20"/>
              </w:rPr>
              <w:t xml:space="preserve">доля граждан, получивших меры социальной (государственной) поддержки, в общей численности граждан, имеющих право на их получение и обратившихся за их получением;</w:t>
            </w:r>
          </w:p>
          <w:p>
            <w:pPr>
              <w:pStyle w:val="0"/>
              <w:jc w:val="both"/>
            </w:pPr>
            <w:r>
              <w:rPr>
                <w:sz w:val="20"/>
              </w:rPr>
              <w:t xml:space="preserve">доля рождений третьих и последующих детей в общем числе рожденных детей;</w:t>
            </w:r>
          </w:p>
          <w:p>
            <w:pPr>
              <w:pStyle w:val="0"/>
              <w:jc w:val="both"/>
            </w:pPr>
            <w:r>
              <w:rPr>
                <w:sz w:val="20"/>
              </w:rPr>
              <w:t xml:space="preserve">доля средств республиканского бюджета Республики Мордовия, выделяемых СО НКО на предоставление услуг в социальной сфере, в общем объеме средств бюджета, выделяемых на предоставление услуг в социальной сфере;</w:t>
            </w:r>
          </w:p>
          <w:p>
            <w:pPr>
              <w:pStyle w:val="0"/>
              <w:jc w:val="both"/>
            </w:pPr>
            <w:r>
              <w:rPr>
                <w:sz w:val="20"/>
              </w:rPr>
              <w:t xml:space="preserve">охват детей организованными формами отдыха и оздоровления в течение года (от общей численности детей в возрасте от 7 до 17 лет);</w:t>
            </w:r>
          </w:p>
          <w:p>
            <w:pPr>
              <w:pStyle w:val="0"/>
              <w:jc w:val="both"/>
            </w:pPr>
            <w:r>
              <w:rPr>
                <w:sz w:val="20"/>
              </w:rPr>
              <w:t xml:space="preserve">улучшение условий проживания и качества предоставления социальных услуг гражданам пожилого возраста и инвалидам (в том числе детям-инвалидам), проживающим в государственных стационарных организациях социального обслуживания, оказание адресной социальной помощи неработающим пенсионерам, являющимся получателями страховых пенсий по старости и по инвалидности, на частичное возмещение расходов по газификации жилых помещений и обучение компьютерной грамотности неработающих пенсионеров;</w:t>
            </w:r>
          </w:p>
          <w:p>
            <w:pPr>
              <w:pStyle w:val="0"/>
              <w:jc w:val="both"/>
            </w:pPr>
            <w:r>
              <w:rPr>
                <w:sz w:val="20"/>
              </w:rPr>
              <w:t xml:space="preserve">количество введенных койко-мест в стационарных организациях социального обслуживания, обеспечивающих комфортное проживание граждан;</w:t>
            </w:r>
          </w:p>
          <w:p>
            <w:pPr>
              <w:pStyle w:val="0"/>
              <w:jc w:val="both"/>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Республике Мордовия,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jc w:val="both"/>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jc w:val="both"/>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p>
            <w:pPr>
              <w:pStyle w:val="0"/>
              <w:jc w:val="both"/>
            </w:pPr>
            <w:r>
              <w:rPr>
                <w:sz w:val="20"/>
              </w:rPr>
              <w:t xml:space="preserve">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p>
            <w:pPr>
              <w:pStyle w:val="0"/>
              <w:jc w:val="both"/>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50" w:tooltip="Постановление Правительства РМ от 31.01.2023 N 58 &quot;О внесении изменений в государственную программу Республики Мордовия &quot;Социальная поддержка граждан&quot; {КонсультантПлюс}">
              <w:r>
                <w:rPr>
                  <w:sz w:val="20"/>
                  <w:color w:val="0000ff"/>
                </w:rPr>
                <w:t xml:space="preserve">Постановления</w:t>
              </w:r>
            </w:hyperlink>
            <w:r>
              <w:rPr>
                <w:sz w:val="20"/>
              </w:rPr>
              <w:t xml:space="preserve"> Правительства РМ от 31.01.2023 N 58)</w:t>
            </w:r>
          </w:p>
        </w:tc>
      </w:tr>
      <w:tr>
        <w:tc>
          <w:tcPr>
            <w:tcW w:w="2098" w:type="dxa"/>
          </w:tcPr>
          <w:p>
            <w:pPr>
              <w:pStyle w:val="0"/>
            </w:pPr>
            <w:r>
              <w:rPr>
                <w:sz w:val="20"/>
              </w:rPr>
              <w:t xml:space="preserve">Этапы и сроки реализации Государственной программы</w:t>
            </w:r>
          </w:p>
        </w:tc>
        <w:tc>
          <w:tcPr>
            <w:tcW w:w="6973" w:type="dxa"/>
          </w:tcPr>
          <w:p>
            <w:pPr>
              <w:pStyle w:val="0"/>
              <w:jc w:val="both"/>
            </w:pPr>
            <w:r>
              <w:rPr>
                <w:sz w:val="20"/>
              </w:rPr>
              <w:t xml:space="preserve">программа реализуется в 2 этапа:</w:t>
            </w:r>
          </w:p>
          <w:p>
            <w:pPr>
              <w:pStyle w:val="0"/>
              <w:jc w:val="both"/>
            </w:pPr>
            <w:r>
              <w:rPr>
                <w:sz w:val="20"/>
              </w:rPr>
              <w:t xml:space="preserve">1 этап 2014 - 2020 годы;</w:t>
            </w:r>
          </w:p>
          <w:p>
            <w:pPr>
              <w:pStyle w:val="0"/>
              <w:jc w:val="both"/>
            </w:pPr>
            <w:r>
              <w:rPr>
                <w:sz w:val="20"/>
              </w:rPr>
              <w:t xml:space="preserve">2 этап 2021 - 2026 годы</w:t>
            </w:r>
          </w:p>
        </w:tc>
      </w:tr>
      <w:tr>
        <w:tblPrEx>
          <w:tblBorders>
            <w:insideH w:val="nil"/>
          </w:tblBorders>
        </w:tblPrEx>
        <w:tc>
          <w:tcPr>
            <w:tcW w:w="2098" w:type="dxa"/>
            <w:tcBorders>
              <w:bottom w:val="nil"/>
            </w:tcBorders>
          </w:tcPr>
          <w:p>
            <w:pPr>
              <w:pStyle w:val="0"/>
            </w:pPr>
            <w:r>
              <w:rPr>
                <w:sz w:val="20"/>
              </w:rPr>
              <w:t xml:space="preserve">Объемы финансового обеспечения</w:t>
            </w:r>
          </w:p>
          <w:p>
            <w:pPr>
              <w:pStyle w:val="0"/>
            </w:pPr>
            <w:r>
              <w:rPr>
                <w:sz w:val="20"/>
              </w:rPr>
              <w:t xml:space="preserve">Государственной программы</w:t>
            </w:r>
          </w:p>
        </w:tc>
        <w:tc>
          <w:tcPr>
            <w:tcW w:w="6973" w:type="dxa"/>
            <w:tcBorders>
              <w:bottom w:val="nil"/>
            </w:tcBorders>
          </w:tcPr>
          <w:p>
            <w:pPr>
              <w:pStyle w:val="0"/>
              <w:jc w:val="both"/>
            </w:pPr>
            <w:r>
              <w:rPr>
                <w:sz w:val="20"/>
              </w:rPr>
              <w:t xml:space="preserve">объем финансового обеспечения Государственной программы составляет 76617965,4 тыс. рублей, в том числе по годам:</w:t>
            </w:r>
          </w:p>
          <w:p>
            <w:pPr>
              <w:pStyle w:val="0"/>
              <w:jc w:val="both"/>
            </w:pPr>
            <w:r>
              <w:rPr>
                <w:sz w:val="20"/>
              </w:rPr>
              <w:t xml:space="preserve">1 этап 2014 - 2020 годы - 36277522,7 тыс. рублей;</w:t>
            </w:r>
          </w:p>
          <w:p>
            <w:pPr>
              <w:pStyle w:val="0"/>
            </w:pPr>
            <w:r>
              <w:rPr>
                <w:sz w:val="20"/>
              </w:rPr>
              <w:t xml:space="preserve">2 этап 2021 - 2026 годы - 40340442,7 тыс. рублей, в том числе:</w:t>
            </w:r>
          </w:p>
          <w:p>
            <w:pPr>
              <w:pStyle w:val="0"/>
              <w:jc w:val="both"/>
            </w:pPr>
            <w:r>
              <w:rPr>
                <w:sz w:val="20"/>
              </w:rPr>
              <w:t xml:space="preserve">2021 год - 7711099,8 тыс. рублей;</w:t>
            </w:r>
          </w:p>
          <w:p>
            <w:pPr>
              <w:pStyle w:val="0"/>
              <w:jc w:val="both"/>
            </w:pPr>
            <w:r>
              <w:rPr>
                <w:sz w:val="20"/>
              </w:rPr>
              <w:t xml:space="preserve">2022 год - 8627474,2 тыс. рублей;</w:t>
            </w:r>
          </w:p>
          <w:p>
            <w:pPr>
              <w:pStyle w:val="0"/>
              <w:jc w:val="both"/>
            </w:pPr>
            <w:r>
              <w:rPr>
                <w:sz w:val="20"/>
              </w:rPr>
              <w:t xml:space="preserve">2023 год - 7885696,2 тыс. рублей;</w:t>
            </w:r>
          </w:p>
          <w:p>
            <w:pPr>
              <w:pStyle w:val="0"/>
              <w:jc w:val="both"/>
            </w:pPr>
            <w:r>
              <w:rPr>
                <w:sz w:val="20"/>
              </w:rPr>
              <w:t xml:space="preserve">2024 год - 6697531,1 тыс. рублей;</w:t>
            </w:r>
          </w:p>
          <w:p>
            <w:pPr>
              <w:pStyle w:val="0"/>
              <w:jc w:val="both"/>
            </w:pPr>
            <w:r>
              <w:rPr>
                <w:sz w:val="20"/>
              </w:rPr>
              <w:t xml:space="preserve">2025 год - 4975952,7 тыс. рублей;</w:t>
            </w:r>
          </w:p>
          <w:p>
            <w:pPr>
              <w:pStyle w:val="0"/>
              <w:jc w:val="both"/>
            </w:pPr>
            <w:r>
              <w:rPr>
                <w:sz w:val="20"/>
              </w:rPr>
              <w:t xml:space="preserve">2026 год - 4442688,7 тыс. рублей;</w:t>
            </w:r>
          </w:p>
          <w:p>
            <w:pPr>
              <w:pStyle w:val="0"/>
              <w:jc w:val="both"/>
            </w:pPr>
            <w:r>
              <w:rPr>
                <w:sz w:val="20"/>
              </w:rPr>
              <w:t xml:space="preserve">по источникам финансового обеспечения:</w:t>
            </w:r>
          </w:p>
          <w:p>
            <w:pPr>
              <w:pStyle w:val="0"/>
              <w:jc w:val="both"/>
            </w:pPr>
            <w:r>
              <w:rPr>
                <w:sz w:val="20"/>
              </w:rPr>
              <w:t xml:space="preserve">средства фонда пенсионного и социального страхования Российской Федерации - 115504,1 тыс. рублей, из них:</w:t>
            </w:r>
          </w:p>
          <w:p>
            <w:pPr>
              <w:pStyle w:val="0"/>
              <w:jc w:val="both"/>
            </w:pPr>
            <w:r>
              <w:rPr>
                <w:sz w:val="20"/>
              </w:rPr>
              <w:t xml:space="preserve">1 этап 2014 - 2020 годы - 115041,6 тыс. рублей;</w:t>
            </w:r>
          </w:p>
          <w:p>
            <w:pPr>
              <w:pStyle w:val="0"/>
            </w:pPr>
            <w:r>
              <w:rPr>
                <w:sz w:val="20"/>
              </w:rPr>
              <w:t xml:space="preserve">2 этап 2021 - 2026 годы - 462,5 тыс. рублей, в том числе:</w:t>
            </w:r>
          </w:p>
          <w:p>
            <w:pPr>
              <w:pStyle w:val="0"/>
              <w:jc w:val="both"/>
            </w:pPr>
            <w:r>
              <w:rPr>
                <w:sz w:val="20"/>
              </w:rPr>
              <w:t xml:space="preserve">2021 год - 0,0 тыс. рублей;</w:t>
            </w:r>
          </w:p>
          <w:p>
            <w:pPr>
              <w:pStyle w:val="0"/>
              <w:jc w:val="both"/>
            </w:pPr>
            <w:r>
              <w:rPr>
                <w:sz w:val="20"/>
              </w:rPr>
              <w:t xml:space="preserve">2022 год - 462,5 тыс. рублей;</w:t>
            </w:r>
          </w:p>
          <w:p>
            <w:pPr>
              <w:pStyle w:val="0"/>
              <w:jc w:val="both"/>
            </w:pPr>
            <w:r>
              <w:rPr>
                <w:sz w:val="20"/>
              </w:rPr>
              <w:t xml:space="preserve">2023 год - 0,0 тыс. рублей;</w:t>
            </w:r>
          </w:p>
          <w:p>
            <w:pPr>
              <w:pStyle w:val="0"/>
              <w:jc w:val="both"/>
            </w:pPr>
            <w:r>
              <w:rPr>
                <w:sz w:val="20"/>
              </w:rPr>
              <w:t xml:space="preserve">2024 год - 0,0 тыс. рублей;</w:t>
            </w:r>
          </w:p>
          <w:p>
            <w:pPr>
              <w:pStyle w:val="0"/>
              <w:jc w:val="both"/>
            </w:pPr>
            <w:r>
              <w:rPr>
                <w:sz w:val="20"/>
              </w:rPr>
              <w:t xml:space="preserve">2025 год - 0,0 тыс. рублей;</w:t>
            </w:r>
          </w:p>
          <w:p>
            <w:pPr>
              <w:pStyle w:val="0"/>
              <w:jc w:val="both"/>
            </w:pPr>
            <w:r>
              <w:rPr>
                <w:sz w:val="20"/>
              </w:rPr>
              <w:t xml:space="preserve">2026 год - 0,0 тыс. рублей;</w:t>
            </w:r>
          </w:p>
          <w:p>
            <w:pPr>
              <w:pStyle w:val="0"/>
              <w:jc w:val="both"/>
            </w:pPr>
            <w:r>
              <w:rPr>
                <w:sz w:val="20"/>
              </w:rPr>
              <w:t xml:space="preserve">средства федерального бюджета - 23424073,1 тыс. рублей, из них:</w:t>
            </w:r>
          </w:p>
          <w:p>
            <w:pPr>
              <w:pStyle w:val="0"/>
              <w:jc w:val="both"/>
            </w:pPr>
            <w:r>
              <w:rPr>
                <w:sz w:val="20"/>
              </w:rPr>
              <w:t xml:space="preserve">1 этап 2014 - 2020 годы - 9790792,4 тыс. рублей;</w:t>
            </w:r>
          </w:p>
          <w:p>
            <w:pPr>
              <w:pStyle w:val="0"/>
            </w:pPr>
            <w:r>
              <w:rPr>
                <w:sz w:val="20"/>
              </w:rPr>
              <w:t xml:space="preserve">2 этап 2021 - 2026 годы - 13633280,7 тыс. рублей, в том числе:</w:t>
            </w:r>
          </w:p>
          <w:p>
            <w:pPr>
              <w:pStyle w:val="0"/>
              <w:jc w:val="both"/>
            </w:pPr>
            <w:r>
              <w:rPr>
                <w:sz w:val="20"/>
              </w:rPr>
              <w:t xml:space="preserve">2021 год - 3152345,6 тыс. рублей;</w:t>
            </w:r>
          </w:p>
          <w:p>
            <w:pPr>
              <w:pStyle w:val="0"/>
              <w:jc w:val="both"/>
            </w:pPr>
            <w:r>
              <w:rPr>
                <w:sz w:val="20"/>
              </w:rPr>
              <w:t xml:space="preserve">2022 год - 3847357,6 тыс. рублей;</w:t>
            </w:r>
          </w:p>
          <w:p>
            <w:pPr>
              <w:pStyle w:val="0"/>
              <w:jc w:val="both"/>
            </w:pPr>
            <w:r>
              <w:rPr>
                <w:sz w:val="20"/>
              </w:rPr>
              <w:t xml:space="preserve">2023 год - 2703619,5 тыс. рублей;</w:t>
            </w:r>
          </w:p>
          <w:p>
            <w:pPr>
              <w:pStyle w:val="0"/>
              <w:jc w:val="both"/>
            </w:pPr>
            <w:r>
              <w:rPr>
                <w:sz w:val="20"/>
              </w:rPr>
              <w:t xml:space="preserve">2024 год - 1900411,4 тыс. рублей;</w:t>
            </w:r>
          </w:p>
          <w:p>
            <w:pPr>
              <w:pStyle w:val="0"/>
              <w:jc w:val="both"/>
            </w:pPr>
            <w:r>
              <w:rPr>
                <w:sz w:val="20"/>
              </w:rPr>
              <w:t xml:space="preserve">2025 год - 1052553,9 тыс. рублей;</w:t>
            </w:r>
          </w:p>
          <w:p>
            <w:pPr>
              <w:pStyle w:val="0"/>
              <w:jc w:val="both"/>
            </w:pPr>
            <w:r>
              <w:rPr>
                <w:sz w:val="20"/>
              </w:rPr>
              <w:t xml:space="preserve">2026 год - 976992,7 тыс. рублей;</w:t>
            </w:r>
          </w:p>
          <w:p>
            <w:pPr>
              <w:pStyle w:val="0"/>
              <w:jc w:val="both"/>
            </w:pPr>
            <w:r>
              <w:rPr>
                <w:sz w:val="20"/>
              </w:rPr>
              <w:t xml:space="preserve">средства республиканского бюджета Республики Мордовия - 52922917,7 тыс. рублей, из них:</w:t>
            </w:r>
          </w:p>
          <w:p>
            <w:pPr>
              <w:pStyle w:val="0"/>
            </w:pPr>
            <w:r>
              <w:rPr>
                <w:sz w:val="20"/>
              </w:rPr>
              <w:t xml:space="preserve">1 этап 2014 - 2020 годы - 26325080,4 тыс. рублей;</w:t>
            </w:r>
          </w:p>
          <w:p>
            <w:pPr>
              <w:pStyle w:val="0"/>
            </w:pPr>
            <w:r>
              <w:rPr>
                <w:sz w:val="20"/>
              </w:rPr>
              <w:t xml:space="preserve">2 этап 2021 - 2026 годы - 26597837,3 тыс. рублей, в том числе:</w:t>
            </w:r>
          </w:p>
          <w:p>
            <w:pPr>
              <w:pStyle w:val="0"/>
              <w:jc w:val="both"/>
            </w:pPr>
            <w:r>
              <w:rPr>
                <w:sz w:val="20"/>
              </w:rPr>
              <w:t xml:space="preserve">2021 год - 4529322,2 тыс. рублей;</w:t>
            </w:r>
          </w:p>
          <w:p>
            <w:pPr>
              <w:pStyle w:val="0"/>
              <w:jc w:val="both"/>
            </w:pPr>
            <w:r>
              <w:rPr>
                <w:sz w:val="20"/>
              </w:rPr>
              <w:t xml:space="preserve">2022 год - 4763331,6 тыс. рублей;</w:t>
            </w:r>
          </w:p>
          <w:p>
            <w:pPr>
              <w:pStyle w:val="0"/>
              <w:jc w:val="both"/>
            </w:pPr>
            <w:r>
              <w:rPr>
                <w:sz w:val="20"/>
              </w:rPr>
              <w:t xml:space="preserve">2023 год - 5163615,0 тыс. рублей;</w:t>
            </w:r>
          </w:p>
          <w:p>
            <w:pPr>
              <w:pStyle w:val="0"/>
              <w:jc w:val="both"/>
            </w:pPr>
            <w:r>
              <w:rPr>
                <w:sz w:val="20"/>
              </w:rPr>
              <w:t xml:space="preserve">2024 год - 4782237,7 тыс. рублей;</w:t>
            </w:r>
          </w:p>
          <w:p>
            <w:pPr>
              <w:pStyle w:val="0"/>
              <w:jc w:val="both"/>
            </w:pPr>
            <w:r>
              <w:rPr>
                <w:sz w:val="20"/>
              </w:rPr>
              <w:t xml:space="preserve">2025 год - 3908516,8 тыс. рублей;</w:t>
            </w:r>
          </w:p>
          <w:p>
            <w:pPr>
              <w:pStyle w:val="0"/>
              <w:jc w:val="both"/>
            </w:pPr>
            <w:r>
              <w:rPr>
                <w:sz w:val="20"/>
              </w:rPr>
              <w:t xml:space="preserve">2026 год - 3450814,0 тыс. рублей;</w:t>
            </w:r>
          </w:p>
          <w:p>
            <w:pPr>
              <w:pStyle w:val="0"/>
              <w:jc w:val="both"/>
            </w:pPr>
            <w:r>
              <w:rPr>
                <w:sz w:val="20"/>
              </w:rPr>
              <w:t xml:space="preserve">средства внебюджетных источников - 155470,5 тыс. рублей, из них:</w:t>
            </w:r>
          </w:p>
          <w:p>
            <w:pPr>
              <w:pStyle w:val="0"/>
            </w:pPr>
            <w:r>
              <w:rPr>
                <w:sz w:val="20"/>
              </w:rPr>
              <w:t xml:space="preserve">1 этап 2014 - 2020 годы - 46608,3 тыс. рублей;</w:t>
            </w:r>
          </w:p>
          <w:p>
            <w:pPr>
              <w:pStyle w:val="0"/>
            </w:pPr>
            <w:r>
              <w:rPr>
                <w:sz w:val="20"/>
              </w:rPr>
              <w:t xml:space="preserve">2 этап 2021 - 2026 годы - 108862,2 тыс. рублей, в том числе:</w:t>
            </w:r>
          </w:p>
          <w:p>
            <w:pPr>
              <w:pStyle w:val="0"/>
              <w:jc w:val="both"/>
            </w:pPr>
            <w:r>
              <w:rPr>
                <w:sz w:val="20"/>
              </w:rPr>
              <w:t xml:space="preserve">2021 год - 29432,0 тыс. рублей;</w:t>
            </w:r>
          </w:p>
          <w:p>
            <w:pPr>
              <w:pStyle w:val="0"/>
              <w:jc w:val="both"/>
            </w:pPr>
            <w:r>
              <w:rPr>
                <w:sz w:val="20"/>
              </w:rPr>
              <w:t xml:space="preserve">2022 год - 16322,5 тыс. рублей;</w:t>
            </w:r>
          </w:p>
          <w:p>
            <w:pPr>
              <w:pStyle w:val="0"/>
              <w:jc w:val="both"/>
            </w:pPr>
            <w:r>
              <w:rPr>
                <w:sz w:val="20"/>
              </w:rPr>
              <w:t xml:space="preserve">2023 год - 18461,7 тыс. рублей;</w:t>
            </w:r>
          </w:p>
          <w:p>
            <w:pPr>
              <w:pStyle w:val="0"/>
              <w:jc w:val="both"/>
            </w:pPr>
            <w:r>
              <w:rPr>
                <w:sz w:val="20"/>
              </w:rPr>
              <w:t xml:space="preserve">2024 год - 14882,0 тыс. рублей;</w:t>
            </w:r>
          </w:p>
          <w:p>
            <w:pPr>
              <w:pStyle w:val="0"/>
            </w:pPr>
            <w:r>
              <w:rPr>
                <w:sz w:val="20"/>
              </w:rPr>
              <w:t xml:space="preserve">2025 год - 14882,0 тыс. рублей;</w:t>
            </w:r>
          </w:p>
          <w:p>
            <w:pPr>
              <w:pStyle w:val="0"/>
            </w:pPr>
            <w:r>
              <w:rPr>
                <w:sz w:val="20"/>
              </w:rPr>
              <w:t xml:space="preserve">2026 год - 14882,0 тыс. рублей.</w:t>
            </w:r>
          </w:p>
          <w:p>
            <w:pPr>
              <w:pStyle w:val="0"/>
              <w:jc w:val="both"/>
            </w:pPr>
            <w:r>
              <w:rPr>
                <w:sz w:val="20"/>
              </w:rPr>
              <w:t xml:space="preserve">Объем финансового обеспечения на реализацию подпрограмм:</w:t>
            </w:r>
          </w:p>
          <w:p>
            <w:pPr>
              <w:pStyle w:val="0"/>
              <w:jc w:val="both"/>
            </w:pPr>
            <w:r>
              <w:rPr>
                <w:sz w:val="20"/>
              </w:rPr>
              <w:t xml:space="preserve">подпрограмма 1 "Развитие мер социальной поддержки отдельных категорий граждан" предусмотрено 33846403,6 тыс. рублей;</w:t>
            </w:r>
          </w:p>
          <w:p>
            <w:pPr>
              <w:pStyle w:val="0"/>
              <w:jc w:val="both"/>
            </w:pPr>
            <w:r>
              <w:rPr>
                <w:sz w:val="20"/>
              </w:rPr>
              <w:t xml:space="preserve">подпрограмма 2 "Модернизация и развитие социального обслуживания населения" предусмотрено 16661812,7 тыс. рублей;</w:t>
            </w:r>
          </w:p>
          <w:p>
            <w:pPr>
              <w:pStyle w:val="0"/>
              <w:jc w:val="both"/>
            </w:pPr>
            <w:r>
              <w:rPr>
                <w:sz w:val="20"/>
              </w:rPr>
              <w:t xml:space="preserve">подпрограмма 3 "Совершенствование социальной поддержки семьи и детей" предусмотрено 16224732,2 тыс. рублей;</w:t>
            </w:r>
          </w:p>
          <w:p>
            <w:pPr>
              <w:pStyle w:val="0"/>
              <w:jc w:val="both"/>
            </w:pPr>
            <w:r>
              <w:rPr>
                <w:sz w:val="20"/>
              </w:rPr>
              <w:t xml:space="preserve">подпрограмма 4 "Повышение эффективности государственной поддержки социально ориентированных некоммерческих организаций" предусмотрено 2505890,7 тыс. рублей;</w:t>
            </w:r>
          </w:p>
          <w:p>
            <w:pPr>
              <w:pStyle w:val="0"/>
              <w:jc w:val="both"/>
            </w:pPr>
            <w:r>
              <w:rPr>
                <w:sz w:val="20"/>
              </w:rPr>
              <w:t xml:space="preserve">подпрограмма 5 "Организация отдыха и оздоровления детей" предусмотрено 2154759,8 тыс. рублей;</w:t>
            </w:r>
          </w:p>
          <w:p>
            <w:pPr>
              <w:pStyle w:val="0"/>
              <w:jc w:val="both"/>
            </w:pPr>
            <w:r>
              <w:rPr>
                <w:sz w:val="20"/>
              </w:rPr>
              <w:t xml:space="preserve">подпрограмма 6 "Укрепление материально-технической базы организаций социального обслуживания населения, оказание адресной социальной помощи неработающим пенсионерам Республики Мордовия, являющимся получателями страховых пенсий по старости и по инвалидности, и обучение компьютерной грамотности неработающих пенсионеров с участием субсидий, предоставляемых из бюджета Пенсионного фонда Российской Федерации" предусмотрено 204359,1 тыс. рублей;</w:t>
            </w:r>
          </w:p>
          <w:p>
            <w:pPr>
              <w:pStyle w:val="0"/>
              <w:jc w:val="both"/>
            </w:pPr>
            <w:r>
              <w:rPr>
                <w:sz w:val="20"/>
              </w:rPr>
              <w:t xml:space="preserve">подпрограмма 7 "Старшее поколение" предусмотрено 3130111,5 тыс. рублей;</w:t>
            </w:r>
          </w:p>
          <w:p>
            <w:pPr>
              <w:pStyle w:val="0"/>
              <w:jc w:val="both"/>
            </w:pPr>
            <w:r>
              <w:rPr>
                <w:sz w:val="20"/>
              </w:rPr>
              <w:t xml:space="preserve">республиканская целевая программа по улучшению демографической ситуации в Республике Мордовия до 2018 года предусмотрено 1881124,2 тыс. рублей;</w:t>
            </w:r>
          </w:p>
          <w:p>
            <w:pPr>
              <w:pStyle w:val="0"/>
              <w:jc w:val="both"/>
            </w:pPr>
            <w:r>
              <w:rPr>
                <w:sz w:val="20"/>
              </w:rPr>
              <w:t xml:space="preserve">республиканская программа "Старшее поколение" на 2014 - 2018 годы предусмотрено 8771,6 тыс. рублей.</w:t>
            </w:r>
          </w:p>
          <w:p>
            <w:pPr>
              <w:pStyle w:val="0"/>
              <w:jc w:val="both"/>
            </w:pPr>
            <w:r>
              <w:rPr>
                <w:sz w:val="20"/>
              </w:rPr>
              <w:t xml:space="preserve">Объем финансирования уточняется ежегодно при формировании республиканского бюджета Республики Мордовия на очередной финансовый год и плановый период</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51" w:tooltip="Постановление Правительства РМ от 31.01.2023 N 58 &quot;О внесении изменений в государственную программу Республики Мордовия &quot;Социальная поддержка граждан&quot; {КонсультантПлюс}">
              <w:r>
                <w:rPr>
                  <w:sz w:val="20"/>
                  <w:color w:val="0000ff"/>
                </w:rPr>
                <w:t xml:space="preserve">Постановления</w:t>
              </w:r>
            </w:hyperlink>
            <w:r>
              <w:rPr>
                <w:sz w:val="20"/>
              </w:rPr>
              <w:t xml:space="preserve"> Правительства РМ от 31.01.2023 N 58)</w:t>
            </w:r>
          </w:p>
        </w:tc>
      </w:tr>
      <w:tr>
        <w:tc>
          <w:tcPr>
            <w:tcW w:w="2098" w:type="dxa"/>
          </w:tcPr>
          <w:p>
            <w:pPr>
              <w:pStyle w:val="0"/>
            </w:pPr>
            <w:r>
              <w:rPr>
                <w:sz w:val="20"/>
              </w:rPr>
              <w:t xml:space="preserve">Ожидаемые результаты реализации Государственной программы</w:t>
            </w:r>
          </w:p>
        </w:tc>
        <w:tc>
          <w:tcPr>
            <w:tcW w:w="6973" w:type="dxa"/>
          </w:tcPr>
          <w:p>
            <w:pPr>
              <w:pStyle w:val="0"/>
              <w:jc w:val="both"/>
            </w:pPr>
            <w:r>
              <w:rPr>
                <w:sz w:val="20"/>
              </w:rPr>
              <w:t xml:space="preserve">получение гражданами мер социальной (государственной) поддержки в общей численности граждан, имеющих право на их получение и обратившихся за их получением, 100,0%;</w:t>
            </w:r>
          </w:p>
          <w:p>
            <w:pPr>
              <w:pStyle w:val="0"/>
              <w:jc w:val="both"/>
            </w:pPr>
            <w:r>
              <w:rPr>
                <w:sz w:val="20"/>
              </w:rPr>
              <w:t xml:space="preserve">получение гражданами социальных услуг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100%;</w:t>
            </w:r>
          </w:p>
          <w:p>
            <w:pPr>
              <w:pStyle w:val="0"/>
              <w:jc w:val="both"/>
            </w:pPr>
            <w:r>
              <w:rPr>
                <w:sz w:val="20"/>
              </w:rPr>
              <w:t xml:space="preserve">увеличение реальных доходов семей с детьми за счет предоставляемых мер социальной поддержки на фоне увеличения количества многодетных семей и обеспечения социальной и экономической устойчивости семьи;</w:t>
            </w:r>
          </w:p>
          <w:p>
            <w:pPr>
              <w:pStyle w:val="0"/>
              <w:jc w:val="both"/>
            </w:pPr>
            <w:r>
              <w:rPr>
                <w:sz w:val="20"/>
              </w:rPr>
              <w:t xml:space="preserve">увеличение числа социально ориентированных некоммерческих организаций, осуществляющих деятельность в социальной сфере, которым оказана финансовая поддержка (70 ед. в 2026 г.);</w:t>
            </w:r>
          </w:p>
          <w:p>
            <w:pPr>
              <w:pStyle w:val="0"/>
              <w:jc w:val="both"/>
            </w:pPr>
            <w:r>
              <w:rPr>
                <w:sz w:val="20"/>
              </w:rPr>
              <w:t xml:space="preserve">сохранение положительной динамики числа детей, охваченных организованными формами отдыха и оздоровления, в том числе детей, оказавшихся в трудной жизненной ситуации;</w:t>
            </w:r>
          </w:p>
          <w:p>
            <w:pPr>
              <w:pStyle w:val="0"/>
              <w:jc w:val="both"/>
            </w:pPr>
            <w:r>
              <w:rPr>
                <w:sz w:val="20"/>
              </w:rPr>
              <w:t xml:space="preserve">улучшение условий проживания и качества предоставления социальных услуг 970 гражданам пожилого возраста и инвалидам (в том числе детям-инвалидам), проживающим в государственных стационарных организациях социального обслуживания, оказание адресной социальной помощи 35 неработающим пенсионерам, являющимся получателями страховых пенсий по старости и по инвалидности, на частичное возмещение расходов по газификации жилых помещений и обучение компьютерной грамотности 930 неработающих пенсионеров;</w:t>
            </w:r>
          </w:p>
          <w:p>
            <w:pPr>
              <w:pStyle w:val="0"/>
              <w:jc w:val="both"/>
            </w:pPr>
            <w:r>
              <w:rPr>
                <w:sz w:val="20"/>
              </w:rPr>
              <w:t xml:space="preserve">ведение койко-мест в стационарных организациях социального обслуживания, обеспечивающих комфортное проживание граждан</w:t>
            </w:r>
          </w:p>
        </w:tc>
      </w:tr>
    </w:tbl>
    <w:p>
      <w:pPr>
        <w:pStyle w:val="0"/>
        <w:jc w:val="both"/>
      </w:pPr>
      <w:r>
        <w:rPr>
          <w:sz w:val="20"/>
        </w:rPr>
      </w:r>
    </w:p>
    <w:p>
      <w:pPr>
        <w:pStyle w:val="2"/>
        <w:outlineLvl w:val="1"/>
        <w:jc w:val="center"/>
      </w:pPr>
      <w:r>
        <w:rPr>
          <w:sz w:val="20"/>
        </w:rPr>
        <w:t xml:space="preserve">Раздел 1. ОБЩАЯ ХАРАКТЕРИСТИКА СФЕРЫ РЕАЛИЗАЦИИ</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52" w:tooltip="Постановление Правительства РМ от 21.11.2022 N 748 &quot;О внесении изменений в постановление Правительства Республики Мордовия от 18 ноября 2013 г. N 504&quot; {КонсультантПлюс}">
        <w:r>
          <w:rPr>
            <w:sz w:val="20"/>
            <w:color w:val="0000ff"/>
          </w:rPr>
          <w:t xml:space="preserve">Постановления</w:t>
        </w:r>
      </w:hyperlink>
      <w:r>
        <w:rPr>
          <w:sz w:val="20"/>
        </w:rPr>
        <w:t xml:space="preserve"> Правительства РМ от 21.11.2022 N 748)</w:t>
      </w:r>
    </w:p>
    <w:p>
      <w:pPr>
        <w:pStyle w:val="0"/>
        <w:jc w:val="both"/>
      </w:pPr>
      <w:r>
        <w:rPr>
          <w:sz w:val="20"/>
        </w:rPr>
      </w:r>
    </w:p>
    <w:p>
      <w:pPr>
        <w:pStyle w:val="0"/>
        <w:ind w:firstLine="540"/>
        <w:jc w:val="both"/>
      </w:pPr>
      <w:r>
        <w:rPr>
          <w:sz w:val="20"/>
        </w:rPr>
        <w:t xml:space="preserve">Повышение уровня и качества жизни населения определено </w:t>
      </w:r>
      <w:hyperlink w:history="0" r:id="rId53" w:tooltip="Закон РМ от 01.10.2008 N 94-З (ред. от 19.06.2017) &quot;О Стратегии социально-экономического развития Республики Мордовия до 2025 года&quot; (принят ГС РМ 25.09.2008) {КонсультантПлюс}">
        <w:r>
          <w:rPr>
            <w:sz w:val="20"/>
            <w:color w:val="0000ff"/>
          </w:rPr>
          <w:t xml:space="preserve">Стратегией</w:t>
        </w:r>
      </w:hyperlink>
      <w:r>
        <w:rPr>
          <w:sz w:val="20"/>
        </w:rPr>
        <w:t xml:space="preserve"> социально-экономического развития Республики Мордовия до 2025 года как одной из главных целей государственной политики Республики Мордовия.</w:t>
      </w:r>
    </w:p>
    <w:p>
      <w:pPr>
        <w:pStyle w:val="0"/>
        <w:spacing w:before="200" w:line-rule="auto"/>
        <w:ind w:firstLine="540"/>
        <w:jc w:val="both"/>
      </w:pPr>
      <w:r>
        <w:rPr>
          <w:sz w:val="20"/>
        </w:rPr>
        <w:t xml:space="preserve">Согласно Стратегии регион демонстрирует достаточно высокий уровень обеспеченности социальной инфраструктурой в области социального обслуживания, здравоохранения, образования, культуры. Однако в документе указывается, что сохраняется низкий уровень жизни населения. Вследствие этого одной из основных задач развития республики является повышение уровня социальной поддержки населения, в том числе совершенствование системы мер социальной поддержки, внедрение информационных технологий предоставления мер социальной поддержки и повышение уровня социального обслуживания населения.</w:t>
      </w:r>
    </w:p>
    <w:p>
      <w:pPr>
        <w:pStyle w:val="0"/>
        <w:spacing w:before="200" w:line-rule="auto"/>
        <w:ind w:firstLine="540"/>
        <w:jc w:val="both"/>
      </w:pPr>
      <w:r>
        <w:rPr>
          <w:sz w:val="20"/>
        </w:rPr>
        <w:t xml:space="preserve">Одним из важнейших приоритетов в деятельности органов власти всех уровней остаются вопросы социальной защиты населения. Наиболее важными направлениями в этой сфере являются забота о пожилых людях, особенно ветеранах Великой Отечественной войны, вопросы социальной защиты и адаптации к жизни инвалидов, в том числе детей-инвалидов, и малообеспеченных слоев населения.</w:t>
      </w:r>
    </w:p>
    <w:p>
      <w:pPr>
        <w:pStyle w:val="0"/>
        <w:spacing w:before="200" w:line-rule="auto"/>
        <w:ind w:firstLine="540"/>
        <w:jc w:val="both"/>
      </w:pPr>
      <w:r>
        <w:rPr>
          <w:sz w:val="20"/>
        </w:rPr>
        <w:t xml:space="preserve">Система социальной поддержки граждан представляет собой совокупность правовых, экономических, организационных и иных мер, гарантированных государством отдельным категориям граждан. Категории граждан, меры социальной поддержки и условия их предоставления определены федеральным и региональным законодательством. В республике сформирована законодательная и финансовая основы, созданы учреждения социальной защиты населения, уполномоченные в сфере предоставления мер социальной поддержки отдельным категориям граждан. Система мер социальной поддержки отдельных категорий граждан включает социальную поддержку в денежной форме - ежемесячные денежные выплаты, доплаты к пенсиям, субсидии и компенсации на оплату жилья и коммунальных услуг, различные виды пособий и социальную поддержку в натуральной форме - в виде проезда на железнодорожном и автомобильном транспорте, субсидии специализированным службам похоронного дела. Предоставление отдельным категориям граждан мер социальной поддержки базируется на применении двух принципов:</w:t>
      </w:r>
    </w:p>
    <w:p>
      <w:pPr>
        <w:pStyle w:val="0"/>
        <w:spacing w:before="200" w:line-rule="auto"/>
        <w:ind w:firstLine="540"/>
        <w:jc w:val="both"/>
      </w:pPr>
      <w:r>
        <w:rPr>
          <w:sz w:val="20"/>
        </w:rPr>
        <w:t xml:space="preserve">1) категориальный принцип - без учета (проверки) нуждаемости граждан (семей) - ветераны Великой Отечественной войны, ветераны боевых действий, труженики тыла, инвалиды, лица, подвергшиеся политическим репрессиям, граждане, подвергшиеся воздействию радиации, Герои Советского Союза, Герои Российской Федерации, Герои Социалистического Труда, полные кавалеры ордена Славы, полные кавалеры ордена Трудовой славы, Герои Труда Российской Федерации;</w:t>
      </w:r>
    </w:p>
    <w:p>
      <w:pPr>
        <w:pStyle w:val="0"/>
        <w:spacing w:before="200" w:line-rule="auto"/>
        <w:ind w:firstLine="540"/>
        <w:jc w:val="both"/>
      </w:pPr>
      <w:r>
        <w:rPr>
          <w:sz w:val="20"/>
        </w:rPr>
        <w:t xml:space="preserve">2) принцип нуждаемости - учетом нуждаемости граждан (семей), исходя из соотношения их доходов с установленной в Республике Мордовия величиной прожиточного минимума соответствующих социально-демографических групп населения - субсидии на оплату ЖКУ, ежемесячные денежные пособия (выплаты) на детей, ежемесячное денежное пособие на оплату транспортных расходов (студентам, аспирантам), государственная социальная помощь на основании социального контракта и др.</w:t>
      </w:r>
    </w:p>
    <w:p>
      <w:pPr>
        <w:pStyle w:val="0"/>
        <w:spacing w:before="200" w:line-rule="auto"/>
        <w:ind w:firstLine="540"/>
        <w:jc w:val="both"/>
      </w:pPr>
      <w:r>
        <w:rPr>
          <w:sz w:val="20"/>
        </w:rPr>
        <w:t xml:space="preserve">Органами социальной защиты, труда и занятости населения Республики Мордовия отдельным категориям граждан в 2020 - 2021 годах предоставлялись 104 меры социальной (государственной) поддержки (в 2019 г. - 101 мера), в том числе:</w:t>
      </w:r>
    </w:p>
    <w:p>
      <w:pPr>
        <w:pStyle w:val="0"/>
        <w:spacing w:before="200" w:line-rule="auto"/>
        <w:ind w:firstLine="540"/>
        <w:jc w:val="both"/>
      </w:pPr>
      <w:r>
        <w:rPr>
          <w:sz w:val="20"/>
        </w:rPr>
        <w:t xml:space="preserve">35 мер социальной (государственной) поддержки, установленных федеральным законодательством, из них одна мера (ежемесячная выплата в связи с рождением (усыновлением) первого ребенка) или 2,9% от всех мер предоставляется с учетом критерия нуждаемости;</w:t>
      </w:r>
    </w:p>
    <w:p>
      <w:pPr>
        <w:pStyle w:val="0"/>
        <w:spacing w:before="200" w:line-rule="auto"/>
        <w:ind w:firstLine="540"/>
        <w:jc w:val="both"/>
      </w:pPr>
      <w:r>
        <w:rPr>
          <w:sz w:val="20"/>
        </w:rPr>
        <w:t xml:space="preserve">69 мер социальной (государственной) поддержки, установленных республиканским законодательством, из них 18 мер или 27,3% от всех мер социальной (государственной) поддержки предоставляются с учетом применения критериев нуждаемости (в 2018 г. - 12 мер, в 2019 г. - 16 мер).</w:t>
      </w:r>
    </w:p>
    <w:p>
      <w:pPr>
        <w:pStyle w:val="0"/>
        <w:jc w:val="both"/>
      </w:pPr>
      <w:r>
        <w:rPr>
          <w:sz w:val="20"/>
        </w:rPr>
      </w:r>
    </w:p>
    <w:p>
      <w:pPr>
        <w:pStyle w:val="2"/>
        <w:outlineLvl w:val="2"/>
        <w:jc w:val="center"/>
      </w:pPr>
      <w:r>
        <w:rPr>
          <w:sz w:val="20"/>
        </w:rPr>
        <w:t xml:space="preserve">Численность граждан, получающих меры социальной поддержки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1814"/>
        <w:gridCol w:w="2381"/>
        <w:gridCol w:w="3798"/>
      </w:tblGrid>
      <w:tr>
        <w:tc>
          <w:tcPr>
            <w:tcW w:w="1077" w:type="dxa"/>
          </w:tcPr>
          <w:p>
            <w:pPr>
              <w:pStyle w:val="0"/>
              <w:jc w:val="center"/>
            </w:pPr>
            <w:r>
              <w:rPr>
                <w:sz w:val="20"/>
              </w:rPr>
              <w:t xml:space="preserve">Годы</w:t>
            </w:r>
          </w:p>
        </w:tc>
        <w:tc>
          <w:tcPr>
            <w:tcW w:w="1814" w:type="dxa"/>
          </w:tcPr>
          <w:p>
            <w:pPr>
              <w:pStyle w:val="0"/>
              <w:jc w:val="center"/>
            </w:pPr>
            <w:r>
              <w:rPr>
                <w:sz w:val="20"/>
              </w:rPr>
              <w:t xml:space="preserve">Население Республики Мордовия, чел.</w:t>
            </w:r>
          </w:p>
        </w:tc>
        <w:tc>
          <w:tcPr>
            <w:tcW w:w="2381" w:type="dxa"/>
          </w:tcPr>
          <w:p>
            <w:pPr>
              <w:pStyle w:val="0"/>
              <w:jc w:val="center"/>
            </w:pPr>
            <w:r>
              <w:rPr>
                <w:sz w:val="20"/>
              </w:rPr>
              <w:t xml:space="preserve">Численность получателей мер социальной поддержки, чел.</w:t>
            </w:r>
          </w:p>
        </w:tc>
        <w:tc>
          <w:tcPr>
            <w:tcW w:w="3798" w:type="dxa"/>
          </w:tcPr>
          <w:p>
            <w:pPr>
              <w:pStyle w:val="0"/>
              <w:jc w:val="center"/>
            </w:pPr>
            <w:r>
              <w:rPr>
                <w:sz w:val="20"/>
              </w:rPr>
              <w:t xml:space="preserve">Из них, получают меры социальной поддержки с учетом доходов, чел.</w:t>
            </w:r>
          </w:p>
        </w:tc>
      </w:tr>
      <w:tr>
        <w:tc>
          <w:tcPr>
            <w:tcW w:w="1077" w:type="dxa"/>
          </w:tcPr>
          <w:p>
            <w:pPr>
              <w:pStyle w:val="0"/>
              <w:jc w:val="center"/>
            </w:pPr>
            <w:r>
              <w:rPr>
                <w:sz w:val="20"/>
              </w:rPr>
              <w:t xml:space="preserve">2016 год</w:t>
            </w:r>
          </w:p>
        </w:tc>
        <w:tc>
          <w:tcPr>
            <w:tcW w:w="1814" w:type="dxa"/>
          </w:tcPr>
          <w:p>
            <w:pPr>
              <w:pStyle w:val="0"/>
              <w:jc w:val="center"/>
            </w:pPr>
            <w:r>
              <w:rPr>
                <w:sz w:val="20"/>
              </w:rPr>
              <w:t xml:space="preserve">808541</w:t>
            </w:r>
          </w:p>
        </w:tc>
        <w:tc>
          <w:tcPr>
            <w:tcW w:w="2381" w:type="dxa"/>
          </w:tcPr>
          <w:p>
            <w:pPr>
              <w:pStyle w:val="0"/>
              <w:jc w:val="center"/>
            </w:pPr>
            <w:r>
              <w:rPr>
                <w:sz w:val="20"/>
              </w:rPr>
              <w:t xml:space="preserve">443891</w:t>
            </w:r>
          </w:p>
        </w:tc>
        <w:tc>
          <w:tcPr>
            <w:tcW w:w="3798" w:type="dxa"/>
          </w:tcPr>
          <w:p>
            <w:pPr>
              <w:pStyle w:val="0"/>
              <w:jc w:val="center"/>
            </w:pPr>
            <w:r>
              <w:rPr>
                <w:sz w:val="20"/>
              </w:rPr>
              <w:t xml:space="preserve">66120</w:t>
            </w:r>
          </w:p>
        </w:tc>
      </w:tr>
      <w:tr>
        <w:tc>
          <w:tcPr>
            <w:tcW w:w="1077" w:type="dxa"/>
          </w:tcPr>
          <w:p>
            <w:pPr>
              <w:pStyle w:val="0"/>
              <w:jc w:val="center"/>
            </w:pPr>
            <w:r>
              <w:rPr>
                <w:sz w:val="20"/>
              </w:rPr>
              <w:t xml:space="preserve">2017 год</w:t>
            </w:r>
          </w:p>
        </w:tc>
        <w:tc>
          <w:tcPr>
            <w:tcW w:w="1814" w:type="dxa"/>
          </w:tcPr>
          <w:p>
            <w:pPr>
              <w:pStyle w:val="0"/>
              <w:jc w:val="center"/>
            </w:pPr>
            <w:r>
              <w:rPr>
                <w:sz w:val="20"/>
              </w:rPr>
              <w:t xml:space="preserve">805056</w:t>
            </w:r>
          </w:p>
        </w:tc>
        <w:tc>
          <w:tcPr>
            <w:tcW w:w="2381" w:type="dxa"/>
          </w:tcPr>
          <w:p>
            <w:pPr>
              <w:pStyle w:val="0"/>
              <w:jc w:val="center"/>
            </w:pPr>
            <w:r>
              <w:rPr>
                <w:sz w:val="20"/>
              </w:rPr>
              <w:t xml:space="preserve">462774</w:t>
            </w:r>
          </w:p>
        </w:tc>
        <w:tc>
          <w:tcPr>
            <w:tcW w:w="3798" w:type="dxa"/>
          </w:tcPr>
          <w:p>
            <w:pPr>
              <w:pStyle w:val="0"/>
              <w:jc w:val="center"/>
            </w:pPr>
            <w:r>
              <w:rPr>
                <w:sz w:val="20"/>
              </w:rPr>
              <w:t xml:space="preserve">65564</w:t>
            </w:r>
          </w:p>
        </w:tc>
      </w:tr>
      <w:tr>
        <w:tc>
          <w:tcPr>
            <w:tcW w:w="1077" w:type="dxa"/>
          </w:tcPr>
          <w:p>
            <w:pPr>
              <w:pStyle w:val="0"/>
              <w:jc w:val="center"/>
            </w:pPr>
            <w:r>
              <w:rPr>
                <w:sz w:val="20"/>
              </w:rPr>
              <w:t xml:space="preserve">2018 год</w:t>
            </w:r>
          </w:p>
        </w:tc>
        <w:tc>
          <w:tcPr>
            <w:tcW w:w="1814" w:type="dxa"/>
          </w:tcPr>
          <w:p>
            <w:pPr>
              <w:pStyle w:val="0"/>
              <w:jc w:val="center"/>
            </w:pPr>
            <w:r>
              <w:rPr>
                <w:sz w:val="20"/>
              </w:rPr>
              <w:t xml:space="preserve">795504</w:t>
            </w:r>
          </w:p>
        </w:tc>
        <w:tc>
          <w:tcPr>
            <w:tcW w:w="2381" w:type="dxa"/>
          </w:tcPr>
          <w:p>
            <w:pPr>
              <w:pStyle w:val="0"/>
              <w:jc w:val="center"/>
            </w:pPr>
            <w:r>
              <w:rPr>
                <w:sz w:val="20"/>
              </w:rPr>
              <w:t xml:space="preserve">467476</w:t>
            </w:r>
          </w:p>
        </w:tc>
        <w:tc>
          <w:tcPr>
            <w:tcW w:w="3798" w:type="dxa"/>
          </w:tcPr>
          <w:p>
            <w:pPr>
              <w:pStyle w:val="0"/>
              <w:jc w:val="center"/>
            </w:pPr>
            <w:r>
              <w:rPr>
                <w:sz w:val="20"/>
              </w:rPr>
              <w:t xml:space="preserve">62657</w:t>
            </w:r>
          </w:p>
        </w:tc>
      </w:tr>
      <w:tr>
        <w:tc>
          <w:tcPr>
            <w:tcW w:w="1077" w:type="dxa"/>
          </w:tcPr>
          <w:p>
            <w:pPr>
              <w:pStyle w:val="0"/>
              <w:jc w:val="center"/>
            </w:pPr>
            <w:r>
              <w:rPr>
                <w:sz w:val="20"/>
              </w:rPr>
              <w:t xml:space="preserve">2019 год</w:t>
            </w:r>
          </w:p>
        </w:tc>
        <w:tc>
          <w:tcPr>
            <w:tcW w:w="1814" w:type="dxa"/>
          </w:tcPr>
          <w:p>
            <w:pPr>
              <w:pStyle w:val="0"/>
              <w:jc w:val="center"/>
            </w:pPr>
            <w:r>
              <w:rPr>
                <w:sz w:val="20"/>
              </w:rPr>
              <w:t xml:space="preserve">790197</w:t>
            </w:r>
          </w:p>
        </w:tc>
        <w:tc>
          <w:tcPr>
            <w:tcW w:w="2381" w:type="dxa"/>
          </w:tcPr>
          <w:p>
            <w:pPr>
              <w:pStyle w:val="0"/>
              <w:jc w:val="center"/>
            </w:pPr>
            <w:r>
              <w:rPr>
                <w:sz w:val="20"/>
              </w:rPr>
              <w:t xml:space="preserve">463066</w:t>
            </w:r>
          </w:p>
        </w:tc>
        <w:tc>
          <w:tcPr>
            <w:tcW w:w="3798" w:type="dxa"/>
          </w:tcPr>
          <w:p>
            <w:pPr>
              <w:pStyle w:val="0"/>
              <w:jc w:val="center"/>
            </w:pPr>
            <w:r>
              <w:rPr>
                <w:sz w:val="20"/>
              </w:rPr>
              <w:t xml:space="preserve">68297</w:t>
            </w:r>
          </w:p>
        </w:tc>
      </w:tr>
      <w:tr>
        <w:tc>
          <w:tcPr>
            <w:tcW w:w="1077" w:type="dxa"/>
          </w:tcPr>
          <w:p>
            <w:pPr>
              <w:pStyle w:val="0"/>
              <w:jc w:val="center"/>
            </w:pPr>
            <w:r>
              <w:rPr>
                <w:sz w:val="20"/>
              </w:rPr>
              <w:t xml:space="preserve">2020 год</w:t>
            </w:r>
          </w:p>
        </w:tc>
        <w:tc>
          <w:tcPr>
            <w:tcW w:w="1814" w:type="dxa"/>
          </w:tcPr>
          <w:p>
            <w:pPr>
              <w:pStyle w:val="0"/>
              <w:jc w:val="center"/>
            </w:pPr>
            <w:r>
              <w:rPr>
                <w:sz w:val="20"/>
              </w:rPr>
              <w:t xml:space="preserve">778965</w:t>
            </w:r>
          </w:p>
        </w:tc>
        <w:tc>
          <w:tcPr>
            <w:tcW w:w="2381" w:type="dxa"/>
          </w:tcPr>
          <w:p>
            <w:pPr>
              <w:pStyle w:val="0"/>
              <w:jc w:val="center"/>
            </w:pPr>
            <w:r>
              <w:rPr>
                <w:sz w:val="20"/>
              </w:rPr>
              <w:t xml:space="preserve">456814</w:t>
            </w:r>
          </w:p>
        </w:tc>
        <w:tc>
          <w:tcPr>
            <w:tcW w:w="3798" w:type="dxa"/>
          </w:tcPr>
          <w:p>
            <w:pPr>
              <w:pStyle w:val="0"/>
              <w:jc w:val="center"/>
            </w:pPr>
            <w:r>
              <w:rPr>
                <w:sz w:val="20"/>
              </w:rPr>
              <w:t xml:space="preserve">82691</w:t>
            </w:r>
          </w:p>
        </w:tc>
      </w:tr>
      <w:tr>
        <w:tc>
          <w:tcPr>
            <w:tcW w:w="1077" w:type="dxa"/>
          </w:tcPr>
          <w:p>
            <w:pPr>
              <w:pStyle w:val="0"/>
              <w:jc w:val="center"/>
            </w:pPr>
            <w:r>
              <w:rPr>
                <w:sz w:val="20"/>
              </w:rPr>
              <w:t xml:space="preserve">2021 год</w:t>
            </w:r>
          </w:p>
        </w:tc>
        <w:tc>
          <w:tcPr>
            <w:tcW w:w="1814" w:type="dxa"/>
          </w:tcPr>
          <w:p>
            <w:pPr>
              <w:pStyle w:val="0"/>
              <w:jc w:val="center"/>
            </w:pPr>
            <w:r>
              <w:rPr>
                <w:sz w:val="20"/>
              </w:rPr>
              <w:t xml:space="preserve">770673</w:t>
            </w:r>
          </w:p>
        </w:tc>
        <w:tc>
          <w:tcPr>
            <w:tcW w:w="2381" w:type="dxa"/>
          </w:tcPr>
          <w:p>
            <w:pPr>
              <w:pStyle w:val="0"/>
              <w:jc w:val="center"/>
            </w:pPr>
            <w:r>
              <w:rPr>
                <w:sz w:val="20"/>
              </w:rPr>
              <w:t xml:space="preserve">448295</w:t>
            </w:r>
          </w:p>
        </w:tc>
        <w:tc>
          <w:tcPr>
            <w:tcW w:w="3798" w:type="dxa"/>
          </w:tcPr>
          <w:p>
            <w:pPr>
              <w:pStyle w:val="0"/>
              <w:jc w:val="center"/>
            </w:pPr>
            <w:r>
              <w:rPr>
                <w:sz w:val="20"/>
              </w:rPr>
              <w:t xml:space="preserve">75384</w:t>
            </w:r>
          </w:p>
        </w:tc>
      </w:tr>
    </w:tbl>
    <w:p>
      <w:pPr>
        <w:pStyle w:val="0"/>
        <w:jc w:val="both"/>
      </w:pPr>
      <w:r>
        <w:rPr>
          <w:sz w:val="20"/>
        </w:rPr>
      </w:r>
    </w:p>
    <w:p>
      <w:pPr>
        <w:pStyle w:val="0"/>
        <w:ind w:firstLine="540"/>
        <w:jc w:val="both"/>
      </w:pPr>
      <w:r>
        <w:rPr>
          <w:sz w:val="20"/>
        </w:rPr>
        <w:t xml:space="preserve">Преобладающим является категориальный принцип предоставления мер социальной поддержки. Развитие системы мер социальной поддержки отдельных категорий граждан в Республике Мордовия должно осуществляться путем дальнейшего расширения ее права как субъекта Российской Федерации определять категории граждан, нуждающихся в государственной социальной помощи, и устанавливать критерии нуждаемости в мерах социальной поддержки, а также полномочия по осуществлению ежемесячных денежных выплат.</w:t>
      </w:r>
    </w:p>
    <w:p>
      <w:pPr>
        <w:pStyle w:val="0"/>
        <w:spacing w:before="200" w:line-rule="auto"/>
        <w:ind w:firstLine="540"/>
        <w:jc w:val="both"/>
      </w:pPr>
      <w:r>
        <w:rPr>
          <w:sz w:val="20"/>
        </w:rPr>
        <w:t xml:space="preserve">Одним из эффективных инструментов преодоления бедности, стимулирующим граждан к активным действиям по улучшению своего материального положения, является оказание государственной социальной помощи малоимущим гражданам на основании социального контракта. Она предусматривает активные действия гражданина в целях преодоления трудной жизненной ситуации, более полную реализацию трудового потенциала семьи. Получатели государственной социальной помощи, выполняя условия программы социальной адаптации, предусмотренной социальным контрактом, выходят на более высокий уровень жизни за счет получения постоянных источников дохода в денежной или натуральной форме, повышается их социальная ответственность, ослабевают иждивенческие мотивы поведения.</w:t>
      </w:r>
    </w:p>
    <w:p>
      <w:pPr>
        <w:pStyle w:val="0"/>
        <w:spacing w:before="200" w:line-rule="auto"/>
        <w:ind w:firstLine="540"/>
        <w:jc w:val="both"/>
      </w:pPr>
      <w:r>
        <w:rPr>
          <w:sz w:val="20"/>
        </w:rPr>
        <w:t xml:space="preserve">Государственная социальная помощь малоимущим гражданам на основании социального контракта предоставляется в виде денежных выплат (единовременных или ежемесячных), социальных услуг, жизненно необходимых товаров. Наиболее распространенными видами оказания государственной социальной помощи являются предоставление ежемесячного денежного пособия на оказание помощи по поиску работы и на реализацию иных мероприятий, направленных на преодоление трудной жизненной ситуации, единовременного денежного пособия на реализацию мероприятия по осуществлению индивидуальной предпринимательской деятельности. В целях реализации Федерального </w:t>
      </w:r>
      <w:hyperlink w:history="0" r:id="rId54"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закона</w:t>
        </w:r>
      </w:hyperlink>
      <w:r>
        <w:rPr>
          <w:sz w:val="20"/>
        </w:rPr>
        <w:t xml:space="preserve"> от 29 декабря 2015 г.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в республике принят </w:t>
      </w:r>
      <w:hyperlink w:history="0" r:id="rId55" w:tooltip="Закон РМ от 28.12.2016 N 110-З (ред. от 30.06.2017) &quot;О внесении изменений в некоторые Законы Республики Мордовия&quot; (принят ГС РМ 28.12.2016) {КонсультантПлюс}">
        <w:r>
          <w:rPr>
            <w:sz w:val="20"/>
            <w:color w:val="0000ff"/>
          </w:rPr>
          <w:t xml:space="preserve">Закон</w:t>
        </w:r>
      </w:hyperlink>
      <w:r>
        <w:rPr>
          <w:sz w:val="20"/>
        </w:rPr>
        <w:t xml:space="preserve"> Республики Мордовия от 28 декабря 2016 г. N 110-З "О внесении изменений в некоторые законы Республики Мордовия", согласно которому внесены изменения в </w:t>
      </w:r>
      <w:hyperlink w:history="0" r:id="rId56" w:tooltip="Закон РМ от 28.12.2004 N 102-З (ред. от 05.06.2023) &quot;О мерах социальной поддержки отдельных категорий населения, проживающего в Республике Мордовия&quot; (принят ГС РМ 23.12.2004) {КонсультантПлюс}">
        <w:r>
          <w:rPr>
            <w:sz w:val="20"/>
            <w:color w:val="0000ff"/>
          </w:rPr>
          <w:t xml:space="preserve">Закон</w:t>
        </w:r>
      </w:hyperlink>
      <w:r>
        <w:rPr>
          <w:sz w:val="20"/>
        </w:rPr>
        <w:t xml:space="preserve"> Республики Мордовия "О мерах социальной поддержки отдельных категорий населения, проживающего в Республике Мордовия", вступившие в силу с 1 января 2019 г., в части предоставления ряда мер социальной поддержки с учетом применения критерия нуждаемости в отношении новых назначений: ежемесячная денежная выплата, право на приобретение единой социальной проездной карты на проезд в городском и пригородном автомобильном транспорте общего пользования (кроме такси), установленные для ветеранов труда, ветеранов военной службы и пенсионеров при условии, если ветеран труда, ветеран военной службы и пенсионер прекратил трудовую деятельность, а также в случае, если среднемесячный доход работающего ветерана и пенсионера не превышает 15000 рублей (1 января 2020 г. установлен критерий нуждаемости в размере 2-кратной величины прожиточного минимума для соответствующих социально-демографических групп населения в Республике Мордовия за второй квартал года, предшествующего году);</w:t>
      </w:r>
    </w:p>
    <w:p>
      <w:pPr>
        <w:pStyle w:val="0"/>
        <w:spacing w:before="200" w:line-rule="auto"/>
        <w:ind w:firstLine="540"/>
        <w:jc w:val="both"/>
      </w:pPr>
      <w:r>
        <w:rPr>
          <w:sz w:val="20"/>
        </w:rPr>
        <w:t xml:space="preserve">компенсация одному из родителей (законных представителей), внесших родительскую плату за присмотр и уход за детьми в соответствующей образовательной организации, в семьях со среднедушевым доходом, размер которого не превышает 15000 рублей (с 1 января 2020 г. установлен критерий нуждаемости в размере 2-кратной величины прожиточного минимума для соответствующих социально-демографических групп населения в Республике Мордовия за второй квартал года, предшествующего году обращения);</w:t>
      </w:r>
    </w:p>
    <w:p>
      <w:pPr>
        <w:pStyle w:val="0"/>
        <w:spacing w:before="200" w:line-rule="auto"/>
        <w:ind w:firstLine="540"/>
        <w:jc w:val="both"/>
      </w:pPr>
      <w:r>
        <w:rPr>
          <w:sz w:val="20"/>
        </w:rPr>
        <w:t xml:space="preserve">меры социальной поддержки в виде бесплатного проезда на автомобильном и городском наземном электрическом транспорте, осуществляющем регулярные перевозки в городском сообщении в городах Саранск и Рузаевка, на автомобильном транспорте, осуществляющем регулярные перевозки в пригородном и в междугородном сообщениях в пределах Республики Мордовия, не распространяются на лиц, ставших студентами или аспирантами очной формы обучения образовательных организаций высшего образования или государственных научных организаций Республики Мордовия после 1 января 2019 г., за исключением студентов и аспирантов из малоимущих семей.</w:t>
      </w:r>
    </w:p>
    <w:p>
      <w:pPr>
        <w:pStyle w:val="0"/>
        <w:spacing w:before="200" w:line-rule="auto"/>
        <w:ind w:firstLine="540"/>
        <w:jc w:val="both"/>
      </w:pPr>
      <w:r>
        <w:rPr>
          <w:sz w:val="20"/>
        </w:rPr>
        <w:t xml:space="preserve">В соответствии с </w:t>
      </w:r>
      <w:hyperlink w:history="0" r:id="rId57" w:tooltip="Закон РМ от 02.12.2019 N 81-З &quot;О внесении изменений в Закон Республики Мордовия &quot;О мерах социальной поддержки отдельных категорий населения, проживающего в Республике Мордовия&quot; (принят ГС РМ 25.11.2019) {КонсультантПлюс}">
        <w:r>
          <w:rPr>
            <w:sz w:val="20"/>
            <w:color w:val="0000ff"/>
          </w:rPr>
          <w:t xml:space="preserve">Законом</w:t>
        </w:r>
      </w:hyperlink>
      <w:r>
        <w:rPr>
          <w:sz w:val="20"/>
        </w:rPr>
        <w:t xml:space="preserve"> Республики Мордовия от 2 декабря 2019 г. N 81-З "О внесении изменений в Закон Республики Мордовия "О мерах социальной поддержки отдельных категорий населения, проживающего в Республике Мордовия" с 1 января 2020 г. установлен критерий нуждаемости в размере 2-кратной величины прожиточного минимума для соответствующих социально-демографических групп населения в Республике Мордовия за второй квартал года, предшествующего году обращения, при новом назначении ежемесячной денежной выплаты для оплаты жилого помещения, отопления и электрической энергии лицам, проживающим и работающим в сельской местности, и ежемесячной денежной выплаты на приобретение специальных молочных продуктов для детей до трех лет. Согласно </w:t>
      </w:r>
      <w:hyperlink w:history="0" r:id="rId58" w:tooltip="Закон РМ от 26.11.2021 N 61-З &quot;О внесении изменений в Закон Республики Мордовия &quot;О мерах социальной поддержки отдельных категорий населения, проживающего в Республике Мордовия&quot; (принят ГС РМ 19.11.2021) {КонсультантПлюс}">
        <w:r>
          <w:rPr>
            <w:sz w:val="20"/>
            <w:color w:val="0000ff"/>
          </w:rPr>
          <w:t xml:space="preserve">Закону</w:t>
        </w:r>
      </w:hyperlink>
      <w:r>
        <w:rPr>
          <w:sz w:val="20"/>
        </w:rPr>
        <w:t xml:space="preserve"> Республики Мордовия от 26 ноября 2021 г. N 61-З "О внесении изменений в Закон Республики Мордовия "О мерах социальной поддержки отдельных категорий населения, проживающего в Республике Мордовия" с 1 января 2022 г. критерий нуждаемости для вышеназванных категорий граждан установлен в размере 2-кратной величины прожиточного минимума для соответствующих социально-демографических групп населения в Республике Мордовия на год обращения за назначением мер социальной поддержки.</w:t>
      </w:r>
    </w:p>
    <w:p>
      <w:pPr>
        <w:pStyle w:val="0"/>
        <w:spacing w:before="200" w:line-rule="auto"/>
        <w:ind w:firstLine="540"/>
        <w:jc w:val="both"/>
      </w:pPr>
      <w:r>
        <w:rPr>
          <w:sz w:val="20"/>
        </w:rPr>
        <w:t xml:space="preserve">Обязательства государства в сфере социальной поддержки граждан определены большим количеством федеральных законов и региональным законодательством.</w:t>
      </w:r>
    </w:p>
    <w:p>
      <w:pPr>
        <w:pStyle w:val="0"/>
        <w:spacing w:before="200" w:line-rule="auto"/>
        <w:ind w:firstLine="540"/>
        <w:jc w:val="both"/>
      </w:pPr>
      <w:r>
        <w:rPr>
          <w:sz w:val="20"/>
        </w:rPr>
        <w:t xml:space="preserve">Наиболее важными в этой сфере являются федеральные законы от 12 января 1995 г. </w:t>
      </w:r>
      <w:hyperlink w:history="0" r:id="rId59" w:tooltip="Федеральный закон от 12.01.1995 N 5-ФЗ (ред. от 28.04.2023) &quot;О ветеранах&quot; {КонсультантПлюс}">
        <w:r>
          <w:rPr>
            <w:sz w:val="20"/>
            <w:color w:val="0000ff"/>
          </w:rPr>
          <w:t xml:space="preserve">N 5-ФЗ</w:t>
        </w:r>
      </w:hyperlink>
      <w:r>
        <w:rPr>
          <w:sz w:val="20"/>
        </w:rPr>
        <w:t xml:space="preserve"> "О ветеранах", от 24 ноября 1995 г. </w:t>
      </w:r>
      <w:hyperlink w:history="0" r:id="rId60"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N 181-ФЗ</w:t>
        </w:r>
      </w:hyperlink>
      <w:r>
        <w:rPr>
          <w:sz w:val="20"/>
        </w:rPr>
        <w:t xml:space="preserve"> "О социальной защите инвалидов в Российской Федерации", от 19 мая 1995 г. </w:t>
      </w:r>
      <w:hyperlink w:history="0" r:id="rId61"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N 81-ФЗ</w:t>
        </w:r>
      </w:hyperlink>
      <w:r>
        <w:rPr>
          <w:sz w:val="20"/>
        </w:rPr>
        <w:t xml:space="preserve"> "О государственных пособиях гражданам, имеющим детей", от 28 декабря 2013 г. </w:t>
      </w:r>
      <w:hyperlink w:history="0" r:id="rId62"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N 442-ФЗ</w:t>
        </w:r>
      </w:hyperlink>
      <w:r>
        <w:rPr>
          <w:sz w:val="20"/>
        </w:rPr>
        <w:t xml:space="preserve"> "Об основах социального обслуживания граждан в Российской Федерации".</w:t>
      </w:r>
    </w:p>
    <w:p>
      <w:pPr>
        <w:pStyle w:val="0"/>
        <w:spacing w:before="200" w:line-rule="auto"/>
        <w:ind w:firstLine="540"/>
        <w:jc w:val="both"/>
      </w:pPr>
      <w:r>
        <w:rPr>
          <w:sz w:val="20"/>
        </w:rPr>
        <w:t xml:space="preserve">Сложившаяся в Республике Мордовия система социальной защиты и социального обслуживания населения включает в себя:</w:t>
      </w:r>
    </w:p>
    <w:p>
      <w:pPr>
        <w:pStyle w:val="0"/>
        <w:spacing w:before="200" w:line-rule="auto"/>
        <w:ind w:firstLine="540"/>
        <w:jc w:val="both"/>
      </w:pPr>
      <w:r>
        <w:rPr>
          <w:sz w:val="20"/>
        </w:rPr>
        <w:t xml:space="preserve">предоставление различным категориям граждан социальных выплат, компенсаций, субсидий, пособий, предусмотренных федеральным и республиканским законодательствами; различных видов государственной социальной помощи для поддержания уровня жизни малоимущих семей и малоимущих одиноко проживающих граждан;</w:t>
      </w:r>
    </w:p>
    <w:p>
      <w:pPr>
        <w:pStyle w:val="0"/>
        <w:spacing w:before="200" w:line-rule="auto"/>
        <w:ind w:firstLine="540"/>
        <w:jc w:val="both"/>
      </w:pPr>
      <w:r>
        <w:rPr>
          <w:sz w:val="20"/>
        </w:rPr>
        <w:t xml:space="preserve">опеку и попечительство в отношении недееспособных или не полностью дееспособных граждан;</w:t>
      </w:r>
    </w:p>
    <w:p>
      <w:pPr>
        <w:pStyle w:val="0"/>
        <w:spacing w:before="200" w:line-rule="auto"/>
        <w:ind w:firstLine="540"/>
        <w:jc w:val="both"/>
      </w:pPr>
      <w:r>
        <w:rPr>
          <w:sz w:val="20"/>
        </w:rPr>
        <w:t xml:space="preserve">ряд дополнительных мер детям, а также семьям с детьми;</w:t>
      </w:r>
    </w:p>
    <w:p>
      <w:pPr>
        <w:pStyle w:val="0"/>
        <w:spacing w:before="200" w:line-rule="auto"/>
        <w:ind w:firstLine="540"/>
        <w:jc w:val="both"/>
      </w:pPr>
      <w:r>
        <w:rPr>
          <w:sz w:val="20"/>
        </w:rPr>
        <w:t xml:space="preserve">предоставление различных видов социальных услуг организациями социального обслуживания населения;</w:t>
      </w:r>
    </w:p>
    <w:p>
      <w:pPr>
        <w:pStyle w:val="0"/>
        <w:spacing w:before="200" w:line-rule="auto"/>
        <w:ind w:firstLine="540"/>
        <w:jc w:val="both"/>
      </w:pPr>
      <w:r>
        <w:rPr>
          <w:sz w:val="20"/>
        </w:rPr>
        <w:t xml:space="preserve">создание для инвалидов и других маломобильных групп населения доступной и комфортной среды жизнедеятельности.</w:t>
      </w:r>
    </w:p>
    <w:p>
      <w:pPr>
        <w:pStyle w:val="0"/>
        <w:spacing w:before="200" w:line-rule="auto"/>
        <w:ind w:firstLine="540"/>
        <w:jc w:val="both"/>
      </w:pPr>
      <w:r>
        <w:rPr>
          <w:sz w:val="20"/>
        </w:rPr>
        <w:t xml:space="preserve">Министерство социальной защиты, труда и занятости населения Республики Мордовия является исполнительным органом государственной власти Республики Мордовия, обеспечивающим в пределах своей компетенции проведение единой государственной политики в области социальной защиты населения и социального обслуживания граждан.</w:t>
      </w:r>
    </w:p>
    <w:p>
      <w:pPr>
        <w:pStyle w:val="0"/>
        <w:spacing w:before="200" w:line-rule="auto"/>
        <w:ind w:firstLine="540"/>
        <w:jc w:val="both"/>
      </w:pPr>
      <w:r>
        <w:rPr>
          <w:sz w:val="20"/>
        </w:rPr>
        <w:t xml:space="preserve">Социальное обслуживание в республике осуществляется поставщиками социальных услуг, включенными в реестр поставщиков социальных услуг в Республике Мордовия, в том числе государственными учреждениями, подведомственными Министерству социальной защиты, труда и занятости населения Республики Мордовия. Под учреждениями социального обслуживания в настоящей Программе понимаются организации социального обслуживания, предоставляющие социальные услуги на дому, в стационарной и полустационарной формах, а также срочные социальные услуги.</w:t>
      </w:r>
    </w:p>
    <w:p>
      <w:pPr>
        <w:pStyle w:val="0"/>
        <w:spacing w:before="200" w:line-rule="auto"/>
        <w:ind w:firstLine="540"/>
        <w:jc w:val="both"/>
      </w:pPr>
      <w:r>
        <w:rPr>
          <w:sz w:val="20"/>
        </w:rPr>
        <w:t xml:space="preserve">Одним из наиболее важных направлений оказания мер социальной поддержки гражданам Республики Мордовия является социальная поддержка семей с детьми. Социальная поддержка семьи и детей представляет собой самостоятельное направление государственной семейной политики и осуществляется путем реализации органами государственной власти Республики Мордовия и органами местного самоуправления комплекса различных по направленности и содержанию мероприятий. В Республике Мордовия граждане, имеющие детей, в связи с их рождением и воспитанием обеспечиваются пособиями и компенсациями, предусмотренными федеральным законодательством и региональными нормативными актами.</w:t>
      </w:r>
    </w:p>
    <w:p>
      <w:pPr>
        <w:pStyle w:val="0"/>
        <w:spacing w:before="200" w:line-rule="auto"/>
        <w:ind w:firstLine="540"/>
        <w:jc w:val="both"/>
      </w:pPr>
      <w:r>
        <w:rPr>
          <w:sz w:val="20"/>
        </w:rPr>
        <w:t xml:space="preserve">Характеризуя меры социальной поддержки семьи и детей, предоставляемые в денежной форме за счет республиканского бюджета Республики Мордовия, следует отметить, что расширяется перечень категорий граждан, имеющих право на получение мер социальной поддержки в связи с рождением и воспитанием детей.</w:t>
      </w:r>
    </w:p>
    <w:p>
      <w:pPr>
        <w:pStyle w:val="0"/>
        <w:spacing w:before="200" w:line-rule="auto"/>
        <w:ind w:firstLine="540"/>
        <w:jc w:val="both"/>
      </w:pPr>
      <w:r>
        <w:rPr>
          <w:sz w:val="20"/>
        </w:rPr>
        <w:t xml:space="preserve">Расширение перечня категорий граждан - получателей государственных пособий, имеющих детей, в сочетании с повышением их размеров способствовало решению задач - повышению денежных доходов семей, в определенной мере компенсируя снижение среднедушевых доходов в связи с рождением детей; стимулированию уровня рождаемости в Республике Мордовия и, как следствие, увеличению количества многодетных семей.</w:t>
      </w:r>
    </w:p>
    <w:p>
      <w:pPr>
        <w:pStyle w:val="0"/>
        <w:spacing w:before="200" w:line-rule="auto"/>
        <w:ind w:firstLine="540"/>
        <w:jc w:val="both"/>
      </w:pPr>
      <w:r>
        <w:rPr>
          <w:sz w:val="20"/>
        </w:rPr>
        <w:t xml:space="preserve">В Мордовии последовательно растет число детей, родившихся в семьях вторыми и третьими. В 2012 году в республике насчитывалось 3905 многодетных семей. К 2020 году их количество увеличилось в 1,8 раза и составило 7096 многодетных семей. С 2007 года наблюдается устойчивый рост числа рождений третьих и последующих детей: с 667 в 2007 году до 1182 ребенка в 2019 году.</w:t>
      </w:r>
    </w:p>
    <w:p>
      <w:pPr>
        <w:pStyle w:val="0"/>
        <w:spacing w:before="200" w:line-rule="auto"/>
        <w:ind w:firstLine="540"/>
        <w:jc w:val="both"/>
      </w:pPr>
      <w:r>
        <w:rPr>
          <w:sz w:val="20"/>
        </w:rPr>
        <w:t xml:space="preserve">Одно из первых и важнейших прав ребенка - право на семью. Именно семейное окружение позволяет ребенку сформироваться как личности и стать подготовленным к жизни в обществе. Поэтому первостепенная задача охраны детства - сохранение кровной семьи для ребенка, его реабилитация, восстановление семьи в случае, если она оказалась не в состоянии создать условия для воспитания ребенка.</w:t>
      </w:r>
    </w:p>
    <w:p>
      <w:pPr>
        <w:pStyle w:val="0"/>
        <w:spacing w:before="200" w:line-rule="auto"/>
        <w:ind w:firstLine="540"/>
        <w:jc w:val="both"/>
      </w:pPr>
      <w:r>
        <w:rPr>
          <w:sz w:val="20"/>
        </w:rPr>
        <w:t xml:space="preserve">Для комплексного обслуживания семей с детьми и детей, нуждающихся в социальной поддержке, и оказания своевременной и квалифицированной социальной помощи во всех муниципальных образованиях республики и городском округе Саранск созданы государственные казенные и бюджетные учреждения социальной защиты населения, специалисты в которых осуществляют патронаж семей, имеющих неблагоприятные психологические и социально-педагогические условия, а также оказывают социально-бытовые, социально-правовые, психолого-педагогические услуги семьям с детьми.</w:t>
      </w:r>
    </w:p>
    <w:p>
      <w:pPr>
        <w:pStyle w:val="0"/>
        <w:spacing w:before="200" w:line-rule="auto"/>
        <w:ind w:firstLine="540"/>
        <w:jc w:val="both"/>
      </w:pPr>
      <w:r>
        <w:rPr>
          <w:sz w:val="20"/>
        </w:rPr>
        <w:t xml:space="preserve">В республике функционируют 4 специализированных учреждения для несовершеннолетних, нуждающихся в социальной реабилитации, по оказанию экстренной социальной помощи несовершеннолетним, профилактике безнадзорности и беспризорности. Реабилитационные центры обеспечивают временное проживание несовершеннолетних, оказавшихся в трудной жизненной ситуации; оказывают социальную, психологическую и иную помощь несовершеннолетним, их родителям в ликвидации трудной жизненной ситуации; содействуют возвращению несовершеннолетних в семьи, а также содействуют органам опеки и попечительства в устройстве несовершеннолетних, оставшихся без попечения родителей. Ежегодно реабилитацию в данных учреждениях проходят свыше 500 детей и подростков.</w:t>
      </w:r>
    </w:p>
    <w:p>
      <w:pPr>
        <w:pStyle w:val="0"/>
        <w:spacing w:before="200" w:line-rule="auto"/>
        <w:ind w:firstLine="540"/>
        <w:jc w:val="both"/>
      </w:pPr>
      <w:r>
        <w:rPr>
          <w:sz w:val="20"/>
        </w:rPr>
        <w:t xml:space="preserve">Республика Мордовия активно сотрудничает в рамках социального партнерства с Фондом поддержки детей, находящихся в трудной жизненной ситуации (далее - Фонд). Благодаря сотрудничеству с Фондом в 2018 - 2019 годах на реализацию Комплекса мер по формированию инфраструктуры служб ранней помощи, в республику поступило 8,5 млн. рублей. За счет средств Фонда в структуре ГБУ РМ "Комплексный центр социального обслуживания по г.о. Саранск" создано отделение ранней помощи. В 2019 году службы ранней помощи созданы во всех государственных казенных учреждениях по социальной защите населения на базе отделений срочной социальной помощи.</w:t>
      </w:r>
    </w:p>
    <w:p>
      <w:pPr>
        <w:pStyle w:val="0"/>
        <w:spacing w:before="200" w:line-rule="auto"/>
        <w:ind w:firstLine="540"/>
        <w:jc w:val="both"/>
      </w:pPr>
      <w:r>
        <w:rPr>
          <w:sz w:val="20"/>
        </w:rPr>
        <w:t xml:space="preserve">В Республике Мордовия сложилась определенная система организации детского отдыха и оздоровления, дающая положительные результаты. Ежегодно растет доля оздоровленных детей и подростков. Увеличивается видовое разнообразие лагерей, совершенствуются формы и методы работы с детьми.</w:t>
      </w:r>
    </w:p>
    <w:p>
      <w:pPr>
        <w:pStyle w:val="0"/>
        <w:spacing w:before="200" w:line-rule="auto"/>
        <w:ind w:firstLine="540"/>
        <w:jc w:val="both"/>
      </w:pPr>
      <w:r>
        <w:rPr>
          <w:sz w:val="20"/>
        </w:rPr>
        <w:t xml:space="preserve">Организация отдыха и оздоровления несовершеннолетних является продолжением комплексных мероприятий, направленных на создание условий, обеспечивающих охрану и укрепление здоровья, профилактику заболеваний, санитарно-гигиеническое обслуживание, режим питания, закаливание организма, занятия физической культурой, спортом и туризмом, формирование навыков здорового образа жизни в период летней оздоровительной кампании.</w:t>
      </w:r>
    </w:p>
    <w:p>
      <w:pPr>
        <w:pStyle w:val="0"/>
        <w:spacing w:before="200" w:line-rule="auto"/>
        <w:ind w:firstLine="540"/>
        <w:jc w:val="both"/>
      </w:pPr>
      <w:r>
        <w:rPr>
          <w:sz w:val="20"/>
        </w:rPr>
        <w:t xml:space="preserve">В республике </w:t>
      </w:r>
      <w:hyperlink w:history="0" r:id="rId63" w:tooltip="Закон РМ от 17.08.2017 N 61-З (ред. от 11.07.2022) &quot;Об организации и обеспечении отдыха и оздоровления детей в Республике Мордовия&quot; (принят ГС РМ 09.08.2017) {КонсультантПлюс}">
        <w:r>
          <w:rPr>
            <w:sz w:val="20"/>
            <w:color w:val="0000ff"/>
          </w:rPr>
          <w:t xml:space="preserve">Законом</w:t>
        </w:r>
      </w:hyperlink>
      <w:r>
        <w:rPr>
          <w:sz w:val="20"/>
        </w:rPr>
        <w:t xml:space="preserve"> Республики Мордовия от 17 августа 2017 г. N 61-З "Об организации и обеспечении отдыха и оздоровления детей в Республике Мордовия" определены четыре уполномоченных органа по организации отдыха и оздоровления детей, находящихся в трудной жизненной ситуации: Министерство социальной защиты, труда и занятости населения Республики Мордовия, Министерство здравоохранения Республики Мордовия, Министерство образования Республики Мордовия и Министерство спорта и молодежной политики Республики Мордовия.</w:t>
      </w:r>
    </w:p>
    <w:p>
      <w:pPr>
        <w:pStyle w:val="0"/>
        <w:spacing w:before="200" w:line-rule="auto"/>
        <w:ind w:firstLine="540"/>
        <w:jc w:val="both"/>
      </w:pPr>
      <w:r>
        <w:rPr>
          <w:sz w:val="20"/>
        </w:rPr>
        <w:t xml:space="preserve">Организация отдыха и оздоровления детей в Республике Мордовия осуществляется круглогодично. Но, учитывая климатическую зону республики, обеспечение отдыха и оздоровления для ребенка оптимально эффективно в период летней оздоровительной кампании, а также в условиях круглогодичных загородных лагерей с организацией оздоровительных и профилактических мероприятий и санаторных учреждений.</w:t>
      </w:r>
    </w:p>
    <w:p>
      <w:pPr>
        <w:pStyle w:val="0"/>
        <w:spacing w:before="200" w:line-rule="auto"/>
        <w:ind w:firstLine="540"/>
        <w:jc w:val="both"/>
      </w:pPr>
      <w:r>
        <w:rPr>
          <w:sz w:val="20"/>
        </w:rPr>
        <w:t xml:space="preserve">Ежегодно принимаются меры по недопущению сокращения объема финансовых средств, направляемых на проведение детской оздоровительной кампании, к уровню предыдущего года.</w:t>
      </w:r>
    </w:p>
    <w:p>
      <w:pPr>
        <w:pStyle w:val="0"/>
        <w:spacing w:before="200" w:line-rule="auto"/>
        <w:ind w:firstLine="540"/>
        <w:jc w:val="both"/>
      </w:pPr>
      <w:r>
        <w:rPr>
          <w:sz w:val="20"/>
        </w:rPr>
        <w:t xml:space="preserve">Вместе с тем в системе отдыха и оздоровления детей Республики Мордовия имеется ряд проблем, основными из которых являются уменьшение количества загородных стационарных детских оздоровительных учреждений, участвующих в проведении летней оздоровительной кампании, и старение их материально-технической базы. Работа по сохранению и развитию имеющейся сети загородных стационарных детских оздоровительных учреждений должна носить системный характер.</w:t>
      </w:r>
    </w:p>
    <w:p>
      <w:pPr>
        <w:pStyle w:val="0"/>
        <w:spacing w:before="200" w:line-rule="auto"/>
        <w:ind w:firstLine="540"/>
        <w:jc w:val="both"/>
      </w:pPr>
      <w:r>
        <w:rPr>
          <w:sz w:val="20"/>
        </w:rPr>
        <w:t xml:space="preserve">Все большее распространение получают лагеря с дневным пребыванием, что объясняется малозатратностью данной формы детского отдыха. Так, в летний период 2019 года в лагерях, организованных при образовательных учреждениях и учреждениях социальной защиты населения, отдохнул 13601 ребенок. В этой связи особого внимания требуют образовательные программы данных лагерей, подходы к организации досуговой деятельности детей, мероприятия по оздоровлению.</w:t>
      </w:r>
    </w:p>
    <w:p>
      <w:pPr>
        <w:pStyle w:val="0"/>
        <w:spacing w:before="200" w:line-rule="auto"/>
        <w:ind w:firstLine="540"/>
        <w:jc w:val="both"/>
      </w:pPr>
      <w:r>
        <w:rPr>
          <w:sz w:val="20"/>
        </w:rPr>
        <w:t xml:space="preserve">Отдельным направлением работы является организация отдыха и оздоровления детей, оказавшихся в трудной жизненной ситуации, в том числе детей-инвалидов.</w:t>
      </w:r>
    </w:p>
    <w:p>
      <w:pPr>
        <w:pStyle w:val="0"/>
        <w:spacing w:before="200" w:line-rule="auto"/>
        <w:ind w:firstLine="540"/>
        <w:jc w:val="both"/>
      </w:pPr>
      <w:r>
        <w:rPr>
          <w:sz w:val="20"/>
        </w:rPr>
        <w:t xml:space="preserve">В Республике Мордовия организация отдыха и оздоровления детей, находящихся в трудной жизненной ситуации, осуществляется в соответствии с </w:t>
      </w:r>
      <w:hyperlink w:history="0" r:id="rId64" w:tooltip="Постановление Правительства РМ от 18.12.2017 N 659 (ред. от 01.03.2023) &quot;Об утверждении Порядка организации и обеспечения отдыха и оздоровления детей, находящихся в трудной жизненной ситуации, внесении изменений в пункт 7 Положения о Министерстве социальной защиты, труда и занятости населения Республики Мордовия и признании утратившими силу некоторых постановлений Правительства Республики Мордовия&quot; {КонсультантПлюс}">
        <w:r>
          <w:rPr>
            <w:sz w:val="20"/>
            <w:color w:val="0000ff"/>
          </w:rPr>
          <w:t xml:space="preserve">постановлением</w:t>
        </w:r>
      </w:hyperlink>
      <w:r>
        <w:rPr>
          <w:sz w:val="20"/>
        </w:rPr>
        <w:t xml:space="preserve"> Правительства Республики Мордовия от 18 декабря 2017 г. N 659 "Об утверждении Порядка организации и обеспечения отдыха и оздоровления детей, находящихся в трудной жизненной ситуации, внесении изменений в пункт 7 Положения о Министерстве социальной защиты, труда и занятости населения Республики Мордовия и признании утратившими силу некоторых постановлений Правительства Республики Мордовия". Министерство социальной защиты, труда и занятости населения Республики Мордовия для данной категории детей приобретает путевки в загородные лагеря и санатории, в том числе расположенные за пределами республики. Отдых детей-сирот, детей, оставшихся без попечения родителей, воспитанников детских домов и школ-интернатов организуется на базе 3 загородных стационарных лагерей, подведомственных Министерству образования Республики Мордовия.</w:t>
      </w:r>
    </w:p>
    <w:p>
      <w:pPr>
        <w:pStyle w:val="0"/>
        <w:spacing w:before="200" w:line-rule="auto"/>
        <w:ind w:firstLine="540"/>
        <w:jc w:val="both"/>
      </w:pPr>
      <w:r>
        <w:rPr>
          <w:sz w:val="20"/>
        </w:rPr>
        <w:t xml:space="preserve">Социальная поддержка граждан обеспечивается также в форме социального обслуживания путем предоставления широкого спектра социальных услуг лицам, находящимся в трудной жизненной ситуации, - гражданам пожилого возраста, инвалидам, семьям с детьми, лицам без определенного места жительства и занятий, детям-сиротам, детям, оставшимся без попечения родителей, детям, отстающим в развитии, беженцам и вынужденным переселенцам и др. Так, на 1 января 2016 г. только в стационарных условиях при постоянном или временном (сроком до 6 месяцев или пятидневном в неделю) круглосуточном проживании в учреждениях социальные услуги получают ежегодно более 2,88 тыс. чел., в том числе в стационарных учреждениях для граждан пожилого возраста и инвалидов (взрослых и детей) - 1,98 тыс. чел., в специализированных учреждениях для несовершеннолетних, нуждающихся в социальной реабилитации, - 0,7 тыс. чел., в учреждениях для лиц без определенного места жительства и занятий - 0,2 тыс. человек.</w:t>
      </w:r>
    </w:p>
    <w:p>
      <w:pPr>
        <w:pStyle w:val="0"/>
        <w:spacing w:before="200" w:line-rule="auto"/>
        <w:ind w:firstLine="540"/>
        <w:jc w:val="both"/>
      </w:pPr>
      <w:r>
        <w:rPr>
          <w:sz w:val="20"/>
        </w:rPr>
        <w:t xml:space="preserve">Пожилым гражданам и инвалидам в стационарных учреждениях социального обслуживания предоставляются социальные услуги (социально-медицинские, социально-бытовые, социально-педагогические, социально-правовые, социально-психологические услуги, социально-трудовые,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соответствии с индивидуальной программой предоставления социальных услуг и государственными стандартами социального обслуживания населения Республики Мордовия.</w:t>
      </w:r>
    </w:p>
    <w:p>
      <w:pPr>
        <w:pStyle w:val="0"/>
        <w:spacing w:before="200" w:line-rule="auto"/>
        <w:ind w:firstLine="540"/>
        <w:jc w:val="both"/>
      </w:pPr>
      <w:r>
        <w:rPr>
          <w:sz w:val="20"/>
        </w:rPr>
        <w:t xml:space="preserve">С 2017 года Республикой Мордовия решаются вопросы по недопущению размещения граждан в зданиях организаций социального обслуживания с нарушением нормативов обеспечения жилой площадью зданиях, относящихся к IV и V степени огнестойкости, и зданиях требующих реконструкции.</w:t>
      </w:r>
    </w:p>
    <w:p>
      <w:pPr>
        <w:pStyle w:val="0"/>
        <w:spacing w:before="200" w:line-rule="auto"/>
        <w:ind w:firstLine="540"/>
        <w:jc w:val="both"/>
      </w:pPr>
      <w:r>
        <w:rPr>
          <w:sz w:val="20"/>
        </w:rPr>
        <w:t xml:space="preserve">В 2017 - 2018 годах в ГБСУ СОССЗН РМ "Старотештелимский психоневрологический интернат" построено три новых жилых корпуса общей коечной мощностью в 180 мест.</w:t>
      </w:r>
    </w:p>
    <w:p>
      <w:pPr>
        <w:pStyle w:val="0"/>
        <w:spacing w:before="200" w:line-rule="auto"/>
        <w:ind w:firstLine="540"/>
        <w:jc w:val="both"/>
      </w:pPr>
      <w:r>
        <w:rPr>
          <w:sz w:val="20"/>
        </w:rPr>
        <w:t xml:space="preserve">В 2020 году в рамках реализации региональной составляющей федерального проекта "Старшее поколение" национального проекта "Демография" завершено строительство и введены в эксплуатацию 4 новых жилых корпуса для проживания граждан старшего поколения на 274 места: два корпуса в Ардатовском доме социального обслуживания на 80 и 76 мест, в Доме-интернате "Березники" на 76 мест и Пуркаевском психоневрологическом интернате на 42 места.</w:t>
      </w:r>
    </w:p>
    <w:p>
      <w:pPr>
        <w:pStyle w:val="0"/>
        <w:spacing w:before="200" w:line-rule="auto"/>
        <w:ind w:firstLine="540"/>
        <w:jc w:val="both"/>
      </w:pPr>
      <w:r>
        <w:rPr>
          <w:sz w:val="20"/>
        </w:rPr>
        <w:t xml:space="preserve">Вместе с тем указанная проблема в Республике Мордовия до конца не решена. В настоящее время 105 граждан размещены в зданиях с низкой степенью пожарной устойчивости, 330 человек в зданиях требующих реконструкции, 523 человека размещены в жилых комнатах с нарушением нормативов обеспечения жилой площадью.</w:t>
      </w:r>
    </w:p>
    <w:p>
      <w:pPr>
        <w:pStyle w:val="0"/>
        <w:spacing w:before="200" w:line-rule="auto"/>
        <w:ind w:firstLine="540"/>
        <w:jc w:val="both"/>
      </w:pPr>
      <w:r>
        <w:rPr>
          <w:sz w:val="20"/>
        </w:rPr>
        <w:t xml:space="preserve">В целях решения указанных задач:</w:t>
      </w:r>
    </w:p>
    <w:p>
      <w:pPr>
        <w:pStyle w:val="0"/>
        <w:spacing w:before="200" w:line-rule="auto"/>
        <w:ind w:firstLine="540"/>
        <w:jc w:val="both"/>
      </w:pPr>
      <w:r>
        <w:rPr>
          <w:sz w:val="20"/>
        </w:rPr>
        <w:t xml:space="preserve">С 2020 года ведется строительство нового комплекса зданий Ковылкинского дома-интерната для престарелых и инвалидов на 100 мест. Планируемый срок ввода объекта в эксплуатацию - декабрь 2022 года;</w:t>
      </w:r>
    </w:p>
    <w:p>
      <w:pPr>
        <w:pStyle w:val="0"/>
        <w:spacing w:before="200" w:line-rule="auto"/>
        <w:ind w:firstLine="540"/>
        <w:jc w:val="both"/>
      </w:pPr>
      <w:r>
        <w:rPr>
          <w:sz w:val="20"/>
        </w:rPr>
        <w:t xml:space="preserve">С 2021 года ведется строительство объекта "Краснослободский дом-интернат для престарелых и инвалидов" на 150 мест. Планируемый срок ввода в эксплуатацию - декабрь 2024 года.</w:t>
      </w:r>
    </w:p>
    <w:p>
      <w:pPr>
        <w:pStyle w:val="0"/>
        <w:spacing w:before="200" w:line-rule="auto"/>
        <w:ind w:firstLine="540"/>
        <w:jc w:val="both"/>
      </w:pPr>
      <w:r>
        <w:rPr>
          <w:sz w:val="20"/>
        </w:rPr>
        <w:t xml:space="preserve">В 2022 - 2024 годах планируется провести строительство объекта "Ичалковский дом-интернат для престарелых и инвалидов" на 150 мест.</w:t>
      </w:r>
    </w:p>
    <w:p>
      <w:pPr>
        <w:pStyle w:val="0"/>
        <w:spacing w:before="200" w:line-rule="auto"/>
        <w:ind w:firstLine="540"/>
        <w:jc w:val="both"/>
      </w:pPr>
      <w:r>
        <w:rPr>
          <w:sz w:val="20"/>
        </w:rPr>
        <w:t xml:space="preserve">Общее количество планируемых к введению новых мест в стационарных организациях (с учетом введенных в 2020 году) в рамках региональной составляющей федерального проекта "Старшее поколение" к 2024 году составит 674 места.</w:t>
      </w:r>
    </w:p>
    <w:p>
      <w:pPr>
        <w:pStyle w:val="0"/>
        <w:spacing w:before="200" w:line-rule="auto"/>
        <w:ind w:firstLine="540"/>
        <w:jc w:val="both"/>
      </w:pPr>
      <w:r>
        <w:rPr>
          <w:sz w:val="20"/>
        </w:rPr>
        <w:t xml:space="preserve">В 2024 - 2025 годах планируется провести реконструкцию жилых корпусов Зубово-Полянского специального филиала ГБСУСОН РМ "Ширингушский дом-интернат для престарелых и инвалидов" на 100 мест и реконструкцию жилых корпусов ГБУСОН РМ "Саранский дом-интернат для престарелых и инвалидов" на 180 мест.</w:t>
      </w:r>
    </w:p>
    <w:p>
      <w:pPr>
        <w:pStyle w:val="0"/>
        <w:spacing w:before="200" w:line-rule="auto"/>
        <w:ind w:firstLine="540"/>
        <w:jc w:val="both"/>
      </w:pPr>
      <w:r>
        <w:rPr>
          <w:sz w:val="20"/>
        </w:rPr>
        <w:t xml:space="preserve">Успешное выполнение в 2020 - 2025 годах мероприятий по приведению стационарных организаций в надлежащее состояние позволит достигнуть следующих социально-экономических результатов:</w:t>
      </w:r>
    </w:p>
    <w:p>
      <w:pPr>
        <w:pStyle w:val="0"/>
        <w:spacing w:before="200" w:line-rule="auto"/>
        <w:ind w:firstLine="540"/>
        <w:jc w:val="both"/>
      </w:pPr>
      <w:r>
        <w:rPr>
          <w:sz w:val="20"/>
        </w:rPr>
        <w:t xml:space="preserve">1. Переселение 654 граждан старшего поколения из зданий, не соответствующих установленным нормам жилой площади.</w:t>
      </w:r>
    </w:p>
    <w:p>
      <w:pPr>
        <w:pStyle w:val="0"/>
        <w:spacing w:before="200" w:line-rule="auto"/>
        <w:ind w:firstLine="540"/>
        <w:jc w:val="both"/>
      </w:pPr>
      <w:r>
        <w:rPr>
          <w:sz w:val="20"/>
        </w:rPr>
        <w:t xml:space="preserve">2. Переселение 105 граждан из помещений организаций социального обслуживания IV и V степени огнестойкости.</w:t>
      </w:r>
    </w:p>
    <w:p>
      <w:pPr>
        <w:pStyle w:val="0"/>
        <w:spacing w:before="200" w:line-rule="auto"/>
        <w:ind w:firstLine="540"/>
        <w:jc w:val="both"/>
      </w:pPr>
      <w:r>
        <w:rPr>
          <w:sz w:val="20"/>
        </w:rPr>
        <w:t xml:space="preserve">3. Обеспечение безопасных и комфортных условий предоставления социальных услуг 674 гражданам старшего поколения, создание условий проживания максимально приближенных к домашним.</w:t>
      </w:r>
    </w:p>
    <w:p>
      <w:pPr>
        <w:pStyle w:val="0"/>
        <w:spacing w:before="200" w:line-rule="auto"/>
        <w:ind w:firstLine="540"/>
        <w:jc w:val="both"/>
      </w:pPr>
      <w:r>
        <w:rPr>
          <w:sz w:val="20"/>
        </w:rPr>
        <w:t xml:space="preserve">4. Количество сохраняемых рабочих мест - 375 единиц.</w:t>
      </w:r>
    </w:p>
    <w:p>
      <w:pPr>
        <w:pStyle w:val="0"/>
        <w:spacing w:before="200" w:line-rule="auto"/>
        <w:ind w:firstLine="540"/>
        <w:jc w:val="both"/>
      </w:pPr>
      <w:r>
        <w:rPr>
          <w:sz w:val="20"/>
        </w:rPr>
        <w:t xml:space="preserve">Вышеуказанные мероприятия повлияют на достижение целевого показателя по повышению ожидаемой продолжительности жизни в рамках национальной цели "Сохранение населения, здоровья и благополучие людей", определенной </w:t>
      </w:r>
      <w:hyperlink w:history="0" r:id="rId6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Начиная с 2016 года в Республике Мордовия поэтапно внедрен пилотный проект по организации социального обслуживания населения в форме социального обслуживания на дому некоммерческими организациями, не являющимися государственными учреждениями. В настоящее время в Республике Мордовия социальные услуги в форме социального обслуживания на дому предоставляются Государственным бюджетным учреждением Республики Мордовия "Комплексный центр социального обслуживания по г.о. Саранск" и 18 автономными некоммерческими организациями социального обслуживания граждан.</w:t>
      </w:r>
    </w:p>
    <w:p>
      <w:pPr>
        <w:pStyle w:val="0"/>
        <w:spacing w:before="200" w:line-rule="auto"/>
        <w:ind w:firstLine="540"/>
        <w:jc w:val="both"/>
      </w:pPr>
      <w:r>
        <w:rPr>
          <w:sz w:val="20"/>
        </w:rPr>
        <w:t xml:space="preserve">Таким образом, предоставление социальных услуг осуществляется как государственными, так и негосударственными поставщиками социальных услуг (доля негосударственных поставщиков социальных услуг в общей численности поставщиков - 35,6%).</w:t>
      </w:r>
    </w:p>
    <w:p>
      <w:pPr>
        <w:pStyle w:val="0"/>
        <w:spacing w:before="200" w:line-rule="auto"/>
        <w:ind w:firstLine="540"/>
        <w:jc w:val="both"/>
      </w:pPr>
      <w:r>
        <w:rPr>
          <w:sz w:val="20"/>
        </w:rPr>
        <w:t xml:space="preserve">Социальное обслуживание граждан осуществляется на основании их индивидуальных потребностей и с учетом размера среднедушевого дохода (бесплатно, за частичную плату, а также за полную оплату) в соответствии с тарифами, которые применяются всеми организациями социального обслуживания независимо от форм собственности.</w:t>
      </w:r>
    </w:p>
    <w:p>
      <w:pPr>
        <w:pStyle w:val="0"/>
        <w:spacing w:before="200" w:line-rule="auto"/>
        <w:ind w:firstLine="540"/>
        <w:jc w:val="both"/>
      </w:pPr>
      <w:r>
        <w:rPr>
          <w:sz w:val="20"/>
        </w:rPr>
        <w:t xml:space="preserve">За период с 2016 по 2021 год в 1,2 раза возросла численность обслуженных получателей социальных услуг на дому (с 9453 человек в 2016 году до 11606 человек в 2021 году).</w:t>
      </w:r>
    </w:p>
    <w:p>
      <w:pPr>
        <w:pStyle w:val="0"/>
        <w:spacing w:before="200" w:line-rule="auto"/>
        <w:ind w:firstLine="540"/>
        <w:jc w:val="both"/>
      </w:pPr>
      <w:r>
        <w:rPr>
          <w:sz w:val="20"/>
        </w:rPr>
        <w:t xml:space="preserve">В силу возрастных и функциональных особенностей пожилым людям трудно адаптироваться в изменяющихся социально-экономических условиях. В различных сферах жизнедеятельности им необходима гарантированная медицинская и социальная помощь. Достижению данной цели в полной мере способствует реализация принципов системы долговременного ухода.</w:t>
      </w:r>
    </w:p>
    <w:p>
      <w:pPr>
        <w:pStyle w:val="0"/>
        <w:spacing w:before="200" w:line-rule="auto"/>
        <w:ind w:firstLine="540"/>
        <w:jc w:val="both"/>
      </w:pPr>
      <w:r>
        <w:rPr>
          <w:sz w:val="20"/>
        </w:rPr>
        <w:t xml:space="preserve">Актуальность внедрения системы долговременного ухода обусловлена необходимостью переосмысления существующих ныне моделей предоставления социальных и медицинских услуг. Требуется комплекс хорошо скоординированных высококачественных услуг, предоставляемых медицинскими и социальными работниками, обладающими надлежащей квалификацией для того, чтобы удовлетворять конкретные потребности пожилых людей и инвалидов и воздействовать на факторы риска для их здоровья.</w:t>
      </w:r>
    </w:p>
    <w:p>
      <w:pPr>
        <w:pStyle w:val="0"/>
        <w:spacing w:before="200" w:line-rule="auto"/>
        <w:ind w:firstLine="540"/>
        <w:jc w:val="both"/>
      </w:pPr>
      <w:r>
        <w:rPr>
          <w:sz w:val="20"/>
        </w:rPr>
        <w:t xml:space="preserve">Система долговременного ухода заключается в создании комплекса мер по обеспечению сбалансированного социального обслуживания в полустационарной и стационарной форме, а также предоставления социальных услуг на дому и медицинской помощи, с привлечением патронажной службы и сиделок.</w:t>
      </w:r>
    </w:p>
    <w:p>
      <w:pPr>
        <w:pStyle w:val="0"/>
        <w:spacing w:before="200" w:line-rule="auto"/>
        <w:ind w:firstLine="540"/>
        <w:jc w:val="both"/>
      </w:pPr>
      <w:r>
        <w:rPr>
          <w:sz w:val="20"/>
        </w:rPr>
        <w:t xml:space="preserve">В 2019 году Республика Мордовия вошла в число 12 регионов, реализующих пилотный проект по системе долговременного ухода за гражданами пожилого возраста и инвалидами, включены 3 муниципальных района (Ардатовский, Краснослободский и Ромодановский) и городской округ Саранск.</w:t>
      </w:r>
    </w:p>
    <w:p>
      <w:pPr>
        <w:pStyle w:val="0"/>
        <w:spacing w:before="200" w:line-rule="auto"/>
        <w:ind w:firstLine="540"/>
        <w:jc w:val="both"/>
      </w:pPr>
      <w:r>
        <w:rPr>
          <w:sz w:val="20"/>
        </w:rPr>
        <w:t xml:space="preserve">Для реализации пилотного проекта в 2020 году вошли еще 5 муниципальных образований: Атяшевский, Зубово-Полянский, Кочкуровский, Старошайговский, Рузаевский районы.</w:t>
      </w:r>
    </w:p>
    <w:p>
      <w:pPr>
        <w:pStyle w:val="0"/>
        <w:spacing w:before="200" w:line-rule="auto"/>
        <w:ind w:firstLine="540"/>
        <w:jc w:val="both"/>
      </w:pPr>
      <w:r>
        <w:rPr>
          <w:sz w:val="20"/>
        </w:rPr>
        <w:t xml:space="preserve">В 2021 году дополнительно включены 7 муниципальных районов: Атюрьевский, Кадошкинский, Инсарский, Ковылкинский, Темниковский, Теньгушевский, Торбеевский.</w:t>
      </w:r>
    </w:p>
    <w:p>
      <w:pPr>
        <w:pStyle w:val="0"/>
        <w:spacing w:before="200" w:line-rule="auto"/>
        <w:ind w:firstLine="540"/>
        <w:jc w:val="both"/>
      </w:pPr>
      <w:r>
        <w:rPr>
          <w:sz w:val="20"/>
        </w:rPr>
        <w:t xml:space="preserve">Постановлением Правительства Республики Мордовия от 14 декабря 2021 г. N 568 утвержден </w:t>
      </w:r>
      <w:hyperlink w:history="0" r:id="rId66" w:tooltip="Постановление Правительства РМ от 14.12.2021 N 568 &quot;Об утверждении плана мероприятий (&quot;дорожной карты&quot;) по реализации пилотного проекта, направленного на внедрение в Республике Мордовия системы долговременного ухода за гражданами пожилого возраста и инвалидами, признанными нуждающимися в социальном обслуживании, на 2022 год&quot; {КонсультантПлюс}">
        <w:r>
          <w:rPr>
            <w:sz w:val="20"/>
            <w:color w:val="0000ff"/>
          </w:rPr>
          <w:t xml:space="preserve">План</w:t>
        </w:r>
      </w:hyperlink>
      <w:r>
        <w:rPr>
          <w:sz w:val="20"/>
        </w:rPr>
        <w:t xml:space="preserve"> мероприятий ("дорожная карта") по реализации пилотного проекта, направленного на внедрение в Республике Мордовия системы долговременного ухода за гражданами пожилого возраста и инвалидами, признанными нуждающимися в социальном обслуживании, на 2022 год (далее - План мероприятий ("дорожная карта").</w:t>
      </w:r>
    </w:p>
    <w:p>
      <w:pPr>
        <w:pStyle w:val="0"/>
        <w:spacing w:before="200" w:line-rule="auto"/>
        <w:ind w:firstLine="540"/>
        <w:jc w:val="both"/>
      </w:pPr>
      <w:r>
        <w:rPr>
          <w:sz w:val="20"/>
        </w:rPr>
        <w:t xml:space="preserve">Планом мероприятий ("дорожной картой") для участия в пилотном проекте в 2022 году дополнительно определены 7 муниципальных образований:</w:t>
      </w:r>
    </w:p>
    <w:p>
      <w:pPr>
        <w:pStyle w:val="0"/>
        <w:spacing w:before="200" w:line-rule="auto"/>
        <w:ind w:firstLine="540"/>
        <w:jc w:val="both"/>
      </w:pPr>
      <w:r>
        <w:rPr>
          <w:sz w:val="20"/>
        </w:rPr>
        <w:t xml:space="preserve">3 - с 1 января 2022 г.: Дубенский, Ельниковский, Ичалковский районы;</w:t>
      </w:r>
    </w:p>
    <w:p>
      <w:pPr>
        <w:pStyle w:val="0"/>
        <w:spacing w:before="200" w:line-rule="auto"/>
        <w:ind w:firstLine="540"/>
        <w:jc w:val="both"/>
      </w:pPr>
      <w:r>
        <w:rPr>
          <w:sz w:val="20"/>
        </w:rPr>
        <w:t xml:space="preserve">4 - с 1 сентября 2022 г.: Большеигнатовский, Большеберезниковский, Лямбирский и Чамзинский районы.</w:t>
      </w:r>
    </w:p>
    <w:p>
      <w:pPr>
        <w:pStyle w:val="0"/>
        <w:spacing w:before="200" w:line-rule="auto"/>
        <w:ind w:firstLine="540"/>
        <w:jc w:val="both"/>
      </w:pPr>
      <w:r>
        <w:rPr>
          <w:sz w:val="20"/>
        </w:rPr>
        <w:t xml:space="preserve">В рамках реализации Плана мероприятий ("дорожной карты") предусмотрено:</w:t>
      </w:r>
    </w:p>
    <w:p>
      <w:pPr>
        <w:pStyle w:val="0"/>
        <w:spacing w:before="200" w:line-rule="auto"/>
        <w:ind w:firstLine="540"/>
        <w:jc w:val="both"/>
      </w:pPr>
      <w:r>
        <w:rPr>
          <w:sz w:val="20"/>
        </w:rPr>
        <w:t xml:space="preserve">создание и дооснащение отделений дневного пребывания, обеспечивающих гражданам, нуждающимся в постороннем уходе, предоставление социального обслуживания в полустационарной форме в дневное время, в том числе уход за ними (с одновременным определением и возможностью доставки или сопровождения граждан, нуждающихся в постороннем уходе, от их места жительства или места пребывания до отделения дневного пребывания и обратно);</w:t>
      </w:r>
    </w:p>
    <w:p>
      <w:pPr>
        <w:pStyle w:val="0"/>
        <w:spacing w:before="200" w:line-rule="auto"/>
        <w:ind w:firstLine="540"/>
        <w:jc w:val="both"/>
      </w:pPr>
      <w:r>
        <w:rPr>
          <w:sz w:val="20"/>
        </w:rPr>
        <w:t xml:space="preserve">создание "школ ухода", обеспечивающих обучение (в очной и заочной формах) граждан, осуществляющих уход, навыкам ухода, переустройству и адаптации жилых помещений в целях создания безопасной, комфортной среды, эффективной и продуктивной коммуникации;</w:t>
      </w:r>
    </w:p>
    <w:p>
      <w:pPr>
        <w:pStyle w:val="0"/>
        <w:spacing w:before="200" w:line-rule="auto"/>
        <w:ind w:firstLine="540"/>
        <w:jc w:val="both"/>
      </w:pPr>
      <w:r>
        <w:rPr>
          <w:sz w:val="20"/>
        </w:rPr>
        <w:t xml:space="preserve">создание и дооснащение пунктов проката технических средств реабилитации;</w:t>
      </w:r>
    </w:p>
    <w:p>
      <w:pPr>
        <w:pStyle w:val="0"/>
        <w:spacing w:before="200" w:line-rule="auto"/>
        <w:ind w:firstLine="540"/>
        <w:jc w:val="both"/>
      </w:pPr>
      <w:r>
        <w:rPr>
          <w:sz w:val="20"/>
        </w:rPr>
        <w:t xml:space="preserve">доукомплектация штатной численности государственных организаций, оказывающих услуги в сфере социального обслуживания (оплата труда работников);</w:t>
      </w:r>
    </w:p>
    <w:p>
      <w:pPr>
        <w:pStyle w:val="0"/>
        <w:spacing w:before="200" w:line-rule="auto"/>
        <w:ind w:firstLine="540"/>
        <w:jc w:val="both"/>
      </w:pPr>
      <w:r>
        <w:rPr>
          <w:sz w:val="20"/>
        </w:rPr>
        <w:t xml:space="preserve">предоставление услуг в сфере социального обслуживания (предоставление субсидий некоммерческим организациям на доукомплектацию штатной численности).</w:t>
      </w:r>
    </w:p>
    <w:p>
      <w:pPr>
        <w:pStyle w:val="0"/>
        <w:spacing w:before="200" w:line-rule="auto"/>
        <w:ind w:firstLine="540"/>
        <w:jc w:val="both"/>
      </w:pPr>
      <w:r>
        <w:rPr>
          <w:sz w:val="20"/>
        </w:rPr>
        <w:t xml:space="preserve">По состоянию на 1 января 2022 г. системой долговременного ухода охвачено 4283 гражданина пожилого возраста и инвалида. Общая численность граждан, признанных нуждающимся в социальном обслуживании составляет 18173 человека. Охват системой долговременного ухода составил 23,6%.</w:t>
      </w:r>
    </w:p>
    <w:p>
      <w:pPr>
        <w:pStyle w:val="0"/>
        <w:spacing w:before="200" w:line-rule="auto"/>
        <w:ind w:firstLine="540"/>
        <w:jc w:val="both"/>
      </w:pPr>
      <w:r>
        <w:rPr>
          <w:sz w:val="20"/>
        </w:rPr>
        <w:t xml:space="preserve">С 23 марта 2020 г. на базе Государственного бюджетного учреждения Республики Мордовия "Комплексный центр социального обслуживания по г.о. Саранск" функционирует координационный центр, выполняющий функции диспетчера, обеспечивающего эффективное взаимодействие, в том числе участников системы долговременного ухода за гражданами пожилого возраста и инвалидами.</w:t>
      </w:r>
    </w:p>
    <w:p>
      <w:pPr>
        <w:pStyle w:val="0"/>
        <w:spacing w:before="200" w:line-rule="auto"/>
        <w:ind w:firstLine="540"/>
        <w:jc w:val="both"/>
      </w:pPr>
      <w:r>
        <w:rPr>
          <w:sz w:val="20"/>
        </w:rPr>
        <w:t xml:space="preserve">Популяризации нестационарного социального обслуживания способствует реализация регионального проекта "Старшее поколение", в рамках которого:</w:t>
      </w:r>
    </w:p>
    <w:p>
      <w:pPr>
        <w:pStyle w:val="0"/>
        <w:spacing w:before="200" w:line-rule="auto"/>
        <w:ind w:firstLine="540"/>
        <w:jc w:val="both"/>
      </w:pPr>
      <w:r>
        <w:rPr>
          <w:sz w:val="20"/>
        </w:rPr>
        <w:t xml:space="preserve">осуществляется поэтапный переход на предоставление социальных услуг в рамках системы долговременного ухода за гражданами пожилого возраста и инвалидами;</w:t>
      </w:r>
    </w:p>
    <w:p>
      <w:pPr>
        <w:pStyle w:val="0"/>
        <w:spacing w:before="200" w:line-rule="auto"/>
        <w:ind w:firstLine="540"/>
        <w:jc w:val="both"/>
      </w:pPr>
      <w:r>
        <w:rPr>
          <w:sz w:val="20"/>
        </w:rPr>
        <w:t xml:space="preserve">приобретено 32 единицы автотранспорта для организации доставки лиц 65 лет и старше в медицинские организации для диспансеризации, а также развития системы оказания срочных услуг мобильными бригадами.</w:t>
      </w:r>
    </w:p>
    <w:p>
      <w:pPr>
        <w:pStyle w:val="0"/>
        <w:spacing w:before="200" w:line-rule="auto"/>
        <w:ind w:firstLine="540"/>
        <w:jc w:val="both"/>
      </w:pPr>
      <w:r>
        <w:rPr>
          <w:sz w:val="20"/>
        </w:rPr>
        <w:t xml:space="preserve">В прогнозируемом периоде (до 2026 года) потребность граждан в мерах социальной поддержки сохранится и будет формироваться под влиянием двух разнонаправленных тенденций:</w:t>
      </w:r>
    </w:p>
    <w:p>
      <w:pPr>
        <w:pStyle w:val="0"/>
        <w:spacing w:before="200" w:line-rule="auto"/>
        <w:ind w:firstLine="540"/>
        <w:jc w:val="both"/>
      </w:pPr>
      <w:r>
        <w:rPr>
          <w:sz w:val="20"/>
        </w:rPr>
        <w:t xml:space="preserve">- вследствие старения населения, сопровождающегося увеличением ожидаемой продолжительности жизни, а также численности лиц старше трудоспособного возраста и их удельного веса. Это потребует, прежде всего, увеличения объемов социальных услуг, предоставляемых пожилым гражданам, и соответствующего увеличения расходов на их финансирование из республиканского бюджета Республики Мордовия. Однако вследствие естественной убыли населения произойдет уменьшение числа граждан льготных категорий, что позволит сбалансировать расходы на социальную поддержку населения;</w:t>
      </w:r>
    </w:p>
    <w:p>
      <w:pPr>
        <w:pStyle w:val="0"/>
        <w:spacing w:before="200" w:line-rule="auto"/>
        <w:ind w:firstLine="540"/>
        <w:jc w:val="both"/>
      </w:pPr>
      <w:r>
        <w:rPr>
          <w:sz w:val="20"/>
        </w:rPr>
        <w:t xml:space="preserve">- в связи с ростом рождаемости, сопровождающимся увеличением числа рождений и численности детей и необходимостью стимулирования деторождений в сложившейся демографической ситуации. Это потребует увеличения объемов социальной поддержки семьи и детей как в денежной форме (в том числе в целях стимулирования рождаемости), так и в форме предоставления социальных услуг и соответствующего увеличения расходов на их финансирование из республиканского бюджета Республики Мордовия.</w:t>
      </w:r>
    </w:p>
    <w:p>
      <w:pPr>
        <w:pStyle w:val="0"/>
        <w:spacing w:before="200" w:line-rule="auto"/>
        <w:ind w:firstLine="540"/>
        <w:jc w:val="both"/>
      </w:pPr>
      <w:r>
        <w:rPr>
          <w:sz w:val="20"/>
        </w:rPr>
        <w:t xml:space="preserve">Вследствие сохранения в Республике Мордовия ряда имеющих инерционный характер негативных социальных явлений, к числу которых относятся:</w:t>
      </w:r>
    </w:p>
    <w:p>
      <w:pPr>
        <w:pStyle w:val="0"/>
        <w:spacing w:before="200" w:line-rule="auto"/>
        <w:ind w:firstLine="540"/>
        <w:jc w:val="both"/>
      </w:pPr>
      <w:r>
        <w:rPr>
          <w:sz w:val="20"/>
        </w:rPr>
        <w:t xml:space="preserve">- материальное неблагополучие, проявляющееся в малообеспеченности, бедности (абсолютной и относительной) части населения;</w:t>
      </w:r>
    </w:p>
    <w:p>
      <w:pPr>
        <w:pStyle w:val="0"/>
        <w:spacing w:before="200" w:line-rule="auto"/>
        <w:ind w:firstLine="540"/>
        <w:jc w:val="both"/>
      </w:pPr>
      <w:r>
        <w:rPr>
          <w:sz w:val="20"/>
        </w:rPr>
        <w:t xml:space="preserve">- социальное неблагополучие, связанное с семейными конфликтами, социальным сиротством, беспризорностью и безнадзорностью;</w:t>
      </w:r>
    </w:p>
    <w:p>
      <w:pPr>
        <w:pStyle w:val="0"/>
        <w:spacing w:before="200" w:line-rule="auto"/>
        <w:ind w:firstLine="540"/>
        <w:jc w:val="both"/>
      </w:pPr>
      <w:r>
        <w:rPr>
          <w:sz w:val="20"/>
        </w:rPr>
        <w:t xml:space="preserve">- физическое неблагополучие, связанное с инвалидностью, в том числе детской, алкоголизмом, наркоманией, токсикоманией, состоянием психического здоровья, социально опасными заболеваниями граждан.</w:t>
      </w:r>
    </w:p>
    <w:p>
      <w:pPr>
        <w:pStyle w:val="0"/>
        <w:spacing w:before="200" w:line-rule="auto"/>
        <w:ind w:firstLine="540"/>
        <w:jc w:val="both"/>
      </w:pPr>
      <w:r>
        <w:rPr>
          <w:sz w:val="20"/>
        </w:rPr>
        <w:t xml:space="preserve">Актуальность решения задач в целях повышения уровня и качества жизни населения вызвала необходимость принятия государственной программы Республики Мордовия "Социальная поддержка граждан", которая включает в себя следующие подпрограммы: "Развитие мер социальной поддержки отдельных категорий граждан", "Модернизация и развитие социального обслуживания населения", "Совершенствование социальной поддержки семьи и детей", "Повышение эффективности государственной поддержки социально ориентированных некоммерческих организаций", "Организация отдыха и оздоровления детей", "Старшее поколение".</w:t>
      </w:r>
    </w:p>
    <w:p>
      <w:pPr>
        <w:pStyle w:val="0"/>
        <w:jc w:val="both"/>
      </w:pPr>
      <w:r>
        <w:rPr>
          <w:sz w:val="20"/>
        </w:rPr>
      </w:r>
    </w:p>
    <w:p>
      <w:pPr>
        <w:pStyle w:val="2"/>
        <w:outlineLvl w:val="1"/>
        <w:jc w:val="center"/>
      </w:pPr>
      <w:r>
        <w:rPr>
          <w:sz w:val="20"/>
        </w:rPr>
        <w:t xml:space="preserve">Раздел 2. ПРИОРИТЕТЫ ГОСУДАРСТВЕННОЙ ПОЛИТИКИ В СФЕРЕ</w:t>
      </w:r>
    </w:p>
    <w:p>
      <w:pPr>
        <w:pStyle w:val="2"/>
        <w:jc w:val="center"/>
      </w:pPr>
      <w:r>
        <w:rPr>
          <w:sz w:val="20"/>
        </w:rPr>
        <w:t xml:space="preserve">РЕАЛИЗАЦИИ ГОСУДАРСТВЕННОЙ ПРОГРАММЫ, ЕЕ ЦЕЛИ, ЗАДАЧИ,</w:t>
      </w:r>
    </w:p>
    <w:p>
      <w:pPr>
        <w:pStyle w:val="2"/>
        <w:jc w:val="center"/>
      </w:pPr>
      <w:r>
        <w:rPr>
          <w:sz w:val="20"/>
        </w:rPr>
        <w:t xml:space="preserve">ОЖИДАЕМЫЕ РЕЗУЛЬТАТЫ, А ТАКЖЕ СРОКИ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Государственная политика Республики Мордовия в сфере социальной защиты населения направлена на совершенствование предоставления гражданам государственных услуг в сфере социальной защиты населения, исходя из требований к качеству и доступности.</w:t>
      </w:r>
    </w:p>
    <w:p>
      <w:pPr>
        <w:pStyle w:val="0"/>
        <w:spacing w:before="200" w:line-rule="auto"/>
        <w:ind w:firstLine="540"/>
        <w:jc w:val="both"/>
      </w:pPr>
      <w:r>
        <w:rPr>
          <w:sz w:val="20"/>
        </w:rPr>
        <w:t xml:space="preserve">Приоритетами государственной политики в сфере реализации Государственной программы являются:</w:t>
      </w:r>
    </w:p>
    <w:p>
      <w:pPr>
        <w:pStyle w:val="0"/>
        <w:spacing w:before="200" w:line-rule="auto"/>
        <w:ind w:firstLine="540"/>
        <w:jc w:val="both"/>
      </w:pPr>
      <w:r>
        <w:rPr>
          <w:sz w:val="20"/>
        </w:rPr>
        <w:t xml:space="preserve">- улучшение демографической ситуации в регионе;</w:t>
      </w:r>
    </w:p>
    <w:p>
      <w:pPr>
        <w:pStyle w:val="0"/>
        <w:spacing w:before="200" w:line-rule="auto"/>
        <w:ind w:firstLine="540"/>
        <w:jc w:val="both"/>
      </w:pPr>
      <w:r>
        <w:rPr>
          <w:sz w:val="20"/>
        </w:rPr>
        <w:t xml:space="preserve">- развитие мер социальной поддержки отдельных категорий граждан;</w:t>
      </w:r>
    </w:p>
    <w:p>
      <w:pPr>
        <w:pStyle w:val="0"/>
        <w:spacing w:before="200" w:line-rule="auto"/>
        <w:ind w:firstLine="540"/>
        <w:jc w:val="both"/>
      </w:pPr>
      <w:r>
        <w:rPr>
          <w:sz w:val="20"/>
        </w:rPr>
        <w:t xml:space="preserve">- модернизация и развитие социального обслуживания населения;</w:t>
      </w:r>
    </w:p>
    <w:p>
      <w:pPr>
        <w:pStyle w:val="0"/>
        <w:spacing w:before="200" w:line-rule="auto"/>
        <w:ind w:firstLine="540"/>
        <w:jc w:val="both"/>
      </w:pPr>
      <w:r>
        <w:rPr>
          <w:sz w:val="20"/>
        </w:rPr>
        <w:t xml:space="preserve">- совершенствование социальной поддержки семьи и детей;</w:t>
      </w:r>
    </w:p>
    <w:p>
      <w:pPr>
        <w:pStyle w:val="0"/>
        <w:spacing w:before="200" w:line-rule="auto"/>
        <w:ind w:firstLine="540"/>
        <w:jc w:val="both"/>
      </w:pPr>
      <w:r>
        <w:rPr>
          <w:sz w:val="20"/>
        </w:rPr>
        <w:t xml:space="preserve">- повышение эффективности государственной поддержки социально ориентированных некоммерческих организаций;</w:t>
      </w:r>
    </w:p>
    <w:p>
      <w:pPr>
        <w:pStyle w:val="0"/>
        <w:spacing w:before="200" w:line-rule="auto"/>
        <w:ind w:firstLine="540"/>
        <w:jc w:val="both"/>
      </w:pPr>
      <w:r>
        <w:rPr>
          <w:sz w:val="20"/>
        </w:rPr>
        <w:t xml:space="preserve">- совершенствование организации отдыха и оздоровления детей.</w:t>
      </w:r>
    </w:p>
    <w:p>
      <w:pPr>
        <w:pStyle w:val="0"/>
        <w:spacing w:before="200" w:line-rule="auto"/>
        <w:ind w:firstLine="540"/>
        <w:jc w:val="both"/>
      </w:pPr>
      <w:r>
        <w:rPr>
          <w:sz w:val="20"/>
        </w:rPr>
        <w:t xml:space="preserve">Целями Государственной программы являются формирование организационных, социально-экономических условий для роста благосостояния граждан - получателей мер социальной поддержки; повышение социальной защищенности и доступности качественных услуг в сфере социальной защиты населения, обеспечивающих социальные гарантии государства гражданам в Республике Мордовия.</w:t>
      </w:r>
    </w:p>
    <w:p>
      <w:pPr>
        <w:pStyle w:val="0"/>
        <w:spacing w:before="200" w:line-rule="auto"/>
        <w:ind w:firstLine="540"/>
        <w:jc w:val="both"/>
      </w:pPr>
      <w:r>
        <w:rPr>
          <w:sz w:val="20"/>
        </w:rPr>
        <w:t xml:space="preserve">Цели Государственной программы соответствуют также </w:t>
      </w:r>
      <w:hyperlink w:history="0" r:id="rId6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Указу</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Государственная программа направлена на решение следующих основных задач:</w:t>
      </w:r>
    </w:p>
    <w:p>
      <w:pPr>
        <w:pStyle w:val="0"/>
        <w:spacing w:before="200" w:line-rule="auto"/>
        <w:ind w:firstLine="540"/>
        <w:jc w:val="both"/>
      </w:pPr>
      <w:r>
        <w:rPr>
          <w:sz w:val="20"/>
        </w:rPr>
        <w:t xml:space="preserve">организация своевременного и в полном объеме предоставления мер социальной поддержки отдельным категориям граждан;</w:t>
      </w:r>
    </w:p>
    <w:p>
      <w:pPr>
        <w:pStyle w:val="0"/>
        <w:spacing w:before="200" w:line-rule="auto"/>
        <w:ind w:firstLine="540"/>
        <w:jc w:val="both"/>
      </w:pPr>
      <w:r>
        <w:rPr>
          <w:sz w:val="20"/>
        </w:rPr>
        <w:t xml:space="preserve">модернизация действующей системы социального обслуживания;</w:t>
      </w:r>
    </w:p>
    <w:p>
      <w:pPr>
        <w:pStyle w:val="0"/>
        <w:spacing w:before="200" w:line-rule="auto"/>
        <w:ind w:firstLine="540"/>
        <w:jc w:val="both"/>
      </w:pPr>
      <w:r>
        <w:rPr>
          <w:sz w:val="20"/>
        </w:rPr>
        <w:t xml:space="preserve">поддержка, укрепление и защита семьи и ценностей семейной жизни, повышение качества жизни семей с детьми;</w:t>
      </w:r>
    </w:p>
    <w:p>
      <w:pPr>
        <w:pStyle w:val="0"/>
        <w:spacing w:before="200" w:line-rule="auto"/>
        <w:ind w:firstLine="540"/>
        <w:jc w:val="both"/>
      </w:pPr>
      <w:r>
        <w:rPr>
          <w:sz w:val="20"/>
        </w:rPr>
        <w:t xml:space="preserve">государственная поддержка на конкурсной основе социально ориентированных некоммерческих организаций за счет средств республиканского бюджета Республики Мордовия, направленная на достижение конкретных значений показателей результативности инновационных программ и проектов указанных организаций;</w:t>
      </w:r>
    </w:p>
    <w:p>
      <w:pPr>
        <w:pStyle w:val="0"/>
        <w:spacing w:before="200" w:line-rule="auto"/>
        <w:ind w:firstLine="540"/>
        <w:jc w:val="both"/>
      </w:pPr>
      <w:r>
        <w:rPr>
          <w:sz w:val="20"/>
        </w:rPr>
        <w:t xml:space="preserve">создание условий для духовного и физического развития детей во время пребывания в учреждениях отдыха и оздоровления;</w:t>
      </w:r>
    </w:p>
    <w:p>
      <w:pPr>
        <w:pStyle w:val="0"/>
        <w:spacing w:before="200" w:line-rule="auto"/>
        <w:ind w:firstLine="540"/>
        <w:jc w:val="both"/>
      </w:pPr>
      <w:r>
        <w:rPr>
          <w:sz w:val="20"/>
        </w:rPr>
        <w:t xml:space="preserve">проведение работ по строительству и капитальному ремонту стационарных организаций социального обслуживания Республики Мордовия, оказание адресной социальной помощи и обучение компьютерной грамотности неработающих пенсионеров;</w:t>
      </w:r>
    </w:p>
    <w:p>
      <w:pPr>
        <w:pStyle w:val="0"/>
        <w:spacing w:before="200" w:line-rule="auto"/>
        <w:ind w:firstLine="540"/>
        <w:jc w:val="both"/>
      </w:pPr>
      <w:r>
        <w:rPr>
          <w:sz w:val="20"/>
        </w:rPr>
        <w:t xml:space="preserve">улучшение качества жизни граждан пожилого возраста и инвалидов.</w:t>
      </w:r>
    </w:p>
    <w:p>
      <w:pPr>
        <w:pStyle w:val="0"/>
        <w:spacing w:before="200" w:line-rule="auto"/>
        <w:ind w:firstLine="540"/>
        <w:jc w:val="both"/>
      </w:pPr>
      <w:r>
        <w:rPr>
          <w:sz w:val="20"/>
        </w:rPr>
        <w:t xml:space="preserve">Комплекс задач охватывает спектр полномочий Министерства социальной защиты, труда и занятости населения Республики Мордовия, отражает государственную политику в сфере социальной защиты населения. Задачи определяют конечный результат реализации взаимосвязанных мероприятий при осуществлении государственных функций в рамках достижения целей Государственной программы.</w:t>
      </w:r>
    </w:p>
    <w:p>
      <w:pPr>
        <w:pStyle w:val="0"/>
        <w:spacing w:before="200" w:line-rule="auto"/>
        <w:ind w:firstLine="540"/>
        <w:jc w:val="both"/>
      </w:pPr>
      <w:r>
        <w:rPr>
          <w:sz w:val="20"/>
        </w:rPr>
        <w:t xml:space="preserve">Реализация мероприятий Государственной программы в целом, а также в сочетании с положительной динамикой экономического развития, прежде всего с увеличением занятости и доходов экономически активного населения, будет способствовать повышению уровня и качества жизни населения, снижению бедности, сокращению дифференциации населения по уровню доходов.</w:t>
      </w:r>
    </w:p>
    <w:p>
      <w:pPr>
        <w:pStyle w:val="0"/>
        <w:spacing w:before="200" w:line-rule="auto"/>
        <w:ind w:firstLine="540"/>
        <w:jc w:val="both"/>
      </w:pPr>
      <w:r>
        <w:rPr>
          <w:sz w:val="20"/>
        </w:rPr>
        <w:t xml:space="preserve">Кроме того, реализация Государственной программы позволит достичь следующих результатов:</w:t>
      </w:r>
    </w:p>
    <w:p>
      <w:pPr>
        <w:pStyle w:val="0"/>
        <w:spacing w:before="200" w:line-rule="auto"/>
        <w:ind w:firstLine="540"/>
        <w:jc w:val="both"/>
      </w:pPr>
      <w:r>
        <w:rPr>
          <w:sz w:val="20"/>
        </w:rPr>
        <w:t xml:space="preserve">получение гражданами мер социальной (государственной) поддержки, в общей численности граждан, имеющих право на их получение и обратившихся за их получением, 100,0%;</w:t>
      </w:r>
    </w:p>
    <w:p>
      <w:pPr>
        <w:pStyle w:val="0"/>
        <w:spacing w:before="200" w:line-rule="auto"/>
        <w:ind w:firstLine="540"/>
        <w:jc w:val="both"/>
      </w:pPr>
      <w:r>
        <w:rPr>
          <w:sz w:val="20"/>
        </w:rPr>
        <w:t xml:space="preserve">получение гражданами социальных услуг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100%;</w:t>
      </w:r>
    </w:p>
    <w:p>
      <w:pPr>
        <w:pStyle w:val="0"/>
        <w:spacing w:before="200" w:line-rule="auto"/>
        <w:ind w:firstLine="540"/>
        <w:jc w:val="both"/>
      </w:pPr>
      <w:r>
        <w:rPr>
          <w:sz w:val="20"/>
        </w:rPr>
        <w:t xml:space="preserve">увеличение реальных доходов семей с детьми за счет предоставляемых мер социальной поддержки на фоне увеличения количества многодетных семей и обеспечения социальной и экономической устойчивости семьи;</w:t>
      </w:r>
    </w:p>
    <w:p>
      <w:pPr>
        <w:pStyle w:val="0"/>
        <w:spacing w:before="200" w:line-rule="auto"/>
        <w:ind w:firstLine="540"/>
        <w:jc w:val="both"/>
      </w:pPr>
      <w:r>
        <w:rPr>
          <w:sz w:val="20"/>
        </w:rPr>
        <w:t xml:space="preserve">увеличение числа социально ориентированных некоммерческих организаций, осуществляющих деятельность в социальной сфере, которым оказана финансовая поддержка (70 ед. в 2026 г.);</w:t>
      </w:r>
    </w:p>
    <w:p>
      <w:pPr>
        <w:pStyle w:val="0"/>
        <w:spacing w:before="200" w:line-rule="auto"/>
        <w:ind w:firstLine="540"/>
        <w:jc w:val="both"/>
      </w:pPr>
      <w:r>
        <w:rPr>
          <w:sz w:val="20"/>
        </w:rPr>
        <w:t xml:space="preserve">сохранение положительной динамики числа детей, охваченных организованными формами отдыха и оздоровления, в том числе детей, оказавшихся в трудной жизненной ситуации;</w:t>
      </w:r>
    </w:p>
    <w:p>
      <w:pPr>
        <w:pStyle w:val="0"/>
        <w:spacing w:before="200" w:line-rule="auto"/>
        <w:ind w:firstLine="540"/>
        <w:jc w:val="both"/>
      </w:pPr>
      <w:r>
        <w:rPr>
          <w:sz w:val="20"/>
        </w:rPr>
        <w:t xml:space="preserve">улучшение условий проживания и качества предоставления социальных услуг 970 гражданам пожилого возраста и инвалидам (в том числе детям-инвалидам), проживающим в государственных стационарных организациях социального обслуживания, оказание адресной социальной помощи 35 неработающим пенсионерам, являющимся получателями страховых пенсий по старости и по инвалидности, на частичное возмещение расходов по газификации жилых помещений и обучение компьютерной грамотности 930 неработающих пенсионеров;</w:t>
      </w:r>
    </w:p>
    <w:p>
      <w:pPr>
        <w:pStyle w:val="0"/>
        <w:spacing w:before="200" w:line-rule="auto"/>
        <w:ind w:firstLine="540"/>
        <w:jc w:val="both"/>
      </w:pPr>
      <w:r>
        <w:rPr>
          <w:sz w:val="20"/>
        </w:rPr>
        <w:t xml:space="preserve">ведение койко-мест в стационарных организациях социального обслуживания, обеспечивающих комфортное проживание граждан.</w:t>
      </w:r>
    </w:p>
    <w:p>
      <w:pPr>
        <w:pStyle w:val="0"/>
        <w:spacing w:before="200" w:line-rule="auto"/>
        <w:ind w:firstLine="540"/>
        <w:jc w:val="both"/>
      </w:pPr>
      <w:r>
        <w:rPr>
          <w:sz w:val="20"/>
        </w:rPr>
        <w:t xml:space="preserve">Государственная программа реализуется в 2014 - 2026 годах в 2 этапа. 1 этап реализовывался в 2014 - 2020 годах.</w:t>
      </w:r>
    </w:p>
    <w:p>
      <w:pPr>
        <w:pStyle w:val="0"/>
        <w:spacing w:before="200" w:line-rule="auto"/>
        <w:ind w:firstLine="540"/>
        <w:jc w:val="both"/>
      </w:pPr>
      <w:r>
        <w:rPr>
          <w:sz w:val="20"/>
        </w:rPr>
        <w:t xml:space="preserve">На втором этапе оценка результатов реализации Государственной программы будет проводиться на основе системы индикаторов реализации мероприятий Государственной программы. Перечень целевых показателей (индикаторов) Государственной программы и их значения представлены в </w:t>
      </w:r>
      <w:hyperlink w:history="0" w:anchor="P1254" w:tooltip="ЦЕЛИ, ЗАДАЧИ, ПОКАЗАТЕЛИ (ИНДИКАТОРЫ)">
        <w:r>
          <w:rPr>
            <w:sz w:val="20"/>
            <w:color w:val="0000ff"/>
          </w:rPr>
          <w:t xml:space="preserve">приложении 1</w:t>
        </w:r>
      </w:hyperlink>
      <w:r>
        <w:rPr>
          <w:sz w:val="20"/>
        </w:rPr>
        <w:t xml:space="preserve"> к Государственной программе.</w:t>
      </w:r>
    </w:p>
    <w:p>
      <w:pPr>
        <w:pStyle w:val="0"/>
        <w:jc w:val="both"/>
      </w:pPr>
      <w:r>
        <w:rPr>
          <w:sz w:val="20"/>
        </w:rPr>
      </w:r>
    </w:p>
    <w:p>
      <w:pPr>
        <w:pStyle w:val="2"/>
        <w:outlineLvl w:val="1"/>
        <w:jc w:val="center"/>
      </w:pPr>
      <w:r>
        <w:rPr>
          <w:sz w:val="20"/>
        </w:rPr>
        <w:t xml:space="preserve">Раздел 3. ХАРАКТЕРИСТИКА ОСНОВНЫХ МЕРОПРИЯТИЙ И МЕРОПРИЯТИЙ</w:t>
      </w:r>
    </w:p>
    <w:p>
      <w:pPr>
        <w:pStyle w:val="2"/>
        <w:jc w:val="center"/>
      </w:pPr>
      <w:r>
        <w:rPr>
          <w:sz w:val="20"/>
        </w:rPr>
        <w:t xml:space="preserve">РЕГИОНАЛЬНЫХ ПРОЕКТОВ ПОДПРОГРАММ ГОСУДАРСТВЕННОЙ ПРОГРАММЫ</w:t>
      </w:r>
    </w:p>
    <w:p>
      <w:pPr>
        <w:pStyle w:val="0"/>
        <w:jc w:val="both"/>
      </w:pPr>
      <w:r>
        <w:rPr>
          <w:sz w:val="20"/>
        </w:rPr>
      </w:r>
    </w:p>
    <w:p>
      <w:pPr>
        <w:pStyle w:val="0"/>
        <w:ind w:firstLine="540"/>
        <w:jc w:val="both"/>
      </w:pPr>
      <w:r>
        <w:rPr>
          <w:sz w:val="20"/>
        </w:rPr>
        <w:t xml:space="preserve">Перечень основных мероприятий и мероприятий региональных проектов Государственной программы определен в семи подпрограммах. Их характеристика представлена в соответствующих разделах подпрограмм.</w:t>
      </w:r>
    </w:p>
    <w:p>
      <w:pPr>
        <w:pStyle w:val="0"/>
        <w:spacing w:before="200" w:line-rule="auto"/>
        <w:ind w:firstLine="540"/>
        <w:jc w:val="both"/>
      </w:pPr>
      <w:r>
        <w:rPr>
          <w:sz w:val="20"/>
        </w:rPr>
        <w:t xml:space="preserve">Перечень основных мероприятий и мероприятий региональных проектов может корректироваться.</w:t>
      </w:r>
    </w:p>
    <w:p>
      <w:pPr>
        <w:pStyle w:val="0"/>
        <w:spacing w:before="200" w:line-rule="auto"/>
        <w:ind w:firstLine="540"/>
        <w:jc w:val="both"/>
      </w:pPr>
      <w:r>
        <w:rPr>
          <w:sz w:val="20"/>
        </w:rPr>
        <w:t xml:space="preserve">Все мероприятия рассчитаны на реализацию в 2014 - 2026 годах. По итогам реализации основных мероприятий и мероприятий региональных проектов к 2026 году ожидается достижение следующих результатов:</w:t>
      </w:r>
    </w:p>
    <w:p>
      <w:pPr>
        <w:pStyle w:val="0"/>
        <w:spacing w:before="200" w:line-rule="auto"/>
        <w:ind w:firstLine="540"/>
        <w:jc w:val="both"/>
      </w:pPr>
      <w:r>
        <w:rPr>
          <w:sz w:val="20"/>
        </w:rPr>
        <w:t xml:space="preserve">расширение масштабов адресной социальной поддержки, оказываемой населению, создаст основу для снижения бедности, сокращения неравенства, улучшения социального климата в обществе и более эффективного использования средств республиканского бюджета Республики Мордовия;</w:t>
      </w:r>
    </w:p>
    <w:p>
      <w:pPr>
        <w:pStyle w:val="0"/>
        <w:spacing w:before="200" w:line-rule="auto"/>
        <w:ind w:firstLine="540"/>
        <w:jc w:val="both"/>
      </w:pPr>
      <w:r>
        <w:rPr>
          <w:sz w:val="20"/>
        </w:rPr>
        <w:t xml:space="preserve">совершенствование организации предоставления социальных услуг в учреждениях социального обслуживания будет способствовать повышению качества жизни нуждающихся граждан (семей), сохранению их физического и психического здоровья, увеличению продолжительности жизни, а также позитивно сказываться на снижении потребности в медицинских услугах, сокращении соответствующих расходов республиканского бюджета Республики Мордовия;</w:t>
      </w:r>
    </w:p>
    <w:p>
      <w:pPr>
        <w:pStyle w:val="0"/>
        <w:spacing w:before="200" w:line-rule="auto"/>
        <w:ind w:firstLine="540"/>
        <w:jc w:val="both"/>
      </w:pPr>
      <w:r>
        <w:rPr>
          <w:sz w:val="20"/>
        </w:rPr>
        <w:t xml:space="preserve">реализация мер социальной поддержки семьи и детей создаст предпосылки для увеличения рождаемости, особенно многодетности, необходимые для преодоления депопуляции, формирования трудового потенциала, количественные и качественные характеристики которого в перспективе будут соответствовать потребностям развивающейся экономики страны;</w:t>
      </w:r>
    </w:p>
    <w:p>
      <w:pPr>
        <w:pStyle w:val="0"/>
        <w:spacing w:before="200" w:line-rule="auto"/>
        <w:ind w:firstLine="540"/>
        <w:jc w:val="both"/>
      </w:pPr>
      <w:r>
        <w:rPr>
          <w:sz w:val="20"/>
        </w:rPr>
        <w:t xml:space="preserve">совершенствование организации отдыха и оздоровления детей будет способствовать снижению заболеваемости детского населения республики, прежде всего детей школьного возраста, а также количества преступлений, совершаемых несовершеннолетними, что позитивно скажется на улучшении качества жизни и здоровья детей;</w:t>
      </w:r>
    </w:p>
    <w:p>
      <w:pPr>
        <w:pStyle w:val="0"/>
        <w:spacing w:before="200" w:line-rule="auto"/>
        <w:ind w:firstLine="540"/>
        <w:jc w:val="both"/>
      </w:pPr>
      <w:r>
        <w:rPr>
          <w:sz w:val="20"/>
        </w:rPr>
        <w:t xml:space="preserve">привлечение социально ориентированных некоммерческих организаций и представителей бизнеса в сферу социального обслуживания населения будет способствовать повышению доступности, качества и безопасности предоставляемых населению социальных услуг и в то же время обеспечит развитие соответствующих рынков, создание новых рабочих мест, снижение безработицы.</w:t>
      </w:r>
    </w:p>
    <w:p>
      <w:pPr>
        <w:pStyle w:val="0"/>
        <w:spacing w:before="200" w:line-rule="auto"/>
        <w:ind w:firstLine="540"/>
        <w:jc w:val="both"/>
      </w:pPr>
      <w:r>
        <w:rPr>
          <w:sz w:val="20"/>
        </w:rPr>
        <w:t xml:space="preserve">В результате реализации основных мероприятий и региональных проектов к 2026 году ожидается достижение запланированных значений целевых показателей (</w:t>
      </w:r>
      <w:hyperlink w:history="0" w:anchor="P1254" w:tooltip="ЦЕЛИ, ЗАДАЧИ, ПОКАЗАТЕЛИ (ИНДИКАТОРЫ)">
        <w:r>
          <w:rPr>
            <w:sz w:val="20"/>
            <w:color w:val="0000ff"/>
          </w:rPr>
          <w:t xml:space="preserve">приложение 1</w:t>
        </w:r>
      </w:hyperlink>
      <w:r>
        <w:rPr>
          <w:sz w:val="20"/>
        </w:rPr>
        <w:t xml:space="preserve"> к Государственной программе).</w:t>
      </w:r>
    </w:p>
    <w:p>
      <w:pPr>
        <w:pStyle w:val="0"/>
        <w:spacing w:before="200" w:line-rule="auto"/>
        <w:ind w:firstLine="540"/>
        <w:jc w:val="both"/>
      </w:pPr>
      <w:r>
        <w:rPr>
          <w:sz w:val="20"/>
        </w:rPr>
        <w:t xml:space="preserve">В рамках национального проекта "Демография" в Республике Мордовия реализуется региональный проект "Финансовая поддержка семей при рождении детей", основными целями которого являются обеспечение финансовой поддержки семей при рождении детей, предоставление семьям с детьми возможности получения адресной поддержки на основании заявления или проактивно (без предоставления документов).</w:t>
      </w:r>
    </w:p>
    <w:p>
      <w:pPr>
        <w:pStyle w:val="0"/>
        <w:jc w:val="both"/>
      </w:pPr>
      <w:r>
        <w:rPr>
          <w:sz w:val="20"/>
        </w:rPr>
        <w:t xml:space="preserve">(часть пятая в ред. </w:t>
      </w:r>
      <w:hyperlink w:history="0" r:id="rId68" w:tooltip="Постановление Правительства РМ от 21.11.2022 N 748 &quot;О внесении изменений в постановление Правительства Республики Мордовия от 18 ноября 2013 г. N 504&quot; {КонсультантПлюс}">
        <w:r>
          <w:rPr>
            <w:sz w:val="20"/>
            <w:color w:val="0000ff"/>
          </w:rPr>
          <w:t xml:space="preserve">Постановления</w:t>
        </w:r>
      </w:hyperlink>
      <w:r>
        <w:rPr>
          <w:sz w:val="20"/>
        </w:rPr>
        <w:t xml:space="preserve"> Правительства РМ от 21.11.2022 N 748)</w:t>
      </w:r>
    </w:p>
    <w:p>
      <w:pPr>
        <w:pStyle w:val="0"/>
        <w:spacing w:before="200" w:line-rule="auto"/>
        <w:ind w:firstLine="540"/>
        <w:jc w:val="both"/>
      </w:pPr>
      <w:r>
        <w:rPr>
          <w:sz w:val="20"/>
        </w:rPr>
        <w:t xml:space="preserve">Региональный проект носит межведомственный характер, в его реализации участвуют Министерство социальной защиты, труда и занятости населения Республики Мордовия, Министерство здравоохранения Республики Мордовия, Отделение фонда пенсионного и социального страхования Российской Федерации по Республике Мордовия.</w:t>
      </w:r>
    </w:p>
    <w:p>
      <w:pPr>
        <w:pStyle w:val="0"/>
        <w:jc w:val="both"/>
      </w:pPr>
      <w:r>
        <w:rPr>
          <w:sz w:val="20"/>
        </w:rPr>
        <w:t xml:space="preserve">(часть шестая в ред. </w:t>
      </w:r>
      <w:hyperlink w:history="0" r:id="rId69" w:tooltip="Постановление Правительства РМ от 31.01.2023 N 58 &quot;О внесении изменений в государственную программу Республики Мордовия &quot;Социальная поддержка граждан&quot; {КонсультантПлюс}">
        <w:r>
          <w:rPr>
            <w:sz w:val="20"/>
            <w:color w:val="0000ff"/>
          </w:rPr>
          <w:t xml:space="preserve">Постановления</w:t>
        </w:r>
      </w:hyperlink>
      <w:r>
        <w:rPr>
          <w:sz w:val="20"/>
        </w:rPr>
        <w:t xml:space="preserve"> Правительства РМ от 31.01.2023 N 58)</w:t>
      </w:r>
    </w:p>
    <w:p>
      <w:pPr>
        <w:pStyle w:val="0"/>
        <w:spacing w:before="200" w:line-rule="auto"/>
        <w:ind w:firstLine="540"/>
        <w:jc w:val="both"/>
      </w:pPr>
      <w:r>
        <w:rPr>
          <w:sz w:val="20"/>
        </w:rPr>
        <w:t xml:space="preserve">Реализация мероприятий регионального проекта "Финансовая поддержка семей при рождении детей" оказывает влияние на достижение национальной цели развития "Сохранение населения, здоровье и благополучие людей", обозначенной </w:t>
      </w:r>
      <w:hyperlink w:history="0" r:id="rId70"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Он включает меры социальной поддержки, направленные на обеспечение экономической самостоятельности семей; обеспечение доступности применения вспомогательных репродуктивных технологий при различных формах бесплодия; совершенствование механизмов поддержки семей, нуждающихся в улучшении жилищных условий. Результатом станет увеличение семей с детьми, охваченных мерами социальной поддержки, своевременная и в полном объеме выплата пособий семьям при рождении детей.</w:t>
      </w:r>
    </w:p>
    <w:p>
      <w:pPr>
        <w:pStyle w:val="0"/>
        <w:spacing w:before="200" w:line-rule="auto"/>
        <w:ind w:firstLine="540"/>
        <w:jc w:val="both"/>
      </w:pPr>
      <w:r>
        <w:rPr>
          <w:sz w:val="20"/>
        </w:rPr>
        <w:t xml:space="preserve">Одной из эффективных мер поддержки является программа республиканского материнского (семейного) капитала, который выплачивается за каждого третьего и последующего ребенка. С 2012 года по 1 августа 2022 г. выданы 10311 сертификатов. С заявлениями о распоряжении средствами республиканского материнского (семейного) капитала по основным направлениям расходования обратились 4168 человек. Наибольшее число многодетных семей (94,2% или 3924 семьи) направили средства материнского капитала на улучшение жилищных условий, остальные семьи - на образование ребенка.</w:t>
      </w:r>
    </w:p>
    <w:p>
      <w:pPr>
        <w:pStyle w:val="0"/>
        <w:jc w:val="both"/>
      </w:pPr>
      <w:r>
        <w:rPr>
          <w:sz w:val="20"/>
        </w:rPr>
        <w:t xml:space="preserve">(часть девятая в ред. </w:t>
      </w:r>
      <w:hyperlink w:history="0" r:id="rId71" w:tooltip="Постановление Правительства РМ от 21.11.2022 N 748 &quot;О внесении изменений в постановление Правительства Республики Мордовия от 18 ноября 2013 г. N 504&quot; {КонсультантПлюс}">
        <w:r>
          <w:rPr>
            <w:sz w:val="20"/>
            <w:color w:val="0000ff"/>
          </w:rPr>
          <w:t xml:space="preserve">Постановления</w:t>
        </w:r>
      </w:hyperlink>
      <w:r>
        <w:rPr>
          <w:sz w:val="20"/>
        </w:rPr>
        <w:t xml:space="preserve"> Правительства РМ от 21.11.2022 N 748)</w:t>
      </w:r>
    </w:p>
    <w:p>
      <w:pPr>
        <w:pStyle w:val="0"/>
        <w:spacing w:before="200" w:line-rule="auto"/>
        <w:ind w:firstLine="540"/>
        <w:jc w:val="both"/>
      </w:pPr>
      <w:r>
        <w:rPr>
          <w:sz w:val="20"/>
        </w:rPr>
        <w:t xml:space="preserve">В рамках национального проекта "Демография" в Республике Мордовия реализуется региональный проект "Разработка и реализация программы системной поддержки и повышения качества жизни граждан старшего поколения ("Старшее поколение"), который направлен на решение следующих задач:</w:t>
      </w:r>
    </w:p>
    <w:p>
      <w:pPr>
        <w:pStyle w:val="0"/>
        <w:spacing w:before="200" w:line-rule="auto"/>
        <w:ind w:firstLine="540"/>
        <w:jc w:val="both"/>
      </w:pPr>
      <w:r>
        <w:rPr>
          <w:sz w:val="20"/>
        </w:rPr>
        <w:t xml:space="preserve">обеспечение охвата лиц старше трудоспособного возраста и инвалидов, нуждающихся в социальном обслуживании, системой долговременного ухода;</w:t>
      </w:r>
    </w:p>
    <w:p>
      <w:pPr>
        <w:pStyle w:val="0"/>
        <w:spacing w:before="200" w:line-rule="auto"/>
        <w:ind w:firstLine="540"/>
        <w:jc w:val="both"/>
      </w:pPr>
      <w:r>
        <w:rPr>
          <w:sz w:val="20"/>
        </w:rPr>
        <w:t xml:space="preserve">повышение качества и доступности медицинской помощи для лиц старше трудоспособного возраста.</w:t>
      </w:r>
    </w:p>
    <w:p>
      <w:pPr>
        <w:pStyle w:val="0"/>
        <w:spacing w:before="200" w:line-rule="auto"/>
        <w:ind w:firstLine="540"/>
        <w:jc w:val="both"/>
      </w:pPr>
      <w:r>
        <w:rPr>
          <w:sz w:val="20"/>
        </w:rPr>
        <w:t xml:space="preserve">Региональный проект носит межведомственный характер, участие в его реализации принимают Министерство социальной защиты, труда и занятости населения Республики Мордовия, Министерство здравоохранения Республики Мордовия, Министерство спорта и молодежной политики Республики Мордовия, Министерство образования Республики Мордовия, Министерство строительства и архитектуры Республики Мордовия.</w:t>
      </w:r>
    </w:p>
    <w:p>
      <w:pPr>
        <w:pStyle w:val="0"/>
        <w:spacing w:before="200" w:line-rule="auto"/>
        <w:ind w:firstLine="540"/>
        <w:jc w:val="both"/>
      </w:pPr>
      <w:r>
        <w:rPr>
          <w:sz w:val="20"/>
        </w:rPr>
        <w:t xml:space="preserve">К числу основных направлений регионального проекта "Старшее поколение" относятся:</w:t>
      </w:r>
    </w:p>
    <w:p>
      <w:pPr>
        <w:pStyle w:val="0"/>
        <w:spacing w:before="200" w:line-rule="auto"/>
        <w:ind w:firstLine="540"/>
        <w:jc w:val="both"/>
      </w:pPr>
      <w:r>
        <w:rPr>
          <w:sz w:val="20"/>
        </w:rPr>
        <w:t xml:space="preserve">увеличение периода активного долголетия и продолжительности здоровой жизни;</w:t>
      </w:r>
    </w:p>
    <w:p>
      <w:pPr>
        <w:pStyle w:val="0"/>
        <w:spacing w:before="200" w:line-rule="auto"/>
        <w:ind w:firstLine="540"/>
        <w:jc w:val="both"/>
      </w:pPr>
      <w:r>
        <w:rPr>
          <w:sz w:val="20"/>
        </w:rPr>
        <w:t xml:space="preserve">создание системы долговременного ухода за гражданами пожилого возраста и инвалидами;</w:t>
      </w:r>
    </w:p>
    <w:p>
      <w:pPr>
        <w:pStyle w:val="0"/>
        <w:spacing w:before="200" w:line-rule="auto"/>
        <w:ind w:firstLine="540"/>
        <w:jc w:val="both"/>
      </w:pPr>
      <w:r>
        <w:rPr>
          <w:sz w:val="20"/>
        </w:rPr>
        <w:t xml:space="preserve">содействие приведению организаций социального обслуживания в надлежащее состояние, а также ликвидации очередей в них;</w:t>
      </w:r>
    </w:p>
    <w:p>
      <w:pPr>
        <w:pStyle w:val="0"/>
        <w:spacing w:before="200" w:line-rule="auto"/>
        <w:ind w:firstLine="540"/>
        <w:jc w:val="both"/>
      </w:pPr>
      <w:r>
        <w:rPr>
          <w:sz w:val="20"/>
        </w:rPr>
        <w:t xml:space="preserve">реализация пилотного проекта по вовлечению частных медицинских организаций в оказание медико-социальных услуг лицам в возрасте 65 лет и старше.</w:t>
      </w:r>
    </w:p>
    <w:p>
      <w:pPr>
        <w:pStyle w:val="0"/>
        <w:spacing w:before="200" w:line-rule="auto"/>
        <w:ind w:firstLine="540"/>
        <w:jc w:val="both"/>
      </w:pPr>
      <w:r>
        <w:rPr>
          <w:sz w:val="20"/>
        </w:rPr>
        <w:t xml:space="preserve">В 2020 году республика вошла в число регионов, реализующих пилотный проект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w:t>
      </w:r>
    </w:p>
    <w:p>
      <w:pPr>
        <w:pStyle w:val="0"/>
        <w:spacing w:before="200" w:line-rule="auto"/>
        <w:ind w:firstLine="540"/>
        <w:jc w:val="both"/>
      </w:pPr>
      <w:r>
        <w:rPr>
          <w:sz w:val="20"/>
        </w:rPr>
        <w:t xml:space="preserve">В качестве зон реализации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 определены Ленинский район городского округа Саранск; Пролетарский район городского округа Саранск; город Рузаевка.</w:t>
      </w:r>
    </w:p>
    <w:p>
      <w:pPr>
        <w:pStyle w:val="0"/>
        <w:spacing w:before="200" w:line-rule="auto"/>
        <w:ind w:firstLine="540"/>
        <w:jc w:val="both"/>
      </w:pPr>
      <w:r>
        <w:rPr>
          <w:sz w:val="20"/>
        </w:rPr>
        <w:t xml:space="preserve">В 2020 - 2021 году медико-социальным патронажем охвачено 245 граждан, с 1 октября 2021 года по 31 марта 2022 года охват составляет 148 граждан. В 2022 году планируется охватить не менее 31 гражданина.</w:t>
      </w:r>
    </w:p>
    <w:p>
      <w:pPr>
        <w:pStyle w:val="0"/>
        <w:spacing w:before="200" w:line-rule="auto"/>
        <w:ind w:firstLine="540"/>
        <w:jc w:val="both"/>
      </w:pPr>
      <w:r>
        <w:rPr>
          <w:sz w:val="20"/>
        </w:rPr>
        <w:t xml:space="preserve">Перечень подпрограмм, основных мероприятий, мероприятий региональных проектов Государственной программы приведен в </w:t>
      </w:r>
      <w:hyperlink w:history="0" w:anchor="P1254" w:tooltip="ЦЕЛИ, ЗАДАЧИ, ПОКАЗАТЕЛИ (ИНДИКАТОРЫ)">
        <w:r>
          <w:rPr>
            <w:sz w:val="20"/>
            <w:color w:val="0000ff"/>
          </w:rPr>
          <w:t xml:space="preserve">приложении 1</w:t>
        </w:r>
      </w:hyperlink>
      <w:r>
        <w:rPr>
          <w:sz w:val="20"/>
        </w:rPr>
        <w:t xml:space="preserve"> к Государственной программе.</w:t>
      </w:r>
    </w:p>
    <w:p>
      <w:pPr>
        <w:pStyle w:val="0"/>
        <w:jc w:val="both"/>
      </w:pPr>
      <w:r>
        <w:rPr>
          <w:sz w:val="20"/>
        </w:rPr>
      </w:r>
    </w:p>
    <w:p>
      <w:pPr>
        <w:pStyle w:val="2"/>
        <w:outlineLvl w:val="1"/>
        <w:jc w:val="center"/>
      </w:pPr>
      <w:r>
        <w:rPr>
          <w:sz w:val="20"/>
        </w:rPr>
        <w:t xml:space="preserve">Раздел 4. ОБОБЩЕННАЯ ХАРАКТЕРИСТИКА МЕР ПРАВОВОГО</w:t>
      </w:r>
    </w:p>
    <w:p>
      <w:pPr>
        <w:pStyle w:val="2"/>
        <w:jc w:val="center"/>
      </w:pPr>
      <w:r>
        <w:rPr>
          <w:sz w:val="20"/>
        </w:rPr>
        <w:t xml:space="preserve">РЕГУЛИРОВАНИЯ ГОСУДАРСТВЕННОЙ ПРОГРАММЫ</w:t>
      </w:r>
    </w:p>
    <w:p>
      <w:pPr>
        <w:pStyle w:val="0"/>
        <w:jc w:val="both"/>
      </w:pPr>
      <w:r>
        <w:rPr>
          <w:sz w:val="20"/>
        </w:rPr>
      </w:r>
    </w:p>
    <w:p>
      <w:pPr>
        <w:pStyle w:val="0"/>
        <w:ind w:firstLine="540"/>
        <w:jc w:val="both"/>
      </w:pPr>
      <w:r>
        <w:rPr>
          <w:sz w:val="20"/>
        </w:rPr>
        <w:t xml:space="preserve">Основные меры правового регулирования направлены на эффективную реализацию мероприятий Государственной программы. Предусматривается принятие в установленном Порядке либо внесение изменений в действующие нормативные правовые акты Республики Мордовия.</w:t>
      </w:r>
    </w:p>
    <w:p>
      <w:pPr>
        <w:pStyle w:val="0"/>
        <w:spacing w:before="200" w:line-rule="auto"/>
        <w:ind w:firstLine="540"/>
        <w:jc w:val="both"/>
      </w:pPr>
      <w:r>
        <w:rPr>
          <w:sz w:val="20"/>
        </w:rPr>
        <w:t xml:space="preserve">Совершенствование действующей нормативной правовой базы будет осуществляться регулярно с учетом накопленного опыта правоприменения и последовательного повышения требований, предъявляемых к деятельности, связанной с реализацией мер в сфере социальной защиты и социального обслуживания населения. По мере выявления или возникновения неурегулированных вопросов нормативного правового характера будут подготовлены проекты соответствующих нормативных правовых актов.</w:t>
      </w:r>
    </w:p>
    <w:p>
      <w:pPr>
        <w:pStyle w:val="0"/>
        <w:spacing w:before="200" w:line-rule="auto"/>
        <w:ind w:firstLine="540"/>
        <w:jc w:val="both"/>
      </w:pPr>
      <w:r>
        <w:rPr>
          <w:sz w:val="20"/>
        </w:rPr>
        <w:t xml:space="preserve">Государственная программа предусматривает следующие основные меры по совершенствованию правового регулирования.</w:t>
      </w:r>
    </w:p>
    <w:p>
      <w:pPr>
        <w:pStyle w:val="0"/>
        <w:spacing w:before="200" w:line-rule="auto"/>
        <w:ind w:firstLine="540"/>
        <w:jc w:val="both"/>
      </w:pPr>
      <w:r>
        <w:rPr>
          <w:sz w:val="20"/>
        </w:rPr>
        <w:t xml:space="preserve">Подпрограмма "Развитие мер социальной поддержки отдельных категорий граждан" предполагает разработку следующих проектов нормативных правовых актов:</w:t>
      </w:r>
    </w:p>
    <w:p>
      <w:pPr>
        <w:pStyle w:val="0"/>
        <w:spacing w:before="200" w:line-rule="auto"/>
        <w:ind w:firstLine="540"/>
        <w:jc w:val="both"/>
      </w:pPr>
      <w:r>
        <w:rPr>
          <w:sz w:val="20"/>
        </w:rPr>
        <w:t xml:space="preserve">- в части оказания государственной социальной помощи на основании социального контракта - внесение изменений в </w:t>
      </w:r>
      <w:hyperlink w:history="0" r:id="rId72" w:tooltip="Закон РМ от 28.12.2004 N 102-З (ред. от 05.06.2023) &quot;О мерах социальной поддержки отдельных категорий населения, проживающего в Республике Мордовия&quot; (принят ГС РМ 23.12.2004) {КонсультантПлюс}">
        <w:r>
          <w:rPr>
            <w:sz w:val="20"/>
            <w:color w:val="0000ff"/>
          </w:rPr>
          <w:t xml:space="preserve">Закон</w:t>
        </w:r>
      </w:hyperlink>
      <w:r>
        <w:rPr>
          <w:sz w:val="20"/>
        </w:rPr>
        <w:t xml:space="preserve"> Республики Мордовия от 28 декабря 2004 г. N 102-З "О мерах социальной поддержки отдельных категорий населения, проживающего в Республике Мордовия" и постановления Правительства Республики Мордовия об оказании государственной социальной помощи на основании социального контракта;</w:t>
      </w:r>
    </w:p>
    <w:p>
      <w:pPr>
        <w:pStyle w:val="0"/>
        <w:spacing w:before="200" w:line-rule="auto"/>
        <w:ind w:firstLine="540"/>
        <w:jc w:val="both"/>
      </w:pPr>
      <w:r>
        <w:rPr>
          <w:sz w:val="20"/>
        </w:rPr>
        <w:t xml:space="preserve">- в части введения критериев нуждаемости при предоставлении мер социальной поддержки отдельным категориям граждан, проживающих в Республике Мордовия - внесение изменений в </w:t>
      </w:r>
      <w:hyperlink w:history="0" r:id="rId73" w:tooltip="Закон РМ от 28.12.2004 N 102-З (ред. от 05.06.2023) &quot;О мерах социальной поддержки отдельных категорий населения, проживающего в Республике Мордовия&quot; (принят ГС РМ 23.12.2004) {КонсультантПлюс}">
        <w:r>
          <w:rPr>
            <w:sz w:val="20"/>
            <w:color w:val="0000ff"/>
          </w:rPr>
          <w:t xml:space="preserve">Закон</w:t>
        </w:r>
      </w:hyperlink>
      <w:r>
        <w:rPr>
          <w:sz w:val="20"/>
        </w:rPr>
        <w:t xml:space="preserve"> Республики Мордовия от 28 декабря 2004 г. N 102-З "О мерах социальной поддержки отдельных категорий населения, проживающего в Республике Мордовия" и постановления Правительства Республики Мордовия "О внесении изменений в отдельные постановления Правительства Республики Мордовия".</w:t>
      </w:r>
    </w:p>
    <w:p>
      <w:pPr>
        <w:pStyle w:val="0"/>
        <w:spacing w:before="200" w:line-rule="auto"/>
        <w:ind w:firstLine="540"/>
        <w:jc w:val="both"/>
      </w:pPr>
      <w:r>
        <w:rPr>
          <w:sz w:val="20"/>
        </w:rPr>
        <w:t xml:space="preserve">Подпрограмма "Модернизация и развитие социального обслуживания населения" предусматривает внесение изменений в </w:t>
      </w:r>
      <w:hyperlink w:history="0" r:id="rId74" w:tooltip="Постановление Правительства РМ от 24.11.2014 N 563 (ред. от 25.05.2023) &quot;Об утверждении порядков предоставления социальных услуг поставщиками социальных услуг в Республике Мордовия&quot; {КонсультантПлюс}">
        <w:r>
          <w:rPr>
            <w:sz w:val="20"/>
            <w:color w:val="0000ff"/>
          </w:rPr>
          <w:t xml:space="preserve">постановление</w:t>
        </w:r>
      </w:hyperlink>
      <w:r>
        <w:rPr>
          <w:sz w:val="20"/>
        </w:rPr>
        <w:t xml:space="preserve"> Правительства Республики Мордовия от 24 ноября 2014 г. N 563 "Об утверждении порядков предоставления социальных услуг поставщиками социальных услуг в Республике Мордовия"; разработку и принятие постановления Правительства Республики Мордовия об утверждении программы социального сопровождения отдельных категорий граждан (семей), попавших в трудную жизненную ситуацию, на основе Модельной программы социального сопровождения отдельных категорий граждан (семей), попавших в трудную жизненную ситуацию, и методических рекомендаций Министерства труда и социальной защиты Российской Федерации.</w:t>
      </w:r>
    </w:p>
    <w:p>
      <w:pPr>
        <w:pStyle w:val="0"/>
        <w:spacing w:before="200" w:line-rule="auto"/>
        <w:ind w:firstLine="540"/>
        <w:jc w:val="both"/>
      </w:pPr>
      <w:r>
        <w:rPr>
          <w:sz w:val="20"/>
        </w:rPr>
        <w:t xml:space="preserve">Подпрограмма "Повышение эффективности государственной поддержки социально ориентированных некоммерческих организаций" предусматривает: внесение изменений в </w:t>
      </w:r>
      <w:hyperlink w:history="0" r:id="rId75" w:tooltip="Закон РМ от 28.08.2012 N 58-З (ред. от 11.07.2022) &quot;О поддержке социально ориентированных некоммерческих организаций&quot; (принят ГС РМ 21.08.2012) (с изм. и доп., вступившими в силу с 01.01.2023) {КонсультантПлюс}">
        <w:r>
          <w:rPr>
            <w:sz w:val="20"/>
            <w:color w:val="0000ff"/>
          </w:rPr>
          <w:t xml:space="preserve">Закон</w:t>
        </w:r>
      </w:hyperlink>
      <w:r>
        <w:rPr>
          <w:sz w:val="20"/>
        </w:rPr>
        <w:t xml:space="preserve"> Республики Мордовия от 28 августа 2012 г. N 58-З "О поддержке социально ориентированных некоммерческих организаций"; разработку и принятие постановлений Правительства Республики Мордовия "Об утверждении Правил формирования, ведения, обязательного опубликования перечня государственного имущества Республики Мордовия,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"Об утверждении Правил предоставления государственного имущества Республики Мордовия социально ориентированным некоммерческим организациям во владение и (или) в пользование на долгосрочной основе", "Об утверждении Положения о региональной информационной системе в сфере поддержки социально ориентированных некоммерческих организаций и Порядка информационной поддержки деятельности социально ориентированных некоммерческих организаций в средствах массовой информации, а также посредством социальной рекламы", "Об утверждении Порядка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pPr>
        <w:pStyle w:val="0"/>
        <w:spacing w:before="200" w:line-rule="auto"/>
        <w:ind w:firstLine="540"/>
        <w:jc w:val="both"/>
      </w:pPr>
      <w:r>
        <w:rPr>
          <w:sz w:val="20"/>
        </w:rPr>
        <w:t xml:space="preserve">Координация и взаимодействие с исполнительными органами государственной власти Республики Мордовия в ходе реализации Государственной программы будут обеспечиваться путем:</w:t>
      </w:r>
    </w:p>
    <w:p>
      <w:pPr>
        <w:pStyle w:val="0"/>
        <w:spacing w:before="200" w:line-rule="auto"/>
        <w:ind w:firstLine="540"/>
        <w:jc w:val="both"/>
      </w:pPr>
      <w:r>
        <w:rPr>
          <w:sz w:val="20"/>
        </w:rPr>
        <w:t xml:space="preserve">научно-методического обеспечения исполнительных органов государственной власти Республики Мордовия по вопросам, относящимся к сфере действия Государственной программы;</w:t>
      </w:r>
    </w:p>
    <w:p>
      <w:pPr>
        <w:pStyle w:val="0"/>
        <w:spacing w:before="200" w:line-rule="auto"/>
        <w:ind w:firstLine="540"/>
        <w:jc w:val="both"/>
      </w:pPr>
      <w:r>
        <w:rPr>
          <w:sz w:val="20"/>
        </w:rPr>
        <w:t xml:space="preserve">согласования в ходе бюджетного процесса объемов софинансирования мер социальной поддержки граждан в форме субсидий и субвенций из федерального бюджета;</w:t>
      </w:r>
    </w:p>
    <w:p>
      <w:pPr>
        <w:pStyle w:val="0"/>
        <w:spacing w:before="200" w:line-rule="auto"/>
        <w:ind w:firstLine="540"/>
        <w:jc w:val="both"/>
      </w:pPr>
      <w:r>
        <w:rPr>
          <w:sz w:val="20"/>
        </w:rPr>
        <w:t xml:space="preserve">взаимного обмена информацией, в том числе нормативной, статистической, по вопросам, относящимся к сфере действия Государственной программы;</w:t>
      </w:r>
    </w:p>
    <w:p>
      <w:pPr>
        <w:pStyle w:val="0"/>
        <w:spacing w:before="200" w:line-rule="auto"/>
        <w:ind w:firstLine="540"/>
        <w:jc w:val="both"/>
      </w:pPr>
      <w:r>
        <w:rPr>
          <w:sz w:val="20"/>
        </w:rPr>
        <w:t xml:space="preserve">организации и проведения региональных конференций, совещаний, семинаров;</w:t>
      </w:r>
    </w:p>
    <w:p>
      <w:pPr>
        <w:pStyle w:val="0"/>
        <w:spacing w:before="200" w:line-rule="auto"/>
        <w:ind w:firstLine="540"/>
        <w:jc w:val="both"/>
      </w:pPr>
      <w:r>
        <w:rPr>
          <w:sz w:val="20"/>
        </w:rPr>
        <w:t xml:space="preserve">консультаций специалистов исполнительных органов государственной власти Республики Мордовия по вопросам, относящимся к сфере действия Государственной программы;</w:t>
      </w:r>
    </w:p>
    <w:p>
      <w:pPr>
        <w:pStyle w:val="0"/>
        <w:spacing w:before="200" w:line-rule="auto"/>
        <w:ind w:firstLine="540"/>
        <w:jc w:val="both"/>
      </w:pPr>
      <w:r>
        <w:rPr>
          <w:sz w:val="20"/>
        </w:rPr>
        <w:t xml:space="preserve">размещения информации о ходе реализации Государственной программы на официальном сайте Министерства социальной защиты, труда и занятости населения Республики Мордовия.</w:t>
      </w:r>
    </w:p>
    <w:p>
      <w:pPr>
        <w:pStyle w:val="0"/>
        <w:jc w:val="both"/>
      </w:pPr>
      <w:r>
        <w:rPr>
          <w:sz w:val="20"/>
        </w:rPr>
      </w:r>
    </w:p>
    <w:p>
      <w:pPr>
        <w:pStyle w:val="2"/>
        <w:outlineLvl w:val="1"/>
        <w:jc w:val="center"/>
      </w:pPr>
      <w:r>
        <w:rPr>
          <w:sz w:val="20"/>
        </w:rPr>
        <w:t xml:space="preserve">Раздел 5. ОБОСНОВАНИЕ ОБЪЕМА ФИНАНСОВЫХ РЕСУРСОВ,</w:t>
      </w:r>
    </w:p>
    <w:p>
      <w:pPr>
        <w:pStyle w:val="2"/>
        <w:jc w:val="center"/>
      </w:pPr>
      <w:r>
        <w:rPr>
          <w:sz w:val="20"/>
        </w:rPr>
        <w:t xml:space="preserve">НЕОБХОДИМЫХ ДЛЯ РЕАЛИЗАЦИИ ГОСУДАРСТВЕННОЙ ПРОГРАММЫ</w:t>
      </w:r>
    </w:p>
    <w:p>
      <w:pPr>
        <w:pStyle w:val="0"/>
        <w:jc w:val="center"/>
      </w:pPr>
      <w:r>
        <w:rPr>
          <w:sz w:val="20"/>
        </w:rPr>
        <w:t xml:space="preserve">(в ред. </w:t>
      </w:r>
      <w:hyperlink w:history="0" r:id="rId76" w:tooltip="Постановление Правительства РМ от 31.01.2023 N 58 &quot;О внесении изменений в государственную программу Республики Мордовия &quot;Социальная поддержка граждан&quot; {КонсультантПлюс}">
        <w:r>
          <w:rPr>
            <w:sz w:val="20"/>
            <w:color w:val="0000ff"/>
          </w:rPr>
          <w:t xml:space="preserve">Постановления</w:t>
        </w:r>
      </w:hyperlink>
      <w:r>
        <w:rPr>
          <w:sz w:val="20"/>
        </w:rPr>
        <w:t xml:space="preserve"> Правительства РМ от 31.01.2023 N 58)</w:t>
      </w:r>
    </w:p>
    <w:p>
      <w:pPr>
        <w:pStyle w:val="0"/>
        <w:jc w:val="both"/>
      </w:pPr>
      <w:r>
        <w:rPr>
          <w:sz w:val="20"/>
        </w:rPr>
      </w:r>
    </w:p>
    <w:p>
      <w:pPr>
        <w:pStyle w:val="0"/>
        <w:ind w:firstLine="540"/>
        <w:jc w:val="both"/>
      </w:pPr>
      <w:r>
        <w:rPr>
          <w:sz w:val="20"/>
        </w:rPr>
        <w:t xml:space="preserve">Расходы Государственной программы формируются за счет средств федерального бюджета, фонда пенсионного и социального страхования Российской Федерации, республиканского бюджета Республики Мордовия и внебюджетных источников.</w:t>
      </w:r>
    </w:p>
    <w:p>
      <w:pPr>
        <w:pStyle w:val="0"/>
        <w:spacing w:before="200" w:line-rule="auto"/>
        <w:ind w:firstLine="540"/>
        <w:jc w:val="both"/>
      </w:pPr>
      <w:r>
        <w:rPr>
          <w:sz w:val="20"/>
        </w:rPr>
        <w:t xml:space="preserve">Распределение бюджетных ассигнований на реализацию Государственной программы утверждается законом Республики Мордовия о республиканском бюджете Республики Мордовия на очередной финансовый год и плановый период.</w:t>
      </w:r>
    </w:p>
    <w:p>
      <w:pPr>
        <w:pStyle w:val="0"/>
        <w:spacing w:before="200" w:line-rule="auto"/>
        <w:ind w:firstLine="540"/>
        <w:jc w:val="both"/>
      </w:pPr>
      <w:r>
        <w:rPr>
          <w:sz w:val="20"/>
        </w:rPr>
        <w:t xml:space="preserve">Объем финансовых ресурсов, необходимых для реализации Государственной программы, составит с 2014 по 2026 год 76617965,4 тыс. рублей, в том числе:</w:t>
      </w:r>
    </w:p>
    <w:p>
      <w:pPr>
        <w:pStyle w:val="0"/>
        <w:spacing w:before="200" w:line-rule="auto"/>
        <w:ind w:firstLine="540"/>
        <w:jc w:val="both"/>
      </w:pPr>
      <w:r>
        <w:rPr>
          <w:sz w:val="20"/>
        </w:rPr>
        <w:t xml:space="preserve">- в 2014 году - 4339273,0 тыс. рублей, в том числе:</w:t>
      </w:r>
    </w:p>
    <w:p>
      <w:pPr>
        <w:pStyle w:val="0"/>
        <w:spacing w:before="200" w:line-rule="auto"/>
        <w:ind w:firstLine="540"/>
        <w:jc w:val="both"/>
      </w:pPr>
      <w:r>
        <w:rPr>
          <w:sz w:val="20"/>
        </w:rPr>
        <w:t xml:space="preserve">из средств федерального бюджета - 1096677,2 тыс. рублей;</w:t>
      </w:r>
    </w:p>
    <w:p>
      <w:pPr>
        <w:pStyle w:val="0"/>
        <w:spacing w:before="200" w:line-rule="auto"/>
        <w:ind w:firstLine="540"/>
        <w:jc w:val="both"/>
      </w:pPr>
      <w:r>
        <w:rPr>
          <w:sz w:val="20"/>
        </w:rPr>
        <w:t xml:space="preserve">из средств Пенсионного фонда Российской Федерации - 3097,4 тыс. рублей;</w:t>
      </w:r>
    </w:p>
    <w:p>
      <w:pPr>
        <w:pStyle w:val="0"/>
        <w:spacing w:before="200" w:line-rule="auto"/>
        <w:ind w:firstLine="540"/>
        <w:jc w:val="both"/>
      </w:pPr>
      <w:r>
        <w:rPr>
          <w:sz w:val="20"/>
        </w:rPr>
        <w:t xml:space="preserve">из средств республиканского бюджета Республики Мордовия - 3237348,4 тыс. рублей;</w:t>
      </w:r>
    </w:p>
    <w:p>
      <w:pPr>
        <w:pStyle w:val="0"/>
        <w:spacing w:before="200" w:line-rule="auto"/>
        <w:ind w:firstLine="540"/>
        <w:jc w:val="both"/>
      </w:pPr>
      <w:r>
        <w:rPr>
          <w:sz w:val="20"/>
        </w:rPr>
        <w:t xml:space="preserve">из внебюджетных средств - 2150,0 тыс. рублей;</w:t>
      </w:r>
    </w:p>
    <w:p>
      <w:pPr>
        <w:pStyle w:val="0"/>
        <w:spacing w:before="200" w:line-rule="auto"/>
        <w:ind w:firstLine="540"/>
        <w:jc w:val="both"/>
      </w:pPr>
      <w:r>
        <w:rPr>
          <w:sz w:val="20"/>
        </w:rPr>
        <w:t xml:space="preserve">- в 2015 году - 4640720,8 тыс. рублей, в том числе:</w:t>
      </w:r>
    </w:p>
    <w:p>
      <w:pPr>
        <w:pStyle w:val="0"/>
        <w:spacing w:before="200" w:line-rule="auto"/>
        <w:ind w:firstLine="540"/>
        <w:jc w:val="both"/>
      </w:pPr>
      <w:r>
        <w:rPr>
          <w:sz w:val="20"/>
        </w:rPr>
        <w:t xml:space="preserve">из средств федерального бюджета - 1104887,6 тыс. рублей;</w:t>
      </w:r>
    </w:p>
    <w:p>
      <w:pPr>
        <w:pStyle w:val="0"/>
        <w:spacing w:before="200" w:line-rule="auto"/>
        <w:ind w:firstLine="540"/>
        <w:jc w:val="both"/>
      </w:pPr>
      <w:r>
        <w:rPr>
          <w:sz w:val="20"/>
        </w:rPr>
        <w:t xml:space="preserve">из средств Пенсионного фонда Российской Федерации - 1874,2 тыс. рублей;</w:t>
      </w:r>
    </w:p>
    <w:p>
      <w:pPr>
        <w:pStyle w:val="0"/>
        <w:spacing w:before="200" w:line-rule="auto"/>
        <w:ind w:firstLine="540"/>
        <w:jc w:val="both"/>
      </w:pPr>
      <w:r>
        <w:rPr>
          <w:sz w:val="20"/>
        </w:rPr>
        <w:t xml:space="preserve">из средств республиканского бюджета Республики Мордовия - 3531364,0 тыс. рублей;</w:t>
      </w:r>
    </w:p>
    <w:p>
      <w:pPr>
        <w:pStyle w:val="0"/>
        <w:spacing w:before="200" w:line-rule="auto"/>
        <w:ind w:firstLine="540"/>
        <w:jc w:val="both"/>
      </w:pPr>
      <w:r>
        <w:rPr>
          <w:sz w:val="20"/>
        </w:rPr>
        <w:t xml:space="preserve">из внебюджетных средств - 2595,0 тыс. рублей;</w:t>
      </w:r>
    </w:p>
    <w:p>
      <w:pPr>
        <w:pStyle w:val="0"/>
        <w:spacing w:before="200" w:line-rule="auto"/>
        <w:ind w:firstLine="540"/>
        <w:jc w:val="both"/>
      </w:pPr>
      <w:r>
        <w:rPr>
          <w:sz w:val="20"/>
        </w:rPr>
        <w:t xml:space="preserve">- в 2016 году - 4536583,5 тыс. рублей, в том числе:</w:t>
      </w:r>
    </w:p>
    <w:p>
      <w:pPr>
        <w:pStyle w:val="0"/>
        <w:spacing w:before="200" w:line-rule="auto"/>
        <w:ind w:firstLine="540"/>
        <w:jc w:val="both"/>
      </w:pPr>
      <w:r>
        <w:rPr>
          <w:sz w:val="20"/>
        </w:rPr>
        <w:t xml:space="preserve">из средств федерального бюджета - 1064640,0 тыс. рублей;</w:t>
      </w:r>
    </w:p>
    <w:p>
      <w:pPr>
        <w:pStyle w:val="0"/>
        <w:spacing w:before="200" w:line-rule="auto"/>
        <w:ind w:firstLine="540"/>
        <w:jc w:val="both"/>
      </w:pPr>
      <w:r>
        <w:rPr>
          <w:sz w:val="20"/>
        </w:rPr>
        <w:t xml:space="preserve">из средств Пенсионного фонда Российской Федерации - 1837,1 тыс. рублей;</w:t>
      </w:r>
    </w:p>
    <w:p>
      <w:pPr>
        <w:pStyle w:val="0"/>
        <w:spacing w:before="200" w:line-rule="auto"/>
        <w:ind w:firstLine="540"/>
        <w:jc w:val="both"/>
      </w:pPr>
      <w:r>
        <w:rPr>
          <w:sz w:val="20"/>
        </w:rPr>
        <w:t xml:space="preserve">из средств республиканского бюджета Республики Мордовия - 3469606,4 тыс. рублей;</w:t>
      </w:r>
    </w:p>
    <w:p>
      <w:pPr>
        <w:pStyle w:val="0"/>
        <w:spacing w:before="200" w:line-rule="auto"/>
        <w:ind w:firstLine="540"/>
        <w:jc w:val="both"/>
      </w:pPr>
      <w:r>
        <w:rPr>
          <w:sz w:val="20"/>
        </w:rPr>
        <w:t xml:space="preserve">из внебюджетных средств - 500,0 тыс. рублей;</w:t>
      </w:r>
    </w:p>
    <w:p>
      <w:pPr>
        <w:pStyle w:val="0"/>
        <w:spacing w:before="200" w:line-rule="auto"/>
        <w:ind w:firstLine="540"/>
        <w:jc w:val="both"/>
      </w:pPr>
      <w:r>
        <w:rPr>
          <w:sz w:val="20"/>
        </w:rPr>
        <w:t xml:space="preserve">- в 2017 году - 4898395,2 тыс. рублей, в том числе:</w:t>
      </w:r>
    </w:p>
    <w:p>
      <w:pPr>
        <w:pStyle w:val="0"/>
        <w:spacing w:before="200" w:line-rule="auto"/>
        <w:ind w:firstLine="540"/>
        <w:jc w:val="both"/>
      </w:pPr>
      <w:r>
        <w:rPr>
          <w:sz w:val="20"/>
        </w:rPr>
        <w:t xml:space="preserve">из средств федерального бюджета - 996893,5 тыс. рублей;</w:t>
      </w:r>
    </w:p>
    <w:p>
      <w:pPr>
        <w:pStyle w:val="0"/>
        <w:spacing w:before="200" w:line-rule="auto"/>
        <w:ind w:firstLine="540"/>
        <w:jc w:val="both"/>
      </w:pPr>
      <w:r>
        <w:rPr>
          <w:sz w:val="20"/>
        </w:rPr>
        <w:t xml:space="preserve">из средств Пенсионного фонда Российской Федерации - 31171,7 тыс. рублей;</w:t>
      </w:r>
    </w:p>
    <w:p>
      <w:pPr>
        <w:pStyle w:val="0"/>
        <w:spacing w:before="200" w:line-rule="auto"/>
        <w:ind w:firstLine="540"/>
        <w:jc w:val="both"/>
      </w:pPr>
      <w:r>
        <w:rPr>
          <w:sz w:val="20"/>
        </w:rPr>
        <w:t xml:space="preserve">из средств республиканского бюджета Республики Мордовия - 3869830,0 тыс. рублей;</w:t>
      </w:r>
    </w:p>
    <w:p>
      <w:pPr>
        <w:pStyle w:val="0"/>
        <w:spacing w:before="200" w:line-rule="auto"/>
        <w:ind w:firstLine="540"/>
        <w:jc w:val="both"/>
      </w:pPr>
      <w:r>
        <w:rPr>
          <w:sz w:val="20"/>
        </w:rPr>
        <w:t xml:space="preserve">из внебюджетных средств - 500,0 тыс. рублей;</w:t>
      </w:r>
    </w:p>
    <w:p>
      <w:pPr>
        <w:pStyle w:val="0"/>
        <w:spacing w:before="200" w:line-rule="auto"/>
        <w:ind w:firstLine="540"/>
        <w:jc w:val="both"/>
      </w:pPr>
      <w:r>
        <w:rPr>
          <w:sz w:val="20"/>
        </w:rPr>
        <w:t xml:space="preserve">- в 2018 году - 5458092,0 тыс. рублей, в том числе:</w:t>
      </w:r>
    </w:p>
    <w:p>
      <w:pPr>
        <w:pStyle w:val="0"/>
        <w:spacing w:before="200" w:line-rule="auto"/>
        <w:ind w:firstLine="540"/>
        <w:jc w:val="both"/>
      </w:pPr>
      <w:r>
        <w:rPr>
          <w:sz w:val="20"/>
        </w:rPr>
        <w:t xml:space="preserve">из средств федерального бюджета - 1032510,1 тыс. рублей;</w:t>
      </w:r>
    </w:p>
    <w:p>
      <w:pPr>
        <w:pStyle w:val="0"/>
        <w:spacing w:before="200" w:line-rule="auto"/>
        <w:ind w:firstLine="540"/>
        <w:jc w:val="both"/>
      </w:pPr>
      <w:r>
        <w:rPr>
          <w:sz w:val="20"/>
        </w:rPr>
        <w:t xml:space="preserve">из средств Пенсионного фонда Российской Федерации - 76961,2 тыс. рублей;</w:t>
      </w:r>
    </w:p>
    <w:p>
      <w:pPr>
        <w:pStyle w:val="0"/>
        <w:spacing w:before="200" w:line-rule="auto"/>
        <w:ind w:firstLine="540"/>
        <w:jc w:val="both"/>
      </w:pPr>
      <w:r>
        <w:rPr>
          <w:sz w:val="20"/>
        </w:rPr>
        <w:t xml:space="preserve">из средств республиканского бюджета Республики Мордовия - 4347114,5 тыс. рублей;</w:t>
      </w:r>
    </w:p>
    <w:p>
      <w:pPr>
        <w:pStyle w:val="0"/>
        <w:spacing w:before="200" w:line-rule="auto"/>
        <w:ind w:firstLine="540"/>
        <w:jc w:val="both"/>
      </w:pPr>
      <w:r>
        <w:rPr>
          <w:sz w:val="20"/>
        </w:rPr>
        <w:t xml:space="preserve">из внебюджетных средств - 1506,2 тыс. рублей;</w:t>
      </w:r>
    </w:p>
    <w:p>
      <w:pPr>
        <w:pStyle w:val="0"/>
        <w:spacing w:before="200" w:line-rule="auto"/>
        <w:ind w:firstLine="540"/>
        <w:jc w:val="both"/>
      </w:pPr>
      <w:r>
        <w:rPr>
          <w:sz w:val="20"/>
        </w:rPr>
        <w:t xml:space="preserve">- в 2019 году - 5181736,3 тыс. рублей, в том числе:</w:t>
      </w:r>
    </w:p>
    <w:p>
      <w:pPr>
        <w:pStyle w:val="0"/>
        <w:spacing w:before="200" w:line-rule="auto"/>
        <w:ind w:firstLine="540"/>
        <w:jc w:val="both"/>
      </w:pPr>
      <w:r>
        <w:rPr>
          <w:sz w:val="20"/>
        </w:rPr>
        <w:t xml:space="preserve">из средств федерального бюджета - 1460589,2 тыс. рублей;</w:t>
      </w:r>
    </w:p>
    <w:p>
      <w:pPr>
        <w:pStyle w:val="0"/>
        <w:spacing w:before="200" w:line-rule="auto"/>
        <w:ind w:firstLine="540"/>
        <w:jc w:val="both"/>
      </w:pPr>
      <w:r>
        <w:rPr>
          <w:sz w:val="20"/>
        </w:rPr>
        <w:t xml:space="preserve">из средств Пенсионного фонда Российской Федерации - 100,0 тыс. рублей;</w:t>
      </w:r>
    </w:p>
    <w:p>
      <w:pPr>
        <w:pStyle w:val="0"/>
        <w:spacing w:before="200" w:line-rule="auto"/>
        <w:ind w:firstLine="540"/>
        <w:jc w:val="both"/>
      </w:pPr>
      <w:r>
        <w:rPr>
          <w:sz w:val="20"/>
        </w:rPr>
        <w:t xml:space="preserve">из средств республиканского бюджета Республики Мордовия - 3701157,1 тыс. рублей;</w:t>
      </w:r>
    </w:p>
    <w:p>
      <w:pPr>
        <w:pStyle w:val="0"/>
        <w:spacing w:before="200" w:line-rule="auto"/>
        <w:ind w:firstLine="540"/>
        <w:jc w:val="both"/>
      </w:pPr>
      <w:r>
        <w:rPr>
          <w:sz w:val="20"/>
        </w:rPr>
        <w:t xml:space="preserve">из внебюджетных средств - 19890,0 тыс. рублей;</w:t>
      </w:r>
    </w:p>
    <w:p>
      <w:pPr>
        <w:pStyle w:val="0"/>
        <w:spacing w:before="200" w:line-rule="auto"/>
        <w:ind w:firstLine="540"/>
        <w:jc w:val="both"/>
      </w:pPr>
      <w:r>
        <w:rPr>
          <w:sz w:val="20"/>
        </w:rPr>
        <w:t xml:space="preserve">- в 2020 году - 7222721,9 тыс. рублей, в том числе:</w:t>
      </w:r>
    </w:p>
    <w:p>
      <w:pPr>
        <w:pStyle w:val="0"/>
        <w:spacing w:before="200" w:line-rule="auto"/>
        <w:ind w:firstLine="540"/>
        <w:jc w:val="both"/>
      </w:pPr>
      <w:r>
        <w:rPr>
          <w:sz w:val="20"/>
        </w:rPr>
        <w:t xml:space="preserve">из средств федерального бюджета - 3034594,8 тыс. рублей;</w:t>
      </w:r>
    </w:p>
    <w:p>
      <w:pPr>
        <w:pStyle w:val="0"/>
        <w:spacing w:before="200" w:line-rule="auto"/>
        <w:ind w:firstLine="540"/>
        <w:jc w:val="both"/>
      </w:pPr>
      <w:r>
        <w:rPr>
          <w:sz w:val="20"/>
        </w:rPr>
        <w:t xml:space="preserve">из средств республиканского бюджета Республики Мордовия - 4168660,0 тыс. рублей;</w:t>
      </w:r>
    </w:p>
    <w:p>
      <w:pPr>
        <w:pStyle w:val="0"/>
        <w:spacing w:before="200" w:line-rule="auto"/>
        <w:ind w:firstLine="540"/>
        <w:jc w:val="both"/>
      </w:pPr>
      <w:r>
        <w:rPr>
          <w:sz w:val="20"/>
        </w:rPr>
        <w:t xml:space="preserve">из внебюджетных средств - 19467,1 тыс. рублей;</w:t>
      </w:r>
    </w:p>
    <w:p>
      <w:pPr>
        <w:pStyle w:val="0"/>
        <w:spacing w:before="200" w:line-rule="auto"/>
        <w:ind w:firstLine="540"/>
        <w:jc w:val="both"/>
      </w:pPr>
      <w:r>
        <w:rPr>
          <w:sz w:val="20"/>
        </w:rPr>
        <w:t xml:space="preserve">- в 2021 году - 7711099,8 тыс. рублей, в том числе:</w:t>
      </w:r>
    </w:p>
    <w:p>
      <w:pPr>
        <w:pStyle w:val="0"/>
        <w:spacing w:before="200" w:line-rule="auto"/>
        <w:ind w:firstLine="540"/>
        <w:jc w:val="both"/>
      </w:pPr>
      <w:r>
        <w:rPr>
          <w:sz w:val="20"/>
        </w:rPr>
        <w:t xml:space="preserve">из средств федерального бюджета - 3152345,6 тыс. рублей;</w:t>
      </w:r>
    </w:p>
    <w:p>
      <w:pPr>
        <w:pStyle w:val="0"/>
        <w:spacing w:before="200" w:line-rule="auto"/>
        <w:ind w:firstLine="540"/>
        <w:jc w:val="both"/>
      </w:pPr>
      <w:r>
        <w:rPr>
          <w:sz w:val="20"/>
        </w:rPr>
        <w:t xml:space="preserve">из средств республиканского бюджета Республики Мордовия - 4529322,2 тыс. рублей;</w:t>
      </w:r>
    </w:p>
    <w:p>
      <w:pPr>
        <w:pStyle w:val="0"/>
        <w:spacing w:before="200" w:line-rule="auto"/>
        <w:ind w:firstLine="540"/>
        <w:jc w:val="both"/>
      </w:pPr>
      <w:r>
        <w:rPr>
          <w:sz w:val="20"/>
        </w:rPr>
        <w:t xml:space="preserve">из внебюджетных средств - 29432,0 тыс. рублей;</w:t>
      </w:r>
    </w:p>
    <w:p>
      <w:pPr>
        <w:pStyle w:val="0"/>
        <w:spacing w:before="200" w:line-rule="auto"/>
        <w:ind w:firstLine="540"/>
        <w:jc w:val="both"/>
      </w:pPr>
      <w:r>
        <w:rPr>
          <w:sz w:val="20"/>
        </w:rPr>
        <w:t xml:space="preserve">- в 2022 году - 8627474,2 тыс. рублей, в том числе:</w:t>
      </w:r>
    </w:p>
    <w:p>
      <w:pPr>
        <w:pStyle w:val="0"/>
        <w:spacing w:before="200" w:line-rule="auto"/>
        <w:ind w:firstLine="540"/>
        <w:jc w:val="both"/>
      </w:pPr>
      <w:r>
        <w:rPr>
          <w:sz w:val="20"/>
        </w:rPr>
        <w:t xml:space="preserve">из средств федерального бюджета - 3847357,6 тыс. рублей;</w:t>
      </w:r>
    </w:p>
    <w:p>
      <w:pPr>
        <w:pStyle w:val="0"/>
        <w:spacing w:before="200" w:line-rule="auto"/>
        <w:ind w:firstLine="540"/>
        <w:jc w:val="both"/>
      </w:pPr>
      <w:r>
        <w:rPr>
          <w:sz w:val="20"/>
        </w:rPr>
        <w:t xml:space="preserve">из средств Пенсионного фонда Российской Федерации - 462,5 тыс. рублей;</w:t>
      </w:r>
    </w:p>
    <w:p>
      <w:pPr>
        <w:pStyle w:val="0"/>
        <w:spacing w:before="200" w:line-rule="auto"/>
        <w:ind w:firstLine="540"/>
        <w:jc w:val="both"/>
      </w:pPr>
      <w:r>
        <w:rPr>
          <w:sz w:val="20"/>
        </w:rPr>
        <w:t xml:space="preserve">из средств республиканского бюджета Республики Мордовия - 4763331,6 тыс. рублей;</w:t>
      </w:r>
    </w:p>
    <w:p>
      <w:pPr>
        <w:pStyle w:val="0"/>
        <w:spacing w:before="200" w:line-rule="auto"/>
        <w:ind w:firstLine="540"/>
        <w:jc w:val="both"/>
      </w:pPr>
      <w:r>
        <w:rPr>
          <w:sz w:val="20"/>
        </w:rPr>
        <w:t xml:space="preserve">из внебюджетных средств - 16322,5 тыс. рублей;</w:t>
      </w:r>
    </w:p>
    <w:p>
      <w:pPr>
        <w:pStyle w:val="0"/>
        <w:spacing w:before="200" w:line-rule="auto"/>
        <w:ind w:firstLine="540"/>
        <w:jc w:val="both"/>
      </w:pPr>
      <w:r>
        <w:rPr>
          <w:sz w:val="20"/>
        </w:rPr>
        <w:t xml:space="preserve">- в 2023 году - 7885696,2 тыс. рублей, в том числе:</w:t>
      </w:r>
    </w:p>
    <w:p>
      <w:pPr>
        <w:pStyle w:val="0"/>
        <w:spacing w:before="200" w:line-rule="auto"/>
        <w:ind w:firstLine="540"/>
        <w:jc w:val="both"/>
      </w:pPr>
      <w:r>
        <w:rPr>
          <w:sz w:val="20"/>
        </w:rPr>
        <w:t xml:space="preserve">из средств федерального бюджета - 2703619,5 тыс. рублей;</w:t>
      </w:r>
    </w:p>
    <w:p>
      <w:pPr>
        <w:pStyle w:val="0"/>
        <w:spacing w:before="200" w:line-rule="auto"/>
        <w:ind w:firstLine="540"/>
        <w:jc w:val="both"/>
      </w:pPr>
      <w:r>
        <w:rPr>
          <w:sz w:val="20"/>
        </w:rPr>
        <w:t xml:space="preserve">из средств республиканского бюджета Республики Мордовия - 5163615,0 тыс. рублей;</w:t>
      </w:r>
    </w:p>
    <w:p>
      <w:pPr>
        <w:pStyle w:val="0"/>
        <w:spacing w:before="200" w:line-rule="auto"/>
        <w:ind w:firstLine="540"/>
        <w:jc w:val="both"/>
      </w:pPr>
      <w:r>
        <w:rPr>
          <w:sz w:val="20"/>
        </w:rPr>
        <w:t xml:space="preserve">из внебюджетных средств - 18461,7 тыс. рублей;</w:t>
      </w:r>
    </w:p>
    <w:p>
      <w:pPr>
        <w:pStyle w:val="0"/>
        <w:spacing w:before="200" w:line-rule="auto"/>
        <w:ind w:firstLine="540"/>
        <w:jc w:val="both"/>
      </w:pPr>
      <w:r>
        <w:rPr>
          <w:sz w:val="20"/>
        </w:rPr>
        <w:t xml:space="preserve">- в 2024 году - 6697531,1 тыс. рублей, в том числе:</w:t>
      </w:r>
    </w:p>
    <w:p>
      <w:pPr>
        <w:pStyle w:val="0"/>
        <w:spacing w:before="200" w:line-rule="auto"/>
        <w:ind w:firstLine="540"/>
        <w:jc w:val="both"/>
      </w:pPr>
      <w:r>
        <w:rPr>
          <w:sz w:val="20"/>
        </w:rPr>
        <w:t xml:space="preserve">из средств федерального бюджета - 1900411,4 тыс. рублей;</w:t>
      </w:r>
    </w:p>
    <w:p>
      <w:pPr>
        <w:pStyle w:val="0"/>
        <w:spacing w:before="200" w:line-rule="auto"/>
        <w:ind w:firstLine="540"/>
        <w:jc w:val="both"/>
      </w:pPr>
      <w:r>
        <w:rPr>
          <w:sz w:val="20"/>
        </w:rPr>
        <w:t xml:space="preserve">из средств республиканского бюджета Республики Мордовия - 4782237,7 тыс. рублей;</w:t>
      </w:r>
    </w:p>
    <w:p>
      <w:pPr>
        <w:pStyle w:val="0"/>
        <w:spacing w:before="200" w:line-rule="auto"/>
        <w:ind w:firstLine="540"/>
        <w:jc w:val="both"/>
      </w:pPr>
      <w:r>
        <w:rPr>
          <w:sz w:val="20"/>
        </w:rPr>
        <w:t xml:space="preserve">из внебюджетных средств - 14882,0 тыс. рублей;</w:t>
      </w:r>
    </w:p>
    <w:p>
      <w:pPr>
        <w:pStyle w:val="0"/>
        <w:spacing w:before="200" w:line-rule="auto"/>
        <w:ind w:firstLine="540"/>
        <w:jc w:val="both"/>
      </w:pPr>
      <w:r>
        <w:rPr>
          <w:sz w:val="20"/>
        </w:rPr>
        <w:t xml:space="preserve">- в 2025 году - 4975952,7 тыс. рублей, в том числе:</w:t>
      </w:r>
    </w:p>
    <w:p>
      <w:pPr>
        <w:pStyle w:val="0"/>
        <w:spacing w:before="200" w:line-rule="auto"/>
        <w:ind w:firstLine="540"/>
        <w:jc w:val="both"/>
      </w:pPr>
      <w:r>
        <w:rPr>
          <w:sz w:val="20"/>
        </w:rPr>
        <w:t xml:space="preserve">из средств федерального бюджета - 1052553,9 тыс. рублей;</w:t>
      </w:r>
    </w:p>
    <w:p>
      <w:pPr>
        <w:pStyle w:val="0"/>
        <w:spacing w:before="200" w:line-rule="auto"/>
        <w:ind w:firstLine="540"/>
        <w:jc w:val="both"/>
      </w:pPr>
      <w:r>
        <w:rPr>
          <w:sz w:val="20"/>
        </w:rPr>
        <w:t xml:space="preserve">из средств республиканского бюджета Республики Мордовия - 3908516,8 тыс. рублей;</w:t>
      </w:r>
    </w:p>
    <w:p>
      <w:pPr>
        <w:pStyle w:val="0"/>
        <w:spacing w:before="200" w:line-rule="auto"/>
        <w:ind w:firstLine="540"/>
        <w:jc w:val="both"/>
      </w:pPr>
      <w:r>
        <w:rPr>
          <w:sz w:val="20"/>
        </w:rPr>
        <w:t xml:space="preserve">из внебюджетных средств - 14882,0 тыс. рублей;</w:t>
      </w:r>
    </w:p>
    <w:p>
      <w:pPr>
        <w:pStyle w:val="0"/>
        <w:spacing w:before="200" w:line-rule="auto"/>
        <w:ind w:firstLine="540"/>
        <w:jc w:val="both"/>
      </w:pPr>
      <w:r>
        <w:rPr>
          <w:sz w:val="20"/>
        </w:rPr>
        <w:t xml:space="preserve">- в 2026 году - 4442688,7 тыс. рублей, в том числе:</w:t>
      </w:r>
    </w:p>
    <w:p>
      <w:pPr>
        <w:pStyle w:val="0"/>
        <w:spacing w:before="200" w:line-rule="auto"/>
        <w:ind w:firstLine="540"/>
        <w:jc w:val="both"/>
      </w:pPr>
      <w:r>
        <w:rPr>
          <w:sz w:val="20"/>
        </w:rPr>
        <w:t xml:space="preserve">из средств федерального бюджета - 976992,7 тыс. рублей;</w:t>
      </w:r>
    </w:p>
    <w:p>
      <w:pPr>
        <w:pStyle w:val="0"/>
        <w:spacing w:before="200" w:line-rule="auto"/>
        <w:ind w:firstLine="540"/>
        <w:jc w:val="both"/>
      </w:pPr>
      <w:r>
        <w:rPr>
          <w:sz w:val="20"/>
        </w:rPr>
        <w:t xml:space="preserve">из средств республиканского бюджета Республики Мордовия - 3450814,0 тыс. рублей;</w:t>
      </w:r>
    </w:p>
    <w:p>
      <w:pPr>
        <w:pStyle w:val="0"/>
        <w:spacing w:before="200" w:line-rule="auto"/>
        <w:ind w:firstLine="540"/>
        <w:jc w:val="both"/>
      </w:pPr>
      <w:r>
        <w:rPr>
          <w:sz w:val="20"/>
        </w:rPr>
        <w:t xml:space="preserve">из внебюджетных средств - 14882,0 тыс. рублей.</w:t>
      </w:r>
    </w:p>
    <w:p>
      <w:pPr>
        <w:pStyle w:val="0"/>
        <w:spacing w:before="200" w:line-rule="auto"/>
        <w:ind w:firstLine="540"/>
        <w:jc w:val="both"/>
      </w:pPr>
      <w:r>
        <w:rPr>
          <w:sz w:val="20"/>
        </w:rPr>
        <w:t xml:space="preserve">В ходе реализации Государственной программы объемы финансирования подлежат ежегодному уточнению с учетом реальных возможностей республиканского бюджета Республики Мордовия, прогнозируемых поступлений из внебюджетных источников, а также субвенций и субсидий из федерального бюджета.</w:t>
      </w:r>
    </w:p>
    <w:p>
      <w:pPr>
        <w:pStyle w:val="0"/>
        <w:spacing w:before="200" w:line-rule="auto"/>
        <w:ind w:firstLine="540"/>
        <w:jc w:val="both"/>
      </w:pPr>
      <w:r>
        <w:rPr>
          <w:sz w:val="20"/>
        </w:rPr>
        <w:t xml:space="preserve">Финансирование мероприятий на реализацию целей Государственной программы и всех подпрограмм приводятся в </w:t>
      </w:r>
      <w:hyperlink w:history="0" w:anchor="P1254" w:tooltip="ЦЕЛИ, ЗАДАЧИ, ПОКАЗАТЕЛИ (ИНДИКАТОРЫ)">
        <w:r>
          <w:rPr>
            <w:sz w:val="20"/>
            <w:color w:val="0000ff"/>
          </w:rPr>
          <w:t xml:space="preserve">приложении</w:t>
        </w:r>
      </w:hyperlink>
      <w:r>
        <w:rPr>
          <w:sz w:val="20"/>
        </w:rPr>
        <w:t xml:space="preserve"> к Государственной программе.</w:t>
      </w:r>
    </w:p>
    <w:p>
      <w:pPr>
        <w:pStyle w:val="0"/>
        <w:jc w:val="both"/>
      </w:pPr>
      <w:r>
        <w:rPr>
          <w:sz w:val="20"/>
        </w:rPr>
      </w:r>
    </w:p>
    <w:p>
      <w:pPr>
        <w:pStyle w:val="2"/>
        <w:outlineLvl w:val="1"/>
        <w:jc w:val="center"/>
      </w:pPr>
      <w:r>
        <w:rPr>
          <w:sz w:val="20"/>
        </w:rPr>
        <w:t xml:space="preserve">Раздел 6. АНАЛИЗ РИСКОВ РЕАЛИЗАЦИИ ГОСУДАРСТВЕННОЙ ПРОГРАММЫ</w:t>
      </w:r>
    </w:p>
    <w:p>
      <w:pPr>
        <w:pStyle w:val="2"/>
        <w:jc w:val="center"/>
      </w:pPr>
      <w:r>
        <w:rPr>
          <w:sz w:val="20"/>
        </w:rPr>
        <w:t xml:space="preserve">И МЕРЫ УПРАВЛЕНИЯ РИСКАМИ С ЦЕЛЬЮ МИНИМИЗАЦИИ ИХ ВЛИЯНИЯ</w:t>
      </w:r>
    </w:p>
    <w:p>
      <w:pPr>
        <w:pStyle w:val="2"/>
        <w:jc w:val="center"/>
      </w:pPr>
      <w:r>
        <w:rPr>
          <w:sz w:val="20"/>
        </w:rPr>
        <w:t xml:space="preserve">НА ДОСТИЖЕНИЕ ЦЕЛЕЙ ГОСУДАРСТВЕННОЙ ПРОГРАММЫ</w:t>
      </w:r>
    </w:p>
    <w:p>
      <w:pPr>
        <w:pStyle w:val="0"/>
        <w:jc w:val="both"/>
      </w:pPr>
      <w:r>
        <w:rPr>
          <w:sz w:val="20"/>
        </w:rPr>
      </w:r>
    </w:p>
    <w:p>
      <w:pPr>
        <w:pStyle w:val="0"/>
        <w:ind w:firstLine="540"/>
        <w:jc w:val="both"/>
      </w:pPr>
      <w:r>
        <w:rPr>
          <w:sz w:val="20"/>
        </w:rPr>
        <w:t xml:space="preserve">На основе анализа мероприятий, предлагаемых для реализации в рамках Государственной программы, выделены следующие риски ее реализации.</w:t>
      </w:r>
    </w:p>
    <w:p>
      <w:pPr>
        <w:pStyle w:val="0"/>
        <w:spacing w:before="200" w:line-rule="auto"/>
        <w:ind w:firstLine="540"/>
        <w:jc w:val="both"/>
      </w:pPr>
      <w:r>
        <w:rPr>
          <w:sz w:val="20"/>
        </w:rPr>
        <w:t xml:space="preserve">Финансовые риски связаны с возможным снижением объемов финансирования программных мероприятий, поскольку республиканский бюджет Республики Мордовия по-прежнему останется дефицитным, соответственно, финансирование программных мероприятий во многом зависит от межбюджетных трансфертов из средств бюджетов бюджетной системы Российской Федерации.</w:t>
      </w:r>
    </w:p>
    <w:p>
      <w:pPr>
        <w:pStyle w:val="0"/>
        <w:spacing w:before="200" w:line-rule="auto"/>
        <w:ind w:firstLine="540"/>
        <w:jc w:val="both"/>
      </w:pPr>
      <w:r>
        <w:rPr>
          <w:sz w:val="20"/>
        </w:rPr>
        <w:t xml:space="preserve">Организационные риски, связанные с ошибками управления реализацией Государственной программы, в том числе отдельных ее исполнителей, неготовностью организационной инфраструктуры к решению задач, поставленных Государственной программой, могут привести к нецелевому и (или) неэффективному использованию бюджетных средств, невыполнению ряда мероприятий подпрограмм или задержке в их выполнении.</w:t>
      </w:r>
    </w:p>
    <w:p>
      <w:pPr>
        <w:pStyle w:val="0"/>
        <w:spacing w:before="200" w:line-rule="auto"/>
        <w:ind w:firstLine="540"/>
        <w:jc w:val="both"/>
      </w:pPr>
      <w:r>
        <w:rPr>
          <w:sz w:val="20"/>
        </w:rPr>
        <w:t xml:space="preserve">Социальные риски определяются дефицитом кадров системы социальной поддержки граждан, а также формированием социальной пассивности и иждивенческих настроений среди социально уязвимых категорий населения.</w:t>
      </w:r>
    </w:p>
    <w:p>
      <w:pPr>
        <w:pStyle w:val="0"/>
        <w:spacing w:before="200" w:line-rule="auto"/>
        <w:ind w:firstLine="540"/>
        <w:jc w:val="both"/>
      </w:pPr>
      <w:r>
        <w:rPr>
          <w:sz w:val="20"/>
        </w:rPr>
        <w:t xml:space="preserve">Информационные риски связаны с отсутствием или частичной недостаточностью отчетной и прогнозной информации, используемой в процессе реализации Государственной программы.</w:t>
      </w:r>
    </w:p>
    <w:p>
      <w:pPr>
        <w:pStyle w:val="0"/>
        <w:spacing w:before="200" w:line-rule="auto"/>
        <w:ind w:firstLine="540"/>
        <w:jc w:val="both"/>
      </w:pPr>
      <w:r>
        <w:rPr>
          <w:sz w:val="20"/>
        </w:rPr>
        <w:t xml:space="preserve">Непредвиденные риски, связанные с кризисными явлениями в экономике Республики Мордовия, а также с природными и техногенными катастрофами, могут привести к концентрации бюджетных средств на преодоление последствий таких катаклизмов.</w:t>
      </w:r>
    </w:p>
    <w:p>
      <w:pPr>
        <w:pStyle w:val="0"/>
        <w:spacing w:before="200" w:line-rule="auto"/>
        <w:ind w:firstLine="540"/>
        <w:jc w:val="both"/>
      </w:pPr>
      <w:r>
        <w:rPr>
          <w:sz w:val="20"/>
        </w:rPr>
        <w:t xml:space="preserve">Наибольшее отрицательное влияние на реализацию Государственной программы может оказать реализация финансовых и непредвиденных рисков, которые содержат угрозу срыва реализации подпрограмм.</w:t>
      </w:r>
    </w:p>
    <w:p>
      <w:pPr>
        <w:pStyle w:val="0"/>
        <w:spacing w:before="200" w:line-rule="auto"/>
        <w:ind w:firstLine="540"/>
        <w:jc w:val="both"/>
      </w:pPr>
      <w:r>
        <w:rPr>
          <w:sz w:val="20"/>
        </w:rPr>
        <w:t xml:space="preserve">Поскольку в рамках реализации Государственной программы практически отсутствуют рычаги управления непредвиденными рисками, наибольшее внимание уделяется управлению финансовыми, организационными и информационными рисками за счет создания эффективной системы управления на основе четкого распределения функций, полномочий и ответственности исполнителей Государственной программы; мониторинга и оценки исполнения целевых показателей (индикаторов) Государственной программы; ежегодного уточнения финансовых средств, предусмотренных на реализацию мероприятий подпрограмм, в зависимости от достигнутых результатов; определения приоритетов для первоочередного финансирования; привлечения внебюджетных источников финансирования.</w:t>
      </w:r>
    </w:p>
    <w:p>
      <w:pPr>
        <w:pStyle w:val="0"/>
        <w:jc w:val="both"/>
      </w:pPr>
      <w:r>
        <w:rPr>
          <w:sz w:val="20"/>
        </w:rPr>
      </w:r>
    </w:p>
    <w:p>
      <w:pPr>
        <w:pStyle w:val="2"/>
        <w:outlineLvl w:val="1"/>
        <w:jc w:val="center"/>
      </w:pPr>
      <w:r>
        <w:rPr>
          <w:sz w:val="20"/>
        </w:rPr>
        <w:t xml:space="preserve">Раздел 7. МЕХАНИЗМ РЕАЛИЗАЦИИ ГОСУДАРСТВЕННОЙ ПРОГРАММЫ</w:t>
      </w:r>
    </w:p>
    <w:p>
      <w:pPr>
        <w:pStyle w:val="0"/>
        <w:jc w:val="both"/>
      </w:pPr>
      <w:r>
        <w:rPr>
          <w:sz w:val="20"/>
        </w:rPr>
      </w:r>
    </w:p>
    <w:p>
      <w:pPr>
        <w:pStyle w:val="0"/>
        <w:ind w:firstLine="540"/>
        <w:jc w:val="both"/>
      </w:pPr>
      <w:r>
        <w:rPr>
          <w:sz w:val="20"/>
        </w:rPr>
        <w:t xml:space="preserve">Формы и методы организации управления реализацией Государственной программы определяются ее заказчиком (Министерством социальной защиты, труда и занятости населения Республики Мордовия) и обеспечивают эффективное целевое использование выделяемых средств на реализацию Государственной программы.</w:t>
      </w:r>
    </w:p>
    <w:p>
      <w:pPr>
        <w:pStyle w:val="0"/>
        <w:spacing w:before="200" w:line-rule="auto"/>
        <w:ind w:firstLine="540"/>
        <w:jc w:val="both"/>
      </w:pPr>
      <w:r>
        <w:rPr>
          <w:sz w:val="20"/>
        </w:rPr>
        <w:t xml:space="preserve">Механизм реализации Государственной программы содержит постановления (распоряжения) Правительства Республики Мордовия по отдельным вопросам; приказы Министерства социальной защиты населения Республики Мордовия; заключение контрактов между сторонами, заинтересованными в реализации Государственной программы; использование властными и управленческими структурами рычагов экономического стимулирования и материальной (финансовой) заинтересованности хозяйствующих субъектов.</w:t>
      </w:r>
    </w:p>
    <w:p>
      <w:pPr>
        <w:pStyle w:val="0"/>
        <w:spacing w:before="200" w:line-rule="auto"/>
        <w:ind w:firstLine="540"/>
        <w:jc w:val="both"/>
      </w:pPr>
      <w:r>
        <w:rPr>
          <w:sz w:val="20"/>
        </w:rPr>
        <w:t xml:space="preserve">Комплексный характер целей и задач Государственной программы обусловливает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задач как в целом по Государственной программе, так и по ее отдельным направлениям (подпрограммам).</w:t>
      </w:r>
    </w:p>
    <w:p>
      <w:pPr>
        <w:pStyle w:val="0"/>
        <w:spacing w:before="200" w:line-rule="auto"/>
        <w:ind w:firstLine="540"/>
        <w:jc w:val="both"/>
      </w:pPr>
      <w:r>
        <w:rPr>
          <w:sz w:val="20"/>
        </w:rPr>
        <w:t xml:space="preserve">Программный метод решения поставленных проблем социальной поддержки граждан осуществляется в виде Государственной программы, которая является одним из важнейших средств реализации социальной политики в Республике Мордовия. Суть программного метода, заключающаяся в согласовании и эффективном использовании финансовых, материально-технических, кадровых ресурсов для достижения конкретных целей в определенные сроки при недостаточном финансировании, делает данный метод наиболее актуальным для решения приоритетных задач.</w:t>
      </w:r>
    </w:p>
    <w:p>
      <w:pPr>
        <w:pStyle w:val="0"/>
        <w:spacing w:before="200" w:line-rule="auto"/>
        <w:ind w:firstLine="540"/>
        <w:jc w:val="both"/>
      </w:pPr>
      <w:r>
        <w:rPr>
          <w:sz w:val="20"/>
        </w:rPr>
        <w:t xml:space="preserve">Государственная программа социальной поддержки граждан содержит совокупность мероприятий, предусматривающих достижение определенных целей, сроки реализации мероприятий, расчет необходимых для этого ресурсов и источники их поступления. Государственная программа разработана в соответствии с </w:t>
      </w:r>
      <w:hyperlink w:history="0" r:id="rId77" w:tooltip="Постановление Правительства РМ от 27.06.2011 N 234 (ред. от 18.02.2021) &quot;О разработке и реализации государственных программ Республики Мордовия&quot; (вместе с &quot;Порядком разработки, реализации и оценки эффективности государственных программ Республики Мордовия&quot;, &quot;Порядком проведения общественного обсуждения проектов государственных программ Республики Мордовия&quot;, &quot;Методикой оценки эффективности государственных программ Республики Мордовия&quot;) {КонсультантПлюс}">
        <w:r>
          <w:rPr>
            <w:sz w:val="20"/>
            <w:color w:val="0000ff"/>
          </w:rPr>
          <w:t xml:space="preserve">Порядком</w:t>
        </w:r>
      </w:hyperlink>
      <w:r>
        <w:rPr>
          <w:sz w:val="20"/>
        </w:rPr>
        <w:t xml:space="preserve"> разработки, реализации и оценки эффективности государственных программ Республики Мордовия, утвержденным постановлением Правительства Республики Мордовия от 27 июня 2011 г. N 234. Государственная программа предполагает четкое распределение прав, обязанностей и ответственности между участниками ее реализации.</w:t>
      </w:r>
    </w:p>
    <w:p>
      <w:pPr>
        <w:pStyle w:val="0"/>
        <w:jc w:val="both"/>
      </w:pPr>
      <w:r>
        <w:rPr>
          <w:sz w:val="20"/>
        </w:rPr>
      </w:r>
    </w:p>
    <w:p>
      <w:pPr>
        <w:pStyle w:val="2"/>
        <w:outlineLvl w:val="1"/>
        <w:jc w:val="center"/>
      </w:pPr>
      <w:r>
        <w:rPr>
          <w:sz w:val="20"/>
        </w:rPr>
        <w:t xml:space="preserve">Раздел 8. ПРОГНОЗ СВОДНЫХ ПОКАЗАТЕЛЕЙ</w:t>
      </w:r>
    </w:p>
    <w:p>
      <w:pPr>
        <w:pStyle w:val="2"/>
        <w:jc w:val="center"/>
      </w:pPr>
      <w:r>
        <w:rPr>
          <w:sz w:val="20"/>
        </w:rPr>
        <w:t xml:space="preserve">ГОСУДАРСТВЕННЫХ ЗАДАНИЙ ПО РЕАЛИЗАЦИИ ГОСУДАРСТВЕННОЙ</w:t>
      </w:r>
    </w:p>
    <w:p>
      <w:pPr>
        <w:pStyle w:val="2"/>
        <w:jc w:val="center"/>
      </w:pPr>
      <w:r>
        <w:rPr>
          <w:sz w:val="20"/>
        </w:rPr>
        <w:t xml:space="preserve">ПРОГРАММЫ (ПРИ ОКАЗАНИИ ГОСУДАРСТВЕННЫМИ УЧРЕЖДЕНИЯМИ</w:t>
      </w:r>
    </w:p>
    <w:p>
      <w:pPr>
        <w:pStyle w:val="2"/>
        <w:jc w:val="center"/>
      </w:pPr>
      <w:r>
        <w:rPr>
          <w:sz w:val="20"/>
        </w:rPr>
        <w:t xml:space="preserve">ГОСУДАРСТВЕННЫХ УСЛУГ (РАБОТ) В РАМКАХ</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В рамках Государственной программы предусматривается выполнение государственных заданий на оказание государственных услуг государственными учреждениями, подведомственными Министерству социальной защиты, труда и занятости населения Республики Мордовия, по мероприятию "Обеспечение деятельности подведомственных государственных учреждений социального обслуживания населения Республики Мордовия" подпрограммы "Модернизация и развитие социального обслуживания населения" государственной программы Республики Мордовия "Социальная поддержка граждан" по:</w:t>
      </w:r>
    </w:p>
    <w:p>
      <w:pPr>
        <w:pStyle w:val="0"/>
        <w:spacing w:before="200" w:line-rule="auto"/>
        <w:ind w:firstLine="540"/>
        <w:jc w:val="both"/>
      </w:pPr>
      <w:r>
        <w:rPr>
          <w:sz w:val="20"/>
        </w:rPr>
        <w:t xml:space="preserve">социальному стационарному обслуживанию граждан пожилого возраста и инвалидов, детей-инвалидов, частично или полностью утративших способность к самообслуживанию и нуждающихся в постоянном постороннем уходе;</w:t>
      </w:r>
    </w:p>
    <w:p>
      <w:pPr>
        <w:pStyle w:val="0"/>
        <w:spacing w:before="200" w:line-rule="auto"/>
        <w:ind w:firstLine="540"/>
        <w:jc w:val="both"/>
      </w:pPr>
      <w:r>
        <w:rPr>
          <w:sz w:val="20"/>
        </w:rPr>
        <w:t xml:space="preserve">оказанию семьям и отдельным гражданам, попавшим в трудную жизненную ситуацию, помощи и содействия в улучшении их социального и материального положения;</w:t>
      </w:r>
    </w:p>
    <w:p>
      <w:pPr>
        <w:pStyle w:val="0"/>
        <w:spacing w:before="200" w:line-rule="auto"/>
        <w:ind w:firstLine="540"/>
        <w:jc w:val="both"/>
      </w:pPr>
      <w:r>
        <w:rPr>
          <w:sz w:val="20"/>
        </w:rPr>
        <w:t xml:space="preserve">социальному полустационарному обслуживанию детей-инвалидов, граждан пожилого возраста и других граждан, попавших в трудную жизненную ситуацию;</w:t>
      </w:r>
    </w:p>
    <w:p>
      <w:pPr>
        <w:pStyle w:val="0"/>
        <w:spacing w:before="200" w:line-rule="auto"/>
        <w:ind w:firstLine="540"/>
        <w:jc w:val="both"/>
      </w:pPr>
      <w:r>
        <w:rPr>
          <w:sz w:val="20"/>
        </w:rPr>
        <w:t xml:space="preserve">социальному обслуживанию на дому граждан пожилого возраста и инвалидов, нуждающихся в постоянном или временном нестационарном социальном обслуживании.</w:t>
      </w:r>
    </w:p>
    <w:p>
      <w:pPr>
        <w:pStyle w:val="0"/>
        <w:jc w:val="both"/>
      </w:pPr>
      <w:r>
        <w:rPr>
          <w:sz w:val="20"/>
        </w:rPr>
      </w:r>
    </w:p>
    <w:p>
      <w:pPr>
        <w:pStyle w:val="2"/>
        <w:outlineLvl w:val="2"/>
        <w:jc w:val="center"/>
      </w:pPr>
      <w:r>
        <w:rPr>
          <w:sz w:val="20"/>
        </w:rPr>
        <w:t xml:space="preserve">Прогноз</w:t>
      </w:r>
    </w:p>
    <w:p>
      <w:pPr>
        <w:pStyle w:val="2"/>
        <w:jc w:val="center"/>
      </w:pPr>
      <w:r>
        <w:rPr>
          <w:sz w:val="20"/>
        </w:rPr>
        <w:t xml:space="preserve">сводных показателей государственных заданий на оказание</w:t>
      </w:r>
    </w:p>
    <w:p>
      <w:pPr>
        <w:pStyle w:val="2"/>
        <w:jc w:val="center"/>
      </w:pPr>
      <w:r>
        <w:rPr>
          <w:sz w:val="20"/>
        </w:rPr>
        <w:t xml:space="preserve">государственных услуг государственными учреждениями,</w:t>
      </w:r>
    </w:p>
    <w:p>
      <w:pPr>
        <w:pStyle w:val="2"/>
        <w:jc w:val="center"/>
      </w:pPr>
      <w:r>
        <w:rPr>
          <w:sz w:val="20"/>
        </w:rPr>
        <w:t xml:space="preserve">подведомственными Министерству социальной защиты, труда</w:t>
      </w:r>
    </w:p>
    <w:p>
      <w:pPr>
        <w:pStyle w:val="2"/>
        <w:jc w:val="center"/>
      </w:pPr>
      <w:r>
        <w:rPr>
          <w:sz w:val="20"/>
        </w:rPr>
        <w:t xml:space="preserve">и занятости населения Республики Мордовия, по мероприятию</w:t>
      </w:r>
    </w:p>
    <w:p>
      <w:pPr>
        <w:pStyle w:val="2"/>
        <w:jc w:val="center"/>
      </w:pPr>
      <w:r>
        <w:rPr>
          <w:sz w:val="20"/>
        </w:rPr>
        <w:t xml:space="preserve">"Обеспечение деятельности подведомственных государственных</w:t>
      </w:r>
    </w:p>
    <w:p>
      <w:pPr>
        <w:pStyle w:val="2"/>
        <w:jc w:val="center"/>
      </w:pPr>
      <w:r>
        <w:rPr>
          <w:sz w:val="20"/>
        </w:rPr>
        <w:t xml:space="preserve">бюджетных учреждений социального обслуживания населения"</w:t>
      </w:r>
    </w:p>
    <w:p>
      <w:pPr>
        <w:pStyle w:val="2"/>
        <w:jc w:val="center"/>
      </w:pPr>
      <w:r>
        <w:rPr>
          <w:sz w:val="20"/>
        </w:rPr>
        <w:t xml:space="preserve">подпрограммы "Модернизация и развитие социального</w:t>
      </w:r>
    </w:p>
    <w:p>
      <w:pPr>
        <w:pStyle w:val="2"/>
        <w:jc w:val="center"/>
      </w:pPr>
      <w:r>
        <w:rPr>
          <w:sz w:val="20"/>
        </w:rPr>
        <w:t xml:space="preserve">обслуживания населения" Государственной программы Республики</w:t>
      </w:r>
    </w:p>
    <w:p>
      <w:pPr>
        <w:pStyle w:val="2"/>
        <w:jc w:val="center"/>
      </w:pPr>
      <w:r>
        <w:rPr>
          <w:sz w:val="20"/>
        </w:rPr>
        <w:t xml:space="preserve">Мордовия "Социальная поддержка граждан"</w:t>
      </w:r>
    </w:p>
    <w:p>
      <w:pPr>
        <w:pStyle w:val="0"/>
        <w:jc w:val="center"/>
      </w:pPr>
      <w:r>
        <w:rPr>
          <w:sz w:val="20"/>
        </w:rPr>
        <w:t xml:space="preserve">(в ред. </w:t>
      </w:r>
      <w:hyperlink w:history="0" r:id="rId78" w:tooltip="Постановление Правительства РМ от 31.01.2023 N 58 &quot;О внесении изменений в государственную программу Республики Мордовия &quot;Социальная поддержка граждан&quot; {КонсультантПлюс}">
        <w:r>
          <w:rPr>
            <w:sz w:val="20"/>
            <w:color w:val="0000ff"/>
          </w:rPr>
          <w:t xml:space="preserve">Постановления</w:t>
        </w:r>
      </w:hyperlink>
      <w:r>
        <w:rPr>
          <w:sz w:val="20"/>
        </w:rPr>
        <w:t xml:space="preserve"> Правительства РМ от 31.01.2023 N 58)</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79"/>
        <w:gridCol w:w="724"/>
        <w:gridCol w:w="724"/>
        <w:gridCol w:w="724"/>
        <w:gridCol w:w="724"/>
        <w:gridCol w:w="724"/>
        <w:gridCol w:w="724"/>
        <w:gridCol w:w="724"/>
        <w:gridCol w:w="1024"/>
        <w:gridCol w:w="1024"/>
        <w:gridCol w:w="1024"/>
        <w:gridCol w:w="1024"/>
        <w:gridCol w:w="1024"/>
        <w:gridCol w:w="1024"/>
        <w:gridCol w:w="1024"/>
      </w:tblGrid>
      <w:tr>
        <w:tc>
          <w:tcPr>
            <w:tcW w:w="2179" w:type="dxa"/>
            <w:vMerge w:val="restart"/>
          </w:tcPr>
          <w:p>
            <w:pPr>
              <w:pStyle w:val="0"/>
              <w:jc w:val="center"/>
            </w:pPr>
            <w:r>
              <w:rPr>
                <w:sz w:val="20"/>
              </w:rPr>
              <w:t xml:space="preserve">Показатель объема услуги</w:t>
            </w:r>
          </w:p>
        </w:tc>
        <w:tc>
          <w:tcPr>
            <w:gridSpan w:val="7"/>
            <w:tcW w:w="5068" w:type="dxa"/>
          </w:tcPr>
          <w:p>
            <w:pPr>
              <w:pStyle w:val="0"/>
              <w:jc w:val="center"/>
            </w:pPr>
            <w:r>
              <w:rPr>
                <w:sz w:val="20"/>
              </w:rPr>
              <w:t xml:space="preserve">Значение показателя объема услуги</w:t>
            </w:r>
          </w:p>
        </w:tc>
        <w:tc>
          <w:tcPr>
            <w:gridSpan w:val="7"/>
            <w:tcW w:w="7168" w:type="dxa"/>
          </w:tcPr>
          <w:p>
            <w:pPr>
              <w:pStyle w:val="0"/>
              <w:jc w:val="center"/>
            </w:pPr>
            <w:r>
              <w:rPr>
                <w:sz w:val="20"/>
              </w:rPr>
              <w:t xml:space="preserve">Расходы республиканского бюджета Республики Мордовия на оказание государственной услуги, тыс. руб.</w:t>
            </w:r>
          </w:p>
        </w:tc>
      </w:tr>
      <w:tr>
        <w:tc>
          <w:tcPr>
            <w:vMerge w:val="continue"/>
          </w:tcPr>
          <w:p/>
        </w:tc>
        <w:tc>
          <w:tcPr>
            <w:tcW w:w="724" w:type="dxa"/>
          </w:tcPr>
          <w:p>
            <w:pPr>
              <w:pStyle w:val="0"/>
              <w:jc w:val="center"/>
            </w:pPr>
            <w:r>
              <w:rPr>
                <w:sz w:val="20"/>
              </w:rPr>
              <w:t xml:space="preserve">2020 год</w:t>
            </w:r>
          </w:p>
        </w:tc>
        <w:tc>
          <w:tcPr>
            <w:tcW w:w="724" w:type="dxa"/>
          </w:tcPr>
          <w:p>
            <w:pPr>
              <w:pStyle w:val="0"/>
              <w:jc w:val="center"/>
            </w:pPr>
            <w:r>
              <w:rPr>
                <w:sz w:val="20"/>
              </w:rPr>
              <w:t xml:space="preserve">2021 год</w:t>
            </w:r>
          </w:p>
        </w:tc>
        <w:tc>
          <w:tcPr>
            <w:tcW w:w="724" w:type="dxa"/>
          </w:tcPr>
          <w:p>
            <w:pPr>
              <w:pStyle w:val="0"/>
              <w:jc w:val="center"/>
            </w:pPr>
            <w:r>
              <w:rPr>
                <w:sz w:val="20"/>
              </w:rPr>
              <w:t xml:space="preserve">2022 год</w:t>
            </w:r>
          </w:p>
        </w:tc>
        <w:tc>
          <w:tcPr>
            <w:tcW w:w="724" w:type="dxa"/>
          </w:tcPr>
          <w:p>
            <w:pPr>
              <w:pStyle w:val="0"/>
              <w:jc w:val="center"/>
            </w:pPr>
            <w:r>
              <w:rPr>
                <w:sz w:val="20"/>
              </w:rPr>
              <w:t xml:space="preserve">2023 год</w:t>
            </w:r>
          </w:p>
        </w:tc>
        <w:tc>
          <w:tcPr>
            <w:tcW w:w="724" w:type="dxa"/>
          </w:tcPr>
          <w:p>
            <w:pPr>
              <w:pStyle w:val="0"/>
              <w:jc w:val="center"/>
            </w:pPr>
            <w:r>
              <w:rPr>
                <w:sz w:val="20"/>
              </w:rPr>
              <w:t xml:space="preserve">2024 год</w:t>
            </w:r>
          </w:p>
        </w:tc>
        <w:tc>
          <w:tcPr>
            <w:tcW w:w="724" w:type="dxa"/>
          </w:tcPr>
          <w:p>
            <w:pPr>
              <w:pStyle w:val="0"/>
              <w:jc w:val="center"/>
            </w:pPr>
            <w:r>
              <w:rPr>
                <w:sz w:val="20"/>
              </w:rPr>
              <w:t xml:space="preserve">2025 год</w:t>
            </w:r>
          </w:p>
        </w:tc>
        <w:tc>
          <w:tcPr>
            <w:tcW w:w="724" w:type="dxa"/>
          </w:tcPr>
          <w:p>
            <w:pPr>
              <w:pStyle w:val="0"/>
              <w:jc w:val="center"/>
            </w:pPr>
            <w:r>
              <w:rPr>
                <w:sz w:val="20"/>
              </w:rPr>
              <w:t xml:space="preserve">2026 год</w:t>
            </w:r>
          </w:p>
        </w:tc>
        <w:tc>
          <w:tcPr>
            <w:tcW w:w="1024" w:type="dxa"/>
          </w:tcPr>
          <w:p>
            <w:pPr>
              <w:pStyle w:val="0"/>
              <w:jc w:val="center"/>
            </w:pPr>
            <w:r>
              <w:rPr>
                <w:sz w:val="20"/>
              </w:rPr>
              <w:t xml:space="preserve">2020 год</w:t>
            </w:r>
          </w:p>
        </w:tc>
        <w:tc>
          <w:tcPr>
            <w:tcW w:w="1024" w:type="dxa"/>
          </w:tcPr>
          <w:p>
            <w:pPr>
              <w:pStyle w:val="0"/>
              <w:jc w:val="center"/>
            </w:pPr>
            <w:r>
              <w:rPr>
                <w:sz w:val="20"/>
              </w:rPr>
              <w:t xml:space="preserve">2021 год</w:t>
            </w:r>
          </w:p>
        </w:tc>
        <w:tc>
          <w:tcPr>
            <w:tcW w:w="1024" w:type="dxa"/>
          </w:tcPr>
          <w:p>
            <w:pPr>
              <w:pStyle w:val="0"/>
              <w:jc w:val="center"/>
            </w:pPr>
            <w:r>
              <w:rPr>
                <w:sz w:val="20"/>
              </w:rPr>
              <w:t xml:space="preserve">2022 год</w:t>
            </w:r>
          </w:p>
        </w:tc>
        <w:tc>
          <w:tcPr>
            <w:tcW w:w="1024" w:type="dxa"/>
          </w:tcPr>
          <w:p>
            <w:pPr>
              <w:pStyle w:val="0"/>
              <w:jc w:val="center"/>
            </w:pPr>
            <w:r>
              <w:rPr>
                <w:sz w:val="20"/>
              </w:rPr>
              <w:t xml:space="preserve">2023 год</w:t>
            </w:r>
          </w:p>
        </w:tc>
        <w:tc>
          <w:tcPr>
            <w:tcW w:w="1024" w:type="dxa"/>
          </w:tcPr>
          <w:p>
            <w:pPr>
              <w:pStyle w:val="0"/>
              <w:jc w:val="center"/>
            </w:pPr>
            <w:r>
              <w:rPr>
                <w:sz w:val="20"/>
              </w:rPr>
              <w:t xml:space="preserve">2024 год</w:t>
            </w:r>
          </w:p>
        </w:tc>
        <w:tc>
          <w:tcPr>
            <w:tcW w:w="1024" w:type="dxa"/>
          </w:tcPr>
          <w:p>
            <w:pPr>
              <w:pStyle w:val="0"/>
              <w:jc w:val="center"/>
            </w:pPr>
            <w:r>
              <w:rPr>
                <w:sz w:val="20"/>
              </w:rPr>
              <w:t xml:space="preserve">2025 год</w:t>
            </w:r>
          </w:p>
        </w:tc>
        <w:tc>
          <w:tcPr>
            <w:tcW w:w="1024" w:type="dxa"/>
          </w:tcPr>
          <w:p>
            <w:pPr>
              <w:pStyle w:val="0"/>
              <w:jc w:val="center"/>
            </w:pPr>
            <w:r>
              <w:rPr>
                <w:sz w:val="20"/>
              </w:rPr>
              <w:t xml:space="preserve">2026 год</w:t>
            </w:r>
          </w:p>
        </w:tc>
      </w:tr>
      <w:tr>
        <w:tc>
          <w:tcPr>
            <w:gridSpan w:val="15"/>
            <w:tcW w:w="14415" w:type="dxa"/>
          </w:tcPr>
          <w:p>
            <w:pPr>
              <w:pStyle w:val="0"/>
              <w:outlineLvl w:val="3"/>
              <w:jc w:val="center"/>
            </w:pPr>
            <w:r>
              <w:rPr>
                <w:sz w:val="20"/>
              </w:rPr>
              <w:t xml:space="preserve">Предоставление социального обслуживания в стационарной форме</w:t>
            </w:r>
          </w:p>
        </w:tc>
      </w:tr>
      <w:tr>
        <w:tc>
          <w:tcPr>
            <w:tcW w:w="2179" w:type="dxa"/>
          </w:tcPr>
          <w:p>
            <w:pPr>
              <w:pStyle w:val="0"/>
            </w:pPr>
            <w:r>
              <w:rPr>
                <w:sz w:val="20"/>
              </w:rPr>
              <w:t xml:space="preserve">Число обслуживаемых граждан, чел.</w:t>
            </w:r>
          </w:p>
        </w:tc>
        <w:tc>
          <w:tcPr>
            <w:tcW w:w="724" w:type="dxa"/>
          </w:tcPr>
          <w:p>
            <w:pPr>
              <w:pStyle w:val="0"/>
              <w:jc w:val="center"/>
            </w:pPr>
            <w:r>
              <w:rPr>
                <w:sz w:val="20"/>
              </w:rPr>
              <w:t xml:space="preserve">2258</w:t>
            </w:r>
          </w:p>
        </w:tc>
        <w:tc>
          <w:tcPr>
            <w:tcW w:w="724" w:type="dxa"/>
          </w:tcPr>
          <w:p>
            <w:pPr>
              <w:pStyle w:val="0"/>
              <w:jc w:val="center"/>
            </w:pPr>
            <w:r>
              <w:rPr>
                <w:sz w:val="20"/>
              </w:rPr>
              <w:t xml:space="preserve">2228</w:t>
            </w:r>
          </w:p>
        </w:tc>
        <w:tc>
          <w:tcPr>
            <w:tcW w:w="724" w:type="dxa"/>
          </w:tcPr>
          <w:p>
            <w:pPr>
              <w:pStyle w:val="0"/>
              <w:jc w:val="center"/>
            </w:pPr>
            <w:r>
              <w:rPr>
                <w:sz w:val="20"/>
              </w:rPr>
              <w:t xml:space="preserve">2228</w:t>
            </w:r>
          </w:p>
        </w:tc>
        <w:tc>
          <w:tcPr>
            <w:tcW w:w="724" w:type="dxa"/>
          </w:tcPr>
          <w:p>
            <w:pPr>
              <w:pStyle w:val="0"/>
              <w:jc w:val="center"/>
            </w:pPr>
            <w:r>
              <w:rPr>
                <w:sz w:val="20"/>
              </w:rPr>
              <w:t xml:space="preserve">2248</w:t>
            </w:r>
          </w:p>
        </w:tc>
        <w:tc>
          <w:tcPr>
            <w:tcW w:w="724" w:type="dxa"/>
          </w:tcPr>
          <w:p>
            <w:pPr>
              <w:pStyle w:val="0"/>
              <w:jc w:val="center"/>
            </w:pPr>
            <w:r>
              <w:rPr>
                <w:sz w:val="20"/>
              </w:rPr>
              <w:t xml:space="preserve">2248</w:t>
            </w:r>
          </w:p>
        </w:tc>
        <w:tc>
          <w:tcPr>
            <w:tcW w:w="724" w:type="dxa"/>
          </w:tcPr>
          <w:p>
            <w:pPr>
              <w:pStyle w:val="0"/>
              <w:jc w:val="center"/>
            </w:pPr>
            <w:r>
              <w:rPr>
                <w:sz w:val="20"/>
              </w:rPr>
              <w:t xml:space="preserve">2248</w:t>
            </w:r>
          </w:p>
        </w:tc>
        <w:tc>
          <w:tcPr>
            <w:tcW w:w="724" w:type="dxa"/>
          </w:tcPr>
          <w:p>
            <w:pPr>
              <w:pStyle w:val="0"/>
              <w:jc w:val="center"/>
            </w:pPr>
            <w:r>
              <w:rPr>
                <w:sz w:val="20"/>
              </w:rPr>
              <w:t xml:space="preserve">2248</w:t>
            </w:r>
          </w:p>
        </w:tc>
        <w:tc>
          <w:tcPr>
            <w:tcW w:w="1024" w:type="dxa"/>
          </w:tcPr>
          <w:p>
            <w:pPr>
              <w:pStyle w:val="0"/>
              <w:jc w:val="center"/>
            </w:pPr>
            <w:r>
              <w:rPr>
                <w:sz w:val="20"/>
              </w:rPr>
              <w:t xml:space="preserve">551694,8</w:t>
            </w:r>
          </w:p>
        </w:tc>
        <w:tc>
          <w:tcPr>
            <w:tcW w:w="1024" w:type="dxa"/>
          </w:tcPr>
          <w:p>
            <w:pPr>
              <w:pStyle w:val="0"/>
              <w:jc w:val="center"/>
            </w:pPr>
            <w:r>
              <w:rPr>
                <w:sz w:val="20"/>
              </w:rPr>
              <w:t xml:space="preserve">630505,3</w:t>
            </w:r>
          </w:p>
        </w:tc>
        <w:tc>
          <w:tcPr>
            <w:tcW w:w="1024" w:type="dxa"/>
          </w:tcPr>
          <w:p>
            <w:pPr>
              <w:pStyle w:val="0"/>
              <w:jc w:val="center"/>
            </w:pPr>
            <w:r>
              <w:rPr>
                <w:sz w:val="20"/>
              </w:rPr>
              <w:t xml:space="preserve">694247,5</w:t>
            </w:r>
          </w:p>
        </w:tc>
        <w:tc>
          <w:tcPr>
            <w:tcW w:w="1024" w:type="dxa"/>
          </w:tcPr>
          <w:p>
            <w:pPr>
              <w:pStyle w:val="0"/>
              <w:jc w:val="center"/>
            </w:pPr>
            <w:r>
              <w:rPr>
                <w:sz w:val="20"/>
              </w:rPr>
              <w:t xml:space="preserve">805117,4</w:t>
            </w:r>
          </w:p>
        </w:tc>
        <w:tc>
          <w:tcPr>
            <w:tcW w:w="1024" w:type="dxa"/>
          </w:tcPr>
          <w:p>
            <w:pPr>
              <w:pStyle w:val="0"/>
              <w:jc w:val="center"/>
            </w:pPr>
            <w:r>
              <w:rPr>
                <w:sz w:val="20"/>
              </w:rPr>
              <w:t xml:space="preserve">922137,7</w:t>
            </w:r>
          </w:p>
        </w:tc>
        <w:tc>
          <w:tcPr>
            <w:tcW w:w="1024" w:type="dxa"/>
          </w:tcPr>
          <w:p>
            <w:pPr>
              <w:pStyle w:val="0"/>
              <w:jc w:val="center"/>
            </w:pPr>
            <w:r>
              <w:rPr>
                <w:sz w:val="20"/>
              </w:rPr>
              <w:t xml:space="preserve">970888,5</w:t>
            </w:r>
          </w:p>
        </w:tc>
        <w:tc>
          <w:tcPr>
            <w:tcW w:w="1024" w:type="dxa"/>
          </w:tcPr>
          <w:p>
            <w:pPr>
              <w:pStyle w:val="0"/>
              <w:jc w:val="center"/>
            </w:pPr>
            <w:r>
              <w:rPr>
                <w:sz w:val="20"/>
              </w:rPr>
              <w:t xml:space="preserve">970088,5</w:t>
            </w:r>
          </w:p>
        </w:tc>
      </w:tr>
      <w:tr>
        <w:tc>
          <w:tcPr>
            <w:tcW w:w="2179" w:type="dxa"/>
          </w:tcPr>
          <w:p>
            <w:pPr>
              <w:pStyle w:val="0"/>
            </w:pPr>
            <w:r>
              <w:rPr>
                <w:sz w:val="20"/>
              </w:rPr>
              <w:t xml:space="preserve">Количество оказываемых услуг, тыс. ед.</w:t>
            </w:r>
          </w:p>
        </w:tc>
        <w:tc>
          <w:tcPr>
            <w:tcW w:w="724" w:type="dxa"/>
          </w:tcPr>
          <w:p>
            <w:pPr>
              <w:pStyle w:val="0"/>
              <w:jc w:val="center"/>
            </w:pPr>
            <w:r>
              <w:rPr>
                <w:sz w:val="20"/>
              </w:rPr>
              <w:t xml:space="preserve">16310</w:t>
            </w:r>
          </w:p>
        </w:tc>
        <w:tc>
          <w:tcPr>
            <w:tcW w:w="724" w:type="dxa"/>
          </w:tcPr>
          <w:p>
            <w:pPr>
              <w:pStyle w:val="0"/>
              <w:jc w:val="center"/>
            </w:pPr>
            <w:r>
              <w:rPr>
                <w:sz w:val="20"/>
              </w:rPr>
              <w:t xml:space="preserve">16917</w:t>
            </w:r>
          </w:p>
        </w:tc>
        <w:tc>
          <w:tcPr>
            <w:tcW w:w="724" w:type="dxa"/>
          </w:tcPr>
          <w:p>
            <w:pPr>
              <w:pStyle w:val="0"/>
              <w:jc w:val="center"/>
            </w:pPr>
            <w:r>
              <w:rPr>
                <w:sz w:val="20"/>
              </w:rPr>
              <w:t xml:space="preserve">16917</w:t>
            </w:r>
          </w:p>
        </w:tc>
        <w:tc>
          <w:tcPr>
            <w:tcW w:w="724" w:type="dxa"/>
          </w:tcPr>
          <w:p>
            <w:pPr>
              <w:pStyle w:val="0"/>
              <w:jc w:val="center"/>
            </w:pPr>
            <w:r>
              <w:rPr>
                <w:sz w:val="20"/>
              </w:rPr>
              <w:t xml:space="preserve">17458</w:t>
            </w:r>
          </w:p>
        </w:tc>
        <w:tc>
          <w:tcPr>
            <w:tcW w:w="724" w:type="dxa"/>
          </w:tcPr>
          <w:p>
            <w:pPr>
              <w:pStyle w:val="0"/>
              <w:jc w:val="center"/>
            </w:pPr>
            <w:r>
              <w:rPr>
                <w:sz w:val="20"/>
              </w:rPr>
              <w:t xml:space="preserve">17762</w:t>
            </w:r>
          </w:p>
        </w:tc>
        <w:tc>
          <w:tcPr>
            <w:tcW w:w="724" w:type="dxa"/>
          </w:tcPr>
          <w:p>
            <w:pPr>
              <w:pStyle w:val="0"/>
              <w:jc w:val="center"/>
            </w:pPr>
            <w:r>
              <w:rPr>
                <w:sz w:val="20"/>
              </w:rPr>
              <w:t xml:space="preserve">17762</w:t>
            </w:r>
          </w:p>
        </w:tc>
        <w:tc>
          <w:tcPr>
            <w:tcW w:w="724" w:type="dxa"/>
          </w:tcPr>
          <w:p>
            <w:pPr>
              <w:pStyle w:val="0"/>
              <w:jc w:val="center"/>
            </w:pPr>
            <w:r>
              <w:rPr>
                <w:sz w:val="20"/>
              </w:rPr>
              <w:t xml:space="preserve">17762</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c>
          <w:tcPr>
            <w:tcW w:w="1024" w:type="dxa"/>
          </w:tcPr>
          <w:p>
            <w:pPr>
              <w:pStyle w:val="0"/>
              <w:jc w:val="center"/>
            </w:pPr>
            <w:r>
              <w:rPr>
                <w:sz w:val="20"/>
              </w:rPr>
              <w:t xml:space="preserve">-</w:t>
            </w:r>
          </w:p>
        </w:tc>
      </w:tr>
      <w:tr>
        <w:tc>
          <w:tcPr>
            <w:gridSpan w:val="15"/>
            <w:tcW w:w="14415" w:type="dxa"/>
          </w:tcPr>
          <w:p>
            <w:pPr>
              <w:pStyle w:val="0"/>
              <w:outlineLvl w:val="3"/>
              <w:jc w:val="center"/>
            </w:pPr>
            <w:r>
              <w:rPr>
                <w:sz w:val="20"/>
              </w:rPr>
              <w:t xml:space="preserve">Предоставление срочных социальных услуг, установленных в соответствии с законодательством Республики Мордовия</w:t>
            </w:r>
          </w:p>
        </w:tc>
      </w:tr>
      <w:tr>
        <w:tc>
          <w:tcPr>
            <w:tcW w:w="2179" w:type="dxa"/>
          </w:tcPr>
          <w:p>
            <w:pPr>
              <w:pStyle w:val="0"/>
            </w:pPr>
            <w:r>
              <w:rPr>
                <w:sz w:val="20"/>
              </w:rPr>
              <w:t xml:space="preserve">Численность граждан, получивших социальную услугу, чел.</w:t>
            </w:r>
          </w:p>
        </w:tc>
        <w:tc>
          <w:tcPr>
            <w:tcW w:w="724" w:type="dxa"/>
          </w:tcPr>
          <w:p>
            <w:pPr>
              <w:pStyle w:val="0"/>
              <w:jc w:val="center"/>
            </w:pPr>
            <w:r>
              <w:rPr>
                <w:sz w:val="20"/>
              </w:rPr>
              <w:t xml:space="preserve">9400</w:t>
            </w:r>
          </w:p>
        </w:tc>
        <w:tc>
          <w:tcPr>
            <w:tcW w:w="724" w:type="dxa"/>
          </w:tcPr>
          <w:p>
            <w:pPr>
              <w:pStyle w:val="0"/>
              <w:jc w:val="center"/>
            </w:pPr>
            <w:r>
              <w:rPr>
                <w:sz w:val="20"/>
              </w:rPr>
              <w:t xml:space="preserve">9400</w:t>
            </w:r>
          </w:p>
        </w:tc>
        <w:tc>
          <w:tcPr>
            <w:tcW w:w="724" w:type="dxa"/>
          </w:tcPr>
          <w:p>
            <w:pPr>
              <w:pStyle w:val="0"/>
              <w:jc w:val="center"/>
            </w:pPr>
            <w:r>
              <w:rPr>
                <w:sz w:val="20"/>
              </w:rPr>
              <w:t xml:space="preserve">9400</w:t>
            </w:r>
          </w:p>
        </w:tc>
        <w:tc>
          <w:tcPr>
            <w:tcW w:w="724" w:type="dxa"/>
          </w:tcPr>
          <w:p>
            <w:pPr>
              <w:pStyle w:val="0"/>
              <w:jc w:val="center"/>
            </w:pPr>
            <w:r>
              <w:rPr>
                <w:sz w:val="20"/>
              </w:rPr>
              <w:t xml:space="preserve">9400</w:t>
            </w:r>
          </w:p>
        </w:tc>
        <w:tc>
          <w:tcPr>
            <w:tcW w:w="724" w:type="dxa"/>
          </w:tcPr>
          <w:p>
            <w:pPr>
              <w:pStyle w:val="0"/>
              <w:jc w:val="center"/>
            </w:pPr>
            <w:r>
              <w:rPr>
                <w:sz w:val="20"/>
              </w:rPr>
              <w:t xml:space="preserve">9400</w:t>
            </w:r>
          </w:p>
        </w:tc>
        <w:tc>
          <w:tcPr>
            <w:tcW w:w="724" w:type="dxa"/>
          </w:tcPr>
          <w:p>
            <w:pPr>
              <w:pStyle w:val="0"/>
              <w:jc w:val="center"/>
            </w:pPr>
            <w:r>
              <w:rPr>
                <w:sz w:val="20"/>
              </w:rPr>
              <w:t xml:space="preserve">9400</w:t>
            </w:r>
          </w:p>
        </w:tc>
        <w:tc>
          <w:tcPr>
            <w:tcW w:w="724" w:type="dxa"/>
          </w:tcPr>
          <w:p>
            <w:pPr>
              <w:pStyle w:val="0"/>
              <w:jc w:val="center"/>
            </w:pPr>
            <w:r>
              <w:rPr>
                <w:sz w:val="20"/>
              </w:rPr>
              <w:t xml:space="preserve">9400</w:t>
            </w:r>
          </w:p>
        </w:tc>
        <w:tc>
          <w:tcPr>
            <w:tcW w:w="1024" w:type="dxa"/>
          </w:tcPr>
          <w:p>
            <w:pPr>
              <w:pStyle w:val="0"/>
              <w:jc w:val="center"/>
            </w:pPr>
            <w:r>
              <w:rPr>
                <w:sz w:val="20"/>
              </w:rPr>
              <w:t xml:space="preserve">25719,2</w:t>
            </w:r>
          </w:p>
        </w:tc>
        <w:tc>
          <w:tcPr>
            <w:tcW w:w="1024" w:type="dxa"/>
          </w:tcPr>
          <w:p>
            <w:pPr>
              <w:pStyle w:val="0"/>
              <w:jc w:val="center"/>
            </w:pPr>
            <w:r>
              <w:rPr>
                <w:sz w:val="20"/>
              </w:rPr>
              <w:t xml:space="preserve">22255,6</w:t>
            </w:r>
          </w:p>
        </w:tc>
        <w:tc>
          <w:tcPr>
            <w:tcW w:w="1024" w:type="dxa"/>
          </w:tcPr>
          <w:p>
            <w:pPr>
              <w:pStyle w:val="0"/>
              <w:jc w:val="center"/>
            </w:pPr>
            <w:r>
              <w:rPr>
                <w:sz w:val="20"/>
              </w:rPr>
              <w:t xml:space="preserve">32020,3</w:t>
            </w:r>
          </w:p>
        </w:tc>
        <w:tc>
          <w:tcPr>
            <w:tcW w:w="1024" w:type="dxa"/>
          </w:tcPr>
          <w:p>
            <w:pPr>
              <w:pStyle w:val="0"/>
              <w:jc w:val="center"/>
            </w:pPr>
            <w:r>
              <w:rPr>
                <w:sz w:val="20"/>
              </w:rPr>
              <w:t xml:space="preserve">35578,1</w:t>
            </w:r>
          </w:p>
        </w:tc>
        <w:tc>
          <w:tcPr>
            <w:tcW w:w="1024" w:type="dxa"/>
          </w:tcPr>
          <w:p>
            <w:pPr>
              <w:pStyle w:val="0"/>
              <w:jc w:val="center"/>
            </w:pPr>
            <w:r>
              <w:rPr>
                <w:sz w:val="20"/>
              </w:rPr>
              <w:t xml:space="preserve">35578,1</w:t>
            </w:r>
          </w:p>
        </w:tc>
        <w:tc>
          <w:tcPr>
            <w:tcW w:w="1024" w:type="dxa"/>
          </w:tcPr>
          <w:p>
            <w:pPr>
              <w:pStyle w:val="0"/>
              <w:jc w:val="center"/>
            </w:pPr>
            <w:r>
              <w:rPr>
                <w:sz w:val="20"/>
              </w:rPr>
              <w:t xml:space="preserve">35578,1</w:t>
            </w:r>
          </w:p>
        </w:tc>
        <w:tc>
          <w:tcPr>
            <w:tcW w:w="1024" w:type="dxa"/>
          </w:tcPr>
          <w:p>
            <w:pPr>
              <w:pStyle w:val="0"/>
              <w:jc w:val="center"/>
            </w:pPr>
            <w:r>
              <w:rPr>
                <w:sz w:val="20"/>
              </w:rPr>
              <w:t xml:space="preserve">35578,1</w:t>
            </w:r>
          </w:p>
        </w:tc>
      </w:tr>
      <w:tr>
        <w:tc>
          <w:tcPr>
            <w:gridSpan w:val="15"/>
            <w:tcW w:w="14415" w:type="dxa"/>
          </w:tcPr>
          <w:p>
            <w:pPr>
              <w:pStyle w:val="0"/>
              <w:outlineLvl w:val="3"/>
              <w:jc w:val="center"/>
            </w:pPr>
            <w:r>
              <w:rPr>
                <w:sz w:val="20"/>
              </w:rPr>
              <w:t xml:space="preserve">Предоставление социального обслуживания в полустационарной форме</w:t>
            </w:r>
          </w:p>
        </w:tc>
      </w:tr>
      <w:tr>
        <w:tc>
          <w:tcPr>
            <w:tcW w:w="2179" w:type="dxa"/>
          </w:tcPr>
          <w:p>
            <w:pPr>
              <w:pStyle w:val="0"/>
            </w:pPr>
            <w:r>
              <w:rPr>
                <w:sz w:val="20"/>
              </w:rPr>
              <w:t xml:space="preserve">Количество граждан пожилого возраста и инвалидов, сохранивших способность к самообслуживанию и активному передвижению, детей-инвалидов, детей-сирот, детей из малообеспеченных семей, которым была оказана услуга по социальному полустационарному обслуживанию, чел.</w:t>
            </w:r>
          </w:p>
        </w:tc>
        <w:tc>
          <w:tcPr>
            <w:tcW w:w="724" w:type="dxa"/>
          </w:tcPr>
          <w:p>
            <w:pPr>
              <w:pStyle w:val="0"/>
              <w:jc w:val="center"/>
            </w:pPr>
            <w:r>
              <w:rPr>
                <w:sz w:val="20"/>
              </w:rPr>
              <w:t xml:space="preserve">74</w:t>
            </w:r>
          </w:p>
        </w:tc>
        <w:tc>
          <w:tcPr>
            <w:tcW w:w="724" w:type="dxa"/>
          </w:tcPr>
          <w:p>
            <w:pPr>
              <w:pStyle w:val="0"/>
              <w:jc w:val="center"/>
            </w:pPr>
            <w:r>
              <w:rPr>
                <w:sz w:val="20"/>
              </w:rPr>
              <w:t xml:space="preserve">74</w:t>
            </w:r>
          </w:p>
        </w:tc>
        <w:tc>
          <w:tcPr>
            <w:tcW w:w="724" w:type="dxa"/>
          </w:tcPr>
          <w:p>
            <w:pPr>
              <w:pStyle w:val="0"/>
              <w:jc w:val="center"/>
            </w:pPr>
            <w:r>
              <w:rPr>
                <w:sz w:val="20"/>
              </w:rPr>
              <w:t xml:space="preserve">74</w:t>
            </w:r>
          </w:p>
        </w:tc>
        <w:tc>
          <w:tcPr>
            <w:tcW w:w="724" w:type="dxa"/>
          </w:tcPr>
          <w:p>
            <w:pPr>
              <w:pStyle w:val="0"/>
              <w:jc w:val="center"/>
            </w:pPr>
            <w:r>
              <w:rPr>
                <w:sz w:val="20"/>
              </w:rPr>
              <w:t xml:space="preserve">74</w:t>
            </w:r>
          </w:p>
        </w:tc>
        <w:tc>
          <w:tcPr>
            <w:tcW w:w="724" w:type="dxa"/>
          </w:tcPr>
          <w:p>
            <w:pPr>
              <w:pStyle w:val="0"/>
              <w:jc w:val="center"/>
            </w:pPr>
            <w:r>
              <w:rPr>
                <w:sz w:val="20"/>
              </w:rPr>
              <w:t xml:space="preserve">74</w:t>
            </w:r>
          </w:p>
        </w:tc>
        <w:tc>
          <w:tcPr>
            <w:tcW w:w="724" w:type="dxa"/>
          </w:tcPr>
          <w:p>
            <w:pPr>
              <w:pStyle w:val="0"/>
              <w:jc w:val="center"/>
            </w:pPr>
            <w:r>
              <w:rPr>
                <w:sz w:val="20"/>
              </w:rPr>
              <w:t xml:space="preserve">74</w:t>
            </w:r>
          </w:p>
        </w:tc>
        <w:tc>
          <w:tcPr>
            <w:tcW w:w="724" w:type="dxa"/>
          </w:tcPr>
          <w:p>
            <w:pPr>
              <w:pStyle w:val="0"/>
              <w:jc w:val="center"/>
            </w:pPr>
            <w:r>
              <w:rPr>
                <w:sz w:val="20"/>
              </w:rPr>
              <w:t xml:space="preserve">74</w:t>
            </w:r>
          </w:p>
        </w:tc>
        <w:tc>
          <w:tcPr>
            <w:tcW w:w="1024" w:type="dxa"/>
          </w:tcPr>
          <w:p>
            <w:pPr>
              <w:pStyle w:val="0"/>
              <w:jc w:val="center"/>
            </w:pPr>
            <w:r>
              <w:rPr>
                <w:sz w:val="20"/>
              </w:rPr>
              <w:t xml:space="preserve">9730,6</w:t>
            </w:r>
          </w:p>
        </w:tc>
        <w:tc>
          <w:tcPr>
            <w:tcW w:w="1024" w:type="dxa"/>
          </w:tcPr>
          <w:p>
            <w:pPr>
              <w:pStyle w:val="0"/>
              <w:jc w:val="center"/>
            </w:pPr>
            <w:r>
              <w:rPr>
                <w:sz w:val="20"/>
              </w:rPr>
              <w:t xml:space="preserve">8917,5</w:t>
            </w:r>
          </w:p>
        </w:tc>
        <w:tc>
          <w:tcPr>
            <w:tcW w:w="1024" w:type="dxa"/>
          </w:tcPr>
          <w:p>
            <w:pPr>
              <w:pStyle w:val="0"/>
              <w:jc w:val="center"/>
            </w:pPr>
            <w:r>
              <w:rPr>
                <w:sz w:val="20"/>
              </w:rPr>
              <w:t xml:space="preserve">12396,1</w:t>
            </w:r>
          </w:p>
        </w:tc>
        <w:tc>
          <w:tcPr>
            <w:tcW w:w="1024" w:type="dxa"/>
          </w:tcPr>
          <w:p>
            <w:pPr>
              <w:pStyle w:val="0"/>
              <w:jc w:val="center"/>
            </w:pPr>
            <w:r>
              <w:rPr>
                <w:sz w:val="20"/>
              </w:rPr>
              <w:t xml:space="preserve">13938,2</w:t>
            </w:r>
          </w:p>
        </w:tc>
        <w:tc>
          <w:tcPr>
            <w:tcW w:w="1024" w:type="dxa"/>
          </w:tcPr>
          <w:p>
            <w:pPr>
              <w:pStyle w:val="0"/>
              <w:jc w:val="center"/>
            </w:pPr>
            <w:r>
              <w:rPr>
                <w:sz w:val="20"/>
              </w:rPr>
              <w:t xml:space="preserve">14333,0</w:t>
            </w:r>
          </w:p>
        </w:tc>
        <w:tc>
          <w:tcPr>
            <w:tcW w:w="1024" w:type="dxa"/>
          </w:tcPr>
          <w:p>
            <w:pPr>
              <w:pStyle w:val="0"/>
              <w:jc w:val="center"/>
            </w:pPr>
            <w:r>
              <w:rPr>
                <w:sz w:val="20"/>
              </w:rPr>
              <w:t xml:space="preserve">14639,9</w:t>
            </w:r>
          </w:p>
        </w:tc>
        <w:tc>
          <w:tcPr>
            <w:tcW w:w="1024" w:type="dxa"/>
          </w:tcPr>
          <w:p>
            <w:pPr>
              <w:pStyle w:val="0"/>
              <w:jc w:val="center"/>
            </w:pPr>
            <w:r>
              <w:rPr>
                <w:sz w:val="20"/>
              </w:rPr>
              <w:t xml:space="preserve">14639,9</w:t>
            </w:r>
          </w:p>
        </w:tc>
      </w:tr>
      <w:tr>
        <w:tc>
          <w:tcPr>
            <w:gridSpan w:val="15"/>
            <w:tcW w:w="14415" w:type="dxa"/>
          </w:tcPr>
          <w:p>
            <w:pPr>
              <w:pStyle w:val="0"/>
              <w:outlineLvl w:val="3"/>
              <w:jc w:val="center"/>
            </w:pPr>
            <w:r>
              <w:rPr>
                <w:sz w:val="20"/>
              </w:rPr>
              <w:t xml:space="preserve">Предоставление социального обслуживания в форме на дому</w:t>
            </w:r>
          </w:p>
        </w:tc>
      </w:tr>
      <w:tr>
        <w:tc>
          <w:tcPr>
            <w:tcW w:w="2179" w:type="dxa"/>
          </w:tcPr>
          <w:p>
            <w:pPr>
              <w:pStyle w:val="0"/>
            </w:pPr>
            <w:r>
              <w:rPr>
                <w:sz w:val="20"/>
              </w:rPr>
              <w:t xml:space="preserve">Количество обслуживаемых на дому граждан пожилого возраста и инвалидов, частично утративших способность к самообслуживанию в связи с преклонным возрастом, болезнью и нуждающихся в постоянном или временном нестационарном социальном обслуживании, чел.</w:t>
            </w:r>
          </w:p>
        </w:tc>
        <w:tc>
          <w:tcPr>
            <w:tcW w:w="724" w:type="dxa"/>
          </w:tcPr>
          <w:p>
            <w:pPr>
              <w:pStyle w:val="0"/>
              <w:jc w:val="center"/>
            </w:pPr>
            <w:r>
              <w:rPr>
                <w:sz w:val="20"/>
              </w:rPr>
              <w:t xml:space="preserve">960</w:t>
            </w:r>
          </w:p>
        </w:tc>
        <w:tc>
          <w:tcPr>
            <w:tcW w:w="724" w:type="dxa"/>
          </w:tcPr>
          <w:p>
            <w:pPr>
              <w:pStyle w:val="0"/>
              <w:jc w:val="center"/>
            </w:pPr>
            <w:r>
              <w:rPr>
                <w:sz w:val="20"/>
              </w:rPr>
              <w:t xml:space="preserve">960</w:t>
            </w:r>
          </w:p>
        </w:tc>
        <w:tc>
          <w:tcPr>
            <w:tcW w:w="724" w:type="dxa"/>
          </w:tcPr>
          <w:p>
            <w:pPr>
              <w:pStyle w:val="0"/>
              <w:jc w:val="center"/>
            </w:pPr>
            <w:r>
              <w:rPr>
                <w:sz w:val="20"/>
              </w:rPr>
              <w:t xml:space="preserve">960</w:t>
            </w:r>
          </w:p>
        </w:tc>
        <w:tc>
          <w:tcPr>
            <w:tcW w:w="724" w:type="dxa"/>
          </w:tcPr>
          <w:p>
            <w:pPr>
              <w:pStyle w:val="0"/>
              <w:jc w:val="center"/>
            </w:pPr>
            <w:r>
              <w:rPr>
                <w:sz w:val="20"/>
              </w:rPr>
              <w:t xml:space="preserve">960</w:t>
            </w:r>
          </w:p>
        </w:tc>
        <w:tc>
          <w:tcPr>
            <w:tcW w:w="724" w:type="dxa"/>
          </w:tcPr>
          <w:p>
            <w:pPr>
              <w:pStyle w:val="0"/>
              <w:jc w:val="center"/>
            </w:pPr>
            <w:r>
              <w:rPr>
                <w:sz w:val="20"/>
              </w:rPr>
              <w:t xml:space="preserve">960</w:t>
            </w:r>
          </w:p>
        </w:tc>
        <w:tc>
          <w:tcPr>
            <w:tcW w:w="724" w:type="dxa"/>
          </w:tcPr>
          <w:p>
            <w:pPr>
              <w:pStyle w:val="0"/>
              <w:jc w:val="center"/>
            </w:pPr>
            <w:r>
              <w:rPr>
                <w:sz w:val="20"/>
              </w:rPr>
              <w:t xml:space="preserve">960</w:t>
            </w:r>
          </w:p>
        </w:tc>
        <w:tc>
          <w:tcPr>
            <w:tcW w:w="724" w:type="dxa"/>
          </w:tcPr>
          <w:p>
            <w:pPr>
              <w:pStyle w:val="0"/>
              <w:jc w:val="center"/>
            </w:pPr>
            <w:r>
              <w:rPr>
                <w:sz w:val="20"/>
              </w:rPr>
              <w:t xml:space="preserve">960</w:t>
            </w:r>
          </w:p>
        </w:tc>
        <w:tc>
          <w:tcPr>
            <w:tcW w:w="1024" w:type="dxa"/>
          </w:tcPr>
          <w:p>
            <w:pPr>
              <w:pStyle w:val="0"/>
              <w:jc w:val="center"/>
            </w:pPr>
            <w:r>
              <w:rPr>
                <w:sz w:val="20"/>
              </w:rPr>
              <w:t xml:space="preserve">58971,5</w:t>
            </w:r>
          </w:p>
        </w:tc>
        <w:tc>
          <w:tcPr>
            <w:tcW w:w="1024" w:type="dxa"/>
          </w:tcPr>
          <w:p>
            <w:pPr>
              <w:pStyle w:val="0"/>
              <w:jc w:val="center"/>
            </w:pPr>
            <w:r>
              <w:rPr>
                <w:sz w:val="20"/>
              </w:rPr>
              <w:t xml:space="preserve">49783,8</w:t>
            </w:r>
          </w:p>
        </w:tc>
        <w:tc>
          <w:tcPr>
            <w:tcW w:w="1024" w:type="dxa"/>
          </w:tcPr>
          <w:p>
            <w:pPr>
              <w:pStyle w:val="0"/>
              <w:jc w:val="center"/>
            </w:pPr>
            <w:r>
              <w:rPr>
                <w:sz w:val="20"/>
              </w:rPr>
              <w:t xml:space="preserve">78589,4</w:t>
            </w:r>
          </w:p>
        </w:tc>
        <w:tc>
          <w:tcPr>
            <w:tcW w:w="1024" w:type="dxa"/>
          </w:tcPr>
          <w:p>
            <w:pPr>
              <w:pStyle w:val="0"/>
              <w:jc w:val="center"/>
            </w:pPr>
            <w:r>
              <w:rPr>
                <w:sz w:val="20"/>
              </w:rPr>
              <w:t xml:space="preserve">108651,9</w:t>
            </w:r>
          </w:p>
        </w:tc>
        <w:tc>
          <w:tcPr>
            <w:tcW w:w="1024" w:type="dxa"/>
          </w:tcPr>
          <w:p>
            <w:pPr>
              <w:pStyle w:val="0"/>
              <w:jc w:val="center"/>
            </w:pPr>
            <w:r>
              <w:rPr>
                <w:sz w:val="20"/>
              </w:rPr>
              <w:t xml:space="preserve">119870,9</w:t>
            </w:r>
          </w:p>
        </w:tc>
        <w:tc>
          <w:tcPr>
            <w:tcW w:w="1024" w:type="dxa"/>
          </w:tcPr>
          <w:p>
            <w:pPr>
              <w:pStyle w:val="0"/>
              <w:jc w:val="center"/>
            </w:pPr>
            <w:r>
              <w:rPr>
                <w:sz w:val="20"/>
              </w:rPr>
              <w:t xml:space="preserve">73556,2</w:t>
            </w:r>
          </w:p>
        </w:tc>
        <w:tc>
          <w:tcPr>
            <w:tcW w:w="1024" w:type="dxa"/>
          </w:tcPr>
          <w:p>
            <w:pPr>
              <w:pStyle w:val="0"/>
              <w:jc w:val="center"/>
            </w:pPr>
            <w:r>
              <w:rPr>
                <w:sz w:val="20"/>
              </w:rPr>
              <w:t xml:space="preserve">73556,2</w:t>
            </w:r>
          </w:p>
        </w:tc>
      </w:tr>
    </w:tbl>
    <w:p>
      <w:pPr>
        <w:sectPr>
          <w:headerReference w:type="default" r:id="rId79"/>
          <w:headerReference w:type="first" r:id="rId79"/>
          <w:footerReference w:type="default" r:id="rId80"/>
          <w:footerReference w:type="first" r:id="rId80"/>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Раздел 9. СВЕДЕНИЯ О НАЛОГОВЫХ РАСХОДАХ РЕСПУБЛИКИ МОРДОВИЯ</w:t>
      </w:r>
    </w:p>
    <w:p>
      <w:pPr>
        <w:pStyle w:val="0"/>
        <w:jc w:val="center"/>
      </w:pPr>
      <w:r>
        <w:rPr>
          <w:sz w:val="20"/>
        </w:rPr>
        <w:t xml:space="preserve">(введен </w:t>
      </w:r>
      <w:hyperlink w:history="0" r:id="rId81" w:tooltip="Постановление Правительства РМ от 31.01.2023 N 58 &quot;О внесении изменений в государственную программу Республики Мордовия &quot;Социальная поддержка граждан&quot; {КонсультантПлюс}">
        <w:r>
          <w:rPr>
            <w:sz w:val="20"/>
            <w:color w:val="0000ff"/>
          </w:rPr>
          <w:t xml:space="preserve">Постановлением</w:t>
        </w:r>
      </w:hyperlink>
      <w:r>
        <w:rPr>
          <w:sz w:val="20"/>
        </w:rPr>
        <w:t xml:space="preserve"> Правительства РМ от 31.01.2023 N 58)</w:t>
      </w:r>
    </w:p>
    <w:p>
      <w:pPr>
        <w:pStyle w:val="0"/>
        <w:jc w:val="both"/>
      </w:pPr>
      <w:r>
        <w:rPr>
          <w:sz w:val="20"/>
        </w:rPr>
      </w:r>
    </w:p>
    <w:p>
      <w:pPr>
        <w:pStyle w:val="0"/>
        <w:ind w:firstLine="540"/>
        <w:jc w:val="both"/>
      </w:pPr>
      <w:r>
        <w:rPr>
          <w:sz w:val="20"/>
        </w:rPr>
        <w:t xml:space="preserve">Право на получение государственной поддержки в форме налоговых льгот, подлежащих зачислению в республиканский бюджет Республики Мордовия, в пределах, установленных законодательством Российской Федерации и законодательством Республики Мордовия, имеют отдельные категории граждан, нуждающиеся в социальной защите.</w:t>
      </w:r>
    </w:p>
    <w:p>
      <w:pPr>
        <w:pStyle w:val="0"/>
        <w:spacing w:before="200" w:line-rule="auto"/>
        <w:ind w:firstLine="540"/>
        <w:jc w:val="both"/>
      </w:pPr>
      <w:r>
        <w:rPr>
          <w:sz w:val="20"/>
        </w:rPr>
        <w:t xml:space="preserve">Налоговые льготы предоставляются в порядке и на условиях, предусмотренных </w:t>
      </w:r>
      <w:hyperlink w:history="0" r:id="rId82" w:tooltip="Закон РМ от 17.10.2002 N 46-З (ред. от 02.11.2022) &quot;О транспортном налоге&quot; (принят ГС РМ 11.10.2002) {КонсультантПлюс}">
        <w:r>
          <w:rPr>
            <w:sz w:val="20"/>
            <w:color w:val="0000ff"/>
          </w:rPr>
          <w:t xml:space="preserve">Законом</w:t>
        </w:r>
      </w:hyperlink>
      <w:r>
        <w:rPr>
          <w:sz w:val="20"/>
        </w:rPr>
        <w:t xml:space="preserve"> Республики Мордовия от 17 октября 2002 г. N 46-З "О транспортном налоге".</w:t>
      </w:r>
    </w:p>
    <w:p>
      <w:pPr>
        <w:pStyle w:val="0"/>
        <w:spacing w:before="200" w:line-rule="auto"/>
        <w:ind w:firstLine="540"/>
        <w:jc w:val="both"/>
      </w:pPr>
      <w:r>
        <w:rPr>
          <w:sz w:val="20"/>
        </w:rPr>
        <w:t xml:space="preserve">От уплаты транспортного налога освобождаются:</w:t>
      </w:r>
    </w:p>
    <w:p>
      <w:pPr>
        <w:pStyle w:val="0"/>
        <w:spacing w:before="200" w:line-rule="auto"/>
        <w:ind w:firstLine="540"/>
        <w:jc w:val="both"/>
      </w:pPr>
      <w:r>
        <w:rPr>
          <w:sz w:val="20"/>
        </w:rPr>
        <w:t xml:space="preserve">один из родителей (усыновителей), опекун, попечитель ребенка-инвалида (далее - лицо), в отношении автомобиля легкового с мощностью двигателя до 150 лошадиных сил (до 110,33 кВт) включительно. В случае если лицо владеет двумя и более транспортными средствами, отвечающими указанным требованиям, налоговая льгота предоставляется в отношении одного транспортного средства с максимальной мощностью.;</w:t>
      </w:r>
    </w:p>
    <w:p>
      <w:pPr>
        <w:pStyle w:val="0"/>
        <w:spacing w:before="200" w:line-rule="auto"/>
        <w:ind w:firstLine="540"/>
        <w:jc w:val="both"/>
      </w:pPr>
      <w:r>
        <w:rPr>
          <w:sz w:val="20"/>
        </w:rPr>
        <w:t xml:space="preserve">один из родителей (усыновителей, опекунов, попечителей) в семье, имеющей трех и более детей (в том числе усыновленных, переданных под опеку и попечительство) в возрасте до 18 лет (далее - родитель). Налоговая льгота предоставляется в отношении одного автомобиля легкового с мощностью двигателя до 150 лошадиных сил (до 110,33 кВт) включительно. Если родители владеют двумя и более транспортными средствами, отвечающими указанным требованиям, налоговая льгота предоставляется в отношении одного транспортного средства с максимальной мощностью владеющему им родителю.;</w:t>
      </w:r>
    </w:p>
    <w:p>
      <w:pPr>
        <w:pStyle w:val="0"/>
        <w:spacing w:before="200" w:line-rule="auto"/>
        <w:ind w:firstLine="540"/>
        <w:jc w:val="both"/>
      </w:pPr>
      <w:r>
        <w:rPr>
          <w:sz w:val="20"/>
        </w:rPr>
        <w:t xml:space="preserve">граждане Российской Федерации, проживающие на территории Республики Мордовия, призванные на военную службу по мобилизации в Вооруженные Силы Российской Федерации в соответствии с </w:t>
      </w:r>
      <w:hyperlink w:history="0" r:id="rId83" w:tooltip="Указ Президента РФ от 21.09.2022 N 647 &quot;Об объявлении частичной мобилизац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21 сентября 2022 года N 647 "Об объявлении частичной мобилизации в Российской Федерации", а также заключившие с 24 февраля 2022 года контракт о добровольном содействии в выполнении задач, возложенных на Вооруженные Силы Российской Федерации, и принимающие участие в специальной военной операции, или члены их семей (супруг, супруга, несовершеннолетние дети, дети в возрасте до 23 лет, обучающиеся в организациях, осуществляющих образовательную деятельность по очной форме обучения). Налоговая льгота предоставляется в отношении автомобиля легкового с мощностью двигателя до 200 лошадиных сил (до 147,1 кВт) включительно. Если на лиц, указанных в части первой настоящего пункта, зарегистрировано два и более транспортных средства, отвечающих указанным требованиям, налоговая льгота предоставляется в отношении одного транспортного средства с максимальной мощностью. Налоговая льгота предоставляется за налоговые периоды 2021, 2022 и 2023 годов.</w:t>
      </w:r>
    </w:p>
    <w:p>
      <w:pPr>
        <w:pStyle w:val="0"/>
        <w:spacing w:before="200" w:line-rule="auto"/>
        <w:ind w:firstLine="540"/>
        <w:jc w:val="both"/>
      </w:pPr>
      <w:r>
        <w:rPr>
          <w:sz w:val="20"/>
        </w:rPr>
        <w:t xml:space="preserve">Сведения о налоговых расходах, предусмотренных в качестве мер государственной поддержки, представлены в таблице.</w:t>
      </w:r>
    </w:p>
    <w:p>
      <w:pPr>
        <w:pStyle w:val="0"/>
        <w:jc w:val="both"/>
      </w:pPr>
      <w:r>
        <w:rPr>
          <w:sz w:val="20"/>
        </w:rPr>
      </w:r>
    </w:p>
    <w:p>
      <w:pPr>
        <w:pStyle w:val="0"/>
        <w:outlineLvl w:val="3"/>
        <w:jc w:val="right"/>
      </w:pPr>
      <w:r>
        <w:rPr>
          <w:sz w:val="20"/>
        </w:rPr>
        <w:t xml:space="preserve">Таблица</w:t>
      </w:r>
    </w:p>
    <w:p>
      <w:pPr>
        <w:pStyle w:val="0"/>
        <w:jc w:val="both"/>
      </w:pPr>
      <w:r>
        <w:rPr>
          <w:sz w:val="20"/>
        </w:rPr>
      </w:r>
    </w:p>
    <w:p>
      <w:pPr>
        <w:pStyle w:val="2"/>
        <w:jc w:val="center"/>
      </w:pPr>
      <w:r>
        <w:rPr>
          <w:sz w:val="20"/>
        </w:rPr>
        <w:t xml:space="preserve">Сведения о налоговых расходах Республики Мордовия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49"/>
        <w:gridCol w:w="2179"/>
        <w:gridCol w:w="1939"/>
        <w:gridCol w:w="1879"/>
        <w:gridCol w:w="979"/>
        <w:gridCol w:w="979"/>
        <w:gridCol w:w="784"/>
        <w:gridCol w:w="784"/>
        <w:gridCol w:w="784"/>
      </w:tblGrid>
      <w:tr>
        <w:tc>
          <w:tcPr>
            <w:tcW w:w="2149" w:type="dxa"/>
            <w:vMerge w:val="restart"/>
          </w:tcPr>
          <w:p>
            <w:pPr>
              <w:pStyle w:val="0"/>
              <w:jc w:val="center"/>
            </w:pPr>
            <w:r>
              <w:rPr>
                <w:sz w:val="20"/>
              </w:rPr>
              <w:t xml:space="preserve">Наименования налогов, по которым предусматриваются налоговые льготы, освобождения и иные преференции, установленные нормативным правовым актам Республики Мордовия</w:t>
            </w:r>
          </w:p>
        </w:tc>
        <w:tc>
          <w:tcPr>
            <w:tcW w:w="2179" w:type="dxa"/>
            <w:vMerge w:val="restart"/>
          </w:tcPr>
          <w:p>
            <w:pPr>
              <w:pStyle w:val="0"/>
              <w:jc w:val="center"/>
            </w:pPr>
            <w:r>
              <w:rPr>
                <w:sz w:val="20"/>
              </w:rPr>
              <w:t xml:space="preserve">Целевая категория налогового расхода Республики Мордовия</w:t>
            </w:r>
          </w:p>
        </w:tc>
        <w:tc>
          <w:tcPr>
            <w:tcW w:w="1939" w:type="dxa"/>
            <w:vMerge w:val="restart"/>
          </w:tcPr>
          <w:p>
            <w:pPr>
              <w:pStyle w:val="0"/>
              <w:jc w:val="center"/>
            </w:pPr>
            <w:r>
              <w:rPr>
                <w:sz w:val="20"/>
              </w:rPr>
              <w:t xml:space="preserve">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1879" w:type="dxa"/>
            <w:vMerge w:val="restart"/>
          </w:tcPr>
          <w:p>
            <w:pPr>
              <w:pStyle w:val="0"/>
              <w:jc w:val="center"/>
            </w:pPr>
            <w:r>
              <w:rPr>
                <w:sz w:val="20"/>
              </w:rPr>
              <w:t xml:space="preserve">Размер налоговой ставки, в пределах которой предоставляются налоговые льготы, освобождения и иные преференции по налогам</w:t>
            </w:r>
          </w:p>
        </w:tc>
        <w:tc>
          <w:tcPr>
            <w:gridSpan w:val="5"/>
            <w:tcW w:w="4310" w:type="dxa"/>
          </w:tcPr>
          <w:p>
            <w:pPr>
              <w:pStyle w:val="0"/>
              <w:jc w:val="center"/>
            </w:pPr>
            <w:r>
              <w:rPr>
                <w:sz w:val="20"/>
              </w:rPr>
              <w:t xml:space="preserve">Оценка объема налогового расхода, тыс. рублей</w:t>
            </w:r>
          </w:p>
        </w:tc>
      </w:tr>
      <w:tr>
        <w:tc>
          <w:tcPr>
            <w:vMerge w:val="continue"/>
          </w:tcPr>
          <w:p/>
        </w:tc>
        <w:tc>
          <w:tcPr>
            <w:vMerge w:val="continue"/>
          </w:tcPr>
          <w:p/>
        </w:tc>
        <w:tc>
          <w:tcPr>
            <w:vMerge w:val="continue"/>
          </w:tcPr>
          <w:p/>
        </w:tc>
        <w:tc>
          <w:tcPr>
            <w:vMerge w:val="continue"/>
          </w:tcPr>
          <w:p/>
        </w:tc>
        <w:tc>
          <w:tcPr>
            <w:tcW w:w="979" w:type="dxa"/>
            <w:vMerge w:val="restart"/>
          </w:tcPr>
          <w:p>
            <w:pPr>
              <w:pStyle w:val="0"/>
              <w:jc w:val="center"/>
            </w:pPr>
            <w:r>
              <w:rPr>
                <w:sz w:val="20"/>
              </w:rPr>
              <w:t xml:space="preserve">2021 год (оценка)</w:t>
            </w:r>
          </w:p>
        </w:tc>
        <w:tc>
          <w:tcPr>
            <w:tcW w:w="979" w:type="dxa"/>
            <w:vMerge w:val="restart"/>
          </w:tcPr>
          <w:p>
            <w:pPr>
              <w:pStyle w:val="0"/>
              <w:jc w:val="center"/>
            </w:pPr>
            <w:r>
              <w:rPr>
                <w:sz w:val="20"/>
              </w:rPr>
              <w:t xml:space="preserve">2022 год (оценка)</w:t>
            </w:r>
          </w:p>
        </w:tc>
        <w:tc>
          <w:tcPr>
            <w:gridSpan w:val="3"/>
            <w:tcW w:w="2352" w:type="dxa"/>
          </w:tcPr>
          <w:p>
            <w:pPr>
              <w:pStyle w:val="0"/>
              <w:jc w:val="center"/>
            </w:pPr>
            <w:r>
              <w:rPr>
                <w:sz w:val="20"/>
              </w:rPr>
              <w:t xml:space="preserve">плановый период (прогноз)</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84" w:type="dxa"/>
          </w:tcPr>
          <w:p>
            <w:pPr>
              <w:pStyle w:val="0"/>
              <w:jc w:val="center"/>
            </w:pPr>
            <w:r>
              <w:rPr>
                <w:sz w:val="20"/>
              </w:rPr>
              <w:t xml:space="preserve">2023 год</w:t>
            </w:r>
          </w:p>
        </w:tc>
        <w:tc>
          <w:tcPr>
            <w:tcW w:w="784" w:type="dxa"/>
          </w:tcPr>
          <w:p>
            <w:pPr>
              <w:pStyle w:val="0"/>
              <w:jc w:val="center"/>
            </w:pPr>
            <w:r>
              <w:rPr>
                <w:sz w:val="20"/>
              </w:rPr>
              <w:t xml:space="preserve">2024 год</w:t>
            </w:r>
          </w:p>
        </w:tc>
        <w:tc>
          <w:tcPr>
            <w:tcW w:w="784" w:type="dxa"/>
          </w:tcPr>
          <w:p>
            <w:pPr>
              <w:pStyle w:val="0"/>
              <w:jc w:val="center"/>
            </w:pPr>
            <w:r>
              <w:rPr>
                <w:sz w:val="20"/>
              </w:rPr>
              <w:t xml:space="preserve">2025 год</w:t>
            </w:r>
          </w:p>
        </w:tc>
      </w:tr>
      <w:tr>
        <w:tc>
          <w:tcPr>
            <w:tcW w:w="2149" w:type="dxa"/>
          </w:tcPr>
          <w:p>
            <w:pPr>
              <w:pStyle w:val="0"/>
              <w:jc w:val="center"/>
            </w:pPr>
            <w:r>
              <w:rPr>
                <w:sz w:val="20"/>
              </w:rPr>
              <w:t xml:space="preserve">1</w:t>
            </w:r>
          </w:p>
        </w:tc>
        <w:tc>
          <w:tcPr>
            <w:tcW w:w="2179" w:type="dxa"/>
          </w:tcPr>
          <w:p>
            <w:pPr>
              <w:pStyle w:val="0"/>
              <w:jc w:val="center"/>
            </w:pPr>
            <w:r>
              <w:rPr>
                <w:sz w:val="20"/>
              </w:rPr>
              <w:t xml:space="preserve">2</w:t>
            </w:r>
          </w:p>
        </w:tc>
        <w:tc>
          <w:tcPr>
            <w:tcW w:w="1939" w:type="dxa"/>
          </w:tcPr>
          <w:p>
            <w:pPr>
              <w:pStyle w:val="0"/>
              <w:jc w:val="center"/>
            </w:pPr>
            <w:r>
              <w:rPr>
                <w:sz w:val="20"/>
              </w:rPr>
              <w:t xml:space="preserve">3</w:t>
            </w:r>
          </w:p>
        </w:tc>
        <w:tc>
          <w:tcPr>
            <w:tcW w:w="1879" w:type="dxa"/>
          </w:tcPr>
          <w:p>
            <w:pPr>
              <w:pStyle w:val="0"/>
              <w:jc w:val="center"/>
            </w:pPr>
            <w:r>
              <w:rPr>
                <w:sz w:val="20"/>
              </w:rPr>
              <w:t xml:space="preserve">4</w:t>
            </w:r>
          </w:p>
        </w:tc>
        <w:tc>
          <w:tcPr>
            <w:tcW w:w="979" w:type="dxa"/>
          </w:tcPr>
          <w:p>
            <w:pPr>
              <w:pStyle w:val="0"/>
              <w:jc w:val="center"/>
            </w:pPr>
            <w:r>
              <w:rPr>
                <w:sz w:val="20"/>
              </w:rPr>
              <w:t xml:space="preserve">5</w:t>
            </w:r>
          </w:p>
        </w:tc>
        <w:tc>
          <w:tcPr>
            <w:tcW w:w="979" w:type="dxa"/>
          </w:tcPr>
          <w:p>
            <w:pPr>
              <w:pStyle w:val="0"/>
              <w:jc w:val="center"/>
            </w:pPr>
            <w:r>
              <w:rPr>
                <w:sz w:val="20"/>
              </w:rPr>
              <w:t xml:space="preserve">6</w:t>
            </w:r>
          </w:p>
        </w:tc>
        <w:tc>
          <w:tcPr>
            <w:tcW w:w="784" w:type="dxa"/>
          </w:tcPr>
          <w:p>
            <w:pPr>
              <w:pStyle w:val="0"/>
              <w:jc w:val="center"/>
            </w:pPr>
            <w:r>
              <w:rPr>
                <w:sz w:val="20"/>
              </w:rPr>
              <w:t xml:space="preserve">7</w:t>
            </w:r>
          </w:p>
        </w:tc>
        <w:tc>
          <w:tcPr>
            <w:tcW w:w="784" w:type="dxa"/>
          </w:tcPr>
          <w:p>
            <w:pPr>
              <w:pStyle w:val="0"/>
              <w:jc w:val="center"/>
            </w:pPr>
            <w:r>
              <w:rPr>
                <w:sz w:val="20"/>
              </w:rPr>
              <w:t xml:space="preserve">8</w:t>
            </w:r>
          </w:p>
        </w:tc>
        <w:tc>
          <w:tcPr>
            <w:tcW w:w="784" w:type="dxa"/>
          </w:tcPr>
          <w:p>
            <w:pPr>
              <w:pStyle w:val="0"/>
              <w:jc w:val="center"/>
            </w:pPr>
            <w:r>
              <w:rPr>
                <w:sz w:val="20"/>
              </w:rPr>
              <w:t xml:space="preserve">9</w:t>
            </w:r>
          </w:p>
        </w:tc>
      </w:tr>
      <w:tr>
        <w:tc>
          <w:tcPr>
            <w:tcW w:w="2149" w:type="dxa"/>
          </w:tcPr>
          <w:p>
            <w:pPr>
              <w:pStyle w:val="0"/>
              <w:jc w:val="center"/>
            </w:pPr>
            <w:r>
              <w:rPr>
                <w:sz w:val="20"/>
              </w:rPr>
              <w:t xml:space="preserve">Транспортный налог</w:t>
            </w:r>
          </w:p>
        </w:tc>
        <w:tc>
          <w:tcPr>
            <w:tcW w:w="2179" w:type="dxa"/>
          </w:tcPr>
          <w:p>
            <w:pPr>
              <w:pStyle w:val="0"/>
              <w:jc w:val="center"/>
            </w:pPr>
            <w:r>
              <w:rPr>
                <w:sz w:val="20"/>
              </w:rPr>
              <w:t xml:space="preserve">Налогоплательщики - один из родителей (усыновителей), опекун, попечитель ребенка-инвалида</w:t>
            </w:r>
          </w:p>
        </w:tc>
        <w:tc>
          <w:tcPr>
            <w:tcW w:w="1939" w:type="dxa"/>
          </w:tcPr>
          <w:p>
            <w:pPr>
              <w:pStyle w:val="0"/>
              <w:jc w:val="center"/>
            </w:pPr>
            <w:r>
              <w:rPr>
                <w:sz w:val="20"/>
              </w:rPr>
              <w:t xml:space="preserve">освобождение от налогообложения</w:t>
            </w:r>
          </w:p>
        </w:tc>
        <w:tc>
          <w:tcPr>
            <w:tcW w:w="1879" w:type="dxa"/>
          </w:tcPr>
          <w:p>
            <w:pPr>
              <w:pStyle w:val="0"/>
              <w:jc w:val="center"/>
            </w:pPr>
            <w:r>
              <w:rPr>
                <w:sz w:val="20"/>
              </w:rPr>
              <w:t xml:space="preserve">100% от ставок налога</w:t>
            </w:r>
          </w:p>
        </w:tc>
        <w:tc>
          <w:tcPr>
            <w:tcW w:w="979" w:type="dxa"/>
          </w:tcPr>
          <w:p>
            <w:pPr>
              <w:pStyle w:val="0"/>
              <w:jc w:val="center"/>
            </w:pPr>
            <w:r>
              <w:rPr>
                <w:sz w:val="20"/>
              </w:rPr>
              <w:t xml:space="preserve">658,0</w:t>
            </w:r>
          </w:p>
        </w:tc>
        <w:tc>
          <w:tcPr>
            <w:tcW w:w="979" w:type="dxa"/>
          </w:tcPr>
          <w:p>
            <w:pPr>
              <w:pStyle w:val="0"/>
              <w:jc w:val="center"/>
            </w:pPr>
            <w:r>
              <w:rPr>
                <w:sz w:val="20"/>
              </w:rPr>
              <w:t xml:space="preserve">665,0</w:t>
            </w:r>
          </w:p>
        </w:tc>
        <w:tc>
          <w:tcPr>
            <w:tcW w:w="784" w:type="dxa"/>
          </w:tcPr>
          <w:p>
            <w:pPr>
              <w:pStyle w:val="0"/>
              <w:jc w:val="center"/>
            </w:pPr>
            <w:r>
              <w:rPr>
                <w:sz w:val="20"/>
              </w:rPr>
              <w:t xml:space="preserve">665,0</w:t>
            </w:r>
          </w:p>
        </w:tc>
        <w:tc>
          <w:tcPr>
            <w:tcW w:w="784" w:type="dxa"/>
          </w:tcPr>
          <w:p>
            <w:pPr>
              <w:pStyle w:val="0"/>
              <w:jc w:val="center"/>
            </w:pPr>
            <w:r>
              <w:rPr>
                <w:sz w:val="20"/>
              </w:rPr>
              <w:t xml:space="preserve">665,0</w:t>
            </w:r>
          </w:p>
        </w:tc>
        <w:tc>
          <w:tcPr>
            <w:tcW w:w="784" w:type="dxa"/>
          </w:tcPr>
          <w:p>
            <w:pPr>
              <w:pStyle w:val="0"/>
              <w:jc w:val="center"/>
            </w:pPr>
            <w:r>
              <w:rPr>
                <w:sz w:val="20"/>
              </w:rPr>
              <w:t xml:space="preserve">665,0</w:t>
            </w:r>
          </w:p>
        </w:tc>
      </w:tr>
      <w:tr>
        <w:tc>
          <w:tcPr>
            <w:tcW w:w="2149" w:type="dxa"/>
          </w:tcPr>
          <w:p>
            <w:pPr>
              <w:pStyle w:val="0"/>
              <w:jc w:val="center"/>
            </w:pPr>
            <w:r>
              <w:rPr>
                <w:sz w:val="20"/>
              </w:rPr>
              <w:t xml:space="preserve">Транспортный налог</w:t>
            </w:r>
          </w:p>
        </w:tc>
        <w:tc>
          <w:tcPr>
            <w:tcW w:w="2179" w:type="dxa"/>
          </w:tcPr>
          <w:p>
            <w:pPr>
              <w:pStyle w:val="0"/>
              <w:jc w:val="center"/>
            </w:pPr>
            <w:r>
              <w:rPr>
                <w:sz w:val="20"/>
              </w:rPr>
              <w:t xml:space="preserve">Налогоплательщики - один из родителей (усыновителей, опекунов, попечителей) в семье, имеющей трех и более детей (в том числе усыновленных, переданных под опеку и попечительство) в возрасте до 18 лет</w:t>
            </w:r>
          </w:p>
        </w:tc>
        <w:tc>
          <w:tcPr>
            <w:tcW w:w="1939" w:type="dxa"/>
          </w:tcPr>
          <w:p>
            <w:pPr>
              <w:pStyle w:val="0"/>
              <w:jc w:val="center"/>
            </w:pPr>
            <w:r>
              <w:rPr>
                <w:sz w:val="20"/>
              </w:rPr>
              <w:t xml:space="preserve">освобождение от налогообложения</w:t>
            </w:r>
          </w:p>
        </w:tc>
        <w:tc>
          <w:tcPr>
            <w:tcW w:w="1879" w:type="dxa"/>
          </w:tcPr>
          <w:p>
            <w:pPr>
              <w:pStyle w:val="0"/>
              <w:jc w:val="center"/>
            </w:pPr>
            <w:r>
              <w:rPr>
                <w:sz w:val="20"/>
              </w:rPr>
              <w:t xml:space="preserve">100% от ставок налога</w:t>
            </w:r>
          </w:p>
        </w:tc>
        <w:tc>
          <w:tcPr>
            <w:tcW w:w="979" w:type="dxa"/>
          </w:tcPr>
          <w:p>
            <w:pPr>
              <w:pStyle w:val="0"/>
              <w:jc w:val="center"/>
            </w:pPr>
            <w:r>
              <w:rPr>
                <w:sz w:val="20"/>
              </w:rPr>
              <w:t xml:space="preserve">2223,0</w:t>
            </w:r>
          </w:p>
        </w:tc>
        <w:tc>
          <w:tcPr>
            <w:tcW w:w="979" w:type="dxa"/>
          </w:tcPr>
          <w:p>
            <w:pPr>
              <w:pStyle w:val="0"/>
              <w:jc w:val="center"/>
            </w:pPr>
            <w:r>
              <w:rPr>
                <w:sz w:val="20"/>
              </w:rPr>
              <w:t xml:space="preserve">2245,0</w:t>
            </w:r>
          </w:p>
        </w:tc>
        <w:tc>
          <w:tcPr>
            <w:tcW w:w="784" w:type="dxa"/>
          </w:tcPr>
          <w:p>
            <w:pPr>
              <w:pStyle w:val="0"/>
              <w:jc w:val="center"/>
            </w:pPr>
            <w:r>
              <w:rPr>
                <w:sz w:val="20"/>
              </w:rPr>
              <w:t xml:space="preserve">2245,0</w:t>
            </w:r>
          </w:p>
        </w:tc>
        <w:tc>
          <w:tcPr>
            <w:tcW w:w="784" w:type="dxa"/>
          </w:tcPr>
          <w:p>
            <w:pPr>
              <w:pStyle w:val="0"/>
              <w:jc w:val="center"/>
            </w:pPr>
            <w:r>
              <w:rPr>
                <w:sz w:val="20"/>
              </w:rPr>
              <w:t xml:space="preserve">2245,0</w:t>
            </w:r>
          </w:p>
        </w:tc>
        <w:tc>
          <w:tcPr>
            <w:tcW w:w="784" w:type="dxa"/>
          </w:tcPr>
          <w:p>
            <w:pPr>
              <w:pStyle w:val="0"/>
              <w:jc w:val="center"/>
            </w:pPr>
            <w:r>
              <w:rPr>
                <w:sz w:val="20"/>
              </w:rPr>
              <w:t xml:space="preserve">2245,0</w:t>
            </w:r>
          </w:p>
        </w:tc>
      </w:tr>
      <w:tr>
        <w:tc>
          <w:tcPr>
            <w:tcW w:w="2149" w:type="dxa"/>
          </w:tcPr>
          <w:p>
            <w:pPr>
              <w:pStyle w:val="0"/>
              <w:jc w:val="center"/>
            </w:pPr>
            <w:r>
              <w:rPr>
                <w:sz w:val="20"/>
              </w:rPr>
              <w:t xml:space="preserve">Транспортный налог</w:t>
            </w:r>
          </w:p>
        </w:tc>
        <w:tc>
          <w:tcPr>
            <w:tcW w:w="2179" w:type="dxa"/>
          </w:tcPr>
          <w:p>
            <w:pPr>
              <w:pStyle w:val="0"/>
              <w:jc w:val="center"/>
            </w:pPr>
            <w:r>
              <w:rPr>
                <w:sz w:val="20"/>
              </w:rPr>
              <w:t xml:space="preserve">Налогоплательщики - граждане Российской Федерации, проживающие на территории Республики Мордовия, призванные на военную службу по мобилизации в Вооруженные Силы Российской Федерации в соответствии с </w:t>
            </w:r>
            <w:hyperlink w:history="0" r:id="rId84" w:tooltip="Указ Президента РФ от 21.09.2022 N 647 &quot;Об объявлении частичной мобилизац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21 сентября 2022 года N 647 "Об объявлении частичной мобилизации в Российской Федерации", а также заключившие с 24 февраля 2022 года контракт о добровольном содействии в выполнении задач, возложенных на Вооруженные Силы Российской Федерации, и принимающие участие в специальной военной операции, или члены их семей</w:t>
            </w:r>
          </w:p>
        </w:tc>
        <w:tc>
          <w:tcPr>
            <w:tcW w:w="1939" w:type="dxa"/>
          </w:tcPr>
          <w:p>
            <w:pPr>
              <w:pStyle w:val="0"/>
              <w:jc w:val="center"/>
            </w:pPr>
            <w:r>
              <w:rPr>
                <w:sz w:val="20"/>
              </w:rPr>
              <w:t xml:space="preserve">освобождение от налогообложения</w:t>
            </w:r>
          </w:p>
        </w:tc>
        <w:tc>
          <w:tcPr>
            <w:tcW w:w="1879" w:type="dxa"/>
          </w:tcPr>
          <w:p>
            <w:pPr>
              <w:pStyle w:val="0"/>
              <w:jc w:val="center"/>
            </w:pPr>
            <w:r>
              <w:rPr>
                <w:sz w:val="20"/>
              </w:rPr>
              <w:t xml:space="preserve">100% от ставок налога</w:t>
            </w:r>
          </w:p>
        </w:tc>
        <w:tc>
          <w:tcPr>
            <w:tcW w:w="979" w:type="dxa"/>
          </w:tcPr>
          <w:p>
            <w:pPr>
              <w:pStyle w:val="0"/>
              <w:jc w:val="center"/>
            </w:pPr>
            <w:r>
              <w:rPr>
                <w:sz w:val="20"/>
              </w:rPr>
              <w:t xml:space="preserve">3500,0</w:t>
            </w:r>
          </w:p>
        </w:tc>
        <w:tc>
          <w:tcPr>
            <w:tcW w:w="979" w:type="dxa"/>
          </w:tcPr>
          <w:p>
            <w:pPr>
              <w:pStyle w:val="0"/>
              <w:jc w:val="center"/>
            </w:pPr>
            <w:r>
              <w:rPr>
                <w:sz w:val="20"/>
              </w:rPr>
              <w:t xml:space="preserve">3500,0</w:t>
            </w:r>
          </w:p>
        </w:tc>
        <w:tc>
          <w:tcPr>
            <w:tcW w:w="784" w:type="dxa"/>
          </w:tcPr>
          <w:p>
            <w:pPr>
              <w:pStyle w:val="0"/>
              <w:jc w:val="center"/>
            </w:pPr>
            <w:r>
              <w:rPr>
                <w:sz w:val="20"/>
              </w:rPr>
              <w:t xml:space="preserve">3500,0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bl>
    <w:p>
      <w:pPr>
        <w:sectPr>
          <w:headerReference w:type="default" r:id="rId79"/>
          <w:headerReference w:type="first" r:id="rId79"/>
          <w:footerReference w:type="default" r:id="rId80"/>
          <w:footerReference w:type="first" r:id="rId8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"РАЗВИТИЕ МЕР СОЦИАЛЬНОЙ ПОДДЕРЖКИ ОТДЕЛЬНЫХ</w:t>
      </w:r>
    </w:p>
    <w:p>
      <w:pPr>
        <w:pStyle w:val="2"/>
        <w:jc w:val="center"/>
      </w:pPr>
      <w:r>
        <w:rPr>
          <w:sz w:val="20"/>
        </w:rPr>
        <w:t xml:space="preserve">КАТЕГОРИЙ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РМ от 21.11.2022 </w:t>
            </w:r>
            <w:hyperlink w:history="0" r:id="rId85" w:tooltip="Постановление Правительства РМ от 21.11.2022 N 748 &quot;О внесении изменений в постановление Правительства Республики Мордовия от 18 ноября 2013 г. N 504&quot; {КонсультантПлюс}">
              <w:r>
                <w:rPr>
                  <w:sz w:val="20"/>
                  <w:color w:val="0000ff"/>
                </w:rPr>
                <w:t xml:space="preserve">N 748</w:t>
              </w:r>
            </w:hyperlink>
            <w:r>
              <w:rPr>
                <w:sz w:val="20"/>
                <w:color w:val="392c69"/>
              </w:rPr>
              <w:t xml:space="preserve">,</w:t>
            </w:r>
          </w:p>
          <w:p>
            <w:pPr>
              <w:pStyle w:val="0"/>
              <w:jc w:val="center"/>
            </w:pPr>
            <w:r>
              <w:rPr>
                <w:sz w:val="20"/>
                <w:color w:val="392c69"/>
              </w:rPr>
              <w:t xml:space="preserve">от 31.01.2023 </w:t>
            </w:r>
            <w:hyperlink w:history="0" r:id="rId86" w:tooltip="Постановление Правительства РМ от 31.01.2023 N 58 &quot;О внесении изменений в государственную программу Республики Мордовия &quot;Социальная поддержка граждан&quot; {КонсультантПлюс}">
              <w:r>
                <w:rPr>
                  <w:sz w:val="20"/>
                  <w:color w:val="0000ff"/>
                </w:rPr>
                <w:t xml:space="preserve">N 58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154"/>
        <w:gridCol w:w="6917"/>
      </w:tblGrid>
      <w:tr>
        <w:tc>
          <w:tcPr>
            <w:tcW w:w="2154" w:type="dxa"/>
            <w:tcBorders>
              <w:top w:val="nil"/>
              <w:left w:val="nil"/>
              <w:bottom w:val="nil"/>
              <w:right w:val="nil"/>
            </w:tcBorders>
          </w:tcPr>
          <w:p>
            <w:pPr>
              <w:pStyle w:val="0"/>
            </w:pPr>
            <w:r>
              <w:rPr>
                <w:sz w:val="20"/>
              </w:rPr>
              <w:t xml:space="preserve">Ответственный исполнитель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Министерство социальной защиты, труда и занятости населения Республики Мордовия</w:t>
            </w:r>
          </w:p>
        </w:tc>
      </w:tr>
      <w:tr>
        <w:tc>
          <w:tcPr>
            <w:tcW w:w="2154" w:type="dxa"/>
            <w:tcBorders>
              <w:top w:val="nil"/>
              <w:left w:val="nil"/>
              <w:bottom w:val="nil"/>
              <w:right w:val="nil"/>
            </w:tcBorders>
          </w:tcPr>
          <w:p>
            <w:pPr>
              <w:pStyle w:val="0"/>
            </w:pPr>
            <w:r>
              <w:rPr>
                <w:sz w:val="20"/>
              </w:rPr>
              <w:t xml:space="preserve">Участники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Министерство здравоохранения Республики Мордовия</w:t>
            </w:r>
          </w:p>
        </w:tc>
      </w:tr>
      <w:tr>
        <w:tc>
          <w:tcPr>
            <w:tcW w:w="2154" w:type="dxa"/>
            <w:tcBorders>
              <w:top w:val="nil"/>
              <w:left w:val="nil"/>
              <w:bottom w:val="nil"/>
              <w:right w:val="nil"/>
            </w:tcBorders>
          </w:tcPr>
          <w:p>
            <w:pPr>
              <w:pStyle w:val="0"/>
            </w:pPr>
            <w:r>
              <w:rPr>
                <w:sz w:val="20"/>
              </w:rPr>
              <w:t xml:space="preserve">Цели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повышение уровня жизни и социальной защищенности граждан - получателей мер социальной поддержки</w:t>
            </w:r>
          </w:p>
        </w:tc>
      </w:tr>
      <w:tr>
        <w:tc>
          <w:tcPr>
            <w:tcW w:w="2154" w:type="dxa"/>
            <w:tcBorders>
              <w:top w:val="nil"/>
              <w:left w:val="nil"/>
              <w:bottom w:val="nil"/>
              <w:right w:val="nil"/>
            </w:tcBorders>
          </w:tcPr>
          <w:p>
            <w:pPr>
              <w:pStyle w:val="0"/>
            </w:pPr>
            <w:r>
              <w:rPr>
                <w:sz w:val="20"/>
              </w:rPr>
              <w:t xml:space="preserve">Задачи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организация своевременного и в полном объеме предоставления мер социальной поддержки, государственных социальных гарантий отдельным категориям граждан, повышение адресности их предоставления;</w:t>
            </w:r>
          </w:p>
          <w:p>
            <w:pPr>
              <w:pStyle w:val="0"/>
              <w:jc w:val="both"/>
            </w:pPr>
            <w:r>
              <w:rPr>
                <w:sz w:val="20"/>
              </w:rPr>
              <w:t xml:space="preserve">организация своевременного и в полном объеме предоставления государственных социальных гарантий;</w:t>
            </w:r>
          </w:p>
          <w:p>
            <w:pPr>
              <w:pStyle w:val="0"/>
              <w:jc w:val="both"/>
            </w:pPr>
            <w:r>
              <w:rPr>
                <w:sz w:val="20"/>
              </w:rPr>
              <w:t xml:space="preserve">повышение результативности оказания государственной социальной помощи, уменьшение иждивенческих настроений; снижение бедности отдельных категорий граждан - получателей мер социальной поддержки;</w:t>
            </w:r>
          </w:p>
        </w:tc>
      </w:tr>
      <w:tr>
        <w:tc>
          <w:tcPr>
            <w:tcW w:w="2154" w:type="dxa"/>
            <w:tcBorders>
              <w:top w:val="nil"/>
              <w:left w:val="nil"/>
              <w:bottom w:val="nil"/>
              <w:right w:val="nil"/>
            </w:tcBorders>
          </w:tcPr>
          <w:p>
            <w:pPr>
              <w:pStyle w:val="0"/>
            </w:pPr>
            <w:r>
              <w:rPr>
                <w:sz w:val="20"/>
              </w:rPr>
              <w:t xml:space="preserve">Целевые индикаторы и показатели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доля граждан, получивших меры социальной (государственной) поддержки, в общей численности граждан, имеющих право на их получение и обратившихся за их получением;</w:t>
            </w:r>
          </w:p>
          <w:p>
            <w:pPr>
              <w:pStyle w:val="0"/>
              <w:jc w:val="both"/>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Республике Мордовия,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87" w:tooltip="Постановление Правительства РМ от 31.01.2023 N 58 &quot;О внесении изменений в государственную программу Республики Мордовия &quot;Социальная поддержка граждан&quot; {КонсультантПлюс}">
              <w:r>
                <w:rPr>
                  <w:sz w:val="20"/>
                  <w:color w:val="0000ff"/>
                </w:rPr>
                <w:t xml:space="preserve">Постановления</w:t>
              </w:r>
            </w:hyperlink>
            <w:r>
              <w:rPr>
                <w:sz w:val="20"/>
              </w:rPr>
              <w:t xml:space="preserve"> Правительства РМ от 31.01.2023 N 58)</w:t>
            </w:r>
          </w:p>
        </w:tc>
      </w:tr>
      <w:tr>
        <w:tc>
          <w:tcPr>
            <w:tcW w:w="2154" w:type="dxa"/>
            <w:tcBorders>
              <w:top w:val="nil"/>
              <w:left w:val="nil"/>
              <w:bottom w:val="nil"/>
              <w:right w:val="nil"/>
            </w:tcBorders>
          </w:tcPr>
          <w:p>
            <w:pPr>
              <w:pStyle w:val="0"/>
            </w:pPr>
            <w:r>
              <w:rPr>
                <w:sz w:val="20"/>
              </w:rPr>
              <w:t xml:space="preserve">Этапы и сроки реализации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подпрограмма реализуется в 2 этапа:</w:t>
            </w:r>
          </w:p>
          <w:p>
            <w:pPr>
              <w:pStyle w:val="0"/>
              <w:jc w:val="both"/>
            </w:pPr>
            <w:r>
              <w:rPr>
                <w:sz w:val="20"/>
              </w:rPr>
              <w:t xml:space="preserve">1 этап - 2014 - 2020 годы;</w:t>
            </w:r>
          </w:p>
          <w:p>
            <w:pPr>
              <w:pStyle w:val="0"/>
              <w:jc w:val="both"/>
            </w:pPr>
            <w:r>
              <w:rPr>
                <w:sz w:val="20"/>
              </w:rPr>
              <w:t xml:space="preserve">2 этап - 2021 - 2026 годы</w:t>
            </w:r>
          </w:p>
        </w:tc>
      </w:tr>
      <w:tr>
        <w:tc>
          <w:tcPr>
            <w:tcW w:w="2154" w:type="dxa"/>
            <w:tcBorders>
              <w:top w:val="nil"/>
              <w:left w:val="nil"/>
              <w:bottom w:val="nil"/>
              <w:right w:val="nil"/>
            </w:tcBorders>
          </w:tcPr>
          <w:p>
            <w:pPr>
              <w:pStyle w:val="0"/>
            </w:pPr>
            <w:r>
              <w:rPr>
                <w:sz w:val="20"/>
              </w:rPr>
              <w:t xml:space="preserve">Объемы финансового обеспечения подпрограммы</w:t>
            </w:r>
          </w:p>
          <w:p>
            <w:pPr>
              <w:pStyle w:val="0"/>
            </w:pPr>
            <w:r>
              <w:rPr>
                <w:sz w:val="20"/>
              </w:rPr>
              <w:t xml:space="preserve">Государственной программы</w:t>
            </w:r>
          </w:p>
        </w:tc>
        <w:tc>
          <w:tcPr>
            <w:tcW w:w="6917" w:type="dxa"/>
            <w:tcBorders>
              <w:top w:val="nil"/>
              <w:left w:val="nil"/>
              <w:bottom w:val="nil"/>
              <w:right w:val="nil"/>
            </w:tcBorders>
          </w:tcPr>
          <w:p>
            <w:pPr>
              <w:pStyle w:val="0"/>
              <w:jc w:val="both"/>
            </w:pPr>
            <w:r>
              <w:rPr>
                <w:sz w:val="20"/>
              </w:rPr>
              <w:t xml:space="preserve">общий объем финансового обеспечения подпрограммы составляет 33846403,6 тыс. рублей, в том числе по годам:</w:t>
            </w:r>
          </w:p>
          <w:p>
            <w:pPr>
              <w:pStyle w:val="0"/>
              <w:jc w:val="both"/>
            </w:pPr>
            <w:r>
              <w:rPr>
                <w:sz w:val="20"/>
              </w:rPr>
              <w:t xml:space="preserve">1 этап 2014 - 2020 годы - 17810727,0 тыс. рублей;</w:t>
            </w:r>
          </w:p>
          <w:p>
            <w:pPr>
              <w:pStyle w:val="0"/>
              <w:jc w:val="both"/>
            </w:pPr>
            <w:r>
              <w:rPr>
                <w:sz w:val="20"/>
              </w:rPr>
              <w:t xml:space="preserve">2 этап 2021 - 2026 годы - 16035676,6 тыс. рублей, в том числе:</w:t>
            </w:r>
          </w:p>
          <w:p>
            <w:pPr>
              <w:pStyle w:val="0"/>
              <w:jc w:val="both"/>
            </w:pPr>
            <w:r>
              <w:rPr>
                <w:sz w:val="20"/>
              </w:rPr>
              <w:t xml:space="preserve">2021 год - 2957567,8 тыс. рублей;</w:t>
            </w:r>
          </w:p>
          <w:p>
            <w:pPr>
              <w:pStyle w:val="0"/>
              <w:jc w:val="both"/>
            </w:pPr>
            <w:r>
              <w:rPr>
                <w:sz w:val="20"/>
              </w:rPr>
              <w:t xml:space="preserve">2022 год - 2860833,5 тыс. рублей;</w:t>
            </w:r>
          </w:p>
          <w:p>
            <w:pPr>
              <w:pStyle w:val="0"/>
              <w:jc w:val="both"/>
            </w:pPr>
            <w:r>
              <w:rPr>
                <w:sz w:val="20"/>
              </w:rPr>
              <w:t xml:space="preserve">2023 год - 3072752,3 тыс. рублей;</w:t>
            </w:r>
          </w:p>
          <w:p>
            <w:pPr>
              <w:pStyle w:val="0"/>
              <w:jc w:val="both"/>
            </w:pPr>
            <w:r>
              <w:rPr>
                <w:sz w:val="20"/>
              </w:rPr>
              <w:t xml:space="preserve">2024 год - 2822307,2 тыс. рублей;</w:t>
            </w:r>
          </w:p>
          <w:p>
            <w:pPr>
              <w:pStyle w:val="0"/>
              <w:jc w:val="both"/>
            </w:pPr>
            <w:r>
              <w:rPr>
                <w:sz w:val="20"/>
              </w:rPr>
              <w:t xml:space="preserve">2025 год - 2161107,9 тыс. рублей;</w:t>
            </w:r>
          </w:p>
          <w:p>
            <w:pPr>
              <w:pStyle w:val="0"/>
              <w:jc w:val="both"/>
            </w:pPr>
            <w:r>
              <w:rPr>
                <w:sz w:val="20"/>
              </w:rPr>
              <w:t xml:space="preserve">2026 год - 2161107,9 тыс. рублей;</w:t>
            </w:r>
          </w:p>
          <w:p>
            <w:pPr>
              <w:pStyle w:val="0"/>
            </w:pPr>
            <w:r>
              <w:rPr>
                <w:sz w:val="20"/>
              </w:rPr>
              <w:t xml:space="preserve">по источникам финансового обеспечения:</w:t>
            </w:r>
          </w:p>
          <w:p>
            <w:pPr>
              <w:pStyle w:val="0"/>
              <w:jc w:val="both"/>
            </w:pPr>
            <w:r>
              <w:rPr>
                <w:sz w:val="20"/>
              </w:rPr>
              <w:t xml:space="preserve">средства фонда пенсионного и социального страхования Российской Федерации - 1046,8 тыс. рублей, из них:</w:t>
            </w:r>
          </w:p>
          <w:p>
            <w:pPr>
              <w:pStyle w:val="0"/>
              <w:jc w:val="both"/>
            </w:pPr>
            <w:r>
              <w:rPr>
                <w:sz w:val="20"/>
              </w:rPr>
              <w:t xml:space="preserve">1 этап 2014 - 2020 годы - 584,3 тыс. рублей;</w:t>
            </w:r>
          </w:p>
          <w:p>
            <w:pPr>
              <w:pStyle w:val="0"/>
              <w:jc w:val="both"/>
            </w:pPr>
            <w:r>
              <w:rPr>
                <w:sz w:val="20"/>
              </w:rPr>
              <w:t xml:space="preserve">2 этап 2021 - 2026 годы - 462,5 тыс. рублей, в том числе:</w:t>
            </w:r>
          </w:p>
          <w:p>
            <w:pPr>
              <w:pStyle w:val="0"/>
              <w:jc w:val="both"/>
            </w:pPr>
            <w:r>
              <w:rPr>
                <w:sz w:val="20"/>
              </w:rPr>
              <w:t xml:space="preserve">2021 год - 0,0 тыс. рублей;</w:t>
            </w:r>
          </w:p>
          <w:p>
            <w:pPr>
              <w:pStyle w:val="0"/>
              <w:jc w:val="both"/>
            </w:pPr>
            <w:r>
              <w:rPr>
                <w:sz w:val="20"/>
              </w:rPr>
              <w:t xml:space="preserve">2022 год - 462,5 тыс. рублей;</w:t>
            </w:r>
          </w:p>
          <w:p>
            <w:pPr>
              <w:pStyle w:val="0"/>
              <w:jc w:val="both"/>
            </w:pPr>
            <w:r>
              <w:rPr>
                <w:sz w:val="20"/>
              </w:rPr>
              <w:t xml:space="preserve">2023 год - 0,0 тыс. рублей;</w:t>
            </w:r>
          </w:p>
          <w:p>
            <w:pPr>
              <w:pStyle w:val="0"/>
              <w:jc w:val="both"/>
            </w:pPr>
            <w:r>
              <w:rPr>
                <w:sz w:val="20"/>
              </w:rPr>
              <w:t xml:space="preserve">2024 год - 0,0 тыс. рублей;</w:t>
            </w:r>
          </w:p>
          <w:p>
            <w:pPr>
              <w:pStyle w:val="0"/>
              <w:jc w:val="both"/>
            </w:pPr>
            <w:r>
              <w:rPr>
                <w:sz w:val="20"/>
              </w:rPr>
              <w:t xml:space="preserve">2025 год - 0,0 тыс. рублей;</w:t>
            </w:r>
          </w:p>
          <w:p>
            <w:pPr>
              <w:pStyle w:val="0"/>
              <w:jc w:val="both"/>
            </w:pPr>
            <w:r>
              <w:rPr>
                <w:sz w:val="20"/>
              </w:rPr>
              <w:t xml:space="preserve">2026 год - 0,0 тыс. рублей;</w:t>
            </w:r>
          </w:p>
          <w:p>
            <w:pPr>
              <w:pStyle w:val="0"/>
              <w:jc w:val="both"/>
            </w:pPr>
            <w:r>
              <w:rPr>
                <w:sz w:val="20"/>
              </w:rPr>
              <w:t xml:space="preserve">средства федерального бюджета - 10593995,2 тыс. рублей, из них:</w:t>
            </w:r>
          </w:p>
          <w:p>
            <w:pPr>
              <w:pStyle w:val="0"/>
              <w:jc w:val="both"/>
            </w:pPr>
            <w:r>
              <w:rPr>
                <w:sz w:val="20"/>
              </w:rPr>
              <w:t xml:space="preserve">1 этап 2014 - 2020 годы - 4930522,6 тыс. рублей;</w:t>
            </w:r>
          </w:p>
          <w:p>
            <w:pPr>
              <w:pStyle w:val="0"/>
              <w:jc w:val="both"/>
            </w:pPr>
            <w:r>
              <w:rPr>
                <w:sz w:val="20"/>
              </w:rPr>
              <w:t xml:space="preserve">2 этап 2021 - 2026 годы - 5663472,6 тыс. рублей, в том числе:</w:t>
            </w:r>
          </w:p>
          <w:p>
            <w:pPr>
              <w:pStyle w:val="0"/>
              <w:jc w:val="both"/>
            </w:pPr>
            <w:r>
              <w:rPr>
                <w:sz w:val="20"/>
              </w:rPr>
              <w:t xml:space="preserve">2021 год - 902588,1 тыс. рублей;</w:t>
            </w:r>
          </w:p>
          <w:p>
            <w:pPr>
              <w:pStyle w:val="0"/>
              <w:jc w:val="both"/>
            </w:pPr>
            <w:r>
              <w:rPr>
                <w:sz w:val="20"/>
              </w:rPr>
              <w:t xml:space="preserve">2022 год - 867881,7 тыс. рублей;</w:t>
            </w:r>
          </w:p>
          <w:p>
            <w:pPr>
              <w:pStyle w:val="0"/>
              <w:jc w:val="both"/>
            </w:pPr>
            <w:r>
              <w:rPr>
                <w:sz w:val="20"/>
              </w:rPr>
              <w:t xml:space="preserve">2023 год - 967140,1 тыс. рублей;</w:t>
            </w:r>
          </w:p>
          <w:p>
            <w:pPr>
              <w:pStyle w:val="0"/>
              <w:jc w:val="both"/>
            </w:pPr>
            <w:r>
              <w:rPr>
                <w:sz w:val="20"/>
              </w:rPr>
              <w:t xml:space="preserve">2024 год - 972242,1 тыс. рублей;</w:t>
            </w:r>
          </w:p>
          <w:p>
            <w:pPr>
              <w:pStyle w:val="0"/>
            </w:pPr>
            <w:r>
              <w:rPr>
                <w:sz w:val="20"/>
              </w:rPr>
              <w:t xml:space="preserve">2025 год - 976810,3 тыс. рублей;</w:t>
            </w:r>
          </w:p>
          <w:p>
            <w:pPr>
              <w:pStyle w:val="0"/>
            </w:pPr>
            <w:r>
              <w:rPr>
                <w:sz w:val="20"/>
              </w:rPr>
              <w:t xml:space="preserve">2026 год - 976810,3 тыс. рублей;</w:t>
            </w:r>
          </w:p>
          <w:p>
            <w:pPr>
              <w:pStyle w:val="0"/>
              <w:jc w:val="both"/>
            </w:pPr>
            <w:r>
              <w:rPr>
                <w:sz w:val="20"/>
              </w:rPr>
              <w:t xml:space="preserve">средства республиканского бюджета Республики Мордовия - 23251361,6 тыс. рублей, из них:</w:t>
            </w:r>
          </w:p>
          <w:p>
            <w:pPr>
              <w:pStyle w:val="0"/>
              <w:jc w:val="both"/>
            </w:pPr>
            <w:r>
              <w:rPr>
                <w:sz w:val="20"/>
              </w:rPr>
              <w:t xml:space="preserve">1 этап 2014 - 2020 годы - 12879620,1 тыс. рублей;</w:t>
            </w:r>
          </w:p>
          <w:p>
            <w:pPr>
              <w:pStyle w:val="0"/>
              <w:jc w:val="both"/>
            </w:pPr>
            <w:r>
              <w:rPr>
                <w:sz w:val="20"/>
              </w:rPr>
              <w:t xml:space="preserve">2 этап 2021 - 2026 годы - 10371741,5 тыс. рублей, в том числе:</w:t>
            </w:r>
          </w:p>
          <w:p>
            <w:pPr>
              <w:pStyle w:val="0"/>
            </w:pPr>
            <w:r>
              <w:rPr>
                <w:sz w:val="20"/>
              </w:rPr>
              <w:t xml:space="preserve">2021 год - 2054979,7 тыс. рублей;</w:t>
            </w:r>
          </w:p>
          <w:p>
            <w:pPr>
              <w:pStyle w:val="0"/>
            </w:pPr>
            <w:r>
              <w:rPr>
                <w:sz w:val="20"/>
              </w:rPr>
              <w:t xml:space="preserve">2022 год - 1992489,3 тыс. рублей;</w:t>
            </w:r>
          </w:p>
          <w:p>
            <w:pPr>
              <w:pStyle w:val="0"/>
            </w:pPr>
            <w:r>
              <w:rPr>
                <w:sz w:val="20"/>
              </w:rPr>
              <w:t xml:space="preserve">2023 год - 2105612,2 тыс. рублей;</w:t>
            </w:r>
          </w:p>
          <w:p>
            <w:pPr>
              <w:pStyle w:val="0"/>
            </w:pPr>
            <w:r>
              <w:rPr>
                <w:sz w:val="20"/>
              </w:rPr>
              <w:t xml:space="preserve">2024 год - 1850065,1 тыс. рублей;</w:t>
            </w:r>
          </w:p>
          <w:p>
            <w:pPr>
              <w:pStyle w:val="0"/>
            </w:pPr>
            <w:r>
              <w:rPr>
                <w:sz w:val="20"/>
              </w:rPr>
              <w:t xml:space="preserve">2025 год - 1184297,6 тыс. рублей;</w:t>
            </w:r>
          </w:p>
          <w:p>
            <w:pPr>
              <w:pStyle w:val="0"/>
            </w:pPr>
            <w:r>
              <w:rPr>
                <w:sz w:val="20"/>
              </w:rPr>
              <w:t xml:space="preserve">2026 год - 1184297,6 тыс. рублей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88" w:tooltip="Постановление Правительства РМ от 31.01.2023 N 58 &quot;О внесении изменений в государственную программу Республики Мордовия &quot;Социальная поддержка граждан&quot; {КонсультантПлюс}">
              <w:r>
                <w:rPr>
                  <w:sz w:val="20"/>
                  <w:color w:val="0000ff"/>
                </w:rPr>
                <w:t xml:space="preserve">Постановления</w:t>
              </w:r>
            </w:hyperlink>
            <w:r>
              <w:rPr>
                <w:sz w:val="20"/>
              </w:rPr>
              <w:t xml:space="preserve"> Правительства РМ от 31.01.2023 N 58)</w:t>
            </w:r>
          </w:p>
        </w:tc>
      </w:tr>
      <w:tr>
        <w:tc>
          <w:tcPr>
            <w:tcW w:w="2154" w:type="dxa"/>
            <w:tcBorders>
              <w:top w:val="nil"/>
              <w:left w:val="nil"/>
              <w:bottom w:val="nil"/>
              <w:right w:val="nil"/>
            </w:tcBorders>
          </w:tcPr>
          <w:p>
            <w:pPr>
              <w:pStyle w:val="0"/>
            </w:pPr>
            <w:r>
              <w:rPr>
                <w:sz w:val="20"/>
              </w:rPr>
              <w:t xml:space="preserve">Ожидаемые результаты реализации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получение гражданами мер социальной (государственной) поддержки в общей численности граждан, имеющих право на их получение и обратившихся за их получением, 100,0%; увеличение доли граждан, охваченных государственной социальной помощью на основании социального контракта, в общей численности малоимущих граждан, до 6,3% к 2026 году.;</w:t>
            </w:r>
          </w:p>
          <w:p>
            <w:pPr>
              <w:pStyle w:val="0"/>
              <w:jc w:val="both"/>
            </w:pPr>
            <w:r>
              <w:rPr>
                <w:sz w:val="20"/>
              </w:rPr>
              <w:t xml:space="preserve">увеличение доли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Республике Мордовия,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до 32,7% к 2026 году.;</w:t>
            </w:r>
          </w:p>
          <w:p>
            <w:pPr>
              <w:pStyle w:val="0"/>
              <w:jc w:val="both"/>
            </w:pPr>
            <w:r>
              <w:rPr>
                <w:sz w:val="20"/>
              </w:rPr>
              <w:t xml:space="preserve">увеличение доли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до 72,6% к 2026 году.</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89" w:tooltip="Постановление Правительства РМ от 31.01.2023 N 58 &quot;О внесении изменений в государственную программу Республики Мордовия &quot;Социальная поддержка граждан&quot; {КонсультантПлюс}">
              <w:r>
                <w:rPr>
                  <w:sz w:val="20"/>
                  <w:color w:val="0000ff"/>
                </w:rPr>
                <w:t xml:space="preserve">Постановления</w:t>
              </w:r>
            </w:hyperlink>
            <w:r>
              <w:rPr>
                <w:sz w:val="20"/>
              </w:rPr>
              <w:t xml:space="preserve"> Правительства РМ от 31.01.2023 N 58)</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"МОДЕРНИЗАЦИЯ И РАЗВИТИЕ СОЦИАЛЬНОГО</w:t>
      </w:r>
    </w:p>
    <w:p>
      <w:pPr>
        <w:pStyle w:val="2"/>
        <w:jc w:val="center"/>
      </w:pPr>
      <w:r>
        <w:rPr>
          <w:sz w:val="20"/>
        </w:rPr>
        <w:t xml:space="preserve">ОБСЛУЖИВАНИЯ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РМ от 21.11.2022 </w:t>
            </w:r>
            <w:hyperlink w:history="0" r:id="rId90" w:tooltip="Постановление Правительства РМ от 21.11.2022 N 748 &quot;О внесении изменений в постановление Правительства Республики Мордовия от 18 ноября 2013 г. N 504&quot; {КонсультантПлюс}">
              <w:r>
                <w:rPr>
                  <w:sz w:val="20"/>
                  <w:color w:val="0000ff"/>
                </w:rPr>
                <w:t xml:space="preserve">N 748</w:t>
              </w:r>
            </w:hyperlink>
            <w:r>
              <w:rPr>
                <w:sz w:val="20"/>
                <w:color w:val="392c69"/>
              </w:rPr>
              <w:t xml:space="preserve">,</w:t>
            </w:r>
          </w:p>
          <w:p>
            <w:pPr>
              <w:pStyle w:val="0"/>
              <w:jc w:val="center"/>
            </w:pPr>
            <w:r>
              <w:rPr>
                <w:sz w:val="20"/>
                <w:color w:val="392c69"/>
              </w:rPr>
              <w:t xml:space="preserve">от 31.01.2023 </w:t>
            </w:r>
            <w:hyperlink w:history="0" r:id="rId91" w:tooltip="Постановление Правительства РМ от 31.01.2023 N 58 &quot;О внесении изменений в государственную программу Республики Мордовия &quot;Социальная поддержка граждан&quot; {КонсультантПлюс}">
              <w:r>
                <w:rPr>
                  <w:sz w:val="20"/>
                  <w:color w:val="0000ff"/>
                </w:rPr>
                <w:t xml:space="preserve">N 58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154"/>
        <w:gridCol w:w="6917"/>
      </w:tblGrid>
      <w:tr>
        <w:tc>
          <w:tcPr>
            <w:tcW w:w="2154" w:type="dxa"/>
            <w:tcBorders>
              <w:top w:val="nil"/>
              <w:left w:val="nil"/>
              <w:bottom w:val="nil"/>
              <w:right w:val="nil"/>
            </w:tcBorders>
          </w:tcPr>
          <w:p>
            <w:pPr>
              <w:pStyle w:val="0"/>
            </w:pPr>
            <w:r>
              <w:rPr>
                <w:sz w:val="20"/>
              </w:rPr>
              <w:t xml:space="preserve">Ответственный исполнитель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Министерство социальной защиты, труда и занятости населения Республики Мордовия</w:t>
            </w:r>
          </w:p>
        </w:tc>
      </w:tr>
      <w:tr>
        <w:tc>
          <w:tcPr>
            <w:tcW w:w="2154" w:type="dxa"/>
            <w:tcBorders>
              <w:top w:val="nil"/>
              <w:left w:val="nil"/>
              <w:bottom w:val="nil"/>
              <w:right w:val="nil"/>
            </w:tcBorders>
          </w:tcPr>
          <w:p>
            <w:pPr>
              <w:pStyle w:val="0"/>
            </w:pPr>
            <w:r>
              <w:rPr>
                <w:sz w:val="20"/>
              </w:rPr>
              <w:t xml:space="preserve">Участники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Министерство строительства и архитектуры Республики Мордовия</w:t>
            </w:r>
          </w:p>
        </w:tc>
      </w:tr>
      <w:tr>
        <w:tc>
          <w:tcPr>
            <w:tcW w:w="2154" w:type="dxa"/>
            <w:tcBorders>
              <w:top w:val="nil"/>
              <w:left w:val="nil"/>
              <w:bottom w:val="nil"/>
              <w:right w:val="nil"/>
            </w:tcBorders>
          </w:tcPr>
          <w:p>
            <w:pPr>
              <w:pStyle w:val="0"/>
            </w:pPr>
            <w:r>
              <w:rPr>
                <w:sz w:val="20"/>
              </w:rPr>
              <w:t xml:space="preserve">Цели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повышение уровня, качества и безопасности социального обслуживания населения</w:t>
            </w:r>
          </w:p>
        </w:tc>
      </w:tr>
      <w:tr>
        <w:tc>
          <w:tcPr>
            <w:tcW w:w="2154" w:type="dxa"/>
            <w:tcBorders>
              <w:top w:val="nil"/>
              <w:left w:val="nil"/>
              <w:bottom w:val="nil"/>
              <w:right w:val="nil"/>
            </w:tcBorders>
          </w:tcPr>
          <w:p>
            <w:pPr>
              <w:pStyle w:val="0"/>
            </w:pPr>
            <w:r>
              <w:rPr>
                <w:sz w:val="20"/>
              </w:rPr>
              <w:t xml:space="preserve">Задачи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модернизация действующей системы социального обслуживания;</w:t>
            </w:r>
          </w:p>
          <w:p>
            <w:pPr>
              <w:pStyle w:val="0"/>
              <w:jc w:val="both"/>
            </w:pPr>
            <w:r>
              <w:rPr>
                <w:sz w:val="20"/>
              </w:rPr>
              <w:t xml:space="preserve">введение независимой оценки качества условий оказания услуг организациями социального обслуживания;</w:t>
            </w:r>
          </w:p>
          <w:p>
            <w:pPr>
              <w:pStyle w:val="0"/>
              <w:jc w:val="both"/>
            </w:pPr>
            <w:r>
              <w:rPr>
                <w:sz w:val="20"/>
              </w:rPr>
              <w:t xml:space="preserve">организация системной подготовки кадров и повышение квалификации работников учреждений социального обслуживания в Республике Мордовия;</w:t>
            </w:r>
          </w:p>
          <w:p>
            <w:pPr>
              <w:pStyle w:val="0"/>
              <w:jc w:val="both"/>
            </w:pPr>
            <w:r>
              <w:rPr>
                <w:sz w:val="20"/>
              </w:rPr>
              <w:t xml:space="preserve">выявление лучших работников в сфере социального обслуживания населения Республики Мордовия;</w:t>
            </w:r>
          </w:p>
          <w:p>
            <w:pPr>
              <w:pStyle w:val="0"/>
              <w:jc w:val="both"/>
            </w:pPr>
            <w:r>
              <w:rPr>
                <w:sz w:val="20"/>
              </w:rPr>
              <w:t xml:space="preserve">внедрение стационарозамещающей технологии "Приемная семья для граждан пожилого возраста и инвалидов";</w:t>
            </w:r>
          </w:p>
          <w:p>
            <w:pPr>
              <w:pStyle w:val="0"/>
              <w:jc w:val="both"/>
            </w:pPr>
            <w:r>
              <w:rPr>
                <w:sz w:val="20"/>
              </w:rPr>
              <w:t xml:space="preserve">увеличение периода активного долголетия и продолжительности здоровой жизни;</w:t>
            </w:r>
          </w:p>
          <w:p>
            <w:pPr>
              <w:pStyle w:val="0"/>
              <w:jc w:val="both"/>
            </w:pPr>
            <w:r>
              <w:rPr>
                <w:sz w:val="20"/>
              </w:rPr>
              <w:t xml:space="preserve">развитие конкуренции в сфере социального обслуживания населения;</w:t>
            </w:r>
          </w:p>
          <w:p>
            <w:pPr>
              <w:pStyle w:val="0"/>
              <w:jc w:val="both"/>
            </w:pPr>
            <w:r>
              <w:rPr>
                <w:sz w:val="20"/>
              </w:rPr>
              <w:t xml:space="preserve">создание системы долговременного ухода за гражданами пожилого возраста и инвалидами</w:t>
            </w:r>
          </w:p>
        </w:tc>
      </w:tr>
      <w:tr>
        <w:tc>
          <w:tcPr>
            <w:tcW w:w="2154" w:type="dxa"/>
            <w:tcBorders>
              <w:top w:val="nil"/>
              <w:left w:val="nil"/>
              <w:bottom w:val="nil"/>
              <w:right w:val="nil"/>
            </w:tcBorders>
          </w:tcPr>
          <w:p>
            <w:pPr>
              <w:pStyle w:val="0"/>
            </w:pPr>
            <w:r>
              <w:rPr>
                <w:sz w:val="20"/>
              </w:rPr>
              <w:t xml:space="preserve">Целевые индикаторы и показатели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jc w:val="both"/>
            </w:pPr>
            <w:r>
              <w:rPr>
                <w:sz w:val="20"/>
              </w:rPr>
              <w:t xml:space="preserve">доля граждан, получивших социальные услуги у поставщиков социальных услуг в сфере социального обслуживания в Республике Мордовия всех форм собственности и удовлетворенных качеством предоставления социальных услуг, от общего числа опрошенных в ходе проведения независимой оценки качества условий оказания услуг в сфере социального обслуживания;</w:t>
            </w:r>
          </w:p>
          <w:p>
            <w:pPr>
              <w:pStyle w:val="0"/>
              <w:jc w:val="both"/>
            </w:pPr>
            <w:r>
              <w:rPr>
                <w:sz w:val="20"/>
              </w:rPr>
              <w:t xml:space="preserve">ликвидация очередности в стационарные организации социального обслуживания для граждан старшего поколения и инвалидов;</w:t>
            </w:r>
          </w:p>
          <w:p>
            <w:pPr>
              <w:pStyle w:val="0"/>
              <w:jc w:val="both"/>
            </w:pPr>
            <w:r>
              <w:rPr>
                <w:sz w:val="20"/>
              </w:rPr>
              <w:t xml:space="preserve">количество функционирующих отделений дневного пребывания для граждан пожилого возраста и инвалидов;</w:t>
            </w:r>
          </w:p>
          <w:p>
            <w:pPr>
              <w:pStyle w:val="0"/>
              <w:jc w:val="both"/>
            </w:pPr>
            <w:r>
              <w:rPr>
                <w:sz w:val="20"/>
              </w:rPr>
              <w:t xml:space="preserve">количество функционирующих мобильных (мультидисциплинарных) бригад;</w:t>
            </w:r>
          </w:p>
          <w:p>
            <w:pPr>
              <w:pStyle w:val="0"/>
              <w:jc w:val="both"/>
            </w:pPr>
            <w:r>
              <w:rPr>
                <w:sz w:val="20"/>
              </w:rPr>
              <w:t xml:space="preserve">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p>
            <w:pPr>
              <w:pStyle w:val="0"/>
              <w:jc w:val="both"/>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tc>
      </w:tr>
      <w:tr>
        <w:tc>
          <w:tcPr>
            <w:tcW w:w="2154" w:type="dxa"/>
            <w:tcBorders>
              <w:top w:val="nil"/>
              <w:left w:val="nil"/>
              <w:bottom w:val="nil"/>
              <w:right w:val="nil"/>
            </w:tcBorders>
          </w:tcPr>
          <w:p>
            <w:pPr>
              <w:pStyle w:val="0"/>
            </w:pPr>
            <w:r>
              <w:rPr>
                <w:sz w:val="20"/>
              </w:rPr>
              <w:t xml:space="preserve">Этапы и сроки реализации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подпрограмма реализуется в 2 этапа:</w:t>
            </w:r>
          </w:p>
          <w:p>
            <w:pPr>
              <w:pStyle w:val="0"/>
              <w:jc w:val="both"/>
            </w:pPr>
            <w:r>
              <w:rPr>
                <w:sz w:val="20"/>
              </w:rPr>
              <w:t xml:space="preserve">1 этап - 2014 - 2020 годы;</w:t>
            </w:r>
          </w:p>
          <w:p>
            <w:pPr>
              <w:pStyle w:val="0"/>
              <w:jc w:val="both"/>
            </w:pPr>
            <w:r>
              <w:rPr>
                <w:sz w:val="20"/>
              </w:rPr>
              <w:t xml:space="preserve">2 этап - 2021 - 2026 годы</w:t>
            </w:r>
          </w:p>
        </w:tc>
      </w:tr>
      <w:tr>
        <w:tc>
          <w:tcPr>
            <w:tcW w:w="2154" w:type="dxa"/>
            <w:tcBorders>
              <w:top w:val="nil"/>
              <w:left w:val="nil"/>
              <w:bottom w:val="nil"/>
              <w:right w:val="nil"/>
            </w:tcBorders>
          </w:tcPr>
          <w:p>
            <w:pPr>
              <w:pStyle w:val="0"/>
            </w:pPr>
            <w:r>
              <w:rPr>
                <w:sz w:val="20"/>
              </w:rPr>
              <w:t xml:space="preserve">Объемы финансового обеспечения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общий объем финансового обеспечения подпрограммы составляет 16661812,7 тыс. рублей, в том числе по годам:</w:t>
            </w:r>
          </w:p>
          <w:p>
            <w:pPr>
              <w:pStyle w:val="0"/>
              <w:jc w:val="both"/>
            </w:pPr>
            <w:r>
              <w:rPr>
                <w:sz w:val="20"/>
              </w:rPr>
              <w:t xml:space="preserve">1 этап 2014 - 2020 годы - 7152338,6 тыс. рублей;</w:t>
            </w:r>
          </w:p>
          <w:p>
            <w:pPr>
              <w:pStyle w:val="0"/>
              <w:jc w:val="both"/>
            </w:pPr>
            <w:r>
              <w:rPr>
                <w:sz w:val="20"/>
              </w:rPr>
              <w:t xml:space="preserve">2 этап 2021 - 2026 годы - 9509474,1 тыс. рублей, в том числе:</w:t>
            </w:r>
          </w:p>
          <w:p>
            <w:pPr>
              <w:pStyle w:val="0"/>
              <w:jc w:val="both"/>
            </w:pPr>
            <w:r>
              <w:rPr>
                <w:sz w:val="20"/>
              </w:rPr>
              <w:t xml:space="preserve">2021 год - 1453767,1 тыс. рублей;</w:t>
            </w:r>
          </w:p>
          <w:p>
            <w:pPr>
              <w:pStyle w:val="0"/>
              <w:jc w:val="both"/>
            </w:pPr>
            <w:r>
              <w:rPr>
                <w:sz w:val="20"/>
              </w:rPr>
              <w:t xml:space="preserve">2022 год - 1505610,6 тыс. рублей;</w:t>
            </w:r>
          </w:p>
          <w:p>
            <w:pPr>
              <w:pStyle w:val="0"/>
              <w:jc w:val="both"/>
            </w:pPr>
            <w:r>
              <w:rPr>
                <w:sz w:val="20"/>
              </w:rPr>
              <w:t xml:space="preserve">2023 год - 1617944,9 тыс. рублей;</w:t>
            </w:r>
          </w:p>
          <w:p>
            <w:pPr>
              <w:pStyle w:val="0"/>
              <w:jc w:val="both"/>
            </w:pPr>
            <w:r>
              <w:rPr>
                <w:sz w:val="20"/>
              </w:rPr>
              <w:t xml:space="preserve">2024 год - 1752138,1 тыс. рублей;</w:t>
            </w:r>
          </w:p>
          <w:p>
            <w:pPr>
              <w:pStyle w:val="0"/>
              <w:jc w:val="both"/>
            </w:pPr>
            <w:r>
              <w:rPr>
                <w:sz w:val="20"/>
              </w:rPr>
              <w:t xml:space="preserve">2025 год - 1590006,7 тыс. рублей;</w:t>
            </w:r>
          </w:p>
          <w:p>
            <w:pPr>
              <w:pStyle w:val="0"/>
              <w:jc w:val="both"/>
            </w:pPr>
            <w:r>
              <w:rPr>
                <w:sz w:val="20"/>
              </w:rPr>
              <w:t xml:space="preserve">2026 год - 1590006,7 тыс. рублей;</w:t>
            </w:r>
          </w:p>
          <w:p>
            <w:pPr>
              <w:pStyle w:val="0"/>
              <w:jc w:val="both"/>
            </w:pPr>
            <w:r>
              <w:rPr>
                <w:sz w:val="20"/>
              </w:rPr>
              <w:t xml:space="preserve">по источникам финансового обеспечения:</w:t>
            </w:r>
          </w:p>
          <w:p>
            <w:pPr>
              <w:pStyle w:val="0"/>
              <w:jc w:val="both"/>
            </w:pPr>
            <w:r>
              <w:rPr>
                <w:sz w:val="20"/>
              </w:rPr>
              <w:t xml:space="preserve">средства федерального бюджета - 583805,0 тыс. рублей, из них:</w:t>
            </w:r>
          </w:p>
          <w:p>
            <w:pPr>
              <w:pStyle w:val="0"/>
              <w:jc w:val="both"/>
            </w:pPr>
            <w:r>
              <w:rPr>
                <w:sz w:val="20"/>
              </w:rPr>
              <w:t xml:space="preserve">1 этап 2014 - 2020 годы - 228963,4 тыс. рублей;</w:t>
            </w:r>
          </w:p>
          <w:p>
            <w:pPr>
              <w:pStyle w:val="0"/>
              <w:jc w:val="both"/>
            </w:pPr>
            <w:r>
              <w:rPr>
                <w:sz w:val="20"/>
              </w:rPr>
              <w:t xml:space="preserve">2 этап 2021 - 2026 годы - 354841,6 тыс. рублей, в том числе:</w:t>
            </w:r>
          </w:p>
          <w:p>
            <w:pPr>
              <w:pStyle w:val="0"/>
              <w:jc w:val="both"/>
            </w:pPr>
            <w:r>
              <w:rPr>
                <w:sz w:val="20"/>
              </w:rPr>
              <w:t xml:space="preserve">2021 год - 86321,4 тыс. рублей;</w:t>
            </w:r>
          </w:p>
          <w:p>
            <w:pPr>
              <w:pStyle w:val="0"/>
              <w:jc w:val="both"/>
            </w:pPr>
            <w:r>
              <w:rPr>
                <w:sz w:val="20"/>
              </w:rPr>
              <w:t xml:space="preserve">2022 год - 83991,8 тыс. рублей;</w:t>
            </w:r>
          </w:p>
          <w:p>
            <w:pPr>
              <w:pStyle w:val="0"/>
              <w:jc w:val="both"/>
            </w:pPr>
            <w:r>
              <w:rPr>
                <w:sz w:val="20"/>
              </w:rPr>
              <w:t xml:space="preserve">2023 год - 88945,9 тыс. рублей;</w:t>
            </w:r>
          </w:p>
          <w:p>
            <w:pPr>
              <w:pStyle w:val="0"/>
              <w:jc w:val="both"/>
            </w:pPr>
            <w:r>
              <w:rPr>
                <w:sz w:val="20"/>
              </w:rPr>
              <w:t xml:space="preserve">2024 год - 95582,5 тыс. рублей;</w:t>
            </w:r>
          </w:p>
          <w:p>
            <w:pPr>
              <w:pStyle w:val="0"/>
              <w:jc w:val="both"/>
            </w:pPr>
            <w:r>
              <w:rPr>
                <w:sz w:val="20"/>
              </w:rPr>
              <w:t xml:space="preserve">2025 год - 0,0 тыс. рублей;</w:t>
            </w:r>
          </w:p>
          <w:p>
            <w:pPr>
              <w:pStyle w:val="0"/>
              <w:jc w:val="both"/>
            </w:pPr>
            <w:r>
              <w:rPr>
                <w:sz w:val="20"/>
              </w:rPr>
              <w:t xml:space="preserve">2026 год - 0,0 тыс. рублей;</w:t>
            </w:r>
          </w:p>
          <w:p>
            <w:pPr>
              <w:pStyle w:val="0"/>
              <w:jc w:val="both"/>
            </w:pPr>
            <w:r>
              <w:rPr>
                <w:sz w:val="20"/>
              </w:rPr>
              <w:t xml:space="preserve">средства республиканского бюджета Республики Мордовия - 16060458,3 тыс. рублей, из них:</w:t>
            </w:r>
          </w:p>
          <w:p>
            <w:pPr>
              <w:pStyle w:val="0"/>
              <w:jc w:val="both"/>
            </w:pPr>
            <w:r>
              <w:rPr>
                <w:sz w:val="20"/>
              </w:rPr>
              <w:t xml:space="preserve">1 этап 2014 - 2020 годы - 6916299,0 тыс. рублей;</w:t>
            </w:r>
          </w:p>
          <w:p>
            <w:pPr>
              <w:pStyle w:val="0"/>
              <w:jc w:val="both"/>
            </w:pPr>
            <w:r>
              <w:rPr>
                <w:sz w:val="20"/>
              </w:rPr>
              <w:t xml:space="preserve">2 этап 2021 - 2026 годы - 9144159,3 тыс. рублей, в том числе:</w:t>
            </w:r>
          </w:p>
          <w:p>
            <w:pPr>
              <w:pStyle w:val="0"/>
              <w:jc w:val="both"/>
            </w:pPr>
            <w:r>
              <w:rPr>
                <w:sz w:val="20"/>
              </w:rPr>
              <w:t xml:space="preserve">2021 год - 1365913,7 тыс. рублей;</w:t>
            </w:r>
          </w:p>
          <w:p>
            <w:pPr>
              <w:pStyle w:val="0"/>
              <w:jc w:val="both"/>
            </w:pPr>
            <w:r>
              <w:rPr>
                <w:sz w:val="20"/>
              </w:rPr>
              <w:t xml:space="preserve">2022 год - 1419805,6 тыс. рублей;</w:t>
            </w:r>
          </w:p>
          <w:p>
            <w:pPr>
              <w:pStyle w:val="0"/>
              <w:jc w:val="both"/>
            </w:pPr>
            <w:r>
              <w:rPr>
                <w:sz w:val="20"/>
              </w:rPr>
              <w:t xml:space="preserve">2023 год - 1527217,0 тыс. рублей;</w:t>
            </w:r>
          </w:p>
          <w:p>
            <w:pPr>
              <w:pStyle w:val="0"/>
              <w:jc w:val="both"/>
            </w:pPr>
            <w:r>
              <w:rPr>
                <w:sz w:val="20"/>
              </w:rPr>
              <w:t xml:space="preserve">2024 год - 1654773,6 тыс. рублей;</w:t>
            </w:r>
          </w:p>
          <w:p>
            <w:pPr>
              <w:pStyle w:val="0"/>
              <w:jc w:val="both"/>
            </w:pPr>
            <w:r>
              <w:rPr>
                <w:sz w:val="20"/>
              </w:rPr>
              <w:t xml:space="preserve">2025 год - 1588224,7 тыс. рублей;</w:t>
            </w:r>
          </w:p>
          <w:p>
            <w:pPr>
              <w:pStyle w:val="0"/>
              <w:jc w:val="both"/>
            </w:pPr>
            <w:r>
              <w:rPr>
                <w:sz w:val="20"/>
              </w:rPr>
              <w:t xml:space="preserve">2026 год - 1588224,7 тыс. рублей;</w:t>
            </w:r>
          </w:p>
          <w:p>
            <w:pPr>
              <w:pStyle w:val="0"/>
              <w:jc w:val="both"/>
            </w:pPr>
            <w:r>
              <w:rPr>
                <w:sz w:val="20"/>
              </w:rPr>
              <w:t xml:space="preserve">средства внебюджетных источников - 17549,4 тыс. рублей, из них:</w:t>
            </w:r>
          </w:p>
          <w:p>
            <w:pPr>
              <w:pStyle w:val="0"/>
              <w:jc w:val="both"/>
            </w:pPr>
            <w:r>
              <w:rPr>
                <w:sz w:val="20"/>
              </w:rPr>
              <w:t xml:space="preserve">1 этап 2014 - 2020 годы - 7076,2 тыс. рублей;</w:t>
            </w:r>
          </w:p>
          <w:p>
            <w:pPr>
              <w:pStyle w:val="0"/>
              <w:jc w:val="both"/>
            </w:pPr>
            <w:r>
              <w:rPr>
                <w:sz w:val="20"/>
              </w:rPr>
              <w:t xml:space="preserve">2 этап 2021 - 2026 годы - 10473,2 тыс. рублей, в том числе:</w:t>
            </w:r>
          </w:p>
          <w:p>
            <w:pPr>
              <w:pStyle w:val="0"/>
              <w:jc w:val="both"/>
            </w:pPr>
            <w:r>
              <w:rPr>
                <w:sz w:val="20"/>
              </w:rPr>
              <w:t xml:space="preserve">2021 год - 1532,0 тыс. рублей;</w:t>
            </w:r>
          </w:p>
          <w:p>
            <w:pPr>
              <w:pStyle w:val="0"/>
              <w:jc w:val="both"/>
            </w:pPr>
            <w:r>
              <w:rPr>
                <w:sz w:val="20"/>
              </w:rPr>
              <w:t xml:space="preserve">2022 год - 1813,2 тыс. рублей;</w:t>
            </w:r>
          </w:p>
          <w:p>
            <w:pPr>
              <w:pStyle w:val="0"/>
              <w:jc w:val="both"/>
            </w:pPr>
            <w:r>
              <w:rPr>
                <w:sz w:val="20"/>
              </w:rPr>
              <w:t xml:space="preserve">2023 год - 1782,0 тыс. рублей;</w:t>
            </w:r>
          </w:p>
          <w:p>
            <w:pPr>
              <w:pStyle w:val="0"/>
              <w:jc w:val="both"/>
            </w:pPr>
            <w:r>
              <w:rPr>
                <w:sz w:val="20"/>
              </w:rPr>
              <w:t xml:space="preserve">2024 год - 1782,0 тыс. рублей;</w:t>
            </w:r>
          </w:p>
          <w:p>
            <w:pPr>
              <w:pStyle w:val="0"/>
              <w:jc w:val="both"/>
            </w:pPr>
            <w:r>
              <w:rPr>
                <w:sz w:val="20"/>
              </w:rPr>
              <w:t xml:space="preserve">2025 год - 1782,0 тыс. рублей;</w:t>
            </w:r>
          </w:p>
          <w:p>
            <w:pPr>
              <w:pStyle w:val="0"/>
              <w:jc w:val="both"/>
            </w:pPr>
            <w:r>
              <w:rPr>
                <w:sz w:val="20"/>
              </w:rPr>
              <w:t xml:space="preserve">2026 год - 1782,0 тыс. рублей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92" w:tooltip="Постановление Правительства РМ от 31.01.2023 N 58 &quot;О внесении изменений в государственную программу Республики Мордовия &quot;Социальная поддержка граждан&quot; {КонсультантПлюс}">
              <w:r>
                <w:rPr>
                  <w:sz w:val="20"/>
                  <w:color w:val="0000ff"/>
                </w:rPr>
                <w:t xml:space="preserve">Постановления</w:t>
              </w:r>
            </w:hyperlink>
            <w:r>
              <w:rPr>
                <w:sz w:val="20"/>
              </w:rPr>
              <w:t xml:space="preserve"> Правительства РМ от 31.01.2023 N 58)</w:t>
            </w:r>
          </w:p>
        </w:tc>
      </w:tr>
      <w:tr>
        <w:tc>
          <w:tcPr>
            <w:tcW w:w="2154" w:type="dxa"/>
            <w:tcBorders>
              <w:top w:val="nil"/>
              <w:left w:val="nil"/>
              <w:bottom w:val="nil"/>
              <w:right w:val="nil"/>
            </w:tcBorders>
          </w:tcPr>
          <w:p>
            <w:pPr>
              <w:pStyle w:val="0"/>
            </w:pPr>
            <w:r>
              <w:rPr>
                <w:sz w:val="20"/>
              </w:rPr>
              <w:t xml:space="preserve">Ожидаемые результаты реализации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получение гражданами социальных услуг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100%;</w:t>
            </w:r>
          </w:p>
          <w:p>
            <w:pPr>
              <w:pStyle w:val="0"/>
              <w:jc w:val="both"/>
            </w:pPr>
            <w:r>
              <w:rPr>
                <w:sz w:val="20"/>
              </w:rPr>
              <w:t xml:space="preserve">доля граждан, получивших социальные услуги у поставщиков социальных услуг в сфере социального обслуживания в Республике Мордовия всех форм собственности и удовлетворенных качеством предоставления социальных услуг, от общего числа опрошенных в ходе проведения независимой оценки качества условий оказания услуг в сфере социального обслуживания, до 90,0% к 2026 г.;</w:t>
            </w:r>
          </w:p>
          <w:p>
            <w:pPr>
              <w:pStyle w:val="0"/>
              <w:jc w:val="both"/>
            </w:pPr>
            <w:r>
              <w:rPr>
                <w:sz w:val="20"/>
              </w:rPr>
              <w:t xml:space="preserve">ликвидация очередности в стационарные организации социального обслуживания для граждан старшего поколения и инвалидов;</w:t>
            </w:r>
          </w:p>
          <w:p>
            <w:pPr>
              <w:pStyle w:val="0"/>
              <w:jc w:val="both"/>
            </w:pPr>
            <w:r>
              <w:rPr>
                <w:sz w:val="20"/>
              </w:rPr>
              <w:t xml:space="preserve">количество функционирующих отделений дневного пребывания для граждан пожилого возраста и инвалидов, до 21 единицы к 2026 г.;</w:t>
            </w:r>
          </w:p>
          <w:p>
            <w:pPr>
              <w:pStyle w:val="0"/>
              <w:jc w:val="both"/>
            </w:pPr>
            <w:r>
              <w:rPr>
                <w:sz w:val="20"/>
              </w:rPr>
              <w:t xml:space="preserve">количество функционирующих мобильных (мультидисциплинарных) бригад, до 55 единиц к 2026 г.;</w:t>
            </w:r>
          </w:p>
          <w:p>
            <w:pPr>
              <w:pStyle w:val="0"/>
              <w:jc w:val="both"/>
            </w:pPr>
            <w:r>
              <w:rPr>
                <w:sz w:val="20"/>
              </w:rPr>
              <w:t xml:space="preserve">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до 34,5% к 2026 г.;</w:t>
            </w:r>
          </w:p>
          <w:p>
            <w:pPr>
              <w:pStyle w:val="0"/>
              <w:jc w:val="both"/>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до 45,0% к 2026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"СОВЕРШЕНСТВОВАНИЕ СОЦИАЛЬНОЙ ПОДДЕРЖКИ СЕМЬИ</w:t>
      </w:r>
    </w:p>
    <w:p>
      <w:pPr>
        <w:pStyle w:val="2"/>
        <w:jc w:val="center"/>
      </w:pPr>
      <w:r>
        <w:rPr>
          <w:sz w:val="20"/>
        </w:rPr>
        <w:t xml:space="preserve">И ДЕТЕЙ" ГОСУДАРСТВЕННОЙ ПРОГРАММЫ РЕСПУБЛИКИ МОРДОВИЯ</w:t>
      </w:r>
    </w:p>
    <w:p>
      <w:pPr>
        <w:pStyle w:val="2"/>
        <w:jc w:val="center"/>
      </w:pPr>
      <w:r>
        <w:rPr>
          <w:sz w:val="20"/>
        </w:rPr>
        <w:t xml:space="preserve">"СОЦИАЛЬНАЯ ПОДДЕРЖКА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РМ от 21.11.2022 </w:t>
            </w:r>
            <w:hyperlink w:history="0" r:id="rId93" w:tooltip="Постановление Правительства РМ от 21.11.2022 N 748 &quot;О внесении изменений в постановление Правительства Республики Мордовия от 18 ноября 2013 г. N 504&quot; {КонсультантПлюс}">
              <w:r>
                <w:rPr>
                  <w:sz w:val="20"/>
                  <w:color w:val="0000ff"/>
                </w:rPr>
                <w:t xml:space="preserve">N 748</w:t>
              </w:r>
            </w:hyperlink>
            <w:r>
              <w:rPr>
                <w:sz w:val="20"/>
                <w:color w:val="392c69"/>
              </w:rPr>
              <w:t xml:space="preserve">,</w:t>
            </w:r>
          </w:p>
          <w:p>
            <w:pPr>
              <w:pStyle w:val="0"/>
              <w:jc w:val="center"/>
            </w:pPr>
            <w:r>
              <w:rPr>
                <w:sz w:val="20"/>
                <w:color w:val="392c69"/>
              </w:rPr>
              <w:t xml:space="preserve">от 31.01.2023 </w:t>
            </w:r>
            <w:hyperlink w:history="0" r:id="rId94" w:tooltip="Постановление Правительства РМ от 31.01.2023 N 58 &quot;О внесении изменений в государственную программу Республики Мордовия &quot;Социальная поддержка граждан&quot; {КонсультантПлюс}">
              <w:r>
                <w:rPr>
                  <w:sz w:val="20"/>
                  <w:color w:val="0000ff"/>
                </w:rPr>
                <w:t xml:space="preserve">N 58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154"/>
        <w:gridCol w:w="6917"/>
      </w:tblGrid>
      <w:tr>
        <w:tc>
          <w:tcPr>
            <w:tcW w:w="2154" w:type="dxa"/>
            <w:tcBorders>
              <w:top w:val="nil"/>
              <w:left w:val="nil"/>
              <w:bottom w:val="nil"/>
              <w:right w:val="nil"/>
            </w:tcBorders>
          </w:tcPr>
          <w:p>
            <w:pPr>
              <w:pStyle w:val="0"/>
            </w:pPr>
            <w:r>
              <w:rPr>
                <w:sz w:val="20"/>
              </w:rPr>
              <w:t xml:space="preserve">Ответственный исполнитель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Министерство социальной защиты, труда и занятости населения Республики Мордовия</w:t>
            </w:r>
          </w:p>
        </w:tc>
      </w:tr>
      <w:tr>
        <w:tc>
          <w:tcPr>
            <w:tcW w:w="2154" w:type="dxa"/>
            <w:tcBorders>
              <w:top w:val="nil"/>
              <w:left w:val="nil"/>
              <w:bottom w:val="nil"/>
              <w:right w:val="nil"/>
            </w:tcBorders>
          </w:tcPr>
          <w:p>
            <w:pPr>
              <w:pStyle w:val="0"/>
            </w:pPr>
            <w:r>
              <w:rPr>
                <w:sz w:val="20"/>
              </w:rPr>
              <w:t xml:space="preserve">Участники подпрограммы</w:t>
            </w:r>
          </w:p>
          <w:p>
            <w:pPr>
              <w:pStyle w:val="0"/>
            </w:pPr>
            <w:r>
              <w:rPr>
                <w:sz w:val="20"/>
              </w:rPr>
              <w:t xml:space="preserve">Государственной программы</w:t>
            </w:r>
          </w:p>
        </w:tc>
        <w:tc>
          <w:tcPr>
            <w:tcW w:w="6917" w:type="dxa"/>
            <w:tcBorders>
              <w:top w:val="nil"/>
              <w:left w:val="nil"/>
              <w:bottom w:val="nil"/>
              <w:right w:val="nil"/>
            </w:tcBorders>
          </w:tcPr>
          <w:p>
            <w:pPr>
              <w:pStyle w:val="0"/>
              <w:jc w:val="both"/>
            </w:pPr>
            <w:r>
              <w:rPr>
                <w:sz w:val="20"/>
              </w:rPr>
              <w:t xml:space="preserve">Министерство здравоохранения Республики Мордовия;</w:t>
            </w:r>
          </w:p>
          <w:p>
            <w:pPr>
              <w:pStyle w:val="0"/>
              <w:jc w:val="both"/>
            </w:pPr>
            <w:r>
              <w:rPr>
                <w:sz w:val="20"/>
              </w:rPr>
              <w:t xml:space="preserve">Министерство культуры, национальной политики и архивного дела Республики Мордовия</w:t>
            </w:r>
          </w:p>
        </w:tc>
      </w:tr>
      <w:tr>
        <w:tc>
          <w:tcPr>
            <w:tcW w:w="2154" w:type="dxa"/>
            <w:tcBorders>
              <w:top w:val="nil"/>
              <w:left w:val="nil"/>
              <w:bottom w:val="nil"/>
              <w:right w:val="nil"/>
            </w:tcBorders>
          </w:tcPr>
          <w:p>
            <w:pPr>
              <w:pStyle w:val="0"/>
            </w:pPr>
            <w:r>
              <w:rPr>
                <w:sz w:val="20"/>
              </w:rPr>
              <w:t xml:space="preserve">Цели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обеспечение социальной и экономической устойчивости семьи</w:t>
            </w:r>
          </w:p>
        </w:tc>
      </w:tr>
      <w:tr>
        <w:tc>
          <w:tcPr>
            <w:tcW w:w="2154" w:type="dxa"/>
            <w:tcBorders>
              <w:top w:val="nil"/>
              <w:left w:val="nil"/>
              <w:bottom w:val="nil"/>
              <w:right w:val="nil"/>
            </w:tcBorders>
          </w:tcPr>
          <w:p>
            <w:pPr>
              <w:pStyle w:val="0"/>
            </w:pPr>
            <w:r>
              <w:rPr>
                <w:sz w:val="20"/>
              </w:rPr>
              <w:t xml:space="preserve">Задачи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поддержка, укрепление и защита семьи и ценностей семейной жизни, повышение качества жизни семей с детьми;</w:t>
            </w:r>
          </w:p>
          <w:p>
            <w:pPr>
              <w:pStyle w:val="0"/>
              <w:jc w:val="both"/>
            </w:pPr>
            <w:r>
              <w:rPr>
                <w:sz w:val="20"/>
              </w:rPr>
              <w:t xml:space="preserve">проведение мероприятий по социальной реабилитации в специализированных учреждениях для несовершеннолетних, нуждающихся в реабилитации;</w:t>
            </w:r>
          </w:p>
          <w:p>
            <w:pPr>
              <w:pStyle w:val="0"/>
              <w:jc w:val="both"/>
            </w:pPr>
            <w:r>
              <w:rPr>
                <w:sz w:val="20"/>
              </w:rPr>
              <w:t xml:space="preserve">предоставление мер социальной поддержки отдельным категориям граждан;</w:t>
            </w:r>
          </w:p>
          <w:p>
            <w:pPr>
              <w:pStyle w:val="0"/>
              <w:jc w:val="both"/>
            </w:pPr>
            <w:r>
              <w:rPr>
                <w:sz w:val="20"/>
              </w:rPr>
              <w:t xml:space="preserve">обеспечение финансовой поддержки семей при рождении детей</w:t>
            </w:r>
          </w:p>
        </w:tc>
      </w:tr>
      <w:tr>
        <w:tc>
          <w:tcPr>
            <w:tcW w:w="2154" w:type="dxa"/>
            <w:tcBorders>
              <w:top w:val="nil"/>
              <w:left w:val="nil"/>
              <w:bottom w:val="nil"/>
              <w:right w:val="nil"/>
            </w:tcBorders>
          </w:tcPr>
          <w:p>
            <w:pPr>
              <w:pStyle w:val="0"/>
            </w:pPr>
            <w:r>
              <w:rPr>
                <w:sz w:val="20"/>
              </w:rPr>
              <w:t xml:space="preserve">Целевые индикаторы и показатели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количество детей, прошедших реабилитацию в специализированных учреждениях для несовершеннолетних, нуждающихся в социальной реабилитации;</w:t>
            </w:r>
          </w:p>
          <w:p>
            <w:pPr>
              <w:pStyle w:val="0"/>
              <w:jc w:val="both"/>
            </w:pPr>
            <w:r>
              <w:rPr>
                <w:sz w:val="20"/>
              </w:rPr>
              <w:t xml:space="preserve">доля граждан, получивших меры социальной (государственной) поддержки, в общей численности граждан, имеющих право на их получение и обратившихся за их получением;</w:t>
            </w:r>
          </w:p>
          <w:p>
            <w:pPr>
              <w:pStyle w:val="0"/>
              <w:jc w:val="both"/>
            </w:pPr>
            <w:r>
              <w:rPr>
                <w:sz w:val="20"/>
              </w:rPr>
              <w:t xml:space="preserve">число семей, имеющих трех и более детей, воспользовавшихся средствами республиканского материнского (семейного) капитала;</w:t>
            </w:r>
          </w:p>
          <w:p>
            <w:pPr>
              <w:pStyle w:val="0"/>
              <w:jc w:val="both"/>
            </w:pPr>
            <w:r>
              <w:rPr>
                <w:sz w:val="20"/>
              </w:rPr>
              <w:t xml:space="preserve">число семей, получивших ежемесячную денежную выплату, назначаемую в случае рождения третьего ребенка или последующих детей до достижения ребенком возраста 3 лет;</w:t>
            </w:r>
          </w:p>
          <w:p>
            <w:pPr>
              <w:pStyle w:val="0"/>
              <w:jc w:val="both"/>
            </w:pPr>
            <w:r>
              <w:rPr>
                <w:sz w:val="20"/>
              </w:rPr>
              <w:t xml:space="preserve">число семей, получивших ежемесячную выплату в связи с рождением (усыновлением) первого ребенка;</w:t>
            </w:r>
          </w:p>
          <w:p>
            <w:pPr>
              <w:pStyle w:val="0"/>
              <w:jc w:val="both"/>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p>
            <w:pPr>
              <w:pStyle w:val="0"/>
              <w:jc w:val="both"/>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95" w:tooltip="Постановление Правительства РМ от 31.01.2023 N 58 &quot;О внесении изменений в государственную программу Республики Мордовия &quot;Социальная поддержка граждан&quot; {КонсультантПлюс}">
              <w:r>
                <w:rPr>
                  <w:sz w:val="20"/>
                  <w:color w:val="0000ff"/>
                </w:rPr>
                <w:t xml:space="preserve">Постановления</w:t>
              </w:r>
            </w:hyperlink>
            <w:r>
              <w:rPr>
                <w:sz w:val="20"/>
              </w:rPr>
              <w:t xml:space="preserve"> Правительства РМ от 31.01.2023 N 58)</w:t>
            </w:r>
          </w:p>
        </w:tc>
      </w:tr>
      <w:tr>
        <w:tc>
          <w:tcPr>
            <w:tcW w:w="2154" w:type="dxa"/>
            <w:tcBorders>
              <w:top w:val="nil"/>
              <w:left w:val="nil"/>
              <w:bottom w:val="nil"/>
              <w:right w:val="nil"/>
            </w:tcBorders>
          </w:tcPr>
          <w:p>
            <w:pPr>
              <w:pStyle w:val="0"/>
            </w:pPr>
            <w:r>
              <w:rPr>
                <w:sz w:val="20"/>
              </w:rPr>
              <w:t xml:space="preserve">Этапы и сроки реализации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подпрограмма реализуется в 2 этапа:</w:t>
            </w:r>
          </w:p>
          <w:p>
            <w:pPr>
              <w:pStyle w:val="0"/>
              <w:jc w:val="both"/>
            </w:pPr>
            <w:r>
              <w:rPr>
                <w:sz w:val="20"/>
              </w:rPr>
              <w:t xml:space="preserve">1 этап - 2014 - 2020 годы;</w:t>
            </w:r>
          </w:p>
          <w:p>
            <w:pPr>
              <w:pStyle w:val="0"/>
              <w:jc w:val="both"/>
            </w:pPr>
            <w:r>
              <w:rPr>
                <w:sz w:val="20"/>
              </w:rPr>
              <w:t xml:space="preserve">2 этап - 2021 - 2026 годы</w:t>
            </w:r>
          </w:p>
        </w:tc>
      </w:tr>
      <w:tr>
        <w:tc>
          <w:tcPr>
            <w:tcW w:w="2154" w:type="dxa"/>
            <w:tcBorders>
              <w:top w:val="nil"/>
              <w:left w:val="nil"/>
              <w:bottom w:val="nil"/>
              <w:right w:val="nil"/>
            </w:tcBorders>
          </w:tcPr>
          <w:p>
            <w:pPr>
              <w:pStyle w:val="0"/>
            </w:pPr>
            <w:r>
              <w:rPr>
                <w:sz w:val="20"/>
              </w:rPr>
              <w:t xml:space="preserve">Объемы финансового обеспечения</w:t>
            </w:r>
          </w:p>
          <w:p>
            <w:pPr>
              <w:pStyle w:val="0"/>
            </w:pPr>
            <w:r>
              <w:rPr>
                <w:sz w:val="20"/>
              </w:rPr>
              <w:t xml:space="preserve">подпрограммы</w:t>
            </w:r>
          </w:p>
          <w:p>
            <w:pPr>
              <w:pStyle w:val="0"/>
            </w:pPr>
            <w:r>
              <w:rPr>
                <w:sz w:val="20"/>
              </w:rPr>
              <w:t xml:space="preserve">Государственной программы</w:t>
            </w:r>
          </w:p>
        </w:tc>
        <w:tc>
          <w:tcPr>
            <w:tcW w:w="6917" w:type="dxa"/>
            <w:tcBorders>
              <w:top w:val="nil"/>
              <w:left w:val="nil"/>
              <w:bottom w:val="nil"/>
              <w:right w:val="nil"/>
            </w:tcBorders>
          </w:tcPr>
          <w:p>
            <w:pPr>
              <w:pStyle w:val="0"/>
              <w:jc w:val="both"/>
            </w:pPr>
            <w:r>
              <w:rPr>
                <w:sz w:val="20"/>
              </w:rPr>
              <w:t xml:space="preserve">общий объем финансового обеспечения подпрограммы составляет 16224732,2 тыс. рублей, в том числе по годам:</w:t>
            </w:r>
          </w:p>
          <w:p>
            <w:pPr>
              <w:pStyle w:val="0"/>
              <w:jc w:val="both"/>
            </w:pPr>
            <w:r>
              <w:rPr>
                <w:sz w:val="20"/>
              </w:rPr>
              <w:t xml:space="preserve">1 этап 2014 - 2020 годы - 6245176,9 тыс. рублей;</w:t>
            </w:r>
          </w:p>
          <w:p>
            <w:pPr>
              <w:pStyle w:val="0"/>
              <w:jc w:val="both"/>
            </w:pPr>
            <w:r>
              <w:rPr>
                <w:sz w:val="20"/>
              </w:rPr>
              <w:t xml:space="preserve">2 этап 2021 - 2026 годы - 9979555,3 тыс. рублей, в том числе:</w:t>
            </w:r>
          </w:p>
          <w:p>
            <w:pPr>
              <w:pStyle w:val="0"/>
              <w:jc w:val="both"/>
            </w:pPr>
            <w:r>
              <w:rPr>
                <w:sz w:val="20"/>
              </w:rPr>
              <w:t xml:space="preserve">2021 год - 2808837,1 тыс. рублей;</w:t>
            </w:r>
          </w:p>
          <w:p>
            <w:pPr>
              <w:pStyle w:val="0"/>
              <w:jc w:val="both"/>
            </w:pPr>
            <w:r>
              <w:rPr>
                <w:sz w:val="20"/>
              </w:rPr>
              <w:t xml:space="preserve">2022 год - 2970416,7 тыс. рублей;</w:t>
            </w:r>
          </w:p>
          <w:p>
            <w:pPr>
              <w:pStyle w:val="0"/>
              <w:jc w:val="both"/>
            </w:pPr>
            <w:r>
              <w:rPr>
                <w:sz w:val="20"/>
              </w:rPr>
              <w:t xml:space="preserve">2023 год - 1933927,6 тыс. рублей;</w:t>
            </w:r>
          </w:p>
          <w:p>
            <w:pPr>
              <w:pStyle w:val="0"/>
              <w:jc w:val="both"/>
            </w:pPr>
            <w:r>
              <w:rPr>
                <w:sz w:val="20"/>
              </w:rPr>
              <w:t xml:space="preserve">2024 год - 1098110,7 тыс. рублей;</w:t>
            </w:r>
          </w:p>
          <w:p>
            <w:pPr>
              <w:pStyle w:val="0"/>
              <w:jc w:val="both"/>
            </w:pPr>
            <w:r>
              <w:rPr>
                <w:sz w:val="20"/>
              </w:rPr>
              <w:t xml:space="preserve">2025 год - 853763,6 тыс. рублей;</w:t>
            </w:r>
          </w:p>
          <w:p>
            <w:pPr>
              <w:pStyle w:val="0"/>
              <w:jc w:val="both"/>
            </w:pPr>
            <w:r>
              <w:rPr>
                <w:sz w:val="20"/>
              </w:rPr>
              <w:t xml:space="preserve">2026 год - 314499,6 тыс. рублей;</w:t>
            </w:r>
          </w:p>
          <w:p>
            <w:pPr>
              <w:pStyle w:val="0"/>
              <w:jc w:val="both"/>
            </w:pPr>
            <w:r>
              <w:rPr>
                <w:sz w:val="20"/>
              </w:rPr>
              <w:t xml:space="preserve">по источникам финансового обеспечения:</w:t>
            </w:r>
          </w:p>
          <w:p>
            <w:pPr>
              <w:pStyle w:val="0"/>
              <w:jc w:val="both"/>
            </w:pPr>
            <w:r>
              <w:rPr>
                <w:sz w:val="20"/>
              </w:rPr>
              <w:t xml:space="preserve">средства федерального бюджета - 8578302,4 тыс. рублей, из них:</w:t>
            </w:r>
          </w:p>
          <w:p>
            <w:pPr>
              <w:pStyle w:val="0"/>
              <w:jc w:val="both"/>
            </w:pPr>
            <w:r>
              <w:rPr>
                <w:sz w:val="20"/>
              </w:rPr>
              <w:t xml:space="preserve">1 этап 2014 - 2020 годы - 3418260,1 тыс. рублей;</w:t>
            </w:r>
          </w:p>
          <w:p>
            <w:pPr>
              <w:pStyle w:val="0"/>
              <w:jc w:val="both"/>
            </w:pPr>
            <w:r>
              <w:rPr>
                <w:sz w:val="20"/>
              </w:rPr>
              <w:t xml:space="preserve">2 этап 2021 - 2026 годы - 5160042,3 тыс. рублей, в том числе:</w:t>
            </w:r>
          </w:p>
          <w:p>
            <w:pPr>
              <w:pStyle w:val="0"/>
              <w:jc w:val="both"/>
            </w:pPr>
            <w:r>
              <w:rPr>
                <w:sz w:val="20"/>
              </w:rPr>
              <w:t xml:space="preserve">2021 год - 1995881,6 тыс. рублей;</w:t>
            </w:r>
          </w:p>
          <w:p>
            <w:pPr>
              <w:pStyle w:val="0"/>
              <w:jc w:val="both"/>
            </w:pPr>
            <w:r>
              <w:rPr>
                <w:sz w:val="20"/>
              </w:rPr>
              <w:t xml:space="preserve">2022 год - 2034728,9 тыс. рублей;</w:t>
            </w:r>
          </w:p>
          <w:p>
            <w:pPr>
              <w:pStyle w:val="0"/>
              <w:jc w:val="both"/>
            </w:pPr>
            <w:r>
              <w:rPr>
                <w:sz w:val="20"/>
              </w:rPr>
              <w:t xml:space="preserve">2023 год - 838894,0 тыс. рублей;</w:t>
            </w:r>
          </w:p>
          <w:p>
            <w:pPr>
              <w:pStyle w:val="0"/>
              <w:jc w:val="both"/>
            </w:pPr>
            <w:r>
              <w:rPr>
                <w:sz w:val="20"/>
              </w:rPr>
              <w:t xml:space="preserve">2024 год - 214611,8 тыс. рублей;</w:t>
            </w:r>
          </w:p>
          <w:p>
            <w:pPr>
              <w:pStyle w:val="0"/>
              <w:jc w:val="both"/>
            </w:pPr>
            <w:r>
              <w:rPr>
                <w:sz w:val="20"/>
              </w:rPr>
              <w:t xml:space="preserve">2025 год - 75743,6 тыс. рублей;</w:t>
            </w:r>
          </w:p>
          <w:p>
            <w:pPr>
              <w:pStyle w:val="0"/>
              <w:jc w:val="both"/>
            </w:pPr>
            <w:r>
              <w:rPr>
                <w:sz w:val="20"/>
              </w:rPr>
              <w:t xml:space="preserve">2026 год - 182,4 тыс. рублей;</w:t>
            </w:r>
          </w:p>
          <w:p>
            <w:pPr>
              <w:pStyle w:val="0"/>
              <w:jc w:val="both"/>
            </w:pPr>
            <w:r>
              <w:rPr>
                <w:sz w:val="20"/>
              </w:rPr>
              <w:t xml:space="preserve">средства республиканского бюджета Республики Мордовия - 7646429,8 тыс. рублей, из них:</w:t>
            </w:r>
          </w:p>
          <w:p>
            <w:pPr>
              <w:pStyle w:val="0"/>
              <w:jc w:val="both"/>
            </w:pPr>
            <w:r>
              <w:rPr>
                <w:sz w:val="20"/>
              </w:rPr>
              <w:t xml:space="preserve">1 этап 2014 - 2020 годы - 2826916,8 тыс. рублей;</w:t>
            </w:r>
          </w:p>
          <w:p>
            <w:pPr>
              <w:pStyle w:val="0"/>
              <w:jc w:val="both"/>
            </w:pPr>
            <w:r>
              <w:rPr>
                <w:sz w:val="20"/>
              </w:rPr>
              <w:t xml:space="preserve">2 этап 2021 - 2026 годы - 4819513,0 тыс. рублей, в том числе:</w:t>
            </w:r>
          </w:p>
          <w:p>
            <w:pPr>
              <w:pStyle w:val="0"/>
              <w:jc w:val="both"/>
            </w:pPr>
            <w:r>
              <w:rPr>
                <w:sz w:val="20"/>
              </w:rPr>
              <w:t xml:space="preserve">2021 год - 812955,5 тыс. рублей;</w:t>
            </w:r>
          </w:p>
          <w:p>
            <w:pPr>
              <w:pStyle w:val="0"/>
              <w:jc w:val="both"/>
            </w:pPr>
            <w:r>
              <w:rPr>
                <w:sz w:val="20"/>
              </w:rPr>
              <w:t xml:space="preserve">2022 год - 935687,8 тыс. рублей;</w:t>
            </w:r>
          </w:p>
          <w:p>
            <w:pPr>
              <w:pStyle w:val="0"/>
              <w:jc w:val="both"/>
            </w:pPr>
            <w:r>
              <w:rPr>
                <w:sz w:val="20"/>
              </w:rPr>
              <w:t xml:space="preserve">2023 год - 1095033,6 тыс. рублей;</w:t>
            </w:r>
          </w:p>
          <w:p>
            <w:pPr>
              <w:pStyle w:val="0"/>
              <w:jc w:val="both"/>
            </w:pPr>
            <w:r>
              <w:rPr>
                <w:sz w:val="20"/>
              </w:rPr>
              <w:t xml:space="preserve">2024 год - 883498,9 тыс. рублей;</w:t>
            </w:r>
          </w:p>
          <w:p>
            <w:pPr>
              <w:pStyle w:val="0"/>
              <w:jc w:val="both"/>
            </w:pPr>
            <w:r>
              <w:rPr>
                <w:sz w:val="20"/>
              </w:rPr>
              <w:t xml:space="preserve">2025 год - 778020,0 тыс. рублей;</w:t>
            </w:r>
          </w:p>
          <w:p>
            <w:pPr>
              <w:pStyle w:val="0"/>
              <w:jc w:val="both"/>
            </w:pPr>
            <w:r>
              <w:rPr>
                <w:sz w:val="20"/>
              </w:rPr>
              <w:t xml:space="preserve">2026 год - 314317,2 тыс. рублей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96" w:tooltip="Постановление Правительства РМ от 31.01.2023 N 58 &quot;О внесении изменений в государственную программу Республики Мордовия &quot;Социальная поддержка граждан&quot; {КонсультантПлюс}">
              <w:r>
                <w:rPr>
                  <w:sz w:val="20"/>
                  <w:color w:val="0000ff"/>
                </w:rPr>
                <w:t xml:space="preserve">Постановления</w:t>
              </w:r>
            </w:hyperlink>
            <w:r>
              <w:rPr>
                <w:sz w:val="20"/>
              </w:rPr>
              <w:t xml:space="preserve"> Правительства РМ от 31.01.2023 N 58)</w:t>
            </w:r>
          </w:p>
        </w:tc>
      </w:tr>
      <w:tr>
        <w:tc>
          <w:tcPr>
            <w:tcW w:w="2154" w:type="dxa"/>
            <w:tcBorders>
              <w:top w:val="nil"/>
              <w:left w:val="nil"/>
              <w:bottom w:val="nil"/>
              <w:right w:val="nil"/>
            </w:tcBorders>
          </w:tcPr>
          <w:p>
            <w:pPr>
              <w:pStyle w:val="0"/>
            </w:pPr>
            <w:r>
              <w:rPr>
                <w:sz w:val="20"/>
              </w:rPr>
              <w:t xml:space="preserve">Ожидаемые результаты реализации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повышение эффективности социальной поддержки семей с детьми в Республике Мордовия;</w:t>
            </w:r>
          </w:p>
          <w:p>
            <w:pPr>
              <w:pStyle w:val="0"/>
              <w:jc w:val="both"/>
            </w:pPr>
            <w:r>
              <w:rPr>
                <w:sz w:val="20"/>
              </w:rPr>
              <w:t xml:space="preserve">улучшение качества жизни получателей мер социальной поддержки;</w:t>
            </w:r>
          </w:p>
          <w:p>
            <w:pPr>
              <w:pStyle w:val="0"/>
              <w:jc w:val="both"/>
            </w:pPr>
            <w:r>
              <w:rPr>
                <w:sz w:val="20"/>
              </w:rPr>
              <w:t xml:space="preserve">улучшение качества и доступности государственных услуг, предоставляемых семьям с детьми;</w:t>
            </w:r>
          </w:p>
          <w:p>
            <w:pPr>
              <w:pStyle w:val="0"/>
              <w:jc w:val="both"/>
            </w:pPr>
            <w:r>
              <w:rPr>
                <w:sz w:val="20"/>
              </w:rPr>
              <w:t xml:space="preserve">увеличение реальных доходов семей с детьми за счет предоставляемых мер социальной поддержки на фоне увеличения количества многодетных семей и обеспечения социальной и экономической устойчивости семьи.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"ПОВЫШЕНИЕ ЭФФЕКТИВНОСТИ</w:t>
      </w:r>
    </w:p>
    <w:p>
      <w:pPr>
        <w:pStyle w:val="2"/>
        <w:jc w:val="center"/>
      </w:pPr>
      <w:r>
        <w:rPr>
          <w:sz w:val="20"/>
        </w:rPr>
        <w:t xml:space="preserve">ГОСУДАРСТВЕННОЙ ПОДДЕРЖКИ СОЦИАЛЬНО ОРИЕНТИРОВАННЫХ</w:t>
      </w:r>
    </w:p>
    <w:p>
      <w:pPr>
        <w:pStyle w:val="2"/>
        <w:jc w:val="center"/>
      </w:pPr>
      <w:r>
        <w:rPr>
          <w:sz w:val="20"/>
        </w:rPr>
        <w:t xml:space="preserve">НЕКОММЕРЧЕСКИХ ОРГАНИЗАЦИЙ" ГОСУДАРСТВЕННОЙ ПРОГРАММЫ</w:t>
      </w:r>
    </w:p>
    <w:p>
      <w:pPr>
        <w:pStyle w:val="2"/>
        <w:jc w:val="center"/>
      </w:pPr>
      <w:r>
        <w:rPr>
          <w:sz w:val="20"/>
        </w:rPr>
        <w:t xml:space="preserve">РЕСПУБЛИКИ МОРДОВИЯ "СОЦИАЛЬНАЯ ПОДДЕРЖКА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РМ от 21.11.2022 </w:t>
            </w:r>
            <w:hyperlink w:history="0" r:id="rId97" w:tooltip="Постановление Правительства РМ от 21.11.2022 N 748 &quot;О внесении изменений в постановление Правительства Республики Мордовия от 18 ноября 2013 г. N 504&quot; {КонсультантПлюс}">
              <w:r>
                <w:rPr>
                  <w:sz w:val="20"/>
                  <w:color w:val="0000ff"/>
                </w:rPr>
                <w:t xml:space="preserve">N 748</w:t>
              </w:r>
            </w:hyperlink>
            <w:r>
              <w:rPr>
                <w:sz w:val="20"/>
                <w:color w:val="392c69"/>
              </w:rPr>
              <w:t xml:space="preserve">,</w:t>
            </w:r>
          </w:p>
          <w:p>
            <w:pPr>
              <w:pStyle w:val="0"/>
              <w:jc w:val="center"/>
            </w:pPr>
            <w:r>
              <w:rPr>
                <w:sz w:val="20"/>
                <w:color w:val="392c69"/>
              </w:rPr>
              <w:t xml:space="preserve">от 31.01.2023 </w:t>
            </w:r>
            <w:hyperlink w:history="0" r:id="rId98" w:tooltip="Постановление Правительства РМ от 31.01.2023 N 58 &quot;О внесении изменений в государственную программу Республики Мордовия &quot;Социальная поддержка граждан&quot; {КонсультантПлюс}">
              <w:r>
                <w:rPr>
                  <w:sz w:val="20"/>
                  <w:color w:val="0000ff"/>
                </w:rPr>
                <w:t xml:space="preserve">N 58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154"/>
        <w:gridCol w:w="6917"/>
      </w:tblGrid>
      <w:tr>
        <w:tc>
          <w:tcPr>
            <w:tcW w:w="2154" w:type="dxa"/>
            <w:tcBorders>
              <w:top w:val="nil"/>
              <w:left w:val="nil"/>
              <w:bottom w:val="nil"/>
              <w:right w:val="nil"/>
            </w:tcBorders>
          </w:tcPr>
          <w:p>
            <w:pPr>
              <w:pStyle w:val="0"/>
            </w:pPr>
            <w:r>
              <w:rPr>
                <w:sz w:val="20"/>
              </w:rPr>
              <w:t xml:space="preserve">Ответственный исполнитель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Министерство социальной защиты, труда и занятости населения Республики Мордовия</w:t>
            </w:r>
          </w:p>
        </w:tc>
      </w:tr>
      <w:tr>
        <w:tc>
          <w:tcPr>
            <w:tcW w:w="2154" w:type="dxa"/>
            <w:tcBorders>
              <w:top w:val="nil"/>
              <w:left w:val="nil"/>
              <w:bottom w:val="nil"/>
              <w:right w:val="nil"/>
            </w:tcBorders>
          </w:tcPr>
          <w:p>
            <w:pPr>
              <w:pStyle w:val="0"/>
            </w:pPr>
            <w:r>
              <w:rPr>
                <w:sz w:val="20"/>
              </w:rPr>
              <w:t xml:space="preserve">Участники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Министерство культуры, национальной политики и архивного дела Республики Мордовия;</w:t>
            </w:r>
          </w:p>
          <w:p>
            <w:pPr>
              <w:pStyle w:val="0"/>
              <w:jc w:val="both"/>
            </w:pPr>
            <w:r>
              <w:rPr>
                <w:sz w:val="20"/>
              </w:rPr>
              <w:t xml:space="preserve">Министерство спорта Республики Мордовия;</w:t>
            </w:r>
          </w:p>
          <w:p>
            <w:pPr>
              <w:pStyle w:val="0"/>
              <w:jc w:val="both"/>
            </w:pPr>
            <w:r>
              <w:rPr>
                <w:sz w:val="20"/>
              </w:rPr>
              <w:t xml:space="preserve">Министерство экономики, торговли и предпринимательства Республики Мордовия;</w:t>
            </w:r>
          </w:p>
          <w:p>
            <w:pPr>
              <w:pStyle w:val="0"/>
              <w:jc w:val="both"/>
            </w:pPr>
            <w:r>
              <w:rPr>
                <w:sz w:val="20"/>
              </w:rPr>
              <w:t xml:space="preserve">Министерство финансов Республики Мордовия;</w:t>
            </w:r>
          </w:p>
          <w:p>
            <w:pPr>
              <w:pStyle w:val="0"/>
              <w:jc w:val="both"/>
            </w:pPr>
            <w:r>
              <w:rPr>
                <w:sz w:val="20"/>
              </w:rPr>
              <w:t xml:space="preserve">Министерство земельных и имущественных отношений Республики Мордовия;</w:t>
            </w:r>
          </w:p>
          <w:p>
            <w:pPr>
              <w:pStyle w:val="0"/>
              <w:jc w:val="both"/>
            </w:pPr>
            <w:r>
              <w:rPr>
                <w:sz w:val="20"/>
              </w:rPr>
              <w:t xml:space="preserve">Государственное казенное учреждение Республики Мордовия "Научный центр социально-экономического мониторинга" (по согласованию);</w:t>
            </w:r>
          </w:p>
          <w:p>
            <w:pPr>
              <w:pStyle w:val="0"/>
              <w:jc w:val="both"/>
            </w:pPr>
            <w:r>
              <w:rPr>
                <w:sz w:val="20"/>
              </w:rPr>
              <w:t xml:space="preserve">ООО "Корпорация развития Республики Мордовия" (Центр государственно-частного партнерства) (по согласованию);</w:t>
            </w:r>
          </w:p>
          <w:p>
            <w:pPr>
              <w:pStyle w:val="0"/>
              <w:jc w:val="both"/>
            </w:pPr>
            <w:r>
              <w:rPr>
                <w:sz w:val="20"/>
              </w:rPr>
              <w:t xml:space="preserve">Администрация Главы Республики Мордовия и Правительства Республики Мордовия</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99" w:tooltip="Постановление Правительства РМ от 21.11.2022 N 748 &quot;О внесении изменений в постановление Правительства Республики Мордовия от 18 ноября 2013 г. N 504&quot; {КонсультантПлюс}">
              <w:r>
                <w:rPr>
                  <w:sz w:val="20"/>
                  <w:color w:val="0000ff"/>
                </w:rPr>
                <w:t xml:space="preserve">Постановления</w:t>
              </w:r>
            </w:hyperlink>
            <w:r>
              <w:rPr>
                <w:sz w:val="20"/>
              </w:rPr>
              <w:t xml:space="preserve"> Правительства РМ от 21.11.2022 N 748)</w:t>
            </w:r>
          </w:p>
        </w:tc>
      </w:tr>
      <w:tr>
        <w:tc>
          <w:tcPr>
            <w:tcW w:w="2154" w:type="dxa"/>
            <w:tcBorders>
              <w:top w:val="nil"/>
              <w:left w:val="nil"/>
              <w:bottom w:val="nil"/>
              <w:right w:val="nil"/>
            </w:tcBorders>
          </w:tcPr>
          <w:p>
            <w:pPr>
              <w:pStyle w:val="0"/>
            </w:pPr>
            <w:r>
              <w:rPr>
                <w:sz w:val="20"/>
              </w:rPr>
              <w:t xml:space="preserve">Цели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создание и развитие условий для эффективной деятельности социально ориентированных некоммерческих организаций, а также использование их возможностей для увеличения объема и повышения качества услуг в социальной сфере, оказываемых гражданам, проживающим на территории Республики Мордовия</w:t>
            </w:r>
          </w:p>
        </w:tc>
      </w:tr>
      <w:tr>
        <w:tc>
          <w:tcPr>
            <w:tcW w:w="2154" w:type="dxa"/>
            <w:tcBorders>
              <w:top w:val="nil"/>
              <w:left w:val="nil"/>
              <w:bottom w:val="nil"/>
              <w:right w:val="nil"/>
            </w:tcBorders>
          </w:tcPr>
          <w:p>
            <w:pPr>
              <w:pStyle w:val="0"/>
            </w:pPr>
            <w:r>
              <w:rPr>
                <w:sz w:val="20"/>
              </w:rPr>
              <w:t xml:space="preserve">Задачи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государственная поддержка на конкурсной основе социально ориентированных некоммерческих организаций за счет средств республиканского бюджета Республики Мордовия, направленная на достижение конкретных значений показателей результативности инновационных программ и проектов указанных организаций;</w:t>
            </w:r>
          </w:p>
          <w:p>
            <w:pPr>
              <w:pStyle w:val="0"/>
              <w:jc w:val="both"/>
            </w:pPr>
            <w:r>
              <w:rPr>
                <w:sz w:val="20"/>
              </w:rPr>
              <w:t xml:space="preserve">развитие благотворительной деятельности граждан и организаций, а также стимулирование и распространение добровольческой деятельности (волонтерства);</w:t>
            </w:r>
          </w:p>
          <w:p>
            <w:pPr>
              <w:pStyle w:val="0"/>
              <w:jc w:val="both"/>
            </w:pPr>
            <w:r>
              <w:rPr>
                <w:sz w:val="20"/>
              </w:rPr>
              <w:t xml:space="preserve">увеличение числа СО НКО, взаимодействующих с исполнительными органами государственной власти Республики Мордовия в решении социальных задач;</w:t>
            </w:r>
          </w:p>
          <w:p>
            <w:pPr>
              <w:pStyle w:val="0"/>
              <w:jc w:val="both"/>
            </w:pPr>
            <w:r>
              <w:rPr>
                <w:sz w:val="20"/>
              </w:rPr>
              <w:t xml:space="preserve">повышение информированности населения о деятельности СО НКО и формирование благоприятного информационного пространства в сфере их деятельности</w:t>
            </w:r>
          </w:p>
        </w:tc>
      </w:tr>
      <w:tr>
        <w:tc>
          <w:tcPr>
            <w:tcW w:w="2154" w:type="dxa"/>
            <w:tcBorders>
              <w:top w:val="nil"/>
              <w:left w:val="nil"/>
              <w:bottom w:val="nil"/>
              <w:right w:val="nil"/>
            </w:tcBorders>
          </w:tcPr>
          <w:p>
            <w:pPr>
              <w:pStyle w:val="0"/>
            </w:pPr>
            <w:r>
              <w:rPr>
                <w:sz w:val="20"/>
              </w:rPr>
              <w:t xml:space="preserve">Целевые индикаторы</w:t>
            </w:r>
          </w:p>
          <w:p>
            <w:pPr>
              <w:pStyle w:val="0"/>
            </w:pPr>
            <w:r>
              <w:rPr>
                <w:sz w:val="20"/>
              </w:rPr>
              <w:t xml:space="preserve">и показатели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доля средств бюджета Республики Мордовия, выделяемых социально ориентированным некоммерческим организациям на предоставление услуг в социальной сфере, в общем объеме средств бюджета, выделяемых на предоставление услуг в социальной сфере (социальное обслуживание и социальное сопровождение, дошкольное образование детей, культура, физическая культура, духовно-нравственное, гражданско-патриотическое воспитание молодежи);</w:t>
            </w:r>
          </w:p>
          <w:p>
            <w:pPr>
              <w:pStyle w:val="0"/>
              <w:jc w:val="both"/>
            </w:pPr>
            <w:r>
              <w:rPr>
                <w:sz w:val="20"/>
              </w:rPr>
              <w:t xml:space="preserve">количество граждан, принимающих участие в деятельности социально ориентированных некоммерческих организаций;</w:t>
            </w:r>
          </w:p>
          <w:p>
            <w:pPr>
              <w:pStyle w:val="0"/>
              <w:jc w:val="both"/>
            </w:pPr>
            <w:r>
              <w:rPr>
                <w:sz w:val="20"/>
              </w:rPr>
              <w:t xml:space="preserve">количество социально ориентированных некоммерческих организаций, которым оказана финансовая поддержка;</w:t>
            </w:r>
          </w:p>
          <w:p>
            <w:pPr>
              <w:pStyle w:val="0"/>
              <w:jc w:val="both"/>
            </w:pPr>
            <w:r>
              <w:rPr>
                <w:sz w:val="20"/>
              </w:rPr>
              <w:t xml:space="preserve">количество социально ориентированных некоммерческих организаций, которым оказана государственная поддержка в нефинансовых формах;</w:t>
            </w:r>
          </w:p>
          <w:p>
            <w:pPr>
              <w:pStyle w:val="0"/>
              <w:jc w:val="both"/>
            </w:pPr>
            <w:r>
              <w:rPr>
                <w:sz w:val="20"/>
              </w:rPr>
              <w:t xml:space="preserve">количество получивших государственную поддержку социально ориентированных некоммерческих организаций, оказывающих общественно полезные услуги;</w:t>
            </w:r>
          </w:p>
          <w:p>
            <w:pPr>
              <w:pStyle w:val="0"/>
              <w:jc w:val="both"/>
            </w:pPr>
            <w:r>
              <w:rPr>
                <w:sz w:val="20"/>
              </w:rPr>
              <w:t xml:space="preserve">степень информированности жителей республики о деятельности общественного сектора</w:t>
            </w:r>
          </w:p>
        </w:tc>
      </w:tr>
      <w:tr>
        <w:tc>
          <w:tcPr>
            <w:tcW w:w="2154" w:type="dxa"/>
            <w:tcBorders>
              <w:top w:val="nil"/>
              <w:left w:val="nil"/>
              <w:bottom w:val="nil"/>
              <w:right w:val="nil"/>
            </w:tcBorders>
          </w:tcPr>
          <w:p>
            <w:pPr>
              <w:pStyle w:val="0"/>
            </w:pPr>
            <w:r>
              <w:rPr>
                <w:sz w:val="20"/>
              </w:rPr>
              <w:t xml:space="preserve">Этапы и сроки реализации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подпрограмма реализуется в 2 этапа:</w:t>
            </w:r>
          </w:p>
          <w:p>
            <w:pPr>
              <w:pStyle w:val="0"/>
              <w:jc w:val="both"/>
            </w:pPr>
            <w:r>
              <w:rPr>
                <w:sz w:val="20"/>
              </w:rPr>
              <w:t xml:space="preserve">1 этап - 2014 - 2020 годы;</w:t>
            </w:r>
          </w:p>
          <w:p>
            <w:pPr>
              <w:pStyle w:val="0"/>
              <w:jc w:val="both"/>
            </w:pPr>
            <w:r>
              <w:rPr>
                <w:sz w:val="20"/>
              </w:rPr>
              <w:t xml:space="preserve">2 этап - 2021 - 2026 годы</w:t>
            </w:r>
          </w:p>
        </w:tc>
      </w:tr>
      <w:tr>
        <w:tc>
          <w:tcPr>
            <w:tcW w:w="2154" w:type="dxa"/>
            <w:tcBorders>
              <w:top w:val="nil"/>
              <w:left w:val="nil"/>
              <w:bottom w:val="nil"/>
              <w:right w:val="nil"/>
            </w:tcBorders>
          </w:tcPr>
          <w:p>
            <w:pPr>
              <w:pStyle w:val="0"/>
            </w:pPr>
            <w:r>
              <w:rPr>
                <w:sz w:val="20"/>
              </w:rPr>
              <w:t xml:space="preserve">Объемы финансового обеспечения</w:t>
            </w:r>
          </w:p>
          <w:p>
            <w:pPr>
              <w:pStyle w:val="0"/>
            </w:pPr>
            <w:r>
              <w:rPr>
                <w:sz w:val="20"/>
              </w:rPr>
              <w:t xml:space="preserve">подпрограммы</w:t>
            </w:r>
          </w:p>
          <w:p>
            <w:pPr>
              <w:pStyle w:val="0"/>
            </w:pPr>
            <w:r>
              <w:rPr>
                <w:sz w:val="20"/>
              </w:rPr>
              <w:t xml:space="preserve">Государственной программы</w:t>
            </w:r>
          </w:p>
        </w:tc>
        <w:tc>
          <w:tcPr>
            <w:tcW w:w="6917" w:type="dxa"/>
            <w:tcBorders>
              <w:top w:val="nil"/>
              <w:left w:val="nil"/>
              <w:bottom w:val="nil"/>
              <w:right w:val="nil"/>
            </w:tcBorders>
          </w:tcPr>
          <w:p>
            <w:pPr>
              <w:pStyle w:val="0"/>
              <w:jc w:val="both"/>
            </w:pPr>
            <w:r>
              <w:rPr>
                <w:sz w:val="20"/>
              </w:rPr>
              <w:t xml:space="preserve">общий объем финансового обеспечения подпрограммы составляет 2505890,7 тыс. рублей, в том числе по годам:</w:t>
            </w:r>
          </w:p>
          <w:p>
            <w:pPr>
              <w:pStyle w:val="0"/>
              <w:jc w:val="both"/>
            </w:pPr>
            <w:r>
              <w:rPr>
                <w:sz w:val="20"/>
              </w:rPr>
              <w:t xml:space="preserve">1 этап 2014 - 2020 годы - 1614187,0 тыс. рублей;</w:t>
            </w:r>
          </w:p>
          <w:p>
            <w:pPr>
              <w:pStyle w:val="0"/>
              <w:jc w:val="both"/>
            </w:pPr>
            <w:r>
              <w:rPr>
                <w:sz w:val="20"/>
              </w:rPr>
              <w:t xml:space="preserve">2 этап 2021 - 2026 годы - 891703,7 тыс. рублей, в том числе:</w:t>
            </w:r>
          </w:p>
          <w:p>
            <w:pPr>
              <w:pStyle w:val="0"/>
              <w:jc w:val="both"/>
            </w:pPr>
            <w:r>
              <w:rPr>
                <w:sz w:val="20"/>
              </w:rPr>
              <w:t xml:space="preserve">2021 год - 147438,1 тыс. рублей;</w:t>
            </w:r>
          </w:p>
          <w:p>
            <w:pPr>
              <w:pStyle w:val="0"/>
              <w:jc w:val="both"/>
            </w:pPr>
            <w:r>
              <w:rPr>
                <w:sz w:val="20"/>
              </w:rPr>
              <w:t xml:space="preserve">2022 год - 179876,2 тыс. рублей;</w:t>
            </w:r>
          </w:p>
          <w:p>
            <w:pPr>
              <w:pStyle w:val="0"/>
              <w:jc w:val="both"/>
            </w:pPr>
            <w:r>
              <w:rPr>
                <w:sz w:val="20"/>
              </w:rPr>
              <w:t xml:space="preserve">2023 год - 169862,2 тыс. рублей;</w:t>
            </w:r>
          </w:p>
          <w:p>
            <w:pPr>
              <w:pStyle w:val="0"/>
              <w:jc w:val="both"/>
            </w:pPr>
            <w:r>
              <w:rPr>
                <w:sz w:val="20"/>
              </w:rPr>
              <w:t xml:space="preserve">2024 год - 130333,8 тыс. рублей;</w:t>
            </w:r>
          </w:p>
          <w:p>
            <w:pPr>
              <w:pStyle w:val="0"/>
              <w:jc w:val="both"/>
            </w:pPr>
            <w:r>
              <w:rPr>
                <w:sz w:val="20"/>
              </w:rPr>
              <w:t xml:space="preserve">2025 год - 132096,7 тыс. рублей;</w:t>
            </w:r>
          </w:p>
          <w:p>
            <w:pPr>
              <w:pStyle w:val="0"/>
              <w:jc w:val="both"/>
            </w:pPr>
            <w:r>
              <w:rPr>
                <w:sz w:val="20"/>
              </w:rPr>
              <w:t xml:space="preserve">2026 год - 132096,7 тыс. рублей;</w:t>
            </w:r>
          </w:p>
          <w:p>
            <w:pPr>
              <w:pStyle w:val="0"/>
              <w:jc w:val="both"/>
            </w:pPr>
            <w:r>
              <w:rPr>
                <w:sz w:val="20"/>
              </w:rPr>
              <w:t xml:space="preserve">по источникам финансового обеспечения:</w:t>
            </w:r>
          </w:p>
          <w:p>
            <w:pPr>
              <w:pStyle w:val="0"/>
              <w:jc w:val="both"/>
            </w:pPr>
            <w:r>
              <w:rPr>
                <w:sz w:val="20"/>
              </w:rPr>
              <w:t xml:space="preserve">средства республиканского бюджета Республики Мордовия - 2505890,7 тыс. рублей, из них:</w:t>
            </w:r>
          </w:p>
          <w:p>
            <w:pPr>
              <w:pStyle w:val="0"/>
              <w:jc w:val="both"/>
            </w:pPr>
            <w:r>
              <w:rPr>
                <w:sz w:val="20"/>
              </w:rPr>
              <w:t xml:space="preserve">1 этап 2014 - 2020 годы - 1614187,0 тыс. рублей;</w:t>
            </w:r>
          </w:p>
          <w:p>
            <w:pPr>
              <w:pStyle w:val="0"/>
              <w:jc w:val="both"/>
            </w:pPr>
            <w:r>
              <w:rPr>
                <w:sz w:val="20"/>
              </w:rPr>
              <w:t xml:space="preserve">2 этап 2021 - 2026 годы - 891703,7 тыс. рублей, в том числе:</w:t>
            </w:r>
          </w:p>
          <w:p>
            <w:pPr>
              <w:pStyle w:val="0"/>
              <w:jc w:val="both"/>
            </w:pPr>
            <w:r>
              <w:rPr>
                <w:sz w:val="20"/>
              </w:rPr>
              <w:t xml:space="preserve">2021 год - 147438,1 тыс. рублей;</w:t>
            </w:r>
          </w:p>
          <w:p>
            <w:pPr>
              <w:pStyle w:val="0"/>
              <w:jc w:val="both"/>
            </w:pPr>
            <w:r>
              <w:rPr>
                <w:sz w:val="20"/>
              </w:rPr>
              <w:t xml:space="preserve">2022 год - 179876,2 тыс. рублей;</w:t>
            </w:r>
          </w:p>
          <w:p>
            <w:pPr>
              <w:pStyle w:val="0"/>
              <w:jc w:val="both"/>
            </w:pPr>
            <w:r>
              <w:rPr>
                <w:sz w:val="20"/>
              </w:rPr>
              <w:t xml:space="preserve">2023 год - 169862,2 тыс. рублей;</w:t>
            </w:r>
          </w:p>
          <w:p>
            <w:pPr>
              <w:pStyle w:val="0"/>
              <w:jc w:val="both"/>
            </w:pPr>
            <w:r>
              <w:rPr>
                <w:sz w:val="20"/>
              </w:rPr>
              <w:t xml:space="preserve">2024 год - 130333,8 тыс. рублей;</w:t>
            </w:r>
          </w:p>
          <w:p>
            <w:pPr>
              <w:pStyle w:val="0"/>
              <w:jc w:val="both"/>
            </w:pPr>
            <w:r>
              <w:rPr>
                <w:sz w:val="20"/>
              </w:rPr>
              <w:t xml:space="preserve">2025 год - 132096,7 тыс. рублей;</w:t>
            </w:r>
          </w:p>
          <w:p>
            <w:pPr>
              <w:pStyle w:val="0"/>
              <w:jc w:val="both"/>
            </w:pPr>
            <w:r>
              <w:rPr>
                <w:sz w:val="20"/>
              </w:rPr>
              <w:t xml:space="preserve">2026 год - 132096,7 тыс. рублей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00" w:tooltip="Постановление Правительства РМ от 31.01.2023 N 58 &quot;О внесении изменений в государственную программу Республики Мордовия &quot;Социальная поддержка граждан&quot; {КонсультантПлюс}">
              <w:r>
                <w:rPr>
                  <w:sz w:val="20"/>
                  <w:color w:val="0000ff"/>
                </w:rPr>
                <w:t xml:space="preserve">Постановления</w:t>
              </w:r>
            </w:hyperlink>
            <w:r>
              <w:rPr>
                <w:sz w:val="20"/>
              </w:rPr>
              <w:t xml:space="preserve"> Правительства РМ от 31.01.2023 N 58)</w:t>
            </w:r>
          </w:p>
        </w:tc>
      </w:tr>
      <w:tr>
        <w:tc>
          <w:tcPr>
            <w:tcW w:w="2154" w:type="dxa"/>
            <w:tcBorders>
              <w:top w:val="nil"/>
              <w:left w:val="nil"/>
              <w:bottom w:val="nil"/>
              <w:right w:val="nil"/>
            </w:tcBorders>
          </w:tcPr>
          <w:p>
            <w:pPr>
              <w:pStyle w:val="0"/>
            </w:pPr>
            <w:r>
              <w:rPr>
                <w:sz w:val="20"/>
              </w:rPr>
              <w:t xml:space="preserve">Ожидаемые результаты реализации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увеличение численности граждан, принимающих участие в деятельности социально ориентированных некоммерческих организаций (11016 чел. в 2026 г.);</w:t>
            </w:r>
          </w:p>
          <w:p>
            <w:pPr>
              <w:pStyle w:val="0"/>
              <w:jc w:val="both"/>
            </w:pPr>
            <w:r>
              <w:rPr>
                <w:sz w:val="20"/>
              </w:rPr>
              <w:t xml:space="preserve">прирост числа социально ориентированных некоммерческих организаций, осуществляющих деятельность в социальной сфере, которым оказана финансовая поддержка (70 ед. в 2026 г.);</w:t>
            </w:r>
          </w:p>
          <w:p>
            <w:pPr>
              <w:pStyle w:val="0"/>
              <w:jc w:val="both"/>
            </w:pPr>
            <w:r>
              <w:rPr>
                <w:sz w:val="20"/>
              </w:rPr>
              <w:t xml:space="preserve">увеличение числа социально ориентированных некоммерческих организаций, осуществляющих деятельность в социальной сфере, которым оказана поддержка в нефинансовых формах (111 ед. в 2026 г.);</w:t>
            </w:r>
          </w:p>
          <w:p>
            <w:pPr>
              <w:pStyle w:val="0"/>
              <w:jc w:val="both"/>
            </w:pPr>
            <w:r>
              <w:rPr>
                <w:sz w:val="20"/>
              </w:rPr>
              <w:t xml:space="preserve">увеличение количества получивших государственную поддержку СО НКО, оказывающих общественно полезные услуги (25 ед. в 2026 г.);</w:t>
            </w:r>
          </w:p>
          <w:p>
            <w:pPr>
              <w:pStyle w:val="0"/>
              <w:jc w:val="both"/>
            </w:pPr>
            <w:r>
              <w:rPr>
                <w:sz w:val="20"/>
              </w:rPr>
              <w:t xml:space="preserve">увеличение степени информированности жителей республики о деятельности социально ориентированных некоммерческих организаций до 34,3% в 2026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"ОРГАНИЗАЦИЯ ОТДЫХА И ОЗДОРОВЛЕНИЯ ДЕТЕЙ"</w:t>
      </w:r>
    </w:p>
    <w:p>
      <w:pPr>
        <w:pStyle w:val="2"/>
        <w:jc w:val="center"/>
      </w:pPr>
      <w:r>
        <w:rPr>
          <w:sz w:val="20"/>
        </w:rPr>
        <w:t xml:space="preserve">ГОСУДАРСТВЕННОЙ ПРОГРАММЫ РЕСПУБЛИКИ МОРДОВИЯ "СОЦИАЛЬНАЯ</w:t>
      </w:r>
    </w:p>
    <w:p>
      <w:pPr>
        <w:pStyle w:val="2"/>
        <w:jc w:val="center"/>
      </w:pPr>
      <w:r>
        <w:rPr>
          <w:sz w:val="20"/>
        </w:rPr>
        <w:t xml:space="preserve">ПОДДЕРЖКА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РМ от 21.11.2022 </w:t>
            </w:r>
            <w:hyperlink w:history="0" r:id="rId101" w:tooltip="Постановление Правительства РМ от 21.11.2022 N 748 &quot;О внесении изменений в постановление Правительства Республики Мордовия от 18 ноября 2013 г. N 504&quot; {КонсультантПлюс}">
              <w:r>
                <w:rPr>
                  <w:sz w:val="20"/>
                  <w:color w:val="0000ff"/>
                </w:rPr>
                <w:t xml:space="preserve">N 748</w:t>
              </w:r>
            </w:hyperlink>
            <w:r>
              <w:rPr>
                <w:sz w:val="20"/>
                <w:color w:val="392c69"/>
              </w:rPr>
              <w:t xml:space="preserve">,</w:t>
            </w:r>
          </w:p>
          <w:p>
            <w:pPr>
              <w:pStyle w:val="0"/>
              <w:jc w:val="center"/>
            </w:pPr>
            <w:r>
              <w:rPr>
                <w:sz w:val="20"/>
                <w:color w:val="392c69"/>
              </w:rPr>
              <w:t xml:space="preserve">от 31.01.2023 </w:t>
            </w:r>
            <w:hyperlink w:history="0" r:id="rId102" w:tooltip="Постановление Правительства РМ от 31.01.2023 N 58 &quot;О внесении изменений в государственную программу Республики Мордовия &quot;Социальная поддержка граждан&quot; {КонсультантПлюс}">
              <w:r>
                <w:rPr>
                  <w:sz w:val="20"/>
                  <w:color w:val="0000ff"/>
                </w:rPr>
                <w:t xml:space="preserve">N 58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154"/>
        <w:gridCol w:w="6917"/>
      </w:tblGrid>
      <w:tr>
        <w:tc>
          <w:tcPr>
            <w:tcW w:w="2154" w:type="dxa"/>
            <w:tcBorders>
              <w:top w:val="nil"/>
              <w:left w:val="nil"/>
              <w:bottom w:val="nil"/>
              <w:right w:val="nil"/>
            </w:tcBorders>
          </w:tcPr>
          <w:p>
            <w:pPr>
              <w:pStyle w:val="0"/>
            </w:pPr>
            <w:r>
              <w:rPr>
                <w:sz w:val="20"/>
              </w:rPr>
              <w:t xml:space="preserve">Ответственный исполнитель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Министерство образования Республики Мордовия</w:t>
            </w:r>
          </w:p>
        </w:tc>
      </w:tr>
      <w:tr>
        <w:tc>
          <w:tcPr>
            <w:tcW w:w="2154" w:type="dxa"/>
            <w:tcBorders>
              <w:top w:val="nil"/>
              <w:left w:val="nil"/>
              <w:bottom w:val="nil"/>
              <w:right w:val="nil"/>
            </w:tcBorders>
          </w:tcPr>
          <w:p>
            <w:pPr>
              <w:pStyle w:val="0"/>
            </w:pPr>
            <w:r>
              <w:rPr>
                <w:sz w:val="20"/>
              </w:rPr>
              <w:t xml:space="preserve">Участники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Министерство социальной защиты, труда и занятости населения Республики Мордовия;</w:t>
            </w:r>
          </w:p>
          <w:p>
            <w:pPr>
              <w:pStyle w:val="0"/>
              <w:jc w:val="both"/>
            </w:pPr>
            <w:r>
              <w:rPr>
                <w:sz w:val="20"/>
              </w:rPr>
              <w:t xml:space="preserve">Министерство здравоохранения Республики Мордовия;</w:t>
            </w:r>
          </w:p>
          <w:p>
            <w:pPr>
              <w:pStyle w:val="0"/>
              <w:jc w:val="both"/>
            </w:pPr>
            <w:r>
              <w:rPr>
                <w:sz w:val="20"/>
              </w:rPr>
              <w:t xml:space="preserve">Министерство энергетики и жилищно-коммунального хозяйства Республики Мордовия;</w:t>
            </w:r>
          </w:p>
          <w:p>
            <w:pPr>
              <w:pStyle w:val="0"/>
              <w:jc w:val="both"/>
            </w:pPr>
            <w:r>
              <w:rPr>
                <w:sz w:val="20"/>
              </w:rPr>
              <w:t xml:space="preserve">Министерство спорта Республики Мордовия;</w:t>
            </w:r>
          </w:p>
          <w:p>
            <w:pPr>
              <w:pStyle w:val="0"/>
              <w:jc w:val="both"/>
            </w:pPr>
            <w:r>
              <w:rPr>
                <w:sz w:val="20"/>
              </w:rPr>
              <w:t xml:space="preserve">Государственный комитет по делам молодежи Республики Мордовия</w:t>
            </w:r>
          </w:p>
          <w:p>
            <w:pPr>
              <w:pStyle w:val="0"/>
              <w:jc w:val="both"/>
            </w:pPr>
            <w:r>
              <w:rPr>
                <w:sz w:val="20"/>
              </w:rPr>
              <w:t xml:space="preserve">Министерство внутренних дел по Республике Мордовия (по согласованию);</w:t>
            </w:r>
          </w:p>
          <w:p>
            <w:pPr>
              <w:pStyle w:val="0"/>
              <w:jc w:val="both"/>
            </w:pPr>
            <w:r>
              <w:rPr>
                <w:sz w:val="20"/>
              </w:rPr>
              <w:t xml:space="preserve">Министерство финансов Республики Мордовия;</w:t>
            </w:r>
          </w:p>
          <w:p>
            <w:pPr>
              <w:pStyle w:val="0"/>
              <w:jc w:val="both"/>
            </w:pPr>
            <w:r>
              <w:rPr>
                <w:sz w:val="20"/>
              </w:rPr>
              <w:t xml:space="preserve">Главное управление МЧС России по Республике Мордовия (по согласованию);</w:t>
            </w:r>
          </w:p>
          <w:p>
            <w:pPr>
              <w:pStyle w:val="0"/>
              <w:jc w:val="both"/>
            </w:pPr>
            <w:r>
              <w:rPr>
                <w:sz w:val="20"/>
              </w:rPr>
              <w:t xml:space="preserve">администрации муниципальных районов и городского округа Саранск (по согласованию);</w:t>
            </w:r>
          </w:p>
          <w:p>
            <w:pPr>
              <w:pStyle w:val="0"/>
              <w:jc w:val="both"/>
            </w:pPr>
            <w:r>
              <w:rPr>
                <w:sz w:val="20"/>
              </w:rPr>
              <w:t xml:space="preserve">Государственный комитет по делам гражданской обороны и чрезвычайным ситуациям Республики Мордовия</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03" w:tooltip="Постановление Правительства РМ от 21.11.2022 N 748 &quot;О внесении изменений в постановление Правительства Республики Мордовия от 18 ноября 2013 г. N 504&quot; {КонсультантПлюс}">
              <w:r>
                <w:rPr>
                  <w:sz w:val="20"/>
                  <w:color w:val="0000ff"/>
                </w:rPr>
                <w:t xml:space="preserve">Постановления</w:t>
              </w:r>
            </w:hyperlink>
            <w:r>
              <w:rPr>
                <w:sz w:val="20"/>
              </w:rPr>
              <w:t xml:space="preserve"> Правительства РМ от 21.11.2022 N 748)</w:t>
            </w:r>
          </w:p>
        </w:tc>
      </w:tr>
      <w:tr>
        <w:tc>
          <w:tcPr>
            <w:tcW w:w="2154" w:type="dxa"/>
            <w:tcBorders>
              <w:top w:val="nil"/>
              <w:left w:val="nil"/>
              <w:bottom w:val="nil"/>
              <w:right w:val="nil"/>
            </w:tcBorders>
          </w:tcPr>
          <w:p>
            <w:pPr>
              <w:pStyle w:val="0"/>
            </w:pPr>
            <w:r>
              <w:rPr>
                <w:sz w:val="20"/>
              </w:rPr>
              <w:t xml:space="preserve">Цели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создание в Республике Мордовия правовых, экономических и организационных условий, необходимых для полноценного отдыха и оздоровления детей</w:t>
            </w:r>
          </w:p>
        </w:tc>
      </w:tr>
      <w:tr>
        <w:tc>
          <w:tcPr>
            <w:tcW w:w="2154" w:type="dxa"/>
            <w:tcBorders>
              <w:top w:val="nil"/>
              <w:left w:val="nil"/>
              <w:bottom w:val="nil"/>
              <w:right w:val="nil"/>
            </w:tcBorders>
          </w:tcPr>
          <w:p>
            <w:pPr>
              <w:pStyle w:val="0"/>
            </w:pPr>
            <w:r>
              <w:rPr>
                <w:sz w:val="20"/>
              </w:rPr>
              <w:t xml:space="preserve">Задачи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сохранение и развитие инфраструктуры системы детского отдыха и оздоровления;</w:t>
            </w:r>
          </w:p>
          <w:p>
            <w:pPr>
              <w:pStyle w:val="0"/>
              <w:jc w:val="both"/>
            </w:pPr>
            <w:r>
              <w:rPr>
                <w:sz w:val="20"/>
              </w:rPr>
              <w:t xml:space="preserve">создание условий для духовного и физического развития детей во время пребывания в учреждениях отдыха и оздоровления;</w:t>
            </w:r>
          </w:p>
          <w:p>
            <w:pPr>
              <w:pStyle w:val="0"/>
              <w:jc w:val="both"/>
            </w:pPr>
            <w:r>
              <w:rPr>
                <w:sz w:val="20"/>
              </w:rPr>
              <w:t xml:space="preserve">сохранение и развитие инфраструктуры системы детского отдыха и оздоровления;</w:t>
            </w:r>
          </w:p>
          <w:p>
            <w:pPr>
              <w:pStyle w:val="0"/>
              <w:jc w:val="both"/>
            </w:pPr>
            <w:r>
              <w:rPr>
                <w:sz w:val="20"/>
              </w:rPr>
              <w:t xml:space="preserve">обеспечение отдыха и оздоровления детей, оказавшихся в трудной жизненной ситуации</w:t>
            </w:r>
          </w:p>
        </w:tc>
      </w:tr>
      <w:tr>
        <w:tc>
          <w:tcPr>
            <w:tcW w:w="2154" w:type="dxa"/>
            <w:tcBorders>
              <w:top w:val="nil"/>
              <w:left w:val="nil"/>
              <w:bottom w:val="nil"/>
              <w:right w:val="nil"/>
            </w:tcBorders>
          </w:tcPr>
          <w:p>
            <w:pPr>
              <w:pStyle w:val="0"/>
            </w:pPr>
            <w:r>
              <w:rPr>
                <w:sz w:val="20"/>
              </w:rPr>
              <w:t xml:space="preserve">Целевые индикаторы и показатели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доля действующих стационарных организаций отдыха детей и их оздоровления к общему количеству стационарных организаций, расположенных на территории Республики Мордовия;</w:t>
            </w:r>
          </w:p>
          <w:p>
            <w:pPr>
              <w:pStyle w:val="0"/>
              <w:jc w:val="both"/>
            </w:pPr>
            <w:r>
              <w:rPr>
                <w:sz w:val="20"/>
              </w:rPr>
              <w:t xml:space="preserve">количество некапитальных объектов (быстровозводимых конструкций) отдыха детей и их оздоровления, созданных на базе стационарных организаций, расположенных на территории Республики Мордовия;</w:t>
            </w:r>
          </w:p>
          <w:p>
            <w:pPr>
              <w:pStyle w:val="0"/>
              <w:jc w:val="both"/>
            </w:pPr>
            <w:r>
              <w:rPr>
                <w:sz w:val="20"/>
              </w:rPr>
              <w:t xml:space="preserve">доля профильных смен в организациях отдыха детей и их оздоровления, расположенных на территории Республики Мордовия, ориентированных на духовное и физическое развитие детей и подростков, к общему количеству организованных смен;</w:t>
            </w:r>
          </w:p>
          <w:p>
            <w:pPr>
              <w:pStyle w:val="0"/>
              <w:jc w:val="both"/>
            </w:pPr>
            <w:r>
              <w:rPr>
                <w:sz w:val="20"/>
              </w:rPr>
              <w:t xml:space="preserve">охват детей организованными формами отдыха и оздоровления в каникулярный период (от общей численности детей в возрасте от 7 до 17 лет);</w:t>
            </w:r>
          </w:p>
          <w:p>
            <w:pPr>
              <w:pStyle w:val="0"/>
              <w:jc w:val="both"/>
            </w:pPr>
            <w:r>
              <w:rPr>
                <w:sz w:val="20"/>
              </w:rPr>
              <w:t xml:space="preserve">охват детей санаторно-курортным лечением (от нуждаемости);</w:t>
            </w:r>
          </w:p>
          <w:p>
            <w:pPr>
              <w:pStyle w:val="0"/>
              <w:jc w:val="both"/>
            </w:pPr>
            <w:r>
              <w:rPr>
                <w:sz w:val="20"/>
              </w:rPr>
              <w:t xml:space="preserve">организация отдыха детей из числа лиц, проходящих спортивную подготовку, и детей, участников профильных смен;</w:t>
            </w:r>
          </w:p>
          <w:p>
            <w:pPr>
              <w:pStyle w:val="0"/>
              <w:jc w:val="both"/>
            </w:pPr>
            <w:r>
              <w:rPr>
                <w:sz w:val="20"/>
              </w:rPr>
              <w:t xml:space="preserve">проведение республиканского конкурса "СПОСОбность";</w:t>
            </w:r>
          </w:p>
          <w:p>
            <w:pPr>
              <w:pStyle w:val="0"/>
              <w:jc w:val="both"/>
            </w:pPr>
            <w:r>
              <w:rPr>
                <w:sz w:val="20"/>
              </w:rPr>
              <w:t xml:space="preserve">доля оздоровленных детей, находящихся в трудной жизненной ситуации, в общей численности детей, находящихся в трудной жизненной ситуации, подлежащих оздоровлению;</w:t>
            </w:r>
          </w:p>
          <w:p>
            <w:pPr>
              <w:pStyle w:val="0"/>
              <w:jc w:val="both"/>
            </w:pPr>
            <w:r>
              <w:rPr>
                <w:sz w:val="20"/>
              </w:rPr>
              <w:t xml:space="preserve">доля юридических лиц, получивших субсидию на возмещение затрат по организации отдыха детей и их оздоровления, проживающих в Республике Мордовия, в каникулярное время, к общему числу организаций отдыха детей и их оздоровления стационарного типа, расположенных на территории Республики Мордовия;</w:t>
            </w:r>
          </w:p>
          <w:p>
            <w:pPr>
              <w:pStyle w:val="0"/>
              <w:jc w:val="both"/>
            </w:pPr>
            <w:r>
              <w:rPr>
                <w:sz w:val="20"/>
              </w:rPr>
              <w:t xml:space="preserve">охват детей различными формами отдыха и оздоровления в течение года (от общей численности детей в возрасте от 7 до 17 лет)</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04" w:tooltip="Постановление Правительства РМ от 31.01.2023 N 58 &quot;О внесении изменений в государственную программу Республики Мордовия &quot;Социальная поддержка граждан&quot; {КонсультантПлюс}">
              <w:r>
                <w:rPr>
                  <w:sz w:val="20"/>
                  <w:color w:val="0000ff"/>
                </w:rPr>
                <w:t xml:space="preserve">Постановления</w:t>
              </w:r>
            </w:hyperlink>
            <w:r>
              <w:rPr>
                <w:sz w:val="20"/>
              </w:rPr>
              <w:t xml:space="preserve"> Правительства РМ от 31.01.2023 N 58)</w:t>
            </w:r>
          </w:p>
        </w:tc>
      </w:tr>
      <w:tr>
        <w:tc>
          <w:tcPr>
            <w:tcW w:w="2154" w:type="dxa"/>
            <w:tcBorders>
              <w:top w:val="nil"/>
              <w:left w:val="nil"/>
              <w:bottom w:val="nil"/>
              <w:right w:val="nil"/>
            </w:tcBorders>
          </w:tcPr>
          <w:p>
            <w:pPr>
              <w:pStyle w:val="0"/>
            </w:pPr>
            <w:r>
              <w:rPr>
                <w:sz w:val="20"/>
              </w:rPr>
              <w:t xml:space="preserve">Этапы и сроки реализации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подпрограмма реализуется в 2 этапа:</w:t>
            </w:r>
          </w:p>
          <w:p>
            <w:pPr>
              <w:pStyle w:val="0"/>
              <w:jc w:val="both"/>
            </w:pPr>
            <w:r>
              <w:rPr>
                <w:sz w:val="20"/>
              </w:rPr>
              <w:t xml:space="preserve">1 этап - 2014 - 2020 годы;</w:t>
            </w:r>
          </w:p>
          <w:p>
            <w:pPr>
              <w:pStyle w:val="0"/>
              <w:jc w:val="both"/>
            </w:pPr>
            <w:r>
              <w:rPr>
                <w:sz w:val="20"/>
              </w:rPr>
              <w:t xml:space="preserve">2 этап - 2021 - 2026 годы</w:t>
            </w:r>
          </w:p>
        </w:tc>
      </w:tr>
      <w:tr>
        <w:tc>
          <w:tcPr>
            <w:tcW w:w="2154" w:type="dxa"/>
            <w:tcBorders>
              <w:top w:val="nil"/>
              <w:left w:val="nil"/>
              <w:bottom w:val="nil"/>
              <w:right w:val="nil"/>
            </w:tcBorders>
          </w:tcPr>
          <w:p>
            <w:pPr>
              <w:pStyle w:val="0"/>
            </w:pPr>
            <w:r>
              <w:rPr>
                <w:sz w:val="20"/>
              </w:rPr>
              <w:t xml:space="preserve">Объемы финансового обеспечения</w:t>
            </w:r>
          </w:p>
          <w:p>
            <w:pPr>
              <w:pStyle w:val="0"/>
            </w:pPr>
            <w:r>
              <w:rPr>
                <w:sz w:val="20"/>
              </w:rPr>
              <w:t xml:space="preserve">подпрограммы</w:t>
            </w:r>
          </w:p>
          <w:p>
            <w:pPr>
              <w:pStyle w:val="0"/>
            </w:pPr>
            <w:r>
              <w:rPr>
                <w:sz w:val="20"/>
              </w:rPr>
              <w:t xml:space="preserve">Государственной программы</w:t>
            </w:r>
          </w:p>
        </w:tc>
        <w:tc>
          <w:tcPr>
            <w:tcW w:w="6917" w:type="dxa"/>
            <w:tcBorders>
              <w:top w:val="nil"/>
              <w:left w:val="nil"/>
              <w:bottom w:val="nil"/>
              <w:right w:val="nil"/>
            </w:tcBorders>
          </w:tcPr>
          <w:p>
            <w:pPr>
              <w:pStyle w:val="0"/>
              <w:jc w:val="both"/>
            </w:pPr>
            <w:r>
              <w:rPr>
                <w:sz w:val="20"/>
              </w:rPr>
              <w:t xml:space="preserve">общий объем финансового обеспечения подпрограммы составляет 2154759,8 тыс. рублей, в том числе по годам:</w:t>
            </w:r>
          </w:p>
          <w:p>
            <w:pPr>
              <w:pStyle w:val="0"/>
              <w:jc w:val="both"/>
            </w:pPr>
            <w:r>
              <w:rPr>
                <w:sz w:val="20"/>
              </w:rPr>
              <w:t xml:space="preserve">1 этап 2014 - 2020 годы - 914084,9 тыс. рублей;</w:t>
            </w:r>
          </w:p>
          <w:p>
            <w:pPr>
              <w:pStyle w:val="0"/>
              <w:jc w:val="both"/>
            </w:pPr>
            <w:r>
              <w:rPr>
                <w:sz w:val="20"/>
              </w:rPr>
              <w:t xml:space="preserve">2 этап 2021 - 2026 годы - 1240674,9 тыс. рублей, в том числе:</w:t>
            </w:r>
          </w:p>
          <w:p>
            <w:pPr>
              <w:pStyle w:val="0"/>
              <w:jc w:val="both"/>
            </w:pPr>
            <w:r>
              <w:rPr>
                <w:sz w:val="20"/>
              </w:rPr>
              <w:t xml:space="preserve">2021 год - 138913,1 тыс. рублей;</w:t>
            </w:r>
          </w:p>
          <w:p>
            <w:pPr>
              <w:pStyle w:val="0"/>
              <w:jc w:val="both"/>
            </w:pPr>
            <w:r>
              <w:rPr>
                <w:sz w:val="20"/>
              </w:rPr>
              <w:t xml:space="preserve">2022 год - 211460,0 тыс. рублей;</w:t>
            </w:r>
          </w:p>
          <w:p>
            <w:pPr>
              <w:pStyle w:val="0"/>
              <w:jc w:val="both"/>
            </w:pPr>
            <w:r>
              <w:rPr>
                <w:sz w:val="20"/>
              </w:rPr>
              <w:t xml:space="preserve">2023 год - 212852,1 тыс. рублей;</w:t>
            </w:r>
          </w:p>
          <w:p>
            <w:pPr>
              <w:pStyle w:val="0"/>
              <w:jc w:val="both"/>
            </w:pPr>
            <w:r>
              <w:rPr>
                <w:sz w:val="20"/>
              </w:rPr>
              <w:t xml:space="preserve">2024 год - 228324,1 тыс. рублей;</w:t>
            </w:r>
          </w:p>
          <w:p>
            <w:pPr>
              <w:pStyle w:val="0"/>
              <w:jc w:val="both"/>
            </w:pPr>
            <w:r>
              <w:rPr>
                <w:sz w:val="20"/>
              </w:rPr>
              <w:t xml:space="preserve">2025 год - 224562,8 тыс. рублей;</w:t>
            </w:r>
          </w:p>
          <w:p>
            <w:pPr>
              <w:pStyle w:val="0"/>
              <w:jc w:val="both"/>
            </w:pPr>
            <w:r>
              <w:rPr>
                <w:sz w:val="20"/>
              </w:rPr>
              <w:t xml:space="preserve">2026 год - 224562,8 тыс. рублей;</w:t>
            </w:r>
          </w:p>
          <w:p>
            <w:pPr>
              <w:pStyle w:val="0"/>
              <w:jc w:val="both"/>
            </w:pPr>
            <w:r>
              <w:rPr>
                <w:sz w:val="20"/>
              </w:rPr>
              <w:t xml:space="preserve">по источникам финансового обеспечения:</w:t>
            </w:r>
          </w:p>
          <w:p>
            <w:pPr>
              <w:pStyle w:val="0"/>
              <w:jc w:val="both"/>
            </w:pPr>
            <w:r>
              <w:rPr>
                <w:sz w:val="20"/>
              </w:rPr>
              <w:t xml:space="preserve">средства федерального бюджета - 143931,1 тыс. рублей, из них:</w:t>
            </w:r>
          </w:p>
          <w:p>
            <w:pPr>
              <w:pStyle w:val="0"/>
              <w:jc w:val="both"/>
            </w:pPr>
            <w:r>
              <w:rPr>
                <w:sz w:val="20"/>
              </w:rPr>
              <w:t xml:space="preserve">1 этап 2014 - 2020 годы - 143931,1 тыс. рублей;</w:t>
            </w:r>
          </w:p>
          <w:p>
            <w:pPr>
              <w:pStyle w:val="0"/>
              <w:jc w:val="both"/>
            </w:pPr>
            <w:r>
              <w:rPr>
                <w:sz w:val="20"/>
              </w:rPr>
              <w:t xml:space="preserve">2 этап 2021 - 2026 годы - 0,0 тыс. рублей, в том числе:</w:t>
            </w:r>
          </w:p>
          <w:p>
            <w:pPr>
              <w:pStyle w:val="0"/>
              <w:jc w:val="both"/>
            </w:pPr>
            <w:r>
              <w:rPr>
                <w:sz w:val="20"/>
              </w:rPr>
              <w:t xml:space="preserve">2021 год - 0,0 тыс. рублей;</w:t>
            </w:r>
          </w:p>
          <w:p>
            <w:pPr>
              <w:pStyle w:val="0"/>
              <w:jc w:val="both"/>
            </w:pPr>
            <w:r>
              <w:rPr>
                <w:sz w:val="20"/>
              </w:rPr>
              <w:t xml:space="preserve">2022 год - 0,0 тыс. рублей;</w:t>
            </w:r>
          </w:p>
          <w:p>
            <w:pPr>
              <w:pStyle w:val="0"/>
              <w:jc w:val="both"/>
            </w:pPr>
            <w:r>
              <w:rPr>
                <w:sz w:val="20"/>
              </w:rPr>
              <w:t xml:space="preserve">2023 год - 0,0 тыс. рублей;</w:t>
            </w:r>
          </w:p>
          <w:p>
            <w:pPr>
              <w:pStyle w:val="0"/>
              <w:jc w:val="both"/>
            </w:pPr>
            <w:r>
              <w:rPr>
                <w:sz w:val="20"/>
              </w:rPr>
              <w:t xml:space="preserve">2024 год - 0,0 тыс. рублей;</w:t>
            </w:r>
          </w:p>
          <w:p>
            <w:pPr>
              <w:pStyle w:val="0"/>
              <w:jc w:val="both"/>
            </w:pPr>
            <w:r>
              <w:rPr>
                <w:sz w:val="20"/>
              </w:rPr>
              <w:t xml:space="preserve">2025 год - 0,0 тыс. рублей;</w:t>
            </w:r>
          </w:p>
          <w:p>
            <w:pPr>
              <w:pStyle w:val="0"/>
              <w:jc w:val="both"/>
            </w:pPr>
            <w:r>
              <w:rPr>
                <w:sz w:val="20"/>
              </w:rPr>
              <w:t xml:space="preserve">2026 год - 0,0 тыс. рублей;</w:t>
            </w:r>
          </w:p>
          <w:p>
            <w:pPr>
              <w:pStyle w:val="0"/>
              <w:jc w:val="both"/>
            </w:pPr>
            <w:r>
              <w:rPr>
                <w:sz w:val="20"/>
              </w:rPr>
              <w:t xml:space="preserve">средства республиканского бюджета Республики Мордовия - 2007158,7 тыс. рублей, из них:</w:t>
            </w:r>
          </w:p>
          <w:p>
            <w:pPr>
              <w:pStyle w:val="0"/>
              <w:jc w:val="both"/>
            </w:pPr>
            <w:r>
              <w:rPr>
                <w:sz w:val="20"/>
              </w:rPr>
              <w:t xml:space="preserve">1 этап 2014 - 2020 годы - 766483,8 тыс. рублей;</w:t>
            </w:r>
          </w:p>
          <w:p>
            <w:pPr>
              <w:pStyle w:val="0"/>
              <w:jc w:val="both"/>
            </w:pPr>
            <w:r>
              <w:rPr>
                <w:sz w:val="20"/>
              </w:rPr>
              <w:t xml:space="preserve">2 этап 2021 - 2026 годы - 1240674,9 тыс. рублей, в том числе:</w:t>
            </w:r>
          </w:p>
          <w:p>
            <w:pPr>
              <w:pStyle w:val="0"/>
              <w:jc w:val="both"/>
            </w:pPr>
            <w:r>
              <w:rPr>
                <w:sz w:val="20"/>
              </w:rPr>
              <w:t xml:space="preserve">2021 год - 138913,1 тыс. рублей;</w:t>
            </w:r>
          </w:p>
          <w:p>
            <w:pPr>
              <w:pStyle w:val="0"/>
              <w:jc w:val="both"/>
            </w:pPr>
            <w:r>
              <w:rPr>
                <w:sz w:val="20"/>
              </w:rPr>
              <w:t xml:space="preserve">2022 год - 211460,0 тыс. рублей;</w:t>
            </w:r>
          </w:p>
          <w:p>
            <w:pPr>
              <w:pStyle w:val="0"/>
              <w:jc w:val="both"/>
            </w:pPr>
            <w:r>
              <w:rPr>
                <w:sz w:val="20"/>
              </w:rPr>
              <w:t xml:space="preserve">2023 год - 212852,1 тыс. рублей;</w:t>
            </w:r>
          </w:p>
          <w:p>
            <w:pPr>
              <w:pStyle w:val="0"/>
              <w:jc w:val="both"/>
            </w:pPr>
            <w:r>
              <w:rPr>
                <w:sz w:val="20"/>
              </w:rPr>
              <w:t xml:space="preserve">2024 год - 228324,1 тыс. рублей;</w:t>
            </w:r>
          </w:p>
          <w:p>
            <w:pPr>
              <w:pStyle w:val="0"/>
              <w:jc w:val="both"/>
            </w:pPr>
            <w:r>
              <w:rPr>
                <w:sz w:val="20"/>
              </w:rPr>
              <w:t xml:space="preserve">2025 год - 224562,8 тыс. рублей;</w:t>
            </w:r>
          </w:p>
          <w:p>
            <w:pPr>
              <w:pStyle w:val="0"/>
              <w:jc w:val="both"/>
            </w:pPr>
            <w:r>
              <w:rPr>
                <w:sz w:val="20"/>
              </w:rPr>
              <w:t xml:space="preserve">2026 год - 224562,8 тыс. рублей;</w:t>
            </w:r>
          </w:p>
          <w:p>
            <w:pPr>
              <w:pStyle w:val="0"/>
              <w:jc w:val="both"/>
            </w:pPr>
            <w:r>
              <w:rPr>
                <w:sz w:val="20"/>
              </w:rPr>
              <w:t xml:space="preserve">средства внебюджетных источников - 3670,0 тыс. рублей, из них:</w:t>
            </w:r>
          </w:p>
          <w:p>
            <w:pPr>
              <w:pStyle w:val="0"/>
              <w:jc w:val="both"/>
            </w:pPr>
            <w:r>
              <w:rPr>
                <w:sz w:val="20"/>
              </w:rPr>
              <w:t xml:space="preserve">1 этап 2014 - 2020 годы - 3670,0 тыс. рублей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05" w:tooltip="Постановление Правительства РМ от 31.01.2023 N 58 &quot;О внесении изменений в государственную программу Республики Мордовия &quot;Социальная поддержка граждан&quot; {КонсультантПлюс}">
              <w:r>
                <w:rPr>
                  <w:sz w:val="20"/>
                  <w:color w:val="0000ff"/>
                </w:rPr>
                <w:t xml:space="preserve">Постановления</w:t>
              </w:r>
            </w:hyperlink>
            <w:r>
              <w:rPr>
                <w:sz w:val="20"/>
              </w:rPr>
              <w:t xml:space="preserve"> Правительства РМ от 31.01.2023 N 58)</w:t>
            </w:r>
          </w:p>
        </w:tc>
      </w:tr>
      <w:tr>
        <w:tc>
          <w:tcPr>
            <w:tcW w:w="2154" w:type="dxa"/>
            <w:tcBorders>
              <w:top w:val="nil"/>
              <w:left w:val="nil"/>
              <w:bottom w:val="nil"/>
              <w:right w:val="nil"/>
            </w:tcBorders>
          </w:tcPr>
          <w:p>
            <w:pPr>
              <w:pStyle w:val="0"/>
            </w:pPr>
            <w:r>
              <w:rPr>
                <w:sz w:val="20"/>
              </w:rPr>
              <w:t xml:space="preserve">Ожидаемые результаты реализации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сохранение имеющейся в республике инфраструктуры детского отдыха;</w:t>
            </w:r>
          </w:p>
          <w:p>
            <w:pPr>
              <w:pStyle w:val="0"/>
              <w:jc w:val="both"/>
            </w:pPr>
            <w:r>
              <w:rPr>
                <w:sz w:val="20"/>
              </w:rPr>
              <w:t xml:space="preserve">сохранение положительной динамики числа детей, охваченных различными формами отдыха и оздоровления, в том числе детей, оказавшихся в трудной жизненной ситуации;</w:t>
            </w:r>
          </w:p>
          <w:p>
            <w:pPr>
              <w:pStyle w:val="0"/>
              <w:jc w:val="both"/>
            </w:pPr>
            <w:r>
              <w:rPr>
                <w:sz w:val="20"/>
              </w:rPr>
              <w:t xml:space="preserve">снижение заболеваемости детского населения республики, прежде всего детей школьного возраста;</w:t>
            </w:r>
          </w:p>
          <w:p>
            <w:pPr>
              <w:pStyle w:val="0"/>
              <w:jc w:val="both"/>
            </w:pPr>
            <w:r>
              <w:rPr>
                <w:sz w:val="20"/>
              </w:rPr>
              <w:t xml:space="preserve">снижение числа преступлений, совершенных несовершеннолетними;</w:t>
            </w:r>
          </w:p>
          <w:p>
            <w:pPr>
              <w:pStyle w:val="0"/>
              <w:jc w:val="both"/>
            </w:pPr>
            <w:r>
              <w:rPr>
                <w:sz w:val="20"/>
              </w:rPr>
              <w:t xml:space="preserve">освоение новых эффективных форм организации отдыха и оздоровления детей.</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"УКРЕПЛЕНИЕ МАТЕРИАЛЬНО-ТЕХНИЧЕСКОЙ БАЗЫ</w:t>
      </w:r>
    </w:p>
    <w:p>
      <w:pPr>
        <w:pStyle w:val="2"/>
        <w:jc w:val="center"/>
      </w:pPr>
      <w:r>
        <w:rPr>
          <w:sz w:val="20"/>
        </w:rPr>
        <w:t xml:space="preserve">ОРГАНИЗАЦИЙ СОЦИАЛЬНОГО ОБСЛУЖИВАНИЯ НАСЕЛЕНИЯ, ОКАЗАНИЕ</w:t>
      </w:r>
    </w:p>
    <w:p>
      <w:pPr>
        <w:pStyle w:val="2"/>
        <w:jc w:val="center"/>
      </w:pPr>
      <w:r>
        <w:rPr>
          <w:sz w:val="20"/>
        </w:rPr>
        <w:t xml:space="preserve">АДРЕСНОЙ СОЦИАЛЬНОЙ ПОМОЩИ НЕРАБОТАЮЩИМ ПЕНСИОНЕРАМ</w:t>
      </w:r>
    </w:p>
    <w:p>
      <w:pPr>
        <w:pStyle w:val="2"/>
        <w:jc w:val="center"/>
      </w:pPr>
      <w:r>
        <w:rPr>
          <w:sz w:val="20"/>
        </w:rPr>
        <w:t xml:space="preserve">РЕСПУБЛИКИ МОРДОВИЯ, ЯВЛЯЮЩИМСЯ ПОЛУЧАТЕЛЯМИ СТРАХОВЫХ</w:t>
      </w:r>
    </w:p>
    <w:p>
      <w:pPr>
        <w:pStyle w:val="2"/>
        <w:jc w:val="center"/>
      </w:pPr>
      <w:r>
        <w:rPr>
          <w:sz w:val="20"/>
        </w:rPr>
        <w:t xml:space="preserve">ПЕНСИЙ ПО СТАРОСТИ И ПО ИНВАЛИДНОСТИ, И ОБУЧЕНИЕ</w:t>
      </w:r>
    </w:p>
    <w:p>
      <w:pPr>
        <w:pStyle w:val="2"/>
        <w:jc w:val="center"/>
      </w:pPr>
      <w:r>
        <w:rPr>
          <w:sz w:val="20"/>
        </w:rPr>
        <w:t xml:space="preserve">КОМПЬЮТЕРНОЙ ГРАМОТНОСТИ НЕРАБОТАЮЩИХ ПЕНСИОНЕРОВ С УЧАСТИЕМ</w:t>
      </w:r>
    </w:p>
    <w:p>
      <w:pPr>
        <w:pStyle w:val="2"/>
        <w:jc w:val="center"/>
      </w:pPr>
      <w:r>
        <w:rPr>
          <w:sz w:val="20"/>
        </w:rPr>
        <w:t xml:space="preserve">СУБСИДИЙ, ПРЕДОСТАВЛЯЕМЫХ ИЗ БЮДЖЕТА ПЕНСИОННОГО</w:t>
      </w:r>
    </w:p>
    <w:p>
      <w:pPr>
        <w:pStyle w:val="2"/>
        <w:jc w:val="center"/>
      </w:pPr>
      <w:r>
        <w:rPr>
          <w:sz w:val="20"/>
        </w:rPr>
        <w:t xml:space="preserve">ФОНДА РОССИЙСКОЙ ФЕДЕРАЦИИ"</w:t>
      </w:r>
    </w:p>
    <w:p>
      <w:pPr>
        <w:pStyle w:val="0"/>
        <w:jc w:val="both"/>
      </w:pPr>
      <w:r>
        <w:rPr>
          <w:sz w:val="20"/>
        </w:rPr>
      </w:r>
    </w:p>
    <w:tbl>
      <w:tblPr>
        <w:tblInd w:w="0" w:type="dxa"/>
        <w:tblLayout w:type="fixed"/>
        <w:tblCellMar>
          <w:top w:w="102" w:type="dxa"/>
          <w:left w:w="62" w:type="dxa"/>
          <w:bottom w:w="102" w:type="dxa"/>
          <w:right w:w="62" w:type="dxa"/>
        </w:tblCellMar>
      </w:tblPr>
      <w:tblGrid>
        <w:gridCol w:w="2154"/>
        <w:gridCol w:w="6917"/>
      </w:tblGrid>
      <w:tr>
        <w:tc>
          <w:tcPr>
            <w:tcW w:w="2154" w:type="dxa"/>
            <w:tcBorders>
              <w:top w:val="nil"/>
              <w:left w:val="nil"/>
              <w:bottom w:val="nil"/>
              <w:right w:val="nil"/>
            </w:tcBorders>
          </w:tcPr>
          <w:p>
            <w:pPr>
              <w:pStyle w:val="0"/>
            </w:pPr>
            <w:r>
              <w:rPr>
                <w:sz w:val="20"/>
              </w:rPr>
              <w:t xml:space="preserve">Ответственный исполнитель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Министерство социальной защиты, труда и занятости населения Республики Мордовия</w:t>
            </w:r>
          </w:p>
        </w:tc>
      </w:tr>
      <w:tr>
        <w:tc>
          <w:tcPr>
            <w:tcW w:w="2154" w:type="dxa"/>
            <w:tcBorders>
              <w:top w:val="nil"/>
              <w:left w:val="nil"/>
              <w:bottom w:val="nil"/>
              <w:right w:val="nil"/>
            </w:tcBorders>
          </w:tcPr>
          <w:p>
            <w:pPr>
              <w:pStyle w:val="0"/>
            </w:pPr>
            <w:r>
              <w:rPr>
                <w:sz w:val="20"/>
              </w:rPr>
              <w:t xml:space="preserve">Цели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повышение уровня и качества жизни неработающих пенсионеров и инвалидов, в том числе проживающих в государственных стационарных организациях социального обслуживания населения Республики Мордовия</w:t>
            </w:r>
          </w:p>
        </w:tc>
      </w:tr>
      <w:tr>
        <w:tc>
          <w:tcPr>
            <w:tcW w:w="2154" w:type="dxa"/>
            <w:tcBorders>
              <w:top w:val="nil"/>
              <w:left w:val="nil"/>
              <w:bottom w:val="nil"/>
              <w:right w:val="nil"/>
            </w:tcBorders>
          </w:tcPr>
          <w:p>
            <w:pPr>
              <w:pStyle w:val="0"/>
            </w:pPr>
            <w:r>
              <w:rPr>
                <w:sz w:val="20"/>
              </w:rPr>
              <w:t xml:space="preserve">Задачи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проведение работ по строительству и капитальному ремонту стационарных организаций социального обслуживания Республики Мордовия;</w:t>
            </w:r>
          </w:p>
          <w:p>
            <w:pPr>
              <w:pStyle w:val="0"/>
              <w:jc w:val="both"/>
            </w:pPr>
            <w:r>
              <w:rPr>
                <w:sz w:val="20"/>
              </w:rPr>
              <w:t xml:space="preserve">оказание адресной социальной помощи неработающим пенсионерам, являющимся получателями страховых пенсий по старости и по инвалидности, на частичное возмещение расходов по газификации жилых помещений;</w:t>
            </w:r>
          </w:p>
          <w:p>
            <w:pPr>
              <w:pStyle w:val="0"/>
              <w:jc w:val="both"/>
            </w:pPr>
            <w:r>
              <w:rPr>
                <w:sz w:val="20"/>
              </w:rPr>
              <w:t xml:space="preserve">обучение компьютерной грамотности неработающих пенсионеров</w:t>
            </w:r>
          </w:p>
        </w:tc>
      </w:tr>
      <w:tr>
        <w:tc>
          <w:tcPr>
            <w:tcW w:w="2154" w:type="dxa"/>
            <w:tcBorders>
              <w:top w:val="nil"/>
              <w:left w:val="nil"/>
              <w:bottom w:val="nil"/>
              <w:right w:val="nil"/>
            </w:tcBorders>
          </w:tcPr>
          <w:p>
            <w:pPr>
              <w:pStyle w:val="0"/>
            </w:pPr>
            <w:r>
              <w:rPr>
                <w:sz w:val="20"/>
              </w:rPr>
              <w:t xml:space="preserve">Целевые индикаторы</w:t>
            </w:r>
          </w:p>
          <w:p>
            <w:pPr>
              <w:pStyle w:val="0"/>
            </w:pPr>
            <w:r>
              <w:rPr>
                <w:sz w:val="20"/>
              </w:rPr>
              <w:t xml:space="preserve">и показатели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улучшение условий проживания и качества предоставления социальных услуг гражданам пожилого возраста и инвалидам (в том числе детям-инвалидам), проживающим в государственных стационарных организациях социального обслуживания;</w:t>
            </w:r>
          </w:p>
          <w:p>
            <w:pPr>
              <w:pStyle w:val="0"/>
              <w:jc w:val="both"/>
            </w:pPr>
            <w:r>
              <w:rPr>
                <w:sz w:val="20"/>
              </w:rPr>
              <w:t xml:space="preserve">обеспечение адресной социальной поддержки неработающим пенсионерам, являющимся получателями страховых пенсий по старости и по инвалидности, на частичное возмещение расходов по газификации жилых помещений;</w:t>
            </w:r>
          </w:p>
          <w:p>
            <w:pPr>
              <w:pStyle w:val="0"/>
              <w:jc w:val="both"/>
            </w:pPr>
            <w:r>
              <w:rPr>
                <w:sz w:val="20"/>
              </w:rPr>
              <w:t xml:space="preserve">обучение компьютерной грамотности неработающих пенсионеров</w:t>
            </w:r>
          </w:p>
        </w:tc>
      </w:tr>
      <w:tr>
        <w:tc>
          <w:tcPr>
            <w:tcW w:w="2154" w:type="dxa"/>
            <w:tcBorders>
              <w:top w:val="nil"/>
              <w:left w:val="nil"/>
              <w:bottom w:val="nil"/>
              <w:right w:val="nil"/>
            </w:tcBorders>
          </w:tcPr>
          <w:p>
            <w:pPr>
              <w:pStyle w:val="0"/>
            </w:pPr>
            <w:r>
              <w:rPr>
                <w:sz w:val="20"/>
              </w:rPr>
              <w:t xml:space="preserve">Этапы и сроки реализации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2014 - 2020 годы</w:t>
            </w:r>
          </w:p>
        </w:tc>
      </w:tr>
      <w:tr>
        <w:tc>
          <w:tcPr>
            <w:tcW w:w="2154" w:type="dxa"/>
            <w:tcBorders>
              <w:top w:val="nil"/>
              <w:left w:val="nil"/>
              <w:bottom w:val="nil"/>
              <w:right w:val="nil"/>
            </w:tcBorders>
          </w:tcPr>
          <w:p>
            <w:pPr>
              <w:pStyle w:val="0"/>
            </w:pPr>
            <w:r>
              <w:rPr>
                <w:sz w:val="20"/>
              </w:rPr>
              <w:t xml:space="preserve">Объемы финансового обеспечения</w:t>
            </w:r>
          </w:p>
          <w:p>
            <w:pPr>
              <w:pStyle w:val="0"/>
            </w:pPr>
            <w:r>
              <w:rPr>
                <w:sz w:val="20"/>
              </w:rPr>
              <w:t xml:space="preserve">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общий объем финансового обеспечения подпрограммы составляет 204359,1 тыс. рублей, в том числе по годам:</w:t>
            </w:r>
          </w:p>
          <w:p>
            <w:pPr>
              <w:pStyle w:val="0"/>
              <w:jc w:val="both"/>
            </w:pPr>
            <w:r>
              <w:rPr>
                <w:sz w:val="20"/>
              </w:rPr>
              <w:t xml:space="preserve">в 2014 году - 7869,6 тыс. рублей;</w:t>
            </w:r>
          </w:p>
          <w:p>
            <w:pPr>
              <w:pStyle w:val="0"/>
              <w:jc w:val="both"/>
            </w:pPr>
            <w:r>
              <w:rPr>
                <w:sz w:val="20"/>
              </w:rPr>
              <w:t xml:space="preserve">в 2015 году - 6328,3 тыс. рублей;</w:t>
            </w:r>
          </w:p>
          <w:p>
            <w:pPr>
              <w:pStyle w:val="0"/>
              <w:jc w:val="both"/>
            </w:pPr>
            <w:r>
              <w:rPr>
                <w:sz w:val="20"/>
              </w:rPr>
              <w:t xml:space="preserve">в 2016 году - 3781,4 тыс. рублей;</w:t>
            </w:r>
          </w:p>
          <w:p>
            <w:pPr>
              <w:pStyle w:val="0"/>
              <w:jc w:val="both"/>
            </w:pPr>
            <w:r>
              <w:rPr>
                <w:sz w:val="20"/>
              </w:rPr>
              <w:t xml:space="preserve">в 2017 году - 46835,1 тыс. рублей;</w:t>
            </w:r>
          </w:p>
          <w:p>
            <w:pPr>
              <w:pStyle w:val="0"/>
              <w:jc w:val="both"/>
            </w:pPr>
            <w:r>
              <w:rPr>
                <w:sz w:val="20"/>
              </w:rPr>
              <w:t xml:space="preserve">в 2018 году - 123658,8 тыс. рублей;</w:t>
            </w:r>
          </w:p>
          <w:p>
            <w:pPr>
              <w:pStyle w:val="0"/>
              <w:jc w:val="both"/>
            </w:pPr>
            <w:r>
              <w:rPr>
                <w:sz w:val="20"/>
              </w:rPr>
              <w:t xml:space="preserve">в 2019 году - 7740,3 тыс. рублей;</w:t>
            </w:r>
          </w:p>
          <w:p>
            <w:pPr>
              <w:pStyle w:val="0"/>
              <w:jc w:val="both"/>
            </w:pPr>
            <w:r>
              <w:rPr>
                <w:sz w:val="20"/>
              </w:rPr>
              <w:t xml:space="preserve">в 2020 году - 8145,6 тыс. рублей;</w:t>
            </w:r>
          </w:p>
          <w:p>
            <w:pPr>
              <w:pStyle w:val="0"/>
              <w:jc w:val="both"/>
            </w:pPr>
            <w:r>
              <w:rPr>
                <w:sz w:val="20"/>
              </w:rPr>
              <w:t xml:space="preserve">по источникам финансового обеспечения:</w:t>
            </w:r>
          </w:p>
          <w:p>
            <w:pPr>
              <w:pStyle w:val="0"/>
              <w:jc w:val="both"/>
            </w:pPr>
            <w:r>
              <w:rPr>
                <w:sz w:val="20"/>
              </w:rPr>
              <w:t xml:space="preserve">а) средства Пенсионного фонда Российской Федерации - 114457,3 тыс. рублей, из них:</w:t>
            </w:r>
          </w:p>
          <w:p>
            <w:pPr>
              <w:pStyle w:val="0"/>
              <w:jc w:val="both"/>
            </w:pPr>
            <w:r>
              <w:rPr>
                <w:sz w:val="20"/>
              </w:rPr>
              <w:t xml:space="preserve">2014 год - 3059,7 тыс. рублей;</w:t>
            </w:r>
          </w:p>
          <w:p>
            <w:pPr>
              <w:pStyle w:val="0"/>
              <w:jc w:val="both"/>
            </w:pPr>
            <w:r>
              <w:rPr>
                <w:sz w:val="20"/>
              </w:rPr>
              <w:t xml:space="preserve">2015 год - 1729,5 тыс. рублей;</w:t>
            </w:r>
          </w:p>
          <w:p>
            <w:pPr>
              <w:pStyle w:val="0"/>
              <w:jc w:val="both"/>
            </w:pPr>
            <w:r>
              <w:rPr>
                <w:sz w:val="20"/>
              </w:rPr>
              <w:t xml:space="preserve">2016 год - 1663,3 тыс. рублей;</w:t>
            </w:r>
          </w:p>
          <w:p>
            <w:pPr>
              <w:pStyle w:val="0"/>
              <w:jc w:val="both"/>
            </w:pPr>
            <w:r>
              <w:rPr>
                <w:sz w:val="20"/>
              </w:rPr>
              <w:t xml:space="preserve">2017 год - 31071,7 тыс. рублей;</w:t>
            </w:r>
          </w:p>
          <w:p>
            <w:pPr>
              <w:pStyle w:val="0"/>
              <w:jc w:val="both"/>
            </w:pPr>
            <w:r>
              <w:rPr>
                <w:sz w:val="20"/>
              </w:rPr>
              <w:t xml:space="preserve">2018 год - 76933,1 тыс. рублей;</w:t>
            </w:r>
          </w:p>
          <w:p>
            <w:pPr>
              <w:pStyle w:val="0"/>
              <w:jc w:val="both"/>
            </w:pPr>
            <w:r>
              <w:rPr>
                <w:sz w:val="20"/>
              </w:rPr>
              <w:t xml:space="preserve">2019 год - 0,0 тыс. рублей;</w:t>
            </w:r>
          </w:p>
          <w:p>
            <w:pPr>
              <w:pStyle w:val="0"/>
              <w:jc w:val="both"/>
            </w:pPr>
            <w:r>
              <w:rPr>
                <w:sz w:val="20"/>
              </w:rPr>
              <w:t xml:space="preserve">2020 год - 0,0 тыс. рублей;</w:t>
            </w:r>
          </w:p>
          <w:p>
            <w:pPr>
              <w:pStyle w:val="0"/>
              <w:jc w:val="both"/>
            </w:pPr>
            <w:r>
              <w:rPr>
                <w:sz w:val="20"/>
              </w:rPr>
              <w:t xml:space="preserve">б) средства республиканского бюджета Республики Мордовия - 87698,4 тыс. рублей, из них:</w:t>
            </w:r>
          </w:p>
          <w:p>
            <w:pPr>
              <w:pStyle w:val="0"/>
              <w:jc w:val="both"/>
            </w:pPr>
            <w:r>
              <w:rPr>
                <w:sz w:val="20"/>
              </w:rPr>
              <w:t xml:space="preserve">2014 год - 4809,9 тыс. рублей;</w:t>
            </w:r>
          </w:p>
          <w:p>
            <w:pPr>
              <w:pStyle w:val="0"/>
              <w:jc w:val="both"/>
            </w:pPr>
            <w:r>
              <w:rPr>
                <w:sz w:val="20"/>
              </w:rPr>
              <w:t xml:space="preserve">2015 год - 4598,8 тыс. рублей;</w:t>
            </w:r>
          </w:p>
          <w:p>
            <w:pPr>
              <w:pStyle w:val="0"/>
              <w:jc w:val="both"/>
            </w:pPr>
            <w:r>
              <w:rPr>
                <w:sz w:val="20"/>
              </w:rPr>
              <w:t xml:space="preserve">2016 год - 2118,1 тыс. рублей;</w:t>
            </w:r>
          </w:p>
          <w:p>
            <w:pPr>
              <w:pStyle w:val="0"/>
              <w:jc w:val="both"/>
            </w:pPr>
            <w:r>
              <w:rPr>
                <w:sz w:val="20"/>
              </w:rPr>
              <w:t xml:space="preserve">2017 год - 15763,4 тыс. рублей;</w:t>
            </w:r>
          </w:p>
          <w:p>
            <w:pPr>
              <w:pStyle w:val="0"/>
              <w:jc w:val="both"/>
            </w:pPr>
            <w:r>
              <w:rPr>
                <w:sz w:val="20"/>
              </w:rPr>
              <w:t xml:space="preserve">2018 год - 46725,7 тыс. рублей;</w:t>
            </w:r>
          </w:p>
          <w:p>
            <w:pPr>
              <w:pStyle w:val="0"/>
              <w:jc w:val="both"/>
            </w:pPr>
            <w:r>
              <w:rPr>
                <w:sz w:val="20"/>
              </w:rPr>
              <w:t xml:space="preserve">2019 год - 7740,3 тыс. рублей;</w:t>
            </w:r>
          </w:p>
          <w:p>
            <w:pPr>
              <w:pStyle w:val="0"/>
              <w:jc w:val="both"/>
            </w:pPr>
            <w:r>
              <w:rPr>
                <w:sz w:val="20"/>
              </w:rPr>
              <w:t xml:space="preserve">2020 год - 5942,2 тыс. рублей;</w:t>
            </w:r>
          </w:p>
          <w:p>
            <w:pPr>
              <w:pStyle w:val="0"/>
              <w:jc w:val="both"/>
            </w:pPr>
            <w:r>
              <w:rPr>
                <w:sz w:val="20"/>
              </w:rPr>
              <w:t xml:space="preserve">в) средства внебюджетных источников - 2203,4 тыс. рублей, из них:</w:t>
            </w:r>
          </w:p>
          <w:p>
            <w:pPr>
              <w:pStyle w:val="0"/>
              <w:jc w:val="both"/>
            </w:pPr>
            <w:r>
              <w:rPr>
                <w:sz w:val="20"/>
              </w:rPr>
              <w:t xml:space="preserve">2014 год - 0,0 тыс. рублей;</w:t>
            </w:r>
          </w:p>
          <w:p>
            <w:pPr>
              <w:pStyle w:val="0"/>
              <w:jc w:val="both"/>
            </w:pPr>
            <w:r>
              <w:rPr>
                <w:sz w:val="20"/>
              </w:rPr>
              <w:t xml:space="preserve">2015 год - 0,0 тыс. рублей;</w:t>
            </w:r>
          </w:p>
          <w:p>
            <w:pPr>
              <w:pStyle w:val="0"/>
              <w:jc w:val="both"/>
            </w:pPr>
            <w:r>
              <w:rPr>
                <w:sz w:val="20"/>
              </w:rPr>
              <w:t xml:space="preserve">2016 год - 0,0 тыс. рублей;</w:t>
            </w:r>
          </w:p>
          <w:p>
            <w:pPr>
              <w:pStyle w:val="0"/>
              <w:jc w:val="both"/>
            </w:pPr>
            <w:r>
              <w:rPr>
                <w:sz w:val="20"/>
              </w:rPr>
              <w:t xml:space="preserve">2017 год - 0,0 тыс. рублей;</w:t>
            </w:r>
          </w:p>
          <w:p>
            <w:pPr>
              <w:pStyle w:val="0"/>
              <w:jc w:val="both"/>
            </w:pPr>
            <w:r>
              <w:rPr>
                <w:sz w:val="20"/>
              </w:rPr>
              <w:t xml:space="preserve">2018 год - 0,0 рублей;</w:t>
            </w:r>
          </w:p>
          <w:p>
            <w:pPr>
              <w:pStyle w:val="0"/>
              <w:jc w:val="both"/>
            </w:pPr>
            <w:r>
              <w:rPr>
                <w:sz w:val="20"/>
              </w:rPr>
              <w:t xml:space="preserve">2020 год - 2203,4 тыс. рублей</w:t>
            </w:r>
          </w:p>
        </w:tc>
      </w:tr>
      <w:tr>
        <w:tc>
          <w:tcPr>
            <w:tcW w:w="2154" w:type="dxa"/>
            <w:tcBorders>
              <w:top w:val="nil"/>
              <w:left w:val="nil"/>
              <w:bottom w:val="nil"/>
              <w:right w:val="nil"/>
            </w:tcBorders>
          </w:tcPr>
          <w:p>
            <w:pPr>
              <w:pStyle w:val="0"/>
            </w:pPr>
            <w:r>
              <w:rPr>
                <w:sz w:val="20"/>
              </w:rPr>
              <w:t xml:space="preserve">Ожидаемые результаты реализации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улучшены условия проживания и качества предоставления социальных услуг 970 гражданам пожилого возраста и инвалидам (в том числе детям-инвалидам), проживающим в государственных стационарных организациях социального обслуживания;</w:t>
            </w:r>
          </w:p>
          <w:p>
            <w:pPr>
              <w:pStyle w:val="0"/>
              <w:jc w:val="both"/>
            </w:pPr>
            <w:r>
              <w:rPr>
                <w:sz w:val="20"/>
              </w:rPr>
              <w:t xml:space="preserve">оказана адресная социальная поддержка 35 неработающим пенсионерам, являющимся получателями страховых пенсий по старости и по инвалидности, на частичное возмещение расходов по газификации жилых помещений;</w:t>
            </w:r>
          </w:p>
          <w:p>
            <w:pPr>
              <w:pStyle w:val="0"/>
              <w:jc w:val="both"/>
            </w:pPr>
            <w:r>
              <w:rPr>
                <w:sz w:val="20"/>
              </w:rPr>
              <w:t xml:space="preserve">обучено компьютерной грамотности 930 неработающих пенсионеров</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"СТАРШЕЕ ПОКОЛЕНИЕ"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РМ от 21.11.2022 </w:t>
            </w:r>
            <w:hyperlink w:history="0" r:id="rId106" w:tooltip="Постановление Правительства РМ от 21.11.2022 N 748 &quot;О внесении изменений в постановление Правительства Республики Мордовия от 18 ноября 2013 г. N 504&quot; {КонсультантПлюс}">
              <w:r>
                <w:rPr>
                  <w:sz w:val="20"/>
                  <w:color w:val="0000ff"/>
                </w:rPr>
                <w:t xml:space="preserve">N 748</w:t>
              </w:r>
            </w:hyperlink>
            <w:r>
              <w:rPr>
                <w:sz w:val="20"/>
                <w:color w:val="392c69"/>
              </w:rPr>
              <w:t xml:space="preserve">,</w:t>
            </w:r>
          </w:p>
          <w:p>
            <w:pPr>
              <w:pStyle w:val="0"/>
              <w:jc w:val="center"/>
            </w:pPr>
            <w:r>
              <w:rPr>
                <w:sz w:val="20"/>
                <w:color w:val="392c69"/>
              </w:rPr>
              <w:t xml:space="preserve">от 31.01.2023 </w:t>
            </w:r>
            <w:hyperlink w:history="0" r:id="rId107" w:tooltip="Постановление Правительства РМ от 31.01.2023 N 58 &quot;О внесении изменений в государственную программу Республики Мордовия &quot;Социальная поддержка граждан&quot; {КонсультантПлюс}">
              <w:r>
                <w:rPr>
                  <w:sz w:val="20"/>
                  <w:color w:val="0000ff"/>
                </w:rPr>
                <w:t xml:space="preserve">N 58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154"/>
        <w:gridCol w:w="6917"/>
      </w:tblGrid>
      <w:tr>
        <w:tc>
          <w:tcPr>
            <w:tcW w:w="2154" w:type="dxa"/>
            <w:tcBorders>
              <w:top w:val="nil"/>
              <w:left w:val="nil"/>
              <w:bottom w:val="nil"/>
              <w:right w:val="nil"/>
            </w:tcBorders>
          </w:tcPr>
          <w:p>
            <w:pPr>
              <w:pStyle w:val="0"/>
            </w:pPr>
            <w:r>
              <w:rPr>
                <w:sz w:val="20"/>
              </w:rPr>
              <w:t xml:space="preserve">Ответственный исполнитель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Министерство социальной защиты, труда и занятости населения Республики Мордовия</w:t>
            </w:r>
          </w:p>
        </w:tc>
      </w:tr>
      <w:tr>
        <w:tc>
          <w:tcPr>
            <w:tcW w:w="2154" w:type="dxa"/>
            <w:tcBorders>
              <w:top w:val="nil"/>
              <w:left w:val="nil"/>
              <w:bottom w:val="nil"/>
              <w:right w:val="nil"/>
            </w:tcBorders>
          </w:tcPr>
          <w:p>
            <w:pPr>
              <w:pStyle w:val="0"/>
            </w:pPr>
            <w:r>
              <w:rPr>
                <w:sz w:val="20"/>
              </w:rPr>
              <w:t xml:space="preserve">Участники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Министерство здравоохранения Республики Мордовия;</w:t>
            </w:r>
          </w:p>
          <w:p>
            <w:pPr>
              <w:pStyle w:val="0"/>
              <w:jc w:val="both"/>
            </w:pPr>
            <w:r>
              <w:rPr>
                <w:sz w:val="20"/>
              </w:rPr>
              <w:t xml:space="preserve">Министерство спорта Республики Мордовия,</w:t>
            </w:r>
          </w:p>
          <w:p>
            <w:pPr>
              <w:pStyle w:val="0"/>
              <w:jc w:val="both"/>
            </w:pPr>
            <w:r>
              <w:rPr>
                <w:sz w:val="20"/>
              </w:rPr>
              <w:t xml:space="preserve">Министерство культуры, национальной политики и архивного дела Республики Мордовия;</w:t>
            </w:r>
          </w:p>
          <w:p>
            <w:pPr>
              <w:pStyle w:val="0"/>
              <w:jc w:val="both"/>
            </w:pPr>
            <w:r>
              <w:rPr>
                <w:sz w:val="20"/>
              </w:rPr>
              <w:t xml:space="preserve">Министерство строительства и архитектуры Республики Мордовия;</w:t>
            </w:r>
          </w:p>
          <w:p>
            <w:pPr>
              <w:pStyle w:val="0"/>
              <w:jc w:val="both"/>
            </w:pPr>
            <w:r>
              <w:rPr>
                <w:sz w:val="20"/>
              </w:rPr>
              <w:t xml:space="preserve">Министерство экономики, торговли и предпринимательства Республики Мордовия;</w:t>
            </w:r>
          </w:p>
          <w:p>
            <w:pPr>
              <w:pStyle w:val="0"/>
              <w:jc w:val="both"/>
            </w:pPr>
            <w:r>
              <w:rPr>
                <w:sz w:val="20"/>
              </w:rPr>
              <w:t xml:space="preserve">Министерство образования Республики Мордовия;</w:t>
            </w:r>
          </w:p>
          <w:p>
            <w:pPr>
              <w:pStyle w:val="0"/>
              <w:jc w:val="both"/>
            </w:pPr>
            <w:r>
              <w:rPr>
                <w:sz w:val="20"/>
              </w:rPr>
              <w:t xml:space="preserve">Министерство цифрового развития Республики Мордовия;</w:t>
            </w:r>
          </w:p>
          <w:p>
            <w:pPr>
              <w:pStyle w:val="0"/>
              <w:jc w:val="both"/>
            </w:pPr>
            <w:r>
              <w:rPr>
                <w:sz w:val="20"/>
              </w:rPr>
              <w:t xml:space="preserve">Отделение фонда пенсионного и социального страхования Российской Федерации по Республике Мордовия (по согласованию)</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РМ от 21.11.2022 </w:t>
            </w:r>
            <w:hyperlink w:history="0" r:id="rId108" w:tooltip="Постановление Правительства РМ от 21.11.2022 N 748 &quot;О внесении изменений в постановление Правительства Республики Мордовия от 18 ноября 2013 г. N 504&quot; {КонсультантПлюс}">
              <w:r>
                <w:rPr>
                  <w:sz w:val="20"/>
                  <w:color w:val="0000ff"/>
                </w:rPr>
                <w:t xml:space="preserve">N 748</w:t>
              </w:r>
            </w:hyperlink>
            <w:r>
              <w:rPr>
                <w:sz w:val="20"/>
              </w:rPr>
              <w:t xml:space="preserve">, от 31.01.2023 </w:t>
            </w:r>
            <w:hyperlink w:history="0" r:id="rId109" w:tooltip="Постановление Правительства РМ от 31.01.2023 N 58 &quot;О внесении изменений в государственную программу Республики Мордовия &quot;Социальная поддержка граждан&quot; {КонсультантПлюс}">
              <w:r>
                <w:rPr>
                  <w:sz w:val="20"/>
                  <w:color w:val="0000ff"/>
                </w:rPr>
                <w:t xml:space="preserve">N 58</w:t>
              </w:r>
            </w:hyperlink>
            <w:r>
              <w:rPr>
                <w:sz w:val="20"/>
              </w:rPr>
              <w:t xml:space="preserve">)</w:t>
            </w:r>
          </w:p>
        </w:tc>
      </w:tr>
      <w:tr>
        <w:tc>
          <w:tcPr>
            <w:tcW w:w="2154" w:type="dxa"/>
            <w:tcBorders>
              <w:top w:val="nil"/>
              <w:left w:val="nil"/>
              <w:bottom w:val="nil"/>
              <w:right w:val="nil"/>
            </w:tcBorders>
          </w:tcPr>
          <w:p>
            <w:pPr>
              <w:pStyle w:val="0"/>
            </w:pPr>
            <w:r>
              <w:rPr>
                <w:sz w:val="20"/>
              </w:rPr>
              <w:t xml:space="preserve">Цели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улучшение условий жизнедеятельности граждан старшего поколения</w:t>
            </w:r>
          </w:p>
        </w:tc>
      </w:tr>
      <w:tr>
        <w:tc>
          <w:tcPr>
            <w:tcW w:w="2154" w:type="dxa"/>
            <w:tcBorders>
              <w:top w:val="nil"/>
              <w:left w:val="nil"/>
              <w:bottom w:val="nil"/>
              <w:right w:val="nil"/>
            </w:tcBorders>
          </w:tcPr>
          <w:p>
            <w:pPr>
              <w:pStyle w:val="0"/>
            </w:pPr>
            <w:r>
              <w:rPr>
                <w:sz w:val="20"/>
              </w:rPr>
              <w:t xml:space="preserve">Задачи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усиление правовой защиты граждан, пожилого возраста;</w:t>
            </w:r>
          </w:p>
          <w:p>
            <w:pPr>
              <w:pStyle w:val="0"/>
              <w:jc w:val="both"/>
            </w:pPr>
            <w:r>
              <w:rPr>
                <w:sz w:val="20"/>
              </w:rPr>
              <w:t xml:space="preserve">улучшение качества жизни граждан пожилого возраста и инвалидов;</w:t>
            </w:r>
          </w:p>
          <w:p>
            <w:pPr>
              <w:pStyle w:val="0"/>
              <w:jc w:val="both"/>
            </w:pPr>
            <w:r>
              <w:rPr>
                <w:sz w:val="20"/>
              </w:rPr>
              <w:t xml:space="preserve">обеспечение доступа пожилых граждан к культурным ценностям и занятиям физической культурой;</w:t>
            </w:r>
          </w:p>
          <w:p>
            <w:pPr>
              <w:pStyle w:val="0"/>
              <w:jc w:val="both"/>
            </w:pPr>
            <w:r>
              <w:rPr>
                <w:sz w:val="20"/>
              </w:rPr>
              <w:t xml:space="preserve">обеспечение для граждан старшего поколения безопасных и комфортных условий предоставления социальных услуг в сфере социального обслуживания, в том числе актуализация перечня дополнительных социальных услуг, предоставляемых гражданам старшего поколения;</w:t>
            </w:r>
          </w:p>
          <w:p>
            <w:pPr>
              <w:pStyle w:val="0"/>
              <w:jc w:val="both"/>
            </w:pPr>
            <w:r>
              <w:rPr>
                <w:sz w:val="20"/>
              </w:rPr>
              <w:t xml:space="preserve">обеспечение доступности социальных услуг для всех граждан, признанных нуждающимися в социальном обслуживании;</w:t>
            </w:r>
          </w:p>
          <w:p>
            <w:pPr>
              <w:pStyle w:val="0"/>
              <w:jc w:val="both"/>
            </w:pPr>
            <w:r>
              <w:rPr>
                <w:sz w:val="20"/>
              </w:rPr>
              <w:t xml:space="preserve">реализация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p>
            <w:pPr>
              <w:pStyle w:val="0"/>
              <w:jc w:val="both"/>
            </w:pPr>
            <w:r>
              <w:rPr>
                <w:sz w:val="20"/>
              </w:rPr>
              <w:t xml:space="preserve">проведение работ по капитальному ремонту стационарных организаций социального обслуживания Республики Мордовия</w:t>
            </w:r>
          </w:p>
        </w:tc>
      </w:tr>
      <w:tr>
        <w:tc>
          <w:tcPr>
            <w:tcW w:w="2154" w:type="dxa"/>
            <w:tcBorders>
              <w:top w:val="nil"/>
              <w:left w:val="nil"/>
              <w:bottom w:val="nil"/>
              <w:right w:val="nil"/>
            </w:tcBorders>
          </w:tcPr>
          <w:p>
            <w:pPr>
              <w:pStyle w:val="0"/>
            </w:pPr>
            <w:r>
              <w:rPr>
                <w:sz w:val="20"/>
              </w:rPr>
              <w:t xml:space="preserve">Целевые индикаторы и показатели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доля граждан пожилого возраста и инвалидов, получивших социальные услуги в организациях социального обслуживания, в общем числе граждан, обратившихся за получением социальных услуг в учреждения социального обслуживания населения Республики Мордовия;</w:t>
            </w:r>
          </w:p>
          <w:p>
            <w:pPr>
              <w:pStyle w:val="0"/>
              <w:jc w:val="both"/>
            </w:pPr>
            <w:r>
              <w:rPr>
                <w:sz w:val="20"/>
              </w:rPr>
              <w:t xml:space="preserve">количество граждан пожилого возраста и инвалидов, получающих адресную социальную помощь;</w:t>
            </w:r>
          </w:p>
          <w:p>
            <w:pPr>
              <w:pStyle w:val="0"/>
              <w:jc w:val="both"/>
            </w:pPr>
            <w:r>
              <w:rPr>
                <w:sz w:val="20"/>
              </w:rPr>
              <w:t xml:space="preserve">увеличение численности людей пожилого возраста, вовлеченных в культурную жизнь и занимающихся физической культурой;</w:t>
            </w:r>
          </w:p>
          <w:p>
            <w:pPr>
              <w:pStyle w:val="0"/>
              <w:jc w:val="both"/>
            </w:pPr>
            <w:r>
              <w:rPr>
                <w:sz w:val="20"/>
              </w:rPr>
              <w:t xml:space="preserve">количество введенных койко-мест в стационарных организациях социального обслуживания, обеспечивающих комфортное проживание граждан;</w:t>
            </w:r>
          </w:p>
          <w:p>
            <w:pPr>
              <w:pStyle w:val="0"/>
              <w:jc w:val="both"/>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p>
            <w:pPr>
              <w:pStyle w:val="0"/>
              <w:jc w:val="both"/>
            </w:pPr>
            <w:r>
              <w:rPr>
                <w:sz w:val="20"/>
              </w:rPr>
              <w:t xml:space="preserve">общая площадь объекта, подлежащая вводу в эксплуатацию;</w:t>
            </w:r>
          </w:p>
          <w:p>
            <w:pPr>
              <w:pStyle w:val="0"/>
              <w:jc w:val="both"/>
            </w:pPr>
            <w:r>
              <w:rPr>
                <w:sz w:val="20"/>
              </w:rPr>
              <w:t xml:space="preserve">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p>
            <w:pPr>
              <w:pStyle w:val="0"/>
              <w:jc w:val="both"/>
            </w:pPr>
            <w:r>
              <w:rPr>
                <w:sz w:val="20"/>
              </w:rPr>
              <w:t xml:space="preserve">прирост технической готовности объекта за текущий финансовый год;</w:t>
            </w:r>
          </w:p>
          <w:p>
            <w:pPr>
              <w:pStyle w:val="0"/>
              <w:jc w:val="both"/>
            </w:pPr>
            <w:r>
              <w:rPr>
                <w:sz w:val="20"/>
              </w:rPr>
              <w:t xml:space="preserve">охват медико-социальным патронажем лиц в возрасте 65 лет и старше;</w:t>
            </w:r>
          </w:p>
          <w:p>
            <w:pPr>
              <w:pStyle w:val="0"/>
              <w:jc w:val="both"/>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r>
      <w:tr>
        <w:tc>
          <w:tcPr>
            <w:tcW w:w="2154" w:type="dxa"/>
            <w:tcBorders>
              <w:top w:val="nil"/>
              <w:left w:val="nil"/>
              <w:bottom w:val="nil"/>
              <w:right w:val="nil"/>
            </w:tcBorders>
          </w:tcPr>
          <w:p>
            <w:pPr>
              <w:pStyle w:val="0"/>
            </w:pPr>
            <w:r>
              <w:rPr>
                <w:sz w:val="20"/>
              </w:rPr>
              <w:t xml:space="preserve">Этапы и сроки реализации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подпрограмма реализуется в 2 этапа:</w:t>
            </w:r>
          </w:p>
          <w:p>
            <w:pPr>
              <w:pStyle w:val="0"/>
              <w:jc w:val="both"/>
            </w:pPr>
            <w:r>
              <w:rPr>
                <w:sz w:val="20"/>
              </w:rPr>
              <w:t xml:space="preserve">1 этап - 2014 - 2020 годы;</w:t>
            </w:r>
          </w:p>
          <w:p>
            <w:pPr>
              <w:pStyle w:val="0"/>
              <w:jc w:val="both"/>
            </w:pPr>
            <w:r>
              <w:rPr>
                <w:sz w:val="20"/>
              </w:rPr>
              <w:t xml:space="preserve">2 этап - 2021 - 2026 годы</w:t>
            </w:r>
          </w:p>
        </w:tc>
      </w:tr>
      <w:tr>
        <w:tc>
          <w:tcPr>
            <w:tcW w:w="2154" w:type="dxa"/>
            <w:tcBorders>
              <w:top w:val="nil"/>
              <w:left w:val="nil"/>
              <w:bottom w:val="nil"/>
              <w:right w:val="nil"/>
            </w:tcBorders>
          </w:tcPr>
          <w:p>
            <w:pPr>
              <w:pStyle w:val="0"/>
            </w:pPr>
            <w:r>
              <w:rPr>
                <w:sz w:val="20"/>
              </w:rPr>
              <w:t xml:space="preserve">Объемы финансового обеспечения</w:t>
            </w:r>
          </w:p>
          <w:p>
            <w:pPr>
              <w:pStyle w:val="0"/>
            </w:pPr>
            <w:r>
              <w:rPr>
                <w:sz w:val="20"/>
              </w:rPr>
              <w:t xml:space="preserve">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общий объем финансового обеспечения подпрограммы составляет 3130111,5 тыс. рублей, в том числе по годам:</w:t>
            </w:r>
          </w:p>
          <w:p>
            <w:pPr>
              <w:pStyle w:val="0"/>
              <w:jc w:val="both"/>
            </w:pPr>
            <w:r>
              <w:rPr>
                <w:sz w:val="20"/>
              </w:rPr>
              <w:t xml:space="preserve">1 этап 2019 - 2020 годы - 446753,4 тыс. рублей;</w:t>
            </w:r>
          </w:p>
          <w:p>
            <w:pPr>
              <w:pStyle w:val="0"/>
              <w:jc w:val="both"/>
            </w:pPr>
            <w:r>
              <w:rPr>
                <w:sz w:val="20"/>
              </w:rPr>
              <w:t xml:space="preserve">2 этап 2021 - 2026 годы - 2683358,1 тыс. рублей, в том числе:</w:t>
            </w:r>
          </w:p>
          <w:p>
            <w:pPr>
              <w:pStyle w:val="0"/>
              <w:jc w:val="both"/>
            </w:pPr>
            <w:r>
              <w:rPr>
                <w:sz w:val="20"/>
              </w:rPr>
              <w:t xml:space="preserve">2021 год - 204576,6 тыс. рублей;</w:t>
            </w:r>
          </w:p>
          <w:p>
            <w:pPr>
              <w:pStyle w:val="0"/>
              <w:jc w:val="both"/>
            </w:pPr>
            <w:r>
              <w:rPr>
                <w:sz w:val="20"/>
              </w:rPr>
              <w:t xml:space="preserve">2022 год - 899277,2 тыс. рублей;</w:t>
            </w:r>
          </w:p>
          <w:p>
            <w:pPr>
              <w:pStyle w:val="0"/>
              <w:jc w:val="both"/>
            </w:pPr>
            <w:r>
              <w:rPr>
                <w:sz w:val="20"/>
              </w:rPr>
              <w:t xml:space="preserve">2023 год - 878357,1 тыс. рублей;</w:t>
            </w:r>
          </w:p>
          <w:p>
            <w:pPr>
              <w:pStyle w:val="0"/>
              <w:jc w:val="both"/>
            </w:pPr>
            <w:r>
              <w:rPr>
                <w:sz w:val="20"/>
              </w:rPr>
              <w:t xml:space="preserve">2024 год - 666317,2 тыс. рублей;</w:t>
            </w:r>
          </w:p>
          <w:p>
            <w:pPr>
              <w:pStyle w:val="0"/>
              <w:jc w:val="both"/>
            </w:pPr>
            <w:r>
              <w:rPr>
                <w:sz w:val="20"/>
              </w:rPr>
              <w:t xml:space="preserve">2025 год - 14415,0 тыс. рублей;</w:t>
            </w:r>
          </w:p>
          <w:p>
            <w:pPr>
              <w:pStyle w:val="0"/>
              <w:jc w:val="both"/>
            </w:pPr>
            <w:r>
              <w:rPr>
                <w:sz w:val="20"/>
              </w:rPr>
              <w:t xml:space="preserve">2026 год - 20415,0 тыс. рублей;</w:t>
            </w:r>
          </w:p>
          <w:p>
            <w:pPr>
              <w:pStyle w:val="0"/>
              <w:jc w:val="both"/>
            </w:pPr>
            <w:r>
              <w:rPr>
                <w:sz w:val="20"/>
              </w:rPr>
              <w:t xml:space="preserve">по источникам финансового обеспечения:</w:t>
            </w:r>
          </w:p>
          <w:p>
            <w:pPr>
              <w:pStyle w:val="0"/>
              <w:jc w:val="both"/>
            </w:pPr>
            <w:r>
              <w:rPr>
                <w:sz w:val="20"/>
              </w:rPr>
              <w:t xml:space="preserve">средства федерального бюджета - 2859927,6 тыс. рублей, из них:</w:t>
            </w:r>
          </w:p>
          <w:p>
            <w:pPr>
              <w:pStyle w:val="0"/>
              <w:jc w:val="both"/>
            </w:pPr>
            <w:r>
              <w:rPr>
                <w:sz w:val="20"/>
              </w:rPr>
              <w:t xml:space="preserve">1 этап 2019 - 2020 годы - 405003,4 тыс. рублей;</w:t>
            </w:r>
          </w:p>
          <w:p>
            <w:pPr>
              <w:pStyle w:val="0"/>
              <w:jc w:val="both"/>
            </w:pPr>
            <w:r>
              <w:rPr>
                <w:sz w:val="20"/>
              </w:rPr>
              <w:t xml:space="preserve">2 этап 2021 - 2026 годы - 2454924,2 тыс. рублей, в том числе:</w:t>
            </w:r>
          </w:p>
          <w:p>
            <w:pPr>
              <w:pStyle w:val="0"/>
              <w:jc w:val="both"/>
            </w:pPr>
            <w:r>
              <w:rPr>
                <w:sz w:val="20"/>
              </w:rPr>
              <w:t xml:space="preserve">2021 год - 167554,5 тыс. рублей;</w:t>
            </w:r>
          </w:p>
          <w:p>
            <w:pPr>
              <w:pStyle w:val="0"/>
              <w:jc w:val="both"/>
            </w:pPr>
            <w:r>
              <w:rPr>
                <w:sz w:val="20"/>
              </w:rPr>
              <w:t xml:space="preserve">2022 год - 860755,2 тыс. рублей;</w:t>
            </w:r>
          </w:p>
          <w:p>
            <w:pPr>
              <w:pStyle w:val="0"/>
              <w:jc w:val="both"/>
            </w:pPr>
            <w:r>
              <w:rPr>
                <w:sz w:val="20"/>
              </w:rPr>
              <w:t xml:space="preserve">2023 год - 808639,5 тыс. рублей;</w:t>
            </w:r>
          </w:p>
          <w:p>
            <w:pPr>
              <w:pStyle w:val="0"/>
              <w:jc w:val="both"/>
            </w:pPr>
            <w:r>
              <w:rPr>
                <w:sz w:val="20"/>
              </w:rPr>
              <w:t xml:space="preserve">2024 год - 617975,0 тыс. рублей;</w:t>
            </w:r>
          </w:p>
          <w:p>
            <w:pPr>
              <w:pStyle w:val="0"/>
              <w:jc w:val="both"/>
            </w:pPr>
            <w:r>
              <w:rPr>
                <w:sz w:val="20"/>
              </w:rPr>
              <w:t xml:space="preserve">2025 год - 0,0 тыс. рублей;</w:t>
            </w:r>
          </w:p>
          <w:p>
            <w:pPr>
              <w:pStyle w:val="0"/>
              <w:jc w:val="both"/>
            </w:pPr>
            <w:r>
              <w:rPr>
                <w:sz w:val="20"/>
              </w:rPr>
              <w:t xml:space="preserve">2026 год - 0,0 тыс. рублей;</w:t>
            </w:r>
          </w:p>
          <w:p>
            <w:pPr>
              <w:pStyle w:val="0"/>
              <w:jc w:val="both"/>
            </w:pPr>
            <w:r>
              <w:rPr>
                <w:sz w:val="20"/>
              </w:rPr>
              <w:t xml:space="preserve">средства республиканского бюджета Республики Мордовия - 139211,2 тыс. рублей, из них:</w:t>
            </w:r>
          </w:p>
          <w:p>
            <w:pPr>
              <w:pStyle w:val="0"/>
              <w:jc w:val="both"/>
            </w:pPr>
            <w:r>
              <w:rPr>
                <w:sz w:val="20"/>
              </w:rPr>
              <w:t xml:space="preserve">1 этап 2019 - 2020 годы - 9166,3 тыс. рублей;</w:t>
            </w:r>
          </w:p>
          <w:p>
            <w:pPr>
              <w:pStyle w:val="0"/>
              <w:jc w:val="both"/>
            </w:pPr>
            <w:r>
              <w:rPr>
                <w:sz w:val="20"/>
              </w:rPr>
              <w:t xml:space="preserve">2 этап 2021 - 2026 годы - 130044,9 тыс. рублей, в том числе:</w:t>
            </w:r>
          </w:p>
          <w:p>
            <w:pPr>
              <w:pStyle w:val="0"/>
              <w:jc w:val="both"/>
            </w:pPr>
            <w:r>
              <w:rPr>
                <w:sz w:val="20"/>
              </w:rPr>
              <w:t xml:space="preserve">2021 год - 9122,1 тыс. рублей;</w:t>
            </w:r>
          </w:p>
          <w:p>
            <w:pPr>
              <w:pStyle w:val="0"/>
              <w:jc w:val="both"/>
            </w:pPr>
            <w:r>
              <w:rPr>
                <w:sz w:val="20"/>
              </w:rPr>
              <w:t xml:space="preserve">2022 год - 24012,7 тыс. рублей;</w:t>
            </w:r>
          </w:p>
          <w:p>
            <w:pPr>
              <w:pStyle w:val="0"/>
              <w:jc w:val="both"/>
            </w:pPr>
            <w:r>
              <w:rPr>
                <w:sz w:val="20"/>
              </w:rPr>
              <w:t xml:space="preserve">2023 год - 53037,9 тыс. рублей;</w:t>
            </w:r>
          </w:p>
          <w:p>
            <w:pPr>
              <w:pStyle w:val="0"/>
              <w:jc w:val="both"/>
            </w:pPr>
            <w:r>
              <w:rPr>
                <w:sz w:val="20"/>
              </w:rPr>
              <w:t xml:space="preserve">2024 год - 35242,2 тыс. рублей;</w:t>
            </w:r>
          </w:p>
          <w:p>
            <w:pPr>
              <w:pStyle w:val="0"/>
              <w:jc w:val="both"/>
            </w:pPr>
            <w:r>
              <w:rPr>
                <w:sz w:val="20"/>
              </w:rPr>
              <w:t xml:space="preserve">2025 год - 1315,0 тыс. рублей;</w:t>
            </w:r>
          </w:p>
          <w:p>
            <w:pPr>
              <w:pStyle w:val="0"/>
              <w:jc w:val="both"/>
            </w:pPr>
            <w:r>
              <w:rPr>
                <w:sz w:val="20"/>
              </w:rPr>
              <w:t xml:space="preserve">2026 год - 7315,0 тыс. рублей;</w:t>
            </w:r>
          </w:p>
          <w:p>
            <w:pPr>
              <w:pStyle w:val="0"/>
              <w:jc w:val="both"/>
            </w:pPr>
            <w:r>
              <w:rPr>
                <w:sz w:val="20"/>
              </w:rPr>
              <w:t xml:space="preserve">средства внебюджетных источников - 130972,7 тыс. рублей, из них:</w:t>
            </w:r>
          </w:p>
          <w:p>
            <w:pPr>
              <w:pStyle w:val="0"/>
              <w:jc w:val="both"/>
            </w:pPr>
            <w:r>
              <w:rPr>
                <w:sz w:val="20"/>
              </w:rPr>
              <w:t xml:space="preserve">1 этап 2019 - 2020 годы - 32583,7 тыс. рублей;</w:t>
            </w:r>
          </w:p>
          <w:p>
            <w:pPr>
              <w:pStyle w:val="0"/>
              <w:jc w:val="both"/>
            </w:pPr>
            <w:r>
              <w:rPr>
                <w:sz w:val="20"/>
              </w:rPr>
              <w:t xml:space="preserve">2 этап 2021 - 2026 годы - 98389,0 тыс. рублей, в том числе:</w:t>
            </w:r>
          </w:p>
          <w:p>
            <w:pPr>
              <w:pStyle w:val="0"/>
              <w:jc w:val="both"/>
            </w:pPr>
            <w:r>
              <w:rPr>
                <w:sz w:val="20"/>
              </w:rPr>
              <w:t xml:space="preserve">2021 год - 27900,0 тыс. рублей;</w:t>
            </w:r>
          </w:p>
          <w:p>
            <w:pPr>
              <w:pStyle w:val="0"/>
              <w:jc w:val="both"/>
            </w:pPr>
            <w:r>
              <w:rPr>
                <w:sz w:val="20"/>
              </w:rPr>
              <w:t xml:space="preserve">2022 год - 14509,3 тыс. рублей;</w:t>
            </w:r>
          </w:p>
          <w:p>
            <w:pPr>
              <w:pStyle w:val="0"/>
              <w:jc w:val="both"/>
            </w:pPr>
            <w:r>
              <w:rPr>
                <w:sz w:val="20"/>
              </w:rPr>
              <w:t xml:space="preserve">2023 год - 16679,7 тыс. рублей;</w:t>
            </w:r>
          </w:p>
          <w:p>
            <w:pPr>
              <w:pStyle w:val="0"/>
              <w:jc w:val="both"/>
            </w:pPr>
            <w:r>
              <w:rPr>
                <w:sz w:val="20"/>
              </w:rPr>
              <w:t xml:space="preserve">2024 год - 13100,0 тыс. рублей;</w:t>
            </w:r>
          </w:p>
          <w:p>
            <w:pPr>
              <w:pStyle w:val="0"/>
              <w:jc w:val="both"/>
            </w:pPr>
            <w:r>
              <w:rPr>
                <w:sz w:val="20"/>
              </w:rPr>
              <w:t xml:space="preserve">2025 год - 13100,0 тыс. рублей;</w:t>
            </w:r>
          </w:p>
          <w:p>
            <w:pPr>
              <w:pStyle w:val="0"/>
              <w:jc w:val="both"/>
            </w:pPr>
            <w:r>
              <w:rPr>
                <w:sz w:val="20"/>
              </w:rPr>
              <w:t xml:space="preserve">2026 год - 13100,0 тыс. рублей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10" w:tooltip="Постановление Правительства РМ от 31.01.2023 N 58 &quot;О внесении изменений в государственную программу Республики Мордовия &quot;Социальная поддержка граждан&quot; {КонсультантПлюс}">
              <w:r>
                <w:rPr>
                  <w:sz w:val="20"/>
                  <w:color w:val="0000ff"/>
                </w:rPr>
                <w:t xml:space="preserve">Постановления</w:t>
              </w:r>
            </w:hyperlink>
            <w:r>
              <w:rPr>
                <w:sz w:val="20"/>
              </w:rPr>
              <w:t xml:space="preserve"> Правительства РМ от 31.01.2023 N 58)</w:t>
            </w:r>
          </w:p>
        </w:tc>
      </w:tr>
      <w:tr>
        <w:tc>
          <w:tcPr>
            <w:tcW w:w="2154" w:type="dxa"/>
            <w:tcBorders>
              <w:top w:val="nil"/>
              <w:left w:val="nil"/>
              <w:bottom w:val="nil"/>
              <w:right w:val="nil"/>
            </w:tcBorders>
          </w:tcPr>
          <w:p>
            <w:pPr>
              <w:pStyle w:val="0"/>
            </w:pPr>
            <w:r>
              <w:rPr>
                <w:sz w:val="20"/>
              </w:rPr>
              <w:t xml:space="preserve">Ожидаемые результаты реализации подпрограммы Государственной программы</w:t>
            </w:r>
          </w:p>
        </w:tc>
        <w:tc>
          <w:tcPr>
            <w:tcW w:w="6917" w:type="dxa"/>
            <w:tcBorders>
              <w:top w:val="nil"/>
              <w:left w:val="nil"/>
              <w:bottom w:val="nil"/>
              <w:right w:val="nil"/>
            </w:tcBorders>
          </w:tcPr>
          <w:p>
            <w:pPr>
              <w:pStyle w:val="0"/>
              <w:jc w:val="both"/>
            </w:pPr>
            <w:r>
              <w:rPr>
                <w:sz w:val="20"/>
              </w:rPr>
              <w:t xml:space="preserve">повышение качества жизни пожилых людей посредством реализации целенаправленных мероприятий по оказанию адресной социальной помощи, социальных и медицинских услуг;</w:t>
            </w:r>
          </w:p>
          <w:p>
            <w:pPr>
              <w:pStyle w:val="0"/>
              <w:jc w:val="both"/>
            </w:pPr>
            <w:r>
              <w:rPr>
                <w:sz w:val="20"/>
              </w:rPr>
              <w:t xml:space="preserve">обеспечение максимально приближенного к домашним условиям проживания граждан старшего поколения в стационарных организациях социального обслуживания;</w:t>
            </w:r>
          </w:p>
          <w:p>
            <w:pPr>
              <w:pStyle w:val="0"/>
              <w:jc w:val="both"/>
            </w:pPr>
            <w:r>
              <w:rPr>
                <w:sz w:val="20"/>
              </w:rPr>
              <w:t xml:space="preserve">увеличение доли граждан, получивших социальные услуги в учреждениях социального обслуживания населения, к 2026 г. до 100%;</w:t>
            </w:r>
          </w:p>
          <w:p>
            <w:pPr>
              <w:pStyle w:val="0"/>
              <w:jc w:val="both"/>
            </w:pPr>
            <w:r>
              <w:rPr>
                <w:sz w:val="20"/>
              </w:rPr>
              <w:t xml:space="preserve">уменьшение удельного веса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до 0 процентов к 2026 году;</w:t>
            </w:r>
          </w:p>
          <w:p>
            <w:pPr>
              <w:pStyle w:val="0"/>
              <w:jc w:val="both"/>
            </w:pPr>
            <w:r>
              <w:rPr>
                <w:sz w:val="20"/>
              </w:rPr>
              <w:t xml:space="preserve">обеспечение максимально приближенного к домашним условиям проживания граждан старшего поколения в стационарных организациях социального обслуживания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государственной программе</w:t>
      </w:r>
    </w:p>
    <w:p>
      <w:pPr>
        <w:pStyle w:val="0"/>
        <w:jc w:val="right"/>
      </w:pPr>
      <w:r>
        <w:rPr>
          <w:sz w:val="20"/>
        </w:rPr>
        <w:t xml:space="preserve">Республики Мордовия "Социальная</w:t>
      </w:r>
    </w:p>
    <w:p>
      <w:pPr>
        <w:pStyle w:val="0"/>
        <w:jc w:val="right"/>
      </w:pPr>
      <w:r>
        <w:rPr>
          <w:sz w:val="20"/>
        </w:rPr>
        <w:t xml:space="preserve">поддержка граждан"</w:t>
      </w:r>
    </w:p>
    <w:p>
      <w:pPr>
        <w:pStyle w:val="0"/>
        <w:jc w:val="both"/>
      </w:pPr>
      <w:r>
        <w:rPr>
          <w:sz w:val="20"/>
        </w:rPr>
      </w:r>
    </w:p>
    <w:bookmarkStart w:id="1254" w:name="P1254"/>
    <w:bookmarkEnd w:id="1254"/>
    <w:p>
      <w:pPr>
        <w:pStyle w:val="2"/>
        <w:jc w:val="center"/>
      </w:pPr>
      <w:r>
        <w:rPr>
          <w:sz w:val="20"/>
        </w:rPr>
        <w:t xml:space="preserve">ЦЕЛИ, ЗАДАЧИ, ПОКАЗАТЕЛИ (ИНДИКАТОРЫ)</w:t>
      </w:r>
    </w:p>
    <w:p>
      <w:pPr>
        <w:pStyle w:val="2"/>
        <w:jc w:val="center"/>
      </w:pPr>
      <w:r>
        <w:rPr>
          <w:sz w:val="20"/>
        </w:rPr>
        <w:t xml:space="preserve">ГОСУДАРСТВЕННОЙ ПРОГРАММЫ И ФИНАНСИРОВАНИЕ</w:t>
      </w:r>
    </w:p>
    <w:p>
      <w:pPr>
        <w:pStyle w:val="2"/>
        <w:jc w:val="center"/>
      </w:pPr>
      <w:r>
        <w:rPr>
          <w:sz w:val="20"/>
        </w:rPr>
        <w:t xml:space="preserve">ПО МЕРОПРИЯТИЯМ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1" w:tooltip="Постановление Правительства РМ от 31.01.2023 N 58 &quot;О внесении изменений в государственную программу Республики Мордовия &quot;Социальная поддержка граждан&quot; {КонсультантПлюс}">
              <w:r>
                <w:rPr>
                  <w:sz w:val="20"/>
                  <w:color w:val="0000ff"/>
                </w:rPr>
                <w:t xml:space="preserve">Постановления</w:t>
              </w:r>
            </w:hyperlink>
            <w:r>
              <w:rPr>
                <w:sz w:val="20"/>
                <w:color w:val="392c69"/>
              </w:rPr>
              <w:t xml:space="preserve"> Правительства РМ от 31.01.2023 N 58)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1928"/>
        <w:gridCol w:w="1474"/>
        <w:gridCol w:w="1191"/>
        <w:gridCol w:w="1984"/>
        <w:gridCol w:w="964"/>
        <w:gridCol w:w="784"/>
        <w:gridCol w:w="724"/>
        <w:gridCol w:w="724"/>
        <w:gridCol w:w="784"/>
        <w:gridCol w:w="784"/>
        <w:gridCol w:w="1024"/>
        <w:gridCol w:w="574"/>
        <w:gridCol w:w="1024"/>
        <w:gridCol w:w="574"/>
        <w:gridCol w:w="724"/>
        <w:gridCol w:w="574"/>
        <w:gridCol w:w="784"/>
        <w:gridCol w:w="574"/>
        <w:gridCol w:w="694"/>
        <w:gridCol w:w="1264"/>
        <w:gridCol w:w="1309"/>
        <w:gridCol w:w="1309"/>
        <w:gridCol w:w="1144"/>
        <w:gridCol w:w="1144"/>
        <w:gridCol w:w="1144"/>
        <w:gridCol w:w="1144"/>
        <w:gridCol w:w="1144"/>
        <w:gridCol w:w="1144"/>
      </w:tblGrid>
      <w:tr>
        <w:tc>
          <w:tcPr>
            <w:tcW w:w="1871" w:type="dxa"/>
            <w:vMerge w:val="restart"/>
          </w:tcPr>
          <w:p>
            <w:pPr>
              <w:pStyle w:val="0"/>
              <w:jc w:val="center"/>
            </w:pPr>
            <w:r>
              <w:rPr>
                <w:sz w:val="20"/>
              </w:rPr>
              <w:t xml:space="preserve">Задачи подпрограммы</w:t>
            </w:r>
          </w:p>
        </w:tc>
        <w:tc>
          <w:tcPr>
            <w:tcW w:w="1928" w:type="dxa"/>
            <w:vMerge w:val="restart"/>
          </w:tcPr>
          <w:p>
            <w:pPr>
              <w:pStyle w:val="0"/>
              <w:jc w:val="center"/>
            </w:pPr>
            <w:r>
              <w:rPr>
                <w:sz w:val="20"/>
              </w:rPr>
              <w:t xml:space="preserve">Наименование основных мероприятий, региональных проектов</w:t>
            </w:r>
          </w:p>
        </w:tc>
        <w:tc>
          <w:tcPr>
            <w:tcW w:w="1474" w:type="dxa"/>
            <w:vMerge w:val="restart"/>
          </w:tcPr>
          <w:p>
            <w:pPr>
              <w:pStyle w:val="0"/>
              <w:jc w:val="center"/>
            </w:pPr>
            <w:r>
              <w:rPr>
                <w:sz w:val="20"/>
              </w:rPr>
              <w:t xml:space="preserve">Ответственный исполнитель, соисполнитель, участник</w:t>
            </w:r>
          </w:p>
        </w:tc>
        <w:tc>
          <w:tcPr>
            <w:tcW w:w="1191" w:type="dxa"/>
            <w:vMerge w:val="restart"/>
          </w:tcPr>
          <w:p>
            <w:pPr>
              <w:pStyle w:val="0"/>
              <w:jc w:val="center"/>
            </w:pPr>
            <w:r>
              <w:rPr>
                <w:sz w:val="20"/>
              </w:rPr>
              <w:t xml:space="preserve">Сроки выполнения основных мероприятий, региональных проектов</w:t>
            </w:r>
          </w:p>
        </w:tc>
        <w:tc>
          <w:tcPr>
            <w:tcW w:w="1984" w:type="dxa"/>
            <w:vMerge w:val="restart"/>
          </w:tcPr>
          <w:p>
            <w:pPr>
              <w:pStyle w:val="0"/>
              <w:jc w:val="center"/>
            </w:pPr>
            <w:r>
              <w:rPr>
                <w:sz w:val="20"/>
              </w:rPr>
              <w:t xml:space="preserve">Наименование показателя (индикатора)</w:t>
            </w:r>
          </w:p>
        </w:tc>
        <w:tc>
          <w:tcPr>
            <w:tcW w:w="964" w:type="dxa"/>
            <w:vMerge w:val="restart"/>
          </w:tcPr>
          <w:p>
            <w:pPr>
              <w:pStyle w:val="0"/>
              <w:jc w:val="center"/>
            </w:pPr>
            <w:r>
              <w:rPr>
                <w:sz w:val="20"/>
              </w:rPr>
              <w:t xml:space="preserve">Единица измерения</w:t>
            </w:r>
          </w:p>
        </w:tc>
        <w:tc>
          <w:tcPr>
            <w:gridSpan w:val="13"/>
            <w:tcW w:w="9652" w:type="dxa"/>
          </w:tcPr>
          <w:p>
            <w:pPr>
              <w:pStyle w:val="0"/>
              <w:jc w:val="center"/>
            </w:pPr>
            <w:r>
              <w:rPr>
                <w:sz w:val="20"/>
              </w:rPr>
              <w:t xml:space="preserve">Значения индикаторов</w:t>
            </w:r>
          </w:p>
        </w:tc>
        <w:tc>
          <w:tcPr>
            <w:tcW w:w="694" w:type="dxa"/>
            <w:vMerge w:val="restart"/>
          </w:tcPr>
          <w:p>
            <w:pPr>
              <w:pStyle w:val="0"/>
              <w:jc w:val="center"/>
            </w:pPr>
            <w:r>
              <w:rPr>
                <w:sz w:val="20"/>
              </w:rPr>
              <w:t xml:space="preserve">ИФ </w:t>
            </w:r>
            <w:hyperlink w:history="0" w:anchor="P11645" w:tooltip="ИФ &lt;*&gt; - источник финансирования">
              <w:r>
                <w:rPr>
                  <w:sz w:val="20"/>
                  <w:color w:val="0000ff"/>
                </w:rPr>
                <w:t xml:space="preserve">&lt;*&gt;</w:t>
              </w:r>
            </w:hyperlink>
          </w:p>
        </w:tc>
        <w:tc>
          <w:tcPr>
            <w:gridSpan w:val="9"/>
            <w:tcW w:w="10746" w:type="dxa"/>
          </w:tcPr>
          <w:p>
            <w:pPr>
              <w:pStyle w:val="0"/>
              <w:jc w:val="center"/>
            </w:pPr>
            <w:r>
              <w:rPr>
                <w:sz w:val="20"/>
              </w:rPr>
              <w:t xml:space="preserve">Финансирование, тыс. руб.</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84" w:type="dxa"/>
          </w:tcPr>
          <w:p>
            <w:pPr>
              <w:pStyle w:val="0"/>
              <w:jc w:val="center"/>
            </w:pPr>
            <w:r>
              <w:rPr>
                <w:sz w:val="20"/>
              </w:rPr>
              <w:t xml:space="preserve">2020</w:t>
            </w:r>
          </w:p>
        </w:tc>
        <w:tc>
          <w:tcPr>
            <w:gridSpan w:val="2"/>
            <w:tcW w:w="1448" w:type="dxa"/>
          </w:tcPr>
          <w:p>
            <w:pPr>
              <w:pStyle w:val="0"/>
              <w:jc w:val="center"/>
            </w:pPr>
            <w:r>
              <w:rPr>
                <w:sz w:val="20"/>
              </w:rPr>
              <w:t xml:space="preserve">2021</w:t>
            </w:r>
          </w:p>
        </w:tc>
        <w:tc>
          <w:tcPr>
            <w:gridSpan w:val="2"/>
            <w:tcW w:w="1568" w:type="dxa"/>
          </w:tcPr>
          <w:p>
            <w:pPr>
              <w:pStyle w:val="0"/>
              <w:jc w:val="center"/>
            </w:pPr>
            <w:r>
              <w:rPr>
                <w:sz w:val="20"/>
              </w:rPr>
              <w:t xml:space="preserve">2022</w:t>
            </w:r>
          </w:p>
        </w:tc>
        <w:tc>
          <w:tcPr>
            <w:gridSpan w:val="2"/>
            <w:tcW w:w="1598" w:type="dxa"/>
          </w:tcPr>
          <w:p>
            <w:pPr>
              <w:pStyle w:val="0"/>
              <w:jc w:val="center"/>
            </w:pPr>
            <w:r>
              <w:rPr>
                <w:sz w:val="20"/>
              </w:rPr>
              <w:t xml:space="preserve">2023</w:t>
            </w:r>
          </w:p>
        </w:tc>
        <w:tc>
          <w:tcPr>
            <w:gridSpan w:val="2"/>
            <w:tcW w:w="1598" w:type="dxa"/>
          </w:tcPr>
          <w:p>
            <w:pPr>
              <w:pStyle w:val="0"/>
              <w:jc w:val="center"/>
            </w:pPr>
            <w:r>
              <w:rPr>
                <w:sz w:val="20"/>
              </w:rPr>
              <w:t xml:space="preserve">2024</w:t>
            </w:r>
          </w:p>
        </w:tc>
        <w:tc>
          <w:tcPr>
            <w:gridSpan w:val="2"/>
            <w:tcW w:w="1298" w:type="dxa"/>
          </w:tcPr>
          <w:p>
            <w:pPr>
              <w:pStyle w:val="0"/>
              <w:jc w:val="center"/>
            </w:pPr>
            <w:r>
              <w:rPr>
                <w:sz w:val="20"/>
              </w:rPr>
              <w:t xml:space="preserve">2025</w:t>
            </w:r>
          </w:p>
        </w:tc>
        <w:tc>
          <w:tcPr>
            <w:gridSpan w:val="2"/>
            <w:tcW w:w="1358" w:type="dxa"/>
          </w:tcPr>
          <w:p>
            <w:pPr>
              <w:pStyle w:val="0"/>
              <w:jc w:val="center"/>
            </w:pPr>
            <w:r>
              <w:rPr>
                <w:sz w:val="20"/>
              </w:rPr>
              <w:t xml:space="preserve">2026</w:t>
            </w:r>
          </w:p>
        </w:tc>
        <w:tc>
          <w:tcPr>
            <w:vMerge w:val="continue"/>
          </w:tcPr>
          <w:p/>
        </w:tc>
        <w:tc>
          <w:tcPr>
            <w:tcW w:w="1264" w:type="dxa"/>
            <w:vMerge w:val="restart"/>
          </w:tcPr>
          <w:p>
            <w:pPr>
              <w:pStyle w:val="0"/>
              <w:jc w:val="center"/>
            </w:pPr>
            <w:r>
              <w:rPr>
                <w:sz w:val="20"/>
              </w:rPr>
              <w:t xml:space="preserve">2014 - 2026</w:t>
            </w:r>
          </w:p>
        </w:tc>
        <w:tc>
          <w:tcPr>
            <w:tcW w:w="1309" w:type="dxa"/>
            <w:vMerge w:val="restart"/>
          </w:tcPr>
          <w:p>
            <w:pPr>
              <w:pStyle w:val="0"/>
              <w:jc w:val="center"/>
            </w:pPr>
            <w:r>
              <w:rPr>
                <w:sz w:val="20"/>
              </w:rPr>
              <w:t xml:space="preserve">2014 - 2020 1 этап реализации</w:t>
            </w:r>
          </w:p>
        </w:tc>
        <w:tc>
          <w:tcPr>
            <w:tcW w:w="1309" w:type="dxa"/>
            <w:vMerge w:val="restart"/>
          </w:tcPr>
          <w:p>
            <w:pPr>
              <w:pStyle w:val="0"/>
              <w:jc w:val="center"/>
            </w:pPr>
            <w:r>
              <w:rPr>
                <w:sz w:val="20"/>
              </w:rPr>
              <w:t xml:space="preserve">2021 - 2026 2 этап реализации</w:t>
            </w:r>
          </w:p>
        </w:tc>
        <w:tc>
          <w:tcPr>
            <w:tcW w:w="1144" w:type="dxa"/>
            <w:vMerge w:val="restart"/>
          </w:tcPr>
          <w:p>
            <w:pPr>
              <w:pStyle w:val="0"/>
              <w:jc w:val="center"/>
            </w:pPr>
            <w:r>
              <w:rPr>
                <w:sz w:val="20"/>
              </w:rPr>
              <w:t xml:space="preserve">2021</w:t>
            </w:r>
          </w:p>
        </w:tc>
        <w:tc>
          <w:tcPr>
            <w:tcW w:w="1144" w:type="dxa"/>
            <w:vMerge w:val="restart"/>
          </w:tcPr>
          <w:p>
            <w:pPr>
              <w:pStyle w:val="0"/>
              <w:jc w:val="center"/>
            </w:pPr>
            <w:r>
              <w:rPr>
                <w:sz w:val="20"/>
              </w:rPr>
              <w:t xml:space="preserve">2022</w:t>
            </w:r>
          </w:p>
        </w:tc>
        <w:tc>
          <w:tcPr>
            <w:tcW w:w="1144" w:type="dxa"/>
            <w:vMerge w:val="restart"/>
          </w:tcPr>
          <w:p>
            <w:pPr>
              <w:pStyle w:val="0"/>
              <w:jc w:val="center"/>
            </w:pPr>
            <w:r>
              <w:rPr>
                <w:sz w:val="20"/>
              </w:rPr>
              <w:t xml:space="preserve">2023</w:t>
            </w:r>
          </w:p>
        </w:tc>
        <w:tc>
          <w:tcPr>
            <w:tcW w:w="1144" w:type="dxa"/>
            <w:vMerge w:val="restart"/>
          </w:tcPr>
          <w:p>
            <w:pPr>
              <w:pStyle w:val="0"/>
              <w:jc w:val="center"/>
            </w:pPr>
            <w:r>
              <w:rPr>
                <w:sz w:val="20"/>
              </w:rPr>
              <w:t xml:space="preserve">2024</w:t>
            </w:r>
          </w:p>
        </w:tc>
        <w:tc>
          <w:tcPr>
            <w:tcW w:w="1144" w:type="dxa"/>
            <w:vMerge w:val="restart"/>
          </w:tcPr>
          <w:p>
            <w:pPr>
              <w:pStyle w:val="0"/>
              <w:jc w:val="center"/>
            </w:pPr>
            <w:r>
              <w:rPr>
                <w:sz w:val="20"/>
              </w:rPr>
              <w:t xml:space="preserve">2025</w:t>
            </w:r>
          </w:p>
        </w:tc>
        <w:tc>
          <w:tcPr>
            <w:tcW w:w="1144" w:type="dxa"/>
            <w:vMerge w:val="restart"/>
          </w:tcPr>
          <w:p>
            <w:pPr>
              <w:pStyle w:val="0"/>
              <w:jc w:val="center"/>
            </w:pPr>
            <w:r>
              <w:rPr>
                <w:sz w:val="20"/>
              </w:rPr>
              <w:t xml:space="preserve">2026</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84" w:type="dxa"/>
          </w:tcPr>
          <w:p>
            <w:pPr>
              <w:pStyle w:val="0"/>
              <w:jc w:val="center"/>
            </w:pPr>
            <w:r>
              <w:rPr>
                <w:sz w:val="20"/>
              </w:rPr>
              <w:t xml:space="preserve">факт</w:t>
            </w:r>
          </w:p>
        </w:tc>
        <w:tc>
          <w:tcPr>
            <w:tcW w:w="724" w:type="dxa"/>
          </w:tcPr>
          <w:p>
            <w:pPr>
              <w:pStyle w:val="0"/>
              <w:jc w:val="center"/>
            </w:pPr>
            <w:r>
              <w:rPr>
                <w:sz w:val="20"/>
              </w:rPr>
              <w:t xml:space="preserve">план</w:t>
            </w:r>
          </w:p>
        </w:tc>
        <w:tc>
          <w:tcPr>
            <w:tcW w:w="724" w:type="dxa"/>
          </w:tcPr>
          <w:p>
            <w:pPr>
              <w:pStyle w:val="0"/>
              <w:jc w:val="center"/>
            </w:pPr>
            <w:r>
              <w:rPr>
                <w:sz w:val="20"/>
              </w:rPr>
              <w:t xml:space="preserve">факт</w:t>
            </w:r>
          </w:p>
        </w:tc>
        <w:tc>
          <w:tcPr>
            <w:tcW w:w="784" w:type="dxa"/>
          </w:tcPr>
          <w:p>
            <w:pPr>
              <w:pStyle w:val="0"/>
              <w:jc w:val="center"/>
            </w:pPr>
            <w:r>
              <w:rPr>
                <w:sz w:val="20"/>
              </w:rPr>
              <w:t xml:space="preserve">план</w:t>
            </w:r>
          </w:p>
        </w:tc>
        <w:tc>
          <w:tcPr>
            <w:tcW w:w="784" w:type="dxa"/>
          </w:tcPr>
          <w:p>
            <w:pPr>
              <w:pStyle w:val="0"/>
              <w:jc w:val="center"/>
            </w:pPr>
            <w:r>
              <w:rPr>
                <w:sz w:val="20"/>
              </w:rPr>
              <w:t xml:space="preserve">факт</w:t>
            </w:r>
          </w:p>
        </w:tc>
        <w:tc>
          <w:tcPr>
            <w:tcW w:w="1024" w:type="dxa"/>
          </w:tcPr>
          <w:p>
            <w:pPr>
              <w:pStyle w:val="0"/>
              <w:jc w:val="center"/>
            </w:pPr>
            <w:r>
              <w:rPr>
                <w:sz w:val="20"/>
              </w:rPr>
              <w:t xml:space="preserve">план</w:t>
            </w:r>
          </w:p>
        </w:tc>
        <w:tc>
          <w:tcPr>
            <w:tcW w:w="574" w:type="dxa"/>
          </w:tcPr>
          <w:p>
            <w:pPr>
              <w:pStyle w:val="0"/>
              <w:jc w:val="center"/>
            </w:pPr>
            <w:r>
              <w:rPr>
                <w:sz w:val="20"/>
              </w:rPr>
              <w:t xml:space="preserve">факт</w:t>
            </w:r>
          </w:p>
        </w:tc>
        <w:tc>
          <w:tcPr>
            <w:tcW w:w="1024" w:type="dxa"/>
          </w:tcPr>
          <w:p>
            <w:pPr>
              <w:pStyle w:val="0"/>
              <w:jc w:val="center"/>
            </w:pPr>
            <w:r>
              <w:rPr>
                <w:sz w:val="20"/>
              </w:rPr>
              <w:t xml:space="preserve">план</w:t>
            </w:r>
          </w:p>
        </w:tc>
        <w:tc>
          <w:tcPr>
            <w:tcW w:w="574" w:type="dxa"/>
          </w:tcPr>
          <w:p>
            <w:pPr>
              <w:pStyle w:val="0"/>
              <w:jc w:val="center"/>
            </w:pPr>
            <w:r>
              <w:rPr>
                <w:sz w:val="20"/>
              </w:rPr>
              <w:t xml:space="preserve">факт</w:t>
            </w:r>
          </w:p>
        </w:tc>
        <w:tc>
          <w:tcPr>
            <w:tcW w:w="724" w:type="dxa"/>
          </w:tcPr>
          <w:p>
            <w:pPr>
              <w:pStyle w:val="0"/>
              <w:jc w:val="center"/>
            </w:pPr>
            <w:r>
              <w:rPr>
                <w:sz w:val="20"/>
              </w:rPr>
              <w:t xml:space="preserve">план</w:t>
            </w:r>
          </w:p>
        </w:tc>
        <w:tc>
          <w:tcPr>
            <w:tcW w:w="574" w:type="dxa"/>
          </w:tcPr>
          <w:p>
            <w:pPr>
              <w:pStyle w:val="0"/>
              <w:jc w:val="center"/>
            </w:pPr>
            <w:r>
              <w:rPr>
                <w:sz w:val="20"/>
              </w:rPr>
              <w:t xml:space="preserve">факт</w:t>
            </w:r>
          </w:p>
        </w:tc>
        <w:tc>
          <w:tcPr>
            <w:tcW w:w="784" w:type="dxa"/>
          </w:tcPr>
          <w:p>
            <w:pPr>
              <w:pStyle w:val="0"/>
              <w:jc w:val="center"/>
            </w:pPr>
            <w:r>
              <w:rPr>
                <w:sz w:val="20"/>
              </w:rPr>
              <w:t xml:space="preserve">план</w:t>
            </w:r>
          </w:p>
        </w:tc>
        <w:tc>
          <w:tcPr>
            <w:tcW w:w="574" w:type="dxa"/>
          </w:tcPr>
          <w:p>
            <w:pPr>
              <w:pStyle w:val="0"/>
              <w:jc w:val="center"/>
            </w:pPr>
            <w:r>
              <w:rPr>
                <w:sz w:val="20"/>
              </w:rPr>
              <w:t xml:space="preserve">факт</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9"/>
            <w:tcW w:w="30504" w:type="dxa"/>
          </w:tcPr>
          <w:p>
            <w:pPr>
              <w:pStyle w:val="0"/>
              <w:outlineLvl w:val="2"/>
              <w:jc w:val="center"/>
            </w:pPr>
            <w:r>
              <w:rPr>
                <w:sz w:val="20"/>
              </w:rPr>
              <w:t xml:space="preserve">Государственная программа Республики Мордовия "Социальная поддержка граждан"</w:t>
            </w:r>
          </w:p>
        </w:tc>
      </w:tr>
      <w:tr>
        <w:tc>
          <w:tcPr>
            <w:gridSpan w:val="29"/>
            <w:tcW w:w="30504" w:type="dxa"/>
          </w:tcPr>
          <w:p>
            <w:pPr>
              <w:pStyle w:val="0"/>
              <w:jc w:val="center"/>
            </w:pPr>
            <w:r>
              <w:rPr>
                <w:sz w:val="20"/>
              </w:rPr>
              <w:t xml:space="preserve">Цель программы: повышение социальной защищенности и доступности качественных услуг в сфере социальной защиты населения, обеспечивающих социальные гарантии государства гражданам в Республике Мордовия</w:t>
            </w:r>
          </w:p>
        </w:tc>
      </w:tr>
      <w:tr>
        <w:tc>
          <w:tcPr>
            <w:gridSpan w:val="19"/>
            <w:tcW w:w="19064" w:type="dxa"/>
            <w:vMerge w:val="restart"/>
          </w:tcPr>
          <w:p>
            <w:pPr>
              <w:pStyle w:val="0"/>
            </w:pPr>
            <w:r>
              <w:rPr>
                <w:sz w:val="20"/>
              </w:rPr>
            </w:r>
          </w:p>
        </w:tc>
        <w:tc>
          <w:tcPr>
            <w:tcW w:w="694" w:type="dxa"/>
          </w:tcPr>
          <w:p>
            <w:pPr>
              <w:pStyle w:val="0"/>
              <w:jc w:val="center"/>
            </w:pPr>
            <w:r>
              <w:rPr>
                <w:sz w:val="20"/>
              </w:rPr>
              <w:t xml:space="preserve">ПФ</w:t>
            </w:r>
          </w:p>
        </w:tc>
        <w:tc>
          <w:tcPr>
            <w:tcW w:w="1264" w:type="dxa"/>
          </w:tcPr>
          <w:p>
            <w:pPr>
              <w:pStyle w:val="0"/>
              <w:jc w:val="center"/>
            </w:pPr>
            <w:r>
              <w:rPr>
                <w:sz w:val="20"/>
              </w:rPr>
              <w:t xml:space="preserve">115504,1</w:t>
            </w:r>
          </w:p>
        </w:tc>
        <w:tc>
          <w:tcPr>
            <w:tcW w:w="1309" w:type="dxa"/>
          </w:tcPr>
          <w:p>
            <w:pPr>
              <w:pStyle w:val="0"/>
              <w:jc w:val="center"/>
            </w:pPr>
            <w:r>
              <w:rPr>
                <w:sz w:val="20"/>
              </w:rPr>
              <w:t xml:space="preserve">115041,6</w:t>
            </w:r>
          </w:p>
        </w:tc>
        <w:tc>
          <w:tcPr>
            <w:tcW w:w="1309" w:type="dxa"/>
          </w:tcPr>
          <w:p>
            <w:pPr>
              <w:pStyle w:val="0"/>
              <w:jc w:val="center"/>
            </w:pPr>
            <w:r>
              <w:rPr>
                <w:sz w:val="20"/>
              </w:rPr>
              <w:t xml:space="preserve">462,5</w:t>
            </w:r>
          </w:p>
        </w:tc>
        <w:tc>
          <w:tcPr>
            <w:tcW w:w="1144" w:type="dxa"/>
          </w:tcPr>
          <w:p>
            <w:pPr>
              <w:pStyle w:val="0"/>
              <w:jc w:val="center"/>
            </w:pPr>
            <w:r>
              <w:rPr>
                <w:sz w:val="20"/>
              </w:rPr>
              <w:t xml:space="preserve">0,0</w:t>
            </w:r>
          </w:p>
        </w:tc>
        <w:tc>
          <w:tcPr>
            <w:tcW w:w="1144" w:type="dxa"/>
          </w:tcPr>
          <w:p>
            <w:pPr>
              <w:pStyle w:val="0"/>
              <w:jc w:val="center"/>
            </w:pPr>
            <w:r>
              <w:rPr>
                <w:sz w:val="20"/>
              </w:rPr>
              <w:t xml:space="preserve">462,5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gridSpan w:val="19"/>
            <w:vMerge w:val="continue"/>
          </w:tcPr>
          <w:p/>
        </w:tc>
        <w:tc>
          <w:tcPr>
            <w:tcW w:w="694" w:type="dxa"/>
          </w:tcPr>
          <w:p>
            <w:pPr>
              <w:pStyle w:val="0"/>
              <w:jc w:val="center"/>
            </w:pPr>
            <w:r>
              <w:rPr>
                <w:sz w:val="20"/>
              </w:rPr>
              <w:t xml:space="preserve">ФБ</w:t>
            </w:r>
          </w:p>
        </w:tc>
        <w:tc>
          <w:tcPr>
            <w:tcW w:w="1264" w:type="dxa"/>
          </w:tcPr>
          <w:p>
            <w:pPr>
              <w:pStyle w:val="0"/>
              <w:jc w:val="center"/>
            </w:pPr>
            <w:r>
              <w:rPr>
                <w:sz w:val="20"/>
              </w:rPr>
              <w:t xml:space="preserve">23424073,1</w:t>
            </w:r>
          </w:p>
        </w:tc>
        <w:tc>
          <w:tcPr>
            <w:tcW w:w="1309" w:type="dxa"/>
          </w:tcPr>
          <w:p>
            <w:pPr>
              <w:pStyle w:val="0"/>
              <w:jc w:val="center"/>
            </w:pPr>
            <w:r>
              <w:rPr>
                <w:sz w:val="20"/>
              </w:rPr>
              <w:t xml:space="preserve">9790792,4</w:t>
            </w:r>
          </w:p>
        </w:tc>
        <w:tc>
          <w:tcPr>
            <w:tcW w:w="1309" w:type="dxa"/>
          </w:tcPr>
          <w:p>
            <w:pPr>
              <w:pStyle w:val="0"/>
              <w:jc w:val="center"/>
            </w:pPr>
            <w:r>
              <w:rPr>
                <w:sz w:val="20"/>
              </w:rPr>
              <w:t xml:space="preserve">13633280,7</w:t>
            </w:r>
          </w:p>
        </w:tc>
        <w:tc>
          <w:tcPr>
            <w:tcW w:w="1144" w:type="dxa"/>
          </w:tcPr>
          <w:p>
            <w:pPr>
              <w:pStyle w:val="0"/>
              <w:jc w:val="center"/>
            </w:pPr>
            <w:r>
              <w:rPr>
                <w:sz w:val="20"/>
              </w:rPr>
              <w:t xml:space="preserve">3152345,6</w:t>
            </w:r>
          </w:p>
        </w:tc>
        <w:tc>
          <w:tcPr>
            <w:tcW w:w="1144" w:type="dxa"/>
          </w:tcPr>
          <w:p>
            <w:pPr>
              <w:pStyle w:val="0"/>
              <w:jc w:val="center"/>
            </w:pPr>
            <w:r>
              <w:rPr>
                <w:sz w:val="20"/>
              </w:rPr>
              <w:t xml:space="preserve">3847357,6</w:t>
            </w:r>
          </w:p>
        </w:tc>
        <w:tc>
          <w:tcPr>
            <w:tcW w:w="1144" w:type="dxa"/>
          </w:tcPr>
          <w:p>
            <w:pPr>
              <w:pStyle w:val="0"/>
              <w:jc w:val="center"/>
            </w:pPr>
            <w:r>
              <w:rPr>
                <w:sz w:val="20"/>
              </w:rPr>
              <w:t xml:space="preserve">2703619,5</w:t>
            </w:r>
          </w:p>
        </w:tc>
        <w:tc>
          <w:tcPr>
            <w:tcW w:w="1144" w:type="dxa"/>
          </w:tcPr>
          <w:p>
            <w:pPr>
              <w:pStyle w:val="0"/>
              <w:jc w:val="center"/>
            </w:pPr>
            <w:r>
              <w:rPr>
                <w:sz w:val="20"/>
              </w:rPr>
              <w:t xml:space="preserve">1900411,4</w:t>
            </w:r>
          </w:p>
        </w:tc>
        <w:tc>
          <w:tcPr>
            <w:tcW w:w="1144" w:type="dxa"/>
          </w:tcPr>
          <w:p>
            <w:pPr>
              <w:pStyle w:val="0"/>
              <w:jc w:val="center"/>
            </w:pPr>
            <w:r>
              <w:rPr>
                <w:sz w:val="20"/>
              </w:rPr>
              <w:t xml:space="preserve">1052553,9</w:t>
            </w:r>
          </w:p>
        </w:tc>
        <w:tc>
          <w:tcPr>
            <w:tcW w:w="1144" w:type="dxa"/>
          </w:tcPr>
          <w:p>
            <w:pPr>
              <w:pStyle w:val="0"/>
              <w:jc w:val="center"/>
            </w:pPr>
            <w:r>
              <w:rPr>
                <w:sz w:val="20"/>
              </w:rPr>
              <w:t xml:space="preserve">976992,7</w:t>
            </w:r>
          </w:p>
        </w:tc>
      </w:tr>
      <w:tr>
        <w:tc>
          <w:tcPr>
            <w:gridSpan w:val="19"/>
            <w:vMerge w:val="continue"/>
          </w:tcPr>
          <w:p/>
        </w:tc>
        <w:tc>
          <w:tcPr>
            <w:tcW w:w="694" w:type="dxa"/>
          </w:tcPr>
          <w:p>
            <w:pPr>
              <w:pStyle w:val="0"/>
              <w:jc w:val="center"/>
            </w:pPr>
            <w:r>
              <w:rPr>
                <w:sz w:val="20"/>
              </w:rPr>
              <w:t xml:space="preserve">РБ</w:t>
            </w:r>
          </w:p>
        </w:tc>
        <w:tc>
          <w:tcPr>
            <w:tcW w:w="1264" w:type="dxa"/>
          </w:tcPr>
          <w:p>
            <w:pPr>
              <w:pStyle w:val="0"/>
              <w:jc w:val="center"/>
            </w:pPr>
            <w:r>
              <w:rPr>
                <w:sz w:val="20"/>
              </w:rPr>
              <w:t xml:space="preserve">52922917,7</w:t>
            </w:r>
          </w:p>
        </w:tc>
        <w:tc>
          <w:tcPr>
            <w:tcW w:w="1309" w:type="dxa"/>
          </w:tcPr>
          <w:p>
            <w:pPr>
              <w:pStyle w:val="0"/>
              <w:jc w:val="center"/>
            </w:pPr>
            <w:r>
              <w:rPr>
                <w:sz w:val="20"/>
              </w:rPr>
              <w:t xml:space="preserve">26325080,4</w:t>
            </w:r>
          </w:p>
        </w:tc>
        <w:tc>
          <w:tcPr>
            <w:tcW w:w="1309" w:type="dxa"/>
          </w:tcPr>
          <w:p>
            <w:pPr>
              <w:pStyle w:val="0"/>
              <w:jc w:val="center"/>
            </w:pPr>
            <w:r>
              <w:rPr>
                <w:sz w:val="20"/>
              </w:rPr>
              <w:t xml:space="preserve">26597837,3</w:t>
            </w:r>
          </w:p>
        </w:tc>
        <w:tc>
          <w:tcPr>
            <w:tcW w:w="1144" w:type="dxa"/>
          </w:tcPr>
          <w:p>
            <w:pPr>
              <w:pStyle w:val="0"/>
              <w:jc w:val="center"/>
            </w:pPr>
            <w:r>
              <w:rPr>
                <w:sz w:val="20"/>
              </w:rPr>
              <w:t xml:space="preserve">4529322,2</w:t>
            </w:r>
          </w:p>
        </w:tc>
        <w:tc>
          <w:tcPr>
            <w:tcW w:w="1144" w:type="dxa"/>
          </w:tcPr>
          <w:p>
            <w:pPr>
              <w:pStyle w:val="0"/>
              <w:jc w:val="center"/>
            </w:pPr>
            <w:r>
              <w:rPr>
                <w:sz w:val="20"/>
              </w:rPr>
              <w:t xml:space="preserve">4763331,6</w:t>
            </w:r>
          </w:p>
        </w:tc>
        <w:tc>
          <w:tcPr>
            <w:tcW w:w="1144" w:type="dxa"/>
          </w:tcPr>
          <w:p>
            <w:pPr>
              <w:pStyle w:val="0"/>
              <w:jc w:val="center"/>
            </w:pPr>
            <w:r>
              <w:rPr>
                <w:sz w:val="20"/>
              </w:rPr>
              <w:t xml:space="preserve">5163615,0</w:t>
            </w:r>
          </w:p>
        </w:tc>
        <w:tc>
          <w:tcPr>
            <w:tcW w:w="1144" w:type="dxa"/>
          </w:tcPr>
          <w:p>
            <w:pPr>
              <w:pStyle w:val="0"/>
              <w:jc w:val="center"/>
            </w:pPr>
            <w:r>
              <w:rPr>
                <w:sz w:val="20"/>
              </w:rPr>
              <w:t xml:space="preserve">4782237,7</w:t>
            </w:r>
          </w:p>
        </w:tc>
        <w:tc>
          <w:tcPr>
            <w:tcW w:w="1144" w:type="dxa"/>
          </w:tcPr>
          <w:p>
            <w:pPr>
              <w:pStyle w:val="0"/>
              <w:jc w:val="center"/>
            </w:pPr>
            <w:r>
              <w:rPr>
                <w:sz w:val="20"/>
              </w:rPr>
              <w:t xml:space="preserve">3908516,8</w:t>
            </w:r>
          </w:p>
        </w:tc>
        <w:tc>
          <w:tcPr>
            <w:tcW w:w="1144" w:type="dxa"/>
          </w:tcPr>
          <w:p>
            <w:pPr>
              <w:pStyle w:val="0"/>
              <w:jc w:val="center"/>
            </w:pPr>
            <w:r>
              <w:rPr>
                <w:sz w:val="20"/>
              </w:rPr>
              <w:t xml:space="preserve">3450814,0</w:t>
            </w:r>
          </w:p>
        </w:tc>
      </w:tr>
      <w:tr>
        <w:tc>
          <w:tcPr>
            <w:gridSpan w:val="19"/>
            <w:vMerge w:val="continue"/>
          </w:tcPr>
          <w:p/>
        </w:tc>
        <w:tc>
          <w:tcPr>
            <w:tcW w:w="694" w:type="dxa"/>
          </w:tcPr>
          <w:p>
            <w:pPr>
              <w:pStyle w:val="0"/>
              <w:jc w:val="center"/>
            </w:pPr>
            <w:r>
              <w:rPr>
                <w:sz w:val="20"/>
              </w:rPr>
              <w:t xml:space="preserve">ВС</w:t>
            </w:r>
          </w:p>
        </w:tc>
        <w:tc>
          <w:tcPr>
            <w:tcW w:w="1264" w:type="dxa"/>
          </w:tcPr>
          <w:p>
            <w:pPr>
              <w:pStyle w:val="0"/>
              <w:jc w:val="center"/>
            </w:pPr>
            <w:r>
              <w:rPr>
                <w:sz w:val="20"/>
              </w:rPr>
              <w:t xml:space="preserve">155470,5</w:t>
            </w:r>
          </w:p>
        </w:tc>
        <w:tc>
          <w:tcPr>
            <w:tcW w:w="1309" w:type="dxa"/>
          </w:tcPr>
          <w:p>
            <w:pPr>
              <w:pStyle w:val="0"/>
              <w:jc w:val="center"/>
            </w:pPr>
            <w:r>
              <w:rPr>
                <w:sz w:val="20"/>
              </w:rPr>
              <w:t xml:space="preserve">46608,3</w:t>
            </w:r>
          </w:p>
        </w:tc>
        <w:tc>
          <w:tcPr>
            <w:tcW w:w="1309" w:type="dxa"/>
          </w:tcPr>
          <w:p>
            <w:pPr>
              <w:pStyle w:val="0"/>
              <w:jc w:val="center"/>
            </w:pPr>
            <w:r>
              <w:rPr>
                <w:sz w:val="20"/>
              </w:rPr>
              <w:t xml:space="preserve">108862,2</w:t>
            </w:r>
          </w:p>
        </w:tc>
        <w:tc>
          <w:tcPr>
            <w:tcW w:w="1144" w:type="dxa"/>
          </w:tcPr>
          <w:p>
            <w:pPr>
              <w:pStyle w:val="0"/>
              <w:jc w:val="center"/>
            </w:pPr>
            <w:r>
              <w:rPr>
                <w:sz w:val="20"/>
              </w:rPr>
              <w:t xml:space="preserve">29432,0</w:t>
            </w:r>
          </w:p>
        </w:tc>
        <w:tc>
          <w:tcPr>
            <w:tcW w:w="1144" w:type="dxa"/>
          </w:tcPr>
          <w:p>
            <w:pPr>
              <w:pStyle w:val="0"/>
              <w:jc w:val="center"/>
            </w:pPr>
            <w:r>
              <w:rPr>
                <w:sz w:val="20"/>
              </w:rPr>
              <w:t xml:space="preserve">16322,5</w:t>
            </w:r>
          </w:p>
        </w:tc>
        <w:tc>
          <w:tcPr>
            <w:tcW w:w="1144" w:type="dxa"/>
          </w:tcPr>
          <w:p>
            <w:pPr>
              <w:pStyle w:val="0"/>
              <w:jc w:val="center"/>
            </w:pPr>
            <w:r>
              <w:rPr>
                <w:sz w:val="20"/>
              </w:rPr>
              <w:t xml:space="preserve">18461,7</w:t>
            </w:r>
          </w:p>
        </w:tc>
        <w:tc>
          <w:tcPr>
            <w:tcW w:w="1144" w:type="dxa"/>
          </w:tcPr>
          <w:p>
            <w:pPr>
              <w:pStyle w:val="0"/>
              <w:jc w:val="center"/>
            </w:pPr>
            <w:r>
              <w:rPr>
                <w:sz w:val="20"/>
              </w:rPr>
              <w:t xml:space="preserve">14882,0</w:t>
            </w:r>
          </w:p>
        </w:tc>
        <w:tc>
          <w:tcPr>
            <w:tcW w:w="1144" w:type="dxa"/>
          </w:tcPr>
          <w:p>
            <w:pPr>
              <w:pStyle w:val="0"/>
              <w:jc w:val="center"/>
            </w:pPr>
            <w:r>
              <w:rPr>
                <w:sz w:val="20"/>
              </w:rPr>
              <w:t xml:space="preserve">14882,0</w:t>
            </w:r>
          </w:p>
        </w:tc>
        <w:tc>
          <w:tcPr>
            <w:tcW w:w="1144" w:type="dxa"/>
          </w:tcPr>
          <w:p>
            <w:pPr>
              <w:pStyle w:val="0"/>
              <w:jc w:val="center"/>
            </w:pPr>
            <w:r>
              <w:rPr>
                <w:sz w:val="20"/>
              </w:rPr>
              <w:t xml:space="preserve">14882,0</w:t>
            </w:r>
          </w:p>
        </w:tc>
      </w:tr>
      <w:tr>
        <w:tc>
          <w:tcPr>
            <w:gridSpan w:val="19"/>
            <w:vMerge w:val="continue"/>
          </w:tcPr>
          <w:p/>
        </w:tc>
        <w:tc>
          <w:tcPr>
            <w:tcW w:w="694" w:type="dxa"/>
          </w:tcPr>
          <w:p>
            <w:pPr>
              <w:pStyle w:val="0"/>
              <w:jc w:val="center"/>
            </w:pPr>
            <w:r>
              <w:rPr>
                <w:sz w:val="20"/>
              </w:rPr>
              <w:t xml:space="preserve">Всего</w:t>
            </w:r>
          </w:p>
        </w:tc>
        <w:tc>
          <w:tcPr>
            <w:tcW w:w="1264" w:type="dxa"/>
          </w:tcPr>
          <w:p>
            <w:pPr>
              <w:pStyle w:val="0"/>
              <w:jc w:val="center"/>
            </w:pPr>
            <w:r>
              <w:rPr>
                <w:sz w:val="20"/>
              </w:rPr>
              <w:t xml:space="preserve">76617965,4</w:t>
            </w:r>
          </w:p>
        </w:tc>
        <w:tc>
          <w:tcPr>
            <w:tcW w:w="1309" w:type="dxa"/>
          </w:tcPr>
          <w:p>
            <w:pPr>
              <w:pStyle w:val="0"/>
              <w:jc w:val="center"/>
            </w:pPr>
            <w:r>
              <w:rPr>
                <w:sz w:val="20"/>
              </w:rPr>
              <w:t xml:space="preserve">36277522,7</w:t>
            </w:r>
          </w:p>
        </w:tc>
        <w:tc>
          <w:tcPr>
            <w:tcW w:w="1309" w:type="dxa"/>
          </w:tcPr>
          <w:p>
            <w:pPr>
              <w:pStyle w:val="0"/>
              <w:jc w:val="center"/>
            </w:pPr>
            <w:r>
              <w:rPr>
                <w:sz w:val="20"/>
              </w:rPr>
              <w:t xml:space="preserve">40340442,7</w:t>
            </w:r>
          </w:p>
        </w:tc>
        <w:tc>
          <w:tcPr>
            <w:tcW w:w="1144" w:type="dxa"/>
          </w:tcPr>
          <w:p>
            <w:pPr>
              <w:pStyle w:val="0"/>
              <w:jc w:val="center"/>
            </w:pPr>
            <w:r>
              <w:rPr>
                <w:sz w:val="20"/>
              </w:rPr>
              <w:t xml:space="preserve">7711099,8</w:t>
            </w:r>
          </w:p>
        </w:tc>
        <w:tc>
          <w:tcPr>
            <w:tcW w:w="1144" w:type="dxa"/>
          </w:tcPr>
          <w:p>
            <w:pPr>
              <w:pStyle w:val="0"/>
              <w:jc w:val="center"/>
            </w:pPr>
            <w:r>
              <w:rPr>
                <w:sz w:val="20"/>
              </w:rPr>
              <w:t xml:space="preserve">8627474,2</w:t>
            </w:r>
          </w:p>
        </w:tc>
        <w:tc>
          <w:tcPr>
            <w:tcW w:w="1144" w:type="dxa"/>
          </w:tcPr>
          <w:p>
            <w:pPr>
              <w:pStyle w:val="0"/>
              <w:jc w:val="center"/>
            </w:pPr>
            <w:r>
              <w:rPr>
                <w:sz w:val="20"/>
              </w:rPr>
              <w:t xml:space="preserve">7885696,2</w:t>
            </w:r>
          </w:p>
        </w:tc>
        <w:tc>
          <w:tcPr>
            <w:tcW w:w="1144" w:type="dxa"/>
          </w:tcPr>
          <w:p>
            <w:pPr>
              <w:pStyle w:val="0"/>
              <w:jc w:val="center"/>
            </w:pPr>
            <w:r>
              <w:rPr>
                <w:sz w:val="20"/>
              </w:rPr>
              <w:t xml:space="preserve">6697531,1</w:t>
            </w:r>
          </w:p>
        </w:tc>
        <w:tc>
          <w:tcPr>
            <w:tcW w:w="1144" w:type="dxa"/>
          </w:tcPr>
          <w:p>
            <w:pPr>
              <w:pStyle w:val="0"/>
              <w:jc w:val="center"/>
            </w:pPr>
            <w:r>
              <w:rPr>
                <w:sz w:val="20"/>
              </w:rPr>
              <w:t xml:space="preserve">4975952,7</w:t>
            </w:r>
          </w:p>
        </w:tc>
        <w:tc>
          <w:tcPr>
            <w:tcW w:w="1144" w:type="dxa"/>
          </w:tcPr>
          <w:p>
            <w:pPr>
              <w:pStyle w:val="0"/>
              <w:jc w:val="center"/>
            </w:pPr>
            <w:r>
              <w:rPr>
                <w:sz w:val="20"/>
              </w:rPr>
              <w:t xml:space="preserve">4442688,7</w:t>
            </w:r>
          </w:p>
        </w:tc>
      </w:tr>
      <w:tr>
        <w:tc>
          <w:tcPr>
            <w:gridSpan w:val="29"/>
            <w:tcW w:w="30504" w:type="dxa"/>
          </w:tcPr>
          <w:p>
            <w:pPr>
              <w:pStyle w:val="0"/>
              <w:outlineLvl w:val="2"/>
              <w:jc w:val="center"/>
            </w:pPr>
            <w:r>
              <w:rPr>
                <w:sz w:val="20"/>
              </w:rPr>
              <w:t xml:space="preserve">Подпрограмма 1 "Развитие мер социальной поддержки отдельных категорий граждан"</w:t>
            </w:r>
          </w:p>
        </w:tc>
      </w:tr>
      <w:tr>
        <w:tc>
          <w:tcPr>
            <w:gridSpan w:val="29"/>
            <w:tcW w:w="30504" w:type="dxa"/>
          </w:tcPr>
          <w:p>
            <w:pPr>
              <w:pStyle w:val="0"/>
              <w:jc w:val="center"/>
            </w:pPr>
            <w:r>
              <w:rPr>
                <w:sz w:val="20"/>
              </w:rPr>
              <w:t xml:space="preserve">Цель подпрограммы: повышение уровня жизни и социальной защищенности граждан - получателей мер социальной поддержки</w:t>
            </w:r>
          </w:p>
        </w:tc>
      </w:tr>
      <w:tr>
        <w:tc>
          <w:tcPr>
            <w:gridSpan w:val="19"/>
            <w:tcW w:w="19064" w:type="dxa"/>
            <w:vMerge w:val="restart"/>
          </w:tcPr>
          <w:p>
            <w:pPr>
              <w:pStyle w:val="0"/>
              <w:jc w:val="center"/>
            </w:pPr>
            <w:r>
              <w:rPr>
                <w:sz w:val="20"/>
              </w:rPr>
              <w:t xml:space="preserve">Всего по подпрограмме</w:t>
            </w:r>
          </w:p>
        </w:tc>
        <w:tc>
          <w:tcPr>
            <w:tcW w:w="694" w:type="dxa"/>
          </w:tcPr>
          <w:p>
            <w:pPr>
              <w:pStyle w:val="0"/>
              <w:jc w:val="center"/>
            </w:pPr>
            <w:r>
              <w:rPr>
                <w:sz w:val="20"/>
              </w:rPr>
              <w:t xml:space="preserve">ПФ</w:t>
            </w:r>
          </w:p>
        </w:tc>
        <w:tc>
          <w:tcPr>
            <w:tcW w:w="1264" w:type="dxa"/>
          </w:tcPr>
          <w:p>
            <w:pPr>
              <w:pStyle w:val="0"/>
              <w:jc w:val="center"/>
            </w:pPr>
            <w:r>
              <w:rPr>
                <w:sz w:val="20"/>
              </w:rPr>
              <w:t xml:space="preserve">1046,8</w:t>
            </w:r>
          </w:p>
        </w:tc>
        <w:tc>
          <w:tcPr>
            <w:tcW w:w="1309" w:type="dxa"/>
          </w:tcPr>
          <w:p>
            <w:pPr>
              <w:pStyle w:val="0"/>
              <w:jc w:val="center"/>
            </w:pPr>
            <w:r>
              <w:rPr>
                <w:sz w:val="20"/>
              </w:rPr>
              <w:t xml:space="preserve">584,3</w:t>
            </w:r>
          </w:p>
        </w:tc>
        <w:tc>
          <w:tcPr>
            <w:tcW w:w="1309" w:type="dxa"/>
          </w:tcPr>
          <w:p>
            <w:pPr>
              <w:pStyle w:val="0"/>
              <w:jc w:val="center"/>
            </w:pPr>
            <w:r>
              <w:rPr>
                <w:sz w:val="20"/>
              </w:rPr>
              <w:t xml:space="preserve">462,5</w:t>
            </w:r>
          </w:p>
        </w:tc>
        <w:tc>
          <w:tcPr>
            <w:tcW w:w="1144" w:type="dxa"/>
          </w:tcPr>
          <w:p>
            <w:pPr>
              <w:pStyle w:val="0"/>
              <w:jc w:val="center"/>
            </w:pPr>
            <w:r>
              <w:rPr>
                <w:sz w:val="20"/>
              </w:rPr>
              <w:t xml:space="preserve">0,0</w:t>
            </w:r>
          </w:p>
        </w:tc>
        <w:tc>
          <w:tcPr>
            <w:tcW w:w="1144" w:type="dxa"/>
          </w:tcPr>
          <w:p>
            <w:pPr>
              <w:pStyle w:val="0"/>
              <w:jc w:val="center"/>
            </w:pPr>
            <w:r>
              <w:rPr>
                <w:sz w:val="20"/>
              </w:rPr>
              <w:t xml:space="preserve">462,5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gridSpan w:val="19"/>
            <w:vMerge w:val="continue"/>
          </w:tcPr>
          <w:p/>
        </w:tc>
        <w:tc>
          <w:tcPr>
            <w:tcW w:w="694" w:type="dxa"/>
          </w:tcPr>
          <w:p>
            <w:pPr>
              <w:pStyle w:val="0"/>
              <w:jc w:val="center"/>
            </w:pPr>
            <w:r>
              <w:rPr>
                <w:sz w:val="20"/>
              </w:rPr>
              <w:t xml:space="preserve">ФБ</w:t>
            </w:r>
          </w:p>
        </w:tc>
        <w:tc>
          <w:tcPr>
            <w:tcW w:w="1264" w:type="dxa"/>
          </w:tcPr>
          <w:p>
            <w:pPr>
              <w:pStyle w:val="0"/>
              <w:jc w:val="center"/>
            </w:pPr>
            <w:r>
              <w:rPr>
                <w:sz w:val="20"/>
              </w:rPr>
              <w:t xml:space="preserve">10593995,2</w:t>
            </w:r>
          </w:p>
        </w:tc>
        <w:tc>
          <w:tcPr>
            <w:tcW w:w="1309" w:type="dxa"/>
          </w:tcPr>
          <w:p>
            <w:pPr>
              <w:pStyle w:val="0"/>
              <w:jc w:val="center"/>
            </w:pPr>
            <w:r>
              <w:rPr>
                <w:sz w:val="20"/>
              </w:rPr>
              <w:t xml:space="preserve">4930522,6</w:t>
            </w:r>
          </w:p>
        </w:tc>
        <w:tc>
          <w:tcPr>
            <w:tcW w:w="1309" w:type="dxa"/>
          </w:tcPr>
          <w:p>
            <w:pPr>
              <w:pStyle w:val="0"/>
              <w:jc w:val="center"/>
            </w:pPr>
            <w:r>
              <w:rPr>
                <w:sz w:val="20"/>
              </w:rPr>
              <w:t xml:space="preserve">5663472,6</w:t>
            </w:r>
          </w:p>
        </w:tc>
        <w:tc>
          <w:tcPr>
            <w:tcW w:w="1144" w:type="dxa"/>
          </w:tcPr>
          <w:p>
            <w:pPr>
              <w:pStyle w:val="0"/>
              <w:jc w:val="center"/>
            </w:pPr>
            <w:r>
              <w:rPr>
                <w:sz w:val="20"/>
              </w:rPr>
              <w:t xml:space="preserve">902588,1</w:t>
            </w:r>
          </w:p>
        </w:tc>
        <w:tc>
          <w:tcPr>
            <w:tcW w:w="1144" w:type="dxa"/>
          </w:tcPr>
          <w:p>
            <w:pPr>
              <w:pStyle w:val="0"/>
              <w:jc w:val="center"/>
            </w:pPr>
            <w:r>
              <w:rPr>
                <w:sz w:val="20"/>
              </w:rPr>
              <w:t xml:space="preserve">867881,7</w:t>
            </w:r>
          </w:p>
        </w:tc>
        <w:tc>
          <w:tcPr>
            <w:tcW w:w="1144" w:type="dxa"/>
          </w:tcPr>
          <w:p>
            <w:pPr>
              <w:pStyle w:val="0"/>
              <w:jc w:val="center"/>
            </w:pPr>
            <w:r>
              <w:rPr>
                <w:sz w:val="20"/>
              </w:rPr>
              <w:t xml:space="preserve">967140,1</w:t>
            </w:r>
          </w:p>
        </w:tc>
        <w:tc>
          <w:tcPr>
            <w:tcW w:w="1144" w:type="dxa"/>
          </w:tcPr>
          <w:p>
            <w:pPr>
              <w:pStyle w:val="0"/>
              <w:jc w:val="center"/>
            </w:pPr>
            <w:r>
              <w:rPr>
                <w:sz w:val="20"/>
              </w:rPr>
              <w:t xml:space="preserve">972242,1</w:t>
            </w:r>
          </w:p>
        </w:tc>
        <w:tc>
          <w:tcPr>
            <w:tcW w:w="1144" w:type="dxa"/>
          </w:tcPr>
          <w:p>
            <w:pPr>
              <w:pStyle w:val="0"/>
              <w:jc w:val="center"/>
            </w:pPr>
            <w:r>
              <w:rPr>
                <w:sz w:val="20"/>
              </w:rPr>
              <w:t xml:space="preserve">976810,3</w:t>
            </w:r>
          </w:p>
        </w:tc>
        <w:tc>
          <w:tcPr>
            <w:tcW w:w="1144" w:type="dxa"/>
          </w:tcPr>
          <w:p>
            <w:pPr>
              <w:pStyle w:val="0"/>
              <w:jc w:val="center"/>
            </w:pPr>
            <w:r>
              <w:rPr>
                <w:sz w:val="20"/>
              </w:rPr>
              <w:t xml:space="preserve">976810,3</w:t>
            </w:r>
          </w:p>
        </w:tc>
      </w:tr>
      <w:tr>
        <w:tc>
          <w:tcPr>
            <w:gridSpan w:val="19"/>
            <w:vMerge w:val="continue"/>
          </w:tcPr>
          <w:p/>
        </w:tc>
        <w:tc>
          <w:tcPr>
            <w:tcW w:w="694" w:type="dxa"/>
          </w:tcPr>
          <w:p>
            <w:pPr>
              <w:pStyle w:val="0"/>
              <w:jc w:val="center"/>
            </w:pPr>
            <w:r>
              <w:rPr>
                <w:sz w:val="20"/>
              </w:rPr>
              <w:t xml:space="preserve">РБ</w:t>
            </w:r>
          </w:p>
        </w:tc>
        <w:tc>
          <w:tcPr>
            <w:tcW w:w="1264" w:type="dxa"/>
          </w:tcPr>
          <w:p>
            <w:pPr>
              <w:pStyle w:val="0"/>
              <w:jc w:val="center"/>
            </w:pPr>
            <w:r>
              <w:rPr>
                <w:sz w:val="20"/>
              </w:rPr>
              <w:t xml:space="preserve">23251361,6</w:t>
            </w:r>
          </w:p>
        </w:tc>
        <w:tc>
          <w:tcPr>
            <w:tcW w:w="1309" w:type="dxa"/>
          </w:tcPr>
          <w:p>
            <w:pPr>
              <w:pStyle w:val="0"/>
              <w:jc w:val="center"/>
            </w:pPr>
            <w:r>
              <w:rPr>
                <w:sz w:val="20"/>
              </w:rPr>
              <w:t xml:space="preserve">12879620,1</w:t>
            </w:r>
          </w:p>
        </w:tc>
        <w:tc>
          <w:tcPr>
            <w:tcW w:w="1309" w:type="dxa"/>
          </w:tcPr>
          <w:p>
            <w:pPr>
              <w:pStyle w:val="0"/>
              <w:jc w:val="center"/>
            </w:pPr>
            <w:r>
              <w:rPr>
                <w:sz w:val="20"/>
              </w:rPr>
              <w:t xml:space="preserve">10371741,5</w:t>
            </w:r>
          </w:p>
        </w:tc>
        <w:tc>
          <w:tcPr>
            <w:tcW w:w="1144" w:type="dxa"/>
          </w:tcPr>
          <w:p>
            <w:pPr>
              <w:pStyle w:val="0"/>
              <w:jc w:val="center"/>
            </w:pPr>
            <w:r>
              <w:rPr>
                <w:sz w:val="20"/>
              </w:rPr>
              <w:t xml:space="preserve">2054979,7</w:t>
            </w:r>
          </w:p>
        </w:tc>
        <w:tc>
          <w:tcPr>
            <w:tcW w:w="1144" w:type="dxa"/>
          </w:tcPr>
          <w:p>
            <w:pPr>
              <w:pStyle w:val="0"/>
              <w:jc w:val="center"/>
            </w:pPr>
            <w:r>
              <w:rPr>
                <w:sz w:val="20"/>
              </w:rPr>
              <w:t xml:space="preserve">1992489,3</w:t>
            </w:r>
          </w:p>
        </w:tc>
        <w:tc>
          <w:tcPr>
            <w:tcW w:w="1144" w:type="dxa"/>
          </w:tcPr>
          <w:p>
            <w:pPr>
              <w:pStyle w:val="0"/>
              <w:jc w:val="center"/>
            </w:pPr>
            <w:r>
              <w:rPr>
                <w:sz w:val="20"/>
              </w:rPr>
              <w:t xml:space="preserve">2105612,2</w:t>
            </w:r>
          </w:p>
        </w:tc>
        <w:tc>
          <w:tcPr>
            <w:tcW w:w="1144" w:type="dxa"/>
          </w:tcPr>
          <w:p>
            <w:pPr>
              <w:pStyle w:val="0"/>
              <w:jc w:val="center"/>
            </w:pPr>
            <w:r>
              <w:rPr>
                <w:sz w:val="20"/>
              </w:rPr>
              <w:t xml:space="preserve">1850065,1</w:t>
            </w:r>
          </w:p>
        </w:tc>
        <w:tc>
          <w:tcPr>
            <w:tcW w:w="1144" w:type="dxa"/>
          </w:tcPr>
          <w:p>
            <w:pPr>
              <w:pStyle w:val="0"/>
              <w:jc w:val="center"/>
            </w:pPr>
            <w:r>
              <w:rPr>
                <w:sz w:val="20"/>
              </w:rPr>
              <w:t xml:space="preserve">1184297,6</w:t>
            </w:r>
          </w:p>
        </w:tc>
        <w:tc>
          <w:tcPr>
            <w:tcW w:w="1144" w:type="dxa"/>
          </w:tcPr>
          <w:p>
            <w:pPr>
              <w:pStyle w:val="0"/>
              <w:jc w:val="center"/>
            </w:pPr>
            <w:r>
              <w:rPr>
                <w:sz w:val="20"/>
              </w:rPr>
              <w:t xml:space="preserve">1184297,6</w:t>
            </w:r>
          </w:p>
        </w:tc>
      </w:tr>
      <w:tr>
        <w:tc>
          <w:tcPr>
            <w:gridSpan w:val="19"/>
            <w:vMerge w:val="continue"/>
          </w:tcPr>
          <w:p/>
        </w:tc>
        <w:tc>
          <w:tcPr>
            <w:tcW w:w="694" w:type="dxa"/>
          </w:tcPr>
          <w:p>
            <w:pPr>
              <w:pStyle w:val="0"/>
              <w:jc w:val="center"/>
            </w:pPr>
            <w:r>
              <w:rPr>
                <w:sz w:val="20"/>
              </w:rPr>
              <w:t xml:space="preserve">ВС</w:t>
            </w:r>
          </w:p>
        </w:tc>
        <w:tc>
          <w:tcPr>
            <w:tcW w:w="1264" w:type="dxa"/>
          </w:tcPr>
          <w:p>
            <w:pPr>
              <w:pStyle w:val="0"/>
              <w:jc w:val="center"/>
            </w:pPr>
            <w:r>
              <w:rPr>
                <w:sz w:val="20"/>
              </w:rPr>
              <w:t xml:space="preserve">0,0</w:t>
            </w:r>
          </w:p>
        </w:tc>
        <w:tc>
          <w:tcPr>
            <w:tcW w:w="1309" w:type="dxa"/>
          </w:tcPr>
          <w:p>
            <w:pPr>
              <w:pStyle w:val="0"/>
              <w:jc w:val="center"/>
            </w:pPr>
            <w:r>
              <w:rPr>
                <w:sz w:val="20"/>
              </w:rPr>
              <w:t xml:space="preserve">0,0</w:t>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gridSpan w:val="19"/>
            <w:vMerge w:val="continue"/>
          </w:tcPr>
          <w:p/>
        </w:tc>
        <w:tc>
          <w:tcPr>
            <w:tcW w:w="694" w:type="dxa"/>
          </w:tcPr>
          <w:p>
            <w:pPr>
              <w:pStyle w:val="0"/>
              <w:jc w:val="center"/>
            </w:pPr>
            <w:r>
              <w:rPr>
                <w:sz w:val="20"/>
              </w:rPr>
              <w:t xml:space="preserve">Всего</w:t>
            </w:r>
          </w:p>
        </w:tc>
        <w:tc>
          <w:tcPr>
            <w:tcW w:w="1264" w:type="dxa"/>
          </w:tcPr>
          <w:p>
            <w:pPr>
              <w:pStyle w:val="0"/>
              <w:jc w:val="center"/>
            </w:pPr>
            <w:r>
              <w:rPr>
                <w:sz w:val="20"/>
              </w:rPr>
              <w:t xml:space="preserve">33846403,6</w:t>
            </w:r>
          </w:p>
        </w:tc>
        <w:tc>
          <w:tcPr>
            <w:tcW w:w="1309" w:type="dxa"/>
          </w:tcPr>
          <w:p>
            <w:pPr>
              <w:pStyle w:val="0"/>
              <w:jc w:val="center"/>
            </w:pPr>
            <w:r>
              <w:rPr>
                <w:sz w:val="20"/>
              </w:rPr>
              <w:t xml:space="preserve">17810727,0</w:t>
            </w:r>
          </w:p>
        </w:tc>
        <w:tc>
          <w:tcPr>
            <w:tcW w:w="1309" w:type="dxa"/>
          </w:tcPr>
          <w:p>
            <w:pPr>
              <w:pStyle w:val="0"/>
              <w:jc w:val="center"/>
            </w:pPr>
            <w:r>
              <w:rPr>
                <w:sz w:val="20"/>
              </w:rPr>
              <w:t xml:space="preserve">16035676,6</w:t>
            </w:r>
          </w:p>
        </w:tc>
        <w:tc>
          <w:tcPr>
            <w:tcW w:w="1144" w:type="dxa"/>
          </w:tcPr>
          <w:p>
            <w:pPr>
              <w:pStyle w:val="0"/>
              <w:jc w:val="center"/>
            </w:pPr>
            <w:r>
              <w:rPr>
                <w:sz w:val="20"/>
              </w:rPr>
              <w:t xml:space="preserve">2957567,8</w:t>
            </w:r>
          </w:p>
        </w:tc>
        <w:tc>
          <w:tcPr>
            <w:tcW w:w="1144" w:type="dxa"/>
          </w:tcPr>
          <w:p>
            <w:pPr>
              <w:pStyle w:val="0"/>
              <w:jc w:val="center"/>
            </w:pPr>
            <w:r>
              <w:rPr>
                <w:sz w:val="20"/>
              </w:rPr>
              <w:t xml:space="preserve">2860833,5</w:t>
            </w:r>
          </w:p>
        </w:tc>
        <w:tc>
          <w:tcPr>
            <w:tcW w:w="1144" w:type="dxa"/>
          </w:tcPr>
          <w:p>
            <w:pPr>
              <w:pStyle w:val="0"/>
              <w:jc w:val="center"/>
            </w:pPr>
            <w:r>
              <w:rPr>
                <w:sz w:val="20"/>
              </w:rPr>
              <w:t xml:space="preserve">3072752,3</w:t>
            </w:r>
          </w:p>
        </w:tc>
        <w:tc>
          <w:tcPr>
            <w:tcW w:w="1144" w:type="dxa"/>
          </w:tcPr>
          <w:p>
            <w:pPr>
              <w:pStyle w:val="0"/>
              <w:jc w:val="center"/>
            </w:pPr>
            <w:r>
              <w:rPr>
                <w:sz w:val="20"/>
              </w:rPr>
              <w:t xml:space="preserve">2822307,2</w:t>
            </w:r>
          </w:p>
        </w:tc>
        <w:tc>
          <w:tcPr>
            <w:tcW w:w="1144" w:type="dxa"/>
          </w:tcPr>
          <w:p>
            <w:pPr>
              <w:pStyle w:val="0"/>
              <w:jc w:val="center"/>
            </w:pPr>
            <w:r>
              <w:rPr>
                <w:sz w:val="20"/>
              </w:rPr>
              <w:t xml:space="preserve">2161107,9</w:t>
            </w:r>
          </w:p>
        </w:tc>
        <w:tc>
          <w:tcPr>
            <w:tcW w:w="1144" w:type="dxa"/>
          </w:tcPr>
          <w:p>
            <w:pPr>
              <w:pStyle w:val="0"/>
              <w:jc w:val="center"/>
            </w:pPr>
            <w:r>
              <w:rPr>
                <w:sz w:val="20"/>
              </w:rPr>
              <w:t xml:space="preserve">2161107,9</w:t>
            </w:r>
          </w:p>
        </w:tc>
      </w:tr>
      <w:tr>
        <w:tc>
          <w:tcPr>
            <w:tcW w:w="1871" w:type="dxa"/>
            <w:vMerge w:val="restart"/>
          </w:tcPr>
          <w:p>
            <w:pPr>
              <w:pStyle w:val="0"/>
              <w:jc w:val="center"/>
            </w:pPr>
            <w:r>
              <w:rPr>
                <w:sz w:val="20"/>
              </w:rPr>
              <w:t xml:space="preserve">организация своевременного и в полном объеме предоставления мер социальной поддержки отдельным категориям граждан</w:t>
            </w:r>
          </w:p>
        </w:tc>
        <w:tc>
          <w:tcPr>
            <w:tcW w:w="1928" w:type="dxa"/>
            <w:vMerge w:val="restart"/>
          </w:tcPr>
          <w:p>
            <w:pPr>
              <w:pStyle w:val="0"/>
              <w:jc w:val="center"/>
            </w:pPr>
            <w:r>
              <w:rPr>
                <w:sz w:val="20"/>
              </w:rPr>
              <w:t xml:space="preserve">Основное мероприятие 1 "Оказание мер социальной поддержки гражданам, имеющим почетные звания и награды"</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доля граждан, получивших меры социальной (государственной) поддержки, в общей численности граждан, имеющих право на их получение и обратившихся за их получением</w:t>
            </w: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100,0</w:t>
            </w:r>
          </w:p>
        </w:tc>
        <w:tc>
          <w:tcPr>
            <w:tcW w:w="724" w:type="dxa"/>
            <w:vMerge w:val="restart"/>
          </w:tcPr>
          <w:p>
            <w:pPr>
              <w:pStyle w:val="0"/>
              <w:jc w:val="center"/>
            </w:pPr>
            <w:r>
              <w:rPr>
                <w:sz w:val="20"/>
              </w:rPr>
              <w:t xml:space="preserve">100,0</w:t>
            </w:r>
          </w:p>
        </w:tc>
        <w:tc>
          <w:tcPr>
            <w:tcW w:w="724" w:type="dxa"/>
            <w:vMerge w:val="restart"/>
          </w:tcPr>
          <w:p>
            <w:pPr>
              <w:pStyle w:val="0"/>
              <w:jc w:val="center"/>
            </w:pPr>
            <w:r>
              <w:rPr>
                <w:sz w:val="20"/>
              </w:rPr>
              <w:t xml:space="preserve">100,0</w:t>
            </w:r>
          </w:p>
        </w:tc>
        <w:tc>
          <w:tcPr>
            <w:tcW w:w="784" w:type="dxa"/>
            <w:vMerge w:val="restart"/>
          </w:tcPr>
          <w:p>
            <w:pPr>
              <w:pStyle w:val="0"/>
              <w:jc w:val="center"/>
            </w:pPr>
            <w:r>
              <w:rPr>
                <w:sz w:val="20"/>
              </w:rPr>
              <w:t xml:space="preserve">100,0</w:t>
            </w:r>
          </w:p>
        </w:tc>
        <w:tc>
          <w:tcPr>
            <w:tcW w:w="784" w:type="dxa"/>
            <w:vMerge w:val="restart"/>
          </w:tcPr>
          <w:p>
            <w:pPr>
              <w:pStyle w:val="0"/>
              <w:jc w:val="center"/>
            </w:pPr>
            <w:r>
              <w:rPr>
                <w:sz w:val="20"/>
              </w:rPr>
              <w:t xml:space="preserve">100,0</w:t>
            </w:r>
          </w:p>
        </w:tc>
        <w:tc>
          <w:tcPr>
            <w:tcW w:w="1024" w:type="dxa"/>
            <w:vMerge w:val="restart"/>
          </w:tcPr>
          <w:p>
            <w:pPr>
              <w:pStyle w:val="0"/>
              <w:jc w:val="center"/>
            </w:pPr>
            <w:r>
              <w:rPr>
                <w:sz w:val="20"/>
              </w:rPr>
              <w:t xml:space="preserve">100,0</w:t>
            </w:r>
          </w:p>
        </w:tc>
        <w:tc>
          <w:tcPr>
            <w:tcW w:w="574" w:type="dxa"/>
            <w:vMerge w:val="restart"/>
          </w:tcPr>
          <w:p>
            <w:pPr>
              <w:pStyle w:val="0"/>
            </w:pPr>
            <w:r>
              <w:rPr>
                <w:sz w:val="20"/>
              </w:rPr>
            </w:r>
          </w:p>
        </w:tc>
        <w:tc>
          <w:tcPr>
            <w:tcW w:w="1024" w:type="dxa"/>
            <w:vMerge w:val="restart"/>
          </w:tcPr>
          <w:p>
            <w:pPr>
              <w:pStyle w:val="0"/>
              <w:jc w:val="center"/>
            </w:pPr>
            <w:r>
              <w:rPr>
                <w:sz w:val="20"/>
              </w:rPr>
              <w:t xml:space="preserve">100,0</w:t>
            </w:r>
          </w:p>
        </w:tc>
        <w:tc>
          <w:tcPr>
            <w:tcW w:w="574" w:type="dxa"/>
            <w:vMerge w:val="restart"/>
          </w:tcPr>
          <w:p>
            <w:pPr>
              <w:pStyle w:val="0"/>
            </w:pPr>
            <w:r>
              <w:rPr>
                <w:sz w:val="20"/>
              </w:rPr>
            </w:r>
          </w:p>
        </w:tc>
        <w:tc>
          <w:tcPr>
            <w:tcW w:w="724" w:type="dxa"/>
            <w:vMerge w:val="restart"/>
          </w:tcPr>
          <w:p>
            <w:pPr>
              <w:pStyle w:val="0"/>
              <w:jc w:val="center"/>
            </w:pPr>
            <w:r>
              <w:rPr>
                <w:sz w:val="20"/>
              </w:rPr>
              <w:t xml:space="preserve">100,0</w:t>
            </w:r>
          </w:p>
        </w:tc>
        <w:tc>
          <w:tcPr>
            <w:tcW w:w="574" w:type="dxa"/>
            <w:vMerge w:val="restart"/>
          </w:tcPr>
          <w:p>
            <w:pPr>
              <w:pStyle w:val="0"/>
            </w:pPr>
            <w:r>
              <w:rPr>
                <w:sz w:val="20"/>
              </w:rPr>
            </w:r>
          </w:p>
        </w:tc>
        <w:tc>
          <w:tcPr>
            <w:tcW w:w="784" w:type="dxa"/>
            <w:vMerge w:val="restart"/>
          </w:tcPr>
          <w:p>
            <w:pPr>
              <w:pStyle w:val="0"/>
              <w:jc w:val="center"/>
            </w:pPr>
            <w:r>
              <w:rPr>
                <w:sz w:val="20"/>
              </w:rPr>
              <w:t xml:space="preserve">100,0</w:t>
            </w:r>
          </w:p>
        </w:tc>
        <w:tc>
          <w:tcPr>
            <w:tcW w:w="574" w:type="dxa"/>
            <w:vMerge w:val="restart"/>
          </w:tcPr>
          <w:p>
            <w:pPr>
              <w:pStyle w:val="0"/>
            </w:pPr>
            <w:r>
              <w:rPr>
                <w:sz w:val="20"/>
              </w:rPr>
            </w:r>
          </w:p>
        </w:tc>
        <w:tc>
          <w:tcPr>
            <w:tcW w:w="694" w:type="dxa"/>
          </w:tcPr>
          <w:p>
            <w:pPr>
              <w:pStyle w:val="0"/>
              <w:jc w:val="center"/>
            </w:pPr>
            <w:r>
              <w:rPr>
                <w:sz w:val="20"/>
              </w:rPr>
              <w:t xml:space="preserve">ПФ</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462,5</w:t>
            </w:r>
          </w:p>
        </w:tc>
        <w:tc>
          <w:tcPr>
            <w:tcW w:w="1144" w:type="dxa"/>
          </w:tcPr>
          <w:p>
            <w:pPr>
              <w:pStyle w:val="0"/>
            </w:pPr>
            <w:r>
              <w:rPr>
                <w:sz w:val="20"/>
              </w:rPr>
            </w:r>
          </w:p>
        </w:tc>
        <w:tc>
          <w:tcPr>
            <w:tcW w:w="1144" w:type="dxa"/>
          </w:tcPr>
          <w:p>
            <w:pPr>
              <w:pStyle w:val="0"/>
              <w:jc w:val="center"/>
            </w:pPr>
            <w:r>
              <w:rPr>
                <w:sz w:val="20"/>
              </w:rPr>
              <w:t xml:space="preserve">462,5</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221766,3</w:t>
            </w:r>
          </w:p>
        </w:tc>
        <w:tc>
          <w:tcPr>
            <w:tcW w:w="1144" w:type="dxa"/>
          </w:tcPr>
          <w:p>
            <w:pPr>
              <w:pStyle w:val="0"/>
              <w:jc w:val="center"/>
            </w:pPr>
            <w:r>
              <w:rPr>
                <w:sz w:val="20"/>
              </w:rPr>
              <w:t xml:space="preserve">40050,4</w:t>
            </w:r>
          </w:p>
        </w:tc>
        <w:tc>
          <w:tcPr>
            <w:tcW w:w="1144" w:type="dxa"/>
          </w:tcPr>
          <w:p>
            <w:pPr>
              <w:pStyle w:val="0"/>
              <w:jc w:val="center"/>
            </w:pPr>
            <w:r>
              <w:rPr>
                <w:sz w:val="20"/>
              </w:rPr>
              <w:t xml:space="preserve">41225,3</w:t>
            </w:r>
          </w:p>
        </w:tc>
        <w:tc>
          <w:tcPr>
            <w:tcW w:w="1144" w:type="dxa"/>
          </w:tcPr>
          <w:p>
            <w:pPr>
              <w:pStyle w:val="0"/>
              <w:jc w:val="center"/>
            </w:pPr>
            <w:r>
              <w:rPr>
                <w:sz w:val="20"/>
              </w:rPr>
              <w:t xml:space="preserve">44972,0</w:t>
            </w:r>
          </w:p>
        </w:tc>
        <w:tc>
          <w:tcPr>
            <w:tcW w:w="1144" w:type="dxa"/>
          </w:tcPr>
          <w:p>
            <w:pPr>
              <w:pStyle w:val="0"/>
              <w:jc w:val="center"/>
            </w:pPr>
            <w:r>
              <w:rPr>
                <w:sz w:val="20"/>
              </w:rPr>
              <w:t xml:space="preserve">40793,2</w:t>
            </w:r>
          </w:p>
        </w:tc>
        <w:tc>
          <w:tcPr>
            <w:tcW w:w="1144" w:type="dxa"/>
          </w:tcPr>
          <w:p>
            <w:pPr>
              <w:pStyle w:val="0"/>
              <w:jc w:val="center"/>
            </w:pPr>
            <w:r>
              <w:rPr>
                <w:sz w:val="20"/>
              </w:rPr>
              <w:t xml:space="preserve">27362,7</w:t>
            </w:r>
          </w:p>
        </w:tc>
        <w:tc>
          <w:tcPr>
            <w:tcW w:w="1144" w:type="dxa"/>
          </w:tcPr>
          <w:p>
            <w:pPr>
              <w:pStyle w:val="0"/>
              <w:jc w:val="center"/>
            </w:pPr>
            <w:r>
              <w:rPr>
                <w:sz w:val="20"/>
              </w:rPr>
              <w:t xml:space="preserve">27362,7</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222228,8</w:t>
            </w:r>
          </w:p>
        </w:tc>
        <w:tc>
          <w:tcPr>
            <w:tcW w:w="1144" w:type="dxa"/>
          </w:tcPr>
          <w:p>
            <w:pPr>
              <w:pStyle w:val="0"/>
              <w:jc w:val="center"/>
            </w:pPr>
            <w:r>
              <w:rPr>
                <w:sz w:val="20"/>
              </w:rPr>
              <w:t xml:space="preserve">40050,4</w:t>
            </w:r>
          </w:p>
        </w:tc>
        <w:tc>
          <w:tcPr>
            <w:tcW w:w="1144" w:type="dxa"/>
          </w:tcPr>
          <w:p>
            <w:pPr>
              <w:pStyle w:val="0"/>
              <w:jc w:val="center"/>
            </w:pPr>
            <w:r>
              <w:rPr>
                <w:sz w:val="20"/>
              </w:rPr>
              <w:t xml:space="preserve">41687,8</w:t>
            </w:r>
          </w:p>
        </w:tc>
        <w:tc>
          <w:tcPr>
            <w:tcW w:w="1144" w:type="dxa"/>
          </w:tcPr>
          <w:p>
            <w:pPr>
              <w:pStyle w:val="0"/>
              <w:jc w:val="center"/>
            </w:pPr>
            <w:r>
              <w:rPr>
                <w:sz w:val="20"/>
              </w:rPr>
              <w:t xml:space="preserve">44972,0</w:t>
            </w:r>
          </w:p>
        </w:tc>
        <w:tc>
          <w:tcPr>
            <w:tcW w:w="1144" w:type="dxa"/>
          </w:tcPr>
          <w:p>
            <w:pPr>
              <w:pStyle w:val="0"/>
              <w:jc w:val="center"/>
            </w:pPr>
            <w:r>
              <w:rPr>
                <w:sz w:val="20"/>
              </w:rPr>
              <w:t xml:space="preserve">40793,2</w:t>
            </w:r>
          </w:p>
        </w:tc>
        <w:tc>
          <w:tcPr>
            <w:tcW w:w="1144" w:type="dxa"/>
          </w:tcPr>
          <w:p>
            <w:pPr>
              <w:pStyle w:val="0"/>
              <w:jc w:val="center"/>
            </w:pPr>
            <w:r>
              <w:rPr>
                <w:sz w:val="20"/>
              </w:rPr>
              <w:t xml:space="preserve">27362,7</w:t>
            </w:r>
          </w:p>
        </w:tc>
        <w:tc>
          <w:tcPr>
            <w:tcW w:w="1144" w:type="dxa"/>
          </w:tcPr>
          <w:p>
            <w:pPr>
              <w:pStyle w:val="0"/>
              <w:jc w:val="center"/>
            </w:pPr>
            <w:r>
              <w:rPr>
                <w:sz w:val="20"/>
              </w:rPr>
              <w:t xml:space="preserve">27362,7</w:t>
            </w:r>
          </w:p>
        </w:tc>
      </w:tr>
      <w:tr>
        <w:tc>
          <w:tcPr>
            <w:vMerge w:val="continue"/>
          </w:tcPr>
          <w:p/>
        </w:tc>
        <w:tc>
          <w:tcPr>
            <w:tcW w:w="1928" w:type="dxa"/>
            <w:vMerge w:val="restart"/>
          </w:tcPr>
          <w:p>
            <w:pPr>
              <w:pStyle w:val="0"/>
              <w:jc w:val="center"/>
            </w:pPr>
            <w:r>
              <w:rPr>
                <w:sz w:val="20"/>
              </w:rPr>
              <w:t xml:space="preserve">Основное мероприятие 2 "Осуществление ежемесячных денежных выплат отдельным категориям граждан"</w:t>
            </w:r>
          </w:p>
        </w:tc>
        <w:tc>
          <w:tcPr>
            <w:tcW w:w="1474" w:type="dxa"/>
            <w:vMerge w:val="restart"/>
          </w:tcPr>
          <w:p>
            <w:pPr>
              <w:pStyle w:val="0"/>
              <w:jc w:val="center"/>
            </w:pPr>
            <w:r>
              <w:rPr>
                <w:sz w:val="20"/>
              </w:rPr>
              <w:t xml:space="preserve">Минсоцтрудзанятости Республики Мордовия; Минздрав Республики Мордовия</w:t>
            </w:r>
          </w:p>
        </w:tc>
        <w:tc>
          <w:tcPr>
            <w:tcW w:w="1191" w:type="dxa"/>
            <w:vMerge w:val="restart"/>
          </w:tcPr>
          <w:p>
            <w:pPr>
              <w:pStyle w:val="0"/>
              <w:jc w:val="center"/>
            </w:pPr>
            <w:r>
              <w:rPr>
                <w:sz w:val="20"/>
              </w:rPr>
              <w:t xml:space="preserve">2021 - 2026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1975208,9</w:t>
            </w:r>
          </w:p>
        </w:tc>
        <w:tc>
          <w:tcPr>
            <w:tcW w:w="1144" w:type="dxa"/>
          </w:tcPr>
          <w:p>
            <w:pPr>
              <w:pStyle w:val="0"/>
              <w:jc w:val="center"/>
            </w:pPr>
            <w:r>
              <w:rPr>
                <w:sz w:val="20"/>
              </w:rPr>
              <w:t xml:space="preserve">404734,7</w:t>
            </w:r>
          </w:p>
        </w:tc>
        <w:tc>
          <w:tcPr>
            <w:tcW w:w="1144" w:type="dxa"/>
          </w:tcPr>
          <w:p>
            <w:pPr>
              <w:pStyle w:val="0"/>
              <w:jc w:val="center"/>
            </w:pPr>
            <w:r>
              <w:rPr>
                <w:sz w:val="20"/>
              </w:rPr>
              <w:t xml:space="preserve">385845,7</w:t>
            </w:r>
          </w:p>
        </w:tc>
        <w:tc>
          <w:tcPr>
            <w:tcW w:w="1144" w:type="dxa"/>
          </w:tcPr>
          <w:p>
            <w:pPr>
              <w:pStyle w:val="0"/>
              <w:jc w:val="center"/>
            </w:pPr>
            <w:r>
              <w:rPr>
                <w:sz w:val="20"/>
              </w:rPr>
              <w:t xml:space="preserve">388742,7</w:t>
            </w:r>
          </w:p>
        </w:tc>
        <w:tc>
          <w:tcPr>
            <w:tcW w:w="1144" w:type="dxa"/>
          </w:tcPr>
          <w:p>
            <w:pPr>
              <w:pStyle w:val="0"/>
              <w:jc w:val="center"/>
            </w:pPr>
            <w:r>
              <w:rPr>
                <w:sz w:val="20"/>
              </w:rPr>
              <w:t xml:space="preserve">352379,2</w:t>
            </w:r>
          </w:p>
        </w:tc>
        <w:tc>
          <w:tcPr>
            <w:tcW w:w="1144" w:type="dxa"/>
          </w:tcPr>
          <w:p>
            <w:pPr>
              <w:pStyle w:val="0"/>
              <w:jc w:val="center"/>
            </w:pPr>
            <w:r>
              <w:rPr>
                <w:sz w:val="20"/>
              </w:rPr>
              <w:t xml:space="preserve">221753,3</w:t>
            </w:r>
          </w:p>
        </w:tc>
        <w:tc>
          <w:tcPr>
            <w:tcW w:w="1144" w:type="dxa"/>
          </w:tcPr>
          <w:p>
            <w:pPr>
              <w:pStyle w:val="0"/>
              <w:jc w:val="center"/>
            </w:pPr>
            <w:r>
              <w:rPr>
                <w:sz w:val="20"/>
              </w:rPr>
              <w:t xml:space="preserve">221753,3</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1975208,9</w:t>
            </w:r>
          </w:p>
        </w:tc>
        <w:tc>
          <w:tcPr>
            <w:tcW w:w="1144" w:type="dxa"/>
          </w:tcPr>
          <w:p>
            <w:pPr>
              <w:pStyle w:val="0"/>
              <w:jc w:val="center"/>
            </w:pPr>
            <w:r>
              <w:rPr>
                <w:sz w:val="20"/>
              </w:rPr>
              <w:t xml:space="preserve">404734,7</w:t>
            </w:r>
          </w:p>
        </w:tc>
        <w:tc>
          <w:tcPr>
            <w:tcW w:w="1144" w:type="dxa"/>
          </w:tcPr>
          <w:p>
            <w:pPr>
              <w:pStyle w:val="0"/>
              <w:jc w:val="center"/>
            </w:pPr>
            <w:r>
              <w:rPr>
                <w:sz w:val="20"/>
              </w:rPr>
              <w:t xml:space="preserve">385845,7</w:t>
            </w:r>
          </w:p>
        </w:tc>
        <w:tc>
          <w:tcPr>
            <w:tcW w:w="1144" w:type="dxa"/>
          </w:tcPr>
          <w:p>
            <w:pPr>
              <w:pStyle w:val="0"/>
              <w:jc w:val="center"/>
            </w:pPr>
            <w:r>
              <w:rPr>
                <w:sz w:val="20"/>
              </w:rPr>
              <w:t xml:space="preserve">388742,7</w:t>
            </w:r>
          </w:p>
        </w:tc>
        <w:tc>
          <w:tcPr>
            <w:tcW w:w="1144" w:type="dxa"/>
          </w:tcPr>
          <w:p>
            <w:pPr>
              <w:pStyle w:val="0"/>
              <w:jc w:val="center"/>
            </w:pPr>
            <w:r>
              <w:rPr>
                <w:sz w:val="20"/>
              </w:rPr>
              <w:t xml:space="preserve">352379,2</w:t>
            </w:r>
          </w:p>
        </w:tc>
        <w:tc>
          <w:tcPr>
            <w:tcW w:w="1144" w:type="dxa"/>
          </w:tcPr>
          <w:p>
            <w:pPr>
              <w:pStyle w:val="0"/>
              <w:jc w:val="center"/>
            </w:pPr>
            <w:r>
              <w:rPr>
                <w:sz w:val="20"/>
              </w:rPr>
              <w:t xml:space="preserve">221753,3</w:t>
            </w:r>
          </w:p>
        </w:tc>
        <w:tc>
          <w:tcPr>
            <w:tcW w:w="1144" w:type="dxa"/>
          </w:tcPr>
          <w:p>
            <w:pPr>
              <w:pStyle w:val="0"/>
              <w:jc w:val="center"/>
            </w:pPr>
            <w:r>
              <w:rPr>
                <w:sz w:val="20"/>
              </w:rPr>
              <w:t xml:space="preserve">221753,3</w:t>
            </w:r>
          </w:p>
        </w:tc>
      </w:tr>
      <w:tr>
        <w:tc>
          <w:tcPr>
            <w:tcW w:w="1871" w:type="dxa"/>
            <w:vMerge w:val="restart"/>
          </w:tcPr>
          <w:p>
            <w:pPr>
              <w:pStyle w:val="0"/>
              <w:jc w:val="center"/>
            </w:pPr>
            <w:r>
              <w:rPr>
                <w:sz w:val="20"/>
              </w:rPr>
              <w:t xml:space="preserve">организация своевременного и в полном объеме предоставления мер социальной поддержки отдельным категориям граждан</w:t>
            </w:r>
          </w:p>
        </w:tc>
        <w:tc>
          <w:tcPr>
            <w:tcW w:w="1928" w:type="dxa"/>
            <w:vMerge w:val="restart"/>
          </w:tcPr>
          <w:p>
            <w:pPr>
              <w:pStyle w:val="0"/>
              <w:jc w:val="center"/>
            </w:pPr>
            <w:r>
              <w:rPr>
                <w:sz w:val="20"/>
              </w:rPr>
              <w:t xml:space="preserve">2.1. Ежемесячная денежная выплата лицам, проживающим и работающим в сельских населенных пунктах, рабочих поселках (поселках городского типа), для оплаты жилого помещения, тепловой энергии при централизованном отоплении или твердого топлива для отопления жилого помещения, газа для отопления жилого помещения, электрической энергии для освещения жилого помещения</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доля граждан, получивших меры социальной (государственной) поддержки, в общей численности граждан, имеющих право на их получение и обратившихся за их получением</w:t>
            </w: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100,0</w:t>
            </w:r>
          </w:p>
        </w:tc>
        <w:tc>
          <w:tcPr>
            <w:tcW w:w="724" w:type="dxa"/>
            <w:vMerge w:val="restart"/>
          </w:tcPr>
          <w:p>
            <w:pPr>
              <w:pStyle w:val="0"/>
              <w:jc w:val="center"/>
            </w:pPr>
            <w:r>
              <w:rPr>
                <w:sz w:val="20"/>
              </w:rPr>
              <w:t xml:space="preserve">100,0</w:t>
            </w:r>
          </w:p>
        </w:tc>
        <w:tc>
          <w:tcPr>
            <w:tcW w:w="724" w:type="dxa"/>
            <w:vMerge w:val="restart"/>
          </w:tcPr>
          <w:p>
            <w:pPr>
              <w:pStyle w:val="0"/>
              <w:jc w:val="center"/>
            </w:pPr>
            <w:r>
              <w:rPr>
                <w:sz w:val="20"/>
              </w:rPr>
              <w:t xml:space="preserve">100,0</w:t>
            </w:r>
          </w:p>
        </w:tc>
        <w:tc>
          <w:tcPr>
            <w:tcW w:w="784" w:type="dxa"/>
            <w:vMerge w:val="restart"/>
          </w:tcPr>
          <w:p>
            <w:pPr>
              <w:pStyle w:val="0"/>
              <w:jc w:val="center"/>
            </w:pPr>
            <w:r>
              <w:rPr>
                <w:sz w:val="20"/>
              </w:rPr>
              <w:t xml:space="preserve">100,0</w:t>
            </w:r>
          </w:p>
        </w:tc>
        <w:tc>
          <w:tcPr>
            <w:tcW w:w="784" w:type="dxa"/>
            <w:vMerge w:val="restart"/>
          </w:tcPr>
          <w:p>
            <w:pPr>
              <w:pStyle w:val="0"/>
              <w:jc w:val="center"/>
            </w:pPr>
            <w:r>
              <w:rPr>
                <w:sz w:val="20"/>
              </w:rPr>
              <w:t xml:space="preserve">100,0</w:t>
            </w:r>
          </w:p>
        </w:tc>
        <w:tc>
          <w:tcPr>
            <w:tcW w:w="1024" w:type="dxa"/>
            <w:vMerge w:val="restart"/>
          </w:tcPr>
          <w:p>
            <w:pPr>
              <w:pStyle w:val="0"/>
              <w:jc w:val="center"/>
            </w:pPr>
            <w:r>
              <w:rPr>
                <w:sz w:val="20"/>
              </w:rPr>
              <w:t xml:space="preserve">100,0</w:t>
            </w:r>
          </w:p>
        </w:tc>
        <w:tc>
          <w:tcPr>
            <w:tcW w:w="574" w:type="dxa"/>
            <w:vMerge w:val="restart"/>
          </w:tcPr>
          <w:p>
            <w:pPr>
              <w:pStyle w:val="0"/>
            </w:pPr>
            <w:r>
              <w:rPr>
                <w:sz w:val="20"/>
              </w:rPr>
            </w:r>
          </w:p>
        </w:tc>
        <w:tc>
          <w:tcPr>
            <w:tcW w:w="1024" w:type="dxa"/>
            <w:vMerge w:val="restart"/>
          </w:tcPr>
          <w:p>
            <w:pPr>
              <w:pStyle w:val="0"/>
              <w:jc w:val="center"/>
            </w:pPr>
            <w:r>
              <w:rPr>
                <w:sz w:val="20"/>
              </w:rPr>
              <w:t xml:space="preserve">100,0</w:t>
            </w:r>
          </w:p>
        </w:tc>
        <w:tc>
          <w:tcPr>
            <w:tcW w:w="574" w:type="dxa"/>
            <w:vMerge w:val="restart"/>
          </w:tcPr>
          <w:p>
            <w:pPr>
              <w:pStyle w:val="0"/>
            </w:pPr>
            <w:r>
              <w:rPr>
                <w:sz w:val="20"/>
              </w:rPr>
            </w:r>
          </w:p>
        </w:tc>
        <w:tc>
          <w:tcPr>
            <w:tcW w:w="724" w:type="dxa"/>
            <w:vMerge w:val="restart"/>
          </w:tcPr>
          <w:p>
            <w:pPr>
              <w:pStyle w:val="0"/>
              <w:jc w:val="center"/>
            </w:pPr>
            <w:r>
              <w:rPr>
                <w:sz w:val="20"/>
              </w:rPr>
              <w:t xml:space="preserve">100,0</w:t>
            </w:r>
          </w:p>
        </w:tc>
        <w:tc>
          <w:tcPr>
            <w:tcW w:w="574" w:type="dxa"/>
            <w:vMerge w:val="restart"/>
          </w:tcPr>
          <w:p>
            <w:pPr>
              <w:pStyle w:val="0"/>
            </w:pPr>
            <w:r>
              <w:rPr>
                <w:sz w:val="20"/>
              </w:rPr>
            </w:r>
          </w:p>
        </w:tc>
        <w:tc>
          <w:tcPr>
            <w:tcW w:w="784" w:type="dxa"/>
            <w:vMerge w:val="restart"/>
          </w:tcPr>
          <w:p>
            <w:pPr>
              <w:pStyle w:val="0"/>
              <w:jc w:val="center"/>
            </w:pPr>
            <w:r>
              <w:rPr>
                <w:sz w:val="20"/>
              </w:rPr>
              <w:t xml:space="preserve">100,0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64771,3</w:t>
            </w:r>
          </w:p>
        </w:tc>
        <w:tc>
          <w:tcPr>
            <w:tcW w:w="1144" w:type="dxa"/>
          </w:tcPr>
          <w:p>
            <w:pPr>
              <w:pStyle w:val="0"/>
              <w:jc w:val="center"/>
            </w:pPr>
            <w:r>
              <w:rPr>
                <w:sz w:val="20"/>
              </w:rPr>
              <w:t xml:space="preserve">13918,2</w:t>
            </w:r>
          </w:p>
        </w:tc>
        <w:tc>
          <w:tcPr>
            <w:tcW w:w="1144" w:type="dxa"/>
          </w:tcPr>
          <w:p>
            <w:pPr>
              <w:pStyle w:val="0"/>
              <w:jc w:val="center"/>
            </w:pPr>
            <w:r>
              <w:rPr>
                <w:sz w:val="20"/>
              </w:rPr>
              <w:t xml:space="preserve">12471,2</w:t>
            </w:r>
          </w:p>
        </w:tc>
        <w:tc>
          <w:tcPr>
            <w:tcW w:w="1144" w:type="dxa"/>
          </w:tcPr>
          <w:p>
            <w:pPr>
              <w:pStyle w:val="0"/>
              <w:jc w:val="center"/>
            </w:pPr>
            <w:r>
              <w:rPr>
                <w:sz w:val="20"/>
              </w:rPr>
              <w:t xml:space="preserve">11536,6</w:t>
            </w:r>
          </w:p>
        </w:tc>
        <w:tc>
          <w:tcPr>
            <w:tcW w:w="1144" w:type="dxa"/>
          </w:tcPr>
          <w:p>
            <w:pPr>
              <w:pStyle w:val="0"/>
              <w:jc w:val="center"/>
            </w:pPr>
            <w:r>
              <w:rPr>
                <w:sz w:val="20"/>
              </w:rPr>
              <w:t xml:space="preserve">11783,7</w:t>
            </w:r>
          </w:p>
        </w:tc>
        <w:tc>
          <w:tcPr>
            <w:tcW w:w="1144" w:type="dxa"/>
          </w:tcPr>
          <w:p>
            <w:pPr>
              <w:pStyle w:val="0"/>
              <w:jc w:val="center"/>
            </w:pPr>
            <w:r>
              <w:rPr>
                <w:sz w:val="20"/>
              </w:rPr>
              <w:t xml:space="preserve">7530,8</w:t>
            </w:r>
          </w:p>
        </w:tc>
        <w:tc>
          <w:tcPr>
            <w:tcW w:w="1144" w:type="dxa"/>
          </w:tcPr>
          <w:p>
            <w:pPr>
              <w:pStyle w:val="0"/>
              <w:jc w:val="center"/>
            </w:pPr>
            <w:r>
              <w:rPr>
                <w:sz w:val="20"/>
              </w:rPr>
              <w:t xml:space="preserve">7530,8</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64771,3</w:t>
            </w:r>
          </w:p>
        </w:tc>
        <w:tc>
          <w:tcPr>
            <w:tcW w:w="1144" w:type="dxa"/>
          </w:tcPr>
          <w:p>
            <w:pPr>
              <w:pStyle w:val="0"/>
              <w:jc w:val="center"/>
            </w:pPr>
            <w:r>
              <w:rPr>
                <w:sz w:val="20"/>
              </w:rPr>
              <w:t xml:space="preserve">13918,2</w:t>
            </w:r>
          </w:p>
        </w:tc>
        <w:tc>
          <w:tcPr>
            <w:tcW w:w="1144" w:type="dxa"/>
          </w:tcPr>
          <w:p>
            <w:pPr>
              <w:pStyle w:val="0"/>
              <w:jc w:val="center"/>
            </w:pPr>
            <w:r>
              <w:rPr>
                <w:sz w:val="20"/>
              </w:rPr>
              <w:t xml:space="preserve">12471,2</w:t>
            </w:r>
          </w:p>
        </w:tc>
        <w:tc>
          <w:tcPr>
            <w:tcW w:w="1144" w:type="dxa"/>
          </w:tcPr>
          <w:p>
            <w:pPr>
              <w:pStyle w:val="0"/>
              <w:jc w:val="center"/>
            </w:pPr>
            <w:r>
              <w:rPr>
                <w:sz w:val="20"/>
              </w:rPr>
              <w:t xml:space="preserve">11536,6</w:t>
            </w:r>
          </w:p>
        </w:tc>
        <w:tc>
          <w:tcPr>
            <w:tcW w:w="1144" w:type="dxa"/>
          </w:tcPr>
          <w:p>
            <w:pPr>
              <w:pStyle w:val="0"/>
              <w:jc w:val="center"/>
            </w:pPr>
            <w:r>
              <w:rPr>
                <w:sz w:val="20"/>
              </w:rPr>
              <w:t xml:space="preserve">11783,7</w:t>
            </w:r>
          </w:p>
        </w:tc>
        <w:tc>
          <w:tcPr>
            <w:tcW w:w="1144" w:type="dxa"/>
          </w:tcPr>
          <w:p>
            <w:pPr>
              <w:pStyle w:val="0"/>
              <w:jc w:val="center"/>
            </w:pPr>
            <w:r>
              <w:rPr>
                <w:sz w:val="20"/>
              </w:rPr>
              <w:t xml:space="preserve">7530,8</w:t>
            </w:r>
          </w:p>
        </w:tc>
        <w:tc>
          <w:tcPr>
            <w:tcW w:w="1144" w:type="dxa"/>
          </w:tcPr>
          <w:p>
            <w:pPr>
              <w:pStyle w:val="0"/>
              <w:jc w:val="center"/>
            </w:pPr>
            <w:r>
              <w:rPr>
                <w:sz w:val="20"/>
              </w:rPr>
              <w:t xml:space="preserve">7530,8</w:t>
            </w:r>
          </w:p>
        </w:tc>
      </w:tr>
      <w:tr>
        <w:tc>
          <w:tcPr>
            <w:vMerge w:val="continue"/>
          </w:tcPr>
          <w:p/>
        </w:tc>
        <w:tc>
          <w:tcPr>
            <w:tcW w:w="1928" w:type="dxa"/>
            <w:vMerge w:val="restart"/>
          </w:tcPr>
          <w:p>
            <w:pPr>
              <w:pStyle w:val="0"/>
              <w:jc w:val="center"/>
            </w:pPr>
            <w:r>
              <w:rPr>
                <w:sz w:val="20"/>
              </w:rPr>
              <w:t xml:space="preserve">2.2. Ежемесячная денежная выплата пенсионерам на транспортные расходы</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1001441,5</w:t>
            </w:r>
          </w:p>
        </w:tc>
        <w:tc>
          <w:tcPr>
            <w:tcW w:w="1144" w:type="dxa"/>
          </w:tcPr>
          <w:p>
            <w:pPr>
              <w:pStyle w:val="0"/>
              <w:jc w:val="center"/>
            </w:pPr>
            <w:r>
              <w:rPr>
                <w:sz w:val="20"/>
              </w:rPr>
              <w:t xml:space="preserve">203441,1</w:t>
            </w:r>
          </w:p>
        </w:tc>
        <w:tc>
          <w:tcPr>
            <w:tcW w:w="1144" w:type="dxa"/>
          </w:tcPr>
          <w:p>
            <w:pPr>
              <w:pStyle w:val="0"/>
              <w:jc w:val="center"/>
            </w:pPr>
            <w:r>
              <w:rPr>
                <w:sz w:val="20"/>
              </w:rPr>
              <w:t xml:space="preserve">199155,8</w:t>
            </w:r>
          </w:p>
        </w:tc>
        <w:tc>
          <w:tcPr>
            <w:tcW w:w="1144" w:type="dxa"/>
          </w:tcPr>
          <w:p>
            <w:pPr>
              <w:pStyle w:val="0"/>
              <w:jc w:val="center"/>
            </w:pPr>
            <w:r>
              <w:rPr>
                <w:sz w:val="20"/>
              </w:rPr>
              <w:t xml:space="preserve">198992,0</w:t>
            </w:r>
          </w:p>
        </w:tc>
        <w:tc>
          <w:tcPr>
            <w:tcW w:w="1144" w:type="dxa"/>
          </w:tcPr>
          <w:p>
            <w:pPr>
              <w:pStyle w:val="0"/>
              <w:jc w:val="center"/>
            </w:pPr>
            <w:r>
              <w:rPr>
                <w:sz w:val="20"/>
              </w:rPr>
              <w:t xml:space="preserve">179806,8</w:t>
            </w:r>
          </w:p>
        </w:tc>
        <w:tc>
          <w:tcPr>
            <w:tcW w:w="1144" w:type="dxa"/>
          </w:tcPr>
          <w:p>
            <w:pPr>
              <w:pStyle w:val="0"/>
              <w:jc w:val="center"/>
            </w:pPr>
            <w:r>
              <w:rPr>
                <w:sz w:val="20"/>
              </w:rPr>
              <w:t xml:space="preserve">110022,9</w:t>
            </w:r>
          </w:p>
        </w:tc>
        <w:tc>
          <w:tcPr>
            <w:tcW w:w="1144" w:type="dxa"/>
          </w:tcPr>
          <w:p>
            <w:pPr>
              <w:pStyle w:val="0"/>
              <w:jc w:val="center"/>
            </w:pPr>
            <w:r>
              <w:rPr>
                <w:sz w:val="20"/>
              </w:rPr>
              <w:t xml:space="preserve">110022,9</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1001441,5</w:t>
            </w:r>
          </w:p>
        </w:tc>
        <w:tc>
          <w:tcPr>
            <w:tcW w:w="1144" w:type="dxa"/>
          </w:tcPr>
          <w:p>
            <w:pPr>
              <w:pStyle w:val="0"/>
              <w:jc w:val="center"/>
            </w:pPr>
            <w:r>
              <w:rPr>
                <w:sz w:val="20"/>
              </w:rPr>
              <w:t xml:space="preserve">203441,1</w:t>
            </w:r>
          </w:p>
        </w:tc>
        <w:tc>
          <w:tcPr>
            <w:tcW w:w="1144" w:type="dxa"/>
          </w:tcPr>
          <w:p>
            <w:pPr>
              <w:pStyle w:val="0"/>
              <w:jc w:val="center"/>
            </w:pPr>
            <w:r>
              <w:rPr>
                <w:sz w:val="20"/>
              </w:rPr>
              <w:t xml:space="preserve">199155,8</w:t>
            </w:r>
          </w:p>
        </w:tc>
        <w:tc>
          <w:tcPr>
            <w:tcW w:w="1144" w:type="dxa"/>
          </w:tcPr>
          <w:p>
            <w:pPr>
              <w:pStyle w:val="0"/>
              <w:jc w:val="center"/>
            </w:pPr>
            <w:r>
              <w:rPr>
                <w:sz w:val="20"/>
              </w:rPr>
              <w:t xml:space="preserve">198992,0</w:t>
            </w:r>
          </w:p>
        </w:tc>
        <w:tc>
          <w:tcPr>
            <w:tcW w:w="1144" w:type="dxa"/>
          </w:tcPr>
          <w:p>
            <w:pPr>
              <w:pStyle w:val="0"/>
              <w:jc w:val="center"/>
            </w:pPr>
            <w:r>
              <w:rPr>
                <w:sz w:val="20"/>
              </w:rPr>
              <w:t xml:space="preserve">179806,8</w:t>
            </w:r>
          </w:p>
        </w:tc>
        <w:tc>
          <w:tcPr>
            <w:tcW w:w="1144" w:type="dxa"/>
          </w:tcPr>
          <w:p>
            <w:pPr>
              <w:pStyle w:val="0"/>
              <w:jc w:val="center"/>
            </w:pPr>
            <w:r>
              <w:rPr>
                <w:sz w:val="20"/>
              </w:rPr>
              <w:t xml:space="preserve">110022,9</w:t>
            </w:r>
          </w:p>
        </w:tc>
        <w:tc>
          <w:tcPr>
            <w:tcW w:w="1144" w:type="dxa"/>
          </w:tcPr>
          <w:p>
            <w:pPr>
              <w:pStyle w:val="0"/>
              <w:jc w:val="center"/>
            </w:pPr>
            <w:r>
              <w:rPr>
                <w:sz w:val="20"/>
              </w:rPr>
              <w:t xml:space="preserve">110022,9</w:t>
            </w:r>
          </w:p>
        </w:tc>
      </w:tr>
      <w:tr>
        <w:tc>
          <w:tcPr>
            <w:vMerge w:val="continue"/>
          </w:tcPr>
          <w:p/>
        </w:tc>
        <w:tc>
          <w:tcPr>
            <w:tcW w:w="1928" w:type="dxa"/>
            <w:vMerge w:val="restart"/>
          </w:tcPr>
          <w:p>
            <w:pPr>
              <w:pStyle w:val="0"/>
              <w:jc w:val="center"/>
            </w:pPr>
            <w:r>
              <w:rPr>
                <w:sz w:val="20"/>
              </w:rPr>
              <w:t xml:space="preserve">2.3. Ежемесячная денежная выплата военнослужащим, получившим инвалидность вследствие военной травмы в ходе боевых действий в Афганистане с апреля 1978 года по 15 февраля 1989 года, при выполнении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при выполнении задач в ходе контртеррористических операций на территории Северо-Кавказского региона с августа 1999 года</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4802,1</w:t>
            </w:r>
          </w:p>
        </w:tc>
        <w:tc>
          <w:tcPr>
            <w:tcW w:w="1144" w:type="dxa"/>
          </w:tcPr>
          <w:p>
            <w:pPr>
              <w:pStyle w:val="0"/>
              <w:jc w:val="center"/>
            </w:pPr>
            <w:r>
              <w:rPr>
                <w:sz w:val="20"/>
              </w:rPr>
              <w:t xml:space="preserve">1051,1</w:t>
            </w:r>
          </w:p>
        </w:tc>
        <w:tc>
          <w:tcPr>
            <w:tcW w:w="1144" w:type="dxa"/>
          </w:tcPr>
          <w:p>
            <w:pPr>
              <w:pStyle w:val="0"/>
              <w:jc w:val="center"/>
            </w:pPr>
            <w:r>
              <w:rPr>
                <w:sz w:val="20"/>
              </w:rPr>
              <w:t xml:space="preserve">968,4</w:t>
            </w:r>
          </w:p>
        </w:tc>
        <w:tc>
          <w:tcPr>
            <w:tcW w:w="1144" w:type="dxa"/>
          </w:tcPr>
          <w:p>
            <w:pPr>
              <w:pStyle w:val="0"/>
              <w:jc w:val="center"/>
            </w:pPr>
            <w:r>
              <w:rPr>
                <w:sz w:val="20"/>
              </w:rPr>
              <w:t xml:space="preserve">904,4</w:t>
            </w:r>
          </w:p>
        </w:tc>
        <w:tc>
          <w:tcPr>
            <w:tcW w:w="1144" w:type="dxa"/>
          </w:tcPr>
          <w:p>
            <w:pPr>
              <w:pStyle w:val="0"/>
              <w:jc w:val="center"/>
            </w:pPr>
            <w:r>
              <w:rPr>
                <w:sz w:val="20"/>
              </w:rPr>
              <w:t xml:space="preserve">824,2</w:t>
            </w:r>
          </w:p>
        </w:tc>
        <w:tc>
          <w:tcPr>
            <w:tcW w:w="1144" w:type="dxa"/>
          </w:tcPr>
          <w:p>
            <w:pPr>
              <w:pStyle w:val="0"/>
              <w:jc w:val="center"/>
            </w:pPr>
            <w:r>
              <w:rPr>
                <w:sz w:val="20"/>
              </w:rPr>
              <w:t xml:space="preserve">527,0</w:t>
            </w:r>
          </w:p>
        </w:tc>
        <w:tc>
          <w:tcPr>
            <w:tcW w:w="1144" w:type="dxa"/>
          </w:tcPr>
          <w:p>
            <w:pPr>
              <w:pStyle w:val="0"/>
              <w:jc w:val="center"/>
            </w:pPr>
            <w:r>
              <w:rPr>
                <w:sz w:val="20"/>
              </w:rPr>
              <w:t xml:space="preserve">527,0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4802,1</w:t>
            </w:r>
          </w:p>
        </w:tc>
        <w:tc>
          <w:tcPr>
            <w:tcW w:w="1144" w:type="dxa"/>
          </w:tcPr>
          <w:p>
            <w:pPr>
              <w:pStyle w:val="0"/>
              <w:jc w:val="center"/>
            </w:pPr>
            <w:r>
              <w:rPr>
                <w:sz w:val="20"/>
              </w:rPr>
              <w:t xml:space="preserve">1051,1</w:t>
            </w:r>
          </w:p>
        </w:tc>
        <w:tc>
          <w:tcPr>
            <w:tcW w:w="1144" w:type="dxa"/>
          </w:tcPr>
          <w:p>
            <w:pPr>
              <w:pStyle w:val="0"/>
              <w:jc w:val="center"/>
            </w:pPr>
            <w:r>
              <w:rPr>
                <w:sz w:val="20"/>
              </w:rPr>
              <w:t xml:space="preserve">968,4</w:t>
            </w:r>
          </w:p>
        </w:tc>
        <w:tc>
          <w:tcPr>
            <w:tcW w:w="1144" w:type="dxa"/>
          </w:tcPr>
          <w:p>
            <w:pPr>
              <w:pStyle w:val="0"/>
              <w:jc w:val="center"/>
            </w:pPr>
            <w:r>
              <w:rPr>
                <w:sz w:val="20"/>
              </w:rPr>
              <w:t xml:space="preserve">904,4</w:t>
            </w:r>
          </w:p>
        </w:tc>
        <w:tc>
          <w:tcPr>
            <w:tcW w:w="1144" w:type="dxa"/>
          </w:tcPr>
          <w:p>
            <w:pPr>
              <w:pStyle w:val="0"/>
              <w:jc w:val="center"/>
            </w:pPr>
            <w:r>
              <w:rPr>
                <w:sz w:val="20"/>
              </w:rPr>
              <w:t xml:space="preserve">824,2</w:t>
            </w:r>
          </w:p>
        </w:tc>
        <w:tc>
          <w:tcPr>
            <w:tcW w:w="1144" w:type="dxa"/>
          </w:tcPr>
          <w:p>
            <w:pPr>
              <w:pStyle w:val="0"/>
              <w:jc w:val="center"/>
            </w:pPr>
            <w:r>
              <w:rPr>
                <w:sz w:val="20"/>
              </w:rPr>
              <w:t xml:space="preserve">527,0</w:t>
            </w:r>
          </w:p>
        </w:tc>
        <w:tc>
          <w:tcPr>
            <w:tcW w:w="1144" w:type="dxa"/>
          </w:tcPr>
          <w:p>
            <w:pPr>
              <w:pStyle w:val="0"/>
              <w:jc w:val="center"/>
            </w:pPr>
            <w:r>
              <w:rPr>
                <w:sz w:val="20"/>
              </w:rPr>
              <w:t xml:space="preserve">527,0</w:t>
            </w:r>
          </w:p>
        </w:tc>
      </w:tr>
      <w:tr>
        <w:tc>
          <w:tcPr>
            <w:tcW w:w="1871" w:type="dxa"/>
            <w:vMerge w:val="restart"/>
          </w:tcPr>
          <w:p>
            <w:pPr>
              <w:pStyle w:val="0"/>
              <w:jc w:val="center"/>
            </w:pPr>
            <w:r>
              <w:rPr>
                <w:sz w:val="20"/>
              </w:rPr>
              <w:t xml:space="preserve">организация своевременного и в полном объеме предоставления мер социальной поддержки отдельным категориям граждан</w:t>
            </w:r>
          </w:p>
        </w:tc>
        <w:tc>
          <w:tcPr>
            <w:tcW w:w="1928" w:type="dxa"/>
            <w:vMerge w:val="restart"/>
          </w:tcPr>
          <w:p>
            <w:pPr>
              <w:pStyle w:val="0"/>
              <w:jc w:val="center"/>
            </w:pPr>
            <w:r>
              <w:rPr>
                <w:sz w:val="20"/>
              </w:rPr>
              <w:t xml:space="preserve">2.4. Ежемесячная денежная выплата одному из родителей и супруге, не вступившей в повторный брак, военнослужащих, лиц рядового и начальствующего состава органов внутренних дел и органов государственной безопасности, погибших (умерших) при исполнении обязанностей военной службы (служебных обязанностей) в ходе боевых действий в Афганистане с апреля 1978 года по 15 февраля 1989 года, при выполнении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при выполнении задач в ходе контртеррористических операций на территории Северо-Кавказского региона с августа 1999 года</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доля граждан, получивших меры социальной (государственной) поддержки, в общей численности граждан, имеющих право на их получение и обратившихся за их получением</w:t>
            </w: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724" w:type="dxa"/>
            <w:vMerge w:val="restart"/>
          </w:tcPr>
          <w:p>
            <w:pPr>
              <w:pStyle w:val="0"/>
              <w:jc w:val="center"/>
            </w:pPr>
            <w:r>
              <w:rPr>
                <w:sz w:val="20"/>
              </w:rPr>
              <w:t xml:space="preserve">100</w:t>
            </w:r>
          </w:p>
        </w:tc>
        <w:tc>
          <w:tcPr>
            <w:tcW w:w="574" w:type="dxa"/>
            <w:vMerge w:val="restart"/>
          </w:tcPr>
          <w:p>
            <w:pPr>
              <w:pStyle w:val="0"/>
            </w:pPr>
            <w:r>
              <w:rPr>
                <w:sz w:val="20"/>
              </w:rPr>
            </w:r>
          </w:p>
        </w:tc>
        <w:tc>
          <w:tcPr>
            <w:tcW w:w="784" w:type="dxa"/>
            <w:vMerge w:val="restart"/>
          </w:tcPr>
          <w:p>
            <w:pPr>
              <w:pStyle w:val="0"/>
              <w:jc w:val="center"/>
            </w:pPr>
            <w:r>
              <w:rPr>
                <w:sz w:val="20"/>
              </w:rPr>
              <w:t xml:space="preserve">100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5613,1</w:t>
            </w:r>
          </w:p>
        </w:tc>
        <w:tc>
          <w:tcPr>
            <w:tcW w:w="1144" w:type="dxa"/>
          </w:tcPr>
          <w:p>
            <w:pPr>
              <w:pStyle w:val="0"/>
              <w:jc w:val="center"/>
            </w:pPr>
            <w:r>
              <w:rPr>
                <w:sz w:val="20"/>
              </w:rPr>
              <w:t xml:space="preserve">1183,3</w:t>
            </w:r>
          </w:p>
        </w:tc>
        <w:tc>
          <w:tcPr>
            <w:tcW w:w="1144" w:type="dxa"/>
          </w:tcPr>
          <w:p>
            <w:pPr>
              <w:pStyle w:val="0"/>
              <w:jc w:val="center"/>
            </w:pPr>
            <w:r>
              <w:rPr>
                <w:sz w:val="20"/>
              </w:rPr>
              <w:t xml:space="preserve">1088,8</w:t>
            </w:r>
          </w:p>
        </w:tc>
        <w:tc>
          <w:tcPr>
            <w:tcW w:w="1144" w:type="dxa"/>
          </w:tcPr>
          <w:p>
            <w:pPr>
              <w:pStyle w:val="0"/>
              <w:jc w:val="center"/>
            </w:pPr>
            <w:r>
              <w:rPr>
                <w:sz w:val="20"/>
              </w:rPr>
              <w:t xml:space="preserve">1088,2</w:t>
            </w:r>
          </w:p>
        </w:tc>
        <w:tc>
          <w:tcPr>
            <w:tcW w:w="1144" w:type="dxa"/>
          </w:tcPr>
          <w:p>
            <w:pPr>
              <w:pStyle w:val="0"/>
              <w:jc w:val="center"/>
            </w:pPr>
            <w:r>
              <w:rPr>
                <w:sz w:val="20"/>
              </w:rPr>
              <w:t xml:space="preserve">989,6</w:t>
            </w:r>
          </w:p>
        </w:tc>
        <w:tc>
          <w:tcPr>
            <w:tcW w:w="1144" w:type="dxa"/>
          </w:tcPr>
          <w:p>
            <w:pPr>
              <w:pStyle w:val="0"/>
              <w:jc w:val="center"/>
            </w:pPr>
            <w:r>
              <w:rPr>
                <w:sz w:val="20"/>
              </w:rPr>
              <w:t xml:space="preserve">631,6</w:t>
            </w:r>
          </w:p>
        </w:tc>
        <w:tc>
          <w:tcPr>
            <w:tcW w:w="1144" w:type="dxa"/>
          </w:tcPr>
          <w:p>
            <w:pPr>
              <w:pStyle w:val="0"/>
              <w:jc w:val="center"/>
            </w:pPr>
            <w:r>
              <w:rPr>
                <w:sz w:val="20"/>
              </w:rPr>
              <w:t xml:space="preserve">631,6</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5613,1</w:t>
            </w:r>
          </w:p>
        </w:tc>
        <w:tc>
          <w:tcPr>
            <w:tcW w:w="1144" w:type="dxa"/>
          </w:tcPr>
          <w:p>
            <w:pPr>
              <w:pStyle w:val="0"/>
              <w:jc w:val="center"/>
            </w:pPr>
            <w:r>
              <w:rPr>
                <w:sz w:val="20"/>
              </w:rPr>
              <w:t xml:space="preserve">1183,3</w:t>
            </w:r>
          </w:p>
        </w:tc>
        <w:tc>
          <w:tcPr>
            <w:tcW w:w="1144" w:type="dxa"/>
          </w:tcPr>
          <w:p>
            <w:pPr>
              <w:pStyle w:val="0"/>
              <w:jc w:val="center"/>
            </w:pPr>
            <w:r>
              <w:rPr>
                <w:sz w:val="20"/>
              </w:rPr>
              <w:t xml:space="preserve">1088,8</w:t>
            </w:r>
          </w:p>
        </w:tc>
        <w:tc>
          <w:tcPr>
            <w:tcW w:w="1144" w:type="dxa"/>
          </w:tcPr>
          <w:p>
            <w:pPr>
              <w:pStyle w:val="0"/>
              <w:jc w:val="center"/>
            </w:pPr>
            <w:r>
              <w:rPr>
                <w:sz w:val="20"/>
              </w:rPr>
              <w:t xml:space="preserve">1088,2</w:t>
            </w:r>
          </w:p>
        </w:tc>
        <w:tc>
          <w:tcPr>
            <w:tcW w:w="1144" w:type="dxa"/>
          </w:tcPr>
          <w:p>
            <w:pPr>
              <w:pStyle w:val="0"/>
              <w:jc w:val="center"/>
            </w:pPr>
            <w:r>
              <w:rPr>
                <w:sz w:val="20"/>
              </w:rPr>
              <w:t xml:space="preserve">989,6</w:t>
            </w:r>
          </w:p>
        </w:tc>
        <w:tc>
          <w:tcPr>
            <w:tcW w:w="1144" w:type="dxa"/>
          </w:tcPr>
          <w:p>
            <w:pPr>
              <w:pStyle w:val="0"/>
              <w:jc w:val="center"/>
            </w:pPr>
            <w:r>
              <w:rPr>
                <w:sz w:val="20"/>
              </w:rPr>
              <w:t xml:space="preserve">631,6</w:t>
            </w:r>
          </w:p>
        </w:tc>
        <w:tc>
          <w:tcPr>
            <w:tcW w:w="1144" w:type="dxa"/>
          </w:tcPr>
          <w:p>
            <w:pPr>
              <w:pStyle w:val="0"/>
              <w:jc w:val="center"/>
            </w:pPr>
            <w:r>
              <w:rPr>
                <w:sz w:val="20"/>
              </w:rPr>
              <w:t xml:space="preserve">631,6</w:t>
            </w:r>
          </w:p>
        </w:tc>
      </w:tr>
      <w:tr>
        <w:tc>
          <w:tcPr>
            <w:vMerge w:val="continue"/>
          </w:tcPr>
          <w:p/>
        </w:tc>
        <w:tc>
          <w:tcPr>
            <w:tcW w:w="1928" w:type="dxa"/>
            <w:vMerge w:val="restart"/>
          </w:tcPr>
          <w:p>
            <w:pPr>
              <w:pStyle w:val="0"/>
              <w:jc w:val="center"/>
            </w:pPr>
            <w:r>
              <w:rPr>
                <w:sz w:val="20"/>
              </w:rPr>
              <w:t xml:space="preserve">2.5. Ежемесячная денежная выплата ветеранам труда и ветеранам военной службы, проживающим на территории Республики Мордовия</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870768,1</w:t>
            </w:r>
          </w:p>
        </w:tc>
        <w:tc>
          <w:tcPr>
            <w:tcW w:w="1144" w:type="dxa"/>
          </w:tcPr>
          <w:p>
            <w:pPr>
              <w:pStyle w:val="0"/>
              <w:jc w:val="center"/>
            </w:pPr>
            <w:r>
              <w:rPr>
                <w:sz w:val="20"/>
              </w:rPr>
              <w:t xml:space="preserve">181160,3</w:t>
            </w:r>
          </w:p>
        </w:tc>
        <w:tc>
          <w:tcPr>
            <w:tcW w:w="1144" w:type="dxa"/>
          </w:tcPr>
          <w:p>
            <w:pPr>
              <w:pStyle w:val="0"/>
              <w:jc w:val="center"/>
            </w:pPr>
            <w:r>
              <w:rPr>
                <w:sz w:val="20"/>
              </w:rPr>
              <w:t xml:space="preserve">168590,2</w:t>
            </w:r>
          </w:p>
        </w:tc>
        <w:tc>
          <w:tcPr>
            <w:tcW w:w="1144" w:type="dxa"/>
          </w:tcPr>
          <w:p>
            <w:pPr>
              <w:pStyle w:val="0"/>
              <w:jc w:val="center"/>
            </w:pPr>
            <w:r>
              <w:rPr>
                <w:sz w:val="20"/>
              </w:rPr>
              <w:t xml:space="preserve">170800,2</w:t>
            </w:r>
          </w:p>
        </w:tc>
        <w:tc>
          <w:tcPr>
            <w:tcW w:w="1144" w:type="dxa"/>
          </w:tcPr>
          <w:p>
            <w:pPr>
              <w:pStyle w:val="0"/>
              <w:jc w:val="center"/>
            </w:pPr>
            <w:r>
              <w:rPr>
                <w:sz w:val="20"/>
              </w:rPr>
              <w:t xml:space="preserve">153740,4</w:t>
            </w:r>
          </w:p>
        </w:tc>
        <w:tc>
          <w:tcPr>
            <w:tcW w:w="1144" w:type="dxa"/>
          </w:tcPr>
          <w:p>
            <w:pPr>
              <w:pStyle w:val="0"/>
              <w:jc w:val="center"/>
            </w:pPr>
            <w:r>
              <w:rPr>
                <w:sz w:val="20"/>
              </w:rPr>
              <w:t xml:space="preserve">98238,5</w:t>
            </w:r>
          </w:p>
        </w:tc>
        <w:tc>
          <w:tcPr>
            <w:tcW w:w="1144" w:type="dxa"/>
          </w:tcPr>
          <w:p>
            <w:pPr>
              <w:pStyle w:val="0"/>
              <w:jc w:val="center"/>
            </w:pPr>
            <w:r>
              <w:rPr>
                <w:sz w:val="20"/>
              </w:rPr>
              <w:t xml:space="preserve">98238,5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870768,1</w:t>
            </w:r>
          </w:p>
        </w:tc>
        <w:tc>
          <w:tcPr>
            <w:tcW w:w="1144" w:type="dxa"/>
          </w:tcPr>
          <w:p>
            <w:pPr>
              <w:pStyle w:val="0"/>
              <w:jc w:val="center"/>
            </w:pPr>
            <w:r>
              <w:rPr>
                <w:sz w:val="20"/>
              </w:rPr>
              <w:t xml:space="preserve">181160,3</w:t>
            </w:r>
          </w:p>
        </w:tc>
        <w:tc>
          <w:tcPr>
            <w:tcW w:w="1144" w:type="dxa"/>
          </w:tcPr>
          <w:p>
            <w:pPr>
              <w:pStyle w:val="0"/>
              <w:jc w:val="center"/>
            </w:pPr>
            <w:r>
              <w:rPr>
                <w:sz w:val="20"/>
              </w:rPr>
              <w:t xml:space="preserve">168590,2</w:t>
            </w:r>
          </w:p>
        </w:tc>
        <w:tc>
          <w:tcPr>
            <w:tcW w:w="1144" w:type="dxa"/>
          </w:tcPr>
          <w:p>
            <w:pPr>
              <w:pStyle w:val="0"/>
              <w:jc w:val="center"/>
            </w:pPr>
            <w:r>
              <w:rPr>
                <w:sz w:val="20"/>
              </w:rPr>
              <w:t xml:space="preserve">170800,2</w:t>
            </w:r>
          </w:p>
        </w:tc>
        <w:tc>
          <w:tcPr>
            <w:tcW w:w="1144" w:type="dxa"/>
          </w:tcPr>
          <w:p>
            <w:pPr>
              <w:pStyle w:val="0"/>
              <w:jc w:val="center"/>
            </w:pPr>
            <w:r>
              <w:rPr>
                <w:sz w:val="20"/>
              </w:rPr>
              <w:t xml:space="preserve">153740,4</w:t>
            </w:r>
          </w:p>
        </w:tc>
        <w:tc>
          <w:tcPr>
            <w:tcW w:w="1144" w:type="dxa"/>
          </w:tcPr>
          <w:p>
            <w:pPr>
              <w:pStyle w:val="0"/>
              <w:jc w:val="center"/>
            </w:pPr>
            <w:r>
              <w:rPr>
                <w:sz w:val="20"/>
              </w:rPr>
              <w:t xml:space="preserve">98238,5</w:t>
            </w:r>
          </w:p>
        </w:tc>
        <w:tc>
          <w:tcPr>
            <w:tcW w:w="1144" w:type="dxa"/>
          </w:tcPr>
          <w:p>
            <w:pPr>
              <w:pStyle w:val="0"/>
              <w:jc w:val="center"/>
            </w:pPr>
            <w:r>
              <w:rPr>
                <w:sz w:val="20"/>
              </w:rPr>
              <w:t xml:space="preserve">98238,5</w:t>
            </w:r>
          </w:p>
        </w:tc>
      </w:tr>
      <w:tr>
        <w:tc>
          <w:tcPr>
            <w:vMerge w:val="continue"/>
          </w:tcPr>
          <w:p/>
        </w:tc>
        <w:tc>
          <w:tcPr>
            <w:tcW w:w="1928" w:type="dxa"/>
            <w:vMerge w:val="restart"/>
          </w:tcPr>
          <w:p>
            <w:pPr>
              <w:pStyle w:val="0"/>
              <w:jc w:val="center"/>
            </w:pPr>
            <w:r>
              <w:rPr>
                <w:sz w:val="20"/>
              </w:rPr>
              <w:t xml:space="preserve">2.6. Ежемесячная денежная выплата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проживающим на территории Республики Мордовия</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6822,8</w:t>
            </w:r>
          </w:p>
        </w:tc>
        <w:tc>
          <w:tcPr>
            <w:tcW w:w="1144" w:type="dxa"/>
          </w:tcPr>
          <w:p>
            <w:pPr>
              <w:pStyle w:val="0"/>
              <w:jc w:val="center"/>
            </w:pPr>
            <w:r>
              <w:rPr>
                <w:sz w:val="20"/>
              </w:rPr>
              <w:t xml:space="preserve">2140,7</w:t>
            </w:r>
          </w:p>
        </w:tc>
        <w:tc>
          <w:tcPr>
            <w:tcW w:w="1144" w:type="dxa"/>
          </w:tcPr>
          <w:p>
            <w:pPr>
              <w:pStyle w:val="0"/>
              <w:jc w:val="center"/>
            </w:pPr>
            <w:r>
              <w:rPr>
                <w:sz w:val="20"/>
              </w:rPr>
              <w:t xml:space="preserve">1221,3</w:t>
            </w:r>
          </w:p>
        </w:tc>
        <w:tc>
          <w:tcPr>
            <w:tcW w:w="1144" w:type="dxa"/>
          </w:tcPr>
          <w:p>
            <w:pPr>
              <w:pStyle w:val="0"/>
              <w:jc w:val="center"/>
            </w:pPr>
            <w:r>
              <w:rPr>
                <w:sz w:val="20"/>
              </w:rPr>
              <w:t xml:space="preserve">1221,3</w:t>
            </w:r>
          </w:p>
        </w:tc>
        <w:tc>
          <w:tcPr>
            <w:tcW w:w="1144" w:type="dxa"/>
          </w:tcPr>
          <w:p>
            <w:pPr>
              <w:pStyle w:val="0"/>
              <w:jc w:val="center"/>
            </w:pPr>
            <w:r>
              <w:rPr>
                <w:sz w:val="20"/>
              </w:rPr>
              <w:t xml:space="preserve">1034,5</w:t>
            </w:r>
          </w:p>
        </w:tc>
        <w:tc>
          <w:tcPr>
            <w:tcW w:w="1144" w:type="dxa"/>
          </w:tcPr>
          <w:p>
            <w:pPr>
              <w:pStyle w:val="0"/>
              <w:jc w:val="center"/>
            </w:pPr>
            <w:r>
              <w:rPr>
                <w:sz w:val="20"/>
              </w:rPr>
              <w:t xml:space="preserve">602,5</w:t>
            </w:r>
          </w:p>
        </w:tc>
        <w:tc>
          <w:tcPr>
            <w:tcW w:w="1144" w:type="dxa"/>
          </w:tcPr>
          <w:p>
            <w:pPr>
              <w:pStyle w:val="0"/>
              <w:jc w:val="center"/>
            </w:pPr>
            <w:r>
              <w:rPr>
                <w:sz w:val="20"/>
              </w:rPr>
              <w:t xml:space="preserve">602,5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6822,8</w:t>
            </w:r>
          </w:p>
        </w:tc>
        <w:tc>
          <w:tcPr>
            <w:tcW w:w="1144" w:type="dxa"/>
          </w:tcPr>
          <w:p>
            <w:pPr>
              <w:pStyle w:val="0"/>
              <w:jc w:val="center"/>
            </w:pPr>
            <w:r>
              <w:rPr>
                <w:sz w:val="20"/>
              </w:rPr>
              <w:t xml:space="preserve">2140,7</w:t>
            </w:r>
          </w:p>
        </w:tc>
        <w:tc>
          <w:tcPr>
            <w:tcW w:w="1144" w:type="dxa"/>
          </w:tcPr>
          <w:p>
            <w:pPr>
              <w:pStyle w:val="0"/>
              <w:jc w:val="center"/>
            </w:pPr>
            <w:r>
              <w:rPr>
                <w:sz w:val="20"/>
              </w:rPr>
              <w:t xml:space="preserve">1221,3</w:t>
            </w:r>
          </w:p>
        </w:tc>
        <w:tc>
          <w:tcPr>
            <w:tcW w:w="1144" w:type="dxa"/>
          </w:tcPr>
          <w:p>
            <w:pPr>
              <w:pStyle w:val="0"/>
              <w:jc w:val="center"/>
            </w:pPr>
            <w:r>
              <w:rPr>
                <w:sz w:val="20"/>
              </w:rPr>
              <w:t xml:space="preserve">1221,3</w:t>
            </w:r>
          </w:p>
        </w:tc>
        <w:tc>
          <w:tcPr>
            <w:tcW w:w="1144" w:type="dxa"/>
          </w:tcPr>
          <w:p>
            <w:pPr>
              <w:pStyle w:val="0"/>
              <w:jc w:val="center"/>
            </w:pPr>
            <w:r>
              <w:rPr>
                <w:sz w:val="20"/>
              </w:rPr>
              <w:t xml:space="preserve">1034,5</w:t>
            </w:r>
          </w:p>
        </w:tc>
        <w:tc>
          <w:tcPr>
            <w:tcW w:w="1144" w:type="dxa"/>
          </w:tcPr>
          <w:p>
            <w:pPr>
              <w:pStyle w:val="0"/>
              <w:jc w:val="center"/>
            </w:pPr>
            <w:r>
              <w:rPr>
                <w:sz w:val="20"/>
              </w:rPr>
              <w:t xml:space="preserve">602,5</w:t>
            </w:r>
          </w:p>
        </w:tc>
        <w:tc>
          <w:tcPr>
            <w:tcW w:w="1144" w:type="dxa"/>
          </w:tcPr>
          <w:p>
            <w:pPr>
              <w:pStyle w:val="0"/>
              <w:jc w:val="center"/>
            </w:pPr>
            <w:r>
              <w:rPr>
                <w:sz w:val="20"/>
              </w:rPr>
              <w:t xml:space="preserve">602,5</w:t>
            </w:r>
          </w:p>
        </w:tc>
      </w:tr>
      <w:tr>
        <w:tc>
          <w:tcPr>
            <w:tcW w:w="1871" w:type="dxa"/>
            <w:vMerge w:val="restart"/>
          </w:tcPr>
          <w:p>
            <w:pPr>
              <w:pStyle w:val="0"/>
              <w:jc w:val="center"/>
            </w:pPr>
            <w:r>
              <w:rPr>
                <w:sz w:val="20"/>
              </w:rPr>
              <w:t xml:space="preserve">организация своевременного и в полном объеме предоставления мер социальной поддержки отдельным категориям граждан</w:t>
            </w:r>
          </w:p>
        </w:tc>
        <w:tc>
          <w:tcPr>
            <w:tcW w:w="1928" w:type="dxa"/>
            <w:vMerge w:val="restart"/>
          </w:tcPr>
          <w:p>
            <w:pPr>
              <w:pStyle w:val="0"/>
              <w:jc w:val="center"/>
            </w:pPr>
            <w:r>
              <w:rPr>
                <w:sz w:val="20"/>
              </w:rPr>
              <w:t xml:space="preserve">2.7. Единовременное денежное вознаграждение донорам, сдавшим безвозмездно компоненты крови (плазму или тромбоциты, или эритроциты) методом афереза</w:t>
            </w:r>
          </w:p>
        </w:tc>
        <w:tc>
          <w:tcPr>
            <w:tcW w:w="1474" w:type="dxa"/>
            <w:vMerge w:val="restart"/>
          </w:tcPr>
          <w:p>
            <w:pPr>
              <w:pStyle w:val="0"/>
              <w:jc w:val="center"/>
            </w:pPr>
            <w:r>
              <w:rPr>
                <w:sz w:val="20"/>
              </w:rPr>
              <w:t xml:space="preserve">Минздрав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доля граждан, получивших меры социальной (государственной) поддержки, в общей численности граждан, имеющих право на их получение и обратившихся за их получением</w:t>
            </w: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724" w:type="dxa"/>
            <w:vMerge w:val="restart"/>
          </w:tcPr>
          <w:p>
            <w:pPr>
              <w:pStyle w:val="0"/>
              <w:jc w:val="center"/>
            </w:pPr>
            <w:r>
              <w:rPr>
                <w:sz w:val="20"/>
              </w:rPr>
              <w:t xml:space="preserve">100</w:t>
            </w:r>
          </w:p>
        </w:tc>
        <w:tc>
          <w:tcPr>
            <w:tcW w:w="574" w:type="dxa"/>
            <w:vMerge w:val="restart"/>
          </w:tcPr>
          <w:p>
            <w:pPr>
              <w:pStyle w:val="0"/>
            </w:pPr>
            <w:r>
              <w:rPr>
                <w:sz w:val="20"/>
              </w:rPr>
            </w:r>
          </w:p>
        </w:tc>
        <w:tc>
          <w:tcPr>
            <w:tcW w:w="784" w:type="dxa"/>
            <w:vMerge w:val="restart"/>
          </w:tcPr>
          <w:p>
            <w:pPr>
              <w:pStyle w:val="0"/>
              <w:jc w:val="center"/>
            </w:pPr>
            <w:r>
              <w:rPr>
                <w:sz w:val="20"/>
              </w:rPr>
              <w:t xml:space="preserve">100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20990,0</w:t>
            </w:r>
          </w:p>
        </w:tc>
        <w:tc>
          <w:tcPr>
            <w:tcW w:w="1144" w:type="dxa"/>
          </w:tcPr>
          <w:p>
            <w:pPr>
              <w:pStyle w:val="0"/>
              <w:jc w:val="center"/>
            </w:pPr>
            <w:r>
              <w:rPr>
                <w:sz w:val="20"/>
              </w:rPr>
              <w:t xml:space="preserve">1840,0</w:t>
            </w:r>
          </w:p>
        </w:tc>
        <w:tc>
          <w:tcPr>
            <w:tcW w:w="1144" w:type="dxa"/>
          </w:tcPr>
          <w:p>
            <w:pPr>
              <w:pStyle w:val="0"/>
              <w:jc w:val="center"/>
            </w:pPr>
            <w:r>
              <w:rPr>
                <w:sz w:val="20"/>
              </w:rPr>
              <w:t xml:space="preserve">2350,0</w:t>
            </w:r>
          </w:p>
        </w:tc>
        <w:tc>
          <w:tcPr>
            <w:tcW w:w="1144" w:type="dxa"/>
          </w:tcPr>
          <w:p>
            <w:pPr>
              <w:pStyle w:val="0"/>
              <w:jc w:val="center"/>
            </w:pPr>
            <w:r>
              <w:rPr>
                <w:sz w:val="20"/>
              </w:rPr>
              <w:t xml:space="preserve">4200,0</w:t>
            </w:r>
          </w:p>
        </w:tc>
        <w:tc>
          <w:tcPr>
            <w:tcW w:w="1144" w:type="dxa"/>
          </w:tcPr>
          <w:p>
            <w:pPr>
              <w:pStyle w:val="0"/>
              <w:jc w:val="center"/>
            </w:pPr>
            <w:r>
              <w:rPr>
                <w:sz w:val="20"/>
              </w:rPr>
              <w:t xml:space="preserve">4200,0</w:t>
            </w:r>
          </w:p>
        </w:tc>
        <w:tc>
          <w:tcPr>
            <w:tcW w:w="1144" w:type="dxa"/>
          </w:tcPr>
          <w:p>
            <w:pPr>
              <w:pStyle w:val="0"/>
              <w:jc w:val="center"/>
            </w:pPr>
            <w:r>
              <w:rPr>
                <w:sz w:val="20"/>
              </w:rPr>
              <w:t xml:space="preserve">4200,0</w:t>
            </w:r>
          </w:p>
        </w:tc>
        <w:tc>
          <w:tcPr>
            <w:tcW w:w="1144" w:type="dxa"/>
          </w:tcPr>
          <w:p>
            <w:pPr>
              <w:pStyle w:val="0"/>
              <w:jc w:val="center"/>
            </w:pPr>
            <w:r>
              <w:rPr>
                <w:sz w:val="20"/>
              </w:rPr>
              <w:t xml:space="preserve">4200,0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20990,0</w:t>
            </w:r>
          </w:p>
        </w:tc>
        <w:tc>
          <w:tcPr>
            <w:tcW w:w="1144" w:type="dxa"/>
          </w:tcPr>
          <w:p>
            <w:pPr>
              <w:pStyle w:val="0"/>
              <w:jc w:val="center"/>
            </w:pPr>
            <w:r>
              <w:rPr>
                <w:sz w:val="20"/>
              </w:rPr>
              <w:t xml:space="preserve">1840,0</w:t>
            </w:r>
          </w:p>
        </w:tc>
        <w:tc>
          <w:tcPr>
            <w:tcW w:w="1144" w:type="dxa"/>
          </w:tcPr>
          <w:p>
            <w:pPr>
              <w:pStyle w:val="0"/>
              <w:jc w:val="center"/>
            </w:pPr>
            <w:r>
              <w:rPr>
                <w:sz w:val="20"/>
              </w:rPr>
              <w:t xml:space="preserve">2350,0</w:t>
            </w:r>
          </w:p>
        </w:tc>
        <w:tc>
          <w:tcPr>
            <w:tcW w:w="1144" w:type="dxa"/>
          </w:tcPr>
          <w:p>
            <w:pPr>
              <w:pStyle w:val="0"/>
              <w:jc w:val="center"/>
            </w:pPr>
            <w:r>
              <w:rPr>
                <w:sz w:val="20"/>
              </w:rPr>
              <w:t xml:space="preserve">4200,0</w:t>
            </w:r>
          </w:p>
        </w:tc>
        <w:tc>
          <w:tcPr>
            <w:tcW w:w="1144" w:type="dxa"/>
          </w:tcPr>
          <w:p>
            <w:pPr>
              <w:pStyle w:val="0"/>
              <w:jc w:val="center"/>
            </w:pPr>
            <w:r>
              <w:rPr>
                <w:sz w:val="20"/>
              </w:rPr>
              <w:t xml:space="preserve">4200,0</w:t>
            </w:r>
          </w:p>
        </w:tc>
        <w:tc>
          <w:tcPr>
            <w:tcW w:w="1144" w:type="dxa"/>
          </w:tcPr>
          <w:p>
            <w:pPr>
              <w:pStyle w:val="0"/>
              <w:jc w:val="center"/>
            </w:pPr>
            <w:r>
              <w:rPr>
                <w:sz w:val="20"/>
              </w:rPr>
              <w:t xml:space="preserve">4200,0</w:t>
            </w:r>
          </w:p>
        </w:tc>
        <w:tc>
          <w:tcPr>
            <w:tcW w:w="1144" w:type="dxa"/>
          </w:tcPr>
          <w:p>
            <w:pPr>
              <w:pStyle w:val="0"/>
              <w:jc w:val="center"/>
            </w:pPr>
            <w:r>
              <w:rPr>
                <w:sz w:val="20"/>
              </w:rPr>
              <w:t xml:space="preserve">4200,0</w:t>
            </w:r>
          </w:p>
        </w:tc>
      </w:tr>
      <w:tr>
        <w:tc>
          <w:tcPr>
            <w:vMerge w:val="continue"/>
          </w:tcPr>
          <w:p/>
        </w:tc>
        <w:tc>
          <w:tcPr>
            <w:tcW w:w="1928" w:type="dxa"/>
            <w:vMerge w:val="restart"/>
          </w:tcPr>
          <w:p>
            <w:pPr>
              <w:pStyle w:val="0"/>
              <w:jc w:val="center"/>
            </w:pPr>
            <w:r>
              <w:rPr>
                <w:sz w:val="20"/>
              </w:rPr>
              <w:t xml:space="preserve">Основное мероприятие 3 "Осуществление ежегодных денежных выплат отдельным категориям граждан"</w:t>
            </w:r>
          </w:p>
        </w:tc>
        <w:tc>
          <w:tcPr>
            <w:tcW w:w="1474" w:type="dxa"/>
            <w:vMerge w:val="restart"/>
          </w:tcPr>
          <w:p>
            <w:pPr>
              <w:pStyle w:val="0"/>
            </w:pPr>
            <w:r>
              <w:rPr>
                <w:sz w:val="20"/>
              </w:rPr>
            </w:r>
          </w:p>
        </w:tc>
        <w:tc>
          <w:tcPr>
            <w:tcW w:w="1191" w:type="dxa"/>
            <w:vMerge w:val="restart"/>
          </w:tcPr>
          <w:p>
            <w:pPr>
              <w:pStyle w:val="0"/>
              <w:jc w:val="center"/>
            </w:pPr>
            <w:r>
              <w:rPr>
                <w:sz w:val="20"/>
              </w:rPr>
              <w:t xml:space="preserve">2021 - 2026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518673,0</w:t>
            </w:r>
          </w:p>
        </w:tc>
        <w:tc>
          <w:tcPr>
            <w:tcW w:w="1144" w:type="dxa"/>
          </w:tcPr>
          <w:p>
            <w:pPr>
              <w:pStyle w:val="0"/>
              <w:jc w:val="center"/>
            </w:pPr>
            <w:r>
              <w:rPr>
                <w:sz w:val="20"/>
              </w:rPr>
              <w:t xml:space="preserve">78215,9</w:t>
            </w:r>
          </w:p>
        </w:tc>
        <w:tc>
          <w:tcPr>
            <w:tcW w:w="1144" w:type="dxa"/>
          </w:tcPr>
          <w:p>
            <w:pPr>
              <w:pStyle w:val="0"/>
              <w:jc w:val="center"/>
            </w:pPr>
            <w:r>
              <w:rPr>
                <w:sz w:val="20"/>
              </w:rPr>
              <w:t xml:space="preserve">79749,2</w:t>
            </w:r>
          </w:p>
        </w:tc>
        <w:tc>
          <w:tcPr>
            <w:tcW w:w="1144" w:type="dxa"/>
          </w:tcPr>
          <w:p>
            <w:pPr>
              <w:pStyle w:val="0"/>
              <w:jc w:val="center"/>
            </w:pPr>
            <w:r>
              <w:rPr>
                <w:sz w:val="20"/>
              </w:rPr>
              <w:t xml:space="preserve">85818,2</w:t>
            </w:r>
          </w:p>
        </w:tc>
        <w:tc>
          <w:tcPr>
            <w:tcW w:w="1144" w:type="dxa"/>
          </w:tcPr>
          <w:p>
            <w:pPr>
              <w:pStyle w:val="0"/>
              <w:jc w:val="center"/>
            </w:pPr>
            <w:r>
              <w:rPr>
                <w:sz w:val="20"/>
              </w:rPr>
              <w:t xml:space="preserve">89251,1</w:t>
            </w:r>
          </w:p>
        </w:tc>
        <w:tc>
          <w:tcPr>
            <w:tcW w:w="1144" w:type="dxa"/>
          </w:tcPr>
          <w:p>
            <w:pPr>
              <w:pStyle w:val="0"/>
              <w:jc w:val="center"/>
            </w:pPr>
            <w:r>
              <w:rPr>
                <w:sz w:val="20"/>
              </w:rPr>
              <w:t xml:space="preserve">92819,3</w:t>
            </w:r>
          </w:p>
        </w:tc>
        <w:tc>
          <w:tcPr>
            <w:tcW w:w="1144" w:type="dxa"/>
          </w:tcPr>
          <w:p>
            <w:pPr>
              <w:pStyle w:val="0"/>
              <w:jc w:val="center"/>
            </w:pPr>
            <w:r>
              <w:rPr>
                <w:sz w:val="20"/>
              </w:rPr>
              <w:t xml:space="preserve">92819,3</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56419,1</w:t>
            </w:r>
          </w:p>
        </w:tc>
        <w:tc>
          <w:tcPr>
            <w:tcW w:w="1144" w:type="dxa"/>
          </w:tcPr>
          <w:p>
            <w:pPr>
              <w:pStyle w:val="0"/>
              <w:jc w:val="center"/>
            </w:pPr>
            <w:r>
              <w:rPr>
                <w:sz w:val="20"/>
              </w:rPr>
              <w:t xml:space="preserve">13490,2</w:t>
            </w:r>
          </w:p>
        </w:tc>
        <w:tc>
          <w:tcPr>
            <w:tcW w:w="1144" w:type="dxa"/>
          </w:tcPr>
          <w:p>
            <w:pPr>
              <w:pStyle w:val="0"/>
              <w:jc w:val="center"/>
            </w:pPr>
            <w:r>
              <w:rPr>
                <w:sz w:val="20"/>
              </w:rPr>
              <w:t xml:space="preserve">12100,6</w:t>
            </w:r>
          </w:p>
        </w:tc>
        <w:tc>
          <w:tcPr>
            <w:tcW w:w="1144" w:type="dxa"/>
          </w:tcPr>
          <w:p>
            <w:pPr>
              <w:pStyle w:val="0"/>
              <w:jc w:val="center"/>
            </w:pPr>
            <w:r>
              <w:rPr>
                <w:sz w:val="20"/>
              </w:rPr>
              <w:t xml:space="preserve">11726,9</w:t>
            </w:r>
          </w:p>
        </w:tc>
        <w:tc>
          <w:tcPr>
            <w:tcW w:w="1144" w:type="dxa"/>
          </w:tcPr>
          <w:p>
            <w:pPr>
              <w:pStyle w:val="0"/>
              <w:jc w:val="center"/>
            </w:pPr>
            <w:r>
              <w:rPr>
                <w:sz w:val="20"/>
              </w:rPr>
              <w:t xml:space="preserve">8802,6</w:t>
            </w:r>
          </w:p>
        </w:tc>
        <w:tc>
          <w:tcPr>
            <w:tcW w:w="1144" w:type="dxa"/>
          </w:tcPr>
          <w:p>
            <w:pPr>
              <w:pStyle w:val="0"/>
              <w:jc w:val="center"/>
            </w:pPr>
            <w:r>
              <w:rPr>
                <w:sz w:val="20"/>
              </w:rPr>
              <w:t xml:space="preserve">5149,4</w:t>
            </w:r>
          </w:p>
        </w:tc>
        <w:tc>
          <w:tcPr>
            <w:tcW w:w="1144" w:type="dxa"/>
          </w:tcPr>
          <w:p>
            <w:pPr>
              <w:pStyle w:val="0"/>
              <w:jc w:val="center"/>
            </w:pPr>
            <w:r>
              <w:rPr>
                <w:sz w:val="20"/>
              </w:rPr>
              <w:t xml:space="preserve">5149,4</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575092,1</w:t>
            </w:r>
          </w:p>
        </w:tc>
        <w:tc>
          <w:tcPr>
            <w:tcW w:w="1144" w:type="dxa"/>
          </w:tcPr>
          <w:p>
            <w:pPr>
              <w:pStyle w:val="0"/>
              <w:jc w:val="center"/>
            </w:pPr>
            <w:r>
              <w:rPr>
                <w:sz w:val="20"/>
              </w:rPr>
              <w:t xml:space="preserve">91706,1</w:t>
            </w:r>
          </w:p>
        </w:tc>
        <w:tc>
          <w:tcPr>
            <w:tcW w:w="1144" w:type="dxa"/>
          </w:tcPr>
          <w:p>
            <w:pPr>
              <w:pStyle w:val="0"/>
              <w:jc w:val="center"/>
            </w:pPr>
            <w:r>
              <w:rPr>
                <w:sz w:val="20"/>
              </w:rPr>
              <w:t xml:space="preserve">91849,8</w:t>
            </w:r>
          </w:p>
        </w:tc>
        <w:tc>
          <w:tcPr>
            <w:tcW w:w="1144" w:type="dxa"/>
          </w:tcPr>
          <w:p>
            <w:pPr>
              <w:pStyle w:val="0"/>
              <w:jc w:val="center"/>
            </w:pPr>
            <w:r>
              <w:rPr>
                <w:sz w:val="20"/>
              </w:rPr>
              <w:t xml:space="preserve">97545,1</w:t>
            </w:r>
          </w:p>
        </w:tc>
        <w:tc>
          <w:tcPr>
            <w:tcW w:w="1144" w:type="dxa"/>
          </w:tcPr>
          <w:p>
            <w:pPr>
              <w:pStyle w:val="0"/>
              <w:jc w:val="center"/>
            </w:pPr>
            <w:r>
              <w:rPr>
                <w:sz w:val="20"/>
              </w:rPr>
              <w:t xml:space="preserve">98053,7</w:t>
            </w:r>
          </w:p>
        </w:tc>
        <w:tc>
          <w:tcPr>
            <w:tcW w:w="1144" w:type="dxa"/>
          </w:tcPr>
          <w:p>
            <w:pPr>
              <w:pStyle w:val="0"/>
              <w:jc w:val="center"/>
            </w:pPr>
            <w:r>
              <w:rPr>
                <w:sz w:val="20"/>
              </w:rPr>
              <w:t xml:space="preserve">97968,7</w:t>
            </w:r>
          </w:p>
        </w:tc>
        <w:tc>
          <w:tcPr>
            <w:tcW w:w="1144" w:type="dxa"/>
          </w:tcPr>
          <w:p>
            <w:pPr>
              <w:pStyle w:val="0"/>
              <w:jc w:val="center"/>
            </w:pPr>
            <w:r>
              <w:rPr>
                <w:sz w:val="20"/>
              </w:rPr>
              <w:t xml:space="preserve">97968,7</w:t>
            </w:r>
          </w:p>
        </w:tc>
      </w:tr>
      <w:tr>
        <w:tc>
          <w:tcPr>
            <w:vMerge w:val="continue"/>
          </w:tcPr>
          <w:p/>
        </w:tc>
        <w:tc>
          <w:tcPr>
            <w:tcW w:w="1928" w:type="dxa"/>
            <w:vMerge w:val="restart"/>
          </w:tcPr>
          <w:p>
            <w:pPr>
              <w:pStyle w:val="0"/>
              <w:jc w:val="center"/>
            </w:pPr>
            <w:r>
              <w:rPr>
                <w:sz w:val="20"/>
              </w:rPr>
              <w:t xml:space="preserve">3.1. Ежегодная денежная выплата на компенсацию расходов на бензин, ремонт, техническое обслуживание транспортных средств и приобретение запасных частей к ним инвалидам всех групп и категорий, обеспеченных транспортными средствами бесплатно или на льготных условиях, а также инвалидам войны I и II групп, приобретшим автомобили за полную стоимость, до 1 января 2005 года</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7,0</w:t>
            </w:r>
          </w:p>
        </w:tc>
        <w:tc>
          <w:tcPr>
            <w:tcW w:w="1144" w:type="dxa"/>
          </w:tcPr>
          <w:p>
            <w:pPr>
              <w:pStyle w:val="0"/>
              <w:jc w:val="center"/>
            </w:pPr>
            <w:r>
              <w:rPr>
                <w:sz w:val="20"/>
              </w:rPr>
              <w:t xml:space="preserve">1,2</w:t>
            </w:r>
          </w:p>
        </w:tc>
        <w:tc>
          <w:tcPr>
            <w:tcW w:w="1144" w:type="dxa"/>
          </w:tcPr>
          <w:p>
            <w:pPr>
              <w:pStyle w:val="0"/>
              <w:jc w:val="center"/>
            </w:pPr>
            <w:r>
              <w:rPr>
                <w:sz w:val="20"/>
              </w:rPr>
              <w:t xml:space="preserve">1,0</w:t>
            </w:r>
          </w:p>
        </w:tc>
        <w:tc>
          <w:tcPr>
            <w:tcW w:w="1144" w:type="dxa"/>
          </w:tcPr>
          <w:p>
            <w:pPr>
              <w:pStyle w:val="0"/>
              <w:jc w:val="center"/>
            </w:pPr>
            <w:r>
              <w:rPr>
                <w:sz w:val="20"/>
              </w:rPr>
              <w:t xml:space="preserve">1,2</w:t>
            </w:r>
          </w:p>
        </w:tc>
        <w:tc>
          <w:tcPr>
            <w:tcW w:w="1144" w:type="dxa"/>
          </w:tcPr>
          <w:p>
            <w:pPr>
              <w:pStyle w:val="0"/>
              <w:jc w:val="center"/>
            </w:pPr>
            <w:r>
              <w:rPr>
                <w:sz w:val="20"/>
              </w:rPr>
              <w:t xml:space="preserve">1,2</w:t>
            </w:r>
          </w:p>
        </w:tc>
        <w:tc>
          <w:tcPr>
            <w:tcW w:w="1144" w:type="dxa"/>
          </w:tcPr>
          <w:p>
            <w:pPr>
              <w:pStyle w:val="0"/>
              <w:jc w:val="center"/>
            </w:pPr>
            <w:r>
              <w:rPr>
                <w:sz w:val="20"/>
              </w:rPr>
              <w:t xml:space="preserve">1,2</w:t>
            </w:r>
          </w:p>
        </w:tc>
        <w:tc>
          <w:tcPr>
            <w:tcW w:w="1144" w:type="dxa"/>
          </w:tcPr>
          <w:p>
            <w:pPr>
              <w:pStyle w:val="0"/>
              <w:jc w:val="center"/>
            </w:pPr>
            <w:r>
              <w:rPr>
                <w:sz w:val="20"/>
              </w:rPr>
              <w:t xml:space="preserve">1,2</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7,0</w:t>
            </w:r>
          </w:p>
        </w:tc>
        <w:tc>
          <w:tcPr>
            <w:tcW w:w="1144" w:type="dxa"/>
          </w:tcPr>
          <w:p>
            <w:pPr>
              <w:pStyle w:val="0"/>
              <w:jc w:val="center"/>
            </w:pPr>
            <w:r>
              <w:rPr>
                <w:sz w:val="20"/>
              </w:rPr>
              <w:t xml:space="preserve">1,2</w:t>
            </w:r>
          </w:p>
        </w:tc>
        <w:tc>
          <w:tcPr>
            <w:tcW w:w="1144" w:type="dxa"/>
          </w:tcPr>
          <w:p>
            <w:pPr>
              <w:pStyle w:val="0"/>
              <w:jc w:val="center"/>
            </w:pPr>
            <w:r>
              <w:rPr>
                <w:sz w:val="20"/>
              </w:rPr>
              <w:t xml:space="preserve">1,0</w:t>
            </w:r>
          </w:p>
        </w:tc>
        <w:tc>
          <w:tcPr>
            <w:tcW w:w="1144" w:type="dxa"/>
          </w:tcPr>
          <w:p>
            <w:pPr>
              <w:pStyle w:val="0"/>
              <w:jc w:val="center"/>
            </w:pPr>
            <w:r>
              <w:rPr>
                <w:sz w:val="20"/>
              </w:rPr>
              <w:t xml:space="preserve">1,2</w:t>
            </w:r>
          </w:p>
        </w:tc>
        <w:tc>
          <w:tcPr>
            <w:tcW w:w="1144" w:type="dxa"/>
          </w:tcPr>
          <w:p>
            <w:pPr>
              <w:pStyle w:val="0"/>
              <w:jc w:val="center"/>
            </w:pPr>
            <w:r>
              <w:rPr>
                <w:sz w:val="20"/>
              </w:rPr>
              <w:t xml:space="preserve">1,2</w:t>
            </w:r>
          </w:p>
        </w:tc>
        <w:tc>
          <w:tcPr>
            <w:tcW w:w="1144" w:type="dxa"/>
          </w:tcPr>
          <w:p>
            <w:pPr>
              <w:pStyle w:val="0"/>
              <w:jc w:val="center"/>
            </w:pPr>
            <w:r>
              <w:rPr>
                <w:sz w:val="20"/>
              </w:rPr>
              <w:t xml:space="preserve">1,2</w:t>
            </w:r>
          </w:p>
        </w:tc>
        <w:tc>
          <w:tcPr>
            <w:tcW w:w="1144" w:type="dxa"/>
          </w:tcPr>
          <w:p>
            <w:pPr>
              <w:pStyle w:val="0"/>
              <w:jc w:val="center"/>
            </w:pPr>
            <w:r>
              <w:rPr>
                <w:sz w:val="20"/>
              </w:rPr>
              <w:t xml:space="preserve">1,2</w:t>
            </w:r>
          </w:p>
        </w:tc>
      </w:tr>
      <w:tr>
        <w:tc>
          <w:tcPr>
            <w:vMerge w:val="continue"/>
          </w:tcPr>
          <w:p/>
        </w:tc>
        <w:tc>
          <w:tcPr>
            <w:tcW w:w="1928" w:type="dxa"/>
            <w:vMerge w:val="restart"/>
          </w:tcPr>
          <w:p>
            <w:pPr>
              <w:pStyle w:val="0"/>
              <w:jc w:val="center"/>
            </w:pPr>
            <w:r>
              <w:rPr>
                <w:sz w:val="20"/>
              </w:rPr>
              <w:t xml:space="preserve">3.2. Ежегодная денежная выплата ко Дню Победы (9 мая) гражданам Российской Федерации, родившимся в период с 22 июня 1927 года по 4 сентября 1945 года - "детям войны", постоянно проживающим на территории Республики Мордовия</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56412,1</w:t>
            </w:r>
          </w:p>
        </w:tc>
        <w:tc>
          <w:tcPr>
            <w:tcW w:w="1144" w:type="dxa"/>
          </w:tcPr>
          <w:p>
            <w:pPr>
              <w:pStyle w:val="0"/>
              <w:jc w:val="center"/>
            </w:pPr>
            <w:r>
              <w:rPr>
                <w:sz w:val="20"/>
              </w:rPr>
              <w:t xml:space="preserve">13489,0</w:t>
            </w:r>
          </w:p>
        </w:tc>
        <w:tc>
          <w:tcPr>
            <w:tcW w:w="1144" w:type="dxa"/>
          </w:tcPr>
          <w:p>
            <w:pPr>
              <w:pStyle w:val="0"/>
              <w:jc w:val="center"/>
            </w:pPr>
            <w:r>
              <w:rPr>
                <w:sz w:val="20"/>
              </w:rPr>
              <w:t xml:space="preserve">12099,6</w:t>
            </w:r>
          </w:p>
        </w:tc>
        <w:tc>
          <w:tcPr>
            <w:tcW w:w="1144" w:type="dxa"/>
          </w:tcPr>
          <w:p>
            <w:pPr>
              <w:pStyle w:val="0"/>
              <w:jc w:val="center"/>
            </w:pPr>
            <w:r>
              <w:rPr>
                <w:sz w:val="20"/>
              </w:rPr>
              <w:t xml:space="preserve">11725,7</w:t>
            </w:r>
          </w:p>
        </w:tc>
        <w:tc>
          <w:tcPr>
            <w:tcW w:w="1144" w:type="dxa"/>
          </w:tcPr>
          <w:p>
            <w:pPr>
              <w:pStyle w:val="0"/>
              <w:jc w:val="center"/>
            </w:pPr>
            <w:r>
              <w:rPr>
                <w:sz w:val="20"/>
              </w:rPr>
              <w:t xml:space="preserve">8801,4</w:t>
            </w:r>
          </w:p>
        </w:tc>
        <w:tc>
          <w:tcPr>
            <w:tcW w:w="1144" w:type="dxa"/>
          </w:tcPr>
          <w:p>
            <w:pPr>
              <w:pStyle w:val="0"/>
              <w:jc w:val="center"/>
            </w:pPr>
            <w:r>
              <w:rPr>
                <w:sz w:val="20"/>
              </w:rPr>
              <w:t xml:space="preserve">5148,2</w:t>
            </w:r>
          </w:p>
        </w:tc>
        <w:tc>
          <w:tcPr>
            <w:tcW w:w="1144" w:type="dxa"/>
          </w:tcPr>
          <w:p>
            <w:pPr>
              <w:pStyle w:val="0"/>
              <w:jc w:val="center"/>
            </w:pPr>
            <w:r>
              <w:rPr>
                <w:sz w:val="20"/>
              </w:rPr>
              <w:t xml:space="preserve">5148,2</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56412,1</w:t>
            </w:r>
          </w:p>
        </w:tc>
        <w:tc>
          <w:tcPr>
            <w:tcW w:w="1144" w:type="dxa"/>
          </w:tcPr>
          <w:p>
            <w:pPr>
              <w:pStyle w:val="0"/>
              <w:jc w:val="center"/>
            </w:pPr>
            <w:r>
              <w:rPr>
                <w:sz w:val="20"/>
              </w:rPr>
              <w:t xml:space="preserve">13489,0</w:t>
            </w:r>
          </w:p>
        </w:tc>
        <w:tc>
          <w:tcPr>
            <w:tcW w:w="1144" w:type="dxa"/>
          </w:tcPr>
          <w:p>
            <w:pPr>
              <w:pStyle w:val="0"/>
              <w:jc w:val="center"/>
            </w:pPr>
            <w:r>
              <w:rPr>
                <w:sz w:val="20"/>
              </w:rPr>
              <w:t xml:space="preserve">12099,6</w:t>
            </w:r>
          </w:p>
        </w:tc>
        <w:tc>
          <w:tcPr>
            <w:tcW w:w="1144" w:type="dxa"/>
          </w:tcPr>
          <w:p>
            <w:pPr>
              <w:pStyle w:val="0"/>
              <w:jc w:val="center"/>
            </w:pPr>
            <w:r>
              <w:rPr>
                <w:sz w:val="20"/>
              </w:rPr>
              <w:t xml:space="preserve">11725,7</w:t>
            </w:r>
          </w:p>
        </w:tc>
        <w:tc>
          <w:tcPr>
            <w:tcW w:w="1144" w:type="dxa"/>
          </w:tcPr>
          <w:p>
            <w:pPr>
              <w:pStyle w:val="0"/>
              <w:jc w:val="center"/>
            </w:pPr>
            <w:r>
              <w:rPr>
                <w:sz w:val="20"/>
              </w:rPr>
              <w:t xml:space="preserve">8801,4</w:t>
            </w:r>
          </w:p>
        </w:tc>
        <w:tc>
          <w:tcPr>
            <w:tcW w:w="1144" w:type="dxa"/>
          </w:tcPr>
          <w:p>
            <w:pPr>
              <w:pStyle w:val="0"/>
              <w:jc w:val="center"/>
            </w:pPr>
            <w:r>
              <w:rPr>
                <w:sz w:val="20"/>
              </w:rPr>
              <w:t xml:space="preserve">5148,2</w:t>
            </w:r>
          </w:p>
        </w:tc>
        <w:tc>
          <w:tcPr>
            <w:tcW w:w="1144" w:type="dxa"/>
          </w:tcPr>
          <w:p>
            <w:pPr>
              <w:pStyle w:val="0"/>
              <w:jc w:val="center"/>
            </w:pPr>
            <w:r>
              <w:rPr>
                <w:sz w:val="20"/>
              </w:rPr>
              <w:t xml:space="preserve">5148,2</w:t>
            </w:r>
          </w:p>
        </w:tc>
      </w:tr>
      <w:tr>
        <w:tc>
          <w:tcPr>
            <w:vMerge w:val="continue"/>
          </w:tcPr>
          <w:p/>
        </w:tc>
        <w:tc>
          <w:tcPr>
            <w:tcW w:w="1928" w:type="dxa"/>
            <w:vMerge w:val="restart"/>
          </w:tcPr>
          <w:p>
            <w:pPr>
              <w:pStyle w:val="0"/>
              <w:jc w:val="center"/>
            </w:pPr>
            <w:r>
              <w:rPr>
                <w:sz w:val="20"/>
              </w:rPr>
              <w:t xml:space="preserve">3.3.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518673,0</w:t>
            </w:r>
          </w:p>
        </w:tc>
        <w:tc>
          <w:tcPr>
            <w:tcW w:w="1144" w:type="dxa"/>
          </w:tcPr>
          <w:p>
            <w:pPr>
              <w:pStyle w:val="0"/>
              <w:jc w:val="center"/>
            </w:pPr>
            <w:r>
              <w:rPr>
                <w:sz w:val="20"/>
              </w:rPr>
              <w:t xml:space="preserve">78215,9</w:t>
            </w:r>
          </w:p>
        </w:tc>
        <w:tc>
          <w:tcPr>
            <w:tcW w:w="1144" w:type="dxa"/>
          </w:tcPr>
          <w:p>
            <w:pPr>
              <w:pStyle w:val="0"/>
              <w:jc w:val="center"/>
            </w:pPr>
            <w:r>
              <w:rPr>
                <w:sz w:val="20"/>
              </w:rPr>
              <w:t xml:space="preserve">79749,2</w:t>
            </w:r>
          </w:p>
        </w:tc>
        <w:tc>
          <w:tcPr>
            <w:tcW w:w="1144" w:type="dxa"/>
          </w:tcPr>
          <w:p>
            <w:pPr>
              <w:pStyle w:val="0"/>
              <w:jc w:val="center"/>
            </w:pPr>
            <w:r>
              <w:rPr>
                <w:sz w:val="20"/>
              </w:rPr>
              <w:t xml:space="preserve">85818,2</w:t>
            </w:r>
          </w:p>
        </w:tc>
        <w:tc>
          <w:tcPr>
            <w:tcW w:w="1144" w:type="dxa"/>
          </w:tcPr>
          <w:p>
            <w:pPr>
              <w:pStyle w:val="0"/>
              <w:jc w:val="center"/>
            </w:pPr>
            <w:r>
              <w:rPr>
                <w:sz w:val="20"/>
              </w:rPr>
              <w:t xml:space="preserve">89251,1</w:t>
            </w:r>
          </w:p>
        </w:tc>
        <w:tc>
          <w:tcPr>
            <w:tcW w:w="1144" w:type="dxa"/>
          </w:tcPr>
          <w:p>
            <w:pPr>
              <w:pStyle w:val="0"/>
              <w:jc w:val="center"/>
            </w:pPr>
            <w:r>
              <w:rPr>
                <w:sz w:val="20"/>
              </w:rPr>
              <w:t xml:space="preserve">92819,3</w:t>
            </w:r>
          </w:p>
        </w:tc>
        <w:tc>
          <w:tcPr>
            <w:tcW w:w="1144" w:type="dxa"/>
          </w:tcPr>
          <w:p>
            <w:pPr>
              <w:pStyle w:val="0"/>
              <w:jc w:val="center"/>
            </w:pPr>
            <w:r>
              <w:rPr>
                <w:sz w:val="20"/>
              </w:rPr>
              <w:t xml:space="preserve">92819,3</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518673,0</w:t>
            </w:r>
          </w:p>
        </w:tc>
        <w:tc>
          <w:tcPr>
            <w:tcW w:w="1144" w:type="dxa"/>
          </w:tcPr>
          <w:p>
            <w:pPr>
              <w:pStyle w:val="0"/>
              <w:jc w:val="center"/>
            </w:pPr>
            <w:r>
              <w:rPr>
                <w:sz w:val="20"/>
              </w:rPr>
              <w:t xml:space="preserve">78215,9</w:t>
            </w:r>
          </w:p>
        </w:tc>
        <w:tc>
          <w:tcPr>
            <w:tcW w:w="1144" w:type="dxa"/>
          </w:tcPr>
          <w:p>
            <w:pPr>
              <w:pStyle w:val="0"/>
              <w:jc w:val="center"/>
            </w:pPr>
            <w:r>
              <w:rPr>
                <w:sz w:val="20"/>
              </w:rPr>
              <w:t xml:space="preserve">79749,2</w:t>
            </w:r>
          </w:p>
        </w:tc>
        <w:tc>
          <w:tcPr>
            <w:tcW w:w="1144" w:type="dxa"/>
          </w:tcPr>
          <w:p>
            <w:pPr>
              <w:pStyle w:val="0"/>
              <w:jc w:val="center"/>
            </w:pPr>
            <w:r>
              <w:rPr>
                <w:sz w:val="20"/>
              </w:rPr>
              <w:t xml:space="preserve">85818,2</w:t>
            </w:r>
          </w:p>
        </w:tc>
        <w:tc>
          <w:tcPr>
            <w:tcW w:w="1144" w:type="dxa"/>
          </w:tcPr>
          <w:p>
            <w:pPr>
              <w:pStyle w:val="0"/>
              <w:jc w:val="center"/>
            </w:pPr>
            <w:r>
              <w:rPr>
                <w:sz w:val="20"/>
              </w:rPr>
              <w:t xml:space="preserve">89251,1</w:t>
            </w:r>
          </w:p>
        </w:tc>
        <w:tc>
          <w:tcPr>
            <w:tcW w:w="1144" w:type="dxa"/>
          </w:tcPr>
          <w:p>
            <w:pPr>
              <w:pStyle w:val="0"/>
              <w:jc w:val="center"/>
            </w:pPr>
            <w:r>
              <w:rPr>
                <w:sz w:val="20"/>
              </w:rPr>
              <w:t xml:space="preserve">92819,3</w:t>
            </w:r>
          </w:p>
        </w:tc>
        <w:tc>
          <w:tcPr>
            <w:tcW w:w="1144" w:type="dxa"/>
          </w:tcPr>
          <w:p>
            <w:pPr>
              <w:pStyle w:val="0"/>
              <w:jc w:val="center"/>
            </w:pPr>
            <w:r>
              <w:rPr>
                <w:sz w:val="20"/>
              </w:rPr>
              <w:t xml:space="preserve">92819,3</w:t>
            </w:r>
          </w:p>
        </w:tc>
      </w:tr>
      <w:tr>
        <w:tc>
          <w:tcPr>
            <w:tcW w:w="1871" w:type="dxa"/>
            <w:vMerge w:val="restart"/>
          </w:tcPr>
          <w:p>
            <w:pPr>
              <w:pStyle w:val="0"/>
              <w:jc w:val="center"/>
            </w:pPr>
            <w:r>
              <w:rPr>
                <w:sz w:val="20"/>
              </w:rPr>
              <w:t xml:space="preserve">организация своевременного и в полном объеме предоставления мер социальной поддержки отдельным категориям граждан</w:t>
            </w:r>
          </w:p>
        </w:tc>
        <w:tc>
          <w:tcPr>
            <w:tcW w:w="1928" w:type="dxa"/>
            <w:vMerge w:val="restart"/>
          </w:tcPr>
          <w:p>
            <w:pPr>
              <w:pStyle w:val="0"/>
              <w:jc w:val="center"/>
            </w:pPr>
            <w:r>
              <w:rPr>
                <w:sz w:val="20"/>
              </w:rPr>
              <w:t xml:space="preserve">Основное мероприятие 4 "Оказание мер социальной поддержки по оплате жилищно-коммунальных услуг отдельным категориям граждан"</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доля граждан, получивших меры социальной (государственной) поддержки, в общей численности граждан, имеющих право на их получение и обратившихся за их получением</w:t>
            </w: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724" w:type="dxa"/>
            <w:vMerge w:val="restart"/>
          </w:tcPr>
          <w:p>
            <w:pPr>
              <w:pStyle w:val="0"/>
              <w:jc w:val="center"/>
            </w:pPr>
            <w:r>
              <w:rPr>
                <w:sz w:val="20"/>
              </w:rPr>
              <w:t xml:space="preserve">100</w:t>
            </w:r>
          </w:p>
        </w:tc>
        <w:tc>
          <w:tcPr>
            <w:tcW w:w="574" w:type="dxa"/>
            <w:vMerge w:val="restart"/>
          </w:tcPr>
          <w:p>
            <w:pPr>
              <w:pStyle w:val="0"/>
            </w:pPr>
            <w:r>
              <w:rPr>
                <w:sz w:val="20"/>
              </w:rPr>
            </w:r>
          </w:p>
        </w:tc>
        <w:tc>
          <w:tcPr>
            <w:tcW w:w="784" w:type="dxa"/>
            <w:vMerge w:val="restart"/>
          </w:tcPr>
          <w:p>
            <w:pPr>
              <w:pStyle w:val="0"/>
              <w:jc w:val="center"/>
            </w:pPr>
            <w:r>
              <w:rPr>
                <w:sz w:val="20"/>
              </w:rPr>
              <w:t xml:space="preserve">100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2965018,6</w:t>
            </w:r>
          </w:p>
        </w:tc>
        <w:tc>
          <w:tcPr>
            <w:tcW w:w="1144" w:type="dxa"/>
          </w:tcPr>
          <w:p>
            <w:pPr>
              <w:pStyle w:val="0"/>
              <w:jc w:val="center"/>
            </w:pPr>
            <w:r>
              <w:rPr>
                <w:sz w:val="20"/>
              </w:rPr>
              <w:t xml:space="preserve">448563,7</w:t>
            </w:r>
          </w:p>
        </w:tc>
        <w:tc>
          <w:tcPr>
            <w:tcW w:w="1144" w:type="dxa"/>
          </w:tcPr>
          <w:p>
            <w:pPr>
              <w:pStyle w:val="0"/>
              <w:jc w:val="center"/>
            </w:pPr>
            <w:r>
              <w:rPr>
                <w:sz w:val="20"/>
              </w:rPr>
              <w:t xml:space="preserve">447115,3</w:t>
            </w:r>
          </w:p>
        </w:tc>
        <w:tc>
          <w:tcPr>
            <w:tcW w:w="1144" w:type="dxa"/>
          </w:tcPr>
          <w:p>
            <w:pPr>
              <w:pStyle w:val="0"/>
              <w:jc w:val="center"/>
            </w:pPr>
            <w:r>
              <w:rPr>
                <w:sz w:val="20"/>
              </w:rPr>
              <w:t xml:space="preserve">515588,9</w:t>
            </w:r>
          </w:p>
        </w:tc>
        <w:tc>
          <w:tcPr>
            <w:tcW w:w="1144" w:type="dxa"/>
          </w:tcPr>
          <w:p>
            <w:pPr>
              <w:pStyle w:val="0"/>
              <w:jc w:val="center"/>
            </w:pPr>
            <w:r>
              <w:rPr>
                <w:sz w:val="20"/>
              </w:rPr>
              <w:t xml:space="preserve">517253,3</w:t>
            </w:r>
          </w:p>
        </w:tc>
        <w:tc>
          <w:tcPr>
            <w:tcW w:w="1144" w:type="dxa"/>
          </w:tcPr>
          <w:p>
            <w:pPr>
              <w:pStyle w:val="0"/>
              <w:jc w:val="center"/>
            </w:pPr>
            <w:r>
              <w:rPr>
                <w:sz w:val="20"/>
              </w:rPr>
              <w:t xml:space="preserve">518248,7</w:t>
            </w:r>
          </w:p>
        </w:tc>
        <w:tc>
          <w:tcPr>
            <w:tcW w:w="1144" w:type="dxa"/>
          </w:tcPr>
          <w:p>
            <w:pPr>
              <w:pStyle w:val="0"/>
              <w:jc w:val="center"/>
            </w:pPr>
            <w:r>
              <w:rPr>
                <w:sz w:val="20"/>
              </w:rPr>
              <w:t xml:space="preserve">518248,7</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4181781,2</w:t>
            </w:r>
          </w:p>
        </w:tc>
        <w:tc>
          <w:tcPr>
            <w:tcW w:w="1144" w:type="dxa"/>
          </w:tcPr>
          <w:p>
            <w:pPr>
              <w:pStyle w:val="0"/>
              <w:jc w:val="center"/>
            </w:pPr>
            <w:r>
              <w:rPr>
                <w:sz w:val="20"/>
              </w:rPr>
              <w:t xml:space="preserve">827858,8</w:t>
            </w:r>
          </w:p>
        </w:tc>
        <w:tc>
          <w:tcPr>
            <w:tcW w:w="1144" w:type="dxa"/>
          </w:tcPr>
          <w:p>
            <w:pPr>
              <w:pStyle w:val="0"/>
              <w:jc w:val="center"/>
            </w:pPr>
            <w:r>
              <w:rPr>
                <w:sz w:val="20"/>
              </w:rPr>
              <w:t xml:space="preserve">782890,3</w:t>
            </w:r>
          </w:p>
        </w:tc>
        <w:tc>
          <w:tcPr>
            <w:tcW w:w="1144" w:type="dxa"/>
          </w:tcPr>
          <w:p>
            <w:pPr>
              <w:pStyle w:val="0"/>
              <w:jc w:val="center"/>
            </w:pPr>
            <w:r>
              <w:rPr>
                <w:sz w:val="20"/>
              </w:rPr>
              <w:t xml:space="preserve">841837,6</w:t>
            </w:r>
          </w:p>
        </w:tc>
        <w:tc>
          <w:tcPr>
            <w:tcW w:w="1144" w:type="dxa"/>
          </w:tcPr>
          <w:p>
            <w:pPr>
              <w:pStyle w:val="0"/>
              <w:jc w:val="center"/>
            </w:pPr>
            <w:r>
              <w:rPr>
                <w:sz w:val="20"/>
              </w:rPr>
              <w:t xml:space="preserve">760459,5</w:t>
            </w:r>
          </w:p>
        </w:tc>
        <w:tc>
          <w:tcPr>
            <w:tcW w:w="1144" w:type="dxa"/>
          </w:tcPr>
          <w:p>
            <w:pPr>
              <w:pStyle w:val="0"/>
              <w:jc w:val="center"/>
            </w:pPr>
            <w:r>
              <w:rPr>
                <w:sz w:val="20"/>
              </w:rPr>
              <w:t xml:space="preserve">484367,5</w:t>
            </w:r>
          </w:p>
        </w:tc>
        <w:tc>
          <w:tcPr>
            <w:tcW w:w="1144" w:type="dxa"/>
          </w:tcPr>
          <w:p>
            <w:pPr>
              <w:pStyle w:val="0"/>
              <w:jc w:val="center"/>
            </w:pPr>
            <w:r>
              <w:rPr>
                <w:sz w:val="20"/>
              </w:rPr>
              <w:t xml:space="preserve">484367,5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7146799,8</w:t>
            </w:r>
          </w:p>
        </w:tc>
        <w:tc>
          <w:tcPr>
            <w:tcW w:w="1144" w:type="dxa"/>
          </w:tcPr>
          <w:p>
            <w:pPr>
              <w:pStyle w:val="0"/>
              <w:jc w:val="center"/>
            </w:pPr>
            <w:r>
              <w:rPr>
                <w:sz w:val="20"/>
              </w:rPr>
              <w:t xml:space="preserve">1276422,5</w:t>
            </w:r>
          </w:p>
        </w:tc>
        <w:tc>
          <w:tcPr>
            <w:tcW w:w="1144" w:type="dxa"/>
          </w:tcPr>
          <w:p>
            <w:pPr>
              <w:pStyle w:val="0"/>
              <w:jc w:val="center"/>
            </w:pPr>
            <w:r>
              <w:rPr>
                <w:sz w:val="20"/>
              </w:rPr>
              <w:t xml:space="preserve">1230005,6</w:t>
            </w:r>
          </w:p>
        </w:tc>
        <w:tc>
          <w:tcPr>
            <w:tcW w:w="1144" w:type="dxa"/>
          </w:tcPr>
          <w:p>
            <w:pPr>
              <w:pStyle w:val="0"/>
              <w:jc w:val="center"/>
            </w:pPr>
            <w:r>
              <w:rPr>
                <w:sz w:val="20"/>
              </w:rPr>
              <w:t xml:space="preserve">1357426,5</w:t>
            </w:r>
          </w:p>
        </w:tc>
        <w:tc>
          <w:tcPr>
            <w:tcW w:w="1144" w:type="dxa"/>
          </w:tcPr>
          <w:p>
            <w:pPr>
              <w:pStyle w:val="0"/>
              <w:jc w:val="center"/>
            </w:pPr>
            <w:r>
              <w:rPr>
                <w:sz w:val="20"/>
              </w:rPr>
              <w:t xml:space="preserve">1277712,8</w:t>
            </w:r>
          </w:p>
        </w:tc>
        <w:tc>
          <w:tcPr>
            <w:tcW w:w="1144" w:type="dxa"/>
          </w:tcPr>
          <w:p>
            <w:pPr>
              <w:pStyle w:val="0"/>
              <w:jc w:val="center"/>
            </w:pPr>
            <w:r>
              <w:rPr>
                <w:sz w:val="20"/>
              </w:rPr>
              <w:t xml:space="preserve">1002616,2</w:t>
            </w:r>
          </w:p>
        </w:tc>
        <w:tc>
          <w:tcPr>
            <w:tcW w:w="1144" w:type="dxa"/>
          </w:tcPr>
          <w:p>
            <w:pPr>
              <w:pStyle w:val="0"/>
              <w:jc w:val="center"/>
            </w:pPr>
            <w:r>
              <w:rPr>
                <w:sz w:val="20"/>
              </w:rPr>
              <w:t xml:space="preserve">1002616,2</w:t>
            </w:r>
          </w:p>
        </w:tc>
      </w:tr>
      <w:tr>
        <w:tc>
          <w:tcPr>
            <w:vMerge w:val="continue"/>
          </w:tcPr>
          <w:p/>
        </w:tc>
        <w:tc>
          <w:tcPr>
            <w:tcW w:w="1928" w:type="dxa"/>
            <w:vMerge w:val="restart"/>
          </w:tcPr>
          <w:p>
            <w:pPr>
              <w:pStyle w:val="0"/>
              <w:jc w:val="center"/>
            </w:pPr>
            <w:r>
              <w:rPr>
                <w:sz w:val="20"/>
              </w:rPr>
              <w:t xml:space="preserve">4.1. Ежемесячная денежная компенсация ветеранам труда и ветеранам военной службы, проживающим на территории Республики Мордовия, на оплату жилого помещения и коммунальных услуг</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2452954,4</w:t>
            </w:r>
          </w:p>
        </w:tc>
        <w:tc>
          <w:tcPr>
            <w:tcW w:w="1144" w:type="dxa"/>
          </w:tcPr>
          <w:p>
            <w:pPr>
              <w:pStyle w:val="0"/>
              <w:jc w:val="center"/>
            </w:pPr>
            <w:r>
              <w:rPr>
                <w:sz w:val="20"/>
              </w:rPr>
              <w:t xml:space="preserve">452785,4</w:t>
            </w:r>
          </w:p>
        </w:tc>
        <w:tc>
          <w:tcPr>
            <w:tcW w:w="1144" w:type="dxa"/>
          </w:tcPr>
          <w:p>
            <w:pPr>
              <w:pStyle w:val="0"/>
              <w:jc w:val="center"/>
            </w:pPr>
            <w:r>
              <w:rPr>
                <w:sz w:val="20"/>
              </w:rPr>
              <w:t xml:space="preserve">460505,4</w:t>
            </w:r>
          </w:p>
        </w:tc>
        <w:tc>
          <w:tcPr>
            <w:tcW w:w="1144" w:type="dxa"/>
          </w:tcPr>
          <w:p>
            <w:pPr>
              <w:pStyle w:val="0"/>
              <w:jc w:val="center"/>
            </w:pPr>
            <w:r>
              <w:rPr>
                <w:sz w:val="20"/>
              </w:rPr>
              <w:t xml:space="preserve">497618,6</w:t>
            </w:r>
          </w:p>
        </w:tc>
        <w:tc>
          <w:tcPr>
            <w:tcW w:w="1144" w:type="dxa"/>
          </w:tcPr>
          <w:p>
            <w:pPr>
              <w:pStyle w:val="0"/>
              <w:jc w:val="center"/>
            </w:pPr>
            <w:r>
              <w:rPr>
                <w:sz w:val="20"/>
              </w:rPr>
              <w:t xml:space="preserve">457204,8</w:t>
            </w:r>
          </w:p>
        </w:tc>
        <w:tc>
          <w:tcPr>
            <w:tcW w:w="1144" w:type="dxa"/>
          </w:tcPr>
          <w:p>
            <w:pPr>
              <w:pStyle w:val="0"/>
              <w:jc w:val="center"/>
            </w:pPr>
            <w:r>
              <w:rPr>
                <w:sz w:val="20"/>
              </w:rPr>
              <w:t xml:space="preserve">292420,1</w:t>
            </w:r>
          </w:p>
        </w:tc>
        <w:tc>
          <w:tcPr>
            <w:tcW w:w="1144" w:type="dxa"/>
          </w:tcPr>
          <w:p>
            <w:pPr>
              <w:pStyle w:val="0"/>
              <w:jc w:val="center"/>
            </w:pPr>
            <w:r>
              <w:rPr>
                <w:sz w:val="20"/>
              </w:rPr>
              <w:t xml:space="preserve">292420,1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2452954,4</w:t>
            </w:r>
          </w:p>
        </w:tc>
        <w:tc>
          <w:tcPr>
            <w:tcW w:w="1144" w:type="dxa"/>
          </w:tcPr>
          <w:p>
            <w:pPr>
              <w:pStyle w:val="0"/>
              <w:jc w:val="center"/>
            </w:pPr>
            <w:r>
              <w:rPr>
                <w:sz w:val="20"/>
              </w:rPr>
              <w:t xml:space="preserve">452785,4</w:t>
            </w:r>
          </w:p>
        </w:tc>
        <w:tc>
          <w:tcPr>
            <w:tcW w:w="1144" w:type="dxa"/>
          </w:tcPr>
          <w:p>
            <w:pPr>
              <w:pStyle w:val="0"/>
              <w:jc w:val="center"/>
            </w:pPr>
            <w:r>
              <w:rPr>
                <w:sz w:val="20"/>
              </w:rPr>
              <w:t xml:space="preserve">460505,4</w:t>
            </w:r>
          </w:p>
        </w:tc>
        <w:tc>
          <w:tcPr>
            <w:tcW w:w="1144" w:type="dxa"/>
          </w:tcPr>
          <w:p>
            <w:pPr>
              <w:pStyle w:val="0"/>
              <w:jc w:val="center"/>
            </w:pPr>
            <w:r>
              <w:rPr>
                <w:sz w:val="20"/>
              </w:rPr>
              <w:t xml:space="preserve">497618,6</w:t>
            </w:r>
          </w:p>
        </w:tc>
        <w:tc>
          <w:tcPr>
            <w:tcW w:w="1144" w:type="dxa"/>
          </w:tcPr>
          <w:p>
            <w:pPr>
              <w:pStyle w:val="0"/>
              <w:jc w:val="center"/>
            </w:pPr>
            <w:r>
              <w:rPr>
                <w:sz w:val="20"/>
              </w:rPr>
              <w:t xml:space="preserve">457204,8</w:t>
            </w:r>
          </w:p>
        </w:tc>
        <w:tc>
          <w:tcPr>
            <w:tcW w:w="1144" w:type="dxa"/>
          </w:tcPr>
          <w:p>
            <w:pPr>
              <w:pStyle w:val="0"/>
              <w:jc w:val="center"/>
            </w:pPr>
            <w:r>
              <w:rPr>
                <w:sz w:val="20"/>
              </w:rPr>
              <w:t xml:space="preserve">292420,1</w:t>
            </w:r>
          </w:p>
        </w:tc>
        <w:tc>
          <w:tcPr>
            <w:tcW w:w="1144" w:type="dxa"/>
          </w:tcPr>
          <w:p>
            <w:pPr>
              <w:pStyle w:val="0"/>
              <w:jc w:val="center"/>
            </w:pPr>
            <w:r>
              <w:rPr>
                <w:sz w:val="20"/>
              </w:rPr>
              <w:t xml:space="preserve">292420,1</w:t>
            </w:r>
          </w:p>
        </w:tc>
      </w:tr>
      <w:tr>
        <w:tc>
          <w:tcPr>
            <w:vMerge w:val="continue"/>
          </w:tcPr>
          <w:p/>
        </w:tc>
        <w:tc>
          <w:tcPr>
            <w:tcW w:w="1928" w:type="dxa"/>
            <w:vMerge w:val="restart"/>
          </w:tcPr>
          <w:p>
            <w:pPr>
              <w:pStyle w:val="0"/>
              <w:jc w:val="center"/>
            </w:pPr>
            <w:r>
              <w:rPr>
                <w:sz w:val="20"/>
              </w:rPr>
              <w:t xml:space="preserve">4.2. Ежемесячная денежная компенсация лицам, подвергшимся политическим репрессиям, и лицам, признанным пострадавшими от политических репрессий, на оплату жилого помещения и коммунальных услуг, за исключением транспортных услуг для доставки топлива</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13595,6</w:t>
            </w:r>
          </w:p>
        </w:tc>
        <w:tc>
          <w:tcPr>
            <w:tcW w:w="1144" w:type="dxa"/>
          </w:tcPr>
          <w:p>
            <w:pPr>
              <w:pStyle w:val="0"/>
              <w:jc w:val="center"/>
            </w:pPr>
            <w:r>
              <w:rPr>
                <w:sz w:val="20"/>
              </w:rPr>
              <w:t xml:space="preserve">2715,1</w:t>
            </w:r>
          </w:p>
        </w:tc>
        <w:tc>
          <w:tcPr>
            <w:tcW w:w="1144" w:type="dxa"/>
          </w:tcPr>
          <w:p>
            <w:pPr>
              <w:pStyle w:val="0"/>
              <w:jc w:val="center"/>
            </w:pPr>
            <w:r>
              <w:rPr>
                <w:sz w:val="20"/>
              </w:rPr>
              <w:t xml:space="preserve">2552,9</w:t>
            </w:r>
          </w:p>
        </w:tc>
        <w:tc>
          <w:tcPr>
            <w:tcW w:w="1144" w:type="dxa"/>
          </w:tcPr>
          <w:p>
            <w:pPr>
              <w:pStyle w:val="0"/>
              <w:jc w:val="center"/>
            </w:pPr>
            <w:r>
              <w:rPr>
                <w:sz w:val="20"/>
              </w:rPr>
              <w:t xml:space="preserve">2742,6</w:t>
            </w:r>
          </w:p>
        </w:tc>
        <w:tc>
          <w:tcPr>
            <w:tcW w:w="1144" w:type="dxa"/>
          </w:tcPr>
          <w:p>
            <w:pPr>
              <w:pStyle w:val="0"/>
              <w:jc w:val="center"/>
            </w:pPr>
            <w:r>
              <w:rPr>
                <w:sz w:val="20"/>
              </w:rPr>
              <w:t xml:space="preserve">2414,4</w:t>
            </w:r>
          </w:p>
        </w:tc>
        <w:tc>
          <w:tcPr>
            <w:tcW w:w="1144" w:type="dxa"/>
          </w:tcPr>
          <w:p>
            <w:pPr>
              <w:pStyle w:val="0"/>
              <w:jc w:val="center"/>
            </w:pPr>
            <w:r>
              <w:rPr>
                <w:sz w:val="20"/>
              </w:rPr>
              <w:t xml:space="preserve">1585,3</w:t>
            </w:r>
          </w:p>
        </w:tc>
        <w:tc>
          <w:tcPr>
            <w:tcW w:w="1144" w:type="dxa"/>
          </w:tcPr>
          <w:p>
            <w:pPr>
              <w:pStyle w:val="0"/>
              <w:jc w:val="center"/>
            </w:pPr>
            <w:r>
              <w:rPr>
                <w:sz w:val="20"/>
              </w:rPr>
              <w:t xml:space="preserve">1585,3</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13595,6</w:t>
            </w:r>
          </w:p>
        </w:tc>
        <w:tc>
          <w:tcPr>
            <w:tcW w:w="1144" w:type="dxa"/>
          </w:tcPr>
          <w:p>
            <w:pPr>
              <w:pStyle w:val="0"/>
              <w:jc w:val="center"/>
            </w:pPr>
            <w:r>
              <w:rPr>
                <w:sz w:val="20"/>
              </w:rPr>
              <w:t xml:space="preserve">2715,1</w:t>
            </w:r>
          </w:p>
        </w:tc>
        <w:tc>
          <w:tcPr>
            <w:tcW w:w="1144" w:type="dxa"/>
          </w:tcPr>
          <w:p>
            <w:pPr>
              <w:pStyle w:val="0"/>
              <w:jc w:val="center"/>
            </w:pPr>
            <w:r>
              <w:rPr>
                <w:sz w:val="20"/>
              </w:rPr>
              <w:t xml:space="preserve">2552,9</w:t>
            </w:r>
          </w:p>
        </w:tc>
        <w:tc>
          <w:tcPr>
            <w:tcW w:w="1144" w:type="dxa"/>
          </w:tcPr>
          <w:p>
            <w:pPr>
              <w:pStyle w:val="0"/>
              <w:jc w:val="center"/>
            </w:pPr>
            <w:r>
              <w:rPr>
                <w:sz w:val="20"/>
              </w:rPr>
              <w:t xml:space="preserve">2742,6</w:t>
            </w:r>
          </w:p>
        </w:tc>
        <w:tc>
          <w:tcPr>
            <w:tcW w:w="1144" w:type="dxa"/>
          </w:tcPr>
          <w:p>
            <w:pPr>
              <w:pStyle w:val="0"/>
              <w:jc w:val="center"/>
            </w:pPr>
            <w:r>
              <w:rPr>
                <w:sz w:val="20"/>
              </w:rPr>
              <w:t xml:space="preserve">2414,4</w:t>
            </w:r>
          </w:p>
        </w:tc>
        <w:tc>
          <w:tcPr>
            <w:tcW w:w="1144" w:type="dxa"/>
          </w:tcPr>
          <w:p>
            <w:pPr>
              <w:pStyle w:val="0"/>
              <w:jc w:val="center"/>
            </w:pPr>
            <w:r>
              <w:rPr>
                <w:sz w:val="20"/>
              </w:rPr>
              <w:t xml:space="preserve">1585,3</w:t>
            </w:r>
          </w:p>
        </w:tc>
        <w:tc>
          <w:tcPr>
            <w:tcW w:w="1144" w:type="dxa"/>
          </w:tcPr>
          <w:p>
            <w:pPr>
              <w:pStyle w:val="0"/>
              <w:jc w:val="center"/>
            </w:pPr>
            <w:r>
              <w:rPr>
                <w:sz w:val="20"/>
              </w:rPr>
              <w:t xml:space="preserve">1585,3</w:t>
            </w:r>
          </w:p>
        </w:tc>
      </w:tr>
      <w:tr>
        <w:tc>
          <w:tcPr>
            <w:vMerge w:val="continue"/>
          </w:tcPr>
          <w:p/>
        </w:tc>
        <w:tc>
          <w:tcPr>
            <w:tcW w:w="1928" w:type="dxa"/>
            <w:vMerge w:val="restart"/>
          </w:tcPr>
          <w:p>
            <w:pPr>
              <w:pStyle w:val="0"/>
              <w:jc w:val="center"/>
            </w:pPr>
            <w:r>
              <w:rPr>
                <w:sz w:val="20"/>
              </w:rPr>
              <w:t xml:space="preserve">4.3. Ежемесячная денежная компенсация педагогическим работникам, проживающим и работающим в сельских населенных пунктах, рабочих поселках (поселках городского типа), на оплату жилых помещений, отопления и освещения</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1068643,0</w:t>
            </w:r>
          </w:p>
        </w:tc>
        <w:tc>
          <w:tcPr>
            <w:tcW w:w="1144" w:type="dxa"/>
          </w:tcPr>
          <w:p>
            <w:pPr>
              <w:pStyle w:val="0"/>
              <w:jc w:val="center"/>
            </w:pPr>
            <w:r>
              <w:rPr>
                <w:sz w:val="20"/>
              </w:rPr>
              <w:t xml:space="preserve">216198,8</w:t>
            </w:r>
          </w:p>
        </w:tc>
        <w:tc>
          <w:tcPr>
            <w:tcW w:w="1144" w:type="dxa"/>
          </w:tcPr>
          <w:p>
            <w:pPr>
              <w:pStyle w:val="0"/>
              <w:jc w:val="center"/>
            </w:pPr>
            <w:r>
              <w:rPr>
                <w:sz w:val="20"/>
              </w:rPr>
              <w:t xml:space="preserve">211103,3</w:t>
            </w:r>
          </w:p>
        </w:tc>
        <w:tc>
          <w:tcPr>
            <w:tcW w:w="1144" w:type="dxa"/>
          </w:tcPr>
          <w:p>
            <w:pPr>
              <w:pStyle w:val="0"/>
              <w:jc w:val="center"/>
            </w:pPr>
            <w:r>
              <w:rPr>
                <w:sz w:val="20"/>
              </w:rPr>
              <w:t xml:space="preserve">216451,9</w:t>
            </w:r>
          </w:p>
        </w:tc>
        <w:tc>
          <w:tcPr>
            <w:tcW w:w="1144" w:type="dxa"/>
          </w:tcPr>
          <w:p>
            <w:pPr>
              <w:pStyle w:val="0"/>
              <w:jc w:val="center"/>
            </w:pPr>
            <w:r>
              <w:rPr>
                <w:sz w:val="20"/>
              </w:rPr>
              <w:t xml:space="preserve">191102,2</w:t>
            </w:r>
          </w:p>
        </w:tc>
        <w:tc>
          <w:tcPr>
            <w:tcW w:w="1144" w:type="dxa"/>
          </w:tcPr>
          <w:p>
            <w:pPr>
              <w:pStyle w:val="0"/>
              <w:jc w:val="center"/>
            </w:pPr>
            <w:r>
              <w:rPr>
                <w:sz w:val="20"/>
              </w:rPr>
              <w:t xml:space="preserve">116893,4</w:t>
            </w:r>
          </w:p>
        </w:tc>
        <w:tc>
          <w:tcPr>
            <w:tcW w:w="1144" w:type="dxa"/>
          </w:tcPr>
          <w:p>
            <w:pPr>
              <w:pStyle w:val="0"/>
              <w:jc w:val="center"/>
            </w:pPr>
            <w:r>
              <w:rPr>
                <w:sz w:val="20"/>
              </w:rPr>
              <w:t xml:space="preserve">116893,4</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1068643,0</w:t>
            </w:r>
          </w:p>
        </w:tc>
        <w:tc>
          <w:tcPr>
            <w:tcW w:w="1144" w:type="dxa"/>
          </w:tcPr>
          <w:p>
            <w:pPr>
              <w:pStyle w:val="0"/>
              <w:jc w:val="center"/>
            </w:pPr>
            <w:r>
              <w:rPr>
                <w:sz w:val="20"/>
              </w:rPr>
              <w:t xml:space="preserve">216198,8</w:t>
            </w:r>
          </w:p>
        </w:tc>
        <w:tc>
          <w:tcPr>
            <w:tcW w:w="1144" w:type="dxa"/>
          </w:tcPr>
          <w:p>
            <w:pPr>
              <w:pStyle w:val="0"/>
              <w:jc w:val="center"/>
            </w:pPr>
            <w:r>
              <w:rPr>
                <w:sz w:val="20"/>
              </w:rPr>
              <w:t xml:space="preserve">211103,3</w:t>
            </w:r>
          </w:p>
        </w:tc>
        <w:tc>
          <w:tcPr>
            <w:tcW w:w="1144" w:type="dxa"/>
          </w:tcPr>
          <w:p>
            <w:pPr>
              <w:pStyle w:val="0"/>
              <w:jc w:val="center"/>
            </w:pPr>
            <w:r>
              <w:rPr>
                <w:sz w:val="20"/>
              </w:rPr>
              <w:t xml:space="preserve">216451,9</w:t>
            </w:r>
          </w:p>
        </w:tc>
        <w:tc>
          <w:tcPr>
            <w:tcW w:w="1144" w:type="dxa"/>
          </w:tcPr>
          <w:p>
            <w:pPr>
              <w:pStyle w:val="0"/>
              <w:jc w:val="center"/>
            </w:pPr>
            <w:r>
              <w:rPr>
                <w:sz w:val="20"/>
              </w:rPr>
              <w:t xml:space="preserve">191102,2</w:t>
            </w:r>
          </w:p>
        </w:tc>
        <w:tc>
          <w:tcPr>
            <w:tcW w:w="1144" w:type="dxa"/>
          </w:tcPr>
          <w:p>
            <w:pPr>
              <w:pStyle w:val="0"/>
              <w:jc w:val="center"/>
            </w:pPr>
            <w:r>
              <w:rPr>
                <w:sz w:val="20"/>
              </w:rPr>
              <w:t xml:space="preserve">116893,4</w:t>
            </w:r>
          </w:p>
        </w:tc>
        <w:tc>
          <w:tcPr>
            <w:tcW w:w="1144" w:type="dxa"/>
          </w:tcPr>
          <w:p>
            <w:pPr>
              <w:pStyle w:val="0"/>
              <w:jc w:val="center"/>
            </w:pPr>
            <w:r>
              <w:rPr>
                <w:sz w:val="20"/>
              </w:rPr>
              <w:t xml:space="preserve">116893,4</w:t>
            </w:r>
          </w:p>
        </w:tc>
      </w:tr>
      <w:tr>
        <w:tc>
          <w:tcPr>
            <w:tcW w:w="1871" w:type="dxa"/>
            <w:vMerge w:val="restart"/>
          </w:tcPr>
          <w:p>
            <w:pPr>
              <w:pStyle w:val="0"/>
              <w:jc w:val="center"/>
            </w:pPr>
            <w:r>
              <w:rPr>
                <w:sz w:val="20"/>
              </w:rPr>
              <w:t xml:space="preserve">организация своевременного и в полном объеме предоставления мер социальной поддержки отдельным категориям граждан</w:t>
            </w:r>
          </w:p>
        </w:tc>
        <w:tc>
          <w:tcPr>
            <w:tcW w:w="1928" w:type="dxa"/>
            <w:vMerge w:val="restart"/>
          </w:tcPr>
          <w:p>
            <w:pPr>
              <w:pStyle w:val="0"/>
              <w:jc w:val="center"/>
            </w:pPr>
            <w:r>
              <w:rPr>
                <w:sz w:val="20"/>
              </w:rPr>
              <w:t xml:space="preserve">4.4. Субсидии гражданам на оплату жилого помещения и коммунальных услуг</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доля граждан, получивших меры социальной (государственной) поддержки, в общей численности граждан, имеющих право на их получение и обратившихся за их получением</w:t>
            </w: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724" w:type="dxa"/>
            <w:vMerge w:val="restart"/>
          </w:tcPr>
          <w:p>
            <w:pPr>
              <w:pStyle w:val="0"/>
              <w:jc w:val="center"/>
            </w:pPr>
            <w:r>
              <w:rPr>
                <w:sz w:val="20"/>
              </w:rPr>
              <w:t xml:space="preserve">100</w:t>
            </w:r>
          </w:p>
        </w:tc>
        <w:tc>
          <w:tcPr>
            <w:tcW w:w="574" w:type="dxa"/>
            <w:vMerge w:val="restart"/>
          </w:tcPr>
          <w:p>
            <w:pPr>
              <w:pStyle w:val="0"/>
            </w:pPr>
            <w:r>
              <w:rPr>
                <w:sz w:val="20"/>
              </w:rPr>
            </w:r>
          </w:p>
        </w:tc>
        <w:tc>
          <w:tcPr>
            <w:tcW w:w="784" w:type="dxa"/>
            <w:vMerge w:val="restart"/>
          </w:tcPr>
          <w:p>
            <w:pPr>
              <w:pStyle w:val="0"/>
              <w:jc w:val="center"/>
            </w:pPr>
            <w:r>
              <w:rPr>
                <w:sz w:val="20"/>
              </w:rPr>
              <w:t xml:space="preserve">100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587840,2</w:t>
            </w:r>
          </w:p>
        </w:tc>
        <w:tc>
          <w:tcPr>
            <w:tcW w:w="1144" w:type="dxa"/>
          </w:tcPr>
          <w:p>
            <w:pPr>
              <w:pStyle w:val="0"/>
              <w:jc w:val="center"/>
            </w:pPr>
            <w:r>
              <w:rPr>
                <w:sz w:val="20"/>
              </w:rPr>
              <w:t xml:space="preserve">145645,0</w:t>
            </w:r>
          </w:p>
        </w:tc>
        <w:tc>
          <w:tcPr>
            <w:tcW w:w="1144" w:type="dxa"/>
          </w:tcPr>
          <w:p>
            <w:pPr>
              <w:pStyle w:val="0"/>
              <w:jc w:val="center"/>
            </w:pPr>
            <w:r>
              <w:rPr>
                <w:sz w:val="20"/>
              </w:rPr>
              <w:t xml:space="preserve">100290,5</w:t>
            </w:r>
          </w:p>
        </w:tc>
        <w:tc>
          <w:tcPr>
            <w:tcW w:w="1144" w:type="dxa"/>
          </w:tcPr>
          <w:p>
            <w:pPr>
              <w:pStyle w:val="0"/>
              <w:jc w:val="center"/>
            </w:pPr>
            <w:r>
              <w:rPr>
                <w:sz w:val="20"/>
              </w:rPr>
              <w:t xml:space="preserve">112618,0</w:t>
            </w:r>
          </w:p>
        </w:tc>
        <w:tc>
          <w:tcPr>
            <w:tcW w:w="1144" w:type="dxa"/>
          </w:tcPr>
          <w:p>
            <w:pPr>
              <w:pStyle w:val="0"/>
              <w:jc w:val="center"/>
            </w:pPr>
            <w:r>
              <w:rPr>
                <w:sz w:val="20"/>
              </w:rPr>
              <w:t xml:space="preserve">99097,7</w:t>
            </w:r>
          </w:p>
        </w:tc>
        <w:tc>
          <w:tcPr>
            <w:tcW w:w="1144" w:type="dxa"/>
          </w:tcPr>
          <w:p>
            <w:pPr>
              <w:pStyle w:val="0"/>
              <w:jc w:val="center"/>
            </w:pPr>
            <w:r>
              <w:rPr>
                <w:sz w:val="20"/>
              </w:rPr>
              <w:t xml:space="preserve">65094,5</w:t>
            </w:r>
          </w:p>
        </w:tc>
        <w:tc>
          <w:tcPr>
            <w:tcW w:w="1144" w:type="dxa"/>
          </w:tcPr>
          <w:p>
            <w:pPr>
              <w:pStyle w:val="0"/>
              <w:jc w:val="center"/>
            </w:pPr>
            <w:r>
              <w:rPr>
                <w:sz w:val="20"/>
              </w:rPr>
              <w:t xml:space="preserve">65094,5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587840,2</w:t>
            </w:r>
          </w:p>
        </w:tc>
        <w:tc>
          <w:tcPr>
            <w:tcW w:w="1144" w:type="dxa"/>
          </w:tcPr>
          <w:p>
            <w:pPr>
              <w:pStyle w:val="0"/>
              <w:jc w:val="center"/>
            </w:pPr>
            <w:r>
              <w:rPr>
                <w:sz w:val="20"/>
              </w:rPr>
              <w:t xml:space="preserve">145645,0</w:t>
            </w:r>
          </w:p>
        </w:tc>
        <w:tc>
          <w:tcPr>
            <w:tcW w:w="1144" w:type="dxa"/>
          </w:tcPr>
          <w:p>
            <w:pPr>
              <w:pStyle w:val="0"/>
              <w:jc w:val="center"/>
            </w:pPr>
            <w:r>
              <w:rPr>
                <w:sz w:val="20"/>
              </w:rPr>
              <w:t xml:space="preserve">100290,5</w:t>
            </w:r>
          </w:p>
        </w:tc>
        <w:tc>
          <w:tcPr>
            <w:tcW w:w="1144" w:type="dxa"/>
          </w:tcPr>
          <w:p>
            <w:pPr>
              <w:pStyle w:val="0"/>
              <w:jc w:val="center"/>
            </w:pPr>
            <w:r>
              <w:rPr>
                <w:sz w:val="20"/>
              </w:rPr>
              <w:t xml:space="preserve">112618,0</w:t>
            </w:r>
          </w:p>
        </w:tc>
        <w:tc>
          <w:tcPr>
            <w:tcW w:w="1144" w:type="dxa"/>
          </w:tcPr>
          <w:p>
            <w:pPr>
              <w:pStyle w:val="0"/>
              <w:jc w:val="center"/>
            </w:pPr>
            <w:r>
              <w:rPr>
                <w:sz w:val="20"/>
              </w:rPr>
              <w:t xml:space="preserve">99097,7</w:t>
            </w:r>
          </w:p>
        </w:tc>
        <w:tc>
          <w:tcPr>
            <w:tcW w:w="1144" w:type="dxa"/>
          </w:tcPr>
          <w:p>
            <w:pPr>
              <w:pStyle w:val="0"/>
              <w:jc w:val="center"/>
            </w:pPr>
            <w:r>
              <w:rPr>
                <w:sz w:val="20"/>
              </w:rPr>
              <w:t xml:space="preserve">65094,5</w:t>
            </w:r>
          </w:p>
        </w:tc>
        <w:tc>
          <w:tcPr>
            <w:tcW w:w="1144" w:type="dxa"/>
          </w:tcPr>
          <w:p>
            <w:pPr>
              <w:pStyle w:val="0"/>
              <w:jc w:val="center"/>
            </w:pPr>
            <w:r>
              <w:rPr>
                <w:sz w:val="20"/>
              </w:rPr>
              <w:t xml:space="preserve">65094,5</w:t>
            </w:r>
          </w:p>
        </w:tc>
      </w:tr>
      <w:tr>
        <w:tc>
          <w:tcPr>
            <w:vMerge w:val="continue"/>
          </w:tcPr>
          <w:p/>
        </w:tc>
        <w:tc>
          <w:tcPr>
            <w:tcW w:w="1928" w:type="dxa"/>
            <w:vMerge w:val="restart"/>
          </w:tcPr>
          <w:p>
            <w:pPr>
              <w:pStyle w:val="0"/>
              <w:jc w:val="center"/>
            </w:pPr>
            <w:r>
              <w:rPr>
                <w:sz w:val="20"/>
              </w:rPr>
              <w:t xml:space="preserve">4.5. Оплата жилищно-коммунальных услуг отдельным категориям граждан</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2938368,2</w:t>
            </w:r>
          </w:p>
        </w:tc>
        <w:tc>
          <w:tcPr>
            <w:tcW w:w="1144" w:type="dxa"/>
          </w:tcPr>
          <w:p>
            <w:pPr>
              <w:pStyle w:val="0"/>
              <w:jc w:val="center"/>
            </w:pPr>
            <w:r>
              <w:rPr>
                <w:sz w:val="20"/>
              </w:rPr>
              <w:t xml:space="preserve">445180,2</w:t>
            </w:r>
          </w:p>
        </w:tc>
        <w:tc>
          <w:tcPr>
            <w:tcW w:w="1144" w:type="dxa"/>
          </w:tcPr>
          <w:p>
            <w:pPr>
              <w:pStyle w:val="0"/>
              <w:jc w:val="center"/>
            </w:pPr>
            <w:r>
              <w:rPr>
                <w:sz w:val="20"/>
              </w:rPr>
              <w:t xml:space="preserve">443386,0</w:t>
            </w:r>
          </w:p>
        </w:tc>
        <w:tc>
          <w:tcPr>
            <w:tcW w:w="1144" w:type="dxa"/>
          </w:tcPr>
          <w:p>
            <w:pPr>
              <w:pStyle w:val="0"/>
              <w:jc w:val="center"/>
            </w:pPr>
            <w:r>
              <w:rPr>
                <w:sz w:val="20"/>
              </w:rPr>
              <w:t xml:space="preserve">511439,6</w:t>
            </w:r>
          </w:p>
        </w:tc>
        <w:tc>
          <w:tcPr>
            <w:tcW w:w="1144" w:type="dxa"/>
          </w:tcPr>
          <w:p>
            <w:pPr>
              <w:pStyle w:val="0"/>
              <w:jc w:val="center"/>
            </w:pPr>
            <w:r>
              <w:rPr>
                <w:sz w:val="20"/>
              </w:rPr>
              <w:t xml:space="preserve">512804,0</w:t>
            </w:r>
          </w:p>
        </w:tc>
        <w:tc>
          <w:tcPr>
            <w:tcW w:w="1144" w:type="dxa"/>
          </w:tcPr>
          <w:p>
            <w:pPr>
              <w:pStyle w:val="0"/>
              <w:jc w:val="center"/>
            </w:pPr>
            <w:r>
              <w:rPr>
                <w:sz w:val="20"/>
              </w:rPr>
              <w:t xml:space="preserve">512779,2</w:t>
            </w:r>
          </w:p>
        </w:tc>
        <w:tc>
          <w:tcPr>
            <w:tcW w:w="1144" w:type="dxa"/>
          </w:tcPr>
          <w:p>
            <w:pPr>
              <w:pStyle w:val="0"/>
              <w:jc w:val="center"/>
            </w:pPr>
            <w:r>
              <w:rPr>
                <w:sz w:val="20"/>
              </w:rPr>
              <w:t xml:space="preserve">512779,2</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2938368,2</w:t>
            </w:r>
          </w:p>
        </w:tc>
        <w:tc>
          <w:tcPr>
            <w:tcW w:w="1144" w:type="dxa"/>
          </w:tcPr>
          <w:p>
            <w:pPr>
              <w:pStyle w:val="0"/>
              <w:jc w:val="center"/>
            </w:pPr>
            <w:r>
              <w:rPr>
                <w:sz w:val="20"/>
              </w:rPr>
              <w:t xml:space="preserve">445180,2</w:t>
            </w:r>
          </w:p>
        </w:tc>
        <w:tc>
          <w:tcPr>
            <w:tcW w:w="1144" w:type="dxa"/>
          </w:tcPr>
          <w:p>
            <w:pPr>
              <w:pStyle w:val="0"/>
              <w:jc w:val="center"/>
            </w:pPr>
            <w:r>
              <w:rPr>
                <w:sz w:val="20"/>
              </w:rPr>
              <w:t xml:space="preserve">443386,0</w:t>
            </w:r>
          </w:p>
        </w:tc>
        <w:tc>
          <w:tcPr>
            <w:tcW w:w="1144" w:type="dxa"/>
          </w:tcPr>
          <w:p>
            <w:pPr>
              <w:pStyle w:val="0"/>
              <w:jc w:val="center"/>
            </w:pPr>
            <w:r>
              <w:rPr>
                <w:sz w:val="20"/>
              </w:rPr>
              <w:t xml:space="preserve">511439,6</w:t>
            </w:r>
          </w:p>
        </w:tc>
        <w:tc>
          <w:tcPr>
            <w:tcW w:w="1144" w:type="dxa"/>
          </w:tcPr>
          <w:p>
            <w:pPr>
              <w:pStyle w:val="0"/>
              <w:jc w:val="center"/>
            </w:pPr>
            <w:r>
              <w:rPr>
                <w:sz w:val="20"/>
              </w:rPr>
              <w:t xml:space="preserve">512804,0</w:t>
            </w:r>
          </w:p>
        </w:tc>
        <w:tc>
          <w:tcPr>
            <w:tcW w:w="1144" w:type="dxa"/>
          </w:tcPr>
          <w:p>
            <w:pPr>
              <w:pStyle w:val="0"/>
              <w:jc w:val="center"/>
            </w:pPr>
            <w:r>
              <w:rPr>
                <w:sz w:val="20"/>
              </w:rPr>
              <w:t xml:space="preserve">512779,2</w:t>
            </w:r>
          </w:p>
        </w:tc>
        <w:tc>
          <w:tcPr>
            <w:tcW w:w="1144" w:type="dxa"/>
          </w:tcPr>
          <w:p>
            <w:pPr>
              <w:pStyle w:val="0"/>
              <w:jc w:val="center"/>
            </w:pPr>
            <w:r>
              <w:rPr>
                <w:sz w:val="20"/>
              </w:rPr>
              <w:t xml:space="preserve">512779,2</w:t>
            </w:r>
          </w:p>
        </w:tc>
      </w:tr>
      <w:tr>
        <w:tc>
          <w:tcPr>
            <w:tcW w:w="1871" w:type="dxa"/>
            <w:vMerge w:val="restart"/>
          </w:tcPr>
          <w:p>
            <w:pPr>
              <w:pStyle w:val="0"/>
              <w:jc w:val="center"/>
            </w:pPr>
            <w:r>
              <w:rPr>
                <w:sz w:val="20"/>
              </w:rPr>
              <w:t xml:space="preserve">своевременная и в полном объеме оплата стоимости оказанных услуг по начислению ежемесячной денежной компенсации на оплату жилого помещения и коммунальных услуг</w:t>
            </w:r>
          </w:p>
        </w:tc>
        <w:tc>
          <w:tcPr>
            <w:tcW w:w="1928" w:type="dxa"/>
            <w:vMerge w:val="restart"/>
          </w:tcPr>
          <w:p>
            <w:pPr>
              <w:pStyle w:val="0"/>
              <w:jc w:val="center"/>
            </w:pPr>
            <w:r>
              <w:rPr>
                <w:sz w:val="20"/>
              </w:rPr>
              <w:t xml:space="preserve">4.6. Оплата услуг по начислению ежемесячной денежной компенсации на оплату жилого помещения и коммунальных услуг</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количество организаций, оказывающих услуги по начислению ежемесячной денежной компенсации на оплату жилого помещения и коммунальных услуг</w:t>
            </w:r>
          </w:p>
        </w:tc>
        <w:tc>
          <w:tcPr>
            <w:tcW w:w="96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1</w:t>
            </w:r>
          </w:p>
        </w:tc>
        <w:tc>
          <w:tcPr>
            <w:tcW w:w="724" w:type="dxa"/>
            <w:vMerge w:val="restart"/>
          </w:tcPr>
          <w:p>
            <w:pPr>
              <w:pStyle w:val="0"/>
              <w:jc w:val="center"/>
            </w:pPr>
            <w:r>
              <w:rPr>
                <w:sz w:val="20"/>
              </w:rPr>
              <w:t xml:space="preserve">1</w:t>
            </w:r>
          </w:p>
        </w:tc>
        <w:tc>
          <w:tcPr>
            <w:tcW w:w="724" w:type="dxa"/>
            <w:vMerge w:val="restart"/>
          </w:tcPr>
          <w:p>
            <w:pPr>
              <w:pStyle w:val="0"/>
              <w:jc w:val="center"/>
            </w:pPr>
            <w:r>
              <w:rPr>
                <w:sz w:val="20"/>
              </w:rPr>
              <w:t xml:space="preserve">1</w:t>
            </w:r>
          </w:p>
        </w:tc>
        <w:tc>
          <w:tcPr>
            <w:tcW w:w="784" w:type="dxa"/>
            <w:vMerge w:val="restart"/>
          </w:tcPr>
          <w:p>
            <w:pPr>
              <w:pStyle w:val="0"/>
              <w:jc w:val="center"/>
            </w:pPr>
            <w:r>
              <w:rPr>
                <w:sz w:val="20"/>
              </w:rPr>
              <w:t xml:space="preserve">1</w:t>
            </w:r>
          </w:p>
        </w:tc>
        <w:tc>
          <w:tcPr>
            <w:tcW w:w="784" w:type="dxa"/>
            <w:vMerge w:val="restart"/>
          </w:tcPr>
          <w:p>
            <w:pPr>
              <w:pStyle w:val="0"/>
              <w:jc w:val="center"/>
            </w:pPr>
            <w:r>
              <w:rPr>
                <w:sz w:val="20"/>
              </w:rPr>
              <w:t xml:space="preserve">1</w:t>
            </w:r>
          </w:p>
        </w:tc>
        <w:tc>
          <w:tcPr>
            <w:tcW w:w="1024" w:type="dxa"/>
            <w:vMerge w:val="restart"/>
          </w:tcPr>
          <w:p>
            <w:pPr>
              <w:pStyle w:val="0"/>
              <w:jc w:val="center"/>
            </w:pPr>
            <w:r>
              <w:rPr>
                <w:sz w:val="20"/>
              </w:rPr>
              <w:t xml:space="preserve">1</w:t>
            </w:r>
          </w:p>
        </w:tc>
        <w:tc>
          <w:tcPr>
            <w:tcW w:w="574" w:type="dxa"/>
            <w:vMerge w:val="restart"/>
          </w:tcPr>
          <w:p>
            <w:pPr>
              <w:pStyle w:val="0"/>
            </w:pPr>
            <w:r>
              <w:rPr>
                <w:sz w:val="20"/>
              </w:rPr>
            </w:r>
          </w:p>
        </w:tc>
        <w:tc>
          <w:tcPr>
            <w:tcW w:w="1024" w:type="dxa"/>
            <w:vMerge w:val="restart"/>
          </w:tcPr>
          <w:p>
            <w:pPr>
              <w:pStyle w:val="0"/>
              <w:jc w:val="center"/>
            </w:pPr>
            <w:r>
              <w:rPr>
                <w:sz w:val="20"/>
              </w:rPr>
              <w:t xml:space="preserve">1</w:t>
            </w:r>
          </w:p>
        </w:tc>
        <w:tc>
          <w:tcPr>
            <w:tcW w:w="574" w:type="dxa"/>
            <w:vMerge w:val="restart"/>
          </w:tcPr>
          <w:p>
            <w:pPr>
              <w:pStyle w:val="0"/>
            </w:pPr>
            <w:r>
              <w:rPr>
                <w:sz w:val="20"/>
              </w:rPr>
            </w:r>
          </w:p>
        </w:tc>
        <w:tc>
          <w:tcPr>
            <w:tcW w:w="724" w:type="dxa"/>
            <w:vMerge w:val="restart"/>
          </w:tcPr>
          <w:p>
            <w:pPr>
              <w:pStyle w:val="0"/>
              <w:jc w:val="center"/>
            </w:pPr>
            <w:r>
              <w:rPr>
                <w:sz w:val="20"/>
              </w:rPr>
              <w:t xml:space="preserve">1</w:t>
            </w:r>
          </w:p>
        </w:tc>
        <w:tc>
          <w:tcPr>
            <w:tcW w:w="574" w:type="dxa"/>
            <w:vMerge w:val="restart"/>
          </w:tcPr>
          <w:p>
            <w:pPr>
              <w:pStyle w:val="0"/>
            </w:pPr>
            <w:r>
              <w:rPr>
                <w:sz w:val="20"/>
              </w:rPr>
            </w:r>
          </w:p>
        </w:tc>
        <w:tc>
          <w:tcPr>
            <w:tcW w:w="784" w:type="dxa"/>
            <w:vMerge w:val="restart"/>
          </w:tcPr>
          <w:p>
            <w:pPr>
              <w:pStyle w:val="0"/>
              <w:jc w:val="center"/>
            </w:pPr>
            <w:r>
              <w:rPr>
                <w:sz w:val="20"/>
              </w:rPr>
              <w:t xml:space="preserve">1</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17513,1</w:t>
            </w:r>
          </w:p>
        </w:tc>
        <w:tc>
          <w:tcPr>
            <w:tcW w:w="1144" w:type="dxa"/>
          </w:tcPr>
          <w:p>
            <w:pPr>
              <w:pStyle w:val="0"/>
              <w:jc w:val="center"/>
            </w:pPr>
            <w:r>
              <w:rPr>
                <w:sz w:val="20"/>
              </w:rPr>
              <w:t xml:space="preserve">6017,8</w:t>
            </w:r>
          </w:p>
        </w:tc>
        <w:tc>
          <w:tcPr>
            <w:tcW w:w="1144" w:type="dxa"/>
          </w:tcPr>
          <w:p>
            <w:pPr>
              <w:pStyle w:val="0"/>
              <w:jc w:val="center"/>
            </w:pPr>
            <w:r>
              <w:rPr>
                <w:sz w:val="20"/>
              </w:rPr>
              <w:t xml:space="preserve">2124,3</w:t>
            </w:r>
          </w:p>
        </w:tc>
        <w:tc>
          <w:tcPr>
            <w:tcW w:w="1144" w:type="dxa"/>
          </w:tcPr>
          <w:p>
            <w:pPr>
              <w:pStyle w:val="0"/>
              <w:jc w:val="center"/>
            </w:pPr>
            <w:r>
              <w:rPr>
                <w:sz w:val="20"/>
              </w:rPr>
              <w:t xml:space="preserve">4000,0</w:t>
            </w:r>
          </w:p>
        </w:tc>
        <w:tc>
          <w:tcPr>
            <w:tcW w:w="1144" w:type="dxa"/>
          </w:tcPr>
          <w:p>
            <w:pPr>
              <w:pStyle w:val="0"/>
              <w:jc w:val="center"/>
            </w:pPr>
            <w:r>
              <w:rPr>
                <w:sz w:val="20"/>
              </w:rPr>
              <w:t xml:space="preserve">1805,0</w:t>
            </w:r>
          </w:p>
        </w:tc>
        <w:tc>
          <w:tcPr>
            <w:tcW w:w="1144" w:type="dxa"/>
          </w:tcPr>
          <w:p>
            <w:pPr>
              <w:pStyle w:val="0"/>
              <w:jc w:val="center"/>
            </w:pPr>
            <w:r>
              <w:rPr>
                <w:sz w:val="20"/>
              </w:rPr>
              <w:t xml:space="preserve">1783,0</w:t>
            </w:r>
          </w:p>
        </w:tc>
        <w:tc>
          <w:tcPr>
            <w:tcW w:w="1144" w:type="dxa"/>
          </w:tcPr>
          <w:p>
            <w:pPr>
              <w:pStyle w:val="0"/>
              <w:jc w:val="center"/>
            </w:pPr>
            <w:r>
              <w:rPr>
                <w:sz w:val="20"/>
              </w:rPr>
              <w:t xml:space="preserve">1783,0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17513,1</w:t>
            </w:r>
          </w:p>
        </w:tc>
        <w:tc>
          <w:tcPr>
            <w:tcW w:w="1144" w:type="dxa"/>
          </w:tcPr>
          <w:p>
            <w:pPr>
              <w:pStyle w:val="0"/>
              <w:jc w:val="center"/>
            </w:pPr>
            <w:r>
              <w:rPr>
                <w:sz w:val="20"/>
              </w:rPr>
              <w:t xml:space="preserve">6017,8</w:t>
            </w:r>
          </w:p>
        </w:tc>
        <w:tc>
          <w:tcPr>
            <w:tcW w:w="1144" w:type="dxa"/>
          </w:tcPr>
          <w:p>
            <w:pPr>
              <w:pStyle w:val="0"/>
              <w:jc w:val="center"/>
            </w:pPr>
            <w:r>
              <w:rPr>
                <w:sz w:val="20"/>
              </w:rPr>
              <w:t xml:space="preserve">2124,3</w:t>
            </w:r>
          </w:p>
        </w:tc>
        <w:tc>
          <w:tcPr>
            <w:tcW w:w="1144" w:type="dxa"/>
          </w:tcPr>
          <w:p>
            <w:pPr>
              <w:pStyle w:val="0"/>
              <w:jc w:val="center"/>
            </w:pPr>
            <w:r>
              <w:rPr>
                <w:sz w:val="20"/>
              </w:rPr>
              <w:t xml:space="preserve">4000,0</w:t>
            </w:r>
          </w:p>
        </w:tc>
        <w:tc>
          <w:tcPr>
            <w:tcW w:w="1144" w:type="dxa"/>
          </w:tcPr>
          <w:p>
            <w:pPr>
              <w:pStyle w:val="0"/>
              <w:jc w:val="center"/>
            </w:pPr>
            <w:r>
              <w:rPr>
                <w:sz w:val="20"/>
              </w:rPr>
              <w:t xml:space="preserve">1805,0</w:t>
            </w:r>
          </w:p>
        </w:tc>
        <w:tc>
          <w:tcPr>
            <w:tcW w:w="1144" w:type="dxa"/>
          </w:tcPr>
          <w:p>
            <w:pPr>
              <w:pStyle w:val="0"/>
              <w:jc w:val="center"/>
            </w:pPr>
            <w:r>
              <w:rPr>
                <w:sz w:val="20"/>
              </w:rPr>
              <w:t xml:space="preserve">1783,0</w:t>
            </w:r>
          </w:p>
        </w:tc>
        <w:tc>
          <w:tcPr>
            <w:tcW w:w="1144" w:type="dxa"/>
          </w:tcPr>
          <w:p>
            <w:pPr>
              <w:pStyle w:val="0"/>
              <w:jc w:val="center"/>
            </w:pPr>
            <w:r>
              <w:rPr>
                <w:sz w:val="20"/>
              </w:rPr>
              <w:t xml:space="preserve">1783,0</w:t>
            </w:r>
          </w:p>
        </w:tc>
      </w:tr>
      <w:tr>
        <w:tc>
          <w:tcPr>
            <w:vMerge w:val="continue"/>
          </w:tcPr>
          <w:p/>
        </w:tc>
        <w:tc>
          <w:tcPr>
            <w:tcW w:w="1928" w:type="dxa"/>
            <w:vMerge w:val="restart"/>
          </w:tcPr>
          <w:p>
            <w:pPr>
              <w:pStyle w:val="0"/>
              <w:jc w:val="center"/>
            </w:pPr>
            <w:r>
              <w:rPr>
                <w:sz w:val="20"/>
              </w:rPr>
              <w:t xml:space="preserve">4.7. Компенсация расходов на капитальный ремонт общего имущества в многоквартирном доме отдельным категориям граждан, проживающим на территории Республики Мордовия</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доля граждан, получивших меры социальной (государственной) поддержки, в общей численности граждан, имеющих право на их получение и обратившихся за их получением</w:t>
            </w: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724" w:type="dxa"/>
            <w:vMerge w:val="restart"/>
          </w:tcPr>
          <w:p>
            <w:pPr>
              <w:pStyle w:val="0"/>
              <w:jc w:val="center"/>
            </w:pPr>
            <w:r>
              <w:rPr>
                <w:sz w:val="20"/>
              </w:rPr>
              <w:t xml:space="preserve">100</w:t>
            </w:r>
          </w:p>
        </w:tc>
        <w:tc>
          <w:tcPr>
            <w:tcW w:w="574" w:type="dxa"/>
            <w:vMerge w:val="restart"/>
          </w:tcPr>
          <w:p>
            <w:pPr>
              <w:pStyle w:val="0"/>
            </w:pPr>
            <w:r>
              <w:rPr>
                <w:sz w:val="20"/>
              </w:rPr>
            </w:r>
          </w:p>
        </w:tc>
        <w:tc>
          <w:tcPr>
            <w:tcW w:w="784" w:type="dxa"/>
            <w:vMerge w:val="restart"/>
          </w:tcPr>
          <w:p>
            <w:pPr>
              <w:pStyle w:val="0"/>
              <w:jc w:val="center"/>
            </w:pPr>
            <w:r>
              <w:rPr>
                <w:sz w:val="20"/>
              </w:rPr>
              <w:t xml:space="preserve">100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26650,4</w:t>
            </w:r>
          </w:p>
        </w:tc>
        <w:tc>
          <w:tcPr>
            <w:tcW w:w="1144" w:type="dxa"/>
          </w:tcPr>
          <w:p>
            <w:pPr>
              <w:pStyle w:val="0"/>
              <w:jc w:val="center"/>
            </w:pPr>
            <w:r>
              <w:rPr>
                <w:sz w:val="20"/>
              </w:rPr>
              <w:t xml:space="preserve">3383,5</w:t>
            </w:r>
          </w:p>
        </w:tc>
        <w:tc>
          <w:tcPr>
            <w:tcW w:w="1144" w:type="dxa"/>
          </w:tcPr>
          <w:p>
            <w:pPr>
              <w:pStyle w:val="0"/>
              <w:jc w:val="center"/>
            </w:pPr>
            <w:r>
              <w:rPr>
                <w:sz w:val="20"/>
              </w:rPr>
              <w:t xml:space="preserve">3729,3</w:t>
            </w:r>
          </w:p>
        </w:tc>
        <w:tc>
          <w:tcPr>
            <w:tcW w:w="1144" w:type="dxa"/>
          </w:tcPr>
          <w:p>
            <w:pPr>
              <w:pStyle w:val="0"/>
              <w:jc w:val="center"/>
            </w:pPr>
            <w:r>
              <w:rPr>
                <w:sz w:val="20"/>
              </w:rPr>
              <w:t xml:space="preserve">4149,3</w:t>
            </w:r>
          </w:p>
        </w:tc>
        <w:tc>
          <w:tcPr>
            <w:tcW w:w="1144" w:type="dxa"/>
          </w:tcPr>
          <w:p>
            <w:pPr>
              <w:pStyle w:val="0"/>
              <w:jc w:val="center"/>
            </w:pPr>
            <w:r>
              <w:rPr>
                <w:sz w:val="20"/>
              </w:rPr>
              <w:t xml:space="preserve">4449,3</w:t>
            </w:r>
          </w:p>
        </w:tc>
        <w:tc>
          <w:tcPr>
            <w:tcW w:w="1144" w:type="dxa"/>
          </w:tcPr>
          <w:p>
            <w:pPr>
              <w:pStyle w:val="0"/>
              <w:jc w:val="center"/>
            </w:pPr>
            <w:r>
              <w:rPr>
                <w:sz w:val="20"/>
              </w:rPr>
              <w:t xml:space="preserve">5469,5</w:t>
            </w:r>
          </w:p>
        </w:tc>
        <w:tc>
          <w:tcPr>
            <w:tcW w:w="1144" w:type="dxa"/>
          </w:tcPr>
          <w:p>
            <w:pPr>
              <w:pStyle w:val="0"/>
              <w:jc w:val="center"/>
            </w:pPr>
            <w:r>
              <w:rPr>
                <w:sz w:val="20"/>
              </w:rPr>
              <w:t xml:space="preserve">5469,5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3551,0</w:t>
            </w:r>
          </w:p>
        </w:tc>
        <w:tc>
          <w:tcPr>
            <w:tcW w:w="1144" w:type="dxa"/>
          </w:tcPr>
          <w:p>
            <w:pPr>
              <w:pStyle w:val="0"/>
              <w:jc w:val="center"/>
            </w:pPr>
            <w:r>
              <w:rPr>
                <w:sz w:val="20"/>
              </w:rPr>
              <w:t xml:space="preserve">845,9</w:t>
            </w:r>
          </w:p>
        </w:tc>
        <w:tc>
          <w:tcPr>
            <w:tcW w:w="1144" w:type="dxa"/>
          </w:tcPr>
          <w:p>
            <w:pPr>
              <w:pStyle w:val="0"/>
              <w:jc w:val="center"/>
            </w:pPr>
            <w:r>
              <w:rPr>
                <w:sz w:val="20"/>
              </w:rPr>
              <w:t xml:space="preserve">607,1</w:t>
            </w:r>
          </w:p>
        </w:tc>
        <w:tc>
          <w:tcPr>
            <w:tcW w:w="1144" w:type="dxa"/>
          </w:tcPr>
          <w:p>
            <w:pPr>
              <w:pStyle w:val="0"/>
              <w:jc w:val="center"/>
            </w:pPr>
            <w:r>
              <w:rPr>
                <w:sz w:val="20"/>
              </w:rPr>
              <w:t xml:space="preserve">675,5</w:t>
            </w:r>
          </w:p>
        </w:tc>
        <w:tc>
          <w:tcPr>
            <w:tcW w:w="1144" w:type="dxa"/>
          </w:tcPr>
          <w:p>
            <w:pPr>
              <w:pStyle w:val="0"/>
              <w:jc w:val="center"/>
            </w:pPr>
            <w:r>
              <w:rPr>
                <w:sz w:val="20"/>
              </w:rPr>
              <w:t xml:space="preserve">724,3</w:t>
            </w:r>
          </w:p>
        </w:tc>
        <w:tc>
          <w:tcPr>
            <w:tcW w:w="1144" w:type="dxa"/>
          </w:tcPr>
          <w:p>
            <w:pPr>
              <w:pStyle w:val="0"/>
              <w:jc w:val="center"/>
            </w:pPr>
            <w:r>
              <w:rPr>
                <w:sz w:val="20"/>
              </w:rPr>
              <w:t xml:space="preserve">349,1</w:t>
            </w:r>
          </w:p>
        </w:tc>
        <w:tc>
          <w:tcPr>
            <w:tcW w:w="1144" w:type="dxa"/>
          </w:tcPr>
          <w:p>
            <w:pPr>
              <w:pStyle w:val="0"/>
              <w:jc w:val="center"/>
            </w:pPr>
            <w:r>
              <w:rPr>
                <w:sz w:val="20"/>
              </w:rPr>
              <w:t xml:space="preserve">349,1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30201,4</w:t>
            </w:r>
          </w:p>
        </w:tc>
        <w:tc>
          <w:tcPr>
            <w:tcW w:w="1144" w:type="dxa"/>
          </w:tcPr>
          <w:p>
            <w:pPr>
              <w:pStyle w:val="0"/>
              <w:jc w:val="center"/>
            </w:pPr>
            <w:r>
              <w:rPr>
                <w:sz w:val="20"/>
              </w:rPr>
              <w:t xml:space="preserve">4229,4</w:t>
            </w:r>
          </w:p>
        </w:tc>
        <w:tc>
          <w:tcPr>
            <w:tcW w:w="1144" w:type="dxa"/>
          </w:tcPr>
          <w:p>
            <w:pPr>
              <w:pStyle w:val="0"/>
              <w:jc w:val="center"/>
            </w:pPr>
            <w:r>
              <w:rPr>
                <w:sz w:val="20"/>
              </w:rPr>
              <w:t xml:space="preserve">4336,4</w:t>
            </w:r>
          </w:p>
        </w:tc>
        <w:tc>
          <w:tcPr>
            <w:tcW w:w="1144" w:type="dxa"/>
          </w:tcPr>
          <w:p>
            <w:pPr>
              <w:pStyle w:val="0"/>
              <w:jc w:val="center"/>
            </w:pPr>
            <w:r>
              <w:rPr>
                <w:sz w:val="20"/>
              </w:rPr>
              <w:t xml:space="preserve">4824,8</w:t>
            </w:r>
          </w:p>
        </w:tc>
        <w:tc>
          <w:tcPr>
            <w:tcW w:w="1144" w:type="dxa"/>
          </w:tcPr>
          <w:p>
            <w:pPr>
              <w:pStyle w:val="0"/>
              <w:jc w:val="center"/>
            </w:pPr>
            <w:r>
              <w:rPr>
                <w:sz w:val="20"/>
              </w:rPr>
              <w:t xml:space="preserve">5173,6</w:t>
            </w:r>
          </w:p>
        </w:tc>
        <w:tc>
          <w:tcPr>
            <w:tcW w:w="1144" w:type="dxa"/>
          </w:tcPr>
          <w:p>
            <w:pPr>
              <w:pStyle w:val="0"/>
              <w:jc w:val="center"/>
            </w:pPr>
            <w:r>
              <w:rPr>
                <w:sz w:val="20"/>
              </w:rPr>
              <w:t xml:space="preserve">5818,6</w:t>
            </w:r>
          </w:p>
        </w:tc>
        <w:tc>
          <w:tcPr>
            <w:tcW w:w="1144" w:type="dxa"/>
          </w:tcPr>
          <w:p>
            <w:pPr>
              <w:pStyle w:val="0"/>
              <w:jc w:val="center"/>
            </w:pPr>
            <w:r>
              <w:rPr>
                <w:sz w:val="20"/>
              </w:rPr>
              <w:t xml:space="preserve">5818,6</w:t>
            </w:r>
          </w:p>
        </w:tc>
      </w:tr>
      <w:tr>
        <w:tc>
          <w:tcPr>
            <w:tcW w:w="1871" w:type="dxa"/>
            <w:vMerge w:val="restart"/>
          </w:tcPr>
          <w:p>
            <w:pPr>
              <w:pStyle w:val="0"/>
              <w:jc w:val="center"/>
            </w:pPr>
            <w:r>
              <w:rPr>
                <w:sz w:val="20"/>
              </w:rPr>
              <w:t xml:space="preserve">своевременная и в полном объеме оплата стоимости оказанных услуг по начислению ежемесячной денежной компенсации на оплату жилого помещения и коммунальных услуг</w:t>
            </w:r>
          </w:p>
        </w:tc>
        <w:tc>
          <w:tcPr>
            <w:tcW w:w="1928" w:type="dxa"/>
            <w:vMerge w:val="restart"/>
          </w:tcPr>
          <w:p>
            <w:pPr>
              <w:pStyle w:val="0"/>
              <w:jc w:val="center"/>
            </w:pPr>
            <w:r>
              <w:rPr>
                <w:sz w:val="20"/>
              </w:rPr>
              <w:t xml:space="preserve">4.8. Компенсация расходов на капитальный ремонт общего имущества в многоквартирном доме отдельным категориям граждан, проживающим на территории Республики Мордовия</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доля граждан, получивших меры социальной (государственной) поддержки, в общей численности граждан, имеющих право на их получение и обратившихся за их получением</w:t>
            </w: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724" w:type="dxa"/>
            <w:vMerge w:val="restart"/>
          </w:tcPr>
          <w:p>
            <w:pPr>
              <w:pStyle w:val="0"/>
              <w:jc w:val="center"/>
            </w:pPr>
            <w:r>
              <w:rPr>
                <w:sz w:val="20"/>
              </w:rPr>
              <w:t xml:space="preserve">100</w:t>
            </w:r>
          </w:p>
        </w:tc>
        <w:tc>
          <w:tcPr>
            <w:tcW w:w="574" w:type="dxa"/>
            <w:vMerge w:val="restart"/>
          </w:tcPr>
          <w:p>
            <w:pPr>
              <w:pStyle w:val="0"/>
            </w:pPr>
            <w:r>
              <w:rPr>
                <w:sz w:val="20"/>
              </w:rPr>
            </w:r>
          </w:p>
        </w:tc>
        <w:tc>
          <w:tcPr>
            <w:tcW w:w="784" w:type="dxa"/>
            <w:vMerge w:val="restart"/>
          </w:tcPr>
          <w:p>
            <w:pPr>
              <w:pStyle w:val="0"/>
              <w:jc w:val="center"/>
            </w:pPr>
            <w:r>
              <w:rPr>
                <w:sz w:val="20"/>
              </w:rPr>
              <w:t xml:space="preserve">100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37683,9</w:t>
            </w:r>
          </w:p>
        </w:tc>
        <w:tc>
          <w:tcPr>
            <w:tcW w:w="1144" w:type="dxa"/>
          </w:tcPr>
          <w:p>
            <w:pPr>
              <w:pStyle w:val="0"/>
              <w:jc w:val="center"/>
            </w:pPr>
            <w:r>
              <w:rPr>
                <w:sz w:val="20"/>
              </w:rPr>
              <w:t xml:space="preserve">3650,8</w:t>
            </w:r>
          </w:p>
        </w:tc>
        <w:tc>
          <w:tcPr>
            <w:tcW w:w="1144" w:type="dxa"/>
          </w:tcPr>
          <w:p>
            <w:pPr>
              <w:pStyle w:val="0"/>
              <w:jc w:val="center"/>
            </w:pPr>
            <w:r>
              <w:rPr>
                <w:sz w:val="20"/>
              </w:rPr>
              <w:t xml:space="preserve">5706,8</w:t>
            </w:r>
          </w:p>
        </w:tc>
        <w:tc>
          <w:tcPr>
            <w:tcW w:w="1144" w:type="dxa"/>
          </w:tcPr>
          <w:p>
            <w:pPr>
              <w:pStyle w:val="0"/>
              <w:jc w:val="center"/>
            </w:pPr>
            <w:r>
              <w:rPr>
                <w:sz w:val="20"/>
              </w:rPr>
              <w:t xml:space="preserve">7731,0</w:t>
            </w:r>
          </w:p>
        </w:tc>
        <w:tc>
          <w:tcPr>
            <w:tcW w:w="1144" w:type="dxa"/>
          </w:tcPr>
          <w:p>
            <w:pPr>
              <w:pStyle w:val="0"/>
              <w:jc w:val="center"/>
            </w:pPr>
            <w:r>
              <w:rPr>
                <w:sz w:val="20"/>
              </w:rPr>
              <w:t xml:space="preserve">8111,1</w:t>
            </w:r>
          </w:p>
        </w:tc>
        <w:tc>
          <w:tcPr>
            <w:tcW w:w="1144" w:type="dxa"/>
          </w:tcPr>
          <w:p>
            <w:pPr>
              <w:pStyle w:val="0"/>
              <w:jc w:val="center"/>
            </w:pPr>
            <w:r>
              <w:rPr>
                <w:sz w:val="20"/>
              </w:rPr>
              <w:t xml:space="preserve">6242,1</w:t>
            </w:r>
          </w:p>
        </w:tc>
        <w:tc>
          <w:tcPr>
            <w:tcW w:w="1144" w:type="dxa"/>
          </w:tcPr>
          <w:p>
            <w:pPr>
              <w:pStyle w:val="0"/>
              <w:jc w:val="center"/>
            </w:pPr>
            <w:r>
              <w:rPr>
                <w:sz w:val="20"/>
              </w:rPr>
              <w:t xml:space="preserve">6242,1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37683,9</w:t>
            </w:r>
          </w:p>
        </w:tc>
        <w:tc>
          <w:tcPr>
            <w:tcW w:w="1144" w:type="dxa"/>
          </w:tcPr>
          <w:p>
            <w:pPr>
              <w:pStyle w:val="0"/>
              <w:jc w:val="center"/>
            </w:pPr>
            <w:r>
              <w:rPr>
                <w:sz w:val="20"/>
              </w:rPr>
              <w:t xml:space="preserve">3650,8</w:t>
            </w:r>
          </w:p>
        </w:tc>
        <w:tc>
          <w:tcPr>
            <w:tcW w:w="1144" w:type="dxa"/>
          </w:tcPr>
          <w:p>
            <w:pPr>
              <w:pStyle w:val="0"/>
              <w:jc w:val="center"/>
            </w:pPr>
            <w:r>
              <w:rPr>
                <w:sz w:val="20"/>
              </w:rPr>
              <w:t xml:space="preserve">5706,8</w:t>
            </w:r>
          </w:p>
        </w:tc>
        <w:tc>
          <w:tcPr>
            <w:tcW w:w="1144" w:type="dxa"/>
          </w:tcPr>
          <w:p>
            <w:pPr>
              <w:pStyle w:val="0"/>
              <w:jc w:val="center"/>
            </w:pPr>
            <w:r>
              <w:rPr>
                <w:sz w:val="20"/>
              </w:rPr>
              <w:t xml:space="preserve">7731,0</w:t>
            </w:r>
          </w:p>
        </w:tc>
        <w:tc>
          <w:tcPr>
            <w:tcW w:w="1144" w:type="dxa"/>
          </w:tcPr>
          <w:p>
            <w:pPr>
              <w:pStyle w:val="0"/>
              <w:jc w:val="center"/>
            </w:pPr>
            <w:r>
              <w:rPr>
                <w:sz w:val="20"/>
              </w:rPr>
              <w:t xml:space="preserve">8111,1</w:t>
            </w:r>
          </w:p>
        </w:tc>
        <w:tc>
          <w:tcPr>
            <w:tcW w:w="1144" w:type="dxa"/>
          </w:tcPr>
          <w:p>
            <w:pPr>
              <w:pStyle w:val="0"/>
              <w:jc w:val="center"/>
            </w:pPr>
            <w:r>
              <w:rPr>
                <w:sz w:val="20"/>
              </w:rPr>
              <w:t xml:space="preserve">6242,1</w:t>
            </w:r>
          </w:p>
        </w:tc>
        <w:tc>
          <w:tcPr>
            <w:tcW w:w="1144" w:type="dxa"/>
          </w:tcPr>
          <w:p>
            <w:pPr>
              <w:pStyle w:val="0"/>
              <w:jc w:val="center"/>
            </w:pPr>
            <w:r>
              <w:rPr>
                <w:sz w:val="20"/>
              </w:rPr>
              <w:t xml:space="preserve">6242,1</w:t>
            </w:r>
          </w:p>
        </w:tc>
      </w:tr>
      <w:tr>
        <w:tc>
          <w:tcPr>
            <w:tcW w:w="1871" w:type="dxa"/>
            <w:vMerge w:val="restart"/>
          </w:tcPr>
          <w:p>
            <w:pPr>
              <w:pStyle w:val="0"/>
              <w:jc w:val="center"/>
            </w:pPr>
            <w:r>
              <w:rPr>
                <w:sz w:val="20"/>
              </w:rPr>
              <w:t xml:space="preserve">организация своевременного и в полном объеме предоставления мер социальной поддержки отдельным категориям граждан</w:t>
            </w:r>
          </w:p>
        </w:tc>
        <w:tc>
          <w:tcPr>
            <w:tcW w:w="1928" w:type="dxa"/>
            <w:vMerge w:val="restart"/>
          </w:tcPr>
          <w:p>
            <w:pPr>
              <w:pStyle w:val="0"/>
              <w:jc w:val="center"/>
            </w:pPr>
            <w:r>
              <w:rPr>
                <w:sz w:val="20"/>
              </w:rPr>
              <w:t xml:space="preserve">Основное мероприятие 5 "Оказание мер социальной поддержки лицам, подвергшимся политическим репрессиям"</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3854,4</w:t>
            </w:r>
          </w:p>
        </w:tc>
        <w:tc>
          <w:tcPr>
            <w:tcW w:w="1144" w:type="dxa"/>
          </w:tcPr>
          <w:p>
            <w:pPr>
              <w:pStyle w:val="0"/>
              <w:jc w:val="center"/>
            </w:pPr>
            <w:r>
              <w:rPr>
                <w:sz w:val="20"/>
              </w:rPr>
              <w:t xml:space="preserve">936,5</w:t>
            </w:r>
          </w:p>
        </w:tc>
        <w:tc>
          <w:tcPr>
            <w:tcW w:w="1144" w:type="dxa"/>
          </w:tcPr>
          <w:p>
            <w:pPr>
              <w:pStyle w:val="0"/>
              <w:jc w:val="center"/>
            </w:pPr>
            <w:r>
              <w:rPr>
                <w:sz w:val="20"/>
              </w:rPr>
              <w:t xml:space="preserve">885,7</w:t>
            </w:r>
          </w:p>
        </w:tc>
        <w:tc>
          <w:tcPr>
            <w:tcW w:w="1144" w:type="dxa"/>
          </w:tcPr>
          <w:p>
            <w:pPr>
              <w:pStyle w:val="0"/>
              <w:jc w:val="center"/>
            </w:pPr>
            <w:r>
              <w:rPr>
                <w:sz w:val="20"/>
              </w:rPr>
              <w:t xml:space="preserve">763,0</w:t>
            </w:r>
          </w:p>
        </w:tc>
        <w:tc>
          <w:tcPr>
            <w:tcW w:w="1144" w:type="dxa"/>
          </w:tcPr>
          <w:p>
            <w:pPr>
              <w:pStyle w:val="0"/>
              <w:jc w:val="center"/>
            </w:pPr>
            <w:r>
              <w:rPr>
                <w:sz w:val="20"/>
              </w:rPr>
              <w:t xml:space="preserve">580,8</w:t>
            </w:r>
          </w:p>
        </w:tc>
        <w:tc>
          <w:tcPr>
            <w:tcW w:w="1144" w:type="dxa"/>
          </w:tcPr>
          <w:p>
            <w:pPr>
              <w:pStyle w:val="0"/>
              <w:jc w:val="center"/>
            </w:pPr>
            <w:r>
              <w:rPr>
                <w:sz w:val="20"/>
              </w:rPr>
              <w:t xml:space="preserve">344,2</w:t>
            </w:r>
          </w:p>
        </w:tc>
        <w:tc>
          <w:tcPr>
            <w:tcW w:w="1144" w:type="dxa"/>
          </w:tcPr>
          <w:p>
            <w:pPr>
              <w:pStyle w:val="0"/>
              <w:jc w:val="center"/>
            </w:pPr>
            <w:r>
              <w:rPr>
                <w:sz w:val="20"/>
              </w:rPr>
              <w:t xml:space="preserve">344,2</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3854,4</w:t>
            </w:r>
          </w:p>
        </w:tc>
        <w:tc>
          <w:tcPr>
            <w:tcW w:w="1144" w:type="dxa"/>
          </w:tcPr>
          <w:p>
            <w:pPr>
              <w:pStyle w:val="0"/>
              <w:jc w:val="center"/>
            </w:pPr>
            <w:r>
              <w:rPr>
                <w:sz w:val="20"/>
              </w:rPr>
              <w:t xml:space="preserve">936,5</w:t>
            </w:r>
          </w:p>
        </w:tc>
        <w:tc>
          <w:tcPr>
            <w:tcW w:w="1144" w:type="dxa"/>
          </w:tcPr>
          <w:p>
            <w:pPr>
              <w:pStyle w:val="0"/>
              <w:jc w:val="center"/>
            </w:pPr>
            <w:r>
              <w:rPr>
                <w:sz w:val="20"/>
              </w:rPr>
              <w:t xml:space="preserve">885,7</w:t>
            </w:r>
          </w:p>
        </w:tc>
        <w:tc>
          <w:tcPr>
            <w:tcW w:w="1144" w:type="dxa"/>
          </w:tcPr>
          <w:p>
            <w:pPr>
              <w:pStyle w:val="0"/>
              <w:jc w:val="center"/>
            </w:pPr>
            <w:r>
              <w:rPr>
                <w:sz w:val="20"/>
              </w:rPr>
              <w:t xml:space="preserve">763,0</w:t>
            </w:r>
          </w:p>
        </w:tc>
        <w:tc>
          <w:tcPr>
            <w:tcW w:w="1144" w:type="dxa"/>
          </w:tcPr>
          <w:p>
            <w:pPr>
              <w:pStyle w:val="0"/>
              <w:jc w:val="center"/>
            </w:pPr>
            <w:r>
              <w:rPr>
                <w:sz w:val="20"/>
              </w:rPr>
              <w:t xml:space="preserve">580,8</w:t>
            </w:r>
          </w:p>
        </w:tc>
        <w:tc>
          <w:tcPr>
            <w:tcW w:w="1144" w:type="dxa"/>
          </w:tcPr>
          <w:p>
            <w:pPr>
              <w:pStyle w:val="0"/>
              <w:jc w:val="center"/>
            </w:pPr>
            <w:r>
              <w:rPr>
                <w:sz w:val="20"/>
              </w:rPr>
              <w:t xml:space="preserve">344,2</w:t>
            </w:r>
          </w:p>
        </w:tc>
        <w:tc>
          <w:tcPr>
            <w:tcW w:w="1144" w:type="dxa"/>
          </w:tcPr>
          <w:p>
            <w:pPr>
              <w:pStyle w:val="0"/>
              <w:jc w:val="center"/>
            </w:pPr>
            <w:r>
              <w:rPr>
                <w:sz w:val="20"/>
              </w:rPr>
              <w:t xml:space="preserve">344,2</w:t>
            </w:r>
          </w:p>
        </w:tc>
      </w:tr>
      <w:tr>
        <w:tc>
          <w:tcPr>
            <w:vMerge w:val="continue"/>
          </w:tcPr>
          <w:p/>
        </w:tc>
        <w:tc>
          <w:tcPr>
            <w:tcW w:w="1928" w:type="dxa"/>
            <w:vMerge w:val="restart"/>
          </w:tcPr>
          <w:p>
            <w:pPr>
              <w:pStyle w:val="0"/>
              <w:jc w:val="center"/>
            </w:pPr>
            <w:r>
              <w:rPr>
                <w:sz w:val="20"/>
              </w:rPr>
              <w:t xml:space="preserve">Основное мероприятие 6 "Оказание мер социальной поддержки гражданам, подвергшимся воздействию радиации"</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год</w:t>
            </w:r>
          </w:p>
        </w:tc>
        <w:tc>
          <w:tcPr>
            <w:vMerge w:val="continue"/>
          </w:tcP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58155,1</w:t>
            </w:r>
          </w:p>
        </w:tc>
        <w:tc>
          <w:tcPr>
            <w:tcW w:w="1144" w:type="dxa"/>
          </w:tcPr>
          <w:p>
            <w:pPr>
              <w:pStyle w:val="0"/>
              <w:jc w:val="center"/>
            </w:pPr>
            <w:r>
              <w:rPr>
                <w:sz w:val="20"/>
              </w:rPr>
              <w:t xml:space="preserve">58155,1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58155,1</w:t>
            </w:r>
          </w:p>
        </w:tc>
        <w:tc>
          <w:tcPr>
            <w:tcW w:w="1144" w:type="dxa"/>
          </w:tcPr>
          <w:p>
            <w:pPr>
              <w:pStyle w:val="0"/>
              <w:jc w:val="center"/>
            </w:pPr>
            <w:r>
              <w:rPr>
                <w:sz w:val="20"/>
              </w:rPr>
              <w:t xml:space="preserve">58155,1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tcW w:w="1928" w:type="dxa"/>
            <w:vMerge w:val="restart"/>
          </w:tcPr>
          <w:p>
            <w:pPr>
              <w:pStyle w:val="0"/>
              <w:jc w:val="center"/>
            </w:pPr>
            <w:r>
              <w:rPr>
                <w:sz w:val="20"/>
              </w:rPr>
              <w:t xml:space="preserve">Основное мероприятие 7 "Оказание мер социальной поддержки гражданам при возникновении поствакцинальных осложнений"</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vMerge w:val="continue"/>
          </w:tcP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724" w:type="dxa"/>
            <w:vMerge w:val="restart"/>
          </w:tcPr>
          <w:p>
            <w:pPr>
              <w:pStyle w:val="0"/>
              <w:jc w:val="center"/>
            </w:pPr>
            <w:r>
              <w:rPr>
                <w:sz w:val="20"/>
              </w:rPr>
              <w:t xml:space="preserve">100</w:t>
            </w:r>
          </w:p>
        </w:tc>
        <w:tc>
          <w:tcPr>
            <w:tcW w:w="574" w:type="dxa"/>
            <w:vMerge w:val="restart"/>
          </w:tcPr>
          <w:p>
            <w:pPr>
              <w:pStyle w:val="0"/>
            </w:pPr>
            <w:r>
              <w:rPr>
                <w:sz w:val="20"/>
              </w:rPr>
            </w:r>
          </w:p>
        </w:tc>
        <w:tc>
          <w:tcPr>
            <w:tcW w:w="784" w:type="dxa"/>
            <w:vMerge w:val="restart"/>
          </w:tcPr>
          <w:p>
            <w:pPr>
              <w:pStyle w:val="0"/>
              <w:jc w:val="center"/>
            </w:pPr>
            <w:r>
              <w:rPr>
                <w:sz w:val="20"/>
              </w:rPr>
              <w:t xml:space="preserve">100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876,6</w:t>
            </w:r>
          </w:p>
        </w:tc>
        <w:tc>
          <w:tcPr>
            <w:tcW w:w="1144" w:type="dxa"/>
          </w:tcPr>
          <w:p>
            <w:pPr>
              <w:pStyle w:val="0"/>
              <w:jc w:val="center"/>
            </w:pPr>
            <w:r>
              <w:rPr>
                <w:sz w:val="20"/>
              </w:rPr>
              <w:t xml:space="preserve">134,7</w:t>
            </w:r>
          </w:p>
        </w:tc>
        <w:tc>
          <w:tcPr>
            <w:tcW w:w="1144" w:type="dxa"/>
          </w:tcPr>
          <w:p>
            <w:pPr>
              <w:pStyle w:val="0"/>
              <w:jc w:val="center"/>
            </w:pPr>
            <w:r>
              <w:rPr>
                <w:sz w:val="20"/>
              </w:rPr>
              <w:t xml:space="preserve">139,0</w:t>
            </w:r>
          </w:p>
        </w:tc>
        <w:tc>
          <w:tcPr>
            <w:tcW w:w="1144" w:type="dxa"/>
          </w:tcPr>
          <w:p>
            <w:pPr>
              <w:pStyle w:val="0"/>
              <w:jc w:val="center"/>
            </w:pPr>
            <w:r>
              <w:rPr>
                <w:sz w:val="20"/>
              </w:rPr>
              <w:t xml:space="preserve">144,9</w:t>
            </w:r>
          </w:p>
        </w:tc>
        <w:tc>
          <w:tcPr>
            <w:tcW w:w="1144" w:type="dxa"/>
          </w:tcPr>
          <w:p>
            <w:pPr>
              <w:pStyle w:val="0"/>
              <w:jc w:val="center"/>
            </w:pPr>
            <w:r>
              <w:rPr>
                <w:sz w:val="20"/>
              </w:rPr>
              <w:t xml:space="preserve">149,6</w:t>
            </w:r>
          </w:p>
        </w:tc>
        <w:tc>
          <w:tcPr>
            <w:tcW w:w="1144" w:type="dxa"/>
          </w:tcPr>
          <w:p>
            <w:pPr>
              <w:pStyle w:val="0"/>
              <w:jc w:val="center"/>
            </w:pPr>
            <w:r>
              <w:rPr>
                <w:sz w:val="20"/>
              </w:rPr>
              <w:t xml:space="preserve">154,2</w:t>
            </w:r>
          </w:p>
        </w:tc>
        <w:tc>
          <w:tcPr>
            <w:tcW w:w="1144" w:type="dxa"/>
          </w:tcPr>
          <w:p>
            <w:pPr>
              <w:pStyle w:val="0"/>
              <w:jc w:val="center"/>
            </w:pPr>
            <w:r>
              <w:rPr>
                <w:sz w:val="20"/>
              </w:rPr>
              <w:t xml:space="preserve">154,2</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876,6</w:t>
            </w:r>
          </w:p>
        </w:tc>
        <w:tc>
          <w:tcPr>
            <w:tcW w:w="1144" w:type="dxa"/>
          </w:tcPr>
          <w:p>
            <w:pPr>
              <w:pStyle w:val="0"/>
              <w:jc w:val="center"/>
            </w:pPr>
            <w:r>
              <w:rPr>
                <w:sz w:val="20"/>
              </w:rPr>
              <w:t xml:space="preserve">134,7</w:t>
            </w:r>
          </w:p>
        </w:tc>
        <w:tc>
          <w:tcPr>
            <w:tcW w:w="1144" w:type="dxa"/>
          </w:tcPr>
          <w:p>
            <w:pPr>
              <w:pStyle w:val="0"/>
              <w:jc w:val="center"/>
            </w:pPr>
            <w:r>
              <w:rPr>
                <w:sz w:val="20"/>
              </w:rPr>
              <w:t xml:space="preserve">139,0</w:t>
            </w:r>
          </w:p>
        </w:tc>
        <w:tc>
          <w:tcPr>
            <w:tcW w:w="1144" w:type="dxa"/>
          </w:tcPr>
          <w:p>
            <w:pPr>
              <w:pStyle w:val="0"/>
              <w:jc w:val="center"/>
            </w:pPr>
            <w:r>
              <w:rPr>
                <w:sz w:val="20"/>
              </w:rPr>
              <w:t xml:space="preserve">144,9</w:t>
            </w:r>
          </w:p>
        </w:tc>
        <w:tc>
          <w:tcPr>
            <w:tcW w:w="1144" w:type="dxa"/>
          </w:tcPr>
          <w:p>
            <w:pPr>
              <w:pStyle w:val="0"/>
              <w:jc w:val="center"/>
            </w:pPr>
            <w:r>
              <w:rPr>
                <w:sz w:val="20"/>
              </w:rPr>
              <w:t xml:space="preserve">149,6</w:t>
            </w:r>
          </w:p>
        </w:tc>
        <w:tc>
          <w:tcPr>
            <w:tcW w:w="1144" w:type="dxa"/>
          </w:tcPr>
          <w:p>
            <w:pPr>
              <w:pStyle w:val="0"/>
              <w:jc w:val="center"/>
            </w:pPr>
            <w:r>
              <w:rPr>
                <w:sz w:val="20"/>
              </w:rPr>
              <w:t xml:space="preserve">154,2</w:t>
            </w:r>
          </w:p>
        </w:tc>
        <w:tc>
          <w:tcPr>
            <w:tcW w:w="1144" w:type="dxa"/>
          </w:tcPr>
          <w:p>
            <w:pPr>
              <w:pStyle w:val="0"/>
              <w:jc w:val="center"/>
            </w:pPr>
            <w:r>
              <w:rPr>
                <w:sz w:val="20"/>
              </w:rPr>
              <w:t xml:space="preserve">154,2</w:t>
            </w:r>
          </w:p>
        </w:tc>
      </w:tr>
      <w:tr>
        <w:tc>
          <w:tcPr>
            <w:vMerge w:val="continue"/>
          </w:tcPr>
          <w:p/>
        </w:tc>
        <w:tc>
          <w:tcPr>
            <w:tcW w:w="1928" w:type="dxa"/>
            <w:vMerge w:val="restart"/>
          </w:tcPr>
          <w:p>
            <w:pPr>
              <w:pStyle w:val="0"/>
              <w:jc w:val="center"/>
            </w:pPr>
            <w:r>
              <w:rPr>
                <w:sz w:val="20"/>
              </w:rPr>
              <w:t xml:space="preserve">Основное мероприятие 8 "Выплата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год</w:t>
            </w:r>
          </w:p>
        </w:tc>
        <w:tc>
          <w:tcPr>
            <w:vMerge w:val="continue"/>
          </w:tcP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188,9</w:t>
            </w:r>
          </w:p>
        </w:tc>
        <w:tc>
          <w:tcPr>
            <w:tcW w:w="1144" w:type="dxa"/>
          </w:tcPr>
          <w:p>
            <w:pPr>
              <w:pStyle w:val="0"/>
              <w:jc w:val="center"/>
            </w:pPr>
            <w:r>
              <w:rPr>
                <w:sz w:val="20"/>
              </w:rPr>
              <w:t xml:space="preserve">188,9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188,9</w:t>
            </w:r>
          </w:p>
        </w:tc>
        <w:tc>
          <w:tcPr>
            <w:tcW w:w="1144" w:type="dxa"/>
          </w:tcPr>
          <w:p>
            <w:pPr>
              <w:pStyle w:val="0"/>
              <w:jc w:val="center"/>
            </w:pPr>
            <w:r>
              <w:rPr>
                <w:sz w:val="20"/>
              </w:rPr>
              <w:t xml:space="preserve">188,9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tcW w:w="1871" w:type="dxa"/>
            <w:vMerge w:val="restart"/>
          </w:tcPr>
          <w:p>
            <w:pPr>
              <w:pStyle w:val="0"/>
              <w:jc w:val="center"/>
            </w:pPr>
            <w:r>
              <w:rPr>
                <w:sz w:val="20"/>
              </w:rPr>
              <w:t xml:space="preserve">организация своевременного и в полном объеме предоставления мер социальной поддержки отдельным категориям граждан</w:t>
            </w:r>
          </w:p>
        </w:tc>
        <w:tc>
          <w:tcPr>
            <w:tcW w:w="1928" w:type="dxa"/>
            <w:vMerge w:val="restart"/>
          </w:tcPr>
          <w:p>
            <w:pPr>
              <w:pStyle w:val="0"/>
              <w:jc w:val="center"/>
            </w:pPr>
            <w:r>
              <w:rPr>
                <w:sz w:val="20"/>
              </w:rPr>
              <w:t xml:space="preserve">Основное мероприятие 9 "Оказание мер социальной поддержки в связи с приобретением протезно-ортопедических изделий"</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доля граждан, получивших меры социальной (государственной) поддержки, в общей численности граждан, имеющих право на их получение и обратившихся за их получением</w:t>
            </w: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724" w:type="dxa"/>
            <w:vMerge w:val="restart"/>
          </w:tcPr>
          <w:p>
            <w:pPr>
              <w:pStyle w:val="0"/>
              <w:jc w:val="center"/>
            </w:pPr>
            <w:r>
              <w:rPr>
                <w:sz w:val="20"/>
              </w:rPr>
              <w:t xml:space="preserve">100</w:t>
            </w:r>
          </w:p>
        </w:tc>
        <w:tc>
          <w:tcPr>
            <w:tcW w:w="574" w:type="dxa"/>
            <w:vMerge w:val="restart"/>
          </w:tcPr>
          <w:p>
            <w:pPr>
              <w:pStyle w:val="0"/>
            </w:pPr>
            <w:r>
              <w:rPr>
                <w:sz w:val="20"/>
              </w:rPr>
            </w:r>
          </w:p>
        </w:tc>
        <w:tc>
          <w:tcPr>
            <w:tcW w:w="784" w:type="dxa"/>
            <w:vMerge w:val="restart"/>
          </w:tcPr>
          <w:p>
            <w:pPr>
              <w:pStyle w:val="0"/>
              <w:jc w:val="center"/>
            </w:pPr>
            <w:r>
              <w:rPr>
                <w:sz w:val="20"/>
              </w:rPr>
              <w:t xml:space="preserve">100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167,4</w:t>
            </w:r>
          </w:p>
        </w:tc>
        <w:tc>
          <w:tcPr>
            <w:tcW w:w="1144" w:type="dxa"/>
          </w:tcPr>
          <w:p>
            <w:pPr>
              <w:pStyle w:val="0"/>
              <w:jc w:val="center"/>
            </w:pPr>
            <w:r>
              <w:rPr>
                <w:sz w:val="20"/>
              </w:rPr>
              <w:t xml:space="preserve">12,6</w:t>
            </w:r>
          </w:p>
        </w:tc>
        <w:tc>
          <w:tcPr>
            <w:tcW w:w="1144" w:type="dxa"/>
          </w:tcPr>
          <w:p>
            <w:pPr>
              <w:pStyle w:val="0"/>
              <w:jc w:val="center"/>
            </w:pPr>
            <w:r>
              <w:rPr>
                <w:sz w:val="20"/>
              </w:rPr>
              <w:t xml:space="preserve">30,8</w:t>
            </w:r>
          </w:p>
        </w:tc>
        <w:tc>
          <w:tcPr>
            <w:tcW w:w="1144" w:type="dxa"/>
          </w:tcPr>
          <w:p>
            <w:pPr>
              <w:pStyle w:val="0"/>
              <w:jc w:val="center"/>
            </w:pPr>
            <w:r>
              <w:rPr>
                <w:sz w:val="20"/>
              </w:rPr>
              <w:t xml:space="preserve">31,0</w:t>
            </w:r>
          </w:p>
        </w:tc>
        <w:tc>
          <w:tcPr>
            <w:tcW w:w="1144" w:type="dxa"/>
          </w:tcPr>
          <w:p>
            <w:pPr>
              <w:pStyle w:val="0"/>
              <w:jc w:val="center"/>
            </w:pPr>
            <w:r>
              <w:rPr>
                <w:sz w:val="20"/>
              </w:rPr>
              <w:t xml:space="preserve">31,0</w:t>
            </w:r>
          </w:p>
        </w:tc>
        <w:tc>
          <w:tcPr>
            <w:tcW w:w="1144" w:type="dxa"/>
          </w:tcPr>
          <w:p>
            <w:pPr>
              <w:pStyle w:val="0"/>
              <w:jc w:val="center"/>
            </w:pPr>
            <w:r>
              <w:rPr>
                <w:sz w:val="20"/>
              </w:rPr>
              <w:t xml:space="preserve">31,0</w:t>
            </w:r>
          </w:p>
        </w:tc>
        <w:tc>
          <w:tcPr>
            <w:tcW w:w="1144" w:type="dxa"/>
          </w:tcPr>
          <w:p>
            <w:pPr>
              <w:pStyle w:val="0"/>
              <w:jc w:val="center"/>
            </w:pPr>
            <w:r>
              <w:rPr>
                <w:sz w:val="20"/>
              </w:rPr>
              <w:t xml:space="preserve">31,0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167,4</w:t>
            </w:r>
          </w:p>
        </w:tc>
        <w:tc>
          <w:tcPr>
            <w:tcW w:w="1144" w:type="dxa"/>
          </w:tcPr>
          <w:p>
            <w:pPr>
              <w:pStyle w:val="0"/>
              <w:jc w:val="center"/>
            </w:pPr>
            <w:r>
              <w:rPr>
                <w:sz w:val="20"/>
              </w:rPr>
              <w:t xml:space="preserve">12,6</w:t>
            </w:r>
          </w:p>
        </w:tc>
        <w:tc>
          <w:tcPr>
            <w:tcW w:w="1144" w:type="dxa"/>
          </w:tcPr>
          <w:p>
            <w:pPr>
              <w:pStyle w:val="0"/>
              <w:jc w:val="center"/>
            </w:pPr>
            <w:r>
              <w:rPr>
                <w:sz w:val="20"/>
              </w:rPr>
              <w:t xml:space="preserve">30,8</w:t>
            </w:r>
          </w:p>
        </w:tc>
        <w:tc>
          <w:tcPr>
            <w:tcW w:w="1144" w:type="dxa"/>
          </w:tcPr>
          <w:p>
            <w:pPr>
              <w:pStyle w:val="0"/>
              <w:jc w:val="center"/>
            </w:pPr>
            <w:r>
              <w:rPr>
                <w:sz w:val="20"/>
              </w:rPr>
              <w:t xml:space="preserve">31,0</w:t>
            </w:r>
          </w:p>
        </w:tc>
        <w:tc>
          <w:tcPr>
            <w:tcW w:w="1144" w:type="dxa"/>
          </w:tcPr>
          <w:p>
            <w:pPr>
              <w:pStyle w:val="0"/>
              <w:jc w:val="center"/>
            </w:pPr>
            <w:r>
              <w:rPr>
                <w:sz w:val="20"/>
              </w:rPr>
              <w:t xml:space="preserve">31,0</w:t>
            </w:r>
          </w:p>
        </w:tc>
        <w:tc>
          <w:tcPr>
            <w:tcW w:w="1144" w:type="dxa"/>
          </w:tcPr>
          <w:p>
            <w:pPr>
              <w:pStyle w:val="0"/>
              <w:jc w:val="center"/>
            </w:pPr>
            <w:r>
              <w:rPr>
                <w:sz w:val="20"/>
              </w:rPr>
              <w:t xml:space="preserve">31,0</w:t>
            </w:r>
          </w:p>
        </w:tc>
        <w:tc>
          <w:tcPr>
            <w:tcW w:w="1144" w:type="dxa"/>
          </w:tcPr>
          <w:p>
            <w:pPr>
              <w:pStyle w:val="0"/>
              <w:jc w:val="center"/>
            </w:pPr>
            <w:r>
              <w:rPr>
                <w:sz w:val="20"/>
              </w:rPr>
              <w:t xml:space="preserve">31,0</w:t>
            </w:r>
          </w:p>
        </w:tc>
      </w:tr>
      <w:tr>
        <w:tc>
          <w:tcPr>
            <w:vMerge w:val="continue"/>
          </w:tcPr>
          <w:p/>
        </w:tc>
        <w:tc>
          <w:tcPr>
            <w:tcW w:w="1928" w:type="dxa"/>
            <w:vMerge w:val="restart"/>
          </w:tcPr>
          <w:p>
            <w:pPr>
              <w:pStyle w:val="0"/>
              <w:jc w:val="center"/>
            </w:pPr>
            <w:r>
              <w:rPr>
                <w:sz w:val="20"/>
              </w:rPr>
              <w:t xml:space="preserve">Основное мероприятие 10 "Оказание мер социальной поддержки гражданам, попавшим в трудную жизненную ситуацию и имеющим заслуги перед Отечеством"</w:t>
            </w:r>
          </w:p>
        </w:tc>
        <w:tc>
          <w:tcPr>
            <w:tcW w:w="1474" w:type="dxa"/>
            <w:vMerge w:val="restart"/>
          </w:tcPr>
          <w:p>
            <w:pPr>
              <w:pStyle w:val="0"/>
              <w:jc w:val="center"/>
            </w:pPr>
            <w:r>
              <w:rPr>
                <w:sz w:val="20"/>
              </w:rPr>
              <w:t xml:space="preserve">Минсоцтрудзанятости Республики Мордовия; Минздрав Республики Мордовия</w:t>
            </w:r>
          </w:p>
        </w:tc>
        <w:tc>
          <w:tcPr>
            <w:tcW w:w="1191" w:type="dxa"/>
            <w:vMerge w:val="restart"/>
          </w:tcPr>
          <w:p>
            <w:pPr>
              <w:pStyle w:val="0"/>
              <w:jc w:val="center"/>
            </w:pPr>
            <w:r>
              <w:rPr>
                <w:sz w:val="20"/>
              </w:rPr>
              <w:t xml:space="preserve">2021 - 2026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jc w:val="center"/>
            </w:pPr>
            <w:r>
              <w:rPr>
                <w:sz w:val="20"/>
              </w:rPr>
              <w:t xml:space="preserve">0,0</w:t>
            </w:r>
          </w:p>
        </w:tc>
        <w:tc>
          <w:tcPr>
            <w:tcW w:w="1144" w:type="dxa"/>
          </w:tcPr>
          <w:p>
            <w:pPr>
              <w:pStyle w:val="0"/>
              <w:jc w:val="center"/>
            </w:pPr>
            <w:r>
              <w:rPr>
                <w:sz w:val="20"/>
              </w:rPr>
              <w:t xml:space="preserve">11764,0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231638,6</w:t>
            </w:r>
          </w:p>
        </w:tc>
        <w:tc>
          <w:tcPr>
            <w:tcW w:w="1144" w:type="dxa"/>
          </w:tcPr>
          <w:p>
            <w:pPr>
              <w:pStyle w:val="0"/>
              <w:jc w:val="center"/>
            </w:pPr>
            <w:r>
              <w:rPr>
                <w:sz w:val="20"/>
              </w:rPr>
              <w:t xml:space="preserve">61915,5</w:t>
            </w:r>
          </w:p>
        </w:tc>
        <w:tc>
          <w:tcPr>
            <w:tcW w:w="1144" w:type="dxa"/>
          </w:tcPr>
          <w:p>
            <w:pPr>
              <w:pStyle w:val="0"/>
              <w:jc w:val="center"/>
            </w:pPr>
            <w:r>
              <w:rPr>
                <w:sz w:val="20"/>
              </w:rPr>
              <w:t xml:space="preserve">41860,9</w:t>
            </w:r>
          </w:p>
        </w:tc>
        <w:tc>
          <w:tcPr>
            <w:tcW w:w="1144" w:type="dxa"/>
          </w:tcPr>
          <w:p>
            <w:pPr>
              <w:pStyle w:val="0"/>
              <w:jc w:val="center"/>
            </w:pPr>
            <w:r>
              <w:rPr>
                <w:sz w:val="20"/>
              </w:rPr>
              <w:t xml:space="preserve">62945,2</w:t>
            </w:r>
          </w:p>
        </w:tc>
        <w:tc>
          <w:tcPr>
            <w:tcW w:w="1144" w:type="dxa"/>
          </w:tcPr>
          <w:p>
            <w:pPr>
              <w:pStyle w:val="0"/>
              <w:jc w:val="center"/>
            </w:pPr>
            <w:r>
              <w:rPr>
                <w:sz w:val="20"/>
              </w:rPr>
              <w:t xml:space="preserve">27740,0</w:t>
            </w:r>
          </w:p>
        </w:tc>
        <w:tc>
          <w:tcPr>
            <w:tcW w:w="1144" w:type="dxa"/>
          </w:tcPr>
          <w:p>
            <w:pPr>
              <w:pStyle w:val="0"/>
              <w:jc w:val="center"/>
            </w:pPr>
            <w:r>
              <w:rPr>
                <w:sz w:val="20"/>
              </w:rPr>
              <w:t xml:space="preserve">18588,5</w:t>
            </w:r>
          </w:p>
        </w:tc>
        <w:tc>
          <w:tcPr>
            <w:tcW w:w="1144" w:type="dxa"/>
          </w:tcPr>
          <w:p>
            <w:pPr>
              <w:pStyle w:val="0"/>
              <w:jc w:val="center"/>
            </w:pPr>
            <w:r>
              <w:rPr>
                <w:sz w:val="20"/>
              </w:rPr>
              <w:t xml:space="preserve">18588,5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243402,6</w:t>
            </w:r>
          </w:p>
        </w:tc>
        <w:tc>
          <w:tcPr>
            <w:tcW w:w="1144" w:type="dxa"/>
          </w:tcPr>
          <w:p>
            <w:pPr>
              <w:pStyle w:val="0"/>
              <w:jc w:val="center"/>
            </w:pPr>
            <w:r>
              <w:rPr>
                <w:sz w:val="20"/>
              </w:rPr>
              <w:t xml:space="preserve">61915,5</w:t>
            </w:r>
          </w:p>
        </w:tc>
        <w:tc>
          <w:tcPr>
            <w:tcW w:w="1144" w:type="dxa"/>
          </w:tcPr>
          <w:p>
            <w:pPr>
              <w:pStyle w:val="0"/>
              <w:jc w:val="center"/>
            </w:pPr>
            <w:r>
              <w:rPr>
                <w:sz w:val="20"/>
              </w:rPr>
              <w:t xml:space="preserve">53624,9</w:t>
            </w:r>
          </w:p>
        </w:tc>
        <w:tc>
          <w:tcPr>
            <w:tcW w:w="1144" w:type="dxa"/>
          </w:tcPr>
          <w:p>
            <w:pPr>
              <w:pStyle w:val="0"/>
              <w:jc w:val="center"/>
            </w:pPr>
            <w:r>
              <w:rPr>
                <w:sz w:val="20"/>
              </w:rPr>
              <w:t xml:space="preserve">62945,2</w:t>
            </w:r>
          </w:p>
        </w:tc>
        <w:tc>
          <w:tcPr>
            <w:tcW w:w="1144" w:type="dxa"/>
          </w:tcPr>
          <w:p>
            <w:pPr>
              <w:pStyle w:val="0"/>
              <w:jc w:val="center"/>
            </w:pPr>
            <w:r>
              <w:rPr>
                <w:sz w:val="20"/>
              </w:rPr>
              <w:t xml:space="preserve">27740,0</w:t>
            </w:r>
          </w:p>
        </w:tc>
        <w:tc>
          <w:tcPr>
            <w:tcW w:w="1144" w:type="dxa"/>
          </w:tcPr>
          <w:p>
            <w:pPr>
              <w:pStyle w:val="0"/>
              <w:jc w:val="center"/>
            </w:pPr>
            <w:r>
              <w:rPr>
                <w:sz w:val="20"/>
              </w:rPr>
              <w:t xml:space="preserve">18588,5</w:t>
            </w:r>
          </w:p>
        </w:tc>
        <w:tc>
          <w:tcPr>
            <w:tcW w:w="1144" w:type="dxa"/>
          </w:tcPr>
          <w:p>
            <w:pPr>
              <w:pStyle w:val="0"/>
              <w:jc w:val="center"/>
            </w:pPr>
            <w:r>
              <w:rPr>
                <w:sz w:val="20"/>
              </w:rPr>
              <w:t xml:space="preserve">18588,5</w:t>
            </w:r>
          </w:p>
        </w:tc>
      </w:tr>
      <w:tr>
        <w:tc>
          <w:tcPr>
            <w:vMerge w:val="continue"/>
          </w:tcPr>
          <w:p/>
        </w:tc>
        <w:tc>
          <w:tcPr>
            <w:tcW w:w="1928" w:type="dxa"/>
            <w:vMerge w:val="restart"/>
          </w:tcPr>
          <w:p>
            <w:pPr>
              <w:pStyle w:val="0"/>
              <w:jc w:val="center"/>
            </w:pPr>
            <w:r>
              <w:rPr>
                <w:sz w:val="20"/>
              </w:rPr>
              <w:t xml:space="preserve">10.1. Единовременное денежное пособие семьям погибших медицинских, фармацевтических и иных работников государственных учреждений Республики Мордовия в случае их гибели при исполнении ими трудовых обязанностей или профессионального долга во время оказания медицинской помощи или проведения научных исследований</w:t>
            </w:r>
          </w:p>
        </w:tc>
        <w:tc>
          <w:tcPr>
            <w:tcW w:w="1474" w:type="dxa"/>
            <w:vMerge w:val="restart"/>
          </w:tcPr>
          <w:p>
            <w:pPr>
              <w:pStyle w:val="0"/>
              <w:jc w:val="center"/>
            </w:pPr>
            <w:r>
              <w:rPr>
                <w:sz w:val="20"/>
              </w:rPr>
              <w:t xml:space="preserve">Минздрав Республики Мордовия</w:t>
            </w:r>
          </w:p>
        </w:tc>
        <w:tc>
          <w:tcPr>
            <w:tcW w:w="1191" w:type="dxa"/>
            <w:vMerge w:val="restart"/>
          </w:tcPr>
          <w:p>
            <w:pPr>
              <w:pStyle w:val="0"/>
              <w:jc w:val="center"/>
            </w:pPr>
            <w:r>
              <w:rPr>
                <w:sz w:val="20"/>
              </w:rPr>
              <w:t xml:space="preserve">2021 - 2026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29102,4</w:t>
            </w:r>
          </w:p>
        </w:tc>
        <w:tc>
          <w:tcPr>
            <w:tcW w:w="1144" w:type="dxa"/>
          </w:tcPr>
          <w:p>
            <w:pPr>
              <w:pStyle w:val="0"/>
              <w:jc w:val="center"/>
            </w:pPr>
            <w:r>
              <w:rPr>
                <w:sz w:val="20"/>
              </w:rPr>
              <w:t xml:space="preserve">20529,2</w:t>
            </w:r>
          </w:p>
        </w:tc>
        <w:tc>
          <w:tcPr>
            <w:tcW w:w="1144" w:type="dxa"/>
          </w:tcPr>
          <w:p>
            <w:pPr>
              <w:pStyle w:val="0"/>
              <w:jc w:val="center"/>
            </w:pPr>
            <w:r>
              <w:rPr>
                <w:sz w:val="20"/>
              </w:rPr>
              <w:t xml:space="preserve">3573,2</w:t>
            </w:r>
          </w:p>
        </w:tc>
        <w:tc>
          <w:tcPr>
            <w:tcW w:w="1144" w:type="dxa"/>
          </w:tcPr>
          <w:p>
            <w:pPr>
              <w:pStyle w:val="0"/>
              <w:jc w:val="center"/>
            </w:pPr>
            <w:r>
              <w:rPr>
                <w:sz w:val="20"/>
              </w:rPr>
              <w:t xml:space="preserve">5000,0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29102,4</w:t>
            </w:r>
          </w:p>
        </w:tc>
        <w:tc>
          <w:tcPr>
            <w:tcW w:w="1144" w:type="dxa"/>
          </w:tcPr>
          <w:p>
            <w:pPr>
              <w:pStyle w:val="0"/>
              <w:jc w:val="center"/>
            </w:pPr>
            <w:r>
              <w:rPr>
                <w:sz w:val="20"/>
              </w:rPr>
              <w:t xml:space="preserve">20529,2</w:t>
            </w:r>
          </w:p>
        </w:tc>
        <w:tc>
          <w:tcPr>
            <w:tcW w:w="1144" w:type="dxa"/>
          </w:tcPr>
          <w:p>
            <w:pPr>
              <w:pStyle w:val="0"/>
              <w:jc w:val="center"/>
            </w:pPr>
            <w:r>
              <w:rPr>
                <w:sz w:val="20"/>
              </w:rPr>
              <w:t xml:space="preserve">3573,2</w:t>
            </w:r>
          </w:p>
        </w:tc>
        <w:tc>
          <w:tcPr>
            <w:tcW w:w="1144" w:type="dxa"/>
          </w:tcPr>
          <w:p>
            <w:pPr>
              <w:pStyle w:val="0"/>
              <w:jc w:val="center"/>
            </w:pPr>
            <w:r>
              <w:rPr>
                <w:sz w:val="20"/>
              </w:rPr>
              <w:t xml:space="preserve">5000,0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tcW w:w="1928" w:type="dxa"/>
            <w:vMerge w:val="restart"/>
          </w:tcPr>
          <w:p>
            <w:pPr>
              <w:pStyle w:val="0"/>
              <w:jc w:val="center"/>
            </w:pPr>
            <w:r>
              <w:rPr>
                <w:sz w:val="20"/>
              </w:rPr>
              <w:t xml:space="preserve">10.2. Денежная выплата на компенсацию стоимости проезда при вызове или направлении на консультацию или лечение и обратно в пределах Российской Федерации ВИЧ-инфицированным гражданам и одному из родителей или иному законному представителю ВИЧ-инфицированного несовершеннолетнего в возрасте до 16 лет в случае его сопровождения</w:t>
            </w:r>
          </w:p>
        </w:tc>
        <w:tc>
          <w:tcPr>
            <w:tcW w:w="1474" w:type="dxa"/>
            <w:vMerge w:val="restart"/>
          </w:tcPr>
          <w:p>
            <w:pPr>
              <w:pStyle w:val="0"/>
              <w:jc w:val="center"/>
            </w:pPr>
            <w:r>
              <w:rPr>
                <w:sz w:val="20"/>
              </w:rPr>
              <w:t xml:space="preserve">Минздрав Республики Мордовия</w:t>
            </w:r>
          </w:p>
        </w:tc>
        <w:tc>
          <w:tcPr>
            <w:tcW w:w="1191" w:type="dxa"/>
            <w:vMerge w:val="restart"/>
          </w:tcPr>
          <w:p>
            <w:pPr>
              <w:pStyle w:val="0"/>
              <w:jc w:val="center"/>
            </w:pPr>
            <w:r>
              <w:rPr>
                <w:sz w:val="20"/>
              </w:rPr>
              <w:t xml:space="preserve">2021 - 2026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2460,7</w:t>
            </w:r>
          </w:p>
        </w:tc>
        <w:tc>
          <w:tcPr>
            <w:tcW w:w="1144" w:type="dxa"/>
          </w:tcPr>
          <w:p>
            <w:pPr>
              <w:pStyle w:val="0"/>
              <w:jc w:val="center"/>
            </w:pPr>
            <w:r>
              <w:rPr>
                <w:sz w:val="20"/>
              </w:rPr>
              <w:t xml:space="preserve">360,7</w:t>
            </w:r>
          </w:p>
        </w:tc>
        <w:tc>
          <w:tcPr>
            <w:tcW w:w="1144" w:type="dxa"/>
          </w:tcPr>
          <w:p>
            <w:pPr>
              <w:pStyle w:val="0"/>
              <w:jc w:val="center"/>
            </w:pPr>
            <w:r>
              <w:rPr>
                <w:sz w:val="20"/>
              </w:rPr>
              <w:t xml:space="preserve">100,0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2460,7</w:t>
            </w:r>
          </w:p>
        </w:tc>
        <w:tc>
          <w:tcPr>
            <w:tcW w:w="1144" w:type="dxa"/>
          </w:tcPr>
          <w:p>
            <w:pPr>
              <w:pStyle w:val="0"/>
              <w:jc w:val="center"/>
            </w:pPr>
            <w:r>
              <w:rPr>
                <w:sz w:val="20"/>
              </w:rPr>
              <w:t xml:space="preserve">360,7</w:t>
            </w:r>
          </w:p>
        </w:tc>
        <w:tc>
          <w:tcPr>
            <w:tcW w:w="1144" w:type="dxa"/>
          </w:tcPr>
          <w:p>
            <w:pPr>
              <w:pStyle w:val="0"/>
              <w:jc w:val="center"/>
            </w:pPr>
            <w:r>
              <w:rPr>
                <w:sz w:val="20"/>
              </w:rPr>
              <w:t xml:space="preserve">100,0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r>
      <w:tr>
        <w:tc>
          <w:tcPr>
            <w:tcW w:w="1871" w:type="dxa"/>
            <w:vMerge w:val="restart"/>
          </w:tcPr>
          <w:p>
            <w:pPr>
              <w:pStyle w:val="0"/>
              <w:jc w:val="center"/>
            </w:pPr>
            <w:r>
              <w:rPr>
                <w:sz w:val="20"/>
              </w:rPr>
              <w:t xml:space="preserve">организация своевременного и в полном объеме предоставления мер социальной поддержки отдельным категориям граждан</w:t>
            </w:r>
          </w:p>
        </w:tc>
        <w:tc>
          <w:tcPr>
            <w:tcW w:w="1928" w:type="dxa"/>
            <w:vMerge w:val="restart"/>
          </w:tcPr>
          <w:p>
            <w:pPr>
              <w:pStyle w:val="0"/>
              <w:jc w:val="center"/>
            </w:pPr>
            <w:r>
              <w:rPr>
                <w:sz w:val="20"/>
              </w:rPr>
              <w:t xml:space="preserve">10.3. Денежная выплата на компенсацию стоимости проезда при вызове или направлении на консультацию или лечение в противотуберкулезный диспансер в пределах Республики Мордовия лицам, находящимся под диспансерным наблюдением в связи с туберкулезом, и больным туберкулезом</w:t>
            </w:r>
          </w:p>
        </w:tc>
        <w:tc>
          <w:tcPr>
            <w:tcW w:w="1474" w:type="dxa"/>
            <w:vMerge w:val="restart"/>
          </w:tcPr>
          <w:p>
            <w:pPr>
              <w:pStyle w:val="0"/>
              <w:jc w:val="center"/>
            </w:pPr>
            <w:r>
              <w:rPr>
                <w:sz w:val="20"/>
              </w:rPr>
              <w:t xml:space="preserve">Минздрав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доля граждан, получивших меры социальной (государственной) поддержки, в общей численности граждан, имеющих право на их получение и обратившихся за их получением</w:t>
            </w: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724" w:type="dxa"/>
            <w:vMerge w:val="restart"/>
          </w:tcPr>
          <w:p>
            <w:pPr>
              <w:pStyle w:val="0"/>
              <w:jc w:val="center"/>
            </w:pPr>
            <w:r>
              <w:rPr>
                <w:sz w:val="20"/>
              </w:rPr>
              <w:t xml:space="preserve">100</w:t>
            </w:r>
          </w:p>
        </w:tc>
        <w:tc>
          <w:tcPr>
            <w:tcW w:w="574" w:type="dxa"/>
            <w:vMerge w:val="restart"/>
          </w:tcPr>
          <w:p>
            <w:pPr>
              <w:pStyle w:val="0"/>
            </w:pPr>
            <w:r>
              <w:rPr>
                <w:sz w:val="20"/>
              </w:rPr>
            </w:r>
          </w:p>
        </w:tc>
        <w:tc>
          <w:tcPr>
            <w:tcW w:w="784" w:type="dxa"/>
            <w:vMerge w:val="restart"/>
          </w:tcPr>
          <w:p>
            <w:pPr>
              <w:pStyle w:val="0"/>
              <w:jc w:val="center"/>
            </w:pPr>
            <w:r>
              <w:rPr>
                <w:sz w:val="20"/>
              </w:rPr>
              <w:t xml:space="preserve">100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2809,3</w:t>
            </w:r>
          </w:p>
        </w:tc>
        <w:tc>
          <w:tcPr>
            <w:tcW w:w="1144" w:type="dxa"/>
          </w:tcPr>
          <w:p>
            <w:pPr>
              <w:pStyle w:val="0"/>
              <w:jc w:val="center"/>
            </w:pPr>
            <w:r>
              <w:rPr>
                <w:sz w:val="20"/>
              </w:rPr>
              <w:t xml:space="preserve">98,8</w:t>
            </w:r>
          </w:p>
        </w:tc>
        <w:tc>
          <w:tcPr>
            <w:tcW w:w="1144" w:type="dxa"/>
          </w:tcPr>
          <w:p>
            <w:pPr>
              <w:pStyle w:val="0"/>
              <w:jc w:val="center"/>
            </w:pPr>
            <w:r>
              <w:rPr>
                <w:sz w:val="20"/>
              </w:rPr>
              <w:t xml:space="preserve">100,0</w:t>
            </w:r>
          </w:p>
        </w:tc>
        <w:tc>
          <w:tcPr>
            <w:tcW w:w="1144" w:type="dxa"/>
          </w:tcPr>
          <w:p>
            <w:pPr>
              <w:pStyle w:val="0"/>
              <w:jc w:val="center"/>
            </w:pPr>
            <w:r>
              <w:rPr>
                <w:sz w:val="20"/>
              </w:rPr>
              <w:t xml:space="preserve">700,0</w:t>
            </w:r>
          </w:p>
        </w:tc>
        <w:tc>
          <w:tcPr>
            <w:tcW w:w="1144" w:type="dxa"/>
          </w:tcPr>
          <w:p>
            <w:pPr>
              <w:pStyle w:val="0"/>
              <w:jc w:val="center"/>
            </w:pPr>
            <w:r>
              <w:rPr>
                <w:sz w:val="20"/>
              </w:rPr>
              <w:t xml:space="preserve">510,5</w:t>
            </w:r>
          </w:p>
        </w:tc>
        <w:tc>
          <w:tcPr>
            <w:tcW w:w="1144" w:type="dxa"/>
          </w:tcPr>
          <w:p>
            <w:pPr>
              <w:pStyle w:val="0"/>
              <w:jc w:val="center"/>
            </w:pPr>
            <w:r>
              <w:rPr>
                <w:sz w:val="20"/>
              </w:rPr>
              <w:t xml:space="preserve">700,0</w:t>
            </w:r>
          </w:p>
        </w:tc>
        <w:tc>
          <w:tcPr>
            <w:tcW w:w="1144" w:type="dxa"/>
          </w:tcPr>
          <w:p>
            <w:pPr>
              <w:pStyle w:val="0"/>
              <w:jc w:val="center"/>
            </w:pPr>
            <w:r>
              <w:rPr>
                <w:sz w:val="20"/>
              </w:rPr>
              <w:t xml:space="preserve">700,0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2809,3</w:t>
            </w:r>
          </w:p>
        </w:tc>
        <w:tc>
          <w:tcPr>
            <w:tcW w:w="1144" w:type="dxa"/>
          </w:tcPr>
          <w:p>
            <w:pPr>
              <w:pStyle w:val="0"/>
              <w:jc w:val="center"/>
            </w:pPr>
            <w:r>
              <w:rPr>
                <w:sz w:val="20"/>
              </w:rPr>
              <w:t xml:space="preserve">98,8</w:t>
            </w:r>
          </w:p>
        </w:tc>
        <w:tc>
          <w:tcPr>
            <w:tcW w:w="1144" w:type="dxa"/>
          </w:tcPr>
          <w:p>
            <w:pPr>
              <w:pStyle w:val="0"/>
              <w:jc w:val="center"/>
            </w:pPr>
            <w:r>
              <w:rPr>
                <w:sz w:val="20"/>
              </w:rPr>
              <w:t xml:space="preserve">100,0</w:t>
            </w:r>
          </w:p>
        </w:tc>
        <w:tc>
          <w:tcPr>
            <w:tcW w:w="1144" w:type="dxa"/>
          </w:tcPr>
          <w:p>
            <w:pPr>
              <w:pStyle w:val="0"/>
              <w:jc w:val="center"/>
            </w:pPr>
            <w:r>
              <w:rPr>
                <w:sz w:val="20"/>
              </w:rPr>
              <w:t xml:space="preserve">700,0</w:t>
            </w:r>
          </w:p>
        </w:tc>
        <w:tc>
          <w:tcPr>
            <w:tcW w:w="1144" w:type="dxa"/>
          </w:tcPr>
          <w:p>
            <w:pPr>
              <w:pStyle w:val="0"/>
              <w:jc w:val="center"/>
            </w:pPr>
            <w:r>
              <w:rPr>
                <w:sz w:val="20"/>
              </w:rPr>
              <w:t xml:space="preserve">510,5</w:t>
            </w:r>
          </w:p>
        </w:tc>
        <w:tc>
          <w:tcPr>
            <w:tcW w:w="1144" w:type="dxa"/>
          </w:tcPr>
          <w:p>
            <w:pPr>
              <w:pStyle w:val="0"/>
              <w:jc w:val="center"/>
            </w:pPr>
            <w:r>
              <w:rPr>
                <w:sz w:val="20"/>
              </w:rPr>
              <w:t xml:space="preserve">700,0</w:t>
            </w:r>
          </w:p>
        </w:tc>
        <w:tc>
          <w:tcPr>
            <w:tcW w:w="1144" w:type="dxa"/>
          </w:tcPr>
          <w:p>
            <w:pPr>
              <w:pStyle w:val="0"/>
              <w:jc w:val="center"/>
            </w:pPr>
            <w:r>
              <w:rPr>
                <w:sz w:val="20"/>
              </w:rPr>
              <w:t xml:space="preserve">700,0</w:t>
            </w:r>
          </w:p>
        </w:tc>
      </w:tr>
      <w:tr>
        <w:tc>
          <w:tcPr>
            <w:vMerge w:val="continue"/>
          </w:tcPr>
          <w:p/>
        </w:tc>
        <w:tc>
          <w:tcPr>
            <w:tcW w:w="1928" w:type="dxa"/>
            <w:vMerge w:val="restart"/>
          </w:tcPr>
          <w:p>
            <w:pPr>
              <w:pStyle w:val="0"/>
              <w:jc w:val="center"/>
            </w:pPr>
            <w:r>
              <w:rPr>
                <w:sz w:val="20"/>
              </w:rPr>
              <w:t xml:space="preserve">10.4. Иные меры социальной поддержки граждан</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192566,2</w:t>
            </w:r>
          </w:p>
        </w:tc>
        <w:tc>
          <w:tcPr>
            <w:tcW w:w="1144" w:type="dxa"/>
          </w:tcPr>
          <w:p>
            <w:pPr>
              <w:pStyle w:val="0"/>
              <w:jc w:val="center"/>
            </w:pPr>
            <w:r>
              <w:rPr>
                <w:sz w:val="20"/>
              </w:rPr>
              <w:t xml:space="preserve">40926,8</w:t>
            </w:r>
          </w:p>
        </w:tc>
        <w:tc>
          <w:tcPr>
            <w:tcW w:w="1144" w:type="dxa"/>
          </w:tcPr>
          <w:p>
            <w:pPr>
              <w:pStyle w:val="0"/>
              <w:jc w:val="center"/>
            </w:pPr>
            <w:r>
              <w:rPr>
                <w:sz w:val="20"/>
              </w:rPr>
              <w:t xml:space="preserve">33387,7</w:t>
            </w:r>
          </w:p>
        </w:tc>
        <w:tc>
          <w:tcPr>
            <w:tcW w:w="1144" w:type="dxa"/>
          </w:tcPr>
          <w:p>
            <w:pPr>
              <w:pStyle w:val="0"/>
              <w:jc w:val="center"/>
            </w:pPr>
            <w:r>
              <w:rPr>
                <w:sz w:val="20"/>
              </w:rPr>
              <w:t xml:space="preserve">56745,2</w:t>
            </w:r>
          </w:p>
        </w:tc>
        <w:tc>
          <w:tcPr>
            <w:tcW w:w="1144" w:type="dxa"/>
          </w:tcPr>
          <w:p>
            <w:pPr>
              <w:pStyle w:val="0"/>
              <w:jc w:val="center"/>
            </w:pPr>
            <w:r>
              <w:rPr>
                <w:sz w:val="20"/>
              </w:rPr>
              <w:t xml:space="preserve">26729,5</w:t>
            </w:r>
          </w:p>
        </w:tc>
        <w:tc>
          <w:tcPr>
            <w:tcW w:w="1144" w:type="dxa"/>
          </w:tcPr>
          <w:p>
            <w:pPr>
              <w:pStyle w:val="0"/>
              <w:jc w:val="center"/>
            </w:pPr>
            <w:r>
              <w:rPr>
                <w:sz w:val="20"/>
              </w:rPr>
              <w:t xml:space="preserve">17388,5</w:t>
            </w:r>
          </w:p>
        </w:tc>
        <w:tc>
          <w:tcPr>
            <w:tcW w:w="1144" w:type="dxa"/>
          </w:tcPr>
          <w:p>
            <w:pPr>
              <w:pStyle w:val="0"/>
              <w:jc w:val="center"/>
            </w:pPr>
            <w:r>
              <w:rPr>
                <w:sz w:val="20"/>
              </w:rPr>
              <w:t xml:space="preserve">17388,5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192566,2</w:t>
            </w:r>
          </w:p>
        </w:tc>
        <w:tc>
          <w:tcPr>
            <w:tcW w:w="1144" w:type="dxa"/>
          </w:tcPr>
          <w:p>
            <w:pPr>
              <w:pStyle w:val="0"/>
              <w:jc w:val="center"/>
            </w:pPr>
            <w:r>
              <w:rPr>
                <w:sz w:val="20"/>
              </w:rPr>
              <w:t xml:space="preserve">40926,8</w:t>
            </w:r>
          </w:p>
        </w:tc>
        <w:tc>
          <w:tcPr>
            <w:tcW w:w="1144" w:type="dxa"/>
          </w:tcPr>
          <w:p>
            <w:pPr>
              <w:pStyle w:val="0"/>
              <w:jc w:val="center"/>
            </w:pPr>
            <w:r>
              <w:rPr>
                <w:sz w:val="20"/>
              </w:rPr>
              <w:t xml:space="preserve">33387,7</w:t>
            </w:r>
          </w:p>
        </w:tc>
        <w:tc>
          <w:tcPr>
            <w:tcW w:w="1144" w:type="dxa"/>
          </w:tcPr>
          <w:p>
            <w:pPr>
              <w:pStyle w:val="0"/>
              <w:jc w:val="center"/>
            </w:pPr>
            <w:r>
              <w:rPr>
                <w:sz w:val="20"/>
              </w:rPr>
              <w:t xml:space="preserve">56745,2</w:t>
            </w:r>
          </w:p>
        </w:tc>
        <w:tc>
          <w:tcPr>
            <w:tcW w:w="1144" w:type="dxa"/>
          </w:tcPr>
          <w:p>
            <w:pPr>
              <w:pStyle w:val="0"/>
              <w:jc w:val="center"/>
            </w:pPr>
            <w:r>
              <w:rPr>
                <w:sz w:val="20"/>
              </w:rPr>
              <w:t xml:space="preserve">26729,5</w:t>
            </w:r>
          </w:p>
        </w:tc>
        <w:tc>
          <w:tcPr>
            <w:tcW w:w="1144" w:type="dxa"/>
          </w:tcPr>
          <w:p>
            <w:pPr>
              <w:pStyle w:val="0"/>
              <w:jc w:val="center"/>
            </w:pPr>
            <w:r>
              <w:rPr>
                <w:sz w:val="20"/>
              </w:rPr>
              <w:t xml:space="preserve">17388,5</w:t>
            </w:r>
          </w:p>
        </w:tc>
        <w:tc>
          <w:tcPr>
            <w:tcW w:w="1144" w:type="dxa"/>
          </w:tcPr>
          <w:p>
            <w:pPr>
              <w:pStyle w:val="0"/>
              <w:jc w:val="center"/>
            </w:pPr>
            <w:r>
              <w:rPr>
                <w:sz w:val="20"/>
              </w:rPr>
              <w:t xml:space="preserve">17388,5</w:t>
            </w:r>
          </w:p>
        </w:tc>
      </w:tr>
      <w:tr>
        <w:tc>
          <w:tcPr>
            <w:vMerge w:val="continue"/>
          </w:tcPr>
          <w:p/>
        </w:tc>
        <w:tc>
          <w:tcPr>
            <w:tcW w:w="1928" w:type="dxa"/>
            <w:vMerge w:val="restart"/>
          </w:tcPr>
          <w:p>
            <w:pPr>
              <w:pStyle w:val="0"/>
              <w:jc w:val="center"/>
            </w:pPr>
            <w:r>
              <w:rPr>
                <w:sz w:val="20"/>
              </w:rPr>
              <w:t xml:space="preserve">10.5. Единовременное денежное пособие отдельным категориям граждан, попавшим в трудную жизненную ситуацию вследствие осуществления затрат на покупку газового оборудования и проведение работ внутри границ их земельных участков</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2022 - 2023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3800,0</w:t>
            </w:r>
          </w:p>
        </w:tc>
        <w:tc>
          <w:tcPr>
            <w:tcW w:w="1144" w:type="dxa"/>
          </w:tcPr>
          <w:p>
            <w:pPr>
              <w:pStyle w:val="0"/>
            </w:pPr>
            <w:r>
              <w:rPr>
                <w:sz w:val="20"/>
              </w:rPr>
            </w:r>
          </w:p>
        </w:tc>
        <w:tc>
          <w:tcPr>
            <w:tcW w:w="1144" w:type="dxa"/>
          </w:tcPr>
          <w:p>
            <w:pPr>
              <w:pStyle w:val="0"/>
              <w:jc w:val="center"/>
            </w:pPr>
            <w:r>
              <w:rPr>
                <w:sz w:val="20"/>
              </w:rPr>
              <w:t xml:space="preserve">3800,0</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3800,0</w:t>
            </w:r>
          </w:p>
        </w:tc>
        <w:tc>
          <w:tcPr>
            <w:tcW w:w="1144" w:type="dxa"/>
          </w:tcPr>
          <w:p>
            <w:pPr>
              <w:pStyle w:val="0"/>
              <w:jc w:val="center"/>
            </w:pPr>
            <w:r>
              <w:rPr>
                <w:sz w:val="20"/>
              </w:rPr>
              <w:t xml:space="preserve">0,0</w:t>
            </w:r>
          </w:p>
        </w:tc>
        <w:tc>
          <w:tcPr>
            <w:tcW w:w="1144" w:type="dxa"/>
          </w:tcPr>
          <w:p>
            <w:pPr>
              <w:pStyle w:val="0"/>
              <w:jc w:val="center"/>
            </w:pPr>
            <w:r>
              <w:rPr>
                <w:sz w:val="20"/>
              </w:rPr>
              <w:t xml:space="preserve">3800,0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tcW w:w="1928" w:type="dxa"/>
            <w:vMerge w:val="restart"/>
          </w:tcPr>
          <w:p>
            <w:pPr>
              <w:pStyle w:val="0"/>
              <w:jc w:val="center"/>
            </w:pPr>
            <w:r>
              <w:rPr>
                <w:sz w:val="20"/>
              </w:rPr>
              <w:t xml:space="preserve">10.6. Единовременная выплата на обзаведение имуществом жителям г. Херсона и части Херсонской области, вынужденно покинувшим место постоянного проживания и прибывшим в экстренном порядке на территорию Республики Мордовия на постоянное место жительства</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2022 - 2023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900,0</w:t>
            </w:r>
          </w:p>
        </w:tc>
        <w:tc>
          <w:tcPr>
            <w:tcW w:w="1144" w:type="dxa"/>
          </w:tcPr>
          <w:p>
            <w:pPr>
              <w:pStyle w:val="0"/>
            </w:pPr>
            <w:r>
              <w:rPr>
                <w:sz w:val="20"/>
              </w:rPr>
            </w:r>
          </w:p>
        </w:tc>
        <w:tc>
          <w:tcPr>
            <w:tcW w:w="1144" w:type="dxa"/>
          </w:tcPr>
          <w:p>
            <w:pPr>
              <w:pStyle w:val="0"/>
              <w:jc w:val="center"/>
            </w:pPr>
            <w:r>
              <w:rPr>
                <w:sz w:val="20"/>
              </w:rPr>
              <w:t xml:space="preserve">900,0</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900,0</w:t>
            </w:r>
          </w:p>
        </w:tc>
        <w:tc>
          <w:tcPr>
            <w:tcW w:w="1144" w:type="dxa"/>
          </w:tcPr>
          <w:p>
            <w:pPr>
              <w:pStyle w:val="0"/>
              <w:jc w:val="center"/>
            </w:pPr>
            <w:r>
              <w:rPr>
                <w:sz w:val="20"/>
              </w:rPr>
              <w:t xml:space="preserve">0,0</w:t>
            </w:r>
          </w:p>
        </w:tc>
        <w:tc>
          <w:tcPr>
            <w:tcW w:w="1144" w:type="dxa"/>
          </w:tcPr>
          <w:p>
            <w:pPr>
              <w:pStyle w:val="0"/>
              <w:jc w:val="center"/>
            </w:pPr>
            <w:r>
              <w:rPr>
                <w:sz w:val="20"/>
              </w:rPr>
              <w:t xml:space="preserve">900,0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tcW w:w="1871" w:type="dxa"/>
            <w:vMerge w:val="restart"/>
          </w:tcPr>
          <w:p>
            <w:pPr>
              <w:pStyle w:val="0"/>
              <w:jc w:val="center"/>
            </w:pPr>
            <w:r>
              <w:rPr>
                <w:sz w:val="20"/>
              </w:rPr>
              <w:t xml:space="preserve">организация своевременного и в полном объеме предоставления государственных социальных гарантий</w:t>
            </w:r>
          </w:p>
        </w:tc>
        <w:tc>
          <w:tcPr>
            <w:tcW w:w="1928" w:type="dxa"/>
            <w:vMerge w:val="restart"/>
          </w:tcPr>
          <w:p>
            <w:pPr>
              <w:pStyle w:val="0"/>
              <w:jc w:val="center"/>
            </w:pPr>
            <w:r>
              <w:rPr>
                <w:sz w:val="20"/>
              </w:rPr>
              <w:t xml:space="preserve">10.7. Предоставление социальных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за счет средств резервного фонда Правительства Российской Федерации</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2022 - 2023 годы</w:t>
            </w:r>
          </w:p>
        </w:tc>
        <w:tc>
          <w:tcPr>
            <w:tcW w:w="1984" w:type="dxa"/>
            <w:vMerge w:val="restart"/>
          </w:tcPr>
          <w:p>
            <w:pPr>
              <w:pStyle w:val="0"/>
              <w:jc w:val="center"/>
            </w:pPr>
            <w:r>
              <w:rPr>
                <w:sz w:val="20"/>
              </w:rPr>
              <w:t xml:space="preserve">доля граждан, получивших меры социальной (государственной) поддержки, в общей численности граждан, имеющих право на их получение и обратившихся за их получением</w:t>
            </w: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724" w:type="dxa"/>
            <w:vMerge w:val="restart"/>
          </w:tcPr>
          <w:p>
            <w:pPr>
              <w:pStyle w:val="0"/>
              <w:jc w:val="center"/>
            </w:pPr>
            <w:r>
              <w:rPr>
                <w:sz w:val="20"/>
              </w:rPr>
              <w:t xml:space="preserve">100</w:t>
            </w:r>
          </w:p>
        </w:tc>
        <w:tc>
          <w:tcPr>
            <w:tcW w:w="574" w:type="dxa"/>
            <w:vMerge w:val="restart"/>
          </w:tcPr>
          <w:p>
            <w:pPr>
              <w:pStyle w:val="0"/>
            </w:pPr>
            <w:r>
              <w:rPr>
                <w:sz w:val="20"/>
              </w:rPr>
            </w:r>
          </w:p>
        </w:tc>
        <w:tc>
          <w:tcPr>
            <w:tcW w:w="784" w:type="dxa"/>
            <w:vMerge w:val="restart"/>
          </w:tcPr>
          <w:p>
            <w:pPr>
              <w:pStyle w:val="0"/>
              <w:jc w:val="center"/>
            </w:pPr>
            <w:r>
              <w:rPr>
                <w:sz w:val="20"/>
              </w:rPr>
              <w:t xml:space="preserve">100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11764,0</w:t>
            </w:r>
          </w:p>
        </w:tc>
        <w:tc>
          <w:tcPr>
            <w:tcW w:w="1144" w:type="dxa"/>
          </w:tcPr>
          <w:p>
            <w:pPr>
              <w:pStyle w:val="0"/>
            </w:pPr>
            <w:r>
              <w:rPr>
                <w:sz w:val="20"/>
              </w:rPr>
            </w:r>
          </w:p>
        </w:tc>
        <w:tc>
          <w:tcPr>
            <w:tcW w:w="1144" w:type="dxa"/>
          </w:tcPr>
          <w:p>
            <w:pPr>
              <w:pStyle w:val="0"/>
              <w:jc w:val="center"/>
            </w:pPr>
            <w:r>
              <w:rPr>
                <w:sz w:val="20"/>
              </w:rPr>
              <w:t xml:space="preserve">11764,0</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11764,0</w:t>
            </w:r>
          </w:p>
        </w:tc>
        <w:tc>
          <w:tcPr>
            <w:tcW w:w="1144" w:type="dxa"/>
          </w:tcPr>
          <w:p>
            <w:pPr>
              <w:pStyle w:val="0"/>
              <w:jc w:val="center"/>
            </w:pPr>
            <w:r>
              <w:rPr>
                <w:sz w:val="20"/>
              </w:rPr>
              <w:t xml:space="preserve">0,0</w:t>
            </w:r>
          </w:p>
        </w:tc>
        <w:tc>
          <w:tcPr>
            <w:tcW w:w="1144" w:type="dxa"/>
          </w:tcPr>
          <w:p>
            <w:pPr>
              <w:pStyle w:val="0"/>
              <w:jc w:val="center"/>
            </w:pPr>
            <w:r>
              <w:rPr>
                <w:sz w:val="20"/>
              </w:rPr>
              <w:t xml:space="preserve">11764,0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tcW w:w="1928" w:type="dxa"/>
            <w:vMerge w:val="restart"/>
          </w:tcPr>
          <w:p>
            <w:pPr>
              <w:pStyle w:val="0"/>
              <w:jc w:val="center"/>
            </w:pPr>
            <w:r>
              <w:rPr>
                <w:sz w:val="20"/>
              </w:rPr>
              <w:t xml:space="preserve">Основное мероприятие 11 "Оказание мер социальной поддержки в связи с погребением умерших"</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41025,6</w:t>
            </w:r>
          </w:p>
        </w:tc>
        <w:tc>
          <w:tcPr>
            <w:tcW w:w="1144" w:type="dxa"/>
          </w:tcPr>
          <w:p>
            <w:pPr>
              <w:pStyle w:val="0"/>
              <w:jc w:val="center"/>
            </w:pPr>
            <w:r>
              <w:rPr>
                <w:sz w:val="20"/>
              </w:rPr>
              <w:t xml:space="preserve">7428,9</w:t>
            </w:r>
          </w:p>
        </w:tc>
        <w:tc>
          <w:tcPr>
            <w:tcW w:w="1144" w:type="dxa"/>
          </w:tcPr>
          <w:p>
            <w:pPr>
              <w:pStyle w:val="0"/>
              <w:jc w:val="center"/>
            </w:pPr>
            <w:r>
              <w:rPr>
                <w:sz w:val="20"/>
              </w:rPr>
              <w:t xml:space="preserve">7349,2</w:t>
            </w:r>
          </w:p>
        </w:tc>
        <w:tc>
          <w:tcPr>
            <w:tcW w:w="1144" w:type="dxa"/>
          </w:tcPr>
          <w:p>
            <w:pPr>
              <w:pStyle w:val="0"/>
              <w:jc w:val="center"/>
            </w:pPr>
            <w:r>
              <w:rPr>
                <w:sz w:val="20"/>
              </w:rPr>
              <w:t xml:space="preserve">7394,4</w:t>
            </w:r>
          </w:p>
        </w:tc>
        <w:tc>
          <w:tcPr>
            <w:tcW w:w="1144" w:type="dxa"/>
          </w:tcPr>
          <w:p>
            <w:pPr>
              <w:pStyle w:val="0"/>
              <w:jc w:val="center"/>
            </w:pPr>
            <w:r>
              <w:rPr>
                <w:sz w:val="20"/>
              </w:rPr>
              <w:t xml:space="preserve">8002,1</w:t>
            </w:r>
          </w:p>
        </w:tc>
        <w:tc>
          <w:tcPr>
            <w:tcW w:w="1144" w:type="dxa"/>
          </w:tcPr>
          <w:p>
            <w:pPr>
              <w:pStyle w:val="0"/>
              <w:jc w:val="center"/>
            </w:pPr>
            <w:r>
              <w:rPr>
                <w:sz w:val="20"/>
              </w:rPr>
              <w:t xml:space="preserve">5425,5</w:t>
            </w:r>
          </w:p>
        </w:tc>
        <w:tc>
          <w:tcPr>
            <w:tcW w:w="1144" w:type="dxa"/>
          </w:tcPr>
          <w:p>
            <w:pPr>
              <w:pStyle w:val="0"/>
              <w:jc w:val="center"/>
            </w:pPr>
            <w:r>
              <w:rPr>
                <w:sz w:val="20"/>
              </w:rPr>
              <w:t xml:space="preserve">5425,5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41025,6</w:t>
            </w:r>
          </w:p>
        </w:tc>
        <w:tc>
          <w:tcPr>
            <w:tcW w:w="1144" w:type="dxa"/>
          </w:tcPr>
          <w:p>
            <w:pPr>
              <w:pStyle w:val="0"/>
              <w:jc w:val="center"/>
            </w:pPr>
            <w:r>
              <w:rPr>
                <w:sz w:val="20"/>
              </w:rPr>
              <w:t xml:space="preserve">7428,9</w:t>
            </w:r>
          </w:p>
        </w:tc>
        <w:tc>
          <w:tcPr>
            <w:tcW w:w="1144" w:type="dxa"/>
          </w:tcPr>
          <w:p>
            <w:pPr>
              <w:pStyle w:val="0"/>
              <w:jc w:val="center"/>
            </w:pPr>
            <w:r>
              <w:rPr>
                <w:sz w:val="20"/>
              </w:rPr>
              <w:t xml:space="preserve">7349,2</w:t>
            </w:r>
          </w:p>
        </w:tc>
        <w:tc>
          <w:tcPr>
            <w:tcW w:w="1144" w:type="dxa"/>
          </w:tcPr>
          <w:p>
            <w:pPr>
              <w:pStyle w:val="0"/>
              <w:jc w:val="center"/>
            </w:pPr>
            <w:r>
              <w:rPr>
                <w:sz w:val="20"/>
              </w:rPr>
              <w:t xml:space="preserve">7394,4</w:t>
            </w:r>
          </w:p>
        </w:tc>
        <w:tc>
          <w:tcPr>
            <w:tcW w:w="1144" w:type="dxa"/>
          </w:tcPr>
          <w:p>
            <w:pPr>
              <w:pStyle w:val="0"/>
              <w:jc w:val="center"/>
            </w:pPr>
            <w:r>
              <w:rPr>
                <w:sz w:val="20"/>
              </w:rPr>
              <w:t xml:space="preserve">8002,1</w:t>
            </w:r>
          </w:p>
        </w:tc>
        <w:tc>
          <w:tcPr>
            <w:tcW w:w="1144" w:type="dxa"/>
          </w:tcPr>
          <w:p>
            <w:pPr>
              <w:pStyle w:val="0"/>
              <w:jc w:val="center"/>
            </w:pPr>
            <w:r>
              <w:rPr>
                <w:sz w:val="20"/>
              </w:rPr>
              <w:t xml:space="preserve">5425,5</w:t>
            </w:r>
          </w:p>
        </w:tc>
        <w:tc>
          <w:tcPr>
            <w:tcW w:w="1144" w:type="dxa"/>
          </w:tcPr>
          <w:p>
            <w:pPr>
              <w:pStyle w:val="0"/>
              <w:jc w:val="center"/>
            </w:pPr>
            <w:r>
              <w:rPr>
                <w:sz w:val="20"/>
              </w:rPr>
              <w:t xml:space="preserve">5425,5</w:t>
            </w:r>
          </w:p>
        </w:tc>
      </w:tr>
      <w:tr>
        <w:tc>
          <w:tcPr>
            <w:vMerge w:val="continue"/>
          </w:tcPr>
          <w:p/>
        </w:tc>
        <w:tc>
          <w:tcPr>
            <w:tcW w:w="1928" w:type="dxa"/>
            <w:vMerge w:val="restart"/>
          </w:tcPr>
          <w:p>
            <w:pPr>
              <w:pStyle w:val="0"/>
              <w:jc w:val="center"/>
            </w:pPr>
            <w:r>
              <w:rPr>
                <w:sz w:val="20"/>
              </w:rPr>
              <w:t xml:space="preserve">11.1. Социальное пособие на погребение в случае,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39830,7</w:t>
            </w:r>
          </w:p>
        </w:tc>
        <w:tc>
          <w:tcPr>
            <w:tcW w:w="1144" w:type="dxa"/>
          </w:tcPr>
          <w:p>
            <w:pPr>
              <w:pStyle w:val="0"/>
              <w:jc w:val="center"/>
            </w:pPr>
            <w:r>
              <w:rPr>
                <w:sz w:val="20"/>
              </w:rPr>
              <w:t xml:space="preserve">7214,1</w:t>
            </w:r>
          </w:p>
        </w:tc>
        <w:tc>
          <w:tcPr>
            <w:tcW w:w="1144" w:type="dxa"/>
          </w:tcPr>
          <w:p>
            <w:pPr>
              <w:pStyle w:val="0"/>
              <w:jc w:val="center"/>
            </w:pPr>
            <w:r>
              <w:rPr>
                <w:sz w:val="20"/>
              </w:rPr>
              <w:t xml:space="preserve">7173,5</w:t>
            </w:r>
          </w:p>
        </w:tc>
        <w:tc>
          <w:tcPr>
            <w:tcW w:w="1144" w:type="dxa"/>
          </w:tcPr>
          <w:p>
            <w:pPr>
              <w:pStyle w:val="0"/>
              <w:jc w:val="center"/>
            </w:pPr>
            <w:r>
              <w:rPr>
                <w:sz w:val="20"/>
              </w:rPr>
              <w:t xml:space="preserve">7173,5</w:t>
            </w:r>
          </w:p>
        </w:tc>
        <w:tc>
          <w:tcPr>
            <w:tcW w:w="1144" w:type="dxa"/>
          </w:tcPr>
          <w:p>
            <w:pPr>
              <w:pStyle w:val="0"/>
              <w:jc w:val="center"/>
            </w:pPr>
            <w:r>
              <w:rPr>
                <w:sz w:val="20"/>
              </w:rPr>
              <w:t xml:space="preserve">7783,6</w:t>
            </w:r>
          </w:p>
        </w:tc>
        <w:tc>
          <w:tcPr>
            <w:tcW w:w="1144" w:type="dxa"/>
          </w:tcPr>
          <w:p>
            <w:pPr>
              <w:pStyle w:val="0"/>
              <w:jc w:val="center"/>
            </w:pPr>
            <w:r>
              <w:rPr>
                <w:sz w:val="20"/>
              </w:rPr>
              <w:t xml:space="preserve">5243,0</w:t>
            </w:r>
          </w:p>
        </w:tc>
        <w:tc>
          <w:tcPr>
            <w:tcW w:w="1144" w:type="dxa"/>
          </w:tcPr>
          <w:p>
            <w:pPr>
              <w:pStyle w:val="0"/>
              <w:jc w:val="center"/>
            </w:pPr>
            <w:r>
              <w:rPr>
                <w:sz w:val="20"/>
              </w:rPr>
              <w:t xml:space="preserve">5243,0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39830,7</w:t>
            </w:r>
          </w:p>
        </w:tc>
        <w:tc>
          <w:tcPr>
            <w:tcW w:w="1144" w:type="dxa"/>
          </w:tcPr>
          <w:p>
            <w:pPr>
              <w:pStyle w:val="0"/>
              <w:jc w:val="center"/>
            </w:pPr>
            <w:r>
              <w:rPr>
                <w:sz w:val="20"/>
              </w:rPr>
              <w:t xml:space="preserve">7214,1</w:t>
            </w:r>
          </w:p>
        </w:tc>
        <w:tc>
          <w:tcPr>
            <w:tcW w:w="1144" w:type="dxa"/>
          </w:tcPr>
          <w:p>
            <w:pPr>
              <w:pStyle w:val="0"/>
              <w:jc w:val="center"/>
            </w:pPr>
            <w:r>
              <w:rPr>
                <w:sz w:val="20"/>
              </w:rPr>
              <w:t xml:space="preserve">7173,5</w:t>
            </w:r>
          </w:p>
        </w:tc>
        <w:tc>
          <w:tcPr>
            <w:tcW w:w="1144" w:type="dxa"/>
          </w:tcPr>
          <w:p>
            <w:pPr>
              <w:pStyle w:val="0"/>
              <w:jc w:val="center"/>
            </w:pPr>
            <w:r>
              <w:rPr>
                <w:sz w:val="20"/>
              </w:rPr>
              <w:t xml:space="preserve">7173,5</w:t>
            </w:r>
          </w:p>
        </w:tc>
        <w:tc>
          <w:tcPr>
            <w:tcW w:w="1144" w:type="dxa"/>
          </w:tcPr>
          <w:p>
            <w:pPr>
              <w:pStyle w:val="0"/>
              <w:jc w:val="center"/>
            </w:pPr>
            <w:r>
              <w:rPr>
                <w:sz w:val="20"/>
              </w:rPr>
              <w:t xml:space="preserve">7783,6</w:t>
            </w:r>
          </w:p>
        </w:tc>
        <w:tc>
          <w:tcPr>
            <w:tcW w:w="1144" w:type="dxa"/>
          </w:tcPr>
          <w:p>
            <w:pPr>
              <w:pStyle w:val="0"/>
              <w:jc w:val="center"/>
            </w:pPr>
            <w:r>
              <w:rPr>
                <w:sz w:val="20"/>
              </w:rPr>
              <w:t xml:space="preserve">5243,0</w:t>
            </w:r>
          </w:p>
        </w:tc>
        <w:tc>
          <w:tcPr>
            <w:tcW w:w="1144" w:type="dxa"/>
          </w:tcPr>
          <w:p>
            <w:pPr>
              <w:pStyle w:val="0"/>
              <w:jc w:val="center"/>
            </w:pPr>
            <w:r>
              <w:rPr>
                <w:sz w:val="20"/>
              </w:rPr>
              <w:t xml:space="preserve">5243,0</w:t>
            </w:r>
          </w:p>
        </w:tc>
      </w:tr>
      <w:tr>
        <w:tc>
          <w:tcPr>
            <w:vMerge w:val="continue"/>
          </w:tcPr>
          <w:p/>
        </w:tc>
        <w:tc>
          <w:tcPr>
            <w:tcW w:w="1928" w:type="dxa"/>
            <w:vMerge w:val="restart"/>
          </w:tcPr>
          <w:p>
            <w:pPr>
              <w:pStyle w:val="0"/>
              <w:jc w:val="center"/>
            </w:pPr>
            <w:r>
              <w:rPr>
                <w:sz w:val="20"/>
              </w:rPr>
              <w:t xml:space="preserve">11.2. Погребение лиц, подвергшихся политическим репрессиям</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13,6</w:t>
            </w:r>
          </w:p>
        </w:tc>
        <w:tc>
          <w:tcPr>
            <w:tcW w:w="1144" w:type="dxa"/>
          </w:tcPr>
          <w:p>
            <w:pPr>
              <w:pStyle w:val="0"/>
              <w:jc w:val="center"/>
            </w:pPr>
            <w:r>
              <w:rPr>
                <w:sz w:val="20"/>
              </w:rPr>
              <w:t xml:space="preserve">3,0</w:t>
            </w:r>
          </w:p>
        </w:tc>
        <w:tc>
          <w:tcPr>
            <w:tcW w:w="1144" w:type="dxa"/>
          </w:tcPr>
          <w:p>
            <w:pPr>
              <w:pStyle w:val="0"/>
              <w:jc w:val="center"/>
            </w:pPr>
            <w:r>
              <w:rPr>
                <w:sz w:val="20"/>
              </w:rPr>
              <w:t xml:space="preserve">2,0</w:t>
            </w:r>
          </w:p>
        </w:tc>
        <w:tc>
          <w:tcPr>
            <w:tcW w:w="1144" w:type="dxa"/>
          </w:tcPr>
          <w:p>
            <w:pPr>
              <w:pStyle w:val="0"/>
              <w:jc w:val="center"/>
            </w:pPr>
            <w:r>
              <w:rPr>
                <w:sz w:val="20"/>
              </w:rPr>
              <w:t xml:space="preserve">2,0</w:t>
            </w:r>
          </w:p>
        </w:tc>
        <w:tc>
          <w:tcPr>
            <w:tcW w:w="1144" w:type="dxa"/>
          </w:tcPr>
          <w:p>
            <w:pPr>
              <w:pStyle w:val="0"/>
              <w:jc w:val="center"/>
            </w:pPr>
            <w:r>
              <w:rPr>
                <w:sz w:val="20"/>
              </w:rPr>
              <w:t xml:space="preserve">2,2</w:t>
            </w:r>
          </w:p>
        </w:tc>
        <w:tc>
          <w:tcPr>
            <w:tcW w:w="1144" w:type="dxa"/>
          </w:tcPr>
          <w:p>
            <w:pPr>
              <w:pStyle w:val="0"/>
              <w:jc w:val="center"/>
            </w:pPr>
            <w:r>
              <w:rPr>
                <w:sz w:val="20"/>
              </w:rPr>
              <w:t xml:space="preserve">2,2</w:t>
            </w:r>
          </w:p>
        </w:tc>
        <w:tc>
          <w:tcPr>
            <w:tcW w:w="1144" w:type="dxa"/>
          </w:tcPr>
          <w:p>
            <w:pPr>
              <w:pStyle w:val="0"/>
              <w:jc w:val="center"/>
            </w:pPr>
            <w:r>
              <w:rPr>
                <w:sz w:val="20"/>
              </w:rPr>
              <w:t xml:space="preserve">2,2</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13,6</w:t>
            </w:r>
          </w:p>
        </w:tc>
        <w:tc>
          <w:tcPr>
            <w:tcW w:w="1144" w:type="dxa"/>
          </w:tcPr>
          <w:p>
            <w:pPr>
              <w:pStyle w:val="0"/>
              <w:jc w:val="center"/>
            </w:pPr>
            <w:r>
              <w:rPr>
                <w:sz w:val="20"/>
              </w:rPr>
              <w:t xml:space="preserve">3,0</w:t>
            </w:r>
          </w:p>
        </w:tc>
        <w:tc>
          <w:tcPr>
            <w:tcW w:w="1144" w:type="dxa"/>
          </w:tcPr>
          <w:p>
            <w:pPr>
              <w:pStyle w:val="0"/>
              <w:jc w:val="center"/>
            </w:pPr>
            <w:r>
              <w:rPr>
                <w:sz w:val="20"/>
              </w:rPr>
              <w:t xml:space="preserve">2,0</w:t>
            </w:r>
          </w:p>
        </w:tc>
        <w:tc>
          <w:tcPr>
            <w:tcW w:w="1144" w:type="dxa"/>
          </w:tcPr>
          <w:p>
            <w:pPr>
              <w:pStyle w:val="0"/>
              <w:jc w:val="center"/>
            </w:pPr>
            <w:r>
              <w:rPr>
                <w:sz w:val="20"/>
              </w:rPr>
              <w:t xml:space="preserve">2,0</w:t>
            </w:r>
          </w:p>
        </w:tc>
        <w:tc>
          <w:tcPr>
            <w:tcW w:w="1144" w:type="dxa"/>
          </w:tcPr>
          <w:p>
            <w:pPr>
              <w:pStyle w:val="0"/>
              <w:jc w:val="center"/>
            </w:pPr>
            <w:r>
              <w:rPr>
                <w:sz w:val="20"/>
              </w:rPr>
              <w:t xml:space="preserve">2,2</w:t>
            </w:r>
          </w:p>
        </w:tc>
        <w:tc>
          <w:tcPr>
            <w:tcW w:w="1144" w:type="dxa"/>
          </w:tcPr>
          <w:p>
            <w:pPr>
              <w:pStyle w:val="0"/>
              <w:jc w:val="center"/>
            </w:pPr>
            <w:r>
              <w:rPr>
                <w:sz w:val="20"/>
              </w:rPr>
              <w:t xml:space="preserve">2,2</w:t>
            </w:r>
          </w:p>
        </w:tc>
        <w:tc>
          <w:tcPr>
            <w:tcW w:w="1144" w:type="dxa"/>
          </w:tcPr>
          <w:p>
            <w:pPr>
              <w:pStyle w:val="0"/>
              <w:jc w:val="center"/>
            </w:pPr>
            <w:r>
              <w:rPr>
                <w:sz w:val="20"/>
              </w:rPr>
              <w:t xml:space="preserve">2,2</w:t>
            </w:r>
          </w:p>
        </w:tc>
      </w:tr>
      <w:tr>
        <w:tc>
          <w:tcPr>
            <w:tcW w:w="1871" w:type="dxa"/>
            <w:vMerge w:val="restart"/>
          </w:tcPr>
          <w:p>
            <w:pPr>
              <w:pStyle w:val="0"/>
              <w:jc w:val="center"/>
            </w:pPr>
            <w:r>
              <w:rPr>
                <w:sz w:val="20"/>
              </w:rPr>
              <w:t xml:space="preserve">своевременно и в полном объеме возмещение стоимости услуг по погребению специализированным службам по вопросам похоронного дела</w:t>
            </w:r>
          </w:p>
        </w:tc>
        <w:tc>
          <w:tcPr>
            <w:tcW w:w="1928" w:type="dxa"/>
            <w:vMerge w:val="restart"/>
          </w:tcPr>
          <w:p>
            <w:pPr>
              <w:pStyle w:val="0"/>
              <w:jc w:val="center"/>
            </w:pPr>
            <w:r>
              <w:rPr>
                <w:sz w:val="20"/>
              </w:rPr>
              <w:t xml:space="preserve">11.3. Субсидии специализированным службам по вопросам похоронного дела на возмещение затрат по погребению</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предоставление гарантированного перечня услуг по погребению умершего</w:t>
            </w:r>
          </w:p>
        </w:tc>
        <w:tc>
          <w:tcPr>
            <w:tcW w:w="964" w:type="dxa"/>
            <w:vMerge w:val="restart"/>
          </w:tcPr>
          <w:p>
            <w:pPr>
              <w:pStyle w:val="0"/>
              <w:jc w:val="center"/>
            </w:pPr>
            <w:r>
              <w:rPr>
                <w:sz w:val="20"/>
              </w:rPr>
              <w:t xml:space="preserve">чел.</w:t>
            </w:r>
          </w:p>
        </w:tc>
        <w:tc>
          <w:tcPr>
            <w:tcW w:w="784" w:type="dxa"/>
            <w:vMerge w:val="restart"/>
          </w:tcPr>
          <w:p>
            <w:pPr>
              <w:pStyle w:val="0"/>
              <w:jc w:val="center"/>
            </w:pPr>
            <w:r>
              <w:rPr>
                <w:sz w:val="20"/>
              </w:rPr>
              <w:t xml:space="preserve">14</w:t>
            </w:r>
          </w:p>
        </w:tc>
        <w:tc>
          <w:tcPr>
            <w:tcW w:w="724" w:type="dxa"/>
            <w:vMerge w:val="restart"/>
          </w:tcPr>
          <w:p>
            <w:pPr>
              <w:pStyle w:val="0"/>
              <w:jc w:val="center"/>
            </w:pPr>
            <w:r>
              <w:rPr>
                <w:sz w:val="20"/>
              </w:rPr>
              <w:t xml:space="preserve">24</w:t>
            </w:r>
          </w:p>
        </w:tc>
        <w:tc>
          <w:tcPr>
            <w:tcW w:w="724" w:type="dxa"/>
            <w:vMerge w:val="restart"/>
          </w:tcPr>
          <w:p>
            <w:pPr>
              <w:pStyle w:val="0"/>
              <w:jc w:val="center"/>
            </w:pPr>
            <w:r>
              <w:rPr>
                <w:sz w:val="20"/>
              </w:rPr>
              <w:t xml:space="preserve">24</w:t>
            </w:r>
          </w:p>
        </w:tc>
        <w:tc>
          <w:tcPr>
            <w:tcW w:w="784" w:type="dxa"/>
            <w:vMerge w:val="restart"/>
          </w:tcPr>
          <w:p>
            <w:pPr>
              <w:pStyle w:val="0"/>
              <w:jc w:val="center"/>
            </w:pPr>
            <w:r>
              <w:rPr>
                <w:sz w:val="20"/>
              </w:rPr>
              <w:t xml:space="preserve">24</w:t>
            </w:r>
          </w:p>
        </w:tc>
        <w:tc>
          <w:tcPr>
            <w:tcW w:w="784" w:type="dxa"/>
            <w:vMerge w:val="restart"/>
          </w:tcPr>
          <w:p>
            <w:pPr>
              <w:pStyle w:val="0"/>
              <w:jc w:val="center"/>
            </w:pPr>
            <w:r>
              <w:rPr>
                <w:sz w:val="20"/>
              </w:rPr>
              <w:t xml:space="preserve">24</w:t>
            </w:r>
          </w:p>
        </w:tc>
        <w:tc>
          <w:tcPr>
            <w:tcW w:w="1024" w:type="dxa"/>
            <w:vMerge w:val="restart"/>
          </w:tcPr>
          <w:p>
            <w:pPr>
              <w:pStyle w:val="0"/>
              <w:jc w:val="center"/>
            </w:pPr>
            <w:r>
              <w:rPr>
                <w:sz w:val="20"/>
              </w:rPr>
              <w:t xml:space="preserve">20</w:t>
            </w:r>
          </w:p>
        </w:tc>
        <w:tc>
          <w:tcPr>
            <w:tcW w:w="574" w:type="dxa"/>
            <w:vMerge w:val="restart"/>
          </w:tcPr>
          <w:p>
            <w:pPr>
              <w:pStyle w:val="0"/>
            </w:pPr>
            <w:r>
              <w:rPr>
                <w:sz w:val="20"/>
              </w:rPr>
            </w:r>
          </w:p>
        </w:tc>
        <w:tc>
          <w:tcPr>
            <w:tcW w:w="1024" w:type="dxa"/>
            <w:vMerge w:val="restart"/>
          </w:tcPr>
          <w:p>
            <w:pPr>
              <w:pStyle w:val="0"/>
              <w:jc w:val="center"/>
            </w:pPr>
            <w:r>
              <w:rPr>
                <w:sz w:val="20"/>
              </w:rPr>
              <w:t xml:space="preserve">20</w:t>
            </w:r>
          </w:p>
        </w:tc>
        <w:tc>
          <w:tcPr>
            <w:tcW w:w="574" w:type="dxa"/>
            <w:vMerge w:val="restart"/>
          </w:tcPr>
          <w:p>
            <w:pPr>
              <w:pStyle w:val="0"/>
            </w:pPr>
            <w:r>
              <w:rPr>
                <w:sz w:val="20"/>
              </w:rPr>
            </w:r>
          </w:p>
        </w:tc>
        <w:tc>
          <w:tcPr>
            <w:tcW w:w="724" w:type="dxa"/>
            <w:vMerge w:val="restart"/>
          </w:tcPr>
          <w:p>
            <w:pPr>
              <w:pStyle w:val="0"/>
              <w:jc w:val="center"/>
            </w:pPr>
            <w:r>
              <w:rPr>
                <w:sz w:val="20"/>
              </w:rPr>
              <w:t xml:space="preserve">20</w:t>
            </w:r>
          </w:p>
        </w:tc>
        <w:tc>
          <w:tcPr>
            <w:tcW w:w="574" w:type="dxa"/>
            <w:vMerge w:val="restart"/>
          </w:tcPr>
          <w:p>
            <w:pPr>
              <w:pStyle w:val="0"/>
            </w:pPr>
            <w:r>
              <w:rPr>
                <w:sz w:val="20"/>
              </w:rPr>
            </w:r>
          </w:p>
        </w:tc>
        <w:tc>
          <w:tcPr>
            <w:tcW w:w="784" w:type="dxa"/>
            <w:vMerge w:val="restart"/>
          </w:tcPr>
          <w:p>
            <w:pPr>
              <w:pStyle w:val="0"/>
              <w:jc w:val="center"/>
            </w:pPr>
            <w:r>
              <w:rPr>
                <w:sz w:val="20"/>
              </w:rPr>
              <w:t xml:space="preserve">20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1181,3</w:t>
            </w:r>
          </w:p>
        </w:tc>
        <w:tc>
          <w:tcPr>
            <w:tcW w:w="1144" w:type="dxa"/>
          </w:tcPr>
          <w:p>
            <w:pPr>
              <w:pStyle w:val="0"/>
              <w:jc w:val="center"/>
            </w:pPr>
            <w:r>
              <w:rPr>
                <w:sz w:val="20"/>
              </w:rPr>
              <w:t xml:space="preserve">211,8</w:t>
            </w:r>
          </w:p>
        </w:tc>
        <w:tc>
          <w:tcPr>
            <w:tcW w:w="1144" w:type="dxa"/>
          </w:tcPr>
          <w:p>
            <w:pPr>
              <w:pStyle w:val="0"/>
              <w:jc w:val="center"/>
            </w:pPr>
            <w:r>
              <w:rPr>
                <w:sz w:val="20"/>
              </w:rPr>
              <w:t xml:space="preserve">173,7</w:t>
            </w:r>
          </w:p>
        </w:tc>
        <w:tc>
          <w:tcPr>
            <w:tcW w:w="1144" w:type="dxa"/>
          </w:tcPr>
          <w:p>
            <w:pPr>
              <w:pStyle w:val="0"/>
              <w:jc w:val="center"/>
            </w:pPr>
            <w:r>
              <w:rPr>
                <w:sz w:val="20"/>
              </w:rPr>
              <w:t xml:space="preserve">218,9</w:t>
            </w:r>
          </w:p>
        </w:tc>
        <w:tc>
          <w:tcPr>
            <w:tcW w:w="1144" w:type="dxa"/>
          </w:tcPr>
          <w:p>
            <w:pPr>
              <w:pStyle w:val="0"/>
              <w:jc w:val="center"/>
            </w:pPr>
            <w:r>
              <w:rPr>
                <w:sz w:val="20"/>
              </w:rPr>
              <w:t xml:space="preserve">216,3</w:t>
            </w:r>
          </w:p>
        </w:tc>
        <w:tc>
          <w:tcPr>
            <w:tcW w:w="1144" w:type="dxa"/>
          </w:tcPr>
          <w:p>
            <w:pPr>
              <w:pStyle w:val="0"/>
              <w:jc w:val="center"/>
            </w:pPr>
            <w:r>
              <w:rPr>
                <w:sz w:val="20"/>
              </w:rPr>
              <w:t xml:space="preserve">180,3</w:t>
            </w:r>
          </w:p>
        </w:tc>
        <w:tc>
          <w:tcPr>
            <w:tcW w:w="1144" w:type="dxa"/>
          </w:tcPr>
          <w:p>
            <w:pPr>
              <w:pStyle w:val="0"/>
              <w:jc w:val="center"/>
            </w:pPr>
            <w:r>
              <w:rPr>
                <w:sz w:val="20"/>
              </w:rPr>
              <w:t xml:space="preserve">180,3</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1181,3</w:t>
            </w:r>
          </w:p>
        </w:tc>
        <w:tc>
          <w:tcPr>
            <w:tcW w:w="1144" w:type="dxa"/>
          </w:tcPr>
          <w:p>
            <w:pPr>
              <w:pStyle w:val="0"/>
              <w:jc w:val="center"/>
            </w:pPr>
            <w:r>
              <w:rPr>
                <w:sz w:val="20"/>
              </w:rPr>
              <w:t xml:space="preserve">211,8</w:t>
            </w:r>
          </w:p>
        </w:tc>
        <w:tc>
          <w:tcPr>
            <w:tcW w:w="1144" w:type="dxa"/>
          </w:tcPr>
          <w:p>
            <w:pPr>
              <w:pStyle w:val="0"/>
              <w:jc w:val="center"/>
            </w:pPr>
            <w:r>
              <w:rPr>
                <w:sz w:val="20"/>
              </w:rPr>
              <w:t xml:space="preserve">173,7</w:t>
            </w:r>
          </w:p>
        </w:tc>
        <w:tc>
          <w:tcPr>
            <w:tcW w:w="1144" w:type="dxa"/>
          </w:tcPr>
          <w:p>
            <w:pPr>
              <w:pStyle w:val="0"/>
              <w:jc w:val="center"/>
            </w:pPr>
            <w:r>
              <w:rPr>
                <w:sz w:val="20"/>
              </w:rPr>
              <w:t xml:space="preserve">218,9</w:t>
            </w:r>
          </w:p>
        </w:tc>
        <w:tc>
          <w:tcPr>
            <w:tcW w:w="1144" w:type="dxa"/>
          </w:tcPr>
          <w:p>
            <w:pPr>
              <w:pStyle w:val="0"/>
              <w:jc w:val="center"/>
            </w:pPr>
            <w:r>
              <w:rPr>
                <w:sz w:val="20"/>
              </w:rPr>
              <w:t xml:space="preserve">216,3</w:t>
            </w:r>
          </w:p>
        </w:tc>
        <w:tc>
          <w:tcPr>
            <w:tcW w:w="1144" w:type="dxa"/>
          </w:tcPr>
          <w:p>
            <w:pPr>
              <w:pStyle w:val="0"/>
              <w:jc w:val="center"/>
            </w:pPr>
            <w:r>
              <w:rPr>
                <w:sz w:val="20"/>
              </w:rPr>
              <w:t xml:space="preserve">180,3</w:t>
            </w:r>
          </w:p>
        </w:tc>
        <w:tc>
          <w:tcPr>
            <w:tcW w:w="1144" w:type="dxa"/>
          </w:tcPr>
          <w:p>
            <w:pPr>
              <w:pStyle w:val="0"/>
              <w:jc w:val="center"/>
            </w:pPr>
            <w:r>
              <w:rPr>
                <w:sz w:val="20"/>
              </w:rPr>
              <w:t xml:space="preserve">180,3</w:t>
            </w:r>
          </w:p>
        </w:tc>
      </w:tr>
      <w:tr>
        <w:tc>
          <w:tcPr>
            <w:tcW w:w="1871" w:type="dxa"/>
            <w:vMerge w:val="restart"/>
          </w:tcPr>
          <w:p>
            <w:pPr>
              <w:pStyle w:val="0"/>
              <w:jc w:val="center"/>
            </w:pPr>
            <w:r>
              <w:rPr>
                <w:sz w:val="20"/>
              </w:rPr>
              <w:t xml:space="preserve">организация своевременного и в полном объеме предоставления государственных социальных гарантий</w:t>
            </w:r>
          </w:p>
        </w:tc>
        <w:tc>
          <w:tcPr>
            <w:tcW w:w="1928" w:type="dxa"/>
            <w:vMerge w:val="restart"/>
          </w:tcPr>
          <w:p>
            <w:pPr>
              <w:pStyle w:val="0"/>
              <w:jc w:val="center"/>
            </w:pPr>
            <w:r>
              <w:rPr>
                <w:sz w:val="20"/>
              </w:rPr>
              <w:t xml:space="preserve">Основное мероприятие 12 "Перевозка пассажиров, имеющих право на получение мер социальной поддержки, транспортом общего пользования (кроме такси)"</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доля граждан, получивших меры социальной (государственной) поддержки, в общей численности граждан, имеющих право на их получение и обратившихся за их получением</w:t>
            </w: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724" w:type="dxa"/>
            <w:vMerge w:val="restart"/>
          </w:tcPr>
          <w:p>
            <w:pPr>
              <w:pStyle w:val="0"/>
              <w:jc w:val="center"/>
            </w:pPr>
            <w:r>
              <w:rPr>
                <w:sz w:val="20"/>
              </w:rPr>
              <w:t xml:space="preserve">100</w:t>
            </w:r>
          </w:p>
        </w:tc>
        <w:tc>
          <w:tcPr>
            <w:tcW w:w="574" w:type="dxa"/>
            <w:vMerge w:val="restart"/>
          </w:tcPr>
          <w:p>
            <w:pPr>
              <w:pStyle w:val="0"/>
            </w:pPr>
            <w:r>
              <w:rPr>
                <w:sz w:val="20"/>
              </w:rPr>
            </w:r>
          </w:p>
        </w:tc>
        <w:tc>
          <w:tcPr>
            <w:tcW w:w="784" w:type="dxa"/>
            <w:vMerge w:val="restart"/>
          </w:tcPr>
          <w:p>
            <w:pPr>
              <w:pStyle w:val="0"/>
              <w:jc w:val="center"/>
            </w:pPr>
            <w:r>
              <w:rPr>
                <w:sz w:val="20"/>
              </w:rPr>
              <w:t xml:space="preserve">100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42208,3</w:t>
            </w:r>
          </w:p>
        </w:tc>
        <w:tc>
          <w:tcPr>
            <w:tcW w:w="1144" w:type="dxa"/>
          </w:tcPr>
          <w:p>
            <w:pPr>
              <w:pStyle w:val="0"/>
              <w:jc w:val="center"/>
            </w:pPr>
            <w:r>
              <w:rPr>
                <w:sz w:val="20"/>
              </w:rPr>
              <w:t xml:space="preserve">8598,4</w:t>
            </w:r>
          </w:p>
        </w:tc>
        <w:tc>
          <w:tcPr>
            <w:tcW w:w="1144" w:type="dxa"/>
          </w:tcPr>
          <w:p>
            <w:pPr>
              <w:pStyle w:val="0"/>
              <w:jc w:val="center"/>
            </w:pPr>
            <w:r>
              <w:rPr>
                <w:sz w:val="20"/>
              </w:rPr>
              <w:t xml:space="preserve">8469,2</w:t>
            </w:r>
          </w:p>
        </w:tc>
        <w:tc>
          <w:tcPr>
            <w:tcW w:w="1144" w:type="dxa"/>
          </w:tcPr>
          <w:p>
            <w:pPr>
              <w:pStyle w:val="0"/>
              <w:jc w:val="center"/>
            </w:pPr>
            <w:r>
              <w:rPr>
                <w:sz w:val="20"/>
              </w:rPr>
              <w:t xml:space="preserve">8470,5</w:t>
            </w:r>
          </w:p>
        </w:tc>
        <w:tc>
          <w:tcPr>
            <w:tcW w:w="1144" w:type="dxa"/>
          </w:tcPr>
          <w:p>
            <w:pPr>
              <w:pStyle w:val="0"/>
              <w:jc w:val="center"/>
            </w:pPr>
            <w:r>
              <w:rPr>
                <w:sz w:val="20"/>
              </w:rPr>
              <w:t xml:space="preserve">7323,4</w:t>
            </w:r>
          </w:p>
        </w:tc>
        <w:tc>
          <w:tcPr>
            <w:tcW w:w="1144" w:type="dxa"/>
          </w:tcPr>
          <w:p>
            <w:pPr>
              <w:pStyle w:val="0"/>
              <w:jc w:val="center"/>
            </w:pPr>
            <w:r>
              <w:rPr>
                <w:sz w:val="20"/>
              </w:rPr>
              <w:t xml:space="preserve">4673,4</w:t>
            </w:r>
          </w:p>
        </w:tc>
        <w:tc>
          <w:tcPr>
            <w:tcW w:w="1144" w:type="dxa"/>
          </w:tcPr>
          <w:p>
            <w:pPr>
              <w:pStyle w:val="0"/>
              <w:jc w:val="center"/>
            </w:pPr>
            <w:r>
              <w:rPr>
                <w:sz w:val="20"/>
              </w:rPr>
              <w:t xml:space="preserve">4673,4</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42208,3</w:t>
            </w:r>
          </w:p>
        </w:tc>
        <w:tc>
          <w:tcPr>
            <w:tcW w:w="1144" w:type="dxa"/>
          </w:tcPr>
          <w:p>
            <w:pPr>
              <w:pStyle w:val="0"/>
              <w:jc w:val="center"/>
            </w:pPr>
            <w:r>
              <w:rPr>
                <w:sz w:val="20"/>
              </w:rPr>
              <w:t xml:space="preserve">8598,4</w:t>
            </w:r>
          </w:p>
        </w:tc>
        <w:tc>
          <w:tcPr>
            <w:tcW w:w="1144" w:type="dxa"/>
          </w:tcPr>
          <w:p>
            <w:pPr>
              <w:pStyle w:val="0"/>
              <w:jc w:val="center"/>
            </w:pPr>
            <w:r>
              <w:rPr>
                <w:sz w:val="20"/>
              </w:rPr>
              <w:t xml:space="preserve">8469,2</w:t>
            </w:r>
          </w:p>
        </w:tc>
        <w:tc>
          <w:tcPr>
            <w:tcW w:w="1144" w:type="dxa"/>
          </w:tcPr>
          <w:p>
            <w:pPr>
              <w:pStyle w:val="0"/>
              <w:jc w:val="center"/>
            </w:pPr>
            <w:r>
              <w:rPr>
                <w:sz w:val="20"/>
              </w:rPr>
              <w:t xml:space="preserve">8470,5</w:t>
            </w:r>
          </w:p>
        </w:tc>
        <w:tc>
          <w:tcPr>
            <w:tcW w:w="1144" w:type="dxa"/>
          </w:tcPr>
          <w:p>
            <w:pPr>
              <w:pStyle w:val="0"/>
              <w:jc w:val="center"/>
            </w:pPr>
            <w:r>
              <w:rPr>
                <w:sz w:val="20"/>
              </w:rPr>
              <w:t xml:space="preserve">7323,4</w:t>
            </w:r>
          </w:p>
        </w:tc>
        <w:tc>
          <w:tcPr>
            <w:tcW w:w="1144" w:type="dxa"/>
          </w:tcPr>
          <w:p>
            <w:pPr>
              <w:pStyle w:val="0"/>
              <w:jc w:val="center"/>
            </w:pPr>
            <w:r>
              <w:rPr>
                <w:sz w:val="20"/>
              </w:rPr>
              <w:t xml:space="preserve">4673,4</w:t>
            </w:r>
          </w:p>
        </w:tc>
        <w:tc>
          <w:tcPr>
            <w:tcW w:w="1144" w:type="dxa"/>
          </w:tcPr>
          <w:p>
            <w:pPr>
              <w:pStyle w:val="0"/>
              <w:jc w:val="center"/>
            </w:pPr>
            <w:r>
              <w:rPr>
                <w:sz w:val="20"/>
              </w:rPr>
              <w:t xml:space="preserve">4673,4</w:t>
            </w:r>
          </w:p>
        </w:tc>
      </w:tr>
      <w:tr>
        <w:tc>
          <w:tcPr>
            <w:vMerge w:val="continue"/>
          </w:tcPr>
          <w:p/>
        </w:tc>
        <w:tc>
          <w:tcPr>
            <w:tcW w:w="1928" w:type="dxa"/>
            <w:vMerge w:val="restart"/>
          </w:tcPr>
          <w:p>
            <w:pPr>
              <w:pStyle w:val="0"/>
              <w:jc w:val="center"/>
            </w:pPr>
            <w:r>
              <w:rPr>
                <w:sz w:val="20"/>
              </w:rPr>
              <w:t xml:space="preserve">12.1. Бюджетные ассигнования организациям автомобильного транспорта, осуществляющим перевозку пассажиров автомобильным транспортом общего пользования (кроме такси), имеющих право на получение мер социальной поддержки, на предоставление гражданам услуг по проезду на междугородных маршрутах в пределах Республики Мордовия, установленных республиканскими нормативными правовыми актами</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42089,3</w:t>
            </w:r>
          </w:p>
        </w:tc>
        <w:tc>
          <w:tcPr>
            <w:tcW w:w="1144" w:type="dxa"/>
          </w:tcPr>
          <w:p>
            <w:pPr>
              <w:pStyle w:val="0"/>
              <w:jc w:val="center"/>
            </w:pPr>
            <w:r>
              <w:rPr>
                <w:sz w:val="20"/>
              </w:rPr>
              <w:t xml:space="preserve">8580,6</w:t>
            </w:r>
          </w:p>
        </w:tc>
        <w:tc>
          <w:tcPr>
            <w:tcW w:w="1144" w:type="dxa"/>
          </w:tcPr>
          <w:p>
            <w:pPr>
              <w:pStyle w:val="0"/>
              <w:jc w:val="center"/>
            </w:pPr>
            <w:r>
              <w:rPr>
                <w:sz w:val="20"/>
              </w:rPr>
              <w:t xml:space="preserve">8450,0</w:t>
            </w:r>
          </w:p>
        </w:tc>
        <w:tc>
          <w:tcPr>
            <w:tcW w:w="1144" w:type="dxa"/>
          </w:tcPr>
          <w:p>
            <w:pPr>
              <w:pStyle w:val="0"/>
              <w:jc w:val="center"/>
            </w:pPr>
            <w:r>
              <w:rPr>
                <w:sz w:val="20"/>
              </w:rPr>
              <w:t xml:space="preserve">8450,0</w:t>
            </w:r>
          </w:p>
        </w:tc>
        <w:tc>
          <w:tcPr>
            <w:tcW w:w="1144" w:type="dxa"/>
          </w:tcPr>
          <w:p>
            <w:pPr>
              <w:pStyle w:val="0"/>
              <w:jc w:val="center"/>
            </w:pPr>
            <w:r>
              <w:rPr>
                <w:sz w:val="20"/>
              </w:rPr>
              <w:t xml:space="preserve">7302,9</w:t>
            </w:r>
          </w:p>
        </w:tc>
        <w:tc>
          <w:tcPr>
            <w:tcW w:w="1144" w:type="dxa"/>
          </w:tcPr>
          <w:p>
            <w:pPr>
              <w:pStyle w:val="0"/>
              <w:jc w:val="center"/>
            </w:pPr>
            <w:r>
              <w:rPr>
                <w:sz w:val="20"/>
              </w:rPr>
              <w:t xml:space="preserve">4652,9</w:t>
            </w:r>
          </w:p>
        </w:tc>
        <w:tc>
          <w:tcPr>
            <w:tcW w:w="1144" w:type="dxa"/>
          </w:tcPr>
          <w:p>
            <w:pPr>
              <w:pStyle w:val="0"/>
              <w:jc w:val="center"/>
            </w:pPr>
            <w:r>
              <w:rPr>
                <w:sz w:val="20"/>
              </w:rPr>
              <w:t xml:space="preserve">4652,9</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42089,3</w:t>
            </w:r>
          </w:p>
        </w:tc>
        <w:tc>
          <w:tcPr>
            <w:tcW w:w="1144" w:type="dxa"/>
          </w:tcPr>
          <w:p>
            <w:pPr>
              <w:pStyle w:val="0"/>
              <w:jc w:val="center"/>
            </w:pPr>
            <w:r>
              <w:rPr>
                <w:sz w:val="20"/>
              </w:rPr>
              <w:t xml:space="preserve">8580,6</w:t>
            </w:r>
          </w:p>
        </w:tc>
        <w:tc>
          <w:tcPr>
            <w:tcW w:w="1144" w:type="dxa"/>
          </w:tcPr>
          <w:p>
            <w:pPr>
              <w:pStyle w:val="0"/>
              <w:jc w:val="center"/>
            </w:pPr>
            <w:r>
              <w:rPr>
                <w:sz w:val="20"/>
              </w:rPr>
              <w:t xml:space="preserve">8450,0</w:t>
            </w:r>
          </w:p>
        </w:tc>
        <w:tc>
          <w:tcPr>
            <w:tcW w:w="1144" w:type="dxa"/>
          </w:tcPr>
          <w:p>
            <w:pPr>
              <w:pStyle w:val="0"/>
              <w:jc w:val="center"/>
            </w:pPr>
            <w:r>
              <w:rPr>
                <w:sz w:val="20"/>
              </w:rPr>
              <w:t xml:space="preserve">8450,0</w:t>
            </w:r>
          </w:p>
        </w:tc>
        <w:tc>
          <w:tcPr>
            <w:tcW w:w="1144" w:type="dxa"/>
          </w:tcPr>
          <w:p>
            <w:pPr>
              <w:pStyle w:val="0"/>
              <w:jc w:val="center"/>
            </w:pPr>
            <w:r>
              <w:rPr>
                <w:sz w:val="20"/>
              </w:rPr>
              <w:t xml:space="preserve">7302,9</w:t>
            </w:r>
          </w:p>
        </w:tc>
        <w:tc>
          <w:tcPr>
            <w:tcW w:w="1144" w:type="dxa"/>
          </w:tcPr>
          <w:p>
            <w:pPr>
              <w:pStyle w:val="0"/>
              <w:jc w:val="center"/>
            </w:pPr>
            <w:r>
              <w:rPr>
                <w:sz w:val="20"/>
              </w:rPr>
              <w:t xml:space="preserve">4652,9</w:t>
            </w:r>
          </w:p>
        </w:tc>
        <w:tc>
          <w:tcPr>
            <w:tcW w:w="1144" w:type="dxa"/>
          </w:tcPr>
          <w:p>
            <w:pPr>
              <w:pStyle w:val="0"/>
              <w:jc w:val="center"/>
            </w:pPr>
            <w:r>
              <w:rPr>
                <w:sz w:val="20"/>
              </w:rPr>
              <w:t xml:space="preserve">4652,9</w:t>
            </w:r>
          </w:p>
        </w:tc>
      </w:tr>
      <w:tr>
        <w:tc>
          <w:tcPr>
            <w:vMerge w:val="continue"/>
          </w:tcPr>
          <w:p/>
        </w:tc>
        <w:tc>
          <w:tcPr>
            <w:tcW w:w="1928" w:type="dxa"/>
            <w:vMerge w:val="restart"/>
          </w:tcPr>
          <w:p>
            <w:pPr>
              <w:pStyle w:val="0"/>
              <w:jc w:val="center"/>
            </w:pPr>
            <w:r>
              <w:rPr>
                <w:sz w:val="20"/>
              </w:rPr>
              <w:t xml:space="preserve">12.2. Бюджетные ассигнования организациям железнодорожного транспорта, осуществляющим перевозку пассажиров на территории Республики Мордовия, имеющих право на получение меры социальной поддержки в виде освобождения от оплаты 50% стоимости ежемесячного абонементного билета "выходного дня"</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119,0</w:t>
            </w:r>
          </w:p>
        </w:tc>
        <w:tc>
          <w:tcPr>
            <w:tcW w:w="1144" w:type="dxa"/>
          </w:tcPr>
          <w:p>
            <w:pPr>
              <w:pStyle w:val="0"/>
              <w:jc w:val="center"/>
            </w:pPr>
            <w:r>
              <w:rPr>
                <w:sz w:val="20"/>
              </w:rPr>
              <w:t xml:space="preserve">17,8</w:t>
            </w:r>
          </w:p>
        </w:tc>
        <w:tc>
          <w:tcPr>
            <w:tcW w:w="1144" w:type="dxa"/>
          </w:tcPr>
          <w:p>
            <w:pPr>
              <w:pStyle w:val="0"/>
              <w:jc w:val="center"/>
            </w:pPr>
            <w:r>
              <w:rPr>
                <w:sz w:val="20"/>
              </w:rPr>
              <w:t xml:space="preserve">19,2</w:t>
            </w:r>
          </w:p>
        </w:tc>
        <w:tc>
          <w:tcPr>
            <w:tcW w:w="1144" w:type="dxa"/>
          </w:tcPr>
          <w:p>
            <w:pPr>
              <w:pStyle w:val="0"/>
              <w:jc w:val="center"/>
            </w:pPr>
            <w:r>
              <w:rPr>
                <w:sz w:val="20"/>
              </w:rPr>
              <w:t xml:space="preserve">20,5</w:t>
            </w:r>
          </w:p>
        </w:tc>
        <w:tc>
          <w:tcPr>
            <w:tcW w:w="1144" w:type="dxa"/>
          </w:tcPr>
          <w:p>
            <w:pPr>
              <w:pStyle w:val="0"/>
              <w:jc w:val="center"/>
            </w:pPr>
            <w:r>
              <w:rPr>
                <w:sz w:val="20"/>
              </w:rPr>
              <w:t xml:space="preserve">20,5</w:t>
            </w:r>
          </w:p>
        </w:tc>
        <w:tc>
          <w:tcPr>
            <w:tcW w:w="1144" w:type="dxa"/>
          </w:tcPr>
          <w:p>
            <w:pPr>
              <w:pStyle w:val="0"/>
              <w:jc w:val="center"/>
            </w:pPr>
            <w:r>
              <w:rPr>
                <w:sz w:val="20"/>
              </w:rPr>
              <w:t xml:space="preserve">20,5</w:t>
            </w:r>
          </w:p>
        </w:tc>
        <w:tc>
          <w:tcPr>
            <w:tcW w:w="1144" w:type="dxa"/>
          </w:tcPr>
          <w:p>
            <w:pPr>
              <w:pStyle w:val="0"/>
              <w:jc w:val="center"/>
            </w:pPr>
            <w:r>
              <w:rPr>
                <w:sz w:val="20"/>
              </w:rPr>
              <w:t xml:space="preserve">20,5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119,0</w:t>
            </w:r>
          </w:p>
        </w:tc>
        <w:tc>
          <w:tcPr>
            <w:tcW w:w="1144" w:type="dxa"/>
          </w:tcPr>
          <w:p>
            <w:pPr>
              <w:pStyle w:val="0"/>
              <w:jc w:val="center"/>
            </w:pPr>
            <w:r>
              <w:rPr>
                <w:sz w:val="20"/>
              </w:rPr>
              <w:t xml:space="preserve">17,8</w:t>
            </w:r>
          </w:p>
        </w:tc>
        <w:tc>
          <w:tcPr>
            <w:tcW w:w="1144" w:type="dxa"/>
          </w:tcPr>
          <w:p>
            <w:pPr>
              <w:pStyle w:val="0"/>
              <w:jc w:val="center"/>
            </w:pPr>
            <w:r>
              <w:rPr>
                <w:sz w:val="20"/>
              </w:rPr>
              <w:t xml:space="preserve">19,2</w:t>
            </w:r>
          </w:p>
        </w:tc>
        <w:tc>
          <w:tcPr>
            <w:tcW w:w="1144" w:type="dxa"/>
          </w:tcPr>
          <w:p>
            <w:pPr>
              <w:pStyle w:val="0"/>
              <w:jc w:val="center"/>
            </w:pPr>
            <w:r>
              <w:rPr>
                <w:sz w:val="20"/>
              </w:rPr>
              <w:t xml:space="preserve">20,5</w:t>
            </w:r>
          </w:p>
        </w:tc>
        <w:tc>
          <w:tcPr>
            <w:tcW w:w="1144" w:type="dxa"/>
          </w:tcPr>
          <w:p>
            <w:pPr>
              <w:pStyle w:val="0"/>
              <w:jc w:val="center"/>
            </w:pPr>
            <w:r>
              <w:rPr>
                <w:sz w:val="20"/>
              </w:rPr>
              <w:t xml:space="preserve">20,5</w:t>
            </w:r>
          </w:p>
        </w:tc>
        <w:tc>
          <w:tcPr>
            <w:tcW w:w="1144" w:type="dxa"/>
          </w:tcPr>
          <w:p>
            <w:pPr>
              <w:pStyle w:val="0"/>
              <w:jc w:val="center"/>
            </w:pPr>
            <w:r>
              <w:rPr>
                <w:sz w:val="20"/>
              </w:rPr>
              <w:t xml:space="preserve">20,5</w:t>
            </w:r>
          </w:p>
        </w:tc>
        <w:tc>
          <w:tcPr>
            <w:tcW w:w="1144" w:type="dxa"/>
          </w:tcPr>
          <w:p>
            <w:pPr>
              <w:pStyle w:val="0"/>
              <w:jc w:val="center"/>
            </w:pPr>
            <w:r>
              <w:rPr>
                <w:sz w:val="20"/>
              </w:rPr>
              <w:t xml:space="preserve">20,5</w:t>
            </w:r>
          </w:p>
        </w:tc>
      </w:tr>
      <w:tr>
        <w:tc>
          <w:tcPr>
            <w:tcW w:w="1871" w:type="dxa"/>
            <w:vMerge w:val="restart"/>
          </w:tcPr>
          <w:p>
            <w:pPr>
              <w:pStyle w:val="0"/>
              <w:jc w:val="center"/>
            </w:pPr>
            <w:r>
              <w:rPr>
                <w:sz w:val="20"/>
              </w:rPr>
              <w:t xml:space="preserve">организация своевременного и в полном объеме предоставления мер социальной поддержки отдельным категориям граждан</w:t>
            </w:r>
          </w:p>
        </w:tc>
        <w:tc>
          <w:tcPr>
            <w:tcW w:w="1928" w:type="dxa"/>
            <w:vMerge w:val="restart"/>
          </w:tcPr>
          <w:p>
            <w:pPr>
              <w:pStyle w:val="0"/>
              <w:jc w:val="center"/>
            </w:pPr>
            <w:r>
              <w:rPr>
                <w:sz w:val="20"/>
              </w:rPr>
              <w:t xml:space="preserve">Основное мероприятие 13 "Оказание мер социальной поддержки гражданам, страдающим хронической почечной недостаточностью"</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доля граждан, получивших меры социальной (государственной) поддержки, в общей численности граждан, имеющих право на их получение и обратившихся за их получением</w:t>
            </w: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724" w:type="dxa"/>
            <w:vMerge w:val="restart"/>
          </w:tcPr>
          <w:p>
            <w:pPr>
              <w:pStyle w:val="0"/>
              <w:jc w:val="center"/>
            </w:pPr>
            <w:r>
              <w:rPr>
                <w:sz w:val="20"/>
              </w:rPr>
              <w:t xml:space="preserve">100</w:t>
            </w:r>
          </w:p>
        </w:tc>
        <w:tc>
          <w:tcPr>
            <w:tcW w:w="574" w:type="dxa"/>
            <w:vMerge w:val="restart"/>
          </w:tcPr>
          <w:p>
            <w:pPr>
              <w:pStyle w:val="0"/>
            </w:pPr>
            <w:r>
              <w:rPr>
                <w:sz w:val="20"/>
              </w:rPr>
            </w:r>
          </w:p>
        </w:tc>
        <w:tc>
          <w:tcPr>
            <w:tcW w:w="784" w:type="dxa"/>
            <w:vMerge w:val="restart"/>
          </w:tcPr>
          <w:p>
            <w:pPr>
              <w:pStyle w:val="0"/>
              <w:jc w:val="center"/>
            </w:pPr>
            <w:r>
              <w:rPr>
                <w:sz w:val="20"/>
              </w:rPr>
              <w:t xml:space="preserve">100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36444,7</w:t>
            </w:r>
          </w:p>
        </w:tc>
        <w:tc>
          <w:tcPr>
            <w:tcW w:w="1144" w:type="dxa"/>
          </w:tcPr>
          <w:p>
            <w:pPr>
              <w:pStyle w:val="0"/>
              <w:jc w:val="center"/>
            </w:pPr>
            <w:r>
              <w:rPr>
                <w:sz w:val="20"/>
              </w:rPr>
              <w:t xml:space="preserve">7242,3</w:t>
            </w:r>
          </w:p>
        </w:tc>
        <w:tc>
          <w:tcPr>
            <w:tcW w:w="1144" w:type="dxa"/>
          </w:tcPr>
          <w:p>
            <w:pPr>
              <w:pStyle w:val="0"/>
              <w:jc w:val="center"/>
            </w:pPr>
            <w:r>
              <w:rPr>
                <w:sz w:val="20"/>
              </w:rPr>
              <w:t xml:space="preserve">7453,6</w:t>
            </w:r>
          </w:p>
        </w:tc>
        <w:tc>
          <w:tcPr>
            <w:tcW w:w="1144" w:type="dxa"/>
          </w:tcPr>
          <w:p>
            <w:pPr>
              <w:pStyle w:val="0"/>
              <w:jc w:val="center"/>
            </w:pPr>
            <w:r>
              <w:rPr>
                <w:sz w:val="20"/>
              </w:rPr>
              <w:t xml:space="preserve">7433,8</w:t>
            </w:r>
          </w:p>
        </w:tc>
        <w:tc>
          <w:tcPr>
            <w:tcW w:w="1144" w:type="dxa"/>
          </w:tcPr>
          <w:p>
            <w:pPr>
              <w:pStyle w:val="0"/>
              <w:jc w:val="center"/>
            </w:pPr>
            <w:r>
              <w:rPr>
                <w:sz w:val="20"/>
              </w:rPr>
              <w:t xml:space="preserve">6283,0</w:t>
            </w:r>
          </w:p>
        </w:tc>
        <w:tc>
          <w:tcPr>
            <w:tcW w:w="1144" w:type="dxa"/>
          </w:tcPr>
          <w:p>
            <w:pPr>
              <w:pStyle w:val="0"/>
              <w:jc w:val="center"/>
            </w:pPr>
            <w:r>
              <w:rPr>
                <w:sz w:val="20"/>
              </w:rPr>
              <w:t xml:space="preserve">4016,0</w:t>
            </w:r>
          </w:p>
        </w:tc>
        <w:tc>
          <w:tcPr>
            <w:tcW w:w="1144" w:type="dxa"/>
          </w:tcPr>
          <w:p>
            <w:pPr>
              <w:pStyle w:val="0"/>
              <w:jc w:val="center"/>
            </w:pPr>
            <w:r>
              <w:rPr>
                <w:sz w:val="20"/>
              </w:rPr>
              <w:t xml:space="preserve">4016,0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36444,7</w:t>
            </w:r>
          </w:p>
        </w:tc>
        <w:tc>
          <w:tcPr>
            <w:tcW w:w="1144" w:type="dxa"/>
          </w:tcPr>
          <w:p>
            <w:pPr>
              <w:pStyle w:val="0"/>
              <w:jc w:val="center"/>
            </w:pPr>
            <w:r>
              <w:rPr>
                <w:sz w:val="20"/>
              </w:rPr>
              <w:t xml:space="preserve">7242,3</w:t>
            </w:r>
          </w:p>
        </w:tc>
        <w:tc>
          <w:tcPr>
            <w:tcW w:w="1144" w:type="dxa"/>
          </w:tcPr>
          <w:p>
            <w:pPr>
              <w:pStyle w:val="0"/>
              <w:jc w:val="center"/>
            </w:pPr>
            <w:r>
              <w:rPr>
                <w:sz w:val="20"/>
              </w:rPr>
              <w:t xml:space="preserve">7453,6</w:t>
            </w:r>
          </w:p>
        </w:tc>
        <w:tc>
          <w:tcPr>
            <w:tcW w:w="1144" w:type="dxa"/>
          </w:tcPr>
          <w:p>
            <w:pPr>
              <w:pStyle w:val="0"/>
              <w:jc w:val="center"/>
            </w:pPr>
            <w:r>
              <w:rPr>
                <w:sz w:val="20"/>
              </w:rPr>
              <w:t xml:space="preserve">7433,8</w:t>
            </w:r>
          </w:p>
        </w:tc>
        <w:tc>
          <w:tcPr>
            <w:tcW w:w="1144" w:type="dxa"/>
          </w:tcPr>
          <w:p>
            <w:pPr>
              <w:pStyle w:val="0"/>
              <w:jc w:val="center"/>
            </w:pPr>
            <w:r>
              <w:rPr>
                <w:sz w:val="20"/>
              </w:rPr>
              <w:t xml:space="preserve">6283,0</w:t>
            </w:r>
          </w:p>
        </w:tc>
        <w:tc>
          <w:tcPr>
            <w:tcW w:w="1144" w:type="dxa"/>
          </w:tcPr>
          <w:p>
            <w:pPr>
              <w:pStyle w:val="0"/>
              <w:jc w:val="center"/>
            </w:pPr>
            <w:r>
              <w:rPr>
                <w:sz w:val="20"/>
              </w:rPr>
              <w:t xml:space="preserve">4016,0</w:t>
            </w:r>
          </w:p>
        </w:tc>
        <w:tc>
          <w:tcPr>
            <w:tcW w:w="1144" w:type="dxa"/>
          </w:tcPr>
          <w:p>
            <w:pPr>
              <w:pStyle w:val="0"/>
              <w:jc w:val="center"/>
            </w:pPr>
            <w:r>
              <w:rPr>
                <w:sz w:val="20"/>
              </w:rPr>
              <w:t xml:space="preserve">4016,0</w:t>
            </w:r>
          </w:p>
        </w:tc>
      </w:tr>
      <w:tr>
        <w:tc>
          <w:tcPr>
            <w:tcW w:w="1871" w:type="dxa"/>
            <w:vMerge w:val="restart"/>
          </w:tcPr>
          <w:p>
            <w:pPr>
              <w:pStyle w:val="0"/>
              <w:jc w:val="center"/>
            </w:pPr>
            <w:r>
              <w:rPr>
                <w:sz w:val="20"/>
              </w:rPr>
              <w:t xml:space="preserve">повышение результативности оказания государственной социальной помощи, уменьшение иждивенческих настроений; снижение бедности отдельных категорий граждан-получателей мер социальной поддержки</w:t>
            </w:r>
          </w:p>
        </w:tc>
        <w:tc>
          <w:tcPr>
            <w:tcW w:w="1928" w:type="dxa"/>
            <w:vMerge w:val="restart"/>
          </w:tcPr>
          <w:p>
            <w:pPr>
              <w:pStyle w:val="0"/>
              <w:jc w:val="center"/>
            </w:pPr>
            <w:r>
              <w:rPr>
                <w:sz w:val="20"/>
              </w:rPr>
              <w:t xml:space="preserve">Основное мероприятие 14 "Оказание отдельным категориям граждан государственной социальной помощи на основании социального контракта"</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tcPr>
          <w:p>
            <w:pPr>
              <w:pStyle w:val="0"/>
              <w:jc w:val="center"/>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964" w:type="dxa"/>
          </w:tcPr>
          <w:p>
            <w:pPr>
              <w:pStyle w:val="0"/>
              <w:jc w:val="center"/>
            </w:pPr>
            <w:r>
              <w:rPr>
                <w:sz w:val="20"/>
              </w:rPr>
              <w:t xml:space="preserve">%</w:t>
            </w:r>
          </w:p>
        </w:tc>
        <w:tc>
          <w:tcPr>
            <w:tcW w:w="784" w:type="dxa"/>
          </w:tcPr>
          <w:p>
            <w:pPr>
              <w:pStyle w:val="0"/>
            </w:pPr>
            <w:r>
              <w:rPr>
                <w:sz w:val="20"/>
              </w:rPr>
            </w:r>
          </w:p>
        </w:tc>
        <w:tc>
          <w:tcPr>
            <w:tcW w:w="724" w:type="dxa"/>
          </w:tcPr>
          <w:p>
            <w:pPr>
              <w:pStyle w:val="0"/>
              <w:jc w:val="center"/>
            </w:pPr>
            <w:r>
              <w:rPr>
                <w:sz w:val="20"/>
              </w:rPr>
              <w:t xml:space="preserve">6,4</w:t>
            </w:r>
          </w:p>
        </w:tc>
        <w:tc>
          <w:tcPr>
            <w:tcW w:w="724" w:type="dxa"/>
          </w:tcPr>
          <w:p>
            <w:pPr>
              <w:pStyle w:val="0"/>
              <w:jc w:val="center"/>
            </w:pPr>
            <w:r>
              <w:rPr>
                <w:sz w:val="20"/>
              </w:rPr>
              <w:t xml:space="preserve">7,8</w:t>
            </w:r>
          </w:p>
        </w:tc>
        <w:tc>
          <w:tcPr>
            <w:tcW w:w="784" w:type="dxa"/>
          </w:tcPr>
          <w:p>
            <w:pPr>
              <w:pStyle w:val="0"/>
              <w:jc w:val="center"/>
            </w:pPr>
            <w:r>
              <w:rPr>
                <w:sz w:val="20"/>
              </w:rPr>
              <w:t xml:space="preserve">7,4</w:t>
            </w:r>
          </w:p>
        </w:tc>
        <w:tc>
          <w:tcPr>
            <w:tcW w:w="784" w:type="dxa"/>
          </w:tcPr>
          <w:p>
            <w:pPr>
              <w:pStyle w:val="0"/>
              <w:jc w:val="center"/>
            </w:pPr>
            <w:r>
              <w:rPr>
                <w:sz w:val="20"/>
              </w:rPr>
              <w:t xml:space="preserve">7,7</w:t>
            </w:r>
          </w:p>
        </w:tc>
        <w:tc>
          <w:tcPr>
            <w:tcW w:w="1024" w:type="dxa"/>
          </w:tcPr>
          <w:p>
            <w:pPr>
              <w:pStyle w:val="0"/>
              <w:jc w:val="center"/>
            </w:pPr>
            <w:r>
              <w:rPr>
                <w:sz w:val="20"/>
              </w:rPr>
              <w:t xml:space="preserve">6,1</w:t>
            </w:r>
          </w:p>
        </w:tc>
        <w:tc>
          <w:tcPr>
            <w:tcW w:w="574" w:type="dxa"/>
          </w:tcPr>
          <w:p>
            <w:pPr>
              <w:pStyle w:val="0"/>
            </w:pPr>
            <w:r>
              <w:rPr>
                <w:sz w:val="20"/>
              </w:rPr>
            </w:r>
          </w:p>
        </w:tc>
        <w:tc>
          <w:tcPr>
            <w:tcW w:w="1024" w:type="dxa"/>
          </w:tcPr>
          <w:p>
            <w:pPr>
              <w:pStyle w:val="0"/>
              <w:jc w:val="center"/>
            </w:pPr>
            <w:r>
              <w:rPr>
                <w:sz w:val="20"/>
              </w:rPr>
              <w:t xml:space="preserve">6,2</w:t>
            </w:r>
          </w:p>
        </w:tc>
        <w:tc>
          <w:tcPr>
            <w:tcW w:w="574" w:type="dxa"/>
          </w:tcPr>
          <w:p>
            <w:pPr>
              <w:pStyle w:val="0"/>
            </w:pPr>
            <w:r>
              <w:rPr>
                <w:sz w:val="20"/>
              </w:rPr>
            </w:r>
          </w:p>
        </w:tc>
        <w:tc>
          <w:tcPr>
            <w:tcW w:w="724" w:type="dxa"/>
          </w:tcPr>
          <w:p>
            <w:pPr>
              <w:pStyle w:val="0"/>
              <w:jc w:val="center"/>
            </w:pPr>
            <w:r>
              <w:rPr>
                <w:sz w:val="20"/>
              </w:rPr>
              <w:t xml:space="preserve">6,3</w:t>
            </w:r>
          </w:p>
        </w:tc>
        <w:tc>
          <w:tcPr>
            <w:tcW w:w="574" w:type="dxa"/>
          </w:tcPr>
          <w:p>
            <w:pPr>
              <w:pStyle w:val="0"/>
            </w:pPr>
            <w:r>
              <w:rPr>
                <w:sz w:val="20"/>
              </w:rPr>
            </w:r>
          </w:p>
        </w:tc>
        <w:tc>
          <w:tcPr>
            <w:tcW w:w="784" w:type="dxa"/>
          </w:tcPr>
          <w:p>
            <w:pPr>
              <w:pStyle w:val="0"/>
              <w:jc w:val="center"/>
            </w:pPr>
            <w:r>
              <w:rPr>
                <w:sz w:val="20"/>
              </w:rPr>
              <w:t xml:space="preserve">6,3</w:t>
            </w:r>
          </w:p>
        </w:tc>
        <w:tc>
          <w:tcPr>
            <w:tcW w:w="574" w:type="dxa"/>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2108796,4</w:t>
            </w:r>
          </w:p>
        </w:tc>
        <w:tc>
          <w:tcPr>
            <w:tcW w:w="1144" w:type="dxa"/>
          </w:tcPr>
          <w:p>
            <w:pPr>
              <w:pStyle w:val="0"/>
              <w:jc w:val="center"/>
            </w:pPr>
            <w:r>
              <w:rPr>
                <w:sz w:val="20"/>
              </w:rPr>
              <w:t xml:space="preserve">317329,8</w:t>
            </w:r>
          </w:p>
        </w:tc>
        <w:tc>
          <w:tcPr>
            <w:tcW w:w="1144" w:type="dxa"/>
          </w:tcPr>
          <w:p>
            <w:pPr>
              <w:pStyle w:val="0"/>
              <w:jc w:val="center"/>
            </w:pPr>
            <w:r>
              <w:rPr>
                <w:sz w:val="20"/>
              </w:rPr>
              <w:t xml:space="preserve">329114,2</w:t>
            </w:r>
          </w:p>
        </w:tc>
        <w:tc>
          <w:tcPr>
            <w:tcW w:w="1144" w:type="dxa"/>
          </w:tcPr>
          <w:p>
            <w:pPr>
              <w:pStyle w:val="0"/>
              <w:jc w:val="center"/>
            </w:pPr>
            <w:r>
              <w:rPr>
                <w:sz w:val="20"/>
              </w:rPr>
              <w:t xml:space="preserve">365588,1</w:t>
            </w:r>
          </w:p>
        </w:tc>
        <w:tc>
          <w:tcPr>
            <w:tcW w:w="1144" w:type="dxa"/>
          </w:tcPr>
          <w:p>
            <w:pPr>
              <w:pStyle w:val="0"/>
              <w:jc w:val="center"/>
            </w:pPr>
            <w:r>
              <w:rPr>
                <w:sz w:val="20"/>
              </w:rPr>
              <w:t xml:space="preserve">365588,1</w:t>
            </w:r>
          </w:p>
        </w:tc>
        <w:tc>
          <w:tcPr>
            <w:tcW w:w="1144" w:type="dxa"/>
          </w:tcPr>
          <w:p>
            <w:pPr>
              <w:pStyle w:val="0"/>
              <w:jc w:val="center"/>
            </w:pPr>
            <w:r>
              <w:rPr>
                <w:sz w:val="20"/>
              </w:rPr>
              <w:t xml:space="preserve">365588,1</w:t>
            </w:r>
          </w:p>
        </w:tc>
        <w:tc>
          <w:tcPr>
            <w:tcW w:w="1144" w:type="dxa"/>
          </w:tcPr>
          <w:p>
            <w:pPr>
              <w:pStyle w:val="0"/>
              <w:jc w:val="center"/>
            </w:pPr>
            <w:r>
              <w:rPr>
                <w:sz w:val="20"/>
              </w:rPr>
              <w:t xml:space="preserve">365588,1</w:t>
            </w:r>
          </w:p>
        </w:tc>
      </w:tr>
      <w:tr>
        <w:tc>
          <w:tcPr>
            <w:vMerge w:val="continue"/>
          </w:tcPr>
          <w:p/>
        </w:tc>
        <w:tc>
          <w:tcPr>
            <w:vMerge w:val="continue"/>
          </w:tcPr>
          <w:p/>
        </w:tc>
        <w:tc>
          <w:tcPr>
            <w:vMerge w:val="continue"/>
          </w:tcPr>
          <w:p/>
        </w:tc>
        <w:tc>
          <w:tcPr>
            <w:vMerge w:val="continue"/>
          </w:tcPr>
          <w:p/>
        </w:tc>
        <w:tc>
          <w:tcPr>
            <w:tcW w:w="1984" w:type="dxa"/>
            <w:vMerge w:val="restart"/>
          </w:tcPr>
          <w:p>
            <w:pPr>
              <w:pStyle w:val="0"/>
              <w:jc w:val="center"/>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Республике Мордовия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964" w:type="dxa"/>
            <w:vMerge w:val="restart"/>
          </w:tcPr>
          <w:p>
            <w:pPr>
              <w:pStyle w:val="0"/>
              <w:jc w:val="center"/>
            </w:pPr>
            <w:r>
              <w:rPr>
                <w:sz w:val="20"/>
              </w:rPr>
              <w:t xml:space="preserve">%</w:t>
            </w:r>
          </w:p>
        </w:tc>
        <w:tc>
          <w:tcPr>
            <w:tcW w:w="784" w:type="dxa"/>
            <w:vMerge w:val="restart"/>
          </w:tcPr>
          <w:p>
            <w:pPr>
              <w:pStyle w:val="0"/>
            </w:pPr>
            <w:r>
              <w:rPr>
                <w:sz w:val="20"/>
              </w:rPr>
            </w:r>
          </w:p>
        </w:tc>
        <w:tc>
          <w:tcPr>
            <w:tcW w:w="724" w:type="dxa"/>
            <w:vMerge w:val="restart"/>
          </w:tcPr>
          <w:p>
            <w:pPr>
              <w:pStyle w:val="0"/>
              <w:jc w:val="center"/>
            </w:pPr>
            <w:r>
              <w:rPr>
                <w:sz w:val="20"/>
              </w:rPr>
              <w:t xml:space="preserve">20</w:t>
            </w:r>
          </w:p>
        </w:tc>
        <w:tc>
          <w:tcPr>
            <w:tcW w:w="724" w:type="dxa"/>
            <w:vMerge w:val="restart"/>
          </w:tcPr>
          <w:p>
            <w:pPr>
              <w:pStyle w:val="0"/>
              <w:jc w:val="center"/>
            </w:pPr>
            <w:r>
              <w:rPr>
                <w:sz w:val="20"/>
              </w:rPr>
              <w:t xml:space="preserve">43,5</w:t>
            </w:r>
          </w:p>
        </w:tc>
        <w:tc>
          <w:tcPr>
            <w:tcW w:w="784" w:type="dxa"/>
            <w:vMerge w:val="restart"/>
          </w:tcPr>
          <w:p>
            <w:pPr>
              <w:pStyle w:val="0"/>
              <w:jc w:val="center"/>
            </w:pPr>
            <w:r>
              <w:rPr>
                <w:sz w:val="20"/>
              </w:rPr>
              <w:t xml:space="preserve">22,8</w:t>
            </w:r>
          </w:p>
        </w:tc>
        <w:tc>
          <w:tcPr>
            <w:tcW w:w="784" w:type="dxa"/>
            <w:vMerge w:val="restart"/>
          </w:tcPr>
          <w:p>
            <w:pPr>
              <w:pStyle w:val="0"/>
              <w:jc w:val="center"/>
            </w:pPr>
            <w:r>
              <w:rPr>
                <w:sz w:val="20"/>
              </w:rPr>
              <w:t xml:space="preserve">32,2</w:t>
            </w:r>
          </w:p>
        </w:tc>
        <w:tc>
          <w:tcPr>
            <w:tcW w:w="1024" w:type="dxa"/>
            <w:vMerge w:val="restart"/>
          </w:tcPr>
          <w:p>
            <w:pPr>
              <w:pStyle w:val="0"/>
              <w:jc w:val="center"/>
            </w:pPr>
            <w:r>
              <w:rPr>
                <w:sz w:val="20"/>
              </w:rPr>
              <w:t xml:space="preserve">27,1</w:t>
            </w:r>
          </w:p>
        </w:tc>
        <w:tc>
          <w:tcPr>
            <w:tcW w:w="574" w:type="dxa"/>
            <w:vMerge w:val="restart"/>
          </w:tcPr>
          <w:p>
            <w:pPr>
              <w:pStyle w:val="0"/>
            </w:pPr>
            <w:r>
              <w:rPr>
                <w:sz w:val="20"/>
              </w:rPr>
            </w:r>
          </w:p>
        </w:tc>
        <w:tc>
          <w:tcPr>
            <w:tcW w:w="1024" w:type="dxa"/>
            <w:vMerge w:val="restart"/>
          </w:tcPr>
          <w:p>
            <w:pPr>
              <w:pStyle w:val="0"/>
              <w:jc w:val="center"/>
            </w:pPr>
            <w:r>
              <w:rPr>
                <w:sz w:val="20"/>
              </w:rPr>
              <w:t xml:space="preserve">31,3</w:t>
            </w:r>
          </w:p>
        </w:tc>
        <w:tc>
          <w:tcPr>
            <w:tcW w:w="574" w:type="dxa"/>
            <w:vMerge w:val="restart"/>
          </w:tcPr>
          <w:p>
            <w:pPr>
              <w:pStyle w:val="0"/>
            </w:pPr>
            <w:r>
              <w:rPr>
                <w:sz w:val="20"/>
              </w:rPr>
            </w:r>
          </w:p>
        </w:tc>
        <w:tc>
          <w:tcPr>
            <w:tcW w:w="724" w:type="dxa"/>
            <w:vMerge w:val="restart"/>
          </w:tcPr>
          <w:p>
            <w:pPr>
              <w:pStyle w:val="0"/>
              <w:jc w:val="center"/>
            </w:pPr>
            <w:r>
              <w:rPr>
                <w:sz w:val="20"/>
              </w:rPr>
              <w:t xml:space="preserve">32,7</w:t>
            </w:r>
          </w:p>
        </w:tc>
        <w:tc>
          <w:tcPr>
            <w:tcW w:w="574" w:type="dxa"/>
            <w:vMerge w:val="restart"/>
          </w:tcPr>
          <w:p>
            <w:pPr>
              <w:pStyle w:val="0"/>
            </w:pPr>
            <w:r>
              <w:rPr>
                <w:sz w:val="20"/>
              </w:rPr>
            </w:r>
          </w:p>
        </w:tc>
        <w:tc>
          <w:tcPr>
            <w:tcW w:w="784" w:type="dxa"/>
            <w:vMerge w:val="restart"/>
          </w:tcPr>
          <w:p>
            <w:pPr>
              <w:pStyle w:val="0"/>
              <w:jc w:val="center"/>
            </w:pPr>
            <w:r>
              <w:rPr>
                <w:sz w:val="20"/>
              </w:rPr>
              <w:t xml:space="preserve">32,7</w:t>
            </w:r>
          </w:p>
        </w:tc>
        <w:tc>
          <w:tcPr>
            <w:tcW w:w="574" w:type="dxa"/>
            <w:vMerge w:val="restart"/>
          </w:tcPr>
          <w:p>
            <w:pPr>
              <w:pStyle w:val="0"/>
            </w:pPr>
            <w:r>
              <w:rPr>
                <w:sz w:val="20"/>
              </w:rPr>
            </w: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299108,6</w:t>
            </w:r>
          </w:p>
        </w:tc>
        <w:tc>
          <w:tcPr>
            <w:tcW w:w="1144" w:type="dxa"/>
          </w:tcPr>
          <w:p>
            <w:pPr>
              <w:pStyle w:val="0"/>
              <w:jc w:val="center"/>
            </w:pPr>
            <w:r>
              <w:rPr>
                <w:sz w:val="20"/>
              </w:rPr>
              <w:t xml:space="preserve">79832,5</w:t>
            </w:r>
          </w:p>
        </w:tc>
        <w:tc>
          <w:tcPr>
            <w:tcW w:w="1144" w:type="dxa"/>
          </w:tcPr>
          <w:p>
            <w:pPr>
              <w:pStyle w:val="0"/>
              <w:jc w:val="center"/>
            </w:pPr>
            <w:r>
              <w:rPr>
                <w:sz w:val="20"/>
              </w:rPr>
              <w:t xml:space="preserve">53576,7</w:t>
            </w:r>
          </w:p>
        </w:tc>
        <w:tc>
          <w:tcPr>
            <w:tcW w:w="1144" w:type="dxa"/>
          </w:tcPr>
          <w:p>
            <w:pPr>
              <w:pStyle w:val="0"/>
              <w:jc w:val="center"/>
            </w:pPr>
            <w:r>
              <w:rPr>
                <w:sz w:val="20"/>
              </w:rPr>
              <w:t xml:space="preserve">59514,3</w:t>
            </w:r>
          </w:p>
        </w:tc>
        <w:tc>
          <w:tcPr>
            <w:tcW w:w="1144" w:type="dxa"/>
          </w:tcPr>
          <w:p>
            <w:pPr>
              <w:pStyle w:val="0"/>
              <w:jc w:val="center"/>
            </w:pPr>
            <w:r>
              <w:rPr>
                <w:sz w:val="20"/>
              </w:rPr>
              <w:t xml:space="preserve">59514,3</w:t>
            </w:r>
          </w:p>
        </w:tc>
        <w:tc>
          <w:tcPr>
            <w:tcW w:w="1144" w:type="dxa"/>
          </w:tcPr>
          <w:p>
            <w:pPr>
              <w:pStyle w:val="0"/>
              <w:jc w:val="center"/>
            </w:pPr>
            <w:r>
              <w:rPr>
                <w:sz w:val="20"/>
              </w:rPr>
              <w:t xml:space="preserve">23335,4</w:t>
            </w:r>
          </w:p>
        </w:tc>
        <w:tc>
          <w:tcPr>
            <w:tcW w:w="1144" w:type="dxa"/>
          </w:tcPr>
          <w:p>
            <w:pPr>
              <w:pStyle w:val="0"/>
              <w:jc w:val="center"/>
            </w:pPr>
            <w:r>
              <w:rPr>
                <w:sz w:val="20"/>
              </w:rPr>
              <w:t xml:space="preserve">23335,4</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964" w:type="dxa"/>
          </w:tcPr>
          <w:p>
            <w:pPr>
              <w:pStyle w:val="0"/>
              <w:jc w:val="center"/>
            </w:pPr>
            <w:r>
              <w:rPr>
                <w:sz w:val="20"/>
              </w:rPr>
              <w:t xml:space="preserve">%</w:t>
            </w:r>
          </w:p>
        </w:tc>
        <w:tc>
          <w:tcPr>
            <w:tcW w:w="784" w:type="dxa"/>
          </w:tcPr>
          <w:p>
            <w:pPr>
              <w:pStyle w:val="0"/>
            </w:pPr>
            <w:r>
              <w:rPr>
                <w:sz w:val="20"/>
              </w:rPr>
            </w:r>
          </w:p>
        </w:tc>
        <w:tc>
          <w:tcPr>
            <w:tcW w:w="724" w:type="dxa"/>
          </w:tcPr>
          <w:p>
            <w:pPr>
              <w:pStyle w:val="0"/>
              <w:jc w:val="center"/>
            </w:pPr>
            <w:r>
              <w:rPr>
                <w:sz w:val="20"/>
              </w:rPr>
              <w:t xml:space="preserve">57,1</w:t>
            </w:r>
          </w:p>
        </w:tc>
        <w:tc>
          <w:tcPr>
            <w:tcW w:w="724" w:type="dxa"/>
          </w:tcPr>
          <w:p>
            <w:pPr>
              <w:pStyle w:val="0"/>
              <w:jc w:val="center"/>
            </w:pPr>
            <w:r>
              <w:rPr>
                <w:sz w:val="20"/>
              </w:rPr>
              <w:t xml:space="preserve">72,7</w:t>
            </w:r>
          </w:p>
        </w:tc>
        <w:tc>
          <w:tcPr>
            <w:tcW w:w="784" w:type="dxa"/>
          </w:tcPr>
          <w:p>
            <w:pPr>
              <w:pStyle w:val="0"/>
              <w:jc w:val="center"/>
            </w:pPr>
            <w:r>
              <w:rPr>
                <w:sz w:val="20"/>
              </w:rPr>
              <w:t xml:space="preserve">61,4</w:t>
            </w:r>
          </w:p>
        </w:tc>
        <w:tc>
          <w:tcPr>
            <w:tcW w:w="784" w:type="dxa"/>
          </w:tcPr>
          <w:p>
            <w:pPr>
              <w:pStyle w:val="0"/>
              <w:jc w:val="center"/>
            </w:pPr>
            <w:r>
              <w:rPr>
                <w:sz w:val="20"/>
              </w:rPr>
              <w:t xml:space="preserve">79,9</w:t>
            </w:r>
          </w:p>
        </w:tc>
        <w:tc>
          <w:tcPr>
            <w:tcW w:w="1024" w:type="dxa"/>
          </w:tcPr>
          <w:p>
            <w:pPr>
              <w:pStyle w:val="0"/>
              <w:jc w:val="center"/>
            </w:pPr>
            <w:r>
              <w:rPr>
                <w:sz w:val="20"/>
              </w:rPr>
              <w:t xml:space="preserve">65,6</w:t>
            </w:r>
          </w:p>
        </w:tc>
        <w:tc>
          <w:tcPr>
            <w:tcW w:w="574" w:type="dxa"/>
          </w:tcPr>
          <w:p>
            <w:pPr>
              <w:pStyle w:val="0"/>
            </w:pPr>
            <w:r>
              <w:rPr>
                <w:sz w:val="20"/>
              </w:rPr>
            </w:r>
          </w:p>
        </w:tc>
        <w:tc>
          <w:tcPr>
            <w:tcW w:w="1024" w:type="dxa"/>
          </w:tcPr>
          <w:p>
            <w:pPr>
              <w:pStyle w:val="0"/>
              <w:jc w:val="center"/>
            </w:pPr>
            <w:r>
              <w:rPr>
                <w:sz w:val="20"/>
              </w:rPr>
              <w:t xml:space="preserve">71,2</w:t>
            </w:r>
          </w:p>
        </w:tc>
        <w:tc>
          <w:tcPr>
            <w:tcW w:w="574" w:type="dxa"/>
          </w:tcPr>
          <w:p>
            <w:pPr>
              <w:pStyle w:val="0"/>
            </w:pPr>
            <w:r>
              <w:rPr>
                <w:sz w:val="20"/>
              </w:rPr>
            </w:r>
          </w:p>
        </w:tc>
        <w:tc>
          <w:tcPr>
            <w:tcW w:w="724" w:type="dxa"/>
          </w:tcPr>
          <w:p>
            <w:pPr>
              <w:pStyle w:val="0"/>
              <w:jc w:val="center"/>
            </w:pPr>
            <w:r>
              <w:rPr>
                <w:sz w:val="20"/>
              </w:rPr>
              <w:t xml:space="preserve">72,6</w:t>
            </w:r>
          </w:p>
        </w:tc>
        <w:tc>
          <w:tcPr>
            <w:tcW w:w="574" w:type="dxa"/>
          </w:tcPr>
          <w:p>
            <w:pPr>
              <w:pStyle w:val="0"/>
            </w:pPr>
            <w:r>
              <w:rPr>
                <w:sz w:val="20"/>
              </w:rPr>
            </w:r>
          </w:p>
        </w:tc>
        <w:tc>
          <w:tcPr>
            <w:tcW w:w="784" w:type="dxa"/>
          </w:tcPr>
          <w:p>
            <w:pPr>
              <w:pStyle w:val="0"/>
              <w:jc w:val="center"/>
            </w:pPr>
            <w:r>
              <w:rPr>
                <w:sz w:val="20"/>
              </w:rPr>
              <w:t xml:space="preserve">72,6</w:t>
            </w:r>
          </w:p>
        </w:tc>
        <w:tc>
          <w:tcPr>
            <w:tcW w:w="574" w:type="dxa"/>
          </w:tcPr>
          <w:p>
            <w:pPr>
              <w:pStyle w:val="0"/>
            </w:pPr>
            <w:r>
              <w:rPr>
                <w:sz w:val="20"/>
              </w:rPr>
            </w: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2407905,0</w:t>
            </w:r>
          </w:p>
        </w:tc>
        <w:tc>
          <w:tcPr>
            <w:tcW w:w="1144" w:type="dxa"/>
          </w:tcPr>
          <w:p>
            <w:pPr>
              <w:pStyle w:val="0"/>
              <w:jc w:val="center"/>
            </w:pPr>
            <w:r>
              <w:rPr>
                <w:sz w:val="20"/>
              </w:rPr>
              <w:t xml:space="preserve">397162,3</w:t>
            </w:r>
          </w:p>
        </w:tc>
        <w:tc>
          <w:tcPr>
            <w:tcW w:w="1144" w:type="dxa"/>
          </w:tcPr>
          <w:p>
            <w:pPr>
              <w:pStyle w:val="0"/>
              <w:jc w:val="center"/>
            </w:pPr>
            <w:r>
              <w:rPr>
                <w:sz w:val="20"/>
              </w:rPr>
              <w:t xml:space="preserve">382690,9</w:t>
            </w:r>
          </w:p>
        </w:tc>
        <w:tc>
          <w:tcPr>
            <w:tcW w:w="1144" w:type="dxa"/>
          </w:tcPr>
          <w:p>
            <w:pPr>
              <w:pStyle w:val="0"/>
              <w:jc w:val="center"/>
            </w:pPr>
            <w:r>
              <w:rPr>
                <w:sz w:val="20"/>
              </w:rPr>
              <w:t xml:space="preserve">425102,4</w:t>
            </w:r>
          </w:p>
        </w:tc>
        <w:tc>
          <w:tcPr>
            <w:tcW w:w="1144" w:type="dxa"/>
          </w:tcPr>
          <w:p>
            <w:pPr>
              <w:pStyle w:val="0"/>
              <w:jc w:val="center"/>
            </w:pPr>
            <w:r>
              <w:rPr>
                <w:sz w:val="20"/>
              </w:rPr>
              <w:t xml:space="preserve">425102,4</w:t>
            </w:r>
          </w:p>
        </w:tc>
        <w:tc>
          <w:tcPr>
            <w:tcW w:w="1144" w:type="dxa"/>
          </w:tcPr>
          <w:p>
            <w:pPr>
              <w:pStyle w:val="0"/>
              <w:jc w:val="center"/>
            </w:pPr>
            <w:r>
              <w:rPr>
                <w:sz w:val="20"/>
              </w:rPr>
              <w:t xml:space="preserve">388923,5</w:t>
            </w:r>
          </w:p>
        </w:tc>
        <w:tc>
          <w:tcPr>
            <w:tcW w:w="1144" w:type="dxa"/>
          </w:tcPr>
          <w:p>
            <w:pPr>
              <w:pStyle w:val="0"/>
              <w:jc w:val="center"/>
            </w:pPr>
            <w:r>
              <w:rPr>
                <w:sz w:val="20"/>
              </w:rPr>
              <w:t xml:space="preserve">388923,5</w:t>
            </w:r>
          </w:p>
        </w:tc>
      </w:tr>
      <w:tr>
        <w:tc>
          <w:tcPr>
            <w:vMerge w:val="continue"/>
          </w:tcPr>
          <w:p/>
        </w:tc>
        <w:tc>
          <w:tcPr>
            <w:tcW w:w="1928" w:type="dxa"/>
            <w:vMerge w:val="restart"/>
          </w:tcPr>
          <w:p>
            <w:pPr>
              <w:pStyle w:val="0"/>
              <w:jc w:val="center"/>
            </w:pPr>
            <w:r>
              <w:rPr>
                <w:sz w:val="20"/>
              </w:rPr>
              <w:t xml:space="preserve">14.1. Оказание государственной социальной помощи на основании социального контракта</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год</w:t>
            </w:r>
          </w:p>
        </w:tc>
        <w:tc>
          <w:tcPr>
            <w:tcW w:w="1984" w:type="dxa"/>
            <w:vMerge w:val="restart"/>
          </w:tcPr>
          <w:p>
            <w:pPr>
              <w:pStyle w:val="0"/>
            </w:pPr>
            <w:r>
              <w:rPr>
                <w:sz w:val="20"/>
              </w:rPr>
            </w:r>
          </w:p>
        </w:tc>
        <w:tc>
          <w:tcPr>
            <w:tcW w:w="964" w:type="dxa"/>
            <w:vMerge w:val="restart"/>
          </w:tcPr>
          <w:p>
            <w:pPr>
              <w:pStyle w:val="0"/>
            </w:pPr>
            <w:r>
              <w:rPr>
                <w:sz w:val="20"/>
              </w:rPr>
            </w:r>
          </w:p>
        </w:tc>
        <w:tc>
          <w:tcPr>
            <w:tcW w:w="784" w:type="dxa"/>
            <w:vMerge w:val="restart"/>
          </w:tcPr>
          <w:p>
            <w:pPr>
              <w:pStyle w:val="0"/>
            </w:pPr>
            <w:r>
              <w:rPr>
                <w:sz w:val="20"/>
              </w:rPr>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tcW w:w="1928" w:type="dxa"/>
            <w:vMerge w:val="restart"/>
          </w:tcPr>
          <w:p>
            <w:pPr>
              <w:pStyle w:val="0"/>
              <w:jc w:val="center"/>
            </w:pPr>
            <w:r>
              <w:rPr>
                <w:sz w:val="20"/>
              </w:rPr>
              <w:t xml:space="preserve">14.2. Ежемесячное денежное пособие гражданам, заключившим социальный контракт на реализацию мероприятий по поиску работы</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pPr>
            <w:r>
              <w:rPr>
                <w:sz w:val="20"/>
              </w:rPr>
            </w:r>
          </w:p>
        </w:tc>
        <w:tc>
          <w:tcPr>
            <w:tcW w:w="964" w:type="dxa"/>
            <w:vMerge w:val="restart"/>
          </w:tcPr>
          <w:p>
            <w:pPr>
              <w:pStyle w:val="0"/>
            </w:pPr>
            <w:r>
              <w:rPr>
                <w:sz w:val="20"/>
              </w:rPr>
            </w:r>
          </w:p>
        </w:tc>
        <w:tc>
          <w:tcPr>
            <w:tcW w:w="784" w:type="dxa"/>
            <w:vMerge w:val="restart"/>
          </w:tcPr>
          <w:p>
            <w:pPr>
              <w:pStyle w:val="0"/>
            </w:pPr>
            <w:r>
              <w:rPr>
                <w:sz w:val="20"/>
              </w:rPr>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374021,0</w:t>
            </w:r>
          </w:p>
        </w:tc>
        <w:tc>
          <w:tcPr>
            <w:tcW w:w="1144" w:type="dxa"/>
          </w:tcPr>
          <w:p>
            <w:pPr>
              <w:pStyle w:val="0"/>
              <w:jc w:val="center"/>
            </w:pPr>
            <w:r>
              <w:rPr>
                <w:sz w:val="20"/>
              </w:rPr>
              <w:t xml:space="preserve">52973,1</w:t>
            </w:r>
          </w:p>
        </w:tc>
        <w:tc>
          <w:tcPr>
            <w:tcW w:w="1144" w:type="dxa"/>
          </w:tcPr>
          <w:p>
            <w:pPr>
              <w:pStyle w:val="0"/>
              <w:jc w:val="center"/>
            </w:pPr>
            <w:r>
              <w:rPr>
                <w:sz w:val="20"/>
              </w:rPr>
              <w:t xml:space="preserve">71732,3</w:t>
            </w:r>
          </w:p>
        </w:tc>
        <w:tc>
          <w:tcPr>
            <w:tcW w:w="1144" w:type="dxa"/>
          </w:tcPr>
          <w:p>
            <w:pPr>
              <w:pStyle w:val="0"/>
              <w:jc w:val="center"/>
            </w:pPr>
            <w:r>
              <w:rPr>
                <w:sz w:val="20"/>
              </w:rPr>
              <w:t xml:space="preserve">62107,1</w:t>
            </w:r>
          </w:p>
        </w:tc>
        <w:tc>
          <w:tcPr>
            <w:tcW w:w="1144" w:type="dxa"/>
          </w:tcPr>
          <w:p>
            <w:pPr>
              <w:pStyle w:val="0"/>
              <w:jc w:val="center"/>
            </w:pPr>
            <w:r>
              <w:rPr>
                <w:sz w:val="20"/>
              </w:rPr>
              <w:t xml:space="preserve">62107,1</w:t>
            </w:r>
          </w:p>
        </w:tc>
        <w:tc>
          <w:tcPr>
            <w:tcW w:w="1144" w:type="dxa"/>
          </w:tcPr>
          <w:p>
            <w:pPr>
              <w:pStyle w:val="0"/>
              <w:jc w:val="center"/>
            </w:pPr>
            <w:r>
              <w:rPr>
                <w:sz w:val="20"/>
              </w:rPr>
              <w:t xml:space="preserve">62550,7</w:t>
            </w:r>
          </w:p>
        </w:tc>
        <w:tc>
          <w:tcPr>
            <w:tcW w:w="1144" w:type="dxa"/>
          </w:tcPr>
          <w:p>
            <w:pPr>
              <w:pStyle w:val="0"/>
              <w:jc w:val="center"/>
            </w:pPr>
            <w:r>
              <w:rPr>
                <w:sz w:val="20"/>
              </w:rPr>
              <w:t xml:space="preserve">62550,7</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53126,8</w:t>
            </w:r>
          </w:p>
        </w:tc>
        <w:tc>
          <w:tcPr>
            <w:tcW w:w="1144" w:type="dxa"/>
          </w:tcPr>
          <w:p>
            <w:pPr>
              <w:pStyle w:val="0"/>
              <w:jc w:val="center"/>
            </w:pPr>
            <w:r>
              <w:rPr>
                <w:sz w:val="20"/>
              </w:rPr>
              <w:t xml:space="preserve">13243,3</w:t>
            </w:r>
          </w:p>
        </w:tc>
        <w:tc>
          <w:tcPr>
            <w:tcW w:w="1144" w:type="dxa"/>
          </w:tcPr>
          <w:p>
            <w:pPr>
              <w:pStyle w:val="0"/>
              <w:jc w:val="center"/>
            </w:pPr>
            <w:r>
              <w:rPr>
                <w:sz w:val="20"/>
              </w:rPr>
              <w:t xml:space="preserve">11677,3</w:t>
            </w:r>
          </w:p>
        </w:tc>
        <w:tc>
          <w:tcPr>
            <w:tcW w:w="1144" w:type="dxa"/>
          </w:tcPr>
          <w:p>
            <w:pPr>
              <w:pStyle w:val="0"/>
              <w:jc w:val="center"/>
            </w:pPr>
            <w:r>
              <w:rPr>
                <w:sz w:val="20"/>
              </w:rPr>
              <w:t xml:space="preserve">10110,5</w:t>
            </w:r>
          </w:p>
        </w:tc>
        <w:tc>
          <w:tcPr>
            <w:tcW w:w="1144" w:type="dxa"/>
          </w:tcPr>
          <w:p>
            <w:pPr>
              <w:pStyle w:val="0"/>
              <w:jc w:val="center"/>
            </w:pPr>
            <w:r>
              <w:rPr>
                <w:sz w:val="20"/>
              </w:rPr>
              <w:t xml:space="preserve">10110,5</w:t>
            </w:r>
          </w:p>
        </w:tc>
        <w:tc>
          <w:tcPr>
            <w:tcW w:w="1144" w:type="dxa"/>
          </w:tcPr>
          <w:p>
            <w:pPr>
              <w:pStyle w:val="0"/>
              <w:jc w:val="center"/>
            </w:pPr>
            <w:r>
              <w:rPr>
                <w:sz w:val="20"/>
              </w:rPr>
              <w:t xml:space="preserve">3992,6</w:t>
            </w:r>
          </w:p>
        </w:tc>
        <w:tc>
          <w:tcPr>
            <w:tcW w:w="1144" w:type="dxa"/>
          </w:tcPr>
          <w:p>
            <w:pPr>
              <w:pStyle w:val="0"/>
              <w:jc w:val="center"/>
            </w:pPr>
            <w:r>
              <w:rPr>
                <w:sz w:val="20"/>
              </w:rPr>
              <w:t xml:space="preserve">3992,6</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427147,8</w:t>
            </w:r>
          </w:p>
        </w:tc>
        <w:tc>
          <w:tcPr>
            <w:tcW w:w="1144" w:type="dxa"/>
          </w:tcPr>
          <w:p>
            <w:pPr>
              <w:pStyle w:val="0"/>
              <w:jc w:val="center"/>
            </w:pPr>
            <w:r>
              <w:rPr>
                <w:sz w:val="20"/>
              </w:rPr>
              <w:t xml:space="preserve">66216,4</w:t>
            </w:r>
          </w:p>
        </w:tc>
        <w:tc>
          <w:tcPr>
            <w:tcW w:w="1144" w:type="dxa"/>
          </w:tcPr>
          <w:p>
            <w:pPr>
              <w:pStyle w:val="0"/>
              <w:jc w:val="center"/>
            </w:pPr>
            <w:r>
              <w:rPr>
                <w:sz w:val="20"/>
              </w:rPr>
              <w:t xml:space="preserve">83409,6</w:t>
            </w:r>
          </w:p>
        </w:tc>
        <w:tc>
          <w:tcPr>
            <w:tcW w:w="1144" w:type="dxa"/>
          </w:tcPr>
          <w:p>
            <w:pPr>
              <w:pStyle w:val="0"/>
              <w:jc w:val="center"/>
            </w:pPr>
            <w:r>
              <w:rPr>
                <w:sz w:val="20"/>
              </w:rPr>
              <w:t xml:space="preserve">72217,6</w:t>
            </w:r>
          </w:p>
        </w:tc>
        <w:tc>
          <w:tcPr>
            <w:tcW w:w="1144" w:type="dxa"/>
          </w:tcPr>
          <w:p>
            <w:pPr>
              <w:pStyle w:val="0"/>
              <w:jc w:val="center"/>
            </w:pPr>
            <w:r>
              <w:rPr>
                <w:sz w:val="20"/>
              </w:rPr>
              <w:t xml:space="preserve">72217,6</w:t>
            </w:r>
          </w:p>
        </w:tc>
        <w:tc>
          <w:tcPr>
            <w:tcW w:w="1144" w:type="dxa"/>
          </w:tcPr>
          <w:p>
            <w:pPr>
              <w:pStyle w:val="0"/>
              <w:jc w:val="center"/>
            </w:pPr>
            <w:r>
              <w:rPr>
                <w:sz w:val="20"/>
              </w:rPr>
              <w:t xml:space="preserve">66543,3</w:t>
            </w:r>
          </w:p>
        </w:tc>
        <w:tc>
          <w:tcPr>
            <w:tcW w:w="1144" w:type="dxa"/>
          </w:tcPr>
          <w:p>
            <w:pPr>
              <w:pStyle w:val="0"/>
              <w:jc w:val="center"/>
            </w:pPr>
            <w:r>
              <w:rPr>
                <w:sz w:val="20"/>
              </w:rPr>
              <w:t xml:space="preserve">66543,3</w:t>
            </w:r>
          </w:p>
        </w:tc>
      </w:tr>
      <w:tr>
        <w:tc>
          <w:tcPr>
            <w:vMerge w:val="continue"/>
          </w:tcPr>
          <w:p/>
        </w:tc>
        <w:tc>
          <w:tcPr>
            <w:tcW w:w="1928" w:type="dxa"/>
            <w:vMerge w:val="restart"/>
          </w:tcPr>
          <w:p>
            <w:pPr>
              <w:pStyle w:val="0"/>
              <w:jc w:val="center"/>
            </w:pPr>
            <w:r>
              <w:rPr>
                <w:sz w:val="20"/>
              </w:rPr>
              <w:t xml:space="preserve">14.3. Единовременное денежное пособие гражданам, заключившим социальный контракт на реализацию мероприятий по осуществлению индивидуальной предпринимательской деятельности</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pPr>
            <w:r>
              <w:rPr>
                <w:sz w:val="20"/>
              </w:rPr>
            </w:r>
          </w:p>
        </w:tc>
        <w:tc>
          <w:tcPr>
            <w:tcW w:w="964" w:type="dxa"/>
            <w:vMerge w:val="restart"/>
          </w:tcPr>
          <w:p>
            <w:pPr>
              <w:pStyle w:val="0"/>
            </w:pPr>
            <w:r>
              <w:rPr>
                <w:sz w:val="20"/>
              </w:rPr>
            </w:r>
          </w:p>
        </w:tc>
        <w:tc>
          <w:tcPr>
            <w:tcW w:w="784" w:type="dxa"/>
            <w:vMerge w:val="restart"/>
          </w:tcPr>
          <w:p>
            <w:pPr>
              <w:pStyle w:val="0"/>
            </w:pPr>
            <w:r>
              <w:rPr>
                <w:sz w:val="20"/>
              </w:rPr>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1114849,8</w:t>
            </w:r>
          </w:p>
        </w:tc>
        <w:tc>
          <w:tcPr>
            <w:tcW w:w="1144" w:type="dxa"/>
          </w:tcPr>
          <w:p>
            <w:pPr>
              <w:pStyle w:val="0"/>
              <w:jc w:val="center"/>
            </w:pPr>
            <w:r>
              <w:rPr>
                <w:sz w:val="20"/>
              </w:rPr>
              <w:t xml:space="preserve">176391,2</w:t>
            </w:r>
          </w:p>
        </w:tc>
        <w:tc>
          <w:tcPr>
            <w:tcW w:w="1144" w:type="dxa"/>
          </w:tcPr>
          <w:p>
            <w:pPr>
              <w:pStyle w:val="0"/>
              <w:jc w:val="center"/>
            </w:pPr>
            <w:r>
              <w:rPr>
                <w:sz w:val="20"/>
              </w:rPr>
              <w:t xml:space="preserve">158938,6</w:t>
            </w:r>
          </w:p>
        </w:tc>
        <w:tc>
          <w:tcPr>
            <w:tcW w:w="1144" w:type="dxa"/>
          </w:tcPr>
          <w:p>
            <w:pPr>
              <w:pStyle w:val="0"/>
              <w:jc w:val="center"/>
            </w:pPr>
            <w:r>
              <w:rPr>
                <w:sz w:val="20"/>
              </w:rPr>
              <w:t xml:space="preserve">195650,0</w:t>
            </w:r>
          </w:p>
        </w:tc>
        <w:tc>
          <w:tcPr>
            <w:tcW w:w="1144" w:type="dxa"/>
          </w:tcPr>
          <w:p>
            <w:pPr>
              <w:pStyle w:val="0"/>
              <w:jc w:val="center"/>
            </w:pPr>
            <w:r>
              <w:rPr>
                <w:sz w:val="20"/>
              </w:rPr>
              <w:t xml:space="preserve">195650,0</w:t>
            </w:r>
          </w:p>
        </w:tc>
        <w:tc>
          <w:tcPr>
            <w:tcW w:w="1144" w:type="dxa"/>
          </w:tcPr>
          <w:p>
            <w:pPr>
              <w:pStyle w:val="0"/>
              <w:jc w:val="center"/>
            </w:pPr>
            <w:r>
              <w:rPr>
                <w:sz w:val="20"/>
              </w:rPr>
              <w:t xml:space="preserve">194110,0</w:t>
            </w:r>
          </w:p>
        </w:tc>
        <w:tc>
          <w:tcPr>
            <w:tcW w:w="1144" w:type="dxa"/>
          </w:tcPr>
          <w:p>
            <w:pPr>
              <w:pStyle w:val="0"/>
              <w:jc w:val="center"/>
            </w:pPr>
            <w:r>
              <w:rPr>
                <w:sz w:val="20"/>
              </w:rPr>
              <w:t xml:space="preserve">194110,0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158451,5</w:t>
            </w:r>
          </w:p>
        </w:tc>
        <w:tc>
          <w:tcPr>
            <w:tcW w:w="1144" w:type="dxa"/>
          </w:tcPr>
          <w:p>
            <w:pPr>
              <w:pStyle w:val="0"/>
              <w:jc w:val="center"/>
            </w:pPr>
            <w:r>
              <w:rPr>
                <w:sz w:val="20"/>
              </w:rPr>
              <w:t xml:space="preserve">44097,8</w:t>
            </w:r>
          </w:p>
        </w:tc>
        <w:tc>
          <w:tcPr>
            <w:tcW w:w="1144" w:type="dxa"/>
          </w:tcPr>
          <w:p>
            <w:pPr>
              <w:pStyle w:val="0"/>
              <w:jc w:val="center"/>
            </w:pPr>
            <w:r>
              <w:rPr>
                <w:sz w:val="20"/>
              </w:rPr>
              <w:t xml:space="preserve">25873,7</w:t>
            </w:r>
          </w:p>
        </w:tc>
        <w:tc>
          <w:tcPr>
            <w:tcW w:w="1144" w:type="dxa"/>
          </w:tcPr>
          <w:p>
            <w:pPr>
              <w:pStyle w:val="0"/>
              <w:jc w:val="center"/>
            </w:pPr>
            <w:r>
              <w:rPr>
                <w:sz w:val="20"/>
              </w:rPr>
              <w:t xml:space="preserve">31850,0</w:t>
            </w:r>
          </w:p>
        </w:tc>
        <w:tc>
          <w:tcPr>
            <w:tcW w:w="1144" w:type="dxa"/>
          </w:tcPr>
          <w:p>
            <w:pPr>
              <w:pStyle w:val="0"/>
              <w:jc w:val="center"/>
            </w:pPr>
            <w:r>
              <w:rPr>
                <w:sz w:val="20"/>
              </w:rPr>
              <w:t xml:space="preserve">31850,0</w:t>
            </w:r>
          </w:p>
        </w:tc>
        <w:tc>
          <w:tcPr>
            <w:tcW w:w="1144" w:type="dxa"/>
          </w:tcPr>
          <w:p>
            <w:pPr>
              <w:pStyle w:val="0"/>
              <w:jc w:val="center"/>
            </w:pPr>
            <w:r>
              <w:rPr>
                <w:sz w:val="20"/>
              </w:rPr>
              <w:t xml:space="preserve">12390,0</w:t>
            </w:r>
          </w:p>
        </w:tc>
        <w:tc>
          <w:tcPr>
            <w:tcW w:w="1144" w:type="dxa"/>
          </w:tcPr>
          <w:p>
            <w:pPr>
              <w:pStyle w:val="0"/>
              <w:jc w:val="center"/>
            </w:pPr>
            <w:r>
              <w:rPr>
                <w:sz w:val="20"/>
              </w:rPr>
              <w:t xml:space="preserve">12390,0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1273301,3</w:t>
            </w:r>
          </w:p>
        </w:tc>
        <w:tc>
          <w:tcPr>
            <w:tcW w:w="1144" w:type="dxa"/>
          </w:tcPr>
          <w:p>
            <w:pPr>
              <w:pStyle w:val="0"/>
              <w:jc w:val="center"/>
            </w:pPr>
            <w:r>
              <w:rPr>
                <w:sz w:val="20"/>
              </w:rPr>
              <w:t xml:space="preserve">220489,0</w:t>
            </w:r>
          </w:p>
        </w:tc>
        <w:tc>
          <w:tcPr>
            <w:tcW w:w="1144" w:type="dxa"/>
          </w:tcPr>
          <w:p>
            <w:pPr>
              <w:pStyle w:val="0"/>
              <w:jc w:val="center"/>
            </w:pPr>
            <w:r>
              <w:rPr>
                <w:sz w:val="20"/>
              </w:rPr>
              <w:t xml:space="preserve">184812,3</w:t>
            </w:r>
          </w:p>
        </w:tc>
        <w:tc>
          <w:tcPr>
            <w:tcW w:w="1144" w:type="dxa"/>
          </w:tcPr>
          <w:p>
            <w:pPr>
              <w:pStyle w:val="0"/>
              <w:jc w:val="center"/>
            </w:pPr>
            <w:r>
              <w:rPr>
                <w:sz w:val="20"/>
              </w:rPr>
              <w:t xml:space="preserve">227500,0</w:t>
            </w:r>
          </w:p>
        </w:tc>
        <w:tc>
          <w:tcPr>
            <w:tcW w:w="1144" w:type="dxa"/>
          </w:tcPr>
          <w:p>
            <w:pPr>
              <w:pStyle w:val="0"/>
              <w:jc w:val="center"/>
            </w:pPr>
            <w:r>
              <w:rPr>
                <w:sz w:val="20"/>
              </w:rPr>
              <w:t xml:space="preserve">227500,0</w:t>
            </w:r>
          </w:p>
        </w:tc>
        <w:tc>
          <w:tcPr>
            <w:tcW w:w="1144" w:type="dxa"/>
          </w:tcPr>
          <w:p>
            <w:pPr>
              <w:pStyle w:val="0"/>
              <w:jc w:val="center"/>
            </w:pPr>
            <w:r>
              <w:rPr>
                <w:sz w:val="20"/>
              </w:rPr>
              <w:t xml:space="preserve">206500,0</w:t>
            </w:r>
          </w:p>
        </w:tc>
        <w:tc>
          <w:tcPr>
            <w:tcW w:w="1144" w:type="dxa"/>
          </w:tcPr>
          <w:p>
            <w:pPr>
              <w:pStyle w:val="0"/>
              <w:jc w:val="center"/>
            </w:pPr>
            <w:r>
              <w:rPr>
                <w:sz w:val="20"/>
              </w:rPr>
              <w:t xml:space="preserve">206500,0</w:t>
            </w:r>
          </w:p>
        </w:tc>
      </w:tr>
      <w:tr>
        <w:tc>
          <w:tcPr>
            <w:tcW w:w="1871" w:type="dxa"/>
            <w:vMerge w:val="restart"/>
          </w:tcPr>
          <w:p>
            <w:pPr>
              <w:pStyle w:val="0"/>
              <w:jc w:val="center"/>
            </w:pPr>
            <w:r>
              <w:rPr>
                <w:sz w:val="20"/>
              </w:rPr>
              <w:t xml:space="preserve">повышение результативности оказания государственной социальной помощи, уменьшение иждивенческих настроений; снижение бедности отдельных категорий граждан-получателей мер социальной поддержки</w:t>
            </w:r>
          </w:p>
        </w:tc>
        <w:tc>
          <w:tcPr>
            <w:tcW w:w="1928" w:type="dxa"/>
            <w:vMerge w:val="restart"/>
          </w:tcPr>
          <w:p>
            <w:pPr>
              <w:pStyle w:val="0"/>
              <w:jc w:val="center"/>
            </w:pPr>
            <w:r>
              <w:rPr>
                <w:sz w:val="20"/>
              </w:rPr>
              <w:t xml:space="preserve">14.4. Ежемесячное денежное пособие гражданам, заключившим социальный контракт на реализацию иных мероприятий, направленных на преодоление трудной жизненной ситуации</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pPr>
            <w:r>
              <w:rPr>
                <w:sz w:val="20"/>
              </w:rPr>
            </w:r>
          </w:p>
        </w:tc>
        <w:tc>
          <w:tcPr>
            <w:tcW w:w="964" w:type="dxa"/>
            <w:vMerge w:val="restart"/>
          </w:tcPr>
          <w:p>
            <w:pPr>
              <w:pStyle w:val="0"/>
            </w:pPr>
            <w:r>
              <w:rPr>
                <w:sz w:val="20"/>
              </w:rPr>
            </w:r>
          </w:p>
        </w:tc>
        <w:tc>
          <w:tcPr>
            <w:tcW w:w="784" w:type="dxa"/>
            <w:vMerge w:val="restart"/>
          </w:tcPr>
          <w:p>
            <w:pPr>
              <w:pStyle w:val="0"/>
            </w:pPr>
            <w:r>
              <w:rPr>
                <w:sz w:val="20"/>
              </w:rPr>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298184,8</w:t>
            </w:r>
          </w:p>
        </w:tc>
        <w:tc>
          <w:tcPr>
            <w:tcW w:w="1144" w:type="dxa"/>
          </w:tcPr>
          <w:p>
            <w:pPr>
              <w:pStyle w:val="0"/>
              <w:jc w:val="center"/>
            </w:pPr>
            <w:r>
              <w:rPr>
                <w:sz w:val="20"/>
              </w:rPr>
              <w:t xml:space="preserve">49328,4</w:t>
            </w:r>
          </w:p>
        </w:tc>
        <w:tc>
          <w:tcPr>
            <w:tcW w:w="1144" w:type="dxa"/>
          </w:tcPr>
          <w:p>
            <w:pPr>
              <w:pStyle w:val="0"/>
              <w:jc w:val="center"/>
            </w:pPr>
            <w:r>
              <w:rPr>
                <w:sz w:val="20"/>
              </w:rPr>
              <w:t xml:space="preserve">58090,4</w:t>
            </w:r>
          </w:p>
        </w:tc>
        <w:tc>
          <w:tcPr>
            <w:tcW w:w="1144" w:type="dxa"/>
          </w:tcPr>
          <w:p>
            <w:pPr>
              <w:pStyle w:val="0"/>
              <w:jc w:val="center"/>
            </w:pPr>
            <w:r>
              <w:rPr>
                <w:sz w:val="20"/>
              </w:rPr>
              <w:t xml:space="preserve">47378,9</w:t>
            </w:r>
          </w:p>
        </w:tc>
        <w:tc>
          <w:tcPr>
            <w:tcW w:w="1144" w:type="dxa"/>
          </w:tcPr>
          <w:p>
            <w:pPr>
              <w:pStyle w:val="0"/>
              <w:jc w:val="center"/>
            </w:pPr>
            <w:r>
              <w:rPr>
                <w:sz w:val="20"/>
              </w:rPr>
              <w:t xml:space="preserve">47378,9</w:t>
            </w:r>
          </w:p>
        </w:tc>
        <w:tc>
          <w:tcPr>
            <w:tcW w:w="1144" w:type="dxa"/>
          </w:tcPr>
          <w:p>
            <w:pPr>
              <w:pStyle w:val="0"/>
              <w:jc w:val="center"/>
            </w:pPr>
            <w:r>
              <w:rPr>
                <w:sz w:val="20"/>
              </w:rPr>
              <w:t xml:space="preserve">48004,1</w:t>
            </w:r>
          </w:p>
        </w:tc>
        <w:tc>
          <w:tcPr>
            <w:tcW w:w="1144" w:type="dxa"/>
          </w:tcPr>
          <w:p>
            <w:pPr>
              <w:pStyle w:val="0"/>
              <w:jc w:val="center"/>
            </w:pPr>
            <w:r>
              <w:rPr>
                <w:sz w:val="20"/>
              </w:rPr>
              <w:t xml:space="preserve">48004,1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43342,5</w:t>
            </w:r>
          </w:p>
        </w:tc>
        <w:tc>
          <w:tcPr>
            <w:tcW w:w="1144" w:type="dxa"/>
          </w:tcPr>
          <w:p>
            <w:pPr>
              <w:pStyle w:val="0"/>
              <w:jc w:val="center"/>
            </w:pPr>
            <w:r>
              <w:rPr>
                <w:sz w:val="20"/>
              </w:rPr>
              <w:t xml:space="preserve">12332,1</w:t>
            </w:r>
          </w:p>
        </w:tc>
        <w:tc>
          <w:tcPr>
            <w:tcW w:w="1144" w:type="dxa"/>
          </w:tcPr>
          <w:p>
            <w:pPr>
              <w:pStyle w:val="0"/>
              <w:jc w:val="center"/>
            </w:pPr>
            <w:r>
              <w:rPr>
                <w:sz w:val="20"/>
              </w:rPr>
              <w:t xml:space="preserve">9456,6</w:t>
            </w:r>
          </w:p>
        </w:tc>
        <w:tc>
          <w:tcPr>
            <w:tcW w:w="1144" w:type="dxa"/>
          </w:tcPr>
          <w:p>
            <w:pPr>
              <w:pStyle w:val="0"/>
              <w:jc w:val="center"/>
            </w:pPr>
            <w:r>
              <w:rPr>
                <w:sz w:val="20"/>
              </w:rPr>
              <w:t xml:space="preserve">7712,8</w:t>
            </w:r>
          </w:p>
        </w:tc>
        <w:tc>
          <w:tcPr>
            <w:tcW w:w="1144" w:type="dxa"/>
          </w:tcPr>
          <w:p>
            <w:pPr>
              <w:pStyle w:val="0"/>
              <w:jc w:val="center"/>
            </w:pPr>
            <w:r>
              <w:rPr>
                <w:sz w:val="20"/>
              </w:rPr>
              <w:t xml:space="preserve">7712,8</w:t>
            </w:r>
          </w:p>
        </w:tc>
        <w:tc>
          <w:tcPr>
            <w:tcW w:w="1144" w:type="dxa"/>
          </w:tcPr>
          <w:p>
            <w:pPr>
              <w:pStyle w:val="0"/>
              <w:jc w:val="center"/>
            </w:pPr>
            <w:r>
              <w:rPr>
                <w:sz w:val="20"/>
              </w:rPr>
              <w:t xml:space="preserve">3064,1</w:t>
            </w:r>
          </w:p>
        </w:tc>
        <w:tc>
          <w:tcPr>
            <w:tcW w:w="1144" w:type="dxa"/>
          </w:tcPr>
          <w:p>
            <w:pPr>
              <w:pStyle w:val="0"/>
              <w:jc w:val="center"/>
            </w:pPr>
            <w:r>
              <w:rPr>
                <w:sz w:val="20"/>
              </w:rPr>
              <w:t xml:space="preserve">3064,1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341527,3</w:t>
            </w:r>
          </w:p>
        </w:tc>
        <w:tc>
          <w:tcPr>
            <w:tcW w:w="1144" w:type="dxa"/>
          </w:tcPr>
          <w:p>
            <w:pPr>
              <w:pStyle w:val="0"/>
              <w:jc w:val="center"/>
            </w:pPr>
            <w:r>
              <w:rPr>
                <w:sz w:val="20"/>
              </w:rPr>
              <w:t xml:space="preserve">61660,5</w:t>
            </w:r>
          </w:p>
        </w:tc>
        <w:tc>
          <w:tcPr>
            <w:tcW w:w="1144" w:type="dxa"/>
          </w:tcPr>
          <w:p>
            <w:pPr>
              <w:pStyle w:val="0"/>
              <w:jc w:val="center"/>
            </w:pPr>
            <w:r>
              <w:rPr>
                <w:sz w:val="20"/>
              </w:rPr>
              <w:t xml:space="preserve">67547,0</w:t>
            </w:r>
          </w:p>
        </w:tc>
        <w:tc>
          <w:tcPr>
            <w:tcW w:w="1144" w:type="dxa"/>
          </w:tcPr>
          <w:p>
            <w:pPr>
              <w:pStyle w:val="0"/>
              <w:jc w:val="center"/>
            </w:pPr>
            <w:r>
              <w:rPr>
                <w:sz w:val="20"/>
              </w:rPr>
              <w:t xml:space="preserve">55091,7</w:t>
            </w:r>
          </w:p>
        </w:tc>
        <w:tc>
          <w:tcPr>
            <w:tcW w:w="1144" w:type="dxa"/>
          </w:tcPr>
          <w:p>
            <w:pPr>
              <w:pStyle w:val="0"/>
              <w:jc w:val="center"/>
            </w:pPr>
            <w:r>
              <w:rPr>
                <w:sz w:val="20"/>
              </w:rPr>
              <w:t xml:space="preserve">55091,7</w:t>
            </w:r>
          </w:p>
        </w:tc>
        <w:tc>
          <w:tcPr>
            <w:tcW w:w="1144" w:type="dxa"/>
          </w:tcPr>
          <w:p>
            <w:pPr>
              <w:pStyle w:val="0"/>
              <w:jc w:val="center"/>
            </w:pPr>
            <w:r>
              <w:rPr>
                <w:sz w:val="20"/>
              </w:rPr>
              <w:t xml:space="preserve">51068,2</w:t>
            </w:r>
          </w:p>
        </w:tc>
        <w:tc>
          <w:tcPr>
            <w:tcW w:w="1144" w:type="dxa"/>
          </w:tcPr>
          <w:p>
            <w:pPr>
              <w:pStyle w:val="0"/>
              <w:jc w:val="center"/>
            </w:pPr>
            <w:r>
              <w:rPr>
                <w:sz w:val="20"/>
              </w:rPr>
              <w:t xml:space="preserve">51068,2</w:t>
            </w:r>
          </w:p>
        </w:tc>
      </w:tr>
      <w:tr>
        <w:tc>
          <w:tcPr>
            <w:vMerge w:val="continue"/>
          </w:tcPr>
          <w:p/>
        </w:tc>
        <w:tc>
          <w:tcPr>
            <w:tcW w:w="1928" w:type="dxa"/>
            <w:vMerge w:val="restart"/>
          </w:tcPr>
          <w:p>
            <w:pPr>
              <w:pStyle w:val="0"/>
              <w:jc w:val="center"/>
            </w:pPr>
            <w:r>
              <w:rPr>
                <w:sz w:val="20"/>
              </w:rPr>
              <w:t xml:space="preserve">14.5. Единовременное денежное пособие гражданам, заключившим социальный контракт на реализацию мероприятия по поиску работы, на оплату стоимости курса профессионального обучения или дополнительного профессионального образования</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pPr>
            <w:r>
              <w:rPr>
                <w:sz w:val="20"/>
              </w:rPr>
            </w:r>
          </w:p>
        </w:tc>
        <w:tc>
          <w:tcPr>
            <w:tcW w:w="964" w:type="dxa"/>
            <w:vMerge w:val="restart"/>
          </w:tcPr>
          <w:p>
            <w:pPr>
              <w:pStyle w:val="0"/>
            </w:pPr>
            <w:r>
              <w:rPr>
                <w:sz w:val="20"/>
              </w:rPr>
            </w:r>
          </w:p>
        </w:tc>
        <w:tc>
          <w:tcPr>
            <w:tcW w:w="784" w:type="dxa"/>
            <w:vMerge w:val="restart"/>
          </w:tcPr>
          <w:p>
            <w:pPr>
              <w:pStyle w:val="0"/>
            </w:pPr>
            <w:r>
              <w:rPr>
                <w:sz w:val="20"/>
              </w:rPr>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50813,8</w:t>
            </w:r>
          </w:p>
        </w:tc>
        <w:tc>
          <w:tcPr>
            <w:tcW w:w="1144" w:type="dxa"/>
          </w:tcPr>
          <w:p>
            <w:pPr>
              <w:pStyle w:val="0"/>
              <w:jc w:val="center"/>
            </w:pPr>
            <w:r>
              <w:rPr>
                <w:sz w:val="20"/>
              </w:rPr>
              <w:t xml:space="preserve">2281,5</w:t>
            </w:r>
          </w:p>
        </w:tc>
        <w:tc>
          <w:tcPr>
            <w:tcW w:w="1144" w:type="dxa"/>
          </w:tcPr>
          <w:p>
            <w:pPr>
              <w:pStyle w:val="0"/>
              <w:jc w:val="center"/>
            </w:pPr>
            <w:r>
              <w:rPr>
                <w:sz w:val="20"/>
              </w:rPr>
              <w:t xml:space="preserve">3929,5</w:t>
            </w:r>
          </w:p>
        </w:tc>
        <w:tc>
          <w:tcPr>
            <w:tcW w:w="1144" w:type="dxa"/>
          </w:tcPr>
          <w:p>
            <w:pPr>
              <w:pStyle w:val="0"/>
              <w:jc w:val="center"/>
            </w:pPr>
            <w:r>
              <w:rPr>
                <w:sz w:val="20"/>
              </w:rPr>
              <w:t xml:space="preserve">11069,7</w:t>
            </w:r>
          </w:p>
        </w:tc>
        <w:tc>
          <w:tcPr>
            <w:tcW w:w="1144" w:type="dxa"/>
          </w:tcPr>
          <w:p>
            <w:pPr>
              <w:pStyle w:val="0"/>
              <w:jc w:val="center"/>
            </w:pPr>
            <w:r>
              <w:rPr>
                <w:sz w:val="20"/>
              </w:rPr>
              <w:t xml:space="preserve">11069,7</w:t>
            </w:r>
          </w:p>
        </w:tc>
        <w:tc>
          <w:tcPr>
            <w:tcW w:w="1144" w:type="dxa"/>
          </w:tcPr>
          <w:p>
            <w:pPr>
              <w:pStyle w:val="0"/>
              <w:jc w:val="center"/>
            </w:pPr>
            <w:r>
              <w:rPr>
                <w:sz w:val="20"/>
              </w:rPr>
              <w:t xml:space="preserve">11231,7</w:t>
            </w:r>
          </w:p>
        </w:tc>
        <w:tc>
          <w:tcPr>
            <w:tcW w:w="1144" w:type="dxa"/>
          </w:tcPr>
          <w:p>
            <w:pPr>
              <w:pStyle w:val="0"/>
              <w:jc w:val="center"/>
            </w:pPr>
            <w:r>
              <w:rPr>
                <w:sz w:val="20"/>
              </w:rPr>
              <w:t xml:space="preserve">11231,7</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6247,9</w:t>
            </w:r>
          </w:p>
        </w:tc>
        <w:tc>
          <w:tcPr>
            <w:tcW w:w="1144" w:type="dxa"/>
          </w:tcPr>
          <w:p>
            <w:pPr>
              <w:pStyle w:val="0"/>
              <w:jc w:val="center"/>
            </w:pPr>
            <w:r>
              <w:rPr>
                <w:sz w:val="20"/>
              </w:rPr>
              <w:t xml:space="preserve">570,4</w:t>
            </w:r>
          </w:p>
        </w:tc>
        <w:tc>
          <w:tcPr>
            <w:tcW w:w="1144" w:type="dxa"/>
          </w:tcPr>
          <w:p>
            <w:pPr>
              <w:pStyle w:val="0"/>
              <w:jc w:val="center"/>
            </w:pPr>
            <w:r>
              <w:rPr>
                <w:sz w:val="20"/>
              </w:rPr>
              <w:t xml:space="preserve">639,7</w:t>
            </w:r>
          </w:p>
        </w:tc>
        <w:tc>
          <w:tcPr>
            <w:tcW w:w="1144" w:type="dxa"/>
          </w:tcPr>
          <w:p>
            <w:pPr>
              <w:pStyle w:val="0"/>
              <w:jc w:val="center"/>
            </w:pPr>
            <w:r>
              <w:rPr>
                <w:sz w:val="20"/>
              </w:rPr>
              <w:t xml:space="preserve">1802,0</w:t>
            </w:r>
          </w:p>
        </w:tc>
        <w:tc>
          <w:tcPr>
            <w:tcW w:w="1144" w:type="dxa"/>
          </w:tcPr>
          <w:p>
            <w:pPr>
              <w:pStyle w:val="0"/>
              <w:jc w:val="center"/>
            </w:pPr>
            <w:r>
              <w:rPr>
                <w:sz w:val="20"/>
              </w:rPr>
              <w:t xml:space="preserve">1802,0</w:t>
            </w:r>
          </w:p>
        </w:tc>
        <w:tc>
          <w:tcPr>
            <w:tcW w:w="1144" w:type="dxa"/>
          </w:tcPr>
          <w:p>
            <w:pPr>
              <w:pStyle w:val="0"/>
              <w:jc w:val="center"/>
            </w:pPr>
            <w:r>
              <w:rPr>
                <w:sz w:val="20"/>
              </w:rPr>
              <w:t xml:space="preserve">716,9</w:t>
            </w:r>
          </w:p>
        </w:tc>
        <w:tc>
          <w:tcPr>
            <w:tcW w:w="1144" w:type="dxa"/>
          </w:tcPr>
          <w:p>
            <w:pPr>
              <w:pStyle w:val="0"/>
              <w:jc w:val="center"/>
            </w:pPr>
            <w:r>
              <w:rPr>
                <w:sz w:val="20"/>
              </w:rPr>
              <w:t xml:space="preserve">716,9</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57061,7</w:t>
            </w:r>
          </w:p>
        </w:tc>
        <w:tc>
          <w:tcPr>
            <w:tcW w:w="1144" w:type="dxa"/>
          </w:tcPr>
          <w:p>
            <w:pPr>
              <w:pStyle w:val="0"/>
              <w:jc w:val="center"/>
            </w:pPr>
            <w:r>
              <w:rPr>
                <w:sz w:val="20"/>
              </w:rPr>
              <w:t xml:space="preserve">2851,9</w:t>
            </w:r>
          </w:p>
        </w:tc>
        <w:tc>
          <w:tcPr>
            <w:tcW w:w="1144" w:type="dxa"/>
          </w:tcPr>
          <w:p>
            <w:pPr>
              <w:pStyle w:val="0"/>
              <w:jc w:val="center"/>
            </w:pPr>
            <w:r>
              <w:rPr>
                <w:sz w:val="20"/>
              </w:rPr>
              <w:t xml:space="preserve">4569,2</w:t>
            </w:r>
          </w:p>
        </w:tc>
        <w:tc>
          <w:tcPr>
            <w:tcW w:w="1144" w:type="dxa"/>
          </w:tcPr>
          <w:p>
            <w:pPr>
              <w:pStyle w:val="0"/>
              <w:jc w:val="center"/>
            </w:pPr>
            <w:r>
              <w:rPr>
                <w:sz w:val="20"/>
              </w:rPr>
              <w:t xml:space="preserve">12871,7</w:t>
            </w:r>
          </w:p>
        </w:tc>
        <w:tc>
          <w:tcPr>
            <w:tcW w:w="1144" w:type="dxa"/>
          </w:tcPr>
          <w:p>
            <w:pPr>
              <w:pStyle w:val="0"/>
              <w:jc w:val="center"/>
            </w:pPr>
            <w:r>
              <w:rPr>
                <w:sz w:val="20"/>
              </w:rPr>
              <w:t xml:space="preserve">12871,7</w:t>
            </w:r>
          </w:p>
        </w:tc>
        <w:tc>
          <w:tcPr>
            <w:tcW w:w="1144" w:type="dxa"/>
          </w:tcPr>
          <w:p>
            <w:pPr>
              <w:pStyle w:val="0"/>
              <w:jc w:val="center"/>
            </w:pPr>
            <w:r>
              <w:rPr>
                <w:sz w:val="20"/>
              </w:rPr>
              <w:t xml:space="preserve">11948,6</w:t>
            </w:r>
          </w:p>
        </w:tc>
        <w:tc>
          <w:tcPr>
            <w:tcW w:w="1144" w:type="dxa"/>
          </w:tcPr>
          <w:p>
            <w:pPr>
              <w:pStyle w:val="0"/>
              <w:jc w:val="center"/>
            </w:pPr>
            <w:r>
              <w:rPr>
                <w:sz w:val="20"/>
              </w:rPr>
              <w:t xml:space="preserve">11948,6</w:t>
            </w:r>
          </w:p>
        </w:tc>
      </w:tr>
      <w:tr>
        <w:tc>
          <w:tcPr>
            <w:vMerge w:val="continue"/>
          </w:tcPr>
          <w:p/>
        </w:tc>
        <w:tc>
          <w:tcPr>
            <w:tcW w:w="1928" w:type="dxa"/>
            <w:vMerge w:val="restart"/>
          </w:tcPr>
          <w:p>
            <w:pPr>
              <w:pStyle w:val="0"/>
              <w:jc w:val="center"/>
            </w:pPr>
            <w:r>
              <w:rPr>
                <w:sz w:val="20"/>
              </w:rPr>
              <w:t xml:space="preserve">14.6. Ежемесячное денежное пособие гражданам, заключившим социальный контракт на реализацию мероприятия по поиску работы, в период прохождения профессионального обучения или получения дополнительного профессионального образования</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pPr>
            <w:r>
              <w:rPr>
                <w:sz w:val="20"/>
              </w:rPr>
            </w:r>
          </w:p>
        </w:tc>
        <w:tc>
          <w:tcPr>
            <w:tcW w:w="964" w:type="dxa"/>
            <w:vMerge w:val="restart"/>
          </w:tcPr>
          <w:p>
            <w:pPr>
              <w:pStyle w:val="0"/>
            </w:pPr>
            <w:r>
              <w:rPr>
                <w:sz w:val="20"/>
              </w:rPr>
            </w:r>
          </w:p>
        </w:tc>
        <w:tc>
          <w:tcPr>
            <w:tcW w:w="784" w:type="dxa"/>
            <w:vMerge w:val="restart"/>
          </w:tcPr>
          <w:p>
            <w:pPr>
              <w:pStyle w:val="0"/>
            </w:pPr>
            <w:r>
              <w:rPr>
                <w:sz w:val="20"/>
              </w:rPr>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11909,1</w:t>
            </w:r>
          </w:p>
        </w:tc>
        <w:tc>
          <w:tcPr>
            <w:tcW w:w="1144" w:type="dxa"/>
          </w:tcPr>
          <w:p>
            <w:pPr>
              <w:pStyle w:val="0"/>
              <w:jc w:val="center"/>
            </w:pPr>
            <w:r>
              <w:rPr>
                <w:sz w:val="20"/>
              </w:rPr>
              <w:t xml:space="preserve">746,3</w:t>
            </w:r>
          </w:p>
        </w:tc>
        <w:tc>
          <w:tcPr>
            <w:tcW w:w="1144" w:type="dxa"/>
          </w:tcPr>
          <w:p>
            <w:pPr>
              <w:pStyle w:val="0"/>
              <w:jc w:val="center"/>
            </w:pPr>
            <w:r>
              <w:rPr>
                <w:sz w:val="20"/>
              </w:rPr>
              <w:t xml:space="preserve">1302,6</w:t>
            </w:r>
          </w:p>
        </w:tc>
        <w:tc>
          <w:tcPr>
            <w:tcW w:w="1144" w:type="dxa"/>
          </w:tcPr>
          <w:p>
            <w:pPr>
              <w:pStyle w:val="0"/>
              <w:jc w:val="center"/>
            </w:pPr>
            <w:r>
              <w:rPr>
                <w:sz w:val="20"/>
              </w:rPr>
              <w:t xml:space="preserve">2384,5</w:t>
            </w:r>
          </w:p>
        </w:tc>
        <w:tc>
          <w:tcPr>
            <w:tcW w:w="1144" w:type="dxa"/>
          </w:tcPr>
          <w:p>
            <w:pPr>
              <w:pStyle w:val="0"/>
              <w:jc w:val="center"/>
            </w:pPr>
            <w:r>
              <w:rPr>
                <w:sz w:val="20"/>
              </w:rPr>
              <w:t xml:space="preserve">2384,5</w:t>
            </w:r>
          </w:p>
        </w:tc>
        <w:tc>
          <w:tcPr>
            <w:tcW w:w="1144" w:type="dxa"/>
          </w:tcPr>
          <w:p>
            <w:pPr>
              <w:pStyle w:val="0"/>
              <w:jc w:val="center"/>
            </w:pPr>
            <w:r>
              <w:rPr>
                <w:sz w:val="20"/>
              </w:rPr>
              <w:t xml:space="preserve">2545,6</w:t>
            </w:r>
          </w:p>
        </w:tc>
        <w:tc>
          <w:tcPr>
            <w:tcW w:w="1144" w:type="dxa"/>
          </w:tcPr>
          <w:p>
            <w:pPr>
              <w:pStyle w:val="0"/>
              <w:jc w:val="center"/>
            </w:pPr>
            <w:r>
              <w:rPr>
                <w:sz w:val="20"/>
              </w:rPr>
              <w:t xml:space="preserve">2545,6</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1500,1</w:t>
            </w:r>
          </w:p>
        </w:tc>
        <w:tc>
          <w:tcPr>
            <w:tcW w:w="1144" w:type="dxa"/>
          </w:tcPr>
          <w:p>
            <w:pPr>
              <w:pStyle w:val="0"/>
              <w:jc w:val="center"/>
            </w:pPr>
            <w:r>
              <w:rPr>
                <w:sz w:val="20"/>
              </w:rPr>
              <w:t xml:space="preserve">186,6</w:t>
            </w:r>
          </w:p>
        </w:tc>
        <w:tc>
          <w:tcPr>
            <w:tcW w:w="1144" w:type="dxa"/>
          </w:tcPr>
          <w:p>
            <w:pPr>
              <w:pStyle w:val="0"/>
              <w:jc w:val="center"/>
            </w:pPr>
            <w:r>
              <w:rPr>
                <w:sz w:val="20"/>
              </w:rPr>
              <w:t xml:space="preserve">212,1</w:t>
            </w:r>
          </w:p>
        </w:tc>
        <w:tc>
          <w:tcPr>
            <w:tcW w:w="1144" w:type="dxa"/>
          </w:tcPr>
          <w:p>
            <w:pPr>
              <w:pStyle w:val="0"/>
              <w:jc w:val="center"/>
            </w:pPr>
            <w:r>
              <w:rPr>
                <w:sz w:val="20"/>
              </w:rPr>
              <w:t xml:space="preserve">388,2</w:t>
            </w:r>
          </w:p>
        </w:tc>
        <w:tc>
          <w:tcPr>
            <w:tcW w:w="1144" w:type="dxa"/>
          </w:tcPr>
          <w:p>
            <w:pPr>
              <w:pStyle w:val="0"/>
              <w:jc w:val="center"/>
            </w:pPr>
            <w:r>
              <w:rPr>
                <w:sz w:val="20"/>
              </w:rPr>
              <w:t xml:space="preserve">388,2</w:t>
            </w:r>
          </w:p>
        </w:tc>
        <w:tc>
          <w:tcPr>
            <w:tcW w:w="1144" w:type="dxa"/>
          </w:tcPr>
          <w:p>
            <w:pPr>
              <w:pStyle w:val="0"/>
              <w:jc w:val="center"/>
            </w:pPr>
            <w:r>
              <w:rPr>
                <w:sz w:val="20"/>
              </w:rPr>
              <w:t xml:space="preserve">162,5</w:t>
            </w:r>
          </w:p>
        </w:tc>
        <w:tc>
          <w:tcPr>
            <w:tcW w:w="1144" w:type="dxa"/>
          </w:tcPr>
          <w:p>
            <w:pPr>
              <w:pStyle w:val="0"/>
              <w:jc w:val="center"/>
            </w:pPr>
            <w:r>
              <w:rPr>
                <w:sz w:val="20"/>
              </w:rPr>
              <w:t xml:space="preserve">162,5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13409,2</w:t>
            </w:r>
          </w:p>
        </w:tc>
        <w:tc>
          <w:tcPr>
            <w:tcW w:w="1144" w:type="dxa"/>
          </w:tcPr>
          <w:p>
            <w:pPr>
              <w:pStyle w:val="0"/>
              <w:jc w:val="center"/>
            </w:pPr>
            <w:r>
              <w:rPr>
                <w:sz w:val="20"/>
              </w:rPr>
              <w:t xml:space="preserve">932,9</w:t>
            </w:r>
          </w:p>
        </w:tc>
        <w:tc>
          <w:tcPr>
            <w:tcW w:w="1144" w:type="dxa"/>
          </w:tcPr>
          <w:p>
            <w:pPr>
              <w:pStyle w:val="0"/>
              <w:jc w:val="center"/>
            </w:pPr>
            <w:r>
              <w:rPr>
                <w:sz w:val="20"/>
              </w:rPr>
              <w:t xml:space="preserve">1514,7</w:t>
            </w:r>
          </w:p>
        </w:tc>
        <w:tc>
          <w:tcPr>
            <w:tcW w:w="1144" w:type="dxa"/>
          </w:tcPr>
          <w:p>
            <w:pPr>
              <w:pStyle w:val="0"/>
              <w:jc w:val="center"/>
            </w:pPr>
            <w:r>
              <w:rPr>
                <w:sz w:val="20"/>
              </w:rPr>
              <w:t xml:space="preserve">2772,7</w:t>
            </w:r>
          </w:p>
        </w:tc>
        <w:tc>
          <w:tcPr>
            <w:tcW w:w="1144" w:type="dxa"/>
          </w:tcPr>
          <w:p>
            <w:pPr>
              <w:pStyle w:val="0"/>
              <w:jc w:val="center"/>
            </w:pPr>
            <w:r>
              <w:rPr>
                <w:sz w:val="20"/>
              </w:rPr>
              <w:t xml:space="preserve">2772,7</w:t>
            </w:r>
          </w:p>
        </w:tc>
        <w:tc>
          <w:tcPr>
            <w:tcW w:w="1144" w:type="dxa"/>
          </w:tcPr>
          <w:p>
            <w:pPr>
              <w:pStyle w:val="0"/>
              <w:jc w:val="center"/>
            </w:pPr>
            <w:r>
              <w:rPr>
                <w:sz w:val="20"/>
              </w:rPr>
              <w:t xml:space="preserve">2708,1</w:t>
            </w:r>
          </w:p>
        </w:tc>
        <w:tc>
          <w:tcPr>
            <w:tcW w:w="1144" w:type="dxa"/>
          </w:tcPr>
          <w:p>
            <w:pPr>
              <w:pStyle w:val="0"/>
              <w:jc w:val="center"/>
            </w:pPr>
            <w:r>
              <w:rPr>
                <w:sz w:val="20"/>
              </w:rPr>
              <w:t xml:space="preserve">2708,1</w:t>
            </w:r>
          </w:p>
        </w:tc>
      </w:tr>
      <w:tr>
        <w:tc>
          <w:tcPr>
            <w:vMerge w:val="continue"/>
          </w:tcPr>
          <w:p/>
        </w:tc>
        <w:tc>
          <w:tcPr>
            <w:tcW w:w="1928" w:type="dxa"/>
            <w:vMerge w:val="restart"/>
          </w:tcPr>
          <w:p>
            <w:pPr>
              <w:pStyle w:val="0"/>
              <w:jc w:val="center"/>
            </w:pPr>
            <w:r>
              <w:rPr>
                <w:sz w:val="20"/>
              </w:rPr>
              <w:t xml:space="preserve">14.7. Единовременное денежное пособие гражданам, заключившим социальный контракт на реализацию мероприятия по ведению личного подсобного хозяйства</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pPr>
            <w:r>
              <w:rPr>
                <w:sz w:val="20"/>
              </w:rPr>
            </w:r>
          </w:p>
        </w:tc>
        <w:tc>
          <w:tcPr>
            <w:tcW w:w="964" w:type="dxa"/>
            <w:vMerge w:val="restart"/>
          </w:tcPr>
          <w:p>
            <w:pPr>
              <w:pStyle w:val="0"/>
            </w:pPr>
            <w:r>
              <w:rPr>
                <w:sz w:val="20"/>
              </w:rPr>
            </w:r>
          </w:p>
        </w:tc>
        <w:tc>
          <w:tcPr>
            <w:tcW w:w="784" w:type="dxa"/>
            <w:vMerge w:val="restart"/>
          </w:tcPr>
          <w:p>
            <w:pPr>
              <w:pStyle w:val="0"/>
            </w:pPr>
            <w:r>
              <w:rPr>
                <w:sz w:val="20"/>
              </w:rPr>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122289,0</w:t>
            </w:r>
          </w:p>
        </w:tc>
        <w:tc>
          <w:tcPr>
            <w:tcW w:w="1144" w:type="dxa"/>
          </w:tcPr>
          <w:p>
            <w:pPr>
              <w:pStyle w:val="0"/>
              <w:jc w:val="center"/>
            </w:pPr>
            <w:r>
              <w:rPr>
                <w:sz w:val="20"/>
              </w:rPr>
              <w:t xml:space="preserve">11360,0</w:t>
            </w:r>
          </w:p>
        </w:tc>
        <w:tc>
          <w:tcPr>
            <w:tcW w:w="1144" w:type="dxa"/>
          </w:tcPr>
          <w:p>
            <w:pPr>
              <w:pStyle w:val="0"/>
              <w:jc w:val="center"/>
            </w:pPr>
            <w:r>
              <w:rPr>
                <w:sz w:val="20"/>
              </w:rPr>
              <w:t xml:space="preserve">13889,0</w:t>
            </w:r>
          </w:p>
        </w:tc>
        <w:tc>
          <w:tcPr>
            <w:tcW w:w="1144" w:type="dxa"/>
          </w:tcPr>
          <w:p>
            <w:pPr>
              <w:pStyle w:val="0"/>
              <w:jc w:val="center"/>
            </w:pPr>
            <w:r>
              <w:rPr>
                <w:sz w:val="20"/>
              </w:rPr>
              <w:t xml:space="preserve">24080,0</w:t>
            </w:r>
          </w:p>
        </w:tc>
        <w:tc>
          <w:tcPr>
            <w:tcW w:w="1144" w:type="dxa"/>
          </w:tcPr>
          <w:p>
            <w:pPr>
              <w:pStyle w:val="0"/>
              <w:jc w:val="center"/>
            </w:pPr>
            <w:r>
              <w:rPr>
                <w:sz w:val="20"/>
              </w:rPr>
              <w:t xml:space="preserve">24080,0</w:t>
            </w:r>
          </w:p>
        </w:tc>
        <w:tc>
          <w:tcPr>
            <w:tcW w:w="1144" w:type="dxa"/>
          </w:tcPr>
          <w:p>
            <w:pPr>
              <w:pStyle w:val="0"/>
              <w:jc w:val="center"/>
            </w:pPr>
            <w:r>
              <w:rPr>
                <w:sz w:val="20"/>
              </w:rPr>
              <w:t xml:space="preserve">24440,0</w:t>
            </w:r>
          </w:p>
        </w:tc>
        <w:tc>
          <w:tcPr>
            <w:tcW w:w="1144" w:type="dxa"/>
          </w:tcPr>
          <w:p>
            <w:pPr>
              <w:pStyle w:val="0"/>
              <w:jc w:val="center"/>
            </w:pPr>
            <w:r>
              <w:rPr>
                <w:sz w:val="20"/>
              </w:rPr>
              <w:t xml:space="preserve">24440,0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16061,0</w:t>
            </w:r>
          </w:p>
        </w:tc>
        <w:tc>
          <w:tcPr>
            <w:tcW w:w="1144" w:type="dxa"/>
          </w:tcPr>
          <w:p>
            <w:pPr>
              <w:pStyle w:val="0"/>
              <w:jc w:val="center"/>
            </w:pPr>
            <w:r>
              <w:rPr>
                <w:sz w:val="20"/>
              </w:rPr>
              <w:t xml:space="preserve">2840,0</w:t>
            </w:r>
          </w:p>
        </w:tc>
        <w:tc>
          <w:tcPr>
            <w:tcW w:w="1144" w:type="dxa"/>
          </w:tcPr>
          <w:p>
            <w:pPr>
              <w:pStyle w:val="0"/>
              <w:jc w:val="center"/>
            </w:pPr>
            <w:r>
              <w:rPr>
                <w:sz w:val="20"/>
              </w:rPr>
              <w:t xml:space="preserve">2261,0</w:t>
            </w:r>
          </w:p>
        </w:tc>
        <w:tc>
          <w:tcPr>
            <w:tcW w:w="1144" w:type="dxa"/>
          </w:tcPr>
          <w:p>
            <w:pPr>
              <w:pStyle w:val="0"/>
              <w:jc w:val="center"/>
            </w:pPr>
            <w:r>
              <w:rPr>
                <w:sz w:val="20"/>
              </w:rPr>
              <w:t xml:space="preserve">3920,0</w:t>
            </w:r>
          </w:p>
        </w:tc>
        <w:tc>
          <w:tcPr>
            <w:tcW w:w="1144" w:type="dxa"/>
          </w:tcPr>
          <w:p>
            <w:pPr>
              <w:pStyle w:val="0"/>
              <w:jc w:val="center"/>
            </w:pPr>
            <w:r>
              <w:rPr>
                <w:sz w:val="20"/>
              </w:rPr>
              <w:t xml:space="preserve">3920,0</w:t>
            </w:r>
          </w:p>
        </w:tc>
        <w:tc>
          <w:tcPr>
            <w:tcW w:w="1144" w:type="dxa"/>
          </w:tcPr>
          <w:p>
            <w:pPr>
              <w:pStyle w:val="0"/>
              <w:jc w:val="center"/>
            </w:pPr>
            <w:r>
              <w:rPr>
                <w:sz w:val="20"/>
              </w:rPr>
              <w:t xml:space="preserve">1560,0</w:t>
            </w:r>
          </w:p>
        </w:tc>
        <w:tc>
          <w:tcPr>
            <w:tcW w:w="1144" w:type="dxa"/>
          </w:tcPr>
          <w:p>
            <w:pPr>
              <w:pStyle w:val="0"/>
              <w:jc w:val="center"/>
            </w:pPr>
            <w:r>
              <w:rPr>
                <w:sz w:val="20"/>
              </w:rPr>
              <w:t xml:space="preserve">1560,0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138350,0</w:t>
            </w:r>
          </w:p>
        </w:tc>
        <w:tc>
          <w:tcPr>
            <w:tcW w:w="1144" w:type="dxa"/>
          </w:tcPr>
          <w:p>
            <w:pPr>
              <w:pStyle w:val="0"/>
              <w:jc w:val="center"/>
            </w:pPr>
            <w:r>
              <w:rPr>
                <w:sz w:val="20"/>
              </w:rPr>
              <w:t xml:space="preserve">14200,0</w:t>
            </w:r>
          </w:p>
        </w:tc>
        <w:tc>
          <w:tcPr>
            <w:tcW w:w="1144" w:type="dxa"/>
          </w:tcPr>
          <w:p>
            <w:pPr>
              <w:pStyle w:val="0"/>
              <w:jc w:val="center"/>
            </w:pPr>
            <w:r>
              <w:rPr>
                <w:sz w:val="20"/>
              </w:rPr>
              <w:t xml:space="preserve">16150,0</w:t>
            </w:r>
          </w:p>
        </w:tc>
        <w:tc>
          <w:tcPr>
            <w:tcW w:w="1144" w:type="dxa"/>
          </w:tcPr>
          <w:p>
            <w:pPr>
              <w:pStyle w:val="0"/>
              <w:jc w:val="center"/>
            </w:pPr>
            <w:r>
              <w:rPr>
                <w:sz w:val="20"/>
              </w:rPr>
              <w:t xml:space="preserve">28000,0</w:t>
            </w:r>
          </w:p>
        </w:tc>
        <w:tc>
          <w:tcPr>
            <w:tcW w:w="1144" w:type="dxa"/>
          </w:tcPr>
          <w:p>
            <w:pPr>
              <w:pStyle w:val="0"/>
              <w:jc w:val="center"/>
            </w:pPr>
            <w:r>
              <w:rPr>
                <w:sz w:val="20"/>
              </w:rPr>
              <w:t xml:space="preserve">28000,0</w:t>
            </w:r>
          </w:p>
        </w:tc>
        <w:tc>
          <w:tcPr>
            <w:tcW w:w="1144" w:type="dxa"/>
          </w:tcPr>
          <w:p>
            <w:pPr>
              <w:pStyle w:val="0"/>
              <w:jc w:val="center"/>
            </w:pPr>
            <w:r>
              <w:rPr>
                <w:sz w:val="20"/>
              </w:rPr>
              <w:t xml:space="preserve">26000,0</w:t>
            </w:r>
          </w:p>
        </w:tc>
        <w:tc>
          <w:tcPr>
            <w:tcW w:w="1144" w:type="dxa"/>
          </w:tcPr>
          <w:p>
            <w:pPr>
              <w:pStyle w:val="0"/>
              <w:jc w:val="center"/>
            </w:pPr>
            <w:r>
              <w:rPr>
                <w:sz w:val="20"/>
              </w:rPr>
              <w:t xml:space="preserve">26000,0</w:t>
            </w:r>
          </w:p>
        </w:tc>
      </w:tr>
      <w:tr>
        <w:tc>
          <w:tcPr>
            <w:tcW w:w="1871" w:type="dxa"/>
            <w:vMerge w:val="restart"/>
          </w:tcPr>
          <w:p>
            <w:pPr>
              <w:pStyle w:val="0"/>
              <w:jc w:val="center"/>
            </w:pPr>
            <w:r>
              <w:rPr>
                <w:sz w:val="20"/>
              </w:rPr>
              <w:t xml:space="preserve">повышение результативности оказания государственной социальной помощи, уменьшение иждивенческих настроений; снижение бедности отдельных категорий граждан-получателей мер социальной поддержки</w:t>
            </w:r>
          </w:p>
        </w:tc>
        <w:tc>
          <w:tcPr>
            <w:tcW w:w="1928" w:type="dxa"/>
            <w:vMerge w:val="restart"/>
          </w:tcPr>
          <w:p>
            <w:pPr>
              <w:pStyle w:val="0"/>
              <w:jc w:val="center"/>
            </w:pPr>
            <w:r>
              <w:rPr>
                <w:sz w:val="20"/>
              </w:rPr>
              <w:t xml:space="preserve">14.8. Единовременное денежное пособие гражданам, заключившим социальный контракт на реализацию мероприятия по ведению личного подсобного хозяйства, на прохождение профессионального обучения или получение дополнительного профессионального образования</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pPr>
            <w:r>
              <w:rPr>
                <w:sz w:val="20"/>
              </w:rPr>
            </w:r>
          </w:p>
        </w:tc>
        <w:tc>
          <w:tcPr>
            <w:tcW w:w="964" w:type="dxa"/>
            <w:vMerge w:val="restart"/>
          </w:tcPr>
          <w:p>
            <w:pPr>
              <w:pStyle w:val="0"/>
            </w:pPr>
            <w:r>
              <w:rPr>
                <w:sz w:val="20"/>
              </w:rPr>
            </w:r>
          </w:p>
        </w:tc>
        <w:tc>
          <w:tcPr>
            <w:tcW w:w="784" w:type="dxa"/>
            <w:vMerge w:val="restart"/>
          </w:tcPr>
          <w:p>
            <w:pPr>
              <w:pStyle w:val="0"/>
            </w:pPr>
            <w:r>
              <w:rPr>
                <w:sz w:val="20"/>
              </w:rPr>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21162,8</w:t>
            </w:r>
          </w:p>
        </w:tc>
        <w:tc>
          <w:tcPr>
            <w:tcW w:w="1144" w:type="dxa"/>
          </w:tcPr>
          <w:p>
            <w:pPr>
              <w:pStyle w:val="0"/>
              <w:jc w:val="center"/>
            </w:pPr>
            <w:r>
              <w:rPr>
                <w:sz w:val="20"/>
              </w:rPr>
              <w:t xml:space="preserve">3311,3</w:t>
            </w:r>
          </w:p>
        </w:tc>
        <w:tc>
          <w:tcPr>
            <w:tcW w:w="1144" w:type="dxa"/>
          </w:tcPr>
          <w:p>
            <w:pPr>
              <w:pStyle w:val="0"/>
              <w:jc w:val="center"/>
            </w:pPr>
            <w:r>
              <w:rPr>
                <w:sz w:val="20"/>
              </w:rPr>
              <w:t xml:space="preserve">3300,3</w:t>
            </w:r>
          </w:p>
        </w:tc>
        <w:tc>
          <w:tcPr>
            <w:tcW w:w="1144" w:type="dxa"/>
          </w:tcPr>
          <w:p>
            <w:pPr>
              <w:pStyle w:val="0"/>
              <w:jc w:val="center"/>
            </w:pPr>
            <w:r>
              <w:rPr>
                <w:sz w:val="20"/>
              </w:rPr>
              <w:t xml:space="preserve">3610,8</w:t>
            </w:r>
          </w:p>
        </w:tc>
        <w:tc>
          <w:tcPr>
            <w:tcW w:w="1144" w:type="dxa"/>
          </w:tcPr>
          <w:p>
            <w:pPr>
              <w:pStyle w:val="0"/>
              <w:jc w:val="center"/>
            </w:pPr>
            <w:r>
              <w:rPr>
                <w:sz w:val="20"/>
              </w:rPr>
              <w:t xml:space="preserve">3610,8</w:t>
            </w:r>
          </w:p>
        </w:tc>
        <w:tc>
          <w:tcPr>
            <w:tcW w:w="1144" w:type="dxa"/>
          </w:tcPr>
          <w:p>
            <w:pPr>
              <w:pStyle w:val="0"/>
              <w:jc w:val="center"/>
            </w:pPr>
            <w:r>
              <w:rPr>
                <w:sz w:val="20"/>
              </w:rPr>
              <w:t xml:space="preserve">3664,8</w:t>
            </w:r>
          </w:p>
        </w:tc>
        <w:tc>
          <w:tcPr>
            <w:tcW w:w="1144" w:type="dxa"/>
          </w:tcPr>
          <w:p>
            <w:pPr>
              <w:pStyle w:val="0"/>
              <w:jc w:val="center"/>
            </w:pPr>
            <w:r>
              <w:rPr>
                <w:sz w:val="20"/>
              </w:rPr>
              <w:t xml:space="preserve">3664,8</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3008,4</w:t>
            </w:r>
          </w:p>
        </w:tc>
        <w:tc>
          <w:tcPr>
            <w:tcW w:w="1144" w:type="dxa"/>
          </w:tcPr>
          <w:p>
            <w:pPr>
              <w:pStyle w:val="0"/>
              <w:jc w:val="center"/>
            </w:pPr>
            <w:r>
              <w:rPr>
                <w:sz w:val="20"/>
              </w:rPr>
              <w:t xml:space="preserve">827,8</w:t>
            </w:r>
          </w:p>
        </w:tc>
        <w:tc>
          <w:tcPr>
            <w:tcW w:w="1144" w:type="dxa"/>
          </w:tcPr>
          <w:p>
            <w:pPr>
              <w:pStyle w:val="0"/>
              <w:jc w:val="center"/>
            </w:pPr>
            <w:r>
              <w:rPr>
                <w:sz w:val="20"/>
              </w:rPr>
              <w:t xml:space="preserve">537,2</w:t>
            </w:r>
          </w:p>
        </w:tc>
        <w:tc>
          <w:tcPr>
            <w:tcW w:w="1144" w:type="dxa"/>
          </w:tcPr>
          <w:p>
            <w:pPr>
              <w:pStyle w:val="0"/>
              <w:jc w:val="center"/>
            </w:pPr>
            <w:r>
              <w:rPr>
                <w:sz w:val="20"/>
              </w:rPr>
              <w:t xml:space="preserve">587,8</w:t>
            </w:r>
          </w:p>
        </w:tc>
        <w:tc>
          <w:tcPr>
            <w:tcW w:w="1144" w:type="dxa"/>
          </w:tcPr>
          <w:p>
            <w:pPr>
              <w:pStyle w:val="0"/>
              <w:jc w:val="center"/>
            </w:pPr>
            <w:r>
              <w:rPr>
                <w:sz w:val="20"/>
              </w:rPr>
              <w:t xml:space="preserve">587,8</w:t>
            </w:r>
          </w:p>
        </w:tc>
        <w:tc>
          <w:tcPr>
            <w:tcW w:w="1144" w:type="dxa"/>
          </w:tcPr>
          <w:p>
            <w:pPr>
              <w:pStyle w:val="0"/>
              <w:jc w:val="center"/>
            </w:pPr>
            <w:r>
              <w:rPr>
                <w:sz w:val="20"/>
              </w:rPr>
              <w:t xml:space="preserve">233,9</w:t>
            </w:r>
          </w:p>
        </w:tc>
        <w:tc>
          <w:tcPr>
            <w:tcW w:w="1144" w:type="dxa"/>
          </w:tcPr>
          <w:p>
            <w:pPr>
              <w:pStyle w:val="0"/>
              <w:jc w:val="center"/>
            </w:pPr>
            <w:r>
              <w:rPr>
                <w:sz w:val="20"/>
              </w:rPr>
              <w:t xml:space="preserve">233,9</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24171,2</w:t>
            </w:r>
          </w:p>
        </w:tc>
        <w:tc>
          <w:tcPr>
            <w:tcW w:w="1144" w:type="dxa"/>
          </w:tcPr>
          <w:p>
            <w:pPr>
              <w:pStyle w:val="0"/>
              <w:jc w:val="center"/>
            </w:pPr>
            <w:r>
              <w:rPr>
                <w:sz w:val="20"/>
              </w:rPr>
              <w:t xml:space="preserve">4139,1</w:t>
            </w:r>
          </w:p>
        </w:tc>
        <w:tc>
          <w:tcPr>
            <w:tcW w:w="1144" w:type="dxa"/>
          </w:tcPr>
          <w:p>
            <w:pPr>
              <w:pStyle w:val="0"/>
              <w:jc w:val="center"/>
            </w:pPr>
            <w:r>
              <w:rPr>
                <w:sz w:val="20"/>
              </w:rPr>
              <w:t xml:space="preserve">3837,5</w:t>
            </w:r>
          </w:p>
        </w:tc>
        <w:tc>
          <w:tcPr>
            <w:tcW w:w="1144" w:type="dxa"/>
          </w:tcPr>
          <w:p>
            <w:pPr>
              <w:pStyle w:val="0"/>
              <w:jc w:val="center"/>
            </w:pPr>
            <w:r>
              <w:rPr>
                <w:sz w:val="20"/>
              </w:rPr>
              <w:t xml:space="preserve">4198,6</w:t>
            </w:r>
          </w:p>
        </w:tc>
        <w:tc>
          <w:tcPr>
            <w:tcW w:w="1144" w:type="dxa"/>
          </w:tcPr>
          <w:p>
            <w:pPr>
              <w:pStyle w:val="0"/>
              <w:jc w:val="center"/>
            </w:pPr>
            <w:r>
              <w:rPr>
                <w:sz w:val="20"/>
              </w:rPr>
              <w:t xml:space="preserve">4198,6</w:t>
            </w:r>
          </w:p>
        </w:tc>
        <w:tc>
          <w:tcPr>
            <w:tcW w:w="1144" w:type="dxa"/>
          </w:tcPr>
          <w:p>
            <w:pPr>
              <w:pStyle w:val="0"/>
              <w:jc w:val="center"/>
            </w:pPr>
            <w:r>
              <w:rPr>
                <w:sz w:val="20"/>
              </w:rPr>
              <w:t xml:space="preserve">3898,7</w:t>
            </w:r>
          </w:p>
        </w:tc>
        <w:tc>
          <w:tcPr>
            <w:tcW w:w="1144" w:type="dxa"/>
          </w:tcPr>
          <w:p>
            <w:pPr>
              <w:pStyle w:val="0"/>
              <w:jc w:val="center"/>
            </w:pPr>
            <w:r>
              <w:rPr>
                <w:sz w:val="20"/>
              </w:rPr>
              <w:t xml:space="preserve">3898,7</w:t>
            </w:r>
          </w:p>
        </w:tc>
      </w:tr>
      <w:tr>
        <w:tc>
          <w:tcPr>
            <w:vMerge w:val="continue"/>
          </w:tcPr>
          <w:p/>
        </w:tc>
        <w:tc>
          <w:tcPr>
            <w:tcW w:w="1928" w:type="dxa"/>
            <w:vMerge w:val="restart"/>
          </w:tcPr>
          <w:p>
            <w:pPr>
              <w:pStyle w:val="0"/>
              <w:jc w:val="center"/>
            </w:pPr>
            <w:r>
              <w:rPr>
                <w:sz w:val="20"/>
              </w:rPr>
              <w:t xml:space="preserve">14.9. Единовременное денежное пособие гражданам, заключившим социальный контракт на реализацию мероприятия по осуществлению индивидуальной предпринимательской деятельности, на прохождение профессионального обучения или получение дополнительного профессионального образования</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pPr>
            <w:r>
              <w:rPr>
                <w:sz w:val="20"/>
              </w:rPr>
            </w:r>
          </w:p>
        </w:tc>
        <w:tc>
          <w:tcPr>
            <w:tcW w:w="964" w:type="dxa"/>
            <w:vMerge w:val="restart"/>
          </w:tcPr>
          <w:p>
            <w:pPr>
              <w:pStyle w:val="0"/>
            </w:pPr>
            <w:r>
              <w:rPr>
                <w:sz w:val="20"/>
              </w:rPr>
            </w:r>
          </w:p>
        </w:tc>
        <w:tc>
          <w:tcPr>
            <w:tcW w:w="784" w:type="dxa"/>
            <w:vMerge w:val="restart"/>
          </w:tcPr>
          <w:p>
            <w:pPr>
              <w:pStyle w:val="0"/>
            </w:pPr>
            <w:r>
              <w:rPr>
                <w:sz w:val="20"/>
              </w:rPr>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104851,5</w:t>
            </w:r>
          </w:p>
        </w:tc>
        <w:tc>
          <w:tcPr>
            <w:tcW w:w="1144" w:type="dxa"/>
          </w:tcPr>
          <w:p>
            <w:pPr>
              <w:pStyle w:val="0"/>
              <w:jc w:val="center"/>
            </w:pPr>
            <w:r>
              <w:rPr>
                <w:sz w:val="20"/>
              </w:rPr>
              <w:t xml:space="preserve">20661,2</w:t>
            </w:r>
          </w:p>
        </w:tc>
        <w:tc>
          <w:tcPr>
            <w:tcW w:w="1144" w:type="dxa"/>
          </w:tcPr>
          <w:p>
            <w:pPr>
              <w:pStyle w:val="0"/>
              <w:jc w:val="center"/>
            </w:pPr>
            <w:r>
              <w:rPr>
                <w:sz w:val="20"/>
              </w:rPr>
              <w:t xml:space="preserve">17396,5</w:t>
            </w:r>
          </w:p>
        </w:tc>
        <w:tc>
          <w:tcPr>
            <w:tcW w:w="1144" w:type="dxa"/>
          </w:tcPr>
          <w:p>
            <w:pPr>
              <w:pStyle w:val="0"/>
              <w:jc w:val="center"/>
            </w:pPr>
            <w:r>
              <w:rPr>
                <w:sz w:val="20"/>
              </w:rPr>
              <w:t xml:space="preserve">16764,4</w:t>
            </w:r>
          </w:p>
        </w:tc>
        <w:tc>
          <w:tcPr>
            <w:tcW w:w="1144" w:type="dxa"/>
          </w:tcPr>
          <w:p>
            <w:pPr>
              <w:pStyle w:val="0"/>
              <w:jc w:val="center"/>
            </w:pPr>
            <w:r>
              <w:rPr>
                <w:sz w:val="20"/>
              </w:rPr>
              <w:t xml:space="preserve">16764,4</w:t>
            </w:r>
          </w:p>
        </w:tc>
        <w:tc>
          <w:tcPr>
            <w:tcW w:w="1144" w:type="dxa"/>
          </w:tcPr>
          <w:p>
            <w:pPr>
              <w:pStyle w:val="0"/>
              <w:jc w:val="center"/>
            </w:pPr>
            <w:r>
              <w:rPr>
                <w:sz w:val="20"/>
              </w:rPr>
              <w:t xml:space="preserve">16632,5</w:t>
            </w:r>
          </w:p>
        </w:tc>
        <w:tc>
          <w:tcPr>
            <w:tcW w:w="1144" w:type="dxa"/>
          </w:tcPr>
          <w:p>
            <w:pPr>
              <w:pStyle w:val="0"/>
              <w:jc w:val="center"/>
            </w:pPr>
            <w:r>
              <w:rPr>
                <w:sz w:val="20"/>
              </w:rPr>
              <w:t xml:space="preserve">16632,5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15578,9</w:t>
            </w:r>
          </w:p>
        </w:tc>
        <w:tc>
          <w:tcPr>
            <w:tcW w:w="1144" w:type="dxa"/>
          </w:tcPr>
          <w:p>
            <w:pPr>
              <w:pStyle w:val="0"/>
              <w:jc w:val="center"/>
            </w:pPr>
            <w:r>
              <w:rPr>
                <w:sz w:val="20"/>
              </w:rPr>
              <w:t xml:space="preserve">5165,3</w:t>
            </w:r>
          </w:p>
        </w:tc>
        <w:tc>
          <w:tcPr>
            <w:tcW w:w="1144" w:type="dxa"/>
          </w:tcPr>
          <w:p>
            <w:pPr>
              <w:pStyle w:val="0"/>
              <w:jc w:val="center"/>
            </w:pPr>
            <w:r>
              <w:rPr>
                <w:sz w:val="20"/>
              </w:rPr>
              <w:t xml:space="preserve">2832,0</w:t>
            </w:r>
          </w:p>
        </w:tc>
        <w:tc>
          <w:tcPr>
            <w:tcW w:w="1144" w:type="dxa"/>
          </w:tcPr>
          <w:p>
            <w:pPr>
              <w:pStyle w:val="0"/>
              <w:jc w:val="center"/>
            </w:pPr>
            <w:r>
              <w:rPr>
                <w:sz w:val="20"/>
              </w:rPr>
              <w:t xml:space="preserve">2729,1</w:t>
            </w:r>
          </w:p>
        </w:tc>
        <w:tc>
          <w:tcPr>
            <w:tcW w:w="1144" w:type="dxa"/>
          </w:tcPr>
          <w:p>
            <w:pPr>
              <w:pStyle w:val="0"/>
              <w:jc w:val="center"/>
            </w:pPr>
            <w:r>
              <w:rPr>
                <w:sz w:val="20"/>
              </w:rPr>
              <w:t xml:space="preserve">2729,1</w:t>
            </w:r>
          </w:p>
        </w:tc>
        <w:tc>
          <w:tcPr>
            <w:tcW w:w="1144" w:type="dxa"/>
          </w:tcPr>
          <w:p>
            <w:pPr>
              <w:pStyle w:val="0"/>
              <w:jc w:val="center"/>
            </w:pPr>
            <w:r>
              <w:rPr>
                <w:sz w:val="20"/>
              </w:rPr>
              <w:t xml:space="preserve">1061,7</w:t>
            </w:r>
          </w:p>
        </w:tc>
        <w:tc>
          <w:tcPr>
            <w:tcW w:w="1144" w:type="dxa"/>
          </w:tcPr>
          <w:p>
            <w:pPr>
              <w:pStyle w:val="0"/>
              <w:jc w:val="center"/>
            </w:pPr>
            <w:r>
              <w:rPr>
                <w:sz w:val="20"/>
              </w:rPr>
              <w:t xml:space="preserve">1061,7</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120430,4</w:t>
            </w:r>
          </w:p>
        </w:tc>
        <w:tc>
          <w:tcPr>
            <w:tcW w:w="1144" w:type="dxa"/>
          </w:tcPr>
          <w:p>
            <w:pPr>
              <w:pStyle w:val="0"/>
              <w:jc w:val="center"/>
            </w:pPr>
            <w:r>
              <w:rPr>
                <w:sz w:val="20"/>
              </w:rPr>
              <w:t xml:space="preserve">25826,5</w:t>
            </w:r>
          </w:p>
        </w:tc>
        <w:tc>
          <w:tcPr>
            <w:tcW w:w="1144" w:type="dxa"/>
          </w:tcPr>
          <w:p>
            <w:pPr>
              <w:pStyle w:val="0"/>
              <w:jc w:val="center"/>
            </w:pPr>
            <w:r>
              <w:rPr>
                <w:sz w:val="20"/>
              </w:rPr>
              <w:t xml:space="preserve">20228,5</w:t>
            </w:r>
          </w:p>
        </w:tc>
        <w:tc>
          <w:tcPr>
            <w:tcW w:w="1144" w:type="dxa"/>
          </w:tcPr>
          <w:p>
            <w:pPr>
              <w:pStyle w:val="0"/>
              <w:jc w:val="center"/>
            </w:pPr>
            <w:r>
              <w:rPr>
                <w:sz w:val="20"/>
              </w:rPr>
              <w:t xml:space="preserve">19493,5</w:t>
            </w:r>
          </w:p>
        </w:tc>
        <w:tc>
          <w:tcPr>
            <w:tcW w:w="1144" w:type="dxa"/>
          </w:tcPr>
          <w:p>
            <w:pPr>
              <w:pStyle w:val="0"/>
              <w:jc w:val="center"/>
            </w:pPr>
            <w:r>
              <w:rPr>
                <w:sz w:val="20"/>
              </w:rPr>
              <w:t xml:space="preserve">19493,5</w:t>
            </w:r>
          </w:p>
        </w:tc>
        <w:tc>
          <w:tcPr>
            <w:tcW w:w="1144" w:type="dxa"/>
          </w:tcPr>
          <w:p>
            <w:pPr>
              <w:pStyle w:val="0"/>
              <w:jc w:val="center"/>
            </w:pPr>
            <w:r>
              <w:rPr>
                <w:sz w:val="20"/>
              </w:rPr>
              <w:t xml:space="preserve">17694,2</w:t>
            </w:r>
          </w:p>
        </w:tc>
        <w:tc>
          <w:tcPr>
            <w:tcW w:w="1144" w:type="dxa"/>
          </w:tcPr>
          <w:p>
            <w:pPr>
              <w:pStyle w:val="0"/>
              <w:jc w:val="center"/>
            </w:pPr>
            <w:r>
              <w:rPr>
                <w:sz w:val="20"/>
              </w:rPr>
              <w:t xml:space="preserve">17694,2</w:t>
            </w:r>
          </w:p>
        </w:tc>
      </w:tr>
      <w:tr>
        <w:tc>
          <w:tcPr>
            <w:vMerge w:val="continue"/>
          </w:tcPr>
          <w:p/>
        </w:tc>
        <w:tc>
          <w:tcPr>
            <w:tcW w:w="1928" w:type="dxa"/>
            <w:vMerge w:val="restart"/>
          </w:tcPr>
          <w:p>
            <w:pPr>
              <w:pStyle w:val="0"/>
              <w:jc w:val="center"/>
            </w:pPr>
            <w:r>
              <w:rPr>
                <w:sz w:val="20"/>
              </w:rPr>
              <w:t xml:space="preserve">14.10. Субсидии работодателям на возмещение затрат на проведение стажировки работников, заключивших социальный контракт на реализацию мероприятия по прохождению профессионального обучения или получению дополнительного профессионального образования</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pPr>
            <w:r>
              <w:rPr>
                <w:sz w:val="20"/>
              </w:rPr>
            </w:r>
          </w:p>
        </w:tc>
        <w:tc>
          <w:tcPr>
            <w:tcW w:w="964" w:type="dxa"/>
            <w:vMerge w:val="restart"/>
          </w:tcPr>
          <w:p>
            <w:pPr>
              <w:pStyle w:val="0"/>
            </w:pPr>
            <w:r>
              <w:rPr>
                <w:sz w:val="20"/>
              </w:rPr>
            </w:r>
          </w:p>
        </w:tc>
        <w:tc>
          <w:tcPr>
            <w:tcW w:w="784" w:type="dxa"/>
            <w:vMerge w:val="restart"/>
          </w:tcPr>
          <w:p>
            <w:pPr>
              <w:pStyle w:val="0"/>
            </w:pPr>
            <w:r>
              <w:rPr>
                <w:sz w:val="20"/>
              </w:rPr>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10714,6</w:t>
            </w:r>
          </w:p>
        </w:tc>
        <w:tc>
          <w:tcPr>
            <w:tcW w:w="1144" w:type="dxa"/>
          </w:tcPr>
          <w:p>
            <w:pPr>
              <w:pStyle w:val="0"/>
              <w:jc w:val="center"/>
            </w:pPr>
            <w:r>
              <w:rPr>
                <w:sz w:val="20"/>
              </w:rPr>
              <w:t xml:space="preserve">276,8</w:t>
            </w:r>
          </w:p>
        </w:tc>
        <w:tc>
          <w:tcPr>
            <w:tcW w:w="1144" w:type="dxa"/>
          </w:tcPr>
          <w:p>
            <w:pPr>
              <w:pStyle w:val="0"/>
              <w:jc w:val="center"/>
            </w:pPr>
            <w:r>
              <w:rPr>
                <w:sz w:val="20"/>
              </w:rPr>
              <w:t xml:space="preserve">535,0</w:t>
            </w:r>
          </w:p>
        </w:tc>
        <w:tc>
          <w:tcPr>
            <w:tcW w:w="1144" w:type="dxa"/>
          </w:tcPr>
          <w:p>
            <w:pPr>
              <w:pStyle w:val="0"/>
              <w:jc w:val="center"/>
            </w:pPr>
            <w:r>
              <w:rPr>
                <w:sz w:val="20"/>
              </w:rPr>
              <w:t xml:space="preserve">2542,7</w:t>
            </w:r>
          </w:p>
        </w:tc>
        <w:tc>
          <w:tcPr>
            <w:tcW w:w="1144" w:type="dxa"/>
          </w:tcPr>
          <w:p>
            <w:pPr>
              <w:pStyle w:val="0"/>
              <w:jc w:val="center"/>
            </w:pPr>
            <w:r>
              <w:rPr>
                <w:sz w:val="20"/>
              </w:rPr>
              <w:t xml:space="preserve">2542,7</w:t>
            </w:r>
          </w:p>
        </w:tc>
        <w:tc>
          <w:tcPr>
            <w:tcW w:w="1144" w:type="dxa"/>
          </w:tcPr>
          <w:p>
            <w:pPr>
              <w:pStyle w:val="0"/>
              <w:jc w:val="center"/>
            </w:pPr>
            <w:r>
              <w:rPr>
                <w:sz w:val="20"/>
              </w:rPr>
              <w:t xml:space="preserve">2408,7</w:t>
            </w:r>
          </w:p>
        </w:tc>
        <w:tc>
          <w:tcPr>
            <w:tcW w:w="1144" w:type="dxa"/>
          </w:tcPr>
          <w:p>
            <w:pPr>
              <w:pStyle w:val="0"/>
              <w:jc w:val="center"/>
            </w:pPr>
            <w:r>
              <w:rPr>
                <w:sz w:val="20"/>
              </w:rPr>
              <w:t xml:space="preserve">2408,7</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1291,5</w:t>
            </w:r>
          </w:p>
        </w:tc>
        <w:tc>
          <w:tcPr>
            <w:tcW w:w="1144" w:type="dxa"/>
          </w:tcPr>
          <w:p>
            <w:pPr>
              <w:pStyle w:val="0"/>
              <w:jc w:val="center"/>
            </w:pPr>
            <w:r>
              <w:rPr>
                <w:sz w:val="20"/>
              </w:rPr>
              <w:t xml:space="preserve">69,2</w:t>
            </w:r>
          </w:p>
        </w:tc>
        <w:tc>
          <w:tcPr>
            <w:tcW w:w="1144" w:type="dxa"/>
          </w:tcPr>
          <w:p>
            <w:pPr>
              <w:pStyle w:val="0"/>
              <w:jc w:val="center"/>
            </w:pPr>
            <w:r>
              <w:rPr>
                <w:sz w:val="20"/>
              </w:rPr>
              <w:t xml:space="preserve">87,1</w:t>
            </w:r>
          </w:p>
        </w:tc>
        <w:tc>
          <w:tcPr>
            <w:tcW w:w="1144" w:type="dxa"/>
          </w:tcPr>
          <w:p>
            <w:pPr>
              <w:pStyle w:val="0"/>
              <w:jc w:val="center"/>
            </w:pPr>
            <w:r>
              <w:rPr>
                <w:sz w:val="20"/>
              </w:rPr>
              <w:t xml:space="preserve">413,9</w:t>
            </w:r>
          </w:p>
        </w:tc>
        <w:tc>
          <w:tcPr>
            <w:tcW w:w="1144" w:type="dxa"/>
          </w:tcPr>
          <w:p>
            <w:pPr>
              <w:pStyle w:val="0"/>
              <w:jc w:val="center"/>
            </w:pPr>
            <w:r>
              <w:rPr>
                <w:sz w:val="20"/>
              </w:rPr>
              <w:t xml:space="preserve">413,9</w:t>
            </w:r>
          </w:p>
        </w:tc>
        <w:tc>
          <w:tcPr>
            <w:tcW w:w="1144" w:type="dxa"/>
          </w:tcPr>
          <w:p>
            <w:pPr>
              <w:pStyle w:val="0"/>
              <w:jc w:val="center"/>
            </w:pPr>
            <w:r>
              <w:rPr>
                <w:sz w:val="20"/>
              </w:rPr>
              <w:t xml:space="preserve">153,7</w:t>
            </w:r>
          </w:p>
        </w:tc>
        <w:tc>
          <w:tcPr>
            <w:tcW w:w="1144" w:type="dxa"/>
          </w:tcPr>
          <w:p>
            <w:pPr>
              <w:pStyle w:val="0"/>
              <w:jc w:val="center"/>
            </w:pPr>
            <w:r>
              <w:rPr>
                <w:sz w:val="20"/>
              </w:rPr>
              <w:t xml:space="preserve">153,7</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12006,1</w:t>
            </w:r>
          </w:p>
        </w:tc>
        <w:tc>
          <w:tcPr>
            <w:tcW w:w="1144" w:type="dxa"/>
          </w:tcPr>
          <w:p>
            <w:pPr>
              <w:pStyle w:val="0"/>
              <w:jc w:val="center"/>
            </w:pPr>
            <w:r>
              <w:rPr>
                <w:sz w:val="20"/>
              </w:rPr>
              <w:t xml:space="preserve">346,0</w:t>
            </w:r>
          </w:p>
        </w:tc>
        <w:tc>
          <w:tcPr>
            <w:tcW w:w="1144" w:type="dxa"/>
          </w:tcPr>
          <w:p>
            <w:pPr>
              <w:pStyle w:val="0"/>
              <w:jc w:val="center"/>
            </w:pPr>
            <w:r>
              <w:rPr>
                <w:sz w:val="20"/>
              </w:rPr>
              <w:t xml:space="preserve">622,1</w:t>
            </w:r>
          </w:p>
        </w:tc>
        <w:tc>
          <w:tcPr>
            <w:tcW w:w="1144" w:type="dxa"/>
          </w:tcPr>
          <w:p>
            <w:pPr>
              <w:pStyle w:val="0"/>
              <w:jc w:val="center"/>
            </w:pPr>
            <w:r>
              <w:rPr>
                <w:sz w:val="20"/>
              </w:rPr>
              <w:t xml:space="preserve">2956,6</w:t>
            </w:r>
          </w:p>
        </w:tc>
        <w:tc>
          <w:tcPr>
            <w:tcW w:w="1144" w:type="dxa"/>
          </w:tcPr>
          <w:p>
            <w:pPr>
              <w:pStyle w:val="0"/>
              <w:jc w:val="center"/>
            </w:pPr>
            <w:r>
              <w:rPr>
                <w:sz w:val="20"/>
              </w:rPr>
              <w:t xml:space="preserve">2956,6</w:t>
            </w:r>
          </w:p>
        </w:tc>
        <w:tc>
          <w:tcPr>
            <w:tcW w:w="1144" w:type="dxa"/>
          </w:tcPr>
          <w:p>
            <w:pPr>
              <w:pStyle w:val="0"/>
              <w:jc w:val="center"/>
            </w:pPr>
            <w:r>
              <w:rPr>
                <w:sz w:val="20"/>
              </w:rPr>
              <w:t xml:space="preserve">2562,4</w:t>
            </w:r>
          </w:p>
        </w:tc>
        <w:tc>
          <w:tcPr>
            <w:tcW w:w="1144" w:type="dxa"/>
          </w:tcPr>
          <w:p>
            <w:pPr>
              <w:pStyle w:val="0"/>
              <w:jc w:val="center"/>
            </w:pPr>
            <w:r>
              <w:rPr>
                <w:sz w:val="20"/>
              </w:rPr>
              <w:t xml:space="preserve">2562,4</w:t>
            </w:r>
          </w:p>
        </w:tc>
      </w:tr>
      <w:tr>
        <w:tc>
          <w:tcPr>
            <w:tcW w:w="1871" w:type="dxa"/>
            <w:vMerge w:val="restart"/>
          </w:tcPr>
          <w:p>
            <w:pPr>
              <w:pStyle w:val="0"/>
            </w:pPr>
            <w:r>
              <w:rPr>
                <w:sz w:val="20"/>
              </w:rPr>
            </w:r>
          </w:p>
        </w:tc>
        <w:tc>
          <w:tcPr>
            <w:tcW w:w="1928" w:type="dxa"/>
            <w:vMerge w:val="restart"/>
          </w:tcPr>
          <w:p>
            <w:pPr>
              <w:pStyle w:val="0"/>
              <w:jc w:val="center"/>
            </w:pPr>
            <w:r>
              <w:rPr>
                <w:sz w:val="20"/>
              </w:rPr>
              <w:t xml:space="preserve">14.11. Оплата услуг по доставке государственной социальной помощи на основании социального контракта</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2022 - 2026 годы</w:t>
            </w:r>
          </w:p>
        </w:tc>
        <w:tc>
          <w:tcPr>
            <w:tcW w:w="1984" w:type="dxa"/>
            <w:vMerge w:val="restart"/>
          </w:tcPr>
          <w:p>
            <w:pPr>
              <w:pStyle w:val="0"/>
            </w:pPr>
            <w:r>
              <w:rPr>
                <w:sz w:val="20"/>
              </w:rPr>
            </w:r>
          </w:p>
        </w:tc>
        <w:tc>
          <w:tcPr>
            <w:tcW w:w="964" w:type="dxa"/>
            <w:vMerge w:val="restart"/>
          </w:tcPr>
          <w:p>
            <w:pPr>
              <w:pStyle w:val="0"/>
            </w:pPr>
            <w:r>
              <w:rPr>
                <w:sz w:val="20"/>
              </w:rPr>
            </w:r>
          </w:p>
        </w:tc>
        <w:tc>
          <w:tcPr>
            <w:tcW w:w="784" w:type="dxa"/>
            <w:vMerge w:val="restart"/>
          </w:tcPr>
          <w:p>
            <w:pPr>
              <w:pStyle w:val="0"/>
            </w:pPr>
            <w:r>
              <w:rPr>
                <w:sz w:val="20"/>
              </w:rPr>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tcW w:w="1871" w:type="dxa"/>
            <w:vMerge w:val="restart"/>
          </w:tcPr>
          <w:p>
            <w:pPr>
              <w:pStyle w:val="0"/>
              <w:jc w:val="center"/>
            </w:pPr>
            <w:r>
              <w:rPr>
                <w:sz w:val="20"/>
              </w:rPr>
              <w:t xml:space="preserve">своевременная и в полном объеме оплата стоимости услуг по изготовлению проездных карт</w:t>
            </w:r>
          </w:p>
        </w:tc>
        <w:tc>
          <w:tcPr>
            <w:tcW w:w="1928" w:type="dxa"/>
            <w:vMerge w:val="restart"/>
          </w:tcPr>
          <w:p>
            <w:pPr>
              <w:pStyle w:val="0"/>
              <w:jc w:val="center"/>
            </w:pPr>
            <w:r>
              <w:rPr>
                <w:sz w:val="20"/>
              </w:rPr>
              <w:t xml:space="preserve">Основное мероприятие 15 "Реализация единой социальной проездной карты"</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изготовление в полном объеме проездных карт</w:t>
            </w:r>
          </w:p>
        </w:tc>
        <w:tc>
          <w:tcPr>
            <w:tcW w:w="964" w:type="dxa"/>
            <w:vMerge w:val="restart"/>
          </w:tcPr>
          <w:p>
            <w:pPr>
              <w:pStyle w:val="0"/>
              <w:jc w:val="center"/>
            </w:pPr>
            <w:r>
              <w:rPr>
                <w:sz w:val="20"/>
              </w:rPr>
              <w:t xml:space="preserve">штук</w:t>
            </w:r>
          </w:p>
        </w:tc>
        <w:tc>
          <w:tcPr>
            <w:tcW w:w="784" w:type="dxa"/>
            <w:vMerge w:val="restart"/>
          </w:tcPr>
          <w:p>
            <w:pPr>
              <w:pStyle w:val="0"/>
              <w:jc w:val="center"/>
            </w:pPr>
            <w:r>
              <w:rPr>
                <w:sz w:val="20"/>
              </w:rPr>
              <w:t xml:space="preserve">80000</w:t>
            </w:r>
          </w:p>
        </w:tc>
        <w:tc>
          <w:tcPr>
            <w:tcW w:w="724" w:type="dxa"/>
            <w:vMerge w:val="restart"/>
          </w:tcPr>
          <w:p>
            <w:pPr>
              <w:pStyle w:val="0"/>
              <w:jc w:val="center"/>
            </w:pPr>
            <w:r>
              <w:rPr>
                <w:sz w:val="20"/>
              </w:rPr>
              <w:t xml:space="preserve">75000</w:t>
            </w:r>
          </w:p>
        </w:tc>
        <w:tc>
          <w:tcPr>
            <w:tcW w:w="724" w:type="dxa"/>
            <w:vMerge w:val="restart"/>
          </w:tcPr>
          <w:p>
            <w:pPr>
              <w:pStyle w:val="0"/>
              <w:jc w:val="center"/>
            </w:pPr>
            <w:r>
              <w:rPr>
                <w:sz w:val="20"/>
              </w:rPr>
              <w:t xml:space="preserve">75000</w:t>
            </w:r>
          </w:p>
        </w:tc>
        <w:tc>
          <w:tcPr>
            <w:tcW w:w="784" w:type="dxa"/>
            <w:vMerge w:val="restart"/>
          </w:tcPr>
          <w:p>
            <w:pPr>
              <w:pStyle w:val="0"/>
              <w:jc w:val="center"/>
            </w:pPr>
            <w:r>
              <w:rPr>
                <w:sz w:val="20"/>
              </w:rPr>
              <w:t xml:space="preserve">60000</w:t>
            </w:r>
          </w:p>
        </w:tc>
        <w:tc>
          <w:tcPr>
            <w:tcW w:w="784" w:type="dxa"/>
            <w:vMerge w:val="restart"/>
          </w:tcPr>
          <w:p>
            <w:pPr>
              <w:pStyle w:val="0"/>
              <w:jc w:val="center"/>
            </w:pPr>
            <w:r>
              <w:rPr>
                <w:sz w:val="20"/>
              </w:rPr>
              <w:t xml:space="preserve">60000</w:t>
            </w:r>
          </w:p>
        </w:tc>
        <w:tc>
          <w:tcPr>
            <w:tcW w:w="1024" w:type="dxa"/>
            <w:vMerge w:val="restart"/>
          </w:tcPr>
          <w:p>
            <w:pPr>
              <w:pStyle w:val="0"/>
              <w:jc w:val="center"/>
            </w:pPr>
            <w:r>
              <w:rPr>
                <w:sz w:val="20"/>
              </w:rPr>
              <w:t xml:space="preserve">80000</w:t>
            </w:r>
          </w:p>
        </w:tc>
        <w:tc>
          <w:tcPr>
            <w:tcW w:w="574" w:type="dxa"/>
            <w:vMerge w:val="restart"/>
          </w:tcPr>
          <w:p>
            <w:pPr>
              <w:pStyle w:val="0"/>
            </w:pPr>
            <w:r>
              <w:rPr>
                <w:sz w:val="20"/>
              </w:rPr>
            </w:r>
          </w:p>
        </w:tc>
        <w:tc>
          <w:tcPr>
            <w:tcW w:w="1024" w:type="dxa"/>
            <w:vMerge w:val="restart"/>
          </w:tcPr>
          <w:p>
            <w:pPr>
              <w:pStyle w:val="0"/>
              <w:jc w:val="center"/>
            </w:pPr>
            <w:r>
              <w:rPr>
                <w:sz w:val="20"/>
              </w:rPr>
              <w:t xml:space="preserve">80000</w:t>
            </w:r>
          </w:p>
        </w:tc>
        <w:tc>
          <w:tcPr>
            <w:tcW w:w="574" w:type="dxa"/>
            <w:vMerge w:val="restart"/>
          </w:tcPr>
          <w:p>
            <w:pPr>
              <w:pStyle w:val="0"/>
            </w:pPr>
            <w:r>
              <w:rPr>
                <w:sz w:val="20"/>
              </w:rPr>
            </w:r>
          </w:p>
        </w:tc>
        <w:tc>
          <w:tcPr>
            <w:tcW w:w="724" w:type="dxa"/>
            <w:vMerge w:val="restart"/>
          </w:tcPr>
          <w:p>
            <w:pPr>
              <w:pStyle w:val="0"/>
              <w:jc w:val="center"/>
            </w:pPr>
            <w:r>
              <w:rPr>
                <w:sz w:val="20"/>
              </w:rPr>
              <w:t xml:space="preserve">80000</w:t>
            </w:r>
          </w:p>
        </w:tc>
        <w:tc>
          <w:tcPr>
            <w:tcW w:w="574" w:type="dxa"/>
            <w:vMerge w:val="restart"/>
          </w:tcPr>
          <w:p>
            <w:pPr>
              <w:pStyle w:val="0"/>
            </w:pPr>
            <w:r>
              <w:rPr>
                <w:sz w:val="20"/>
              </w:rPr>
            </w:r>
          </w:p>
        </w:tc>
        <w:tc>
          <w:tcPr>
            <w:tcW w:w="784" w:type="dxa"/>
            <w:vMerge w:val="restart"/>
          </w:tcPr>
          <w:p>
            <w:pPr>
              <w:pStyle w:val="0"/>
              <w:jc w:val="center"/>
            </w:pPr>
            <w:r>
              <w:rPr>
                <w:sz w:val="20"/>
              </w:rPr>
              <w:t xml:space="preserve">80000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754,6</w:t>
            </w:r>
          </w:p>
        </w:tc>
        <w:tc>
          <w:tcPr>
            <w:tcW w:w="1144" w:type="dxa"/>
          </w:tcPr>
          <w:p>
            <w:pPr>
              <w:pStyle w:val="0"/>
              <w:jc w:val="center"/>
            </w:pPr>
            <w:r>
              <w:rPr>
                <w:sz w:val="20"/>
              </w:rPr>
              <w:t xml:space="preserve">150,0</w:t>
            </w:r>
          </w:p>
        </w:tc>
        <w:tc>
          <w:tcPr>
            <w:tcW w:w="1144" w:type="dxa"/>
          </w:tcPr>
          <w:p>
            <w:pPr>
              <w:pStyle w:val="0"/>
              <w:jc w:val="center"/>
            </w:pPr>
            <w:r>
              <w:rPr>
                <w:sz w:val="20"/>
              </w:rPr>
              <w:t xml:space="preserve">131,6</w:t>
            </w:r>
          </w:p>
        </w:tc>
        <w:tc>
          <w:tcPr>
            <w:tcW w:w="1144" w:type="dxa"/>
          </w:tcPr>
          <w:p>
            <w:pPr>
              <w:pStyle w:val="0"/>
              <w:jc w:val="center"/>
            </w:pPr>
            <w:r>
              <w:rPr>
                <w:sz w:val="20"/>
              </w:rPr>
              <w:t xml:space="preserve">154,0</w:t>
            </w:r>
          </w:p>
        </w:tc>
        <w:tc>
          <w:tcPr>
            <w:tcW w:w="1144" w:type="dxa"/>
          </w:tcPr>
          <w:p>
            <w:pPr>
              <w:pStyle w:val="0"/>
              <w:jc w:val="center"/>
            </w:pPr>
            <w:r>
              <w:rPr>
                <w:sz w:val="20"/>
              </w:rPr>
              <w:t xml:space="preserve">107,0</w:t>
            </w:r>
          </w:p>
        </w:tc>
        <w:tc>
          <w:tcPr>
            <w:tcW w:w="1144" w:type="dxa"/>
          </w:tcPr>
          <w:p>
            <w:pPr>
              <w:pStyle w:val="0"/>
              <w:jc w:val="center"/>
            </w:pPr>
            <w:r>
              <w:rPr>
                <w:sz w:val="20"/>
              </w:rPr>
              <w:t xml:space="preserve">106,0</w:t>
            </w:r>
          </w:p>
        </w:tc>
        <w:tc>
          <w:tcPr>
            <w:tcW w:w="1144" w:type="dxa"/>
          </w:tcPr>
          <w:p>
            <w:pPr>
              <w:pStyle w:val="0"/>
              <w:jc w:val="center"/>
            </w:pPr>
            <w:r>
              <w:rPr>
                <w:sz w:val="20"/>
              </w:rPr>
              <w:t xml:space="preserve">106,0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754,6</w:t>
            </w:r>
          </w:p>
        </w:tc>
        <w:tc>
          <w:tcPr>
            <w:tcW w:w="1144" w:type="dxa"/>
          </w:tcPr>
          <w:p>
            <w:pPr>
              <w:pStyle w:val="0"/>
              <w:jc w:val="center"/>
            </w:pPr>
            <w:r>
              <w:rPr>
                <w:sz w:val="20"/>
              </w:rPr>
              <w:t xml:space="preserve">150,0</w:t>
            </w:r>
          </w:p>
        </w:tc>
        <w:tc>
          <w:tcPr>
            <w:tcW w:w="1144" w:type="dxa"/>
          </w:tcPr>
          <w:p>
            <w:pPr>
              <w:pStyle w:val="0"/>
              <w:jc w:val="center"/>
            </w:pPr>
            <w:r>
              <w:rPr>
                <w:sz w:val="20"/>
              </w:rPr>
              <w:t xml:space="preserve">131,6</w:t>
            </w:r>
          </w:p>
        </w:tc>
        <w:tc>
          <w:tcPr>
            <w:tcW w:w="1144" w:type="dxa"/>
          </w:tcPr>
          <w:p>
            <w:pPr>
              <w:pStyle w:val="0"/>
              <w:jc w:val="center"/>
            </w:pPr>
            <w:r>
              <w:rPr>
                <w:sz w:val="20"/>
              </w:rPr>
              <w:t xml:space="preserve">154,0</w:t>
            </w:r>
          </w:p>
        </w:tc>
        <w:tc>
          <w:tcPr>
            <w:tcW w:w="1144" w:type="dxa"/>
          </w:tcPr>
          <w:p>
            <w:pPr>
              <w:pStyle w:val="0"/>
              <w:jc w:val="center"/>
            </w:pPr>
            <w:r>
              <w:rPr>
                <w:sz w:val="20"/>
              </w:rPr>
              <w:t xml:space="preserve">107,0</w:t>
            </w:r>
          </w:p>
        </w:tc>
        <w:tc>
          <w:tcPr>
            <w:tcW w:w="1144" w:type="dxa"/>
          </w:tcPr>
          <w:p>
            <w:pPr>
              <w:pStyle w:val="0"/>
              <w:jc w:val="center"/>
            </w:pPr>
            <w:r>
              <w:rPr>
                <w:sz w:val="20"/>
              </w:rPr>
              <w:t xml:space="preserve">106,0</w:t>
            </w:r>
          </w:p>
        </w:tc>
        <w:tc>
          <w:tcPr>
            <w:tcW w:w="1144" w:type="dxa"/>
          </w:tcPr>
          <w:p>
            <w:pPr>
              <w:pStyle w:val="0"/>
              <w:jc w:val="center"/>
            </w:pPr>
            <w:r>
              <w:rPr>
                <w:sz w:val="20"/>
              </w:rPr>
              <w:t xml:space="preserve">106,0</w:t>
            </w:r>
          </w:p>
        </w:tc>
      </w:tr>
      <w:tr>
        <w:tc>
          <w:tcPr>
            <w:tcW w:w="1871" w:type="dxa"/>
            <w:vMerge w:val="restart"/>
          </w:tcPr>
          <w:p>
            <w:pPr>
              <w:pStyle w:val="0"/>
              <w:jc w:val="center"/>
            </w:pPr>
            <w:r>
              <w:rPr>
                <w:sz w:val="20"/>
              </w:rPr>
              <w:t xml:space="preserve">повышение адресности предоставления мер социальной поддержки отдельным категориям граждан</w:t>
            </w:r>
          </w:p>
        </w:tc>
        <w:tc>
          <w:tcPr>
            <w:tcW w:w="1928" w:type="dxa"/>
            <w:vMerge w:val="restart"/>
          </w:tcPr>
          <w:p>
            <w:pPr>
              <w:pStyle w:val="0"/>
              <w:jc w:val="center"/>
            </w:pPr>
            <w:r>
              <w:rPr>
                <w:sz w:val="20"/>
              </w:rPr>
              <w:t xml:space="preserve">Основное мероприятие 16 "Совершенствование законодательства в области предоставления мер социальной поддержки отдельным категориям граждан"</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принятие соответствующего нормативного правового акта</w:t>
            </w:r>
          </w:p>
        </w:tc>
        <w:tc>
          <w:tcPr>
            <w:tcW w:w="964" w:type="dxa"/>
            <w:vMerge w:val="restart"/>
          </w:tcPr>
          <w:p>
            <w:pPr>
              <w:pStyle w:val="0"/>
            </w:pPr>
            <w:r>
              <w:rPr>
                <w:sz w:val="20"/>
              </w:rPr>
            </w:r>
          </w:p>
        </w:tc>
        <w:tc>
          <w:tcPr>
            <w:tcW w:w="784" w:type="dxa"/>
            <w:vMerge w:val="restart"/>
          </w:tcPr>
          <w:p>
            <w:pPr>
              <w:pStyle w:val="0"/>
              <w:jc w:val="center"/>
            </w:pPr>
            <w:r>
              <w:rPr>
                <w:sz w:val="20"/>
              </w:rPr>
              <w:t xml:space="preserve">да</w:t>
            </w:r>
          </w:p>
        </w:tc>
        <w:tc>
          <w:tcPr>
            <w:tcW w:w="724" w:type="dxa"/>
            <w:vMerge w:val="restart"/>
          </w:tcPr>
          <w:p>
            <w:pPr>
              <w:pStyle w:val="0"/>
              <w:jc w:val="center"/>
            </w:pPr>
            <w:r>
              <w:rPr>
                <w:sz w:val="20"/>
              </w:rPr>
              <w:t xml:space="preserve">да</w:t>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tcW w:w="1871" w:type="dxa"/>
            <w:vMerge w:val="restart"/>
          </w:tcPr>
          <w:p>
            <w:pPr>
              <w:pStyle w:val="0"/>
              <w:jc w:val="center"/>
            </w:pPr>
            <w:r>
              <w:rPr>
                <w:sz w:val="20"/>
              </w:rPr>
              <w:t xml:space="preserve">повышение адресности предоставления мер социальной поддержки отдельным категориям граждан</w:t>
            </w:r>
          </w:p>
        </w:tc>
        <w:tc>
          <w:tcPr>
            <w:tcW w:w="1928" w:type="dxa"/>
            <w:vMerge w:val="restart"/>
          </w:tcPr>
          <w:p>
            <w:pPr>
              <w:pStyle w:val="0"/>
              <w:jc w:val="center"/>
            </w:pPr>
            <w:r>
              <w:rPr>
                <w:sz w:val="20"/>
              </w:rPr>
              <w:t xml:space="preserve">Основное мероприятие 17 "Совершенствование механизмов выявления и учета граждан-получателей мер социальной поддержки"</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pPr>
            <w:r>
              <w:rPr>
                <w:sz w:val="20"/>
              </w:rPr>
            </w:r>
          </w:p>
        </w:tc>
        <w:tc>
          <w:tcPr>
            <w:tcW w:w="964" w:type="dxa"/>
            <w:vMerge w:val="restart"/>
          </w:tcPr>
          <w:p>
            <w:pPr>
              <w:pStyle w:val="0"/>
            </w:pPr>
            <w:r>
              <w:rPr>
                <w:sz w:val="20"/>
              </w:rPr>
            </w:r>
          </w:p>
        </w:tc>
        <w:tc>
          <w:tcPr>
            <w:tcW w:w="784" w:type="dxa"/>
            <w:vMerge w:val="restart"/>
          </w:tcPr>
          <w:p>
            <w:pPr>
              <w:pStyle w:val="0"/>
            </w:pPr>
            <w:r>
              <w:rPr>
                <w:sz w:val="20"/>
              </w:rPr>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tcW w:w="1871" w:type="dxa"/>
            <w:vMerge w:val="restart"/>
          </w:tcPr>
          <w:p>
            <w:pPr>
              <w:pStyle w:val="0"/>
              <w:jc w:val="center"/>
            </w:pPr>
            <w:r>
              <w:rPr>
                <w:sz w:val="20"/>
              </w:rPr>
              <w:t xml:space="preserve">повышение адресности предоставления мер социальной поддержки отдельным категориям граждан</w:t>
            </w:r>
          </w:p>
        </w:tc>
        <w:tc>
          <w:tcPr>
            <w:tcW w:w="1928" w:type="dxa"/>
            <w:vMerge w:val="restart"/>
          </w:tcPr>
          <w:p>
            <w:pPr>
              <w:pStyle w:val="0"/>
              <w:jc w:val="center"/>
            </w:pPr>
            <w:r>
              <w:rPr>
                <w:sz w:val="20"/>
              </w:rPr>
              <w:t xml:space="preserve">Основное мероприятие 18 "Проведение ежеквартального мониторинга реализации подпрограммы"</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pPr>
            <w:r>
              <w:rPr>
                <w:sz w:val="20"/>
              </w:rPr>
            </w:r>
          </w:p>
        </w:tc>
        <w:tc>
          <w:tcPr>
            <w:tcW w:w="964" w:type="dxa"/>
            <w:vMerge w:val="restart"/>
          </w:tcPr>
          <w:p>
            <w:pPr>
              <w:pStyle w:val="0"/>
            </w:pPr>
            <w:r>
              <w:rPr>
                <w:sz w:val="20"/>
              </w:rPr>
            </w:r>
          </w:p>
        </w:tc>
        <w:tc>
          <w:tcPr>
            <w:tcW w:w="784" w:type="dxa"/>
            <w:vMerge w:val="restart"/>
          </w:tcPr>
          <w:p>
            <w:pPr>
              <w:pStyle w:val="0"/>
            </w:pPr>
            <w:r>
              <w:rPr>
                <w:sz w:val="20"/>
              </w:rPr>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tcW w:w="1871" w:type="dxa"/>
            <w:vMerge w:val="restart"/>
          </w:tcPr>
          <w:p>
            <w:pPr>
              <w:pStyle w:val="0"/>
              <w:jc w:val="center"/>
            </w:pPr>
            <w:r>
              <w:rPr>
                <w:sz w:val="20"/>
              </w:rPr>
              <w:t xml:space="preserve">организация своевременного и в полном объеме предоставления субсидии из республиканского бюджета</w:t>
            </w:r>
          </w:p>
        </w:tc>
        <w:tc>
          <w:tcPr>
            <w:tcW w:w="1928" w:type="dxa"/>
            <w:vMerge w:val="restart"/>
          </w:tcPr>
          <w:p>
            <w:pPr>
              <w:pStyle w:val="0"/>
              <w:jc w:val="center"/>
            </w:pPr>
            <w:r>
              <w:rPr>
                <w:sz w:val="20"/>
              </w:rPr>
              <w:t xml:space="preserve">Основное мероприятие 19 "Предоставление субсидий из республиканского бюджета Республики Мордовия юридическому лицу, индивидуальному предпринимателю, уполномоченному участнику договора простого товарищества в целях возмещения части затрат, связанных с выполнением работ по осуществлению регулярных перевозок по регулируемым тарифам"</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количество организаций, предоставляющих льготный проезд отдельным категориям граждан при осуществлении регулярных перевозок граждан по регулируемым тарифам</w:t>
            </w:r>
          </w:p>
        </w:tc>
        <w:tc>
          <w:tcPr>
            <w:tcW w:w="96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11</w:t>
            </w:r>
          </w:p>
        </w:tc>
        <w:tc>
          <w:tcPr>
            <w:tcW w:w="724" w:type="dxa"/>
            <w:vMerge w:val="restart"/>
          </w:tcPr>
          <w:p>
            <w:pPr>
              <w:pStyle w:val="0"/>
              <w:jc w:val="center"/>
            </w:pPr>
            <w:r>
              <w:rPr>
                <w:sz w:val="20"/>
              </w:rPr>
              <w:t xml:space="preserve">15</w:t>
            </w:r>
          </w:p>
        </w:tc>
        <w:tc>
          <w:tcPr>
            <w:tcW w:w="724" w:type="dxa"/>
            <w:vMerge w:val="restart"/>
          </w:tcPr>
          <w:p>
            <w:pPr>
              <w:pStyle w:val="0"/>
              <w:jc w:val="center"/>
            </w:pPr>
            <w:r>
              <w:rPr>
                <w:sz w:val="20"/>
              </w:rPr>
              <w:t xml:space="preserve">15</w:t>
            </w:r>
          </w:p>
        </w:tc>
        <w:tc>
          <w:tcPr>
            <w:tcW w:w="784" w:type="dxa"/>
            <w:vMerge w:val="restart"/>
          </w:tcPr>
          <w:p>
            <w:pPr>
              <w:pStyle w:val="0"/>
              <w:jc w:val="center"/>
            </w:pPr>
            <w:r>
              <w:rPr>
                <w:sz w:val="20"/>
              </w:rPr>
              <w:t xml:space="preserve">15</w:t>
            </w:r>
          </w:p>
        </w:tc>
        <w:tc>
          <w:tcPr>
            <w:tcW w:w="784" w:type="dxa"/>
            <w:vMerge w:val="restart"/>
          </w:tcPr>
          <w:p>
            <w:pPr>
              <w:pStyle w:val="0"/>
              <w:jc w:val="center"/>
            </w:pPr>
            <w:r>
              <w:rPr>
                <w:sz w:val="20"/>
              </w:rPr>
              <w:t xml:space="preserve">15</w:t>
            </w:r>
          </w:p>
        </w:tc>
        <w:tc>
          <w:tcPr>
            <w:tcW w:w="1024" w:type="dxa"/>
            <w:vMerge w:val="restart"/>
          </w:tcPr>
          <w:p>
            <w:pPr>
              <w:pStyle w:val="0"/>
              <w:jc w:val="center"/>
            </w:pPr>
            <w:r>
              <w:rPr>
                <w:sz w:val="20"/>
              </w:rPr>
              <w:t xml:space="preserve">15</w:t>
            </w:r>
          </w:p>
        </w:tc>
        <w:tc>
          <w:tcPr>
            <w:tcW w:w="574" w:type="dxa"/>
            <w:vMerge w:val="restart"/>
          </w:tcPr>
          <w:p>
            <w:pPr>
              <w:pStyle w:val="0"/>
            </w:pPr>
            <w:r>
              <w:rPr>
                <w:sz w:val="20"/>
              </w:rPr>
            </w:r>
          </w:p>
        </w:tc>
        <w:tc>
          <w:tcPr>
            <w:tcW w:w="1024" w:type="dxa"/>
            <w:vMerge w:val="restart"/>
          </w:tcPr>
          <w:p>
            <w:pPr>
              <w:pStyle w:val="0"/>
              <w:jc w:val="center"/>
            </w:pPr>
            <w:r>
              <w:rPr>
                <w:sz w:val="20"/>
              </w:rPr>
              <w:t xml:space="preserve">15</w:t>
            </w:r>
          </w:p>
        </w:tc>
        <w:tc>
          <w:tcPr>
            <w:tcW w:w="574" w:type="dxa"/>
            <w:vMerge w:val="restart"/>
          </w:tcPr>
          <w:p>
            <w:pPr>
              <w:pStyle w:val="0"/>
            </w:pPr>
            <w:r>
              <w:rPr>
                <w:sz w:val="20"/>
              </w:rPr>
            </w:r>
          </w:p>
        </w:tc>
        <w:tc>
          <w:tcPr>
            <w:tcW w:w="724" w:type="dxa"/>
            <w:vMerge w:val="restart"/>
          </w:tcPr>
          <w:p>
            <w:pPr>
              <w:pStyle w:val="0"/>
              <w:jc w:val="center"/>
            </w:pPr>
            <w:r>
              <w:rPr>
                <w:sz w:val="20"/>
              </w:rPr>
              <w:t xml:space="preserve">15</w:t>
            </w:r>
          </w:p>
        </w:tc>
        <w:tc>
          <w:tcPr>
            <w:tcW w:w="574" w:type="dxa"/>
            <w:vMerge w:val="restart"/>
          </w:tcPr>
          <w:p>
            <w:pPr>
              <w:pStyle w:val="0"/>
            </w:pPr>
            <w:r>
              <w:rPr>
                <w:sz w:val="20"/>
              </w:rPr>
            </w:r>
          </w:p>
        </w:tc>
        <w:tc>
          <w:tcPr>
            <w:tcW w:w="784" w:type="dxa"/>
            <w:vMerge w:val="restart"/>
          </w:tcPr>
          <w:p>
            <w:pPr>
              <w:pStyle w:val="0"/>
              <w:jc w:val="center"/>
            </w:pPr>
            <w:r>
              <w:rPr>
                <w:sz w:val="20"/>
              </w:rPr>
              <w:t xml:space="preserve">15</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979800,8</w:t>
            </w:r>
          </w:p>
        </w:tc>
        <w:tc>
          <w:tcPr>
            <w:tcW w:w="1144" w:type="dxa"/>
          </w:tcPr>
          <w:p>
            <w:pPr>
              <w:pStyle w:val="0"/>
              <w:jc w:val="center"/>
            </w:pPr>
            <w:r>
              <w:rPr>
                <w:sz w:val="20"/>
              </w:rPr>
              <w:t xml:space="preserve">225600,7</w:t>
            </w:r>
          </w:p>
        </w:tc>
        <w:tc>
          <w:tcPr>
            <w:tcW w:w="1144" w:type="dxa"/>
          </w:tcPr>
          <w:p>
            <w:pPr>
              <w:pStyle w:val="0"/>
              <w:jc w:val="center"/>
            </w:pPr>
            <w:r>
              <w:rPr>
                <w:sz w:val="20"/>
              </w:rPr>
              <w:t xml:space="preserve">186898,3</w:t>
            </w:r>
          </w:p>
        </w:tc>
        <w:tc>
          <w:tcPr>
            <w:tcW w:w="1144" w:type="dxa"/>
          </w:tcPr>
          <w:p>
            <w:pPr>
              <w:pStyle w:val="0"/>
              <w:jc w:val="center"/>
            </w:pPr>
            <w:r>
              <w:rPr>
                <w:sz w:val="20"/>
              </w:rPr>
              <w:t xml:space="preserve">191350,6</w:t>
            </w:r>
          </w:p>
        </w:tc>
        <w:tc>
          <w:tcPr>
            <w:tcW w:w="1144" w:type="dxa"/>
          </w:tcPr>
          <w:p>
            <w:pPr>
              <w:pStyle w:val="0"/>
              <w:jc w:val="center"/>
            </w:pPr>
            <w:r>
              <w:rPr>
                <w:sz w:val="20"/>
              </w:rPr>
              <w:t xml:space="preserve">173373,0</w:t>
            </w:r>
          </w:p>
        </w:tc>
        <w:tc>
          <w:tcPr>
            <w:tcW w:w="1144" w:type="dxa"/>
          </w:tcPr>
          <w:p>
            <w:pPr>
              <w:pStyle w:val="0"/>
              <w:jc w:val="center"/>
            </w:pPr>
            <w:r>
              <w:rPr>
                <w:sz w:val="20"/>
              </w:rPr>
              <w:t xml:space="preserve">101289,1</w:t>
            </w:r>
          </w:p>
        </w:tc>
        <w:tc>
          <w:tcPr>
            <w:tcW w:w="1144" w:type="dxa"/>
          </w:tcPr>
          <w:p>
            <w:pPr>
              <w:pStyle w:val="0"/>
              <w:jc w:val="center"/>
            </w:pPr>
            <w:r>
              <w:rPr>
                <w:sz w:val="20"/>
              </w:rPr>
              <w:t xml:space="preserve">101289,1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979800,8</w:t>
            </w:r>
          </w:p>
        </w:tc>
        <w:tc>
          <w:tcPr>
            <w:tcW w:w="1144" w:type="dxa"/>
          </w:tcPr>
          <w:p>
            <w:pPr>
              <w:pStyle w:val="0"/>
              <w:jc w:val="center"/>
            </w:pPr>
            <w:r>
              <w:rPr>
                <w:sz w:val="20"/>
              </w:rPr>
              <w:t xml:space="preserve">225600,7</w:t>
            </w:r>
          </w:p>
        </w:tc>
        <w:tc>
          <w:tcPr>
            <w:tcW w:w="1144" w:type="dxa"/>
          </w:tcPr>
          <w:p>
            <w:pPr>
              <w:pStyle w:val="0"/>
              <w:jc w:val="center"/>
            </w:pPr>
            <w:r>
              <w:rPr>
                <w:sz w:val="20"/>
              </w:rPr>
              <w:t xml:space="preserve">186898,3</w:t>
            </w:r>
          </w:p>
        </w:tc>
        <w:tc>
          <w:tcPr>
            <w:tcW w:w="1144" w:type="dxa"/>
          </w:tcPr>
          <w:p>
            <w:pPr>
              <w:pStyle w:val="0"/>
              <w:jc w:val="center"/>
            </w:pPr>
            <w:r>
              <w:rPr>
                <w:sz w:val="20"/>
              </w:rPr>
              <w:t xml:space="preserve">191350,6</w:t>
            </w:r>
          </w:p>
        </w:tc>
        <w:tc>
          <w:tcPr>
            <w:tcW w:w="1144" w:type="dxa"/>
          </w:tcPr>
          <w:p>
            <w:pPr>
              <w:pStyle w:val="0"/>
              <w:jc w:val="center"/>
            </w:pPr>
            <w:r>
              <w:rPr>
                <w:sz w:val="20"/>
              </w:rPr>
              <w:t xml:space="preserve">173373,0</w:t>
            </w:r>
          </w:p>
        </w:tc>
        <w:tc>
          <w:tcPr>
            <w:tcW w:w="1144" w:type="dxa"/>
          </w:tcPr>
          <w:p>
            <w:pPr>
              <w:pStyle w:val="0"/>
              <w:jc w:val="center"/>
            </w:pPr>
            <w:r>
              <w:rPr>
                <w:sz w:val="20"/>
              </w:rPr>
              <w:t xml:space="preserve">101289,1</w:t>
            </w:r>
          </w:p>
        </w:tc>
        <w:tc>
          <w:tcPr>
            <w:tcW w:w="1144" w:type="dxa"/>
          </w:tcPr>
          <w:p>
            <w:pPr>
              <w:pStyle w:val="0"/>
              <w:jc w:val="center"/>
            </w:pPr>
            <w:r>
              <w:rPr>
                <w:sz w:val="20"/>
              </w:rPr>
              <w:t xml:space="preserve">101289,1</w:t>
            </w:r>
          </w:p>
        </w:tc>
      </w:tr>
      <w:tr>
        <w:tc>
          <w:tcPr>
            <w:tcW w:w="1871" w:type="dxa"/>
            <w:vMerge w:val="restart"/>
          </w:tcPr>
          <w:p>
            <w:pPr>
              <w:pStyle w:val="0"/>
              <w:jc w:val="center"/>
            </w:pPr>
            <w:r>
              <w:rPr>
                <w:sz w:val="20"/>
              </w:rPr>
              <w:t xml:space="preserve">организация своевременного и в полном объеме предоставления субсидии из республиканского бюджета</w:t>
            </w:r>
          </w:p>
        </w:tc>
        <w:tc>
          <w:tcPr>
            <w:tcW w:w="1928" w:type="dxa"/>
            <w:vMerge w:val="restart"/>
          </w:tcPr>
          <w:p>
            <w:pPr>
              <w:pStyle w:val="0"/>
              <w:jc w:val="center"/>
            </w:pPr>
            <w:r>
              <w:rPr>
                <w:sz w:val="20"/>
              </w:rPr>
              <w:t xml:space="preserve">Основное мероприятие 20 "Предоставление субсидий из республиканского бюджета Республики Мордовия юридическому лицу, индивидуальному предпринимателю, уполномоченному участнику договора простого товарищества на компенсацию недополученных доходов, связанных предоставлением льгот на проезд отдельным категориям граждан при осуществлении регулярных перевозок по нерегулируемым тарифам"</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количество организаций, предоставляющих льготный проезд отдельным категориям граждан при осуществлении регулярных перевозок граждан по нерегулируемым тарифам</w:t>
            </w:r>
          </w:p>
        </w:tc>
        <w:tc>
          <w:tcPr>
            <w:tcW w:w="96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15</w:t>
            </w:r>
          </w:p>
        </w:tc>
        <w:tc>
          <w:tcPr>
            <w:tcW w:w="724" w:type="dxa"/>
            <w:vMerge w:val="restart"/>
          </w:tcPr>
          <w:p>
            <w:pPr>
              <w:pStyle w:val="0"/>
              <w:jc w:val="center"/>
            </w:pPr>
            <w:r>
              <w:rPr>
                <w:sz w:val="20"/>
              </w:rPr>
              <w:t xml:space="preserve">24</w:t>
            </w:r>
          </w:p>
        </w:tc>
        <w:tc>
          <w:tcPr>
            <w:tcW w:w="724" w:type="dxa"/>
            <w:vMerge w:val="restart"/>
          </w:tcPr>
          <w:p>
            <w:pPr>
              <w:pStyle w:val="0"/>
              <w:jc w:val="center"/>
            </w:pPr>
            <w:r>
              <w:rPr>
                <w:sz w:val="20"/>
              </w:rPr>
              <w:t xml:space="preserve">24</w:t>
            </w:r>
          </w:p>
        </w:tc>
        <w:tc>
          <w:tcPr>
            <w:tcW w:w="784" w:type="dxa"/>
            <w:vMerge w:val="restart"/>
          </w:tcPr>
          <w:p>
            <w:pPr>
              <w:pStyle w:val="0"/>
              <w:jc w:val="center"/>
            </w:pPr>
            <w:r>
              <w:rPr>
                <w:sz w:val="20"/>
              </w:rPr>
              <w:t xml:space="preserve">21</w:t>
            </w:r>
          </w:p>
        </w:tc>
        <w:tc>
          <w:tcPr>
            <w:tcW w:w="784" w:type="dxa"/>
            <w:vMerge w:val="restart"/>
          </w:tcPr>
          <w:p>
            <w:pPr>
              <w:pStyle w:val="0"/>
              <w:jc w:val="center"/>
            </w:pPr>
            <w:r>
              <w:rPr>
                <w:sz w:val="20"/>
              </w:rPr>
              <w:t xml:space="preserve">21</w:t>
            </w:r>
          </w:p>
        </w:tc>
        <w:tc>
          <w:tcPr>
            <w:tcW w:w="1024" w:type="dxa"/>
            <w:vMerge w:val="restart"/>
          </w:tcPr>
          <w:p>
            <w:pPr>
              <w:pStyle w:val="0"/>
              <w:jc w:val="center"/>
            </w:pPr>
            <w:r>
              <w:rPr>
                <w:sz w:val="20"/>
              </w:rPr>
              <w:t xml:space="preserve">21</w:t>
            </w:r>
          </w:p>
        </w:tc>
        <w:tc>
          <w:tcPr>
            <w:tcW w:w="574" w:type="dxa"/>
            <w:vMerge w:val="restart"/>
          </w:tcPr>
          <w:p>
            <w:pPr>
              <w:pStyle w:val="0"/>
            </w:pPr>
            <w:r>
              <w:rPr>
                <w:sz w:val="20"/>
              </w:rPr>
            </w:r>
          </w:p>
        </w:tc>
        <w:tc>
          <w:tcPr>
            <w:tcW w:w="1024" w:type="dxa"/>
            <w:vMerge w:val="restart"/>
          </w:tcPr>
          <w:p>
            <w:pPr>
              <w:pStyle w:val="0"/>
              <w:jc w:val="center"/>
            </w:pPr>
            <w:r>
              <w:rPr>
                <w:sz w:val="20"/>
              </w:rPr>
              <w:t xml:space="preserve">21</w:t>
            </w:r>
          </w:p>
        </w:tc>
        <w:tc>
          <w:tcPr>
            <w:tcW w:w="574" w:type="dxa"/>
            <w:vMerge w:val="restart"/>
          </w:tcPr>
          <w:p>
            <w:pPr>
              <w:pStyle w:val="0"/>
            </w:pPr>
            <w:r>
              <w:rPr>
                <w:sz w:val="20"/>
              </w:rPr>
            </w:r>
          </w:p>
        </w:tc>
        <w:tc>
          <w:tcPr>
            <w:tcW w:w="724" w:type="dxa"/>
            <w:vMerge w:val="restart"/>
          </w:tcPr>
          <w:p>
            <w:pPr>
              <w:pStyle w:val="0"/>
              <w:jc w:val="center"/>
            </w:pPr>
            <w:r>
              <w:rPr>
                <w:sz w:val="20"/>
              </w:rPr>
              <w:t xml:space="preserve">21</w:t>
            </w:r>
          </w:p>
        </w:tc>
        <w:tc>
          <w:tcPr>
            <w:tcW w:w="574" w:type="dxa"/>
            <w:vMerge w:val="restart"/>
          </w:tcPr>
          <w:p>
            <w:pPr>
              <w:pStyle w:val="0"/>
            </w:pPr>
            <w:r>
              <w:rPr>
                <w:sz w:val="20"/>
              </w:rPr>
            </w:r>
          </w:p>
        </w:tc>
        <w:tc>
          <w:tcPr>
            <w:tcW w:w="784" w:type="dxa"/>
            <w:vMerge w:val="restart"/>
          </w:tcPr>
          <w:p>
            <w:pPr>
              <w:pStyle w:val="0"/>
              <w:jc w:val="center"/>
            </w:pPr>
            <w:r>
              <w:rPr>
                <w:sz w:val="20"/>
              </w:rPr>
              <w:t xml:space="preserve">21</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2301563,0</w:t>
            </w:r>
          </w:p>
        </w:tc>
        <w:tc>
          <w:tcPr>
            <w:tcW w:w="1144" w:type="dxa"/>
          </w:tcPr>
          <w:p>
            <w:pPr>
              <w:pStyle w:val="0"/>
              <w:jc w:val="center"/>
            </w:pPr>
            <w:r>
              <w:rPr>
                <w:sz w:val="20"/>
              </w:rPr>
              <w:t xml:space="preserve">377128,2</w:t>
            </w:r>
          </w:p>
        </w:tc>
        <w:tc>
          <w:tcPr>
            <w:tcW w:w="1144" w:type="dxa"/>
          </w:tcPr>
          <w:p>
            <w:pPr>
              <w:pStyle w:val="0"/>
              <w:jc w:val="center"/>
            </w:pPr>
            <w:r>
              <w:rPr>
                <w:sz w:val="20"/>
              </w:rPr>
              <w:t xml:space="preserve">463771,4</w:t>
            </w:r>
          </w:p>
        </w:tc>
        <w:tc>
          <w:tcPr>
            <w:tcW w:w="1144" w:type="dxa"/>
          </w:tcPr>
          <w:p>
            <w:pPr>
              <w:pStyle w:val="0"/>
              <w:jc w:val="center"/>
            </w:pPr>
            <w:r>
              <w:rPr>
                <w:sz w:val="20"/>
              </w:rPr>
              <w:t xml:space="preserve">480276,2</w:t>
            </w:r>
          </w:p>
        </w:tc>
        <w:tc>
          <w:tcPr>
            <w:tcW w:w="1144" w:type="dxa"/>
          </w:tcPr>
          <w:p>
            <w:pPr>
              <w:pStyle w:val="0"/>
              <w:jc w:val="center"/>
            </w:pPr>
            <w:r>
              <w:rPr>
                <w:sz w:val="20"/>
              </w:rPr>
              <w:t xml:space="preserve">404676,0</w:t>
            </w:r>
          </w:p>
        </w:tc>
        <w:tc>
          <w:tcPr>
            <w:tcW w:w="1144" w:type="dxa"/>
          </w:tcPr>
          <w:p>
            <w:pPr>
              <w:pStyle w:val="0"/>
              <w:jc w:val="center"/>
            </w:pPr>
            <w:r>
              <w:rPr>
                <w:sz w:val="20"/>
              </w:rPr>
              <w:t xml:space="preserve">287855,6</w:t>
            </w:r>
          </w:p>
        </w:tc>
        <w:tc>
          <w:tcPr>
            <w:tcW w:w="1144" w:type="dxa"/>
          </w:tcPr>
          <w:p>
            <w:pPr>
              <w:pStyle w:val="0"/>
              <w:jc w:val="center"/>
            </w:pPr>
            <w:r>
              <w:rPr>
                <w:sz w:val="20"/>
              </w:rPr>
              <w:t xml:space="preserve">287855,6</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2301563,0</w:t>
            </w:r>
          </w:p>
        </w:tc>
        <w:tc>
          <w:tcPr>
            <w:tcW w:w="1144" w:type="dxa"/>
          </w:tcPr>
          <w:p>
            <w:pPr>
              <w:pStyle w:val="0"/>
              <w:jc w:val="center"/>
            </w:pPr>
            <w:r>
              <w:rPr>
                <w:sz w:val="20"/>
              </w:rPr>
              <w:t xml:space="preserve">377128,2</w:t>
            </w:r>
          </w:p>
        </w:tc>
        <w:tc>
          <w:tcPr>
            <w:tcW w:w="1144" w:type="dxa"/>
          </w:tcPr>
          <w:p>
            <w:pPr>
              <w:pStyle w:val="0"/>
              <w:jc w:val="center"/>
            </w:pPr>
            <w:r>
              <w:rPr>
                <w:sz w:val="20"/>
              </w:rPr>
              <w:t xml:space="preserve">463771,4</w:t>
            </w:r>
          </w:p>
        </w:tc>
        <w:tc>
          <w:tcPr>
            <w:tcW w:w="1144" w:type="dxa"/>
          </w:tcPr>
          <w:p>
            <w:pPr>
              <w:pStyle w:val="0"/>
              <w:jc w:val="center"/>
            </w:pPr>
            <w:r>
              <w:rPr>
                <w:sz w:val="20"/>
              </w:rPr>
              <w:t xml:space="preserve">480276,2</w:t>
            </w:r>
          </w:p>
        </w:tc>
        <w:tc>
          <w:tcPr>
            <w:tcW w:w="1144" w:type="dxa"/>
          </w:tcPr>
          <w:p>
            <w:pPr>
              <w:pStyle w:val="0"/>
              <w:jc w:val="center"/>
            </w:pPr>
            <w:r>
              <w:rPr>
                <w:sz w:val="20"/>
              </w:rPr>
              <w:t xml:space="preserve">404676,0</w:t>
            </w:r>
          </w:p>
        </w:tc>
        <w:tc>
          <w:tcPr>
            <w:tcW w:w="1144" w:type="dxa"/>
          </w:tcPr>
          <w:p>
            <w:pPr>
              <w:pStyle w:val="0"/>
              <w:jc w:val="center"/>
            </w:pPr>
            <w:r>
              <w:rPr>
                <w:sz w:val="20"/>
              </w:rPr>
              <w:t xml:space="preserve">287855,6</w:t>
            </w:r>
          </w:p>
        </w:tc>
        <w:tc>
          <w:tcPr>
            <w:tcW w:w="1144" w:type="dxa"/>
          </w:tcPr>
          <w:p>
            <w:pPr>
              <w:pStyle w:val="0"/>
              <w:jc w:val="center"/>
            </w:pPr>
            <w:r>
              <w:rPr>
                <w:sz w:val="20"/>
              </w:rPr>
              <w:t xml:space="preserve">287855,6</w:t>
            </w:r>
          </w:p>
        </w:tc>
      </w:tr>
      <w:tr>
        <w:tc>
          <w:tcPr>
            <w:gridSpan w:val="29"/>
            <w:tcW w:w="30504" w:type="dxa"/>
          </w:tcPr>
          <w:p>
            <w:pPr>
              <w:pStyle w:val="0"/>
              <w:outlineLvl w:val="2"/>
              <w:jc w:val="center"/>
            </w:pPr>
            <w:r>
              <w:rPr>
                <w:sz w:val="20"/>
              </w:rPr>
              <w:t xml:space="preserve">подпрограмма 2 "Модернизация и развитие социального обслуживания населения"</w:t>
            </w:r>
          </w:p>
        </w:tc>
      </w:tr>
      <w:tr>
        <w:tblPrEx>
          <w:tblBorders>
            <w:right w:val="nil"/>
          </w:tblBorders>
        </w:tblPrEx>
        <w:tc>
          <w:tcPr>
            <w:gridSpan w:val="29"/>
            <w:tcW w:w="30504" w:type="dxa"/>
            <w:tcBorders>
              <w:right w:val="nil"/>
            </w:tcBorders>
          </w:tcPr>
          <w:p>
            <w:pPr>
              <w:pStyle w:val="0"/>
              <w:jc w:val="center"/>
            </w:pPr>
            <w:r>
              <w:rPr>
                <w:sz w:val="20"/>
              </w:rPr>
              <w:t xml:space="preserve">Цель подпрограммы: повышение уровня, качества и безопасности социального обслуживания населения</w:t>
            </w:r>
          </w:p>
        </w:tc>
      </w:tr>
      <w:tr>
        <w:tc>
          <w:tcPr>
            <w:gridSpan w:val="19"/>
            <w:tcW w:w="19064" w:type="dxa"/>
            <w:vMerge w:val="restart"/>
          </w:tcPr>
          <w:p>
            <w:pPr>
              <w:pStyle w:val="0"/>
              <w:jc w:val="center"/>
            </w:pPr>
            <w:r>
              <w:rPr>
                <w:sz w:val="20"/>
              </w:rPr>
              <w:t xml:space="preserve">Всего по подпрограмме</w:t>
            </w:r>
          </w:p>
        </w:tc>
        <w:tc>
          <w:tcPr>
            <w:tcW w:w="694" w:type="dxa"/>
          </w:tcPr>
          <w:p>
            <w:pPr>
              <w:pStyle w:val="0"/>
              <w:jc w:val="center"/>
            </w:pPr>
            <w:r>
              <w:rPr>
                <w:sz w:val="20"/>
              </w:rPr>
              <w:t xml:space="preserve">ФБ</w:t>
            </w:r>
          </w:p>
        </w:tc>
        <w:tc>
          <w:tcPr>
            <w:tcW w:w="1264" w:type="dxa"/>
          </w:tcPr>
          <w:p>
            <w:pPr>
              <w:pStyle w:val="0"/>
              <w:jc w:val="center"/>
            </w:pPr>
            <w:r>
              <w:rPr>
                <w:sz w:val="20"/>
              </w:rPr>
              <w:t xml:space="preserve">583805,0</w:t>
            </w:r>
          </w:p>
        </w:tc>
        <w:tc>
          <w:tcPr>
            <w:tcW w:w="1309" w:type="dxa"/>
          </w:tcPr>
          <w:p>
            <w:pPr>
              <w:pStyle w:val="0"/>
              <w:jc w:val="center"/>
            </w:pPr>
            <w:r>
              <w:rPr>
                <w:sz w:val="20"/>
              </w:rPr>
              <w:t xml:space="preserve">228963,4</w:t>
            </w:r>
          </w:p>
        </w:tc>
        <w:tc>
          <w:tcPr>
            <w:tcW w:w="1309" w:type="dxa"/>
          </w:tcPr>
          <w:p>
            <w:pPr>
              <w:pStyle w:val="0"/>
              <w:jc w:val="center"/>
            </w:pPr>
            <w:r>
              <w:rPr>
                <w:sz w:val="20"/>
              </w:rPr>
              <w:t xml:space="preserve">354841,6</w:t>
            </w:r>
          </w:p>
        </w:tc>
        <w:tc>
          <w:tcPr>
            <w:tcW w:w="1144" w:type="dxa"/>
          </w:tcPr>
          <w:p>
            <w:pPr>
              <w:pStyle w:val="0"/>
              <w:jc w:val="center"/>
            </w:pPr>
            <w:r>
              <w:rPr>
                <w:sz w:val="20"/>
              </w:rPr>
              <w:t xml:space="preserve">86321,4</w:t>
            </w:r>
          </w:p>
        </w:tc>
        <w:tc>
          <w:tcPr>
            <w:tcW w:w="1144" w:type="dxa"/>
          </w:tcPr>
          <w:p>
            <w:pPr>
              <w:pStyle w:val="0"/>
              <w:jc w:val="center"/>
            </w:pPr>
            <w:r>
              <w:rPr>
                <w:sz w:val="20"/>
              </w:rPr>
              <w:t xml:space="preserve">83991,8</w:t>
            </w:r>
          </w:p>
        </w:tc>
        <w:tc>
          <w:tcPr>
            <w:tcW w:w="1144" w:type="dxa"/>
          </w:tcPr>
          <w:p>
            <w:pPr>
              <w:pStyle w:val="0"/>
              <w:jc w:val="center"/>
            </w:pPr>
            <w:r>
              <w:rPr>
                <w:sz w:val="20"/>
              </w:rPr>
              <w:t xml:space="preserve">88945,9</w:t>
            </w:r>
          </w:p>
        </w:tc>
        <w:tc>
          <w:tcPr>
            <w:tcW w:w="1144" w:type="dxa"/>
          </w:tcPr>
          <w:p>
            <w:pPr>
              <w:pStyle w:val="0"/>
              <w:jc w:val="center"/>
            </w:pPr>
            <w:r>
              <w:rPr>
                <w:sz w:val="20"/>
              </w:rPr>
              <w:t xml:space="preserve">95582,5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gridSpan w:val="19"/>
            <w:vMerge w:val="continue"/>
          </w:tcPr>
          <w:p/>
        </w:tc>
        <w:tc>
          <w:tcPr>
            <w:tcW w:w="694" w:type="dxa"/>
          </w:tcPr>
          <w:p>
            <w:pPr>
              <w:pStyle w:val="0"/>
              <w:jc w:val="center"/>
            </w:pPr>
            <w:r>
              <w:rPr>
                <w:sz w:val="20"/>
              </w:rPr>
              <w:t xml:space="preserve">РБ</w:t>
            </w:r>
          </w:p>
        </w:tc>
        <w:tc>
          <w:tcPr>
            <w:tcW w:w="1264" w:type="dxa"/>
          </w:tcPr>
          <w:p>
            <w:pPr>
              <w:pStyle w:val="0"/>
              <w:jc w:val="center"/>
            </w:pPr>
            <w:r>
              <w:rPr>
                <w:sz w:val="20"/>
              </w:rPr>
              <w:t xml:space="preserve">16060458,3</w:t>
            </w:r>
          </w:p>
        </w:tc>
        <w:tc>
          <w:tcPr>
            <w:tcW w:w="1309" w:type="dxa"/>
          </w:tcPr>
          <w:p>
            <w:pPr>
              <w:pStyle w:val="0"/>
              <w:jc w:val="center"/>
            </w:pPr>
            <w:r>
              <w:rPr>
                <w:sz w:val="20"/>
              </w:rPr>
              <w:t xml:space="preserve">6916299,0</w:t>
            </w:r>
          </w:p>
        </w:tc>
        <w:tc>
          <w:tcPr>
            <w:tcW w:w="1309" w:type="dxa"/>
          </w:tcPr>
          <w:p>
            <w:pPr>
              <w:pStyle w:val="0"/>
              <w:jc w:val="center"/>
            </w:pPr>
            <w:r>
              <w:rPr>
                <w:sz w:val="20"/>
              </w:rPr>
              <w:t xml:space="preserve">9144159,3</w:t>
            </w:r>
          </w:p>
        </w:tc>
        <w:tc>
          <w:tcPr>
            <w:tcW w:w="1144" w:type="dxa"/>
          </w:tcPr>
          <w:p>
            <w:pPr>
              <w:pStyle w:val="0"/>
              <w:jc w:val="center"/>
            </w:pPr>
            <w:r>
              <w:rPr>
                <w:sz w:val="20"/>
              </w:rPr>
              <w:t xml:space="preserve">1365913,7</w:t>
            </w:r>
          </w:p>
        </w:tc>
        <w:tc>
          <w:tcPr>
            <w:tcW w:w="1144" w:type="dxa"/>
          </w:tcPr>
          <w:p>
            <w:pPr>
              <w:pStyle w:val="0"/>
              <w:jc w:val="center"/>
            </w:pPr>
            <w:r>
              <w:rPr>
                <w:sz w:val="20"/>
              </w:rPr>
              <w:t xml:space="preserve">1419805,6</w:t>
            </w:r>
          </w:p>
        </w:tc>
        <w:tc>
          <w:tcPr>
            <w:tcW w:w="1144" w:type="dxa"/>
          </w:tcPr>
          <w:p>
            <w:pPr>
              <w:pStyle w:val="0"/>
              <w:jc w:val="center"/>
            </w:pPr>
            <w:r>
              <w:rPr>
                <w:sz w:val="20"/>
              </w:rPr>
              <w:t xml:space="preserve">1527217,0</w:t>
            </w:r>
          </w:p>
        </w:tc>
        <w:tc>
          <w:tcPr>
            <w:tcW w:w="1144" w:type="dxa"/>
          </w:tcPr>
          <w:p>
            <w:pPr>
              <w:pStyle w:val="0"/>
              <w:jc w:val="center"/>
            </w:pPr>
            <w:r>
              <w:rPr>
                <w:sz w:val="20"/>
              </w:rPr>
              <w:t xml:space="preserve">1654773,6</w:t>
            </w:r>
          </w:p>
        </w:tc>
        <w:tc>
          <w:tcPr>
            <w:tcW w:w="1144" w:type="dxa"/>
          </w:tcPr>
          <w:p>
            <w:pPr>
              <w:pStyle w:val="0"/>
              <w:jc w:val="center"/>
            </w:pPr>
            <w:r>
              <w:rPr>
                <w:sz w:val="20"/>
              </w:rPr>
              <w:t xml:space="preserve">1588224,7</w:t>
            </w:r>
          </w:p>
        </w:tc>
        <w:tc>
          <w:tcPr>
            <w:tcW w:w="1144" w:type="dxa"/>
          </w:tcPr>
          <w:p>
            <w:pPr>
              <w:pStyle w:val="0"/>
              <w:jc w:val="center"/>
            </w:pPr>
            <w:r>
              <w:rPr>
                <w:sz w:val="20"/>
              </w:rPr>
              <w:t xml:space="preserve">1588224,7</w:t>
            </w:r>
          </w:p>
        </w:tc>
      </w:tr>
      <w:tr>
        <w:tc>
          <w:tcPr>
            <w:gridSpan w:val="19"/>
            <w:vMerge w:val="continue"/>
          </w:tcPr>
          <w:p/>
        </w:tc>
        <w:tc>
          <w:tcPr>
            <w:tcW w:w="694" w:type="dxa"/>
          </w:tcPr>
          <w:p>
            <w:pPr>
              <w:pStyle w:val="0"/>
              <w:jc w:val="center"/>
            </w:pPr>
            <w:r>
              <w:rPr>
                <w:sz w:val="20"/>
              </w:rPr>
              <w:t xml:space="preserve">ВС</w:t>
            </w:r>
          </w:p>
        </w:tc>
        <w:tc>
          <w:tcPr>
            <w:tcW w:w="1264" w:type="dxa"/>
          </w:tcPr>
          <w:p>
            <w:pPr>
              <w:pStyle w:val="0"/>
              <w:jc w:val="center"/>
            </w:pPr>
            <w:r>
              <w:rPr>
                <w:sz w:val="20"/>
              </w:rPr>
              <w:t xml:space="preserve">17549,4</w:t>
            </w:r>
          </w:p>
        </w:tc>
        <w:tc>
          <w:tcPr>
            <w:tcW w:w="1309" w:type="dxa"/>
          </w:tcPr>
          <w:p>
            <w:pPr>
              <w:pStyle w:val="0"/>
              <w:jc w:val="center"/>
            </w:pPr>
            <w:r>
              <w:rPr>
                <w:sz w:val="20"/>
              </w:rPr>
              <w:t xml:space="preserve">7076,2</w:t>
            </w:r>
          </w:p>
        </w:tc>
        <w:tc>
          <w:tcPr>
            <w:tcW w:w="1309" w:type="dxa"/>
          </w:tcPr>
          <w:p>
            <w:pPr>
              <w:pStyle w:val="0"/>
              <w:jc w:val="center"/>
            </w:pPr>
            <w:r>
              <w:rPr>
                <w:sz w:val="20"/>
              </w:rPr>
              <w:t xml:space="preserve">10473,2</w:t>
            </w:r>
          </w:p>
        </w:tc>
        <w:tc>
          <w:tcPr>
            <w:tcW w:w="1144" w:type="dxa"/>
          </w:tcPr>
          <w:p>
            <w:pPr>
              <w:pStyle w:val="0"/>
              <w:jc w:val="center"/>
            </w:pPr>
            <w:r>
              <w:rPr>
                <w:sz w:val="20"/>
              </w:rPr>
              <w:t xml:space="preserve">1532,0</w:t>
            </w:r>
          </w:p>
        </w:tc>
        <w:tc>
          <w:tcPr>
            <w:tcW w:w="1144" w:type="dxa"/>
          </w:tcPr>
          <w:p>
            <w:pPr>
              <w:pStyle w:val="0"/>
              <w:jc w:val="center"/>
            </w:pPr>
            <w:r>
              <w:rPr>
                <w:sz w:val="20"/>
              </w:rPr>
              <w:t xml:space="preserve">1813,2</w:t>
            </w:r>
          </w:p>
        </w:tc>
        <w:tc>
          <w:tcPr>
            <w:tcW w:w="1144" w:type="dxa"/>
          </w:tcPr>
          <w:p>
            <w:pPr>
              <w:pStyle w:val="0"/>
              <w:jc w:val="center"/>
            </w:pPr>
            <w:r>
              <w:rPr>
                <w:sz w:val="20"/>
              </w:rPr>
              <w:t xml:space="preserve">1782,0</w:t>
            </w:r>
          </w:p>
        </w:tc>
        <w:tc>
          <w:tcPr>
            <w:tcW w:w="1144" w:type="dxa"/>
          </w:tcPr>
          <w:p>
            <w:pPr>
              <w:pStyle w:val="0"/>
              <w:jc w:val="center"/>
            </w:pPr>
            <w:r>
              <w:rPr>
                <w:sz w:val="20"/>
              </w:rPr>
              <w:t xml:space="preserve">1782,0</w:t>
            </w:r>
          </w:p>
        </w:tc>
        <w:tc>
          <w:tcPr>
            <w:tcW w:w="1144" w:type="dxa"/>
          </w:tcPr>
          <w:p>
            <w:pPr>
              <w:pStyle w:val="0"/>
              <w:jc w:val="center"/>
            </w:pPr>
            <w:r>
              <w:rPr>
                <w:sz w:val="20"/>
              </w:rPr>
              <w:t xml:space="preserve">1782,0</w:t>
            </w:r>
          </w:p>
        </w:tc>
        <w:tc>
          <w:tcPr>
            <w:tcW w:w="1144" w:type="dxa"/>
          </w:tcPr>
          <w:p>
            <w:pPr>
              <w:pStyle w:val="0"/>
              <w:jc w:val="center"/>
            </w:pPr>
            <w:r>
              <w:rPr>
                <w:sz w:val="20"/>
              </w:rPr>
              <w:t xml:space="preserve">1782,0</w:t>
            </w:r>
          </w:p>
        </w:tc>
      </w:tr>
      <w:tr>
        <w:tc>
          <w:tcPr>
            <w:gridSpan w:val="19"/>
            <w:vMerge w:val="continue"/>
          </w:tcPr>
          <w:p/>
        </w:tc>
        <w:tc>
          <w:tcPr>
            <w:tcW w:w="694" w:type="dxa"/>
          </w:tcPr>
          <w:p>
            <w:pPr>
              <w:pStyle w:val="0"/>
              <w:jc w:val="center"/>
            </w:pPr>
            <w:r>
              <w:rPr>
                <w:sz w:val="20"/>
              </w:rPr>
              <w:t xml:space="preserve">Всего</w:t>
            </w:r>
          </w:p>
        </w:tc>
        <w:tc>
          <w:tcPr>
            <w:tcW w:w="1264" w:type="dxa"/>
          </w:tcPr>
          <w:p>
            <w:pPr>
              <w:pStyle w:val="0"/>
              <w:jc w:val="center"/>
            </w:pPr>
            <w:r>
              <w:rPr>
                <w:sz w:val="20"/>
              </w:rPr>
              <w:t xml:space="preserve">16661812,7</w:t>
            </w:r>
          </w:p>
        </w:tc>
        <w:tc>
          <w:tcPr>
            <w:tcW w:w="1309" w:type="dxa"/>
          </w:tcPr>
          <w:p>
            <w:pPr>
              <w:pStyle w:val="0"/>
              <w:jc w:val="center"/>
            </w:pPr>
            <w:r>
              <w:rPr>
                <w:sz w:val="20"/>
              </w:rPr>
              <w:t xml:space="preserve">7152338,6</w:t>
            </w:r>
          </w:p>
        </w:tc>
        <w:tc>
          <w:tcPr>
            <w:tcW w:w="1309" w:type="dxa"/>
          </w:tcPr>
          <w:p>
            <w:pPr>
              <w:pStyle w:val="0"/>
              <w:jc w:val="center"/>
            </w:pPr>
            <w:r>
              <w:rPr>
                <w:sz w:val="20"/>
              </w:rPr>
              <w:t xml:space="preserve">9509474,1</w:t>
            </w:r>
          </w:p>
        </w:tc>
        <w:tc>
          <w:tcPr>
            <w:tcW w:w="1144" w:type="dxa"/>
          </w:tcPr>
          <w:p>
            <w:pPr>
              <w:pStyle w:val="0"/>
              <w:jc w:val="center"/>
            </w:pPr>
            <w:r>
              <w:rPr>
                <w:sz w:val="20"/>
              </w:rPr>
              <w:t xml:space="preserve">1453767,1</w:t>
            </w:r>
          </w:p>
        </w:tc>
        <w:tc>
          <w:tcPr>
            <w:tcW w:w="1144" w:type="dxa"/>
          </w:tcPr>
          <w:p>
            <w:pPr>
              <w:pStyle w:val="0"/>
              <w:jc w:val="center"/>
            </w:pPr>
            <w:r>
              <w:rPr>
                <w:sz w:val="20"/>
              </w:rPr>
              <w:t xml:space="preserve">1505610,6</w:t>
            </w:r>
          </w:p>
        </w:tc>
        <w:tc>
          <w:tcPr>
            <w:tcW w:w="1144" w:type="dxa"/>
          </w:tcPr>
          <w:p>
            <w:pPr>
              <w:pStyle w:val="0"/>
              <w:jc w:val="center"/>
            </w:pPr>
            <w:r>
              <w:rPr>
                <w:sz w:val="20"/>
              </w:rPr>
              <w:t xml:space="preserve">1617944,9</w:t>
            </w:r>
          </w:p>
        </w:tc>
        <w:tc>
          <w:tcPr>
            <w:tcW w:w="1144" w:type="dxa"/>
          </w:tcPr>
          <w:p>
            <w:pPr>
              <w:pStyle w:val="0"/>
              <w:jc w:val="center"/>
            </w:pPr>
            <w:r>
              <w:rPr>
                <w:sz w:val="20"/>
              </w:rPr>
              <w:t xml:space="preserve">1752138,1</w:t>
            </w:r>
          </w:p>
        </w:tc>
        <w:tc>
          <w:tcPr>
            <w:tcW w:w="1144" w:type="dxa"/>
          </w:tcPr>
          <w:p>
            <w:pPr>
              <w:pStyle w:val="0"/>
              <w:jc w:val="center"/>
            </w:pPr>
            <w:r>
              <w:rPr>
                <w:sz w:val="20"/>
              </w:rPr>
              <w:t xml:space="preserve">1590006,7</w:t>
            </w:r>
          </w:p>
        </w:tc>
        <w:tc>
          <w:tcPr>
            <w:tcW w:w="1144" w:type="dxa"/>
          </w:tcPr>
          <w:p>
            <w:pPr>
              <w:pStyle w:val="0"/>
              <w:jc w:val="center"/>
            </w:pPr>
            <w:r>
              <w:rPr>
                <w:sz w:val="20"/>
              </w:rPr>
              <w:t xml:space="preserve">1590006,7</w:t>
            </w:r>
          </w:p>
        </w:tc>
      </w:tr>
      <w:tr>
        <w:tc>
          <w:tcPr>
            <w:tcW w:w="1871" w:type="dxa"/>
            <w:vMerge w:val="restart"/>
          </w:tcPr>
          <w:p>
            <w:pPr>
              <w:pStyle w:val="0"/>
              <w:jc w:val="center"/>
            </w:pPr>
            <w:r>
              <w:rPr>
                <w:sz w:val="20"/>
              </w:rPr>
              <w:t xml:space="preserve">модернизация действующей системы социального обслуживания</w:t>
            </w:r>
          </w:p>
        </w:tc>
        <w:tc>
          <w:tcPr>
            <w:tcW w:w="1928" w:type="dxa"/>
            <w:vMerge w:val="restart"/>
          </w:tcPr>
          <w:p>
            <w:pPr>
              <w:pStyle w:val="0"/>
              <w:jc w:val="center"/>
            </w:pPr>
            <w:r>
              <w:rPr>
                <w:sz w:val="20"/>
              </w:rPr>
              <w:t xml:space="preserve">Основное мероприятие 1 "Формирование нормативной правовой базы, обеспечивающей совершенствование системы социального обслуживания населения в Республике Мордовия"</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724" w:type="dxa"/>
            <w:vMerge w:val="restart"/>
          </w:tcPr>
          <w:p>
            <w:pPr>
              <w:pStyle w:val="0"/>
              <w:jc w:val="center"/>
            </w:pPr>
            <w:r>
              <w:rPr>
                <w:sz w:val="20"/>
              </w:rPr>
              <w:t xml:space="preserve">100</w:t>
            </w:r>
          </w:p>
        </w:tc>
        <w:tc>
          <w:tcPr>
            <w:tcW w:w="574" w:type="dxa"/>
            <w:vMerge w:val="restart"/>
          </w:tcPr>
          <w:p>
            <w:pPr>
              <w:pStyle w:val="0"/>
            </w:pPr>
            <w:r>
              <w:rPr>
                <w:sz w:val="20"/>
              </w:rPr>
            </w:r>
          </w:p>
        </w:tc>
        <w:tc>
          <w:tcPr>
            <w:tcW w:w="784" w:type="dxa"/>
            <w:vMerge w:val="restart"/>
          </w:tcPr>
          <w:p>
            <w:pPr>
              <w:pStyle w:val="0"/>
              <w:jc w:val="center"/>
            </w:pPr>
            <w:r>
              <w:rPr>
                <w:sz w:val="20"/>
              </w:rPr>
              <w:t xml:space="preserve">100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tcW w:w="1871" w:type="dxa"/>
            <w:vMerge w:val="restart"/>
          </w:tcPr>
          <w:p>
            <w:pPr>
              <w:pStyle w:val="0"/>
              <w:jc w:val="center"/>
            </w:pPr>
            <w:r>
              <w:rPr>
                <w:sz w:val="20"/>
              </w:rPr>
              <w:t xml:space="preserve">модернизация действующей системы социального обслуживания</w:t>
            </w:r>
          </w:p>
        </w:tc>
        <w:tc>
          <w:tcPr>
            <w:tcW w:w="1928" w:type="dxa"/>
            <w:vMerge w:val="restart"/>
          </w:tcPr>
          <w:p>
            <w:pPr>
              <w:pStyle w:val="0"/>
              <w:jc w:val="center"/>
            </w:pPr>
            <w:r>
              <w:rPr>
                <w:sz w:val="20"/>
              </w:rPr>
              <w:t xml:space="preserve">Основное мероприятие 2 "Разработка и внедрение в практику работы учреждений социального обслуживания населения норм, нормативов, стандартов предоставления социальных услуг"</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724" w:type="dxa"/>
            <w:vMerge w:val="restart"/>
          </w:tcPr>
          <w:p>
            <w:pPr>
              <w:pStyle w:val="0"/>
              <w:jc w:val="center"/>
            </w:pPr>
            <w:r>
              <w:rPr>
                <w:sz w:val="20"/>
              </w:rPr>
              <w:t xml:space="preserve">100</w:t>
            </w:r>
          </w:p>
        </w:tc>
        <w:tc>
          <w:tcPr>
            <w:tcW w:w="574" w:type="dxa"/>
            <w:vMerge w:val="restart"/>
          </w:tcPr>
          <w:p>
            <w:pPr>
              <w:pStyle w:val="0"/>
            </w:pPr>
            <w:r>
              <w:rPr>
                <w:sz w:val="20"/>
              </w:rPr>
            </w:r>
          </w:p>
        </w:tc>
        <w:tc>
          <w:tcPr>
            <w:tcW w:w="784" w:type="dxa"/>
            <w:vMerge w:val="restart"/>
          </w:tcPr>
          <w:p>
            <w:pPr>
              <w:pStyle w:val="0"/>
              <w:jc w:val="center"/>
            </w:pPr>
            <w:r>
              <w:rPr>
                <w:sz w:val="20"/>
              </w:rPr>
              <w:t xml:space="preserve">100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tcW w:w="1871" w:type="dxa"/>
            <w:vMerge w:val="restart"/>
          </w:tcPr>
          <w:p>
            <w:pPr>
              <w:pStyle w:val="0"/>
              <w:jc w:val="center"/>
            </w:pPr>
            <w:r>
              <w:rPr>
                <w:sz w:val="20"/>
              </w:rPr>
              <w:t xml:space="preserve">введение независимой оценки качества условий оказания услуг организациями социального обслуживания</w:t>
            </w:r>
          </w:p>
        </w:tc>
        <w:tc>
          <w:tcPr>
            <w:tcW w:w="1928" w:type="dxa"/>
            <w:vMerge w:val="restart"/>
          </w:tcPr>
          <w:p>
            <w:pPr>
              <w:pStyle w:val="0"/>
              <w:jc w:val="center"/>
            </w:pPr>
            <w:r>
              <w:rPr>
                <w:sz w:val="20"/>
              </w:rPr>
              <w:t xml:space="preserve">Основное мероприятие 3 "Проведение независимой оценки качества условий оказания услуг организациями социального обслуживания Республики Мордовия"</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доля граждан, получивших социальные услуги у поставщиков социальных услуг в сфере социального обслуживания в Республике Мордовия всех форм собственности и удовлетворенных качеством предоставления социальных услуг от общего числа опрошенных в ходе проведения независимой оценки качества условий оказания услуг в сфере социального обслуживания</w:t>
            </w: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82,4</w:t>
            </w:r>
          </w:p>
        </w:tc>
        <w:tc>
          <w:tcPr>
            <w:tcW w:w="724" w:type="dxa"/>
            <w:vMerge w:val="restart"/>
          </w:tcPr>
          <w:p>
            <w:pPr>
              <w:pStyle w:val="0"/>
              <w:jc w:val="center"/>
            </w:pPr>
            <w:r>
              <w:rPr>
                <w:sz w:val="20"/>
              </w:rPr>
              <w:t xml:space="preserve">85</w:t>
            </w:r>
          </w:p>
        </w:tc>
        <w:tc>
          <w:tcPr>
            <w:tcW w:w="724" w:type="dxa"/>
            <w:vMerge w:val="restart"/>
          </w:tcPr>
          <w:p>
            <w:pPr>
              <w:pStyle w:val="0"/>
              <w:jc w:val="center"/>
            </w:pPr>
            <w:r>
              <w:rPr>
                <w:sz w:val="20"/>
              </w:rPr>
              <w:t xml:space="preserve">87,9</w:t>
            </w:r>
          </w:p>
        </w:tc>
        <w:tc>
          <w:tcPr>
            <w:tcW w:w="784" w:type="dxa"/>
            <w:vMerge w:val="restart"/>
          </w:tcPr>
          <w:p>
            <w:pPr>
              <w:pStyle w:val="0"/>
              <w:jc w:val="center"/>
            </w:pPr>
            <w:r>
              <w:rPr>
                <w:sz w:val="20"/>
              </w:rPr>
              <w:t xml:space="preserve">86</w:t>
            </w:r>
          </w:p>
        </w:tc>
        <w:tc>
          <w:tcPr>
            <w:tcW w:w="784" w:type="dxa"/>
            <w:vMerge w:val="restart"/>
          </w:tcPr>
          <w:p>
            <w:pPr>
              <w:pStyle w:val="0"/>
              <w:jc w:val="center"/>
            </w:pPr>
            <w:r>
              <w:rPr>
                <w:sz w:val="20"/>
              </w:rPr>
              <w:t xml:space="preserve">96,0</w:t>
            </w:r>
          </w:p>
        </w:tc>
        <w:tc>
          <w:tcPr>
            <w:tcW w:w="1024" w:type="dxa"/>
            <w:vMerge w:val="restart"/>
          </w:tcPr>
          <w:p>
            <w:pPr>
              <w:pStyle w:val="0"/>
              <w:jc w:val="center"/>
            </w:pPr>
            <w:r>
              <w:rPr>
                <w:sz w:val="20"/>
              </w:rPr>
              <w:t xml:space="preserve">87</w:t>
            </w:r>
          </w:p>
        </w:tc>
        <w:tc>
          <w:tcPr>
            <w:tcW w:w="574" w:type="dxa"/>
            <w:vMerge w:val="restart"/>
          </w:tcPr>
          <w:p>
            <w:pPr>
              <w:pStyle w:val="0"/>
            </w:pPr>
            <w:r>
              <w:rPr>
                <w:sz w:val="20"/>
              </w:rPr>
            </w:r>
          </w:p>
        </w:tc>
        <w:tc>
          <w:tcPr>
            <w:tcW w:w="1024" w:type="dxa"/>
            <w:vMerge w:val="restart"/>
          </w:tcPr>
          <w:p>
            <w:pPr>
              <w:pStyle w:val="0"/>
              <w:jc w:val="center"/>
            </w:pPr>
            <w:r>
              <w:rPr>
                <w:sz w:val="20"/>
              </w:rPr>
              <w:t xml:space="preserve">88</w:t>
            </w:r>
          </w:p>
        </w:tc>
        <w:tc>
          <w:tcPr>
            <w:tcW w:w="574" w:type="dxa"/>
            <w:vMerge w:val="restart"/>
          </w:tcPr>
          <w:p>
            <w:pPr>
              <w:pStyle w:val="0"/>
            </w:pPr>
            <w:r>
              <w:rPr>
                <w:sz w:val="20"/>
              </w:rPr>
            </w:r>
          </w:p>
        </w:tc>
        <w:tc>
          <w:tcPr>
            <w:tcW w:w="724" w:type="dxa"/>
            <w:vMerge w:val="restart"/>
          </w:tcPr>
          <w:p>
            <w:pPr>
              <w:pStyle w:val="0"/>
              <w:jc w:val="center"/>
            </w:pPr>
            <w:r>
              <w:rPr>
                <w:sz w:val="20"/>
              </w:rPr>
              <w:t xml:space="preserve">89</w:t>
            </w:r>
          </w:p>
        </w:tc>
        <w:tc>
          <w:tcPr>
            <w:tcW w:w="574" w:type="dxa"/>
            <w:vMerge w:val="restart"/>
          </w:tcPr>
          <w:p>
            <w:pPr>
              <w:pStyle w:val="0"/>
            </w:pPr>
            <w:r>
              <w:rPr>
                <w:sz w:val="20"/>
              </w:rPr>
            </w:r>
          </w:p>
        </w:tc>
        <w:tc>
          <w:tcPr>
            <w:tcW w:w="784" w:type="dxa"/>
            <w:vMerge w:val="restart"/>
          </w:tcPr>
          <w:p>
            <w:pPr>
              <w:pStyle w:val="0"/>
              <w:jc w:val="center"/>
            </w:pPr>
            <w:r>
              <w:rPr>
                <w:sz w:val="20"/>
              </w:rPr>
              <w:t xml:space="preserve">90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885,9</w:t>
            </w:r>
          </w:p>
        </w:tc>
        <w:tc>
          <w:tcPr>
            <w:tcW w:w="1144" w:type="dxa"/>
          </w:tcPr>
          <w:p>
            <w:pPr>
              <w:pStyle w:val="0"/>
              <w:jc w:val="center"/>
            </w:pPr>
            <w:r>
              <w:rPr>
                <w:sz w:val="20"/>
              </w:rPr>
              <w:t xml:space="preserve">135,9</w:t>
            </w:r>
          </w:p>
        </w:tc>
        <w:tc>
          <w:tcPr>
            <w:tcW w:w="1144" w:type="dxa"/>
          </w:tcPr>
          <w:p>
            <w:pPr>
              <w:pStyle w:val="0"/>
              <w:jc w:val="center"/>
            </w:pPr>
            <w:r>
              <w:rPr>
                <w:sz w:val="20"/>
              </w:rPr>
              <w:t xml:space="preserve">450,0</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144" w:type="dxa"/>
          </w:tcPr>
          <w:p>
            <w:pPr>
              <w:pStyle w:val="0"/>
              <w:jc w:val="center"/>
            </w:pPr>
            <w:r>
              <w:rPr>
                <w:sz w:val="20"/>
              </w:rPr>
              <w:t xml:space="preserve">50,0</w:t>
            </w:r>
          </w:p>
        </w:tc>
        <w:tc>
          <w:tcPr>
            <w:tcW w:w="1144" w:type="dxa"/>
          </w:tcPr>
          <w:p>
            <w:pPr>
              <w:pStyle w:val="0"/>
              <w:jc w:val="center"/>
            </w:pPr>
            <w:r>
              <w:rPr>
                <w:sz w:val="20"/>
              </w:rPr>
              <w:t xml:space="preserve">50,0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885,9</w:t>
            </w:r>
          </w:p>
        </w:tc>
        <w:tc>
          <w:tcPr>
            <w:tcW w:w="1144" w:type="dxa"/>
          </w:tcPr>
          <w:p>
            <w:pPr>
              <w:pStyle w:val="0"/>
              <w:jc w:val="center"/>
            </w:pPr>
            <w:r>
              <w:rPr>
                <w:sz w:val="20"/>
              </w:rPr>
              <w:t xml:space="preserve">135,9</w:t>
            </w:r>
          </w:p>
        </w:tc>
        <w:tc>
          <w:tcPr>
            <w:tcW w:w="1144" w:type="dxa"/>
          </w:tcPr>
          <w:p>
            <w:pPr>
              <w:pStyle w:val="0"/>
              <w:jc w:val="center"/>
            </w:pPr>
            <w:r>
              <w:rPr>
                <w:sz w:val="20"/>
              </w:rPr>
              <w:t xml:space="preserve">450,0</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144" w:type="dxa"/>
          </w:tcPr>
          <w:p>
            <w:pPr>
              <w:pStyle w:val="0"/>
              <w:jc w:val="center"/>
            </w:pPr>
            <w:r>
              <w:rPr>
                <w:sz w:val="20"/>
              </w:rPr>
              <w:t xml:space="preserve">50,0</w:t>
            </w:r>
          </w:p>
        </w:tc>
        <w:tc>
          <w:tcPr>
            <w:tcW w:w="1144" w:type="dxa"/>
          </w:tcPr>
          <w:p>
            <w:pPr>
              <w:pStyle w:val="0"/>
              <w:jc w:val="center"/>
            </w:pPr>
            <w:r>
              <w:rPr>
                <w:sz w:val="20"/>
              </w:rPr>
              <w:t xml:space="preserve">50,0</w:t>
            </w:r>
          </w:p>
        </w:tc>
      </w:tr>
      <w:tr>
        <w:tc>
          <w:tcPr>
            <w:tcW w:w="1871" w:type="dxa"/>
            <w:vMerge w:val="restart"/>
          </w:tcPr>
          <w:p>
            <w:pPr>
              <w:pStyle w:val="0"/>
              <w:jc w:val="center"/>
            </w:pPr>
            <w:r>
              <w:rPr>
                <w:sz w:val="20"/>
              </w:rPr>
              <w:t xml:space="preserve">организация системной подготовки кадров и повышение квалификации работников учреждений социального обслуживания в Республике Мордовия</w:t>
            </w:r>
          </w:p>
        </w:tc>
        <w:tc>
          <w:tcPr>
            <w:tcW w:w="1928" w:type="dxa"/>
            <w:vMerge w:val="restart"/>
          </w:tcPr>
          <w:p>
            <w:pPr>
              <w:pStyle w:val="0"/>
              <w:jc w:val="center"/>
            </w:pPr>
            <w:r>
              <w:rPr>
                <w:sz w:val="20"/>
              </w:rPr>
              <w:t xml:space="preserve">Основное мероприятие 4 "Повышение кадрового потенциала работников государственных учреждений социального обслуживания населения Республики Мордовия"</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pPr>
            <w:r>
              <w:rPr>
                <w:sz w:val="20"/>
              </w:rPr>
            </w:r>
          </w:p>
        </w:tc>
        <w:tc>
          <w:tcPr>
            <w:tcW w:w="964" w:type="dxa"/>
            <w:vMerge w:val="restart"/>
          </w:tcPr>
          <w:p>
            <w:pPr>
              <w:pStyle w:val="0"/>
            </w:pPr>
            <w:r>
              <w:rPr>
                <w:sz w:val="20"/>
              </w:rPr>
            </w:r>
          </w:p>
        </w:tc>
        <w:tc>
          <w:tcPr>
            <w:tcW w:w="784" w:type="dxa"/>
            <w:vMerge w:val="restart"/>
          </w:tcPr>
          <w:p>
            <w:pPr>
              <w:pStyle w:val="0"/>
            </w:pPr>
            <w:r>
              <w:rPr>
                <w:sz w:val="20"/>
              </w:rPr>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tcW w:w="1871" w:type="dxa"/>
            <w:vMerge w:val="restart"/>
          </w:tcPr>
          <w:p>
            <w:pPr>
              <w:pStyle w:val="0"/>
              <w:jc w:val="center"/>
            </w:pPr>
            <w:r>
              <w:rPr>
                <w:sz w:val="20"/>
              </w:rPr>
              <w:t xml:space="preserve">выявление лучших работников в сфере социального обслуживания населения Республики Мордовия</w:t>
            </w:r>
          </w:p>
        </w:tc>
        <w:tc>
          <w:tcPr>
            <w:tcW w:w="1928" w:type="dxa"/>
            <w:vMerge w:val="restart"/>
          </w:tcPr>
          <w:p>
            <w:pPr>
              <w:pStyle w:val="0"/>
              <w:jc w:val="center"/>
            </w:pPr>
            <w:r>
              <w:rPr>
                <w:sz w:val="20"/>
              </w:rPr>
              <w:t xml:space="preserve">Основное мероприятие 5 "Организация работы по участию работников государственных учреждений социального обслуживания населения Республики Мордовия во Всероссийском конкурсе на звание "Лучший работник учреждения социального обслуживания" и трудовому соперничеству коллективов государственных учреждений, подведомственных Министерству социальной защиты, труда и занятости населения Республики Мордовия"</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pPr>
            <w:r>
              <w:rPr>
                <w:sz w:val="20"/>
              </w:rPr>
            </w:r>
          </w:p>
        </w:tc>
        <w:tc>
          <w:tcPr>
            <w:tcW w:w="964" w:type="dxa"/>
            <w:vMerge w:val="restart"/>
          </w:tcPr>
          <w:p>
            <w:pPr>
              <w:pStyle w:val="0"/>
            </w:pPr>
            <w:r>
              <w:rPr>
                <w:sz w:val="20"/>
              </w:rPr>
            </w:r>
          </w:p>
        </w:tc>
        <w:tc>
          <w:tcPr>
            <w:tcW w:w="784" w:type="dxa"/>
            <w:vMerge w:val="restart"/>
          </w:tcPr>
          <w:p>
            <w:pPr>
              <w:pStyle w:val="0"/>
            </w:pPr>
            <w:r>
              <w:rPr>
                <w:sz w:val="20"/>
              </w:rPr>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tcW w:w="1871" w:type="dxa"/>
            <w:vMerge w:val="restart"/>
          </w:tcPr>
          <w:p>
            <w:pPr>
              <w:pStyle w:val="0"/>
              <w:jc w:val="center"/>
            </w:pPr>
            <w:r>
              <w:rPr>
                <w:sz w:val="20"/>
              </w:rPr>
              <w:t xml:space="preserve">развитие конкуренции в сфере социального обслуживания населения;</w:t>
            </w:r>
          </w:p>
        </w:tc>
        <w:tc>
          <w:tcPr>
            <w:tcW w:w="1928" w:type="dxa"/>
            <w:vMerge w:val="restart"/>
          </w:tcPr>
          <w:p>
            <w:pPr>
              <w:pStyle w:val="0"/>
              <w:jc w:val="center"/>
            </w:pPr>
            <w:r>
              <w:rPr>
                <w:sz w:val="20"/>
              </w:rPr>
              <w:t xml:space="preserve">Основное мероприятие 6 "Привлечение в сферу социального обслуживания населения социально ориентированных некоммерческих организаций, представителей бизнеса, благотворителей и добровольцев"</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2016 - 2018 годы</w:t>
            </w:r>
          </w:p>
        </w:tc>
        <w:tc>
          <w:tcPr>
            <w:tcW w:w="1984" w:type="dxa"/>
            <w:vMerge w:val="restart"/>
          </w:tcPr>
          <w:p>
            <w:pPr>
              <w:pStyle w:val="0"/>
              <w:jc w:val="center"/>
            </w:pPr>
            <w:r>
              <w:rPr>
                <w:sz w:val="20"/>
              </w:rPr>
              <w:t xml:space="preserve">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tc>
        <w:tc>
          <w:tcPr>
            <w:tcW w:w="964" w:type="dxa"/>
            <w:vMerge w:val="restart"/>
          </w:tcPr>
          <w:p>
            <w:pPr>
              <w:pStyle w:val="0"/>
            </w:pPr>
            <w:r>
              <w:rPr>
                <w:sz w:val="20"/>
              </w:rPr>
            </w:r>
          </w:p>
        </w:tc>
        <w:tc>
          <w:tcPr>
            <w:tcW w:w="784" w:type="dxa"/>
            <w:vMerge w:val="restart"/>
          </w:tcPr>
          <w:p>
            <w:pPr>
              <w:pStyle w:val="0"/>
            </w:pPr>
            <w:r>
              <w:rPr>
                <w:sz w:val="20"/>
              </w:rPr>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tcW w:w="1871" w:type="dxa"/>
            <w:vMerge w:val="restart"/>
          </w:tcPr>
          <w:p>
            <w:pPr>
              <w:pStyle w:val="0"/>
              <w:jc w:val="center"/>
            </w:pPr>
            <w:r>
              <w:rPr>
                <w:sz w:val="20"/>
              </w:rPr>
              <w:t xml:space="preserve">модернизация действующей системы социального обслуживания</w:t>
            </w:r>
          </w:p>
        </w:tc>
        <w:tc>
          <w:tcPr>
            <w:tcW w:w="1928" w:type="dxa"/>
            <w:vMerge w:val="restart"/>
          </w:tcPr>
          <w:p>
            <w:pPr>
              <w:pStyle w:val="0"/>
              <w:jc w:val="center"/>
            </w:pPr>
            <w:r>
              <w:rPr>
                <w:sz w:val="20"/>
              </w:rPr>
              <w:t xml:space="preserve">Основное мероприятие 7 "Обеспечение деятельности подведомственных государственных учреждений социального обслуживания населения Республики Мордовия"</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724" w:type="dxa"/>
            <w:vMerge w:val="restart"/>
          </w:tcPr>
          <w:p>
            <w:pPr>
              <w:pStyle w:val="0"/>
              <w:jc w:val="center"/>
            </w:pPr>
            <w:r>
              <w:rPr>
                <w:sz w:val="20"/>
              </w:rPr>
              <w:t xml:space="preserve">100</w:t>
            </w:r>
          </w:p>
        </w:tc>
        <w:tc>
          <w:tcPr>
            <w:tcW w:w="574" w:type="dxa"/>
            <w:vMerge w:val="restart"/>
          </w:tcPr>
          <w:p>
            <w:pPr>
              <w:pStyle w:val="0"/>
            </w:pPr>
            <w:r>
              <w:rPr>
                <w:sz w:val="20"/>
              </w:rPr>
            </w:r>
          </w:p>
        </w:tc>
        <w:tc>
          <w:tcPr>
            <w:tcW w:w="784" w:type="dxa"/>
            <w:vMerge w:val="restart"/>
          </w:tcPr>
          <w:p>
            <w:pPr>
              <w:pStyle w:val="0"/>
              <w:jc w:val="center"/>
            </w:pPr>
            <w:r>
              <w:rPr>
                <w:sz w:val="20"/>
              </w:rPr>
              <w:t xml:space="preserve">100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7749,4</w:t>
            </w:r>
          </w:p>
        </w:tc>
        <w:tc>
          <w:tcPr>
            <w:tcW w:w="1144" w:type="dxa"/>
          </w:tcPr>
          <w:p>
            <w:pPr>
              <w:pStyle w:val="0"/>
              <w:jc w:val="center"/>
            </w:pPr>
            <w:r>
              <w:rPr>
                <w:sz w:val="20"/>
              </w:rPr>
              <w:t xml:space="preserve">7749,4</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8111027,2</w:t>
            </w:r>
          </w:p>
        </w:tc>
        <w:tc>
          <w:tcPr>
            <w:tcW w:w="1144" w:type="dxa"/>
          </w:tcPr>
          <w:p>
            <w:pPr>
              <w:pStyle w:val="0"/>
              <w:jc w:val="center"/>
            </w:pPr>
            <w:r>
              <w:rPr>
                <w:sz w:val="20"/>
              </w:rPr>
              <w:t xml:space="preserve">1172087,3</w:t>
            </w:r>
          </w:p>
        </w:tc>
        <w:tc>
          <w:tcPr>
            <w:tcW w:w="1144" w:type="dxa"/>
          </w:tcPr>
          <w:p>
            <w:pPr>
              <w:pStyle w:val="0"/>
              <w:jc w:val="center"/>
            </w:pPr>
            <w:r>
              <w:rPr>
                <w:sz w:val="20"/>
              </w:rPr>
              <w:t xml:space="preserve">1225122,0</w:t>
            </w:r>
          </w:p>
        </w:tc>
        <w:tc>
          <w:tcPr>
            <w:tcW w:w="1144" w:type="dxa"/>
          </w:tcPr>
          <w:p>
            <w:pPr>
              <w:pStyle w:val="0"/>
              <w:jc w:val="center"/>
            </w:pPr>
            <w:r>
              <w:rPr>
                <w:sz w:val="20"/>
              </w:rPr>
              <w:t xml:space="preserve">1307431,5</w:t>
            </w:r>
          </w:p>
        </w:tc>
        <w:tc>
          <w:tcPr>
            <w:tcW w:w="1144" w:type="dxa"/>
          </w:tcPr>
          <w:p>
            <w:pPr>
              <w:pStyle w:val="0"/>
              <w:jc w:val="center"/>
            </w:pPr>
            <w:r>
              <w:rPr>
                <w:sz w:val="20"/>
              </w:rPr>
              <w:t xml:space="preserve">1434827,6</w:t>
            </w:r>
          </w:p>
        </w:tc>
        <w:tc>
          <w:tcPr>
            <w:tcW w:w="1144" w:type="dxa"/>
          </w:tcPr>
          <w:p>
            <w:pPr>
              <w:pStyle w:val="0"/>
              <w:jc w:val="center"/>
            </w:pPr>
            <w:r>
              <w:rPr>
                <w:sz w:val="20"/>
              </w:rPr>
              <w:t xml:space="preserve">1485779,4</w:t>
            </w:r>
          </w:p>
        </w:tc>
        <w:tc>
          <w:tcPr>
            <w:tcW w:w="1144" w:type="dxa"/>
          </w:tcPr>
          <w:p>
            <w:pPr>
              <w:pStyle w:val="0"/>
              <w:jc w:val="center"/>
            </w:pPr>
            <w:r>
              <w:rPr>
                <w:sz w:val="20"/>
              </w:rPr>
              <w:t xml:space="preserve">1485779,4</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8118776,6</w:t>
            </w:r>
          </w:p>
        </w:tc>
        <w:tc>
          <w:tcPr>
            <w:tcW w:w="1144" w:type="dxa"/>
          </w:tcPr>
          <w:p>
            <w:pPr>
              <w:pStyle w:val="0"/>
              <w:jc w:val="center"/>
            </w:pPr>
            <w:r>
              <w:rPr>
                <w:sz w:val="20"/>
              </w:rPr>
              <w:t xml:space="preserve">1179836,7</w:t>
            </w:r>
          </w:p>
        </w:tc>
        <w:tc>
          <w:tcPr>
            <w:tcW w:w="1144" w:type="dxa"/>
          </w:tcPr>
          <w:p>
            <w:pPr>
              <w:pStyle w:val="0"/>
              <w:jc w:val="center"/>
            </w:pPr>
            <w:r>
              <w:rPr>
                <w:sz w:val="20"/>
              </w:rPr>
              <w:t xml:space="preserve">1225122,0</w:t>
            </w:r>
          </w:p>
        </w:tc>
        <w:tc>
          <w:tcPr>
            <w:tcW w:w="1144" w:type="dxa"/>
          </w:tcPr>
          <w:p>
            <w:pPr>
              <w:pStyle w:val="0"/>
              <w:jc w:val="center"/>
            </w:pPr>
            <w:r>
              <w:rPr>
                <w:sz w:val="20"/>
              </w:rPr>
              <w:t xml:space="preserve">1307431,5</w:t>
            </w:r>
          </w:p>
        </w:tc>
        <w:tc>
          <w:tcPr>
            <w:tcW w:w="1144" w:type="dxa"/>
          </w:tcPr>
          <w:p>
            <w:pPr>
              <w:pStyle w:val="0"/>
              <w:jc w:val="center"/>
            </w:pPr>
            <w:r>
              <w:rPr>
                <w:sz w:val="20"/>
              </w:rPr>
              <w:t xml:space="preserve">1434827,6</w:t>
            </w:r>
          </w:p>
        </w:tc>
        <w:tc>
          <w:tcPr>
            <w:tcW w:w="1144" w:type="dxa"/>
          </w:tcPr>
          <w:p>
            <w:pPr>
              <w:pStyle w:val="0"/>
              <w:jc w:val="center"/>
            </w:pPr>
            <w:r>
              <w:rPr>
                <w:sz w:val="20"/>
              </w:rPr>
              <w:t xml:space="preserve">1485779,4</w:t>
            </w:r>
          </w:p>
        </w:tc>
        <w:tc>
          <w:tcPr>
            <w:tcW w:w="1144" w:type="dxa"/>
          </w:tcPr>
          <w:p>
            <w:pPr>
              <w:pStyle w:val="0"/>
              <w:jc w:val="center"/>
            </w:pPr>
            <w:r>
              <w:rPr>
                <w:sz w:val="20"/>
              </w:rPr>
              <w:t xml:space="preserve">1485779,4</w:t>
            </w:r>
          </w:p>
        </w:tc>
      </w:tr>
      <w:tr>
        <w:tc>
          <w:tcPr>
            <w:tcW w:w="1871" w:type="dxa"/>
            <w:vMerge w:val="restart"/>
          </w:tcPr>
          <w:p>
            <w:pPr>
              <w:pStyle w:val="0"/>
              <w:jc w:val="center"/>
            </w:pPr>
            <w:r>
              <w:rPr>
                <w:sz w:val="20"/>
              </w:rPr>
              <w:t xml:space="preserve">модернизация действующей системы социального обслуживания</w:t>
            </w:r>
          </w:p>
        </w:tc>
        <w:tc>
          <w:tcPr>
            <w:tcW w:w="1928" w:type="dxa"/>
            <w:vMerge w:val="restart"/>
          </w:tcPr>
          <w:p>
            <w:pPr>
              <w:pStyle w:val="0"/>
              <w:jc w:val="center"/>
            </w:pPr>
            <w:r>
              <w:rPr>
                <w:sz w:val="20"/>
              </w:rPr>
              <w:t xml:space="preserve">Основное мероприятие 8 "Приобретение в собственность Республики Мордовия комплекса зданий объекта "Дом отдыха локомотивных бригад" и относящегося к ним земельного участка, расположенного по адресу: Зубово-Полянский район, р.п. Потьма, ул. Октябрьская, д. 25Б, находящегося в собственности ОАО "Российские железные дороги" для открытия детского отделения ГБСУСОССЗН РМ "Потьминский детский дом-интернат для умственно отсталых детей"</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w:t>
            </w:r>
          </w:p>
        </w:tc>
        <w:tc>
          <w:tcPr>
            <w:tcW w:w="1984" w:type="dxa"/>
            <w:vMerge w:val="restart"/>
          </w:tcPr>
          <w:p>
            <w:pPr>
              <w:pStyle w:val="0"/>
              <w:jc w:val="center"/>
            </w:pPr>
            <w:r>
              <w:rPr>
                <w:sz w:val="20"/>
              </w:rPr>
              <w:t xml:space="preserve">ликвидация очередности в стационарные организации социального обслуживания для граждан старшего поколения и инвалидов</w:t>
            </w:r>
          </w:p>
        </w:tc>
        <w:tc>
          <w:tcPr>
            <w:tcW w:w="964" w:type="dxa"/>
            <w:vMerge w:val="restart"/>
          </w:tcPr>
          <w:p>
            <w:pPr>
              <w:pStyle w:val="0"/>
              <w:jc w:val="center"/>
            </w:pPr>
            <w:r>
              <w:rPr>
                <w:sz w:val="20"/>
              </w:rPr>
              <w:t xml:space="preserve">чел.</w:t>
            </w:r>
          </w:p>
        </w:tc>
        <w:tc>
          <w:tcPr>
            <w:tcW w:w="784" w:type="dxa"/>
            <w:vMerge w:val="restart"/>
          </w:tcPr>
          <w:p>
            <w:pPr>
              <w:pStyle w:val="0"/>
              <w:jc w:val="center"/>
            </w:pPr>
            <w:r>
              <w:rPr>
                <w:sz w:val="20"/>
              </w:rPr>
              <w:t xml:space="preserve">0</w:t>
            </w:r>
          </w:p>
        </w:tc>
        <w:tc>
          <w:tcPr>
            <w:tcW w:w="724" w:type="dxa"/>
            <w:vMerge w:val="restart"/>
          </w:tcPr>
          <w:p>
            <w:pPr>
              <w:pStyle w:val="0"/>
              <w:jc w:val="center"/>
            </w:pPr>
            <w:r>
              <w:rPr>
                <w:sz w:val="20"/>
              </w:rPr>
              <w:t xml:space="preserve">0</w:t>
            </w:r>
          </w:p>
        </w:tc>
        <w:tc>
          <w:tcPr>
            <w:tcW w:w="724" w:type="dxa"/>
            <w:vMerge w:val="restart"/>
          </w:tcPr>
          <w:p>
            <w:pPr>
              <w:pStyle w:val="0"/>
              <w:jc w:val="center"/>
            </w:pPr>
            <w:r>
              <w:rPr>
                <w:sz w:val="20"/>
              </w:rPr>
              <w:t xml:space="preserve">0</w:t>
            </w:r>
          </w:p>
        </w:tc>
        <w:tc>
          <w:tcPr>
            <w:tcW w:w="784" w:type="dxa"/>
            <w:vMerge w:val="restart"/>
          </w:tcPr>
          <w:p>
            <w:pPr>
              <w:pStyle w:val="0"/>
              <w:jc w:val="center"/>
            </w:pPr>
            <w:r>
              <w:rPr>
                <w:sz w:val="20"/>
              </w:rPr>
              <w:t xml:space="preserve">0</w:t>
            </w:r>
          </w:p>
        </w:tc>
        <w:tc>
          <w:tcPr>
            <w:tcW w:w="784" w:type="dxa"/>
            <w:vMerge w:val="restart"/>
          </w:tcPr>
          <w:p>
            <w:pPr>
              <w:pStyle w:val="0"/>
              <w:jc w:val="center"/>
            </w:pPr>
            <w:r>
              <w:rPr>
                <w:sz w:val="20"/>
              </w:rPr>
              <w:t xml:space="preserve">0</w:t>
            </w:r>
          </w:p>
        </w:tc>
        <w:tc>
          <w:tcPr>
            <w:tcW w:w="1024" w:type="dxa"/>
            <w:vMerge w:val="restart"/>
          </w:tcPr>
          <w:p>
            <w:pPr>
              <w:pStyle w:val="0"/>
              <w:jc w:val="center"/>
            </w:pPr>
            <w:r>
              <w:rPr>
                <w:sz w:val="20"/>
              </w:rPr>
              <w:t xml:space="preserve">0</w:t>
            </w:r>
          </w:p>
        </w:tc>
        <w:tc>
          <w:tcPr>
            <w:tcW w:w="574" w:type="dxa"/>
            <w:vMerge w:val="restart"/>
          </w:tcPr>
          <w:p>
            <w:pPr>
              <w:pStyle w:val="0"/>
            </w:pPr>
            <w:r>
              <w:rPr>
                <w:sz w:val="20"/>
              </w:rPr>
            </w:r>
          </w:p>
        </w:tc>
        <w:tc>
          <w:tcPr>
            <w:tcW w:w="1024" w:type="dxa"/>
            <w:vMerge w:val="restart"/>
          </w:tcPr>
          <w:p>
            <w:pPr>
              <w:pStyle w:val="0"/>
              <w:jc w:val="center"/>
            </w:pPr>
            <w:r>
              <w:rPr>
                <w:sz w:val="20"/>
              </w:rPr>
              <w:t xml:space="preserve">0</w:t>
            </w:r>
          </w:p>
        </w:tc>
        <w:tc>
          <w:tcPr>
            <w:tcW w:w="574" w:type="dxa"/>
            <w:vMerge w:val="restart"/>
          </w:tcPr>
          <w:p>
            <w:pPr>
              <w:pStyle w:val="0"/>
            </w:pPr>
            <w:r>
              <w:rPr>
                <w:sz w:val="20"/>
              </w:rPr>
            </w:r>
          </w:p>
        </w:tc>
        <w:tc>
          <w:tcPr>
            <w:tcW w:w="724" w:type="dxa"/>
            <w:vMerge w:val="restart"/>
          </w:tcPr>
          <w:p>
            <w:pPr>
              <w:pStyle w:val="0"/>
              <w:jc w:val="center"/>
            </w:pPr>
            <w:r>
              <w:rPr>
                <w:sz w:val="20"/>
              </w:rPr>
              <w:t xml:space="preserve">0</w:t>
            </w:r>
          </w:p>
        </w:tc>
        <w:tc>
          <w:tcPr>
            <w:tcW w:w="574" w:type="dxa"/>
            <w:vMerge w:val="restart"/>
          </w:tcPr>
          <w:p>
            <w:pPr>
              <w:pStyle w:val="0"/>
            </w:pPr>
            <w:r>
              <w:rPr>
                <w:sz w:val="20"/>
              </w:rPr>
            </w:r>
          </w:p>
        </w:tc>
        <w:tc>
          <w:tcPr>
            <w:tcW w:w="784" w:type="dxa"/>
            <w:vMerge w:val="restart"/>
          </w:tcPr>
          <w:p>
            <w:pPr>
              <w:pStyle w:val="0"/>
              <w:jc w:val="center"/>
            </w:pPr>
            <w:r>
              <w:rPr>
                <w:sz w:val="20"/>
              </w:rPr>
              <w:t xml:space="preserve">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9192,0</w:t>
            </w:r>
          </w:p>
        </w:tc>
        <w:tc>
          <w:tcPr>
            <w:tcW w:w="1144" w:type="dxa"/>
          </w:tcPr>
          <w:p>
            <w:pPr>
              <w:pStyle w:val="0"/>
              <w:jc w:val="center"/>
            </w:pPr>
            <w:r>
              <w:rPr>
                <w:sz w:val="20"/>
              </w:rPr>
              <w:t xml:space="preserve">1532,0</w:t>
            </w:r>
          </w:p>
        </w:tc>
        <w:tc>
          <w:tcPr>
            <w:tcW w:w="1144" w:type="dxa"/>
          </w:tcPr>
          <w:p>
            <w:pPr>
              <w:pStyle w:val="0"/>
              <w:jc w:val="center"/>
            </w:pPr>
            <w:r>
              <w:rPr>
                <w:sz w:val="20"/>
              </w:rPr>
              <w:t xml:space="preserve">1532,0</w:t>
            </w:r>
          </w:p>
        </w:tc>
        <w:tc>
          <w:tcPr>
            <w:tcW w:w="1144" w:type="dxa"/>
          </w:tcPr>
          <w:p>
            <w:pPr>
              <w:pStyle w:val="0"/>
              <w:jc w:val="center"/>
            </w:pPr>
            <w:r>
              <w:rPr>
                <w:sz w:val="20"/>
              </w:rPr>
              <w:t xml:space="preserve">1532,0</w:t>
            </w:r>
          </w:p>
        </w:tc>
        <w:tc>
          <w:tcPr>
            <w:tcW w:w="1144" w:type="dxa"/>
          </w:tcPr>
          <w:p>
            <w:pPr>
              <w:pStyle w:val="0"/>
              <w:jc w:val="center"/>
            </w:pPr>
            <w:r>
              <w:rPr>
                <w:sz w:val="20"/>
              </w:rPr>
              <w:t xml:space="preserve">1532,0</w:t>
            </w:r>
          </w:p>
        </w:tc>
        <w:tc>
          <w:tcPr>
            <w:tcW w:w="1144" w:type="dxa"/>
          </w:tcPr>
          <w:p>
            <w:pPr>
              <w:pStyle w:val="0"/>
              <w:jc w:val="center"/>
            </w:pPr>
            <w:r>
              <w:rPr>
                <w:sz w:val="20"/>
              </w:rPr>
              <w:t xml:space="preserve">1532,0</w:t>
            </w:r>
          </w:p>
        </w:tc>
        <w:tc>
          <w:tcPr>
            <w:tcW w:w="1144" w:type="dxa"/>
          </w:tcPr>
          <w:p>
            <w:pPr>
              <w:pStyle w:val="0"/>
              <w:jc w:val="center"/>
            </w:pPr>
            <w:r>
              <w:rPr>
                <w:sz w:val="20"/>
              </w:rPr>
              <w:t xml:space="preserve">1532,0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9192,0</w:t>
            </w:r>
          </w:p>
        </w:tc>
        <w:tc>
          <w:tcPr>
            <w:tcW w:w="1144" w:type="dxa"/>
          </w:tcPr>
          <w:p>
            <w:pPr>
              <w:pStyle w:val="0"/>
              <w:jc w:val="center"/>
            </w:pPr>
            <w:r>
              <w:rPr>
                <w:sz w:val="20"/>
              </w:rPr>
              <w:t xml:space="preserve">1532,0</w:t>
            </w:r>
          </w:p>
        </w:tc>
        <w:tc>
          <w:tcPr>
            <w:tcW w:w="1144" w:type="dxa"/>
          </w:tcPr>
          <w:p>
            <w:pPr>
              <w:pStyle w:val="0"/>
              <w:jc w:val="center"/>
            </w:pPr>
            <w:r>
              <w:rPr>
                <w:sz w:val="20"/>
              </w:rPr>
              <w:t xml:space="preserve">1532,0</w:t>
            </w:r>
          </w:p>
        </w:tc>
        <w:tc>
          <w:tcPr>
            <w:tcW w:w="1144" w:type="dxa"/>
          </w:tcPr>
          <w:p>
            <w:pPr>
              <w:pStyle w:val="0"/>
              <w:jc w:val="center"/>
            </w:pPr>
            <w:r>
              <w:rPr>
                <w:sz w:val="20"/>
              </w:rPr>
              <w:t xml:space="preserve">1532,0</w:t>
            </w:r>
          </w:p>
        </w:tc>
        <w:tc>
          <w:tcPr>
            <w:tcW w:w="1144" w:type="dxa"/>
          </w:tcPr>
          <w:p>
            <w:pPr>
              <w:pStyle w:val="0"/>
              <w:jc w:val="center"/>
            </w:pPr>
            <w:r>
              <w:rPr>
                <w:sz w:val="20"/>
              </w:rPr>
              <w:t xml:space="preserve">1532,0</w:t>
            </w:r>
          </w:p>
        </w:tc>
        <w:tc>
          <w:tcPr>
            <w:tcW w:w="1144" w:type="dxa"/>
          </w:tcPr>
          <w:p>
            <w:pPr>
              <w:pStyle w:val="0"/>
              <w:jc w:val="center"/>
            </w:pPr>
            <w:r>
              <w:rPr>
                <w:sz w:val="20"/>
              </w:rPr>
              <w:t xml:space="preserve">1532,0</w:t>
            </w:r>
          </w:p>
        </w:tc>
        <w:tc>
          <w:tcPr>
            <w:tcW w:w="1144" w:type="dxa"/>
          </w:tcPr>
          <w:p>
            <w:pPr>
              <w:pStyle w:val="0"/>
              <w:jc w:val="center"/>
            </w:pPr>
            <w:r>
              <w:rPr>
                <w:sz w:val="20"/>
              </w:rPr>
              <w:t xml:space="preserve">1532,0</w:t>
            </w:r>
          </w:p>
        </w:tc>
      </w:tr>
      <w:tr>
        <w:tc>
          <w:tcPr>
            <w:vMerge w:val="continue"/>
          </w:tcPr>
          <w:p/>
        </w:tc>
        <w:tc>
          <w:tcPr>
            <w:tcW w:w="1928" w:type="dxa"/>
            <w:vMerge w:val="restart"/>
          </w:tcPr>
          <w:p>
            <w:pPr>
              <w:pStyle w:val="0"/>
              <w:jc w:val="center"/>
            </w:pPr>
            <w:r>
              <w:rPr>
                <w:sz w:val="20"/>
              </w:rPr>
              <w:t xml:space="preserve">Основное мероприятие 9 "Перепрофилирование ГБСУСОССЗН РМ "Потьминский детский дом-интернат для умственно отсталых детей" в психоневрологический интернат на 170 койко-мест"</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2018 год</w:t>
            </w:r>
          </w:p>
        </w:tc>
        <w:tc>
          <w:tcPr>
            <w:tcW w:w="1984" w:type="dxa"/>
            <w:vMerge w:val="restart"/>
          </w:tcPr>
          <w:p>
            <w:pPr>
              <w:pStyle w:val="0"/>
            </w:pPr>
            <w:r>
              <w:rPr>
                <w:sz w:val="20"/>
              </w:rPr>
            </w:r>
          </w:p>
        </w:tc>
        <w:tc>
          <w:tcPr>
            <w:tcW w:w="964" w:type="dxa"/>
            <w:vMerge w:val="restart"/>
          </w:tcPr>
          <w:p>
            <w:pPr>
              <w:pStyle w:val="0"/>
            </w:pPr>
            <w:r>
              <w:rPr>
                <w:sz w:val="20"/>
              </w:rPr>
            </w:r>
          </w:p>
        </w:tc>
        <w:tc>
          <w:tcPr>
            <w:tcW w:w="784" w:type="dxa"/>
            <w:vMerge w:val="restart"/>
          </w:tcPr>
          <w:p>
            <w:pPr>
              <w:pStyle w:val="0"/>
            </w:pPr>
            <w:r>
              <w:rPr>
                <w:sz w:val="20"/>
              </w:rPr>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tcW w:w="1871" w:type="dxa"/>
            <w:vMerge w:val="restart"/>
          </w:tcPr>
          <w:p>
            <w:pPr>
              <w:pStyle w:val="0"/>
              <w:jc w:val="center"/>
            </w:pPr>
            <w:r>
              <w:rPr>
                <w:sz w:val="20"/>
              </w:rPr>
              <w:t xml:space="preserve">модернизация действующей системы социального обслуживания</w:t>
            </w:r>
          </w:p>
        </w:tc>
        <w:tc>
          <w:tcPr>
            <w:tcW w:w="1928" w:type="dxa"/>
            <w:vMerge w:val="restart"/>
          </w:tcPr>
          <w:p>
            <w:pPr>
              <w:pStyle w:val="0"/>
              <w:jc w:val="center"/>
            </w:pPr>
            <w:r>
              <w:rPr>
                <w:sz w:val="20"/>
              </w:rPr>
              <w:t xml:space="preserve">Основное мероприятие 10 "Выполнение работ по строительству объекта: "Реабилитационный центр "Ясная Поляна" Зубово-Полянского муниципального района Республики Мордовия"</w:t>
            </w:r>
          </w:p>
        </w:tc>
        <w:tc>
          <w:tcPr>
            <w:tcW w:w="1474" w:type="dxa"/>
            <w:vMerge w:val="restart"/>
          </w:tcPr>
          <w:p>
            <w:pPr>
              <w:pStyle w:val="0"/>
              <w:jc w:val="center"/>
            </w:pPr>
            <w:r>
              <w:rPr>
                <w:sz w:val="20"/>
              </w:rPr>
              <w:t xml:space="preserve">Минстрой Республики Мордовия</w:t>
            </w:r>
          </w:p>
        </w:tc>
        <w:tc>
          <w:tcPr>
            <w:tcW w:w="1191" w:type="dxa"/>
            <w:vMerge w:val="restart"/>
          </w:tcPr>
          <w:p>
            <w:pPr>
              <w:pStyle w:val="0"/>
              <w:jc w:val="center"/>
            </w:pPr>
            <w:r>
              <w:rPr>
                <w:sz w:val="20"/>
              </w:rPr>
              <w:t xml:space="preserve">2017 - 2022 годы</w:t>
            </w:r>
          </w:p>
        </w:tc>
        <w:tc>
          <w:tcPr>
            <w:tcW w:w="1984" w:type="dxa"/>
            <w:vMerge w:val="restart"/>
          </w:tcPr>
          <w:p>
            <w:pPr>
              <w:pStyle w:val="0"/>
            </w:pPr>
            <w:r>
              <w:rPr>
                <w:sz w:val="20"/>
              </w:rPr>
            </w:r>
          </w:p>
        </w:tc>
        <w:tc>
          <w:tcPr>
            <w:tcW w:w="964" w:type="dxa"/>
            <w:vMerge w:val="restart"/>
          </w:tcPr>
          <w:p>
            <w:pPr>
              <w:pStyle w:val="0"/>
            </w:pPr>
            <w:r>
              <w:rPr>
                <w:sz w:val="20"/>
              </w:rPr>
            </w:r>
          </w:p>
        </w:tc>
        <w:tc>
          <w:tcPr>
            <w:tcW w:w="784" w:type="dxa"/>
            <w:vMerge w:val="restart"/>
          </w:tcPr>
          <w:p>
            <w:pPr>
              <w:pStyle w:val="0"/>
            </w:pPr>
            <w:r>
              <w:rPr>
                <w:sz w:val="20"/>
              </w:rPr>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61,0</w:t>
            </w:r>
          </w:p>
        </w:tc>
        <w:tc>
          <w:tcPr>
            <w:tcW w:w="1144" w:type="dxa"/>
          </w:tcPr>
          <w:p>
            <w:pPr>
              <w:pStyle w:val="0"/>
              <w:jc w:val="center"/>
            </w:pPr>
            <w:r>
              <w:rPr>
                <w:sz w:val="20"/>
              </w:rPr>
              <w:t xml:space="preserve">0,0</w:t>
            </w:r>
          </w:p>
        </w:tc>
        <w:tc>
          <w:tcPr>
            <w:tcW w:w="1144" w:type="dxa"/>
          </w:tcPr>
          <w:p>
            <w:pPr>
              <w:pStyle w:val="0"/>
              <w:jc w:val="center"/>
            </w:pPr>
            <w:r>
              <w:rPr>
                <w:sz w:val="20"/>
              </w:rPr>
              <w:t xml:space="preserve">61,0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61,0</w:t>
            </w:r>
          </w:p>
        </w:tc>
        <w:tc>
          <w:tcPr>
            <w:tcW w:w="1144" w:type="dxa"/>
          </w:tcPr>
          <w:p>
            <w:pPr>
              <w:pStyle w:val="0"/>
              <w:jc w:val="center"/>
            </w:pPr>
            <w:r>
              <w:rPr>
                <w:sz w:val="20"/>
              </w:rPr>
              <w:t xml:space="preserve">0,0</w:t>
            </w:r>
          </w:p>
        </w:tc>
        <w:tc>
          <w:tcPr>
            <w:tcW w:w="1144" w:type="dxa"/>
          </w:tcPr>
          <w:p>
            <w:pPr>
              <w:pStyle w:val="0"/>
              <w:jc w:val="center"/>
            </w:pPr>
            <w:r>
              <w:rPr>
                <w:sz w:val="20"/>
              </w:rPr>
              <w:t xml:space="preserve">61,0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tcW w:w="1928" w:type="dxa"/>
            <w:vMerge w:val="restart"/>
          </w:tcPr>
          <w:p>
            <w:pPr>
              <w:pStyle w:val="0"/>
              <w:jc w:val="center"/>
            </w:pPr>
            <w:r>
              <w:rPr>
                <w:sz w:val="20"/>
              </w:rPr>
              <w:t xml:space="preserve">10.1. Проектно-изыскательские работы</w:t>
            </w:r>
          </w:p>
        </w:tc>
        <w:tc>
          <w:tcPr>
            <w:tcW w:w="1474" w:type="dxa"/>
            <w:vMerge w:val="restart"/>
          </w:tcPr>
          <w:p>
            <w:pPr>
              <w:pStyle w:val="0"/>
              <w:jc w:val="center"/>
            </w:pPr>
            <w:r>
              <w:rPr>
                <w:sz w:val="20"/>
              </w:rPr>
              <w:t xml:space="preserve">Минстрой Республики Мордовия</w:t>
            </w:r>
          </w:p>
        </w:tc>
        <w:tc>
          <w:tcPr>
            <w:tcW w:w="1191" w:type="dxa"/>
            <w:vMerge w:val="restart"/>
          </w:tcPr>
          <w:p>
            <w:pPr>
              <w:pStyle w:val="0"/>
              <w:jc w:val="center"/>
            </w:pPr>
            <w:r>
              <w:rPr>
                <w:sz w:val="20"/>
              </w:rPr>
              <w:t xml:space="preserve">2022 год</w:t>
            </w:r>
          </w:p>
        </w:tc>
        <w:tc>
          <w:tcPr>
            <w:tcW w:w="1984" w:type="dxa"/>
            <w:vMerge w:val="restart"/>
          </w:tcPr>
          <w:p>
            <w:pPr>
              <w:pStyle w:val="0"/>
            </w:pPr>
            <w:r>
              <w:rPr>
                <w:sz w:val="20"/>
              </w:rPr>
            </w:r>
          </w:p>
        </w:tc>
        <w:tc>
          <w:tcPr>
            <w:tcW w:w="964" w:type="dxa"/>
            <w:vMerge w:val="restart"/>
          </w:tcPr>
          <w:p>
            <w:pPr>
              <w:pStyle w:val="0"/>
            </w:pPr>
            <w:r>
              <w:rPr>
                <w:sz w:val="20"/>
              </w:rPr>
            </w:r>
          </w:p>
        </w:tc>
        <w:tc>
          <w:tcPr>
            <w:tcW w:w="784" w:type="dxa"/>
            <w:vMerge w:val="restart"/>
          </w:tcPr>
          <w:p>
            <w:pPr>
              <w:pStyle w:val="0"/>
            </w:pPr>
            <w:r>
              <w:rPr>
                <w:sz w:val="20"/>
              </w:rPr>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61,0</w:t>
            </w:r>
          </w:p>
        </w:tc>
        <w:tc>
          <w:tcPr>
            <w:tcW w:w="1144" w:type="dxa"/>
          </w:tcPr>
          <w:p>
            <w:pPr>
              <w:pStyle w:val="0"/>
            </w:pPr>
            <w:r>
              <w:rPr>
                <w:sz w:val="20"/>
              </w:rPr>
            </w:r>
          </w:p>
        </w:tc>
        <w:tc>
          <w:tcPr>
            <w:tcW w:w="1144" w:type="dxa"/>
          </w:tcPr>
          <w:p>
            <w:pPr>
              <w:pStyle w:val="0"/>
              <w:jc w:val="center"/>
            </w:pPr>
            <w:r>
              <w:rPr>
                <w:sz w:val="20"/>
              </w:rPr>
              <w:t xml:space="preserve">61,0</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61,0</w:t>
            </w:r>
          </w:p>
        </w:tc>
        <w:tc>
          <w:tcPr>
            <w:tcW w:w="1144" w:type="dxa"/>
          </w:tcPr>
          <w:p>
            <w:pPr>
              <w:pStyle w:val="0"/>
              <w:jc w:val="center"/>
            </w:pPr>
            <w:r>
              <w:rPr>
                <w:sz w:val="20"/>
              </w:rPr>
              <w:t xml:space="preserve">0,0</w:t>
            </w:r>
          </w:p>
        </w:tc>
        <w:tc>
          <w:tcPr>
            <w:tcW w:w="1144" w:type="dxa"/>
          </w:tcPr>
          <w:p>
            <w:pPr>
              <w:pStyle w:val="0"/>
              <w:jc w:val="center"/>
            </w:pPr>
            <w:r>
              <w:rPr>
                <w:sz w:val="20"/>
              </w:rPr>
              <w:t xml:space="preserve">61,0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tcW w:w="1871" w:type="dxa"/>
            <w:vMerge w:val="restart"/>
          </w:tcPr>
          <w:p>
            <w:pPr>
              <w:pStyle w:val="0"/>
              <w:jc w:val="center"/>
            </w:pPr>
            <w:r>
              <w:rPr>
                <w:sz w:val="20"/>
              </w:rPr>
              <w:t xml:space="preserve">внедрение стационарозамещающей технологии "Приемная семья для граждан пожилого возраста и инвалидов"</w:t>
            </w:r>
          </w:p>
        </w:tc>
        <w:tc>
          <w:tcPr>
            <w:tcW w:w="1928" w:type="dxa"/>
            <w:vMerge w:val="restart"/>
          </w:tcPr>
          <w:p>
            <w:pPr>
              <w:pStyle w:val="0"/>
              <w:jc w:val="center"/>
            </w:pPr>
            <w:r>
              <w:rPr>
                <w:sz w:val="20"/>
              </w:rPr>
              <w:t xml:space="preserve">Основное мероприятие 11 "Разработка и внедрение стационарозамещающей технологии "Приемная семья для граждан пожилого возраста и инвалидов"</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2023 - 2026 годы</w:t>
            </w:r>
          </w:p>
        </w:tc>
        <w:tc>
          <w:tcPr>
            <w:tcW w:w="1984" w:type="dxa"/>
            <w:vMerge w:val="restart"/>
          </w:tcPr>
          <w:p>
            <w:pPr>
              <w:pStyle w:val="0"/>
              <w:jc w:val="center"/>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964" w:type="dxa"/>
            <w:vMerge w:val="restart"/>
          </w:tcPr>
          <w:p>
            <w:pPr>
              <w:pStyle w:val="0"/>
              <w:jc w:val="center"/>
            </w:pPr>
            <w:r>
              <w:rPr>
                <w:sz w:val="20"/>
              </w:rPr>
              <w:t xml:space="preserve">%</w:t>
            </w:r>
          </w:p>
        </w:tc>
        <w:tc>
          <w:tcPr>
            <w:tcW w:w="784" w:type="dxa"/>
            <w:vMerge w:val="restart"/>
          </w:tcPr>
          <w:p>
            <w:pPr>
              <w:pStyle w:val="0"/>
            </w:pPr>
            <w:r>
              <w:rPr>
                <w:sz w:val="20"/>
              </w:rPr>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724" w:type="dxa"/>
            <w:vMerge w:val="restart"/>
          </w:tcPr>
          <w:p>
            <w:pPr>
              <w:pStyle w:val="0"/>
              <w:jc w:val="center"/>
            </w:pPr>
            <w:r>
              <w:rPr>
                <w:sz w:val="20"/>
              </w:rPr>
              <w:t xml:space="preserve">100</w:t>
            </w:r>
          </w:p>
        </w:tc>
        <w:tc>
          <w:tcPr>
            <w:tcW w:w="574" w:type="dxa"/>
            <w:vMerge w:val="restart"/>
          </w:tcPr>
          <w:p>
            <w:pPr>
              <w:pStyle w:val="0"/>
            </w:pPr>
            <w:r>
              <w:rPr>
                <w:sz w:val="20"/>
              </w:rPr>
            </w:r>
          </w:p>
        </w:tc>
        <w:tc>
          <w:tcPr>
            <w:tcW w:w="784" w:type="dxa"/>
            <w:vMerge w:val="restart"/>
          </w:tcPr>
          <w:p>
            <w:pPr>
              <w:pStyle w:val="0"/>
              <w:jc w:val="center"/>
            </w:pPr>
            <w:r>
              <w:rPr>
                <w:sz w:val="20"/>
              </w:rPr>
              <w:t xml:space="preserve">100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gridSpan w:val="19"/>
            <w:tcW w:w="19064" w:type="dxa"/>
            <w:vMerge w:val="restart"/>
          </w:tcPr>
          <w:p>
            <w:pPr>
              <w:pStyle w:val="0"/>
              <w:jc w:val="center"/>
            </w:pPr>
            <w:r>
              <w:rPr>
                <w:sz w:val="20"/>
              </w:rPr>
              <w:t xml:space="preserve">Всего по региональному проекту "Старшее поколение"</w:t>
            </w:r>
          </w:p>
        </w:tc>
        <w:tc>
          <w:tcPr>
            <w:tcW w:w="694" w:type="dxa"/>
          </w:tcPr>
          <w:p>
            <w:pPr>
              <w:pStyle w:val="0"/>
              <w:jc w:val="center"/>
            </w:pPr>
            <w:r>
              <w:rPr>
                <w:sz w:val="20"/>
              </w:rPr>
              <w:t xml:space="preserve">ФБ</w:t>
            </w:r>
          </w:p>
        </w:tc>
        <w:tc>
          <w:tcPr>
            <w:tcW w:w="1264" w:type="dxa"/>
          </w:tcPr>
          <w:p>
            <w:pPr>
              <w:pStyle w:val="0"/>
              <w:jc w:val="center"/>
            </w:pPr>
            <w:r>
              <w:rPr>
                <w:sz w:val="20"/>
              </w:rPr>
              <w:t xml:space="preserve">436777,9</w:t>
            </w:r>
          </w:p>
        </w:tc>
        <w:tc>
          <w:tcPr>
            <w:tcW w:w="1309" w:type="dxa"/>
          </w:tcPr>
          <w:p>
            <w:pPr>
              <w:pStyle w:val="0"/>
              <w:jc w:val="center"/>
            </w:pPr>
            <w:r>
              <w:rPr>
                <w:sz w:val="20"/>
              </w:rPr>
              <w:t xml:space="preserve">89685,7</w:t>
            </w:r>
          </w:p>
        </w:tc>
        <w:tc>
          <w:tcPr>
            <w:tcW w:w="1309" w:type="dxa"/>
          </w:tcPr>
          <w:p>
            <w:pPr>
              <w:pStyle w:val="0"/>
              <w:jc w:val="center"/>
            </w:pPr>
            <w:r>
              <w:rPr>
                <w:sz w:val="20"/>
              </w:rPr>
              <w:t xml:space="preserve">347092,2</w:t>
            </w:r>
          </w:p>
        </w:tc>
        <w:tc>
          <w:tcPr>
            <w:tcW w:w="1144" w:type="dxa"/>
          </w:tcPr>
          <w:p>
            <w:pPr>
              <w:pStyle w:val="0"/>
              <w:jc w:val="center"/>
            </w:pPr>
            <w:r>
              <w:rPr>
                <w:sz w:val="20"/>
              </w:rPr>
              <w:t xml:space="preserve">78572,0</w:t>
            </w:r>
          </w:p>
        </w:tc>
        <w:tc>
          <w:tcPr>
            <w:tcW w:w="1144" w:type="dxa"/>
          </w:tcPr>
          <w:p>
            <w:pPr>
              <w:pStyle w:val="0"/>
              <w:jc w:val="center"/>
            </w:pPr>
            <w:r>
              <w:rPr>
                <w:sz w:val="20"/>
              </w:rPr>
              <w:t xml:space="preserve">83991,8</w:t>
            </w:r>
          </w:p>
        </w:tc>
        <w:tc>
          <w:tcPr>
            <w:tcW w:w="1144" w:type="dxa"/>
          </w:tcPr>
          <w:p>
            <w:pPr>
              <w:pStyle w:val="0"/>
              <w:jc w:val="center"/>
            </w:pPr>
            <w:r>
              <w:rPr>
                <w:sz w:val="20"/>
              </w:rPr>
              <w:t xml:space="preserve">88945,9</w:t>
            </w:r>
          </w:p>
        </w:tc>
        <w:tc>
          <w:tcPr>
            <w:tcW w:w="1144" w:type="dxa"/>
          </w:tcPr>
          <w:p>
            <w:pPr>
              <w:pStyle w:val="0"/>
              <w:jc w:val="center"/>
            </w:pPr>
            <w:r>
              <w:rPr>
                <w:sz w:val="20"/>
              </w:rPr>
              <w:t xml:space="preserve">95582,5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gridSpan w:val="19"/>
            <w:vMerge w:val="continue"/>
          </w:tcPr>
          <w:p/>
        </w:tc>
        <w:tc>
          <w:tcPr>
            <w:tcW w:w="694" w:type="dxa"/>
          </w:tcPr>
          <w:p>
            <w:pPr>
              <w:pStyle w:val="0"/>
              <w:jc w:val="center"/>
            </w:pPr>
            <w:r>
              <w:rPr>
                <w:sz w:val="20"/>
              </w:rPr>
              <w:t xml:space="preserve">РБ</w:t>
            </w:r>
          </w:p>
        </w:tc>
        <w:tc>
          <w:tcPr>
            <w:tcW w:w="1264" w:type="dxa"/>
          </w:tcPr>
          <w:p>
            <w:pPr>
              <w:pStyle w:val="0"/>
              <w:jc w:val="center"/>
            </w:pPr>
            <w:r>
              <w:rPr>
                <w:sz w:val="20"/>
              </w:rPr>
              <w:t xml:space="preserve">1385637,3</w:t>
            </w:r>
          </w:p>
        </w:tc>
        <w:tc>
          <w:tcPr>
            <w:tcW w:w="1309" w:type="dxa"/>
          </w:tcPr>
          <w:p>
            <w:pPr>
              <w:pStyle w:val="0"/>
              <w:jc w:val="center"/>
            </w:pPr>
            <w:r>
              <w:rPr>
                <w:sz w:val="20"/>
              </w:rPr>
              <w:t xml:space="preserve">353452,1</w:t>
            </w:r>
          </w:p>
        </w:tc>
        <w:tc>
          <w:tcPr>
            <w:tcW w:w="1309" w:type="dxa"/>
          </w:tcPr>
          <w:p>
            <w:pPr>
              <w:pStyle w:val="0"/>
              <w:jc w:val="center"/>
            </w:pPr>
            <w:r>
              <w:rPr>
                <w:sz w:val="20"/>
              </w:rPr>
              <w:t xml:space="preserve">1032185,2</w:t>
            </w:r>
          </w:p>
        </w:tc>
        <w:tc>
          <w:tcPr>
            <w:tcW w:w="1144" w:type="dxa"/>
          </w:tcPr>
          <w:p>
            <w:pPr>
              <w:pStyle w:val="0"/>
              <w:jc w:val="center"/>
            </w:pPr>
            <w:r>
              <w:rPr>
                <w:sz w:val="20"/>
              </w:rPr>
              <w:t xml:space="preserve">193690,5</w:t>
            </w:r>
          </w:p>
        </w:tc>
        <w:tc>
          <w:tcPr>
            <w:tcW w:w="1144" w:type="dxa"/>
          </w:tcPr>
          <w:p>
            <w:pPr>
              <w:pStyle w:val="0"/>
              <w:jc w:val="center"/>
            </w:pPr>
            <w:r>
              <w:rPr>
                <w:sz w:val="20"/>
              </w:rPr>
              <w:t xml:space="preserve">194172,6</w:t>
            </w:r>
          </w:p>
        </w:tc>
        <w:tc>
          <w:tcPr>
            <w:tcW w:w="1144" w:type="dxa"/>
          </w:tcPr>
          <w:p>
            <w:pPr>
              <w:pStyle w:val="0"/>
              <w:jc w:val="center"/>
            </w:pPr>
            <w:r>
              <w:rPr>
                <w:sz w:val="20"/>
              </w:rPr>
              <w:t xml:space="preserve">219685,5</w:t>
            </w:r>
          </w:p>
        </w:tc>
        <w:tc>
          <w:tcPr>
            <w:tcW w:w="1144" w:type="dxa"/>
          </w:tcPr>
          <w:p>
            <w:pPr>
              <w:pStyle w:val="0"/>
              <w:jc w:val="center"/>
            </w:pPr>
            <w:r>
              <w:rPr>
                <w:sz w:val="20"/>
              </w:rPr>
              <w:t xml:space="preserve">219846,0</w:t>
            </w:r>
          </w:p>
        </w:tc>
        <w:tc>
          <w:tcPr>
            <w:tcW w:w="1144" w:type="dxa"/>
          </w:tcPr>
          <w:p>
            <w:pPr>
              <w:pStyle w:val="0"/>
              <w:jc w:val="center"/>
            </w:pPr>
            <w:r>
              <w:rPr>
                <w:sz w:val="20"/>
              </w:rPr>
              <w:t xml:space="preserve">102395,3</w:t>
            </w:r>
          </w:p>
        </w:tc>
        <w:tc>
          <w:tcPr>
            <w:tcW w:w="1144" w:type="dxa"/>
          </w:tcPr>
          <w:p>
            <w:pPr>
              <w:pStyle w:val="0"/>
              <w:jc w:val="center"/>
            </w:pPr>
            <w:r>
              <w:rPr>
                <w:sz w:val="20"/>
              </w:rPr>
              <w:t xml:space="preserve">102395,3</w:t>
            </w:r>
          </w:p>
        </w:tc>
      </w:tr>
      <w:tr>
        <w:tc>
          <w:tcPr>
            <w:gridSpan w:val="19"/>
            <w:vMerge w:val="continue"/>
          </w:tcPr>
          <w:p/>
        </w:tc>
        <w:tc>
          <w:tcPr>
            <w:tcW w:w="694" w:type="dxa"/>
          </w:tcPr>
          <w:p>
            <w:pPr>
              <w:pStyle w:val="0"/>
              <w:jc w:val="center"/>
            </w:pPr>
            <w:r>
              <w:rPr>
                <w:sz w:val="20"/>
              </w:rPr>
              <w:t xml:space="preserve">ВС</w:t>
            </w:r>
          </w:p>
        </w:tc>
        <w:tc>
          <w:tcPr>
            <w:tcW w:w="1264" w:type="dxa"/>
          </w:tcPr>
          <w:p>
            <w:pPr>
              <w:pStyle w:val="0"/>
              <w:jc w:val="center"/>
            </w:pPr>
            <w:r>
              <w:rPr>
                <w:sz w:val="20"/>
              </w:rPr>
              <w:t xml:space="preserve">1281,2</w:t>
            </w:r>
          </w:p>
        </w:tc>
        <w:tc>
          <w:tcPr>
            <w:tcW w:w="1309" w:type="dxa"/>
          </w:tcPr>
          <w:p>
            <w:pPr>
              <w:pStyle w:val="0"/>
              <w:jc w:val="center"/>
            </w:pPr>
            <w:r>
              <w:rPr>
                <w:sz w:val="20"/>
              </w:rPr>
              <w:t xml:space="preserve">0,0</w:t>
            </w:r>
          </w:p>
        </w:tc>
        <w:tc>
          <w:tcPr>
            <w:tcW w:w="1309" w:type="dxa"/>
          </w:tcPr>
          <w:p>
            <w:pPr>
              <w:pStyle w:val="0"/>
              <w:jc w:val="center"/>
            </w:pPr>
            <w:r>
              <w:rPr>
                <w:sz w:val="20"/>
              </w:rPr>
              <w:t xml:space="preserve">1281,2</w:t>
            </w:r>
          </w:p>
        </w:tc>
        <w:tc>
          <w:tcPr>
            <w:tcW w:w="1144" w:type="dxa"/>
          </w:tcPr>
          <w:p>
            <w:pPr>
              <w:pStyle w:val="0"/>
              <w:jc w:val="center"/>
            </w:pPr>
            <w:r>
              <w:rPr>
                <w:sz w:val="20"/>
              </w:rPr>
              <w:t xml:space="preserve">0,0</w:t>
            </w:r>
          </w:p>
        </w:tc>
        <w:tc>
          <w:tcPr>
            <w:tcW w:w="1144" w:type="dxa"/>
          </w:tcPr>
          <w:p>
            <w:pPr>
              <w:pStyle w:val="0"/>
              <w:jc w:val="center"/>
            </w:pPr>
            <w:r>
              <w:rPr>
                <w:sz w:val="20"/>
              </w:rPr>
              <w:t xml:space="preserve">281,2</w:t>
            </w:r>
          </w:p>
        </w:tc>
        <w:tc>
          <w:tcPr>
            <w:tcW w:w="1144" w:type="dxa"/>
          </w:tcPr>
          <w:p>
            <w:pPr>
              <w:pStyle w:val="0"/>
              <w:jc w:val="center"/>
            </w:pPr>
            <w:r>
              <w:rPr>
                <w:sz w:val="20"/>
              </w:rPr>
              <w:t xml:space="preserve">250,0</w:t>
            </w:r>
          </w:p>
        </w:tc>
        <w:tc>
          <w:tcPr>
            <w:tcW w:w="1144" w:type="dxa"/>
          </w:tcPr>
          <w:p>
            <w:pPr>
              <w:pStyle w:val="0"/>
              <w:jc w:val="center"/>
            </w:pPr>
            <w:r>
              <w:rPr>
                <w:sz w:val="20"/>
              </w:rPr>
              <w:t xml:space="preserve">250,0</w:t>
            </w:r>
          </w:p>
        </w:tc>
        <w:tc>
          <w:tcPr>
            <w:tcW w:w="1144" w:type="dxa"/>
          </w:tcPr>
          <w:p>
            <w:pPr>
              <w:pStyle w:val="0"/>
              <w:jc w:val="center"/>
            </w:pPr>
            <w:r>
              <w:rPr>
                <w:sz w:val="20"/>
              </w:rPr>
              <w:t xml:space="preserve">250,0</w:t>
            </w:r>
          </w:p>
        </w:tc>
        <w:tc>
          <w:tcPr>
            <w:tcW w:w="1144" w:type="dxa"/>
          </w:tcPr>
          <w:p>
            <w:pPr>
              <w:pStyle w:val="0"/>
              <w:jc w:val="center"/>
            </w:pPr>
            <w:r>
              <w:rPr>
                <w:sz w:val="20"/>
              </w:rPr>
              <w:t xml:space="preserve">250,0</w:t>
            </w:r>
          </w:p>
        </w:tc>
      </w:tr>
      <w:tr>
        <w:tc>
          <w:tcPr>
            <w:gridSpan w:val="19"/>
            <w:vMerge w:val="continue"/>
          </w:tcPr>
          <w:p/>
        </w:tc>
        <w:tc>
          <w:tcPr>
            <w:tcW w:w="694" w:type="dxa"/>
          </w:tcPr>
          <w:p>
            <w:pPr>
              <w:pStyle w:val="0"/>
              <w:jc w:val="center"/>
            </w:pPr>
            <w:r>
              <w:rPr>
                <w:sz w:val="20"/>
              </w:rPr>
              <w:t xml:space="preserve">Всего</w:t>
            </w:r>
          </w:p>
        </w:tc>
        <w:tc>
          <w:tcPr>
            <w:tcW w:w="1264" w:type="dxa"/>
          </w:tcPr>
          <w:p>
            <w:pPr>
              <w:pStyle w:val="0"/>
              <w:jc w:val="center"/>
            </w:pPr>
            <w:r>
              <w:rPr>
                <w:sz w:val="20"/>
              </w:rPr>
              <w:t xml:space="preserve">1823696,4</w:t>
            </w:r>
          </w:p>
        </w:tc>
        <w:tc>
          <w:tcPr>
            <w:tcW w:w="1309" w:type="dxa"/>
          </w:tcPr>
          <w:p>
            <w:pPr>
              <w:pStyle w:val="0"/>
              <w:jc w:val="center"/>
            </w:pPr>
            <w:r>
              <w:rPr>
                <w:sz w:val="20"/>
              </w:rPr>
              <w:t xml:space="preserve">443137,8</w:t>
            </w:r>
          </w:p>
        </w:tc>
        <w:tc>
          <w:tcPr>
            <w:tcW w:w="1309" w:type="dxa"/>
          </w:tcPr>
          <w:p>
            <w:pPr>
              <w:pStyle w:val="0"/>
              <w:jc w:val="center"/>
            </w:pPr>
            <w:r>
              <w:rPr>
                <w:sz w:val="20"/>
              </w:rPr>
              <w:t xml:space="preserve">1380558,6</w:t>
            </w:r>
          </w:p>
        </w:tc>
        <w:tc>
          <w:tcPr>
            <w:tcW w:w="1144" w:type="dxa"/>
          </w:tcPr>
          <w:p>
            <w:pPr>
              <w:pStyle w:val="0"/>
              <w:jc w:val="center"/>
            </w:pPr>
            <w:r>
              <w:rPr>
                <w:sz w:val="20"/>
              </w:rPr>
              <w:t xml:space="preserve">272262,5</w:t>
            </w:r>
          </w:p>
        </w:tc>
        <w:tc>
          <w:tcPr>
            <w:tcW w:w="1144" w:type="dxa"/>
          </w:tcPr>
          <w:p>
            <w:pPr>
              <w:pStyle w:val="0"/>
              <w:jc w:val="center"/>
            </w:pPr>
            <w:r>
              <w:rPr>
                <w:sz w:val="20"/>
              </w:rPr>
              <w:t xml:space="preserve">278445,6</w:t>
            </w:r>
          </w:p>
        </w:tc>
        <w:tc>
          <w:tcPr>
            <w:tcW w:w="1144" w:type="dxa"/>
          </w:tcPr>
          <w:p>
            <w:pPr>
              <w:pStyle w:val="0"/>
              <w:jc w:val="center"/>
            </w:pPr>
            <w:r>
              <w:rPr>
                <w:sz w:val="20"/>
              </w:rPr>
              <w:t xml:space="preserve">308881,4</w:t>
            </w:r>
          </w:p>
        </w:tc>
        <w:tc>
          <w:tcPr>
            <w:tcW w:w="1144" w:type="dxa"/>
          </w:tcPr>
          <w:p>
            <w:pPr>
              <w:pStyle w:val="0"/>
              <w:jc w:val="center"/>
            </w:pPr>
            <w:r>
              <w:rPr>
                <w:sz w:val="20"/>
              </w:rPr>
              <w:t xml:space="preserve">315678,5</w:t>
            </w:r>
          </w:p>
        </w:tc>
        <w:tc>
          <w:tcPr>
            <w:tcW w:w="1144" w:type="dxa"/>
          </w:tcPr>
          <w:p>
            <w:pPr>
              <w:pStyle w:val="0"/>
              <w:jc w:val="center"/>
            </w:pPr>
            <w:r>
              <w:rPr>
                <w:sz w:val="20"/>
              </w:rPr>
              <w:t xml:space="preserve">102645,3</w:t>
            </w:r>
          </w:p>
        </w:tc>
        <w:tc>
          <w:tcPr>
            <w:tcW w:w="1144" w:type="dxa"/>
          </w:tcPr>
          <w:p>
            <w:pPr>
              <w:pStyle w:val="0"/>
              <w:jc w:val="center"/>
            </w:pPr>
            <w:r>
              <w:rPr>
                <w:sz w:val="20"/>
              </w:rPr>
              <w:t xml:space="preserve">102645,3</w:t>
            </w:r>
          </w:p>
        </w:tc>
      </w:tr>
      <w:tr>
        <w:tc>
          <w:tcPr>
            <w:tcW w:w="1871" w:type="dxa"/>
            <w:vMerge w:val="restart"/>
          </w:tcPr>
          <w:p>
            <w:pPr>
              <w:pStyle w:val="0"/>
              <w:jc w:val="center"/>
            </w:pPr>
            <w:r>
              <w:rPr>
                <w:sz w:val="20"/>
              </w:rPr>
              <w:t xml:space="preserve">увеличение периода активного долголетия и продолжительности здоровой жизни</w:t>
            </w:r>
          </w:p>
        </w:tc>
        <w:tc>
          <w:tcPr>
            <w:tcW w:w="1928" w:type="dxa"/>
            <w:vMerge w:val="restart"/>
          </w:tcPr>
          <w:p>
            <w:pPr>
              <w:pStyle w:val="0"/>
              <w:jc w:val="center"/>
            </w:pPr>
            <w:r>
              <w:rPr>
                <w:sz w:val="20"/>
              </w:rPr>
              <w:t xml:space="preserve">Реализация мероприятий, направленных на продление активного долголетия граждан старшего поколения и инвалидов, в том числе:</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pPr>
            <w:r>
              <w:rPr>
                <w:sz w:val="20"/>
              </w:rPr>
            </w:r>
          </w:p>
        </w:tc>
        <w:tc>
          <w:tcPr>
            <w:tcW w:w="964" w:type="dxa"/>
            <w:vMerge w:val="restart"/>
          </w:tcPr>
          <w:p>
            <w:pPr>
              <w:pStyle w:val="0"/>
            </w:pPr>
            <w:r>
              <w:rPr>
                <w:sz w:val="20"/>
              </w:rPr>
            </w:r>
          </w:p>
        </w:tc>
        <w:tc>
          <w:tcPr>
            <w:tcW w:w="784" w:type="dxa"/>
            <w:vMerge w:val="restart"/>
          </w:tcPr>
          <w:p>
            <w:pPr>
              <w:pStyle w:val="0"/>
            </w:pPr>
            <w:r>
              <w:rPr>
                <w:sz w:val="20"/>
              </w:rPr>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13888,0</w:t>
            </w:r>
          </w:p>
        </w:tc>
        <w:tc>
          <w:tcPr>
            <w:tcW w:w="1144" w:type="dxa"/>
          </w:tcPr>
          <w:p>
            <w:pPr>
              <w:pStyle w:val="0"/>
              <w:jc w:val="center"/>
            </w:pPr>
            <w:r>
              <w:rPr>
                <w:sz w:val="20"/>
              </w:rPr>
              <w:t xml:space="preserve">1934,3</w:t>
            </w:r>
          </w:p>
        </w:tc>
        <w:tc>
          <w:tcPr>
            <w:tcW w:w="1144" w:type="dxa"/>
          </w:tcPr>
          <w:p>
            <w:pPr>
              <w:pStyle w:val="0"/>
              <w:jc w:val="center"/>
            </w:pPr>
            <w:r>
              <w:rPr>
                <w:sz w:val="20"/>
              </w:rPr>
              <w:t xml:space="preserve">2397,5</w:t>
            </w:r>
          </w:p>
        </w:tc>
        <w:tc>
          <w:tcPr>
            <w:tcW w:w="1144" w:type="dxa"/>
          </w:tcPr>
          <w:p>
            <w:pPr>
              <w:pStyle w:val="0"/>
              <w:jc w:val="center"/>
            </w:pPr>
            <w:r>
              <w:rPr>
                <w:sz w:val="20"/>
              </w:rPr>
              <w:t xml:space="preserve">2370,3</w:t>
            </w:r>
          </w:p>
        </w:tc>
        <w:tc>
          <w:tcPr>
            <w:tcW w:w="1144" w:type="dxa"/>
          </w:tcPr>
          <w:p>
            <w:pPr>
              <w:pStyle w:val="0"/>
              <w:jc w:val="center"/>
            </w:pPr>
            <w:r>
              <w:rPr>
                <w:sz w:val="20"/>
              </w:rPr>
              <w:t xml:space="preserve">2395,3</w:t>
            </w:r>
          </w:p>
        </w:tc>
        <w:tc>
          <w:tcPr>
            <w:tcW w:w="1144" w:type="dxa"/>
          </w:tcPr>
          <w:p>
            <w:pPr>
              <w:pStyle w:val="0"/>
              <w:jc w:val="center"/>
            </w:pPr>
            <w:r>
              <w:rPr>
                <w:sz w:val="20"/>
              </w:rPr>
              <w:t xml:space="preserve">2395,3</w:t>
            </w:r>
          </w:p>
        </w:tc>
        <w:tc>
          <w:tcPr>
            <w:tcW w:w="1144" w:type="dxa"/>
          </w:tcPr>
          <w:p>
            <w:pPr>
              <w:pStyle w:val="0"/>
              <w:jc w:val="center"/>
            </w:pPr>
            <w:r>
              <w:rPr>
                <w:sz w:val="20"/>
              </w:rPr>
              <w:t xml:space="preserve">2395,3</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13888,0</w:t>
            </w:r>
          </w:p>
        </w:tc>
        <w:tc>
          <w:tcPr>
            <w:tcW w:w="1144" w:type="dxa"/>
          </w:tcPr>
          <w:p>
            <w:pPr>
              <w:pStyle w:val="0"/>
              <w:jc w:val="center"/>
            </w:pPr>
            <w:r>
              <w:rPr>
                <w:sz w:val="20"/>
              </w:rPr>
              <w:t xml:space="preserve">1934,3</w:t>
            </w:r>
          </w:p>
        </w:tc>
        <w:tc>
          <w:tcPr>
            <w:tcW w:w="1144" w:type="dxa"/>
          </w:tcPr>
          <w:p>
            <w:pPr>
              <w:pStyle w:val="0"/>
              <w:jc w:val="center"/>
            </w:pPr>
            <w:r>
              <w:rPr>
                <w:sz w:val="20"/>
              </w:rPr>
              <w:t xml:space="preserve">2397,5</w:t>
            </w:r>
          </w:p>
        </w:tc>
        <w:tc>
          <w:tcPr>
            <w:tcW w:w="1144" w:type="dxa"/>
          </w:tcPr>
          <w:p>
            <w:pPr>
              <w:pStyle w:val="0"/>
              <w:jc w:val="center"/>
            </w:pPr>
            <w:r>
              <w:rPr>
                <w:sz w:val="20"/>
              </w:rPr>
              <w:t xml:space="preserve">2370,3</w:t>
            </w:r>
          </w:p>
        </w:tc>
        <w:tc>
          <w:tcPr>
            <w:tcW w:w="1144" w:type="dxa"/>
          </w:tcPr>
          <w:p>
            <w:pPr>
              <w:pStyle w:val="0"/>
              <w:jc w:val="center"/>
            </w:pPr>
            <w:r>
              <w:rPr>
                <w:sz w:val="20"/>
              </w:rPr>
              <w:t xml:space="preserve">2395,3</w:t>
            </w:r>
          </w:p>
        </w:tc>
        <w:tc>
          <w:tcPr>
            <w:tcW w:w="1144" w:type="dxa"/>
          </w:tcPr>
          <w:p>
            <w:pPr>
              <w:pStyle w:val="0"/>
              <w:jc w:val="center"/>
            </w:pPr>
            <w:r>
              <w:rPr>
                <w:sz w:val="20"/>
              </w:rPr>
              <w:t xml:space="preserve">2395,3</w:t>
            </w:r>
          </w:p>
        </w:tc>
        <w:tc>
          <w:tcPr>
            <w:tcW w:w="1144" w:type="dxa"/>
          </w:tcPr>
          <w:p>
            <w:pPr>
              <w:pStyle w:val="0"/>
              <w:jc w:val="center"/>
            </w:pPr>
            <w:r>
              <w:rPr>
                <w:sz w:val="20"/>
              </w:rPr>
              <w:t xml:space="preserve">2395,3</w:t>
            </w:r>
          </w:p>
        </w:tc>
      </w:tr>
      <w:tr>
        <w:tc>
          <w:tcPr>
            <w:vMerge w:val="continue"/>
          </w:tcPr>
          <w:p/>
        </w:tc>
        <w:tc>
          <w:tcPr>
            <w:tcW w:w="1928" w:type="dxa"/>
            <w:vMerge w:val="restart"/>
          </w:tcPr>
          <w:p>
            <w:pPr>
              <w:pStyle w:val="0"/>
              <w:jc w:val="center"/>
            </w:pPr>
            <w:r>
              <w:rPr>
                <w:sz w:val="20"/>
              </w:rPr>
              <w:t xml:space="preserve">создание и функционирование отделений дневного пребывания, оказывающих услуги в полустационарной форме для граждан пожилого возраста и инвалидов</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2021 - 2024 годы</w:t>
            </w:r>
          </w:p>
        </w:tc>
        <w:tc>
          <w:tcPr>
            <w:tcW w:w="1984" w:type="dxa"/>
            <w:vMerge w:val="restart"/>
          </w:tcPr>
          <w:p>
            <w:pPr>
              <w:pStyle w:val="0"/>
              <w:jc w:val="center"/>
            </w:pPr>
            <w:r>
              <w:rPr>
                <w:sz w:val="20"/>
              </w:rPr>
              <w:t xml:space="preserve">количество функционирующих отделений дневного пребывания для граждан пожилого возраста и инвалидов</w:t>
            </w:r>
          </w:p>
        </w:tc>
        <w:tc>
          <w:tcPr>
            <w:tcW w:w="96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6</w:t>
            </w:r>
          </w:p>
        </w:tc>
        <w:tc>
          <w:tcPr>
            <w:tcW w:w="724" w:type="dxa"/>
            <w:vMerge w:val="restart"/>
          </w:tcPr>
          <w:p>
            <w:pPr>
              <w:pStyle w:val="0"/>
              <w:jc w:val="center"/>
            </w:pPr>
            <w:r>
              <w:rPr>
                <w:sz w:val="20"/>
              </w:rPr>
              <w:t xml:space="preserve">14</w:t>
            </w:r>
          </w:p>
        </w:tc>
        <w:tc>
          <w:tcPr>
            <w:tcW w:w="724" w:type="dxa"/>
            <w:vMerge w:val="restart"/>
          </w:tcPr>
          <w:p>
            <w:pPr>
              <w:pStyle w:val="0"/>
              <w:jc w:val="center"/>
            </w:pPr>
            <w:r>
              <w:rPr>
                <w:sz w:val="20"/>
              </w:rPr>
              <w:t xml:space="preserve">14</w:t>
            </w:r>
          </w:p>
        </w:tc>
        <w:tc>
          <w:tcPr>
            <w:tcW w:w="784" w:type="dxa"/>
            <w:vMerge w:val="restart"/>
          </w:tcPr>
          <w:p>
            <w:pPr>
              <w:pStyle w:val="0"/>
              <w:jc w:val="center"/>
            </w:pPr>
            <w:r>
              <w:rPr>
                <w:sz w:val="20"/>
              </w:rPr>
              <w:t xml:space="preserve">17</w:t>
            </w:r>
          </w:p>
        </w:tc>
        <w:tc>
          <w:tcPr>
            <w:tcW w:w="784" w:type="dxa"/>
            <w:vMerge w:val="restart"/>
          </w:tcPr>
          <w:p>
            <w:pPr>
              <w:pStyle w:val="0"/>
              <w:jc w:val="center"/>
            </w:pPr>
            <w:r>
              <w:rPr>
                <w:sz w:val="20"/>
              </w:rPr>
              <w:t xml:space="preserve">17</w:t>
            </w:r>
          </w:p>
        </w:tc>
        <w:tc>
          <w:tcPr>
            <w:tcW w:w="1024" w:type="dxa"/>
            <w:vMerge w:val="restart"/>
          </w:tcPr>
          <w:p>
            <w:pPr>
              <w:pStyle w:val="0"/>
              <w:jc w:val="center"/>
            </w:pPr>
            <w:r>
              <w:rPr>
                <w:sz w:val="20"/>
              </w:rPr>
              <w:t xml:space="preserve">21</w:t>
            </w:r>
          </w:p>
        </w:tc>
        <w:tc>
          <w:tcPr>
            <w:tcW w:w="574" w:type="dxa"/>
            <w:vMerge w:val="restart"/>
          </w:tcPr>
          <w:p>
            <w:pPr>
              <w:pStyle w:val="0"/>
            </w:pPr>
            <w:r>
              <w:rPr>
                <w:sz w:val="20"/>
              </w:rPr>
            </w:r>
          </w:p>
        </w:tc>
        <w:tc>
          <w:tcPr>
            <w:tcW w:w="1024" w:type="dxa"/>
            <w:vMerge w:val="restart"/>
          </w:tcPr>
          <w:p>
            <w:pPr>
              <w:pStyle w:val="0"/>
              <w:jc w:val="center"/>
            </w:pPr>
            <w:r>
              <w:rPr>
                <w:sz w:val="20"/>
              </w:rPr>
              <w:t xml:space="preserve">21</w:t>
            </w:r>
          </w:p>
        </w:tc>
        <w:tc>
          <w:tcPr>
            <w:tcW w:w="574" w:type="dxa"/>
            <w:vMerge w:val="restart"/>
          </w:tcPr>
          <w:p>
            <w:pPr>
              <w:pStyle w:val="0"/>
            </w:pPr>
            <w:r>
              <w:rPr>
                <w:sz w:val="20"/>
              </w:rPr>
            </w:r>
          </w:p>
        </w:tc>
        <w:tc>
          <w:tcPr>
            <w:tcW w:w="724" w:type="dxa"/>
            <w:vMerge w:val="restart"/>
          </w:tcPr>
          <w:p>
            <w:pPr>
              <w:pStyle w:val="0"/>
              <w:jc w:val="center"/>
            </w:pPr>
            <w:r>
              <w:rPr>
                <w:sz w:val="20"/>
              </w:rPr>
              <w:t xml:space="preserve">21</w:t>
            </w:r>
          </w:p>
        </w:tc>
        <w:tc>
          <w:tcPr>
            <w:tcW w:w="574" w:type="dxa"/>
            <w:vMerge w:val="restart"/>
          </w:tcPr>
          <w:p>
            <w:pPr>
              <w:pStyle w:val="0"/>
            </w:pPr>
            <w:r>
              <w:rPr>
                <w:sz w:val="20"/>
              </w:rPr>
            </w:r>
          </w:p>
        </w:tc>
        <w:tc>
          <w:tcPr>
            <w:tcW w:w="784" w:type="dxa"/>
            <w:vMerge w:val="restart"/>
          </w:tcPr>
          <w:p>
            <w:pPr>
              <w:pStyle w:val="0"/>
              <w:jc w:val="center"/>
            </w:pPr>
            <w:r>
              <w:rPr>
                <w:sz w:val="20"/>
              </w:rPr>
              <w:t xml:space="preserve">21</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6693,0</w:t>
            </w:r>
          </w:p>
        </w:tc>
        <w:tc>
          <w:tcPr>
            <w:tcW w:w="1144" w:type="dxa"/>
          </w:tcPr>
          <w:p>
            <w:pPr>
              <w:pStyle w:val="0"/>
              <w:jc w:val="center"/>
            </w:pPr>
            <w:r>
              <w:rPr>
                <w:sz w:val="20"/>
              </w:rPr>
              <w:t xml:space="preserve">0,0</w:t>
            </w:r>
          </w:p>
        </w:tc>
        <w:tc>
          <w:tcPr>
            <w:tcW w:w="1144" w:type="dxa"/>
          </w:tcPr>
          <w:p>
            <w:pPr>
              <w:pStyle w:val="0"/>
              <w:jc w:val="center"/>
            </w:pPr>
            <w:r>
              <w:rPr>
                <w:sz w:val="20"/>
              </w:rPr>
              <w:t xml:space="preserve">1318,0</w:t>
            </w:r>
          </w:p>
        </w:tc>
        <w:tc>
          <w:tcPr>
            <w:tcW w:w="1144" w:type="dxa"/>
          </w:tcPr>
          <w:p>
            <w:pPr>
              <w:pStyle w:val="0"/>
              <w:jc w:val="center"/>
            </w:pPr>
            <w:r>
              <w:rPr>
                <w:sz w:val="20"/>
              </w:rPr>
              <w:t xml:space="preserve">1325,0</w:t>
            </w:r>
          </w:p>
        </w:tc>
        <w:tc>
          <w:tcPr>
            <w:tcW w:w="1144" w:type="dxa"/>
          </w:tcPr>
          <w:p>
            <w:pPr>
              <w:pStyle w:val="0"/>
              <w:jc w:val="center"/>
            </w:pPr>
            <w:r>
              <w:rPr>
                <w:sz w:val="20"/>
              </w:rPr>
              <w:t xml:space="preserve">1350,0</w:t>
            </w:r>
          </w:p>
        </w:tc>
        <w:tc>
          <w:tcPr>
            <w:tcW w:w="1144" w:type="dxa"/>
          </w:tcPr>
          <w:p>
            <w:pPr>
              <w:pStyle w:val="0"/>
              <w:jc w:val="center"/>
            </w:pPr>
            <w:r>
              <w:rPr>
                <w:sz w:val="20"/>
              </w:rPr>
              <w:t xml:space="preserve">1350,0</w:t>
            </w:r>
          </w:p>
        </w:tc>
        <w:tc>
          <w:tcPr>
            <w:tcW w:w="1144" w:type="dxa"/>
          </w:tcPr>
          <w:p>
            <w:pPr>
              <w:pStyle w:val="0"/>
              <w:jc w:val="center"/>
            </w:pPr>
            <w:r>
              <w:rPr>
                <w:sz w:val="20"/>
              </w:rPr>
              <w:t xml:space="preserve">1350,0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6693,0</w:t>
            </w:r>
          </w:p>
        </w:tc>
        <w:tc>
          <w:tcPr>
            <w:tcW w:w="1144" w:type="dxa"/>
          </w:tcPr>
          <w:p>
            <w:pPr>
              <w:pStyle w:val="0"/>
              <w:jc w:val="center"/>
            </w:pPr>
            <w:r>
              <w:rPr>
                <w:sz w:val="20"/>
              </w:rPr>
              <w:t xml:space="preserve">0,0</w:t>
            </w:r>
          </w:p>
        </w:tc>
        <w:tc>
          <w:tcPr>
            <w:tcW w:w="1144" w:type="dxa"/>
          </w:tcPr>
          <w:p>
            <w:pPr>
              <w:pStyle w:val="0"/>
              <w:jc w:val="center"/>
            </w:pPr>
            <w:r>
              <w:rPr>
                <w:sz w:val="20"/>
              </w:rPr>
              <w:t xml:space="preserve">1318,0</w:t>
            </w:r>
          </w:p>
        </w:tc>
        <w:tc>
          <w:tcPr>
            <w:tcW w:w="1144" w:type="dxa"/>
          </w:tcPr>
          <w:p>
            <w:pPr>
              <w:pStyle w:val="0"/>
              <w:jc w:val="center"/>
            </w:pPr>
            <w:r>
              <w:rPr>
                <w:sz w:val="20"/>
              </w:rPr>
              <w:t xml:space="preserve">1325,0</w:t>
            </w:r>
          </w:p>
        </w:tc>
        <w:tc>
          <w:tcPr>
            <w:tcW w:w="1144" w:type="dxa"/>
          </w:tcPr>
          <w:p>
            <w:pPr>
              <w:pStyle w:val="0"/>
              <w:jc w:val="center"/>
            </w:pPr>
            <w:r>
              <w:rPr>
                <w:sz w:val="20"/>
              </w:rPr>
              <w:t xml:space="preserve">1350,0</w:t>
            </w:r>
          </w:p>
        </w:tc>
        <w:tc>
          <w:tcPr>
            <w:tcW w:w="1144" w:type="dxa"/>
          </w:tcPr>
          <w:p>
            <w:pPr>
              <w:pStyle w:val="0"/>
              <w:jc w:val="center"/>
            </w:pPr>
            <w:r>
              <w:rPr>
                <w:sz w:val="20"/>
              </w:rPr>
              <w:t xml:space="preserve">1350,0</w:t>
            </w:r>
          </w:p>
        </w:tc>
        <w:tc>
          <w:tcPr>
            <w:tcW w:w="1144" w:type="dxa"/>
          </w:tcPr>
          <w:p>
            <w:pPr>
              <w:pStyle w:val="0"/>
              <w:jc w:val="center"/>
            </w:pPr>
            <w:r>
              <w:rPr>
                <w:sz w:val="20"/>
              </w:rPr>
              <w:t xml:space="preserve">1350,0</w:t>
            </w:r>
          </w:p>
        </w:tc>
      </w:tr>
      <w:tr>
        <w:tc>
          <w:tcPr>
            <w:tcW w:w="1871" w:type="dxa"/>
            <w:vMerge w:val="restart"/>
          </w:tcPr>
          <w:p>
            <w:pPr>
              <w:pStyle w:val="0"/>
              <w:jc w:val="center"/>
            </w:pPr>
            <w:r>
              <w:rPr>
                <w:sz w:val="20"/>
              </w:rPr>
              <w:t xml:space="preserve">увеличение периода активного долголетия и продолжительности здоровой жизни</w:t>
            </w:r>
          </w:p>
        </w:tc>
        <w:tc>
          <w:tcPr>
            <w:tcW w:w="1928" w:type="dxa"/>
            <w:vMerge w:val="restart"/>
          </w:tcPr>
          <w:p>
            <w:pPr>
              <w:pStyle w:val="0"/>
              <w:jc w:val="center"/>
            </w:pPr>
            <w:r>
              <w:rPr>
                <w:sz w:val="20"/>
              </w:rPr>
              <w:t xml:space="preserve">доставка лиц старше 65 лет, проживающих в сельской местности, в медицинские организации, в том числе для проведения дополнительных скринингов на выявление отдельных социально значимых неинфекционных заболеваний</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количество функционирующих мобильных (мультидисциплинарных) бригад</w:t>
            </w:r>
          </w:p>
        </w:tc>
        <w:tc>
          <w:tcPr>
            <w:tcW w:w="96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55</w:t>
            </w:r>
          </w:p>
        </w:tc>
        <w:tc>
          <w:tcPr>
            <w:tcW w:w="724" w:type="dxa"/>
            <w:vMerge w:val="restart"/>
          </w:tcPr>
          <w:p>
            <w:pPr>
              <w:pStyle w:val="0"/>
              <w:jc w:val="center"/>
            </w:pPr>
            <w:r>
              <w:rPr>
                <w:sz w:val="20"/>
              </w:rPr>
              <w:t xml:space="preserve">55</w:t>
            </w:r>
          </w:p>
        </w:tc>
        <w:tc>
          <w:tcPr>
            <w:tcW w:w="724" w:type="dxa"/>
            <w:vMerge w:val="restart"/>
          </w:tcPr>
          <w:p>
            <w:pPr>
              <w:pStyle w:val="0"/>
              <w:jc w:val="center"/>
            </w:pPr>
            <w:r>
              <w:rPr>
                <w:sz w:val="20"/>
              </w:rPr>
              <w:t xml:space="preserve">55</w:t>
            </w:r>
          </w:p>
        </w:tc>
        <w:tc>
          <w:tcPr>
            <w:tcW w:w="784" w:type="dxa"/>
            <w:vMerge w:val="restart"/>
          </w:tcPr>
          <w:p>
            <w:pPr>
              <w:pStyle w:val="0"/>
              <w:jc w:val="center"/>
            </w:pPr>
            <w:r>
              <w:rPr>
                <w:sz w:val="20"/>
              </w:rPr>
              <w:t xml:space="preserve">55</w:t>
            </w:r>
          </w:p>
        </w:tc>
        <w:tc>
          <w:tcPr>
            <w:tcW w:w="784" w:type="dxa"/>
            <w:vMerge w:val="restart"/>
          </w:tcPr>
          <w:p>
            <w:pPr>
              <w:pStyle w:val="0"/>
              <w:jc w:val="center"/>
            </w:pPr>
            <w:r>
              <w:rPr>
                <w:sz w:val="20"/>
              </w:rPr>
              <w:t xml:space="preserve">55</w:t>
            </w:r>
          </w:p>
        </w:tc>
        <w:tc>
          <w:tcPr>
            <w:tcW w:w="1024" w:type="dxa"/>
            <w:vMerge w:val="restart"/>
          </w:tcPr>
          <w:p>
            <w:pPr>
              <w:pStyle w:val="0"/>
              <w:jc w:val="center"/>
            </w:pPr>
            <w:r>
              <w:rPr>
                <w:sz w:val="20"/>
              </w:rPr>
              <w:t xml:space="preserve">55</w:t>
            </w:r>
          </w:p>
        </w:tc>
        <w:tc>
          <w:tcPr>
            <w:tcW w:w="574" w:type="dxa"/>
            <w:vMerge w:val="restart"/>
          </w:tcPr>
          <w:p>
            <w:pPr>
              <w:pStyle w:val="0"/>
            </w:pPr>
            <w:r>
              <w:rPr>
                <w:sz w:val="20"/>
              </w:rPr>
            </w:r>
          </w:p>
        </w:tc>
        <w:tc>
          <w:tcPr>
            <w:tcW w:w="1024" w:type="dxa"/>
            <w:vMerge w:val="restart"/>
          </w:tcPr>
          <w:p>
            <w:pPr>
              <w:pStyle w:val="0"/>
              <w:jc w:val="center"/>
            </w:pPr>
            <w:r>
              <w:rPr>
                <w:sz w:val="20"/>
              </w:rPr>
              <w:t xml:space="preserve">55</w:t>
            </w:r>
          </w:p>
        </w:tc>
        <w:tc>
          <w:tcPr>
            <w:tcW w:w="574" w:type="dxa"/>
            <w:vMerge w:val="restart"/>
          </w:tcPr>
          <w:p>
            <w:pPr>
              <w:pStyle w:val="0"/>
            </w:pPr>
            <w:r>
              <w:rPr>
                <w:sz w:val="20"/>
              </w:rPr>
            </w:r>
          </w:p>
        </w:tc>
        <w:tc>
          <w:tcPr>
            <w:tcW w:w="724" w:type="dxa"/>
            <w:vMerge w:val="restart"/>
          </w:tcPr>
          <w:p>
            <w:pPr>
              <w:pStyle w:val="0"/>
              <w:jc w:val="center"/>
            </w:pPr>
            <w:r>
              <w:rPr>
                <w:sz w:val="20"/>
              </w:rPr>
              <w:t xml:space="preserve">55</w:t>
            </w:r>
          </w:p>
        </w:tc>
        <w:tc>
          <w:tcPr>
            <w:tcW w:w="574" w:type="dxa"/>
            <w:vMerge w:val="restart"/>
          </w:tcPr>
          <w:p>
            <w:pPr>
              <w:pStyle w:val="0"/>
            </w:pPr>
            <w:r>
              <w:rPr>
                <w:sz w:val="20"/>
              </w:rPr>
            </w:r>
          </w:p>
        </w:tc>
        <w:tc>
          <w:tcPr>
            <w:tcW w:w="784" w:type="dxa"/>
            <w:vMerge w:val="restart"/>
          </w:tcPr>
          <w:p>
            <w:pPr>
              <w:pStyle w:val="0"/>
              <w:jc w:val="center"/>
            </w:pPr>
            <w:r>
              <w:rPr>
                <w:sz w:val="20"/>
              </w:rPr>
              <w:t xml:space="preserve">55</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7195,0</w:t>
            </w:r>
          </w:p>
        </w:tc>
        <w:tc>
          <w:tcPr>
            <w:tcW w:w="1144" w:type="dxa"/>
          </w:tcPr>
          <w:p>
            <w:pPr>
              <w:pStyle w:val="0"/>
              <w:jc w:val="center"/>
            </w:pPr>
            <w:r>
              <w:rPr>
                <w:sz w:val="20"/>
              </w:rPr>
              <w:t xml:space="preserve">1934,3</w:t>
            </w:r>
          </w:p>
        </w:tc>
        <w:tc>
          <w:tcPr>
            <w:tcW w:w="1144" w:type="dxa"/>
          </w:tcPr>
          <w:p>
            <w:pPr>
              <w:pStyle w:val="0"/>
              <w:jc w:val="center"/>
            </w:pPr>
            <w:r>
              <w:rPr>
                <w:sz w:val="20"/>
              </w:rPr>
              <w:t xml:space="preserve">1079,5</w:t>
            </w:r>
          </w:p>
        </w:tc>
        <w:tc>
          <w:tcPr>
            <w:tcW w:w="1144" w:type="dxa"/>
          </w:tcPr>
          <w:p>
            <w:pPr>
              <w:pStyle w:val="0"/>
              <w:jc w:val="center"/>
            </w:pPr>
            <w:r>
              <w:rPr>
                <w:sz w:val="20"/>
              </w:rPr>
              <w:t xml:space="preserve">1045,3</w:t>
            </w:r>
          </w:p>
        </w:tc>
        <w:tc>
          <w:tcPr>
            <w:tcW w:w="1144" w:type="dxa"/>
          </w:tcPr>
          <w:p>
            <w:pPr>
              <w:pStyle w:val="0"/>
              <w:jc w:val="center"/>
            </w:pPr>
            <w:r>
              <w:rPr>
                <w:sz w:val="20"/>
              </w:rPr>
              <w:t xml:space="preserve">1045,3</w:t>
            </w:r>
          </w:p>
        </w:tc>
        <w:tc>
          <w:tcPr>
            <w:tcW w:w="1144" w:type="dxa"/>
          </w:tcPr>
          <w:p>
            <w:pPr>
              <w:pStyle w:val="0"/>
              <w:jc w:val="center"/>
            </w:pPr>
            <w:r>
              <w:rPr>
                <w:sz w:val="20"/>
              </w:rPr>
              <w:t xml:space="preserve">1045,3</w:t>
            </w:r>
          </w:p>
        </w:tc>
        <w:tc>
          <w:tcPr>
            <w:tcW w:w="1144" w:type="dxa"/>
          </w:tcPr>
          <w:p>
            <w:pPr>
              <w:pStyle w:val="0"/>
              <w:jc w:val="center"/>
            </w:pPr>
            <w:r>
              <w:rPr>
                <w:sz w:val="20"/>
              </w:rPr>
              <w:t xml:space="preserve">1045,3</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7195,0</w:t>
            </w:r>
          </w:p>
        </w:tc>
        <w:tc>
          <w:tcPr>
            <w:tcW w:w="1144" w:type="dxa"/>
          </w:tcPr>
          <w:p>
            <w:pPr>
              <w:pStyle w:val="0"/>
              <w:jc w:val="center"/>
            </w:pPr>
            <w:r>
              <w:rPr>
                <w:sz w:val="20"/>
              </w:rPr>
              <w:t xml:space="preserve">1934,3</w:t>
            </w:r>
          </w:p>
        </w:tc>
        <w:tc>
          <w:tcPr>
            <w:tcW w:w="1144" w:type="dxa"/>
          </w:tcPr>
          <w:p>
            <w:pPr>
              <w:pStyle w:val="0"/>
              <w:jc w:val="center"/>
            </w:pPr>
            <w:r>
              <w:rPr>
                <w:sz w:val="20"/>
              </w:rPr>
              <w:t xml:space="preserve">1079,5</w:t>
            </w:r>
          </w:p>
        </w:tc>
        <w:tc>
          <w:tcPr>
            <w:tcW w:w="1144" w:type="dxa"/>
          </w:tcPr>
          <w:p>
            <w:pPr>
              <w:pStyle w:val="0"/>
              <w:jc w:val="center"/>
            </w:pPr>
            <w:r>
              <w:rPr>
                <w:sz w:val="20"/>
              </w:rPr>
              <w:t xml:space="preserve">1045,3</w:t>
            </w:r>
          </w:p>
        </w:tc>
        <w:tc>
          <w:tcPr>
            <w:tcW w:w="1144" w:type="dxa"/>
          </w:tcPr>
          <w:p>
            <w:pPr>
              <w:pStyle w:val="0"/>
              <w:jc w:val="center"/>
            </w:pPr>
            <w:r>
              <w:rPr>
                <w:sz w:val="20"/>
              </w:rPr>
              <w:t xml:space="preserve">1045,3</w:t>
            </w:r>
          </w:p>
        </w:tc>
        <w:tc>
          <w:tcPr>
            <w:tcW w:w="1144" w:type="dxa"/>
          </w:tcPr>
          <w:p>
            <w:pPr>
              <w:pStyle w:val="0"/>
              <w:jc w:val="center"/>
            </w:pPr>
            <w:r>
              <w:rPr>
                <w:sz w:val="20"/>
              </w:rPr>
              <w:t xml:space="preserve">1045,3</w:t>
            </w:r>
          </w:p>
        </w:tc>
        <w:tc>
          <w:tcPr>
            <w:tcW w:w="1144" w:type="dxa"/>
          </w:tcPr>
          <w:p>
            <w:pPr>
              <w:pStyle w:val="0"/>
              <w:jc w:val="center"/>
            </w:pPr>
            <w:r>
              <w:rPr>
                <w:sz w:val="20"/>
              </w:rPr>
              <w:t xml:space="preserve">1045,3</w:t>
            </w:r>
          </w:p>
        </w:tc>
      </w:tr>
      <w:tr>
        <w:tc>
          <w:tcPr>
            <w:tcW w:w="1871" w:type="dxa"/>
            <w:vMerge w:val="restart"/>
          </w:tcPr>
          <w:p>
            <w:pPr>
              <w:pStyle w:val="0"/>
              <w:jc w:val="center"/>
            </w:pPr>
            <w:r>
              <w:rPr>
                <w:sz w:val="20"/>
              </w:rPr>
              <w:t xml:space="preserve">модернизация действующей системы социального обслуживания</w:t>
            </w:r>
          </w:p>
        </w:tc>
        <w:tc>
          <w:tcPr>
            <w:tcW w:w="1928" w:type="dxa"/>
            <w:vMerge w:val="restart"/>
          </w:tcPr>
          <w:p>
            <w:pPr>
              <w:pStyle w:val="0"/>
              <w:jc w:val="center"/>
            </w:pPr>
            <w:r>
              <w:rPr>
                <w:sz w:val="20"/>
              </w:rPr>
              <w:t xml:space="preserve">оснащение оборудованием стационарные организации социального обслуживания</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724" w:type="dxa"/>
            <w:vMerge w:val="restart"/>
          </w:tcPr>
          <w:p>
            <w:pPr>
              <w:pStyle w:val="0"/>
              <w:jc w:val="center"/>
            </w:pPr>
            <w:r>
              <w:rPr>
                <w:sz w:val="20"/>
              </w:rPr>
              <w:t xml:space="preserve">100</w:t>
            </w:r>
          </w:p>
        </w:tc>
        <w:tc>
          <w:tcPr>
            <w:tcW w:w="574" w:type="dxa"/>
            <w:vMerge w:val="restart"/>
          </w:tcPr>
          <w:p>
            <w:pPr>
              <w:pStyle w:val="0"/>
            </w:pPr>
            <w:r>
              <w:rPr>
                <w:sz w:val="20"/>
              </w:rPr>
            </w:r>
          </w:p>
        </w:tc>
        <w:tc>
          <w:tcPr>
            <w:tcW w:w="784" w:type="dxa"/>
            <w:vMerge w:val="restart"/>
          </w:tcPr>
          <w:p>
            <w:pPr>
              <w:pStyle w:val="0"/>
              <w:jc w:val="center"/>
            </w:pPr>
            <w:r>
              <w:rPr>
                <w:sz w:val="20"/>
              </w:rPr>
              <w:t xml:space="preserve">100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tcW w:w="1928" w:type="dxa"/>
            <w:vMerge w:val="restart"/>
          </w:tcPr>
          <w:p>
            <w:pPr>
              <w:pStyle w:val="0"/>
              <w:jc w:val="center"/>
            </w:pPr>
            <w:r>
              <w:rPr>
                <w:sz w:val="20"/>
              </w:rPr>
              <w:t xml:space="preserve">обучение младшего медицинского персонала по программе "сиделка" и "младшая медицинская сестра по уходу"</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tcW w:w="1871" w:type="dxa"/>
            <w:vMerge w:val="restart"/>
          </w:tcPr>
          <w:p>
            <w:pPr>
              <w:pStyle w:val="0"/>
              <w:jc w:val="center"/>
            </w:pPr>
            <w:r>
              <w:rPr>
                <w:sz w:val="20"/>
              </w:rPr>
              <w:t xml:space="preserve">развитие конкуренции в сфере социального обслуживания населения;</w:t>
            </w:r>
          </w:p>
        </w:tc>
        <w:tc>
          <w:tcPr>
            <w:tcW w:w="1928" w:type="dxa"/>
            <w:vMerge w:val="restart"/>
          </w:tcPr>
          <w:p>
            <w:pPr>
              <w:pStyle w:val="0"/>
              <w:jc w:val="center"/>
            </w:pPr>
            <w:r>
              <w:rPr>
                <w:sz w:val="20"/>
              </w:rPr>
              <w:t xml:space="preserve">Субсидии социально ориентированным некоммерческим организациям, не являющимся государственными (муниципальными) учреждениями, оказывающим социальные услуги в форме социального обслуживания граждан на дому</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35,6</w:t>
            </w:r>
          </w:p>
        </w:tc>
        <w:tc>
          <w:tcPr>
            <w:tcW w:w="724" w:type="dxa"/>
            <w:vMerge w:val="restart"/>
          </w:tcPr>
          <w:p>
            <w:pPr>
              <w:pStyle w:val="0"/>
              <w:jc w:val="center"/>
            </w:pPr>
            <w:r>
              <w:rPr>
                <w:sz w:val="20"/>
              </w:rPr>
              <w:t xml:space="preserve">32</w:t>
            </w:r>
          </w:p>
        </w:tc>
        <w:tc>
          <w:tcPr>
            <w:tcW w:w="724" w:type="dxa"/>
            <w:vMerge w:val="restart"/>
          </w:tcPr>
          <w:p>
            <w:pPr>
              <w:pStyle w:val="0"/>
              <w:jc w:val="center"/>
            </w:pPr>
            <w:r>
              <w:rPr>
                <w:sz w:val="20"/>
              </w:rPr>
              <w:t xml:space="preserve">36,7</w:t>
            </w:r>
          </w:p>
        </w:tc>
        <w:tc>
          <w:tcPr>
            <w:tcW w:w="784" w:type="dxa"/>
            <w:vMerge w:val="restart"/>
          </w:tcPr>
          <w:p>
            <w:pPr>
              <w:pStyle w:val="0"/>
              <w:jc w:val="center"/>
            </w:pPr>
            <w:r>
              <w:rPr>
                <w:sz w:val="20"/>
              </w:rPr>
              <w:t xml:space="preserve">32,5</w:t>
            </w:r>
          </w:p>
        </w:tc>
        <w:tc>
          <w:tcPr>
            <w:tcW w:w="784" w:type="dxa"/>
            <w:vMerge w:val="restart"/>
          </w:tcPr>
          <w:p>
            <w:pPr>
              <w:pStyle w:val="0"/>
              <w:jc w:val="center"/>
            </w:pPr>
            <w:r>
              <w:rPr>
                <w:sz w:val="20"/>
              </w:rPr>
              <w:t xml:space="preserve">37,7</w:t>
            </w:r>
          </w:p>
        </w:tc>
        <w:tc>
          <w:tcPr>
            <w:tcW w:w="1024" w:type="dxa"/>
            <w:vMerge w:val="restart"/>
          </w:tcPr>
          <w:p>
            <w:pPr>
              <w:pStyle w:val="0"/>
              <w:jc w:val="center"/>
            </w:pPr>
            <w:r>
              <w:rPr>
                <w:sz w:val="20"/>
              </w:rPr>
              <w:t xml:space="preserve">33</w:t>
            </w:r>
          </w:p>
        </w:tc>
        <w:tc>
          <w:tcPr>
            <w:tcW w:w="574" w:type="dxa"/>
            <w:vMerge w:val="restart"/>
          </w:tcPr>
          <w:p>
            <w:pPr>
              <w:pStyle w:val="0"/>
            </w:pPr>
            <w:r>
              <w:rPr>
                <w:sz w:val="20"/>
              </w:rPr>
            </w:r>
          </w:p>
        </w:tc>
        <w:tc>
          <w:tcPr>
            <w:tcW w:w="1024" w:type="dxa"/>
            <w:vMerge w:val="restart"/>
          </w:tcPr>
          <w:p>
            <w:pPr>
              <w:pStyle w:val="0"/>
              <w:jc w:val="center"/>
            </w:pPr>
            <w:r>
              <w:rPr>
                <w:sz w:val="20"/>
              </w:rPr>
              <w:t xml:space="preserve">33,5</w:t>
            </w:r>
          </w:p>
        </w:tc>
        <w:tc>
          <w:tcPr>
            <w:tcW w:w="574" w:type="dxa"/>
            <w:vMerge w:val="restart"/>
          </w:tcPr>
          <w:p>
            <w:pPr>
              <w:pStyle w:val="0"/>
            </w:pPr>
            <w:r>
              <w:rPr>
                <w:sz w:val="20"/>
              </w:rPr>
            </w:r>
          </w:p>
        </w:tc>
        <w:tc>
          <w:tcPr>
            <w:tcW w:w="724" w:type="dxa"/>
            <w:vMerge w:val="restart"/>
          </w:tcPr>
          <w:p>
            <w:pPr>
              <w:pStyle w:val="0"/>
              <w:jc w:val="center"/>
            </w:pPr>
            <w:r>
              <w:rPr>
                <w:sz w:val="20"/>
              </w:rPr>
              <w:t xml:space="preserve">34</w:t>
            </w:r>
          </w:p>
        </w:tc>
        <w:tc>
          <w:tcPr>
            <w:tcW w:w="574" w:type="dxa"/>
            <w:vMerge w:val="restart"/>
          </w:tcPr>
          <w:p>
            <w:pPr>
              <w:pStyle w:val="0"/>
            </w:pPr>
            <w:r>
              <w:rPr>
                <w:sz w:val="20"/>
              </w:rPr>
            </w:r>
          </w:p>
        </w:tc>
        <w:tc>
          <w:tcPr>
            <w:tcW w:w="784" w:type="dxa"/>
            <w:vMerge w:val="restart"/>
          </w:tcPr>
          <w:p>
            <w:pPr>
              <w:pStyle w:val="0"/>
              <w:jc w:val="center"/>
            </w:pPr>
            <w:r>
              <w:rPr>
                <w:sz w:val="20"/>
              </w:rPr>
              <w:t xml:space="preserve">34,5</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1011213,7</w:t>
            </w:r>
          </w:p>
        </w:tc>
        <w:tc>
          <w:tcPr>
            <w:tcW w:w="1144" w:type="dxa"/>
          </w:tcPr>
          <w:p>
            <w:pPr>
              <w:pStyle w:val="0"/>
              <w:jc w:val="center"/>
            </w:pPr>
            <w:r>
              <w:rPr>
                <w:sz w:val="20"/>
              </w:rPr>
              <w:t xml:space="preserve">190152,7</w:t>
            </w:r>
          </w:p>
        </w:tc>
        <w:tc>
          <w:tcPr>
            <w:tcW w:w="1144" w:type="dxa"/>
          </w:tcPr>
          <w:p>
            <w:pPr>
              <w:pStyle w:val="0"/>
              <w:jc w:val="center"/>
            </w:pPr>
            <w:r>
              <w:rPr>
                <w:sz w:val="20"/>
              </w:rPr>
              <w:t xml:space="preserve">190061,0</w:t>
            </w:r>
          </w:p>
        </w:tc>
        <w:tc>
          <w:tcPr>
            <w:tcW w:w="1144" w:type="dxa"/>
          </w:tcPr>
          <w:p>
            <w:pPr>
              <w:pStyle w:val="0"/>
              <w:jc w:val="center"/>
            </w:pPr>
            <w:r>
              <w:rPr>
                <w:sz w:val="20"/>
              </w:rPr>
              <w:t xml:space="preserve">215500,0</w:t>
            </w:r>
          </w:p>
        </w:tc>
        <w:tc>
          <w:tcPr>
            <w:tcW w:w="1144" w:type="dxa"/>
          </w:tcPr>
          <w:p>
            <w:pPr>
              <w:pStyle w:val="0"/>
              <w:jc w:val="center"/>
            </w:pPr>
            <w:r>
              <w:rPr>
                <w:sz w:val="20"/>
              </w:rPr>
              <w:t xml:space="preserve">215500,0</w:t>
            </w:r>
          </w:p>
        </w:tc>
        <w:tc>
          <w:tcPr>
            <w:tcW w:w="1144" w:type="dxa"/>
          </w:tcPr>
          <w:p>
            <w:pPr>
              <w:pStyle w:val="0"/>
              <w:jc w:val="center"/>
            </w:pPr>
            <w:r>
              <w:rPr>
                <w:sz w:val="20"/>
              </w:rPr>
              <w:t xml:space="preserve">100000,0</w:t>
            </w:r>
          </w:p>
        </w:tc>
        <w:tc>
          <w:tcPr>
            <w:tcW w:w="1144" w:type="dxa"/>
          </w:tcPr>
          <w:p>
            <w:pPr>
              <w:pStyle w:val="0"/>
              <w:jc w:val="center"/>
            </w:pPr>
            <w:r>
              <w:rPr>
                <w:sz w:val="20"/>
              </w:rPr>
              <w:t xml:space="preserve">100000,0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1011213,7</w:t>
            </w:r>
          </w:p>
        </w:tc>
        <w:tc>
          <w:tcPr>
            <w:tcW w:w="1144" w:type="dxa"/>
          </w:tcPr>
          <w:p>
            <w:pPr>
              <w:pStyle w:val="0"/>
              <w:jc w:val="center"/>
            </w:pPr>
            <w:r>
              <w:rPr>
                <w:sz w:val="20"/>
              </w:rPr>
              <w:t xml:space="preserve">190152,7</w:t>
            </w:r>
          </w:p>
        </w:tc>
        <w:tc>
          <w:tcPr>
            <w:tcW w:w="1144" w:type="dxa"/>
          </w:tcPr>
          <w:p>
            <w:pPr>
              <w:pStyle w:val="0"/>
              <w:jc w:val="center"/>
            </w:pPr>
            <w:r>
              <w:rPr>
                <w:sz w:val="20"/>
              </w:rPr>
              <w:t xml:space="preserve">190061,0</w:t>
            </w:r>
          </w:p>
        </w:tc>
        <w:tc>
          <w:tcPr>
            <w:tcW w:w="1144" w:type="dxa"/>
          </w:tcPr>
          <w:p>
            <w:pPr>
              <w:pStyle w:val="0"/>
              <w:jc w:val="center"/>
            </w:pPr>
            <w:r>
              <w:rPr>
                <w:sz w:val="20"/>
              </w:rPr>
              <w:t xml:space="preserve">215500,0</w:t>
            </w:r>
          </w:p>
        </w:tc>
        <w:tc>
          <w:tcPr>
            <w:tcW w:w="1144" w:type="dxa"/>
          </w:tcPr>
          <w:p>
            <w:pPr>
              <w:pStyle w:val="0"/>
              <w:jc w:val="center"/>
            </w:pPr>
            <w:r>
              <w:rPr>
                <w:sz w:val="20"/>
              </w:rPr>
              <w:t xml:space="preserve">215500,0</w:t>
            </w:r>
          </w:p>
        </w:tc>
        <w:tc>
          <w:tcPr>
            <w:tcW w:w="1144" w:type="dxa"/>
          </w:tcPr>
          <w:p>
            <w:pPr>
              <w:pStyle w:val="0"/>
              <w:jc w:val="center"/>
            </w:pPr>
            <w:r>
              <w:rPr>
                <w:sz w:val="20"/>
              </w:rPr>
              <w:t xml:space="preserve">100000,0</w:t>
            </w:r>
          </w:p>
        </w:tc>
        <w:tc>
          <w:tcPr>
            <w:tcW w:w="1144" w:type="dxa"/>
          </w:tcPr>
          <w:p>
            <w:pPr>
              <w:pStyle w:val="0"/>
              <w:jc w:val="center"/>
            </w:pPr>
            <w:r>
              <w:rPr>
                <w:sz w:val="20"/>
              </w:rPr>
              <w:t xml:space="preserve">100000,0</w:t>
            </w:r>
          </w:p>
        </w:tc>
      </w:tr>
      <w:tr>
        <w:tc>
          <w:tcPr>
            <w:tcW w:w="1871" w:type="dxa"/>
            <w:vMerge w:val="restart"/>
          </w:tcPr>
          <w:p>
            <w:pPr>
              <w:pStyle w:val="0"/>
              <w:jc w:val="center"/>
            </w:pPr>
            <w:r>
              <w:rPr>
                <w:sz w:val="20"/>
              </w:rPr>
              <w:t xml:space="preserve">создание системы долговременного ухода за гражданами пожилого возраста и инвалидами</w:t>
            </w:r>
          </w:p>
        </w:tc>
        <w:tc>
          <w:tcPr>
            <w:tcW w:w="1928" w:type="dxa"/>
            <w:vMerge w:val="restart"/>
          </w:tcPr>
          <w:p>
            <w:pPr>
              <w:pStyle w:val="0"/>
              <w:jc w:val="center"/>
            </w:pPr>
            <w:r>
              <w:rPr>
                <w:sz w:val="20"/>
              </w:rPr>
              <w:t xml:space="preserve">Обеспечение функционирования системы долговременного ухода за гражданами пожилого возраста и инвалидами, в том числе:</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2021 - 2024 годы</w:t>
            </w:r>
          </w:p>
        </w:tc>
        <w:tc>
          <w:tcPr>
            <w:tcW w:w="1984" w:type="dxa"/>
            <w:vMerge w:val="restart"/>
          </w:tcPr>
          <w:p>
            <w:pPr>
              <w:pStyle w:val="0"/>
              <w:jc w:val="center"/>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37,7</w:t>
            </w:r>
          </w:p>
        </w:tc>
        <w:tc>
          <w:tcPr>
            <w:tcW w:w="724" w:type="dxa"/>
            <w:vMerge w:val="restart"/>
          </w:tcPr>
          <w:p>
            <w:pPr>
              <w:pStyle w:val="0"/>
              <w:jc w:val="center"/>
            </w:pPr>
            <w:r>
              <w:rPr>
                <w:sz w:val="20"/>
              </w:rPr>
              <w:t xml:space="preserve">5,8</w:t>
            </w:r>
          </w:p>
        </w:tc>
        <w:tc>
          <w:tcPr>
            <w:tcW w:w="724" w:type="dxa"/>
            <w:vMerge w:val="restart"/>
          </w:tcPr>
          <w:p>
            <w:pPr>
              <w:pStyle w:val="0"/>
              <w:jc w:val="center"/>
            </w:pPr>
            <w:r>
              <w:rPr>
                <w:sz w:val="20"/>
              </w:rPr>
              <w:t xml:space="preserve">23,6</w:t>
            </w:r>
          </w:p>
        </w:tc>
        <w:tc>
          <w:tcPr>
            <w:tcW w:w="784" w:type="dxa"/>
            <w:vMerge w:val="restart"/>
          </w:tcPr>
          <w:p>
            <w:pPr>
              <w:pStyle w:val="0"/>
              <w:jc w:val="center"/>
            </w:pPr>
            <w:r>
              <w:rPr>
                <w:sz w:val="20"/>
              </w:rPr>
              <w:t xml:space="preserve">23,5</w:t>
            </w:r>
          </w:p>
        </w:tc>
        <w:tc>
          <w:tcPr>
            <w:tcW w:w="784" w:type="dxa"/>
            <w:vMerge w:val="restart"/>
          </w:tcPr>
          <w:p>
            <w:pPr>
              <w:pStyle w:val="0"/>
              <w:jc w:val="center"/>
            </w:pPr>
            <w:r>
              <w:rPr>
                <w:sz w:val="20"/>
              </w:rPr>
              <w:t xml:space="preserve">23,6</w:t>
            </w:r>
          </w:p>
        </w:tc>
        <w:tc>
          <w:tcPr>
            <w:tcW w:w="1024" w:type="dxa"/>
            <w:vMerge w:val="restart"/>
          </w:tcPr>
          <w:p>
            <w:pPr>
              <w:pStyle w:val="0"/>
              <w:jc w:val="center"/>
            </w:pPr>
            <w:r>
              <w:rPr>
                <w:sz w:val="20"/>
              </w:rPr>
              <w:t xml:space="preserve">35</w:t>
            </w:r>
          </w:p>
        </w:tc>
        <w:tc>
          <w:tcPr>
            <w:tcW w:w="574" w:type="dxa"/>
            <w:vMerge w:val="restart"/>
          </w:tcPr>
          <w:p>
            <w:pPr>
              <w:pStyle w:val="0"/>
            </w:pPr>
            <w:r>
              <w:rPr>
                <w:sz w:val="20"/>
              </w:rPr>
            </w:r>
          </w:p>
        </w:tc>
        <w:tc>
          <w:tcPr>
            <w:tcW w:w="1024" w:type="dxa"/>
            <w:vMerge w:val="restart"/>
          </w:tcPr>
          <w:p>
            <w:pPr>
              <w:pStyle w:val="0"/>
              <w:jc w:val="center"/>
            </w:pPr>
            <w:r>
              <w:rPr>
                <w:sz w:val="20"/>
              </w:rPr>
              <w:t xml:space="preserve">40</w:t>
            </w:r>
          </w:p>
        </w:tc>
        <w:tc>
          <w:tcPr>
            <w:tcW w:w="574" w:type="dxa"/>
            <w:vMerge w:val="restart"/>
          </w:tcPr>
          <w:p>
            <w:pPr>
              <w:pStyle w:val="0"/>
            </w:pPr>
            <w:r>
              <w:rPr>
                <w:sz w:val="20"/>
              </w:rPr>
            </w:r>
          </w:p>
        </w:tc>
        <w:tc>
          <w:tcPr>
            <w:tcW w:w="724" w:type="dxa"/>
            <w:vMerge w:val="restart"/>
          </w:tcPr>
          <w:p>
            <w:pPr>
              <w:pStyle w:val="0"/>
              <w:jc w:val="center"/>
            </w:pPr>
            <w:r>
              <w:rPr>
                <w:sz w:val="20"/>
              </w:rPr>
              <w:t xml:space="preserve">45</w:t>
            </w:r>
          </w:p>
        </w:tc>
        <w:tc>
          <w:tcPr>
            <w:tcW w:w="574" w:type="dxa"/>
            <w:vMerge w:val="restart"/>
          </w:tcPr>
          <w:p>
            <w:pPr>
              <w:pStyle w:val="0"/>
            </w:pPr>
            <w:r>
              <w:rPr>
                <w:sz w:val="20"/>
              </w:rPr>
            </w:r>
          </w:p>
        </w:tc>
        <w:tc>
          <w:tcPr>
            <w:tcW w:w="784" w:type="dxa"/>
            <w:vMerge w:val="restart"/>
          </w:tcPr>
          <w:p>
            <w:pPr>
              <w:pStyle w:val="0"/>
              <w:jc w:val="center"/>
            </w:pPr>
            <w:r>
              <w:rPr>
                <w:sz w:val="20"/>
              </w:rPr>
              <w:t xml:space="preserve">45</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347092,2</w:t>
            </w:r>
          </w:p>
        </w:tc>
        <w:tc>
          <w:tcPr>
            <w:tcW w:w="1144" w:type="dxa"/>
          </w:tcPr>
          <w:p>
            <w:pPr>
              <w:pStyle w:val="0"/>
              <w:jc w:val="center"/>
            </w:pPr>
            <w:r>
              <w:rPr>
                <w:sz w:val="20"/>
              </w:rPr>
              <w:t xml:space="preserve">78572,0</w:t>
            </w:r>
          </w:p>
        </w:tc>
        <w:tc>
          <w:tcPr>
            <w:tcW w:w="1144" w:type="dxa"/>
          </w:tcPr>
          <w:p>
            <w:pPr>
              <w:pStyle w:val="0"/>
              <w:jc w:val="center"/>
            </w:pPr>
            <w:r>
              <w:rPr>
                <w:sz w:val="20"/>
              </w:rPr>
              <w:t xml:space="preserve">83991,8</w:t>
            </w:r>
          </w:p>
        </w:tc>
        <w:tc>
          <w:tcPr>
            <w:tcW w:w="1144" w:type="dxa"/>
          </w:tcPr>
          <w:p>
            <w:pPr>
              <w:pStyle w:val="0"/>
              <w:jc w:val="center"/>
            </w:pPr>
            <w:r>
              <w:rPr>
                <w:sz w:val="20"/>
              </w:rPr>
              <w:t xml:space="preserve">88945,9</w:t>
            </w:r>
          </w:p>
        </w:tc>
        <w:tc>
          <w:tcPr>
            <w:tcW w:w="1144" w:type="dxa"/>
          </w:tcPr>
          <w:p>
            <w:pPr>
              <w:pStyle w:val="0"/>
              <w:jc w:val="center"/>
            </w:pPr>
            <w:r>
              <w:rPr>
                <w:sz w:val="20"/>
              </w:rPr>
              <w:t xml:space="preserve">95582,5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7083,5</w:t>
            </w:r>
          </w:p>
        </w:tc>
        <w:tc>
          <w:tcPr>
            <w:tcW w:w="1144" w:type="dxa"/>
          </w:tcPr>
          <w:p>
            <w:pPr>
              <w:pStyle w:val="0"/>
              <w:jc w:val="center"/>
            </w:pPr>
            <w:r>
              <w:rPr>
                <w:sz w:val="20"/>
              </w:rPr>
              <w:t xml:space="preserve">1603,5</w:t>
            </w:r>
          </w:p>
        </w:tc>
        <w:tc>
          <w:tcPr>
            <w:tcW w:w="1144" w:type="dxa"/>
          </w:tcPr>
          <w:p>
            <w:pPr>
              <w:pStyle w:val="0"/>
              <w:jc w:val="center"/>
            </w:pPr>
            <w:r>
              <w:rPr>
                <w:sz w:val="20"/>
              </w:rPr>
              <w:t xml:space="preserve">1714,1</w:t>
            </w:r>
          </w:p>
        </w:tc>
        <w:tc>
          <w:tcPr>
            <w:tcW w:w="1144" w:type="dxa"/>
          </w:tcPr>
          <w:p>
            <w:pPr>
              <w:pStyle w:val="0"/>
              <w:jc w:val="center"/>
            </w:pPr>
            <w:r>
              <w:rPr>
                <w:sz w:val="20"/>
              </w:rPr>
              <w:t xml:space="preserve">1815,2</w:t>
            </w:r>
          </w:p>
        </w:tc>
        <w:tc>
          <w:tcPr>
            <w:tcW w:w="1144" w:type="dxa"/>
          </w:tcPr>
          <w:p>
            <w:pPr>
              <w:pStyle w:val="0"/>
              <w:jc w:val="center"/>
            </w:pPr>
            <w:r>
              <w:rPr>
                <w:sz w:val="20"/>
              </w:rPr>
              <w:t xml:space="preserve">1950,7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354175,7</w:t>
            </w:r>
          </w:p>
        </w:tc>
        <w:tc>
          <w:tcPr>
            <w:tcW w:w="1144" w:type="dxa"/>
          </w:tcPr>
          <w:p>
            <w:pPr>
              <w:pStyle w:val="0"/>
              <w:jc w:val="center"/>
            </w:pPr>
            <w:r>
              <w:rPr>
                <w:sz w:val="20"/>
              </w:rPr>
              <w:t xml:space="preserve">80175,5</w:t>
            </w:r>
          </w:p>
        </w:tc>
        <w:tc>
          <w:tcPr>
            <w:tcW w:w="1144" w:type="dxa"/>
          </w:tcPr>
          <w:p>
            <w:pPr>
              <w:pStyle w:val="0"/>
              <w:jc w:val="center"/>
            </w:pPr>
            <w:r>
              <w:rPr>
                <w:sz w:val="20"/>
              </w:rPr>
              <w:t xml:space="preserve">85705,9</w:t>
            </w:r>
          </w:p>
        </w:tc>
        <w:tc>
          <w:tcPr>
            <w:tcW w:w="1144" w:type="dxa"/>
          </w:tcPr>
          <w:p>
            <w:pPr>
              <w:pStyle w:val="0"/>
              <w:jc w:val="center"/>
            </w:pPr>
            <w:r>
              <w:rPr>
                <w:sz w:val="20"/>
              </w:rPr>
              <w:t xml:space="preserve">90761,1</w:t>
            </w:r>
          </w:p>
        </w:tc>
        <w:tc>
          <w:tcPr>
            <w:tcW w:w="1144" w:type="dxa"/>
          </w:tcPr>
          <w:p>
            <w:pPr>
              <w:pStyle w:val="0"/>
              <w:jc w:val="center"/>
            </w:pPr>
            <w:r>
              <w:rPr>
                <w:sz w:val="20"/>
              </w:rPr>
              <w:t xml:space="preserve">97533,2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tcW w:w="1928" w:type="dxa"/>
            <w:vMerge w:val="restart"/>
          </w:tcPr>
          <w:p>
            <w:pPr>
              <w:pStyle w:val="0"/>
              <w:jc w:val="center"/>
            </w:pPr>
            <w:r>
              <w:rPr>
                <w:sz w:val="20"/>
              </w:rPr>
              <w:t xml:space="preserve">доукомплектация штатной численности организаций социального обслуживания</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2021 - 2024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174266,5</w:t>
            </w:r>
          </w:p>
        </w:tc>
        <w:tc>
          <w:tcPr>
            <w:tcW w:w="1144" w:type="dxa"/>
          </w:tcPr>
          <w:p>
            <w:pPr>
              <w:pStyle w:val="0"/>
              <w:jc w:val="center"/>
            </w:pPr>
            <w:r>
              <w:rPr>
                <w:sz w:val="20"/>
              </w:rPr>
              <w:t xml:space="preserve">39822,9</w:t>
            </w:r>
          </w:p>
        </w:tc>
        <w:tc>
          <w:tcPr>
            <w:tcW w:w="1144" w:type="dxa"/>
          </w:tcPr>
          <w:p>
            <w:pPr>
              <w:pStyle w:val="0"/>
              <w:jc w:val="center"/>
            </w:pPr>
            <w:r>
              <w:rPr>
                <w:sz w:val="20"/>
              </w:rPr>
              <w:t xml:space="preserve">37466,9</w:t>
            </w:r>
          </w:p>
        </w:tc>
        <w:tc>
          <w:tcPr>
            <w:tcW w:w="1144" w:type="dxa"/>
          </w:tcPr>
          <w:p>
            <w:pPr>
              <w:pStyle w:val="0"/>
              <w:jc w:val="center"/>
            </w:pPr>
            <w:r>
              <w:rPr>
                <w:sz w:val="20"/>
              </w:rPr>
              <w:t xml:space="preserve">46179,4</w:t>
            </w:r>
          </w:p>
        </w:tc>
        <w:tc>
          <w:tcPr>
            <w:tcW w:w="1144" w:type="dxa"/>
          </w:tcPr>
          <w:p>
            <w:pPr>
              <w:pStyle w:val="0"/>
              <w:jc w:val="center"/>
            </w:pPr>
            <w:r>
              <w:rPr>
                <w:sz w:val="20"/>
              </w:rPr>
              <w:t xml:space="preserve">50797,3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3556,4</w:t>
            </w:r>
          </w:p>
        </w:tc>
        <w:tc>
          <w:tcPr>
            <w:tcW w:w="1144" w:type="dxa"/>
          </w:tcPr>
          <w:p>
            <w:pPr>
              <w:pStyle w:val="0"/>
              <w:jc w:val="center"/>
            </w:pPr>
            <w:r>
              <w:rPr>
                <w:sz w:val="20"/>
              </w:rPr>
              <w:t xml:space="preserve">812,7</w:t>
            </w:r>
          </w:p>
        </w:tc>
        <w:tc>
          <w:tcPr>
            <w:tcW w:w="1144" w:type="dxa"/>
          </w:tcPr>
          <w:p>
            <w:pPr>
              <w:pStyle w:val="0"/>
              <w:jc w:val="center"/>
            </w:pPr>
            <w:r>
              <w:rPr>
                <w:sz w:val="20"/>
              </w:rPr>
              <w:t xml:space="preserve">764,6</w:t>
            </w:r>
          </w:p>
        </w:tc>
        <w:tc>
          <w:tcPr>
            <w:tcW w:w="1144" w:type="dxa"/>
          </w:tcPr>
          <w:p>
            <w:pPr>
              <w:pStyle w:val="0"/>
              <w:jc w:val="center"/>
            </w:pPr>
            <w:r>
              <w:rPr>
                <w:sz w:val="20"/>
              </w:rPr>
              <w:t xml:space="preserve">942,4</w:t>
            </w:r>
          </w:p>
        </w:tc>
        <w:tc>
          <w:tcPr>
            <w:tcW w:w="1144" w:type="dxa"/>
          </w:tcPr>
          <w:p>
            <w:pPr>
              <w:pStyle w:val="0"/>
              <w:jc w:val="center"/>
            </w:pPr>
            <w:r>
              <w:rPr>
                <w:sz w:val="20"/>
              </w:rPr>
              <w:t xml:space="preserve">1036,7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177822,9</w:t>
            </w:r>
          </w:p>
        </w:tc>
        <w:tc>
          <w:tcPr>
            <w:tcW w:w="1144" w:type="dxa"/>
          </w:tcPr>
          <w:p>
            <w:pPr>
              <w:pStyle w:val="0"/>
              <w:jc w:val="center"/>
            </w:pPr>
            <w:r>
              <w:rPr>
                <w:sz w:val="20"/>
              </w:rPr>
              <w:t xml:space="preserve">40635,6</w:t>
            </w:r>
          </w:p>
        </w:tc>
        <w:tc>
          <w:tcPr>
            <w:tcW w:w="1144" w:type="dxa"/>
          </w:tcPr>
          <w:p>
            <w:pPr>
              <w:pStyle w:val="0"/>
              <w:jc w:val="center"/>
            </w:pPr>
            <w:r>
              <w:rPr>
                <w:sz w:val="20"/>
              </w:rPr>
              <w:t xml:space="preserve">38231,5</w:t>
            </w:r>
          </w:p>
        </w:tc>
        <w:tc>
          <w:tcPr>
            <w:tcW w:w="1144" w:type="dxa"/>
          </w:tcPr>
          <w:p>
            <w:pPr>
              <w:pStyle w:val="0"/>
              <w:jc w:val="center"/>
            </w:pPr>
            <w:r>
              <w:rPr>
                <w:sz w:val="20"/>
              </w:rPr>
              <w:t xml:space="preserve">47121,8</w:t>
            </w:r>
          </w:p>
        </w:tc>
        <w:tc>
          <w:tcPr>
            <w:tcW w:w="1144" w:type="dxa"/>
          </w:tcPr>
          <w:p>
            <w:pPr>
              <w:pStyle w:val="0"/>
              <w:jc w:val="center"/>
            </w:pPr>
            <w:r>
              <w:rPr>
                <w:sz w:val="20"/>
              </w:rPr>
              <w:t xml:space="preserve">51834,0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tcW w:w="1928" w:type="dxa"/>
            <w:vMerge w:val="restart"/>
          </w:tcPr>
          <w:p>
            <w:pPr>
              <w:pStyle w:val="0"/>
              <w:jc w:val="center"/>
            </w:pPr>
            <w:r>
              <w:rPr>
                <w:sz w:val="20"/>
              </w:rPr>
              <w:t xml:space="preserve">создание и функционирование отделений дневного пребывания, оказывающих в рамках системы долговременного ухода социальные услуги в полустационарной форме для граждан пожилого возраста и инвалидов</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2021 - 2024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31492,6</w:t>
            </w:r>
          </w:p>
        </w:tc>
        <w:tc>
          <w:tcPr>
            <w:tcW w:w="1144" w:type="dxa"/>
          </w:tcPr>
          <w:p>
            <w:pPr>
              <w:pStyle w:val="0"/>
              <w:jc w:val="center"/>
            </w:pPr>
            <w:r>
              <w:rPr>
                <w:sz w:val="20"/>
              </w:rPr>
              <w:t xml:space="preserve">9687,5</w:t>
            </w:r>
          </w:p>
        </w:tc>
        <w:tc>
          <w:tcPr>
            <w:tcW w:w="1144" w:type="dxa"/>
          </w:tcPr>
          <w:p>
            <w:pPr>
              <w:pStyle w:val="0"/>
              <w:jc w:val="center"/>
            </w:pPr>
            <w:r>
              <w:rPr>
                <w:sz w:val="20"/>
              </w:rPr>
              <w:t xml:space="preserve">6740,8</w:t>
            </w:r>
          </w:p>
        </w:tc>
        <w:tc>
          <w:tcPr>
            <w:tcW w:w="1144" w:type="dxa"/>
          </w:tcPr>
          <w:p>
            <w:pPr>
              <w:pStyle w:val="0"/>
              <w:jc w:val="center"/>
            </w:pPr>
            <w:r>
              <w:rPr>
                <w:sz w:val="20"/>
              </w:rPr>
              <w:t xml:space="preserve">7809,0</w:t>
            </w:r>
          </w:p>
        </w:tc>
        <w:tc>
          <w:tcPr>
            <w:tcW w:w="1144" w:type="dxa"/>
          </w:tcPr>
          <w:p>
            <w:pPr>
              <w:pStyle w:val="0"/>
              <w:jc w:val="center"/>
            </w:pPr>
            <w:r>
              <w:rPr>
                <w:sz w:val="20"/>
              </w:rPr>
              <w:t xml:space="preserve">7255,3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642,6</w:t>
            </w:r>
          </w:p>
        </w:tc>
        <w:tc>
          <w:tcPr>
            <w:tcW w:w="1144" w:type="dxa"/>
          </w:tcPr>
          <w:p>
            <w:pPr>
              <w:pStyle w:val="0"/>
              <w:jc w:val="center"/>
            </w:pPr>
            <w:r>
              <w:rPr>
                <w:sz w:val="20"/>
              </w:rPr>
              <w:t xml:space="preserve">197,7</w:t>
            </w:r>
          </w:p>
        </w:tc>
        <w:tc>
          <w:tcPr>
            <w:tcW w:w="1144" w:type="dxa"/>
          </w:tcPr>
          <w:p>
            <w:pPr>
              <w:pStyle w:val="0"/>
              <w:jc w:val="center"/>
            </w:pPr>
            <w:r>
              <w:rPr>
                <w:sz w:val="20"/>
              </w:rPr>
              <w:t xml:space="preserve">137,6</w:t>
            </w:r>
          </w:p>
        </w:tc>
        <w:tc>
          <w:tcPr>
            <w:tcW w:w="1144" w:type="dxa"/>
          </w:tcPr>
          <w:p>
            <w:pPr>
              <w:pStyle w:val="0"/>
              <w:jc w:val="center"/>
            </w:pPr>
            <w:r>
              <w:rPr>
                <w:sz w:val="20"/>
              </w:rPr>
              <w:t xml:space="preserve">159,3</w:t>
            </w:r>
          </w:p>
        </w:tc>
        <w:tc>
          <w:tcPr>
            <w:tcW w:w="1144" w:type="dxa"/>
          </w:tcPr>
          <w:p>
            <w:pPr>
              <w:pStyle w:val="0"/>
              <w:jc w:val="center"/>
            </w:pPr>
            <w:r>
              <w:rPr>
                <w:sz w:val="20"/>
              </w:rPr>
              <w:t xml:space="preserve">148,0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32135,2</w:t>
            </w:r>
          </w:p>
        </w:tc>
        <w:tc>
          <w:tcPr>
            <w:tcW w:w="1144" w:type="dxa"/>
          </w:tcPr>
          <w:p>
            <w:pPr>
              <w:pStyle w:val="0"/>
              <w:jc w:val="center"/>
            </w:pPr>
            <w:r>
              <w:rPr>
                <w:sz w:val="20"/>
              </w:rPr>
              <w:t xml:space="preserve">9885,2</w:t>
            </w:r>
          </w:p>
        </w:tc>
        <w:tc>
          <w:tcPr>
            <w:tcW w:w="1144" w:type="dxa"/>
          </w:tcPr>
          <w:p>
            <w:pPr>
              <w:pStyle w:val="0"/>
              <w:jc w:val="center"/>
            </w:pPr>
            <w:r>
              <w:rPr>
                <w:sz w:val="20"/>
              </w:rPr>
              <w:t xml:space="preserve">6878,4</w:t>
            </w:r>
          </w:p>
        </w:tc>
        <w:tc>
          <w:tcPr>
            <w:tcW w:w="1144" w:type="dxa"/>
          </w:tcPr>
          <w:p>
            <w:pPr>
              <w:pStyle w:val="0"/>
              <w:jc w:val="center"/>
            </w:pPr>
            <w:r>
              <w:rPr>
                <w:sz w:val="20"/>
              </w:rPr>
              <w:t xml:space="preserve">7968,3</w:t>
            </w:r>
          </w:p>
        </w:tc>
        <w:tc>
          <w:tcPr>
            <w:tcW w:w="1144" w:type="dxa"/>
          </w:tcPr>
          <w:p>
            <w:pPr>
              <w:pStyle w:val="0"/>
              <w:jc w:val="center"/>
            </w:pPr>
            <w:r>
              <w:rPr>
                <w:sz w:val="20"/>
              </w:rPr>
              <w:t xml:space="preserve">7403,3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tcW w:w="1871" w:type="dxa"/>
            <w:vMerge w:val="restart"/>
          </w:tcPr>
          <w:p>
            <w:pPr>
              <w:pStyle w:val="0"/>
              <w:jc w:val="center"/>
            </w:pPr>
            <w:r>
              <w:rPr>
                <w:sz w:val="20"/>
              </w:rPr>
              <w:t xml:space="preserve">модернизация действующей системы социального обслуживания</w:t>
            </w:r>
          </w:p>
        </w:tc>
        <w:tc>
          <w:tcPr>
            <w:tcW w:w="1928" w:type="dxa"/>
            <w:vMerge w:val="restart"/>
          </w:tcPr>
          <w:p>
            <w:pPr>
              <w:pStyle w:val="0"/>
              <w:jc w:val="center"/>
            </w:pPr>
            <w:r>
              <w:rPr>
                <w:sz w:val="20"/>
              </w:rPr>
              <w:t xml:space="preserve">создание условий для квалифицированного сестринского ухода и дневной занятости граждан в стационарных организациях социального обслуживания, профессиональное образование и профессиональное обучение, а также дополнительное профессиональное образование работников организаций социального обслуживания</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724" w:type="dxa"/>
            <w:vMerge w:val="restart"/>
          </w:tcPr>
          <w:p>
            <w:pPr>
              <w:pStyle w:val="0"/>
              <w:jc w:val="center"/>
            </w:pPr>
            <w:r>
              <w:rPr>
                <w:sz w:val="20"/>
              </w:rPr>
              <w:t xml:space="preserve">100</w:t>
            </w:r>
          </w:p>
        </w:tc>
        <w:tc>
          <w:tcPr>
            <w:tcW w:w="574" w:type="dxa"/>
            <w:vMerge w:val="restart"/>
          </w:tcPr>
          <w:p>
            <w:pPr>
              <w:pStyle w:val="0"/>
            </w:pPr>
            <w:r>
              <w:rPr>
                <w:sz w:val="20"/>
              </w:rPr>
            </w:r>
          </w:p>
        </w:tc>
        <w:tc>
          <w:tcPr>
            <w:tcW w:w="784" w:type="dxa"/>
            <w:vMerge w:val="restart"/>
          </w:tcPr>
          <w:p>
            <w:pPr>
              <w:pStyle w:val="0"/>
              <w:jc w:val="center"/>
            </w:pPr>
            <w:r>
              <w:rPr>
                <w:sz w:val="20"/>
              </w:rPr>
              <w:t xml:space="preserve">100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1281,2</w:t>
            </w:r>
          </w:p>
        </w:tc>
        <w:tc>
          <w:tcPr>
            <w:tcW w:w="1144" w:type="dxa"/>
          </w:tcPr>
          <w:p>
            <w:pPr>
              <w:pStyle w:val="0"/>
            </w:pPr>
            <w:r>
              <w:rPr>
                <w:sz w:val="20"/>
              </w:rPr>
            </w:r>
          </w:p>
        </w:tc>
        <w:tc>
          <w:tcPr>
            <w:tcW w:w="1144" w:type="dxa"/>
          </w:tcPr>
          <w:p>
            <w:pPr>
              <w:pStyle w:val="0"/>
              <w:jc w:val="center"/>
            </w:pPr>
            <w:r>
              <w:rPr>
                <w:sz w:val="20"/>
              </w:rPr>
              <w:t xml:space="preserve">281,2</w:t>
            </w:r>
          </w:p>
        </w:tc>
        <w:tc>
          <w:tcPr>
            <w:tcW w:w="1144" w:type="dxa"/>
          </w:tcPr>
          <w:p>
            <w:pPr>
              <w:pStyle w:val="0"/>
              <w:jc w:val="center"/>
            </w:pPr>
            <w:r>
              <w:rPr>
                <w:sz w:val="20"/>
              </w:rPr>
              <w:t xml:space="preserve">250,0</w:t>
            </w:r>
          </w:p>
        </w:tc>
        <w:tc>
          <w:tcPr>
            <w:tcW w:w="1144" w:type="dxa"/>
          </w:tcPr>
          <w:p>
            <w:pPr>
              <w:pStyle w:val="0"/>
              <w:jc w:val="center"/>
            </w:pPr>
            <w:r>
              <w:rPr>
                <w:sz w:val="20"/>
              </w:rPr>
              <w:t xml:space="preserve">250,0</w:t>
            </w:r>
          </w:p>
        </w:tc>
        <w:tc>
          <w:tcPr>
            <w:tcW w:w="1144" w:type="dxa"/>
          </w:tcPr>
          <w:p>
            <w:pPr>
              <w:pStyle w:val="0"/>
              <w:jc w:val="center"/>
            </w:pPr>
            <w:r>
              <w:rPr>
                <w:sz w:val="20"/>
              </w:rPr>
              <w:t xml:space="preserve">250,0</w:t>
            </w:r>
          </w:p>
        </w:tc>
        <w:tc>
          <w:tcPr>
            <w:tcW w:w="1144" w:type="dxa"/>
          </w:tcPr>
          <w:p>
            <w:pPr>
              <w:pStyle w:val="0"/>
              <w:jc w:val="center"/>
            </w:pPr>
            <w:r>
              <w:rPr>
                <w:sz w:val="20"/>
              </w:rPr>
              <w:t xml:space="preserve">250,0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1281,2</w:t>
            </w:r>
          </w:p>
        </w:tc>
        <w:tc>
          <w:tcPr>
            <w:tcW w:w="1144" w:type="dxa"/>
          </w:tcPr>
          <w:p>
            <w:pPr>
              <w:pStyle w:val="0"/>
              <w:jc w:val="center"/>
            </w:pPr>
            <w:r>
              <w:rPr>
                <w:sz w:val="20"/>
              </w:rPr>
              <w:t xml:space="preserve">0,0</w:t>
            </w:r>
          </w:p>
        </w:tc>
        <w:tc>
          <w:tcPr>
            <w:tcW w:w="1144" w:type="dxa"/>
          </w:tcPr>
          <w:p>
            <w:pPr>
              <w:pStyle w:val="0"/>
              <w:jc w:val="center"/>
            </w:pPr>
            <w:r>
              <w:rPr>
                <w:sz w:val="20"/>
              </w:rPr>
              <w:t xml:space="preserve">281,2</w:t>
            </w:r>
          </w:p>
        </w:tc>
        <w:tc>
          <w:tcPr>
            <w:tcW w:w="1144" w:type="dxa"/>
          </w:tcPr>
          <w:p>
            <w:pPr>
              <w:pStyle w:val="0"/>
              <w:jc w:val="center"/>
            </w:pPr>
            <w:r>
              <w:rPr>
                <w:sz w:val="20"/>
              </w:rPr>
              <w:t xml:space="preserve">250,0</w:t>
            </w:r>
          </w:p>
        </w:tc>
        <w:tc>
          <w:tcPr>
            <w:tcW w:w="1144" w:type="dxa"/>
          </w:tcPr>
          <w:p>
            <w:pPr>
              <w:pStyle w:val="0"/>
              <w:jc w:val="center"/>
            </w:pPr>
            <w:r>
              <w:rPr>
                <w:sz w:val="20"/>
              </w:rPr>
              <w:t xml:space="preserve">250,0</w:t>
            </w:r>
          </w:p>
        </w:tc>
        <w:tc>
          <w:tcPr>
            <w:tcW w:w="1144" w:type="dxa"/>
          </w:tcPr>
          <w:p>
            <w:pPr>
              <w:pStyle w:val="0"/>
              <w:jc w:val="center"/>
            </w:pPr>
            <w:r>
              <w:rPr>
                <w:sz w:val="20"/>
              </w:rPr>
              <w:t xml:space="preserve">250,0</w:t>
            </w:r>
          </w:p>
        </w:tc>
        <w:tc>
          <w:tcPr>
            <w:tcW w:w="1144" w:type="dxa"/>
          </w:tcPr>
          <w:p>
            <w:pPr>
              <w:pStyle w:val="0"/>
              <w:jc w:val="center"/>
            </w:pPr>
            <w:r>
              <w:rPr>
                <w:sz w:val="20"/>
              </w:rPr>
              <w:t xml:space="preserve">250,0</w:t>
            </w:r>
          </w:p>
        </w:tc>
      </w:tr>
      <w:tr>
        <w:tc>
          <w:tcPr>
            <w:tcW w:w="1871" w:type="dxa"/>
            <w:vMerge w:val="restart"/>
          </w:tcPr>
          <w:p>
            <w:pPr>
              <w:pStyle w:val="0"/>
              <w:jc w:val="center"/>
            </w:pPr>
            <w:r>
              <w:rPr>
                <w:sz w:val="20"/>
              </w:rPr>
              <w:t xml:space="preserve">создание системы долговременного ухода за гражданами пожилого возраста и инвалидами</w:t>
            </w:r>
          </w:p>
        </w:tc>
        <w:tc>
          <w:tcPr>
            <w:tcW w:w="1928" w:type="dxa"/>
            <w:vMerge w:val="restart"/>
          </w:tcPr>
          <w:p>
            <w:pPr>
              <w:pStyle w:val="0"/>
              <w:jc w:val="center"/>
            </w:pPr>
            <w:r>
              <w:rPr>
                <w:sz w:val="20"/>
              </w:rPr>
              <w:t xml:space="preserve">предоставление субсидий за счет средств республиканского бюджета Республики Мордовия социально ориентированным некоммерческим организациям, не являющимся государственными или муниципальными учреждениями, оказывающим социальные услуги, в целях: организации обучения работников негосударственных организаций социального обслуживания навыкам долговременного ухода за пожилыми гражданами и инвалидами; создания и функционирования пунктов проката средств технической реабилитации; доукомплектации штатной численности</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2021 - 2024 годы</w:t>
            </w:r>
          </w:p>
        </w:tc>
        <w:tc>
          <w:tcPr>
            <w:tcW w:w="1984" w:type="dxa"/>
            <w:vMerge w:val="restart"/>
          </w:tcPr>
          <w:p>
            <w:pPr>
              <w:pStyle w:val="0"/>
              <w:jc w:val="center"/>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37,7</w:t>
            </w:r>
          </w:p>
        </w:tc>
        <w:tc>
          <w:tcPr>
            <w:tcW w:w="724" w:type="dxa"/>
            <w:vMerge w:val="restart"/>
          </w:tcPr>
          <w:p>
            <w:pPr>
              <w:pStyle w:val="0"/>
              <w:jc w:val="center"/>
            </w:pPr>
            <w:r>
              <w:rPr>
                <w:sz w:val="20"/>
              </w:rPr>
              <w:t xml:space="preserve">5,8</w:t>
            </w:r>
          </w:p>
        </w:tc>
        <w:tc>
          <w:tcPr>
            <w:tcW w:w="724" w:type="dxa"/>
            <w:vMerge w:val="restart"/>
          </w:tcPr>
          <w:p>
            <w:pPr>
              <w:pStyle w:val="0"/>
              <w:jc w:val="center"/>
            </w:pPr>
            <w:r>
              <w:rPr>
                <w:sz w:val="20"/>
              </w:rPr>
              <w:t xml:space="preserve">23,6</w:t>
            </w:r>
          </w:p>
        </w:tc>
        <w:tc>
          <w:tcPr>
            <w:tcW w:w="784" w:type="dxa"/>
            <w:vMerge w:val="restart"/>
          </w:tcPr>
          <w:p>
            <w:pPr>
              <w:pStyle w:val="0"/>
              <w:jc w:val="center"/>
            </w:pPr>
            <w:r>
              <w:rPr>
                <w:sz w:val="20"/>
              </w:rPr>
              <w:t xml:space="preserve">23,5</w:t>
            </w:r>
          </w:p>
        </w:tc>
        <w:tc>
          <w:tcPr>
            <w:tcW w:w="784" w:type="dxa"/>
            <w:vMerge w:val="restart"/>
          </w:tcPr>
          <w:p>
            <w:pPr>
              <w:pStyle w:val="0"/>
              <w:jc w:val="center"/>
            </w:pPr>
            <w:r>
              <w:rPr>
                <w:sz w:val="20"/>
              </w:rPr>
              <w:t xml:space="preserve">23,6</w:t>
            </w:r>
          </w:p>
        </w:tc>
        <w:tc>
          <w:tcPr>
            <w:tcW w:w="1024" w:type="dxa"/>
            <w:vMerge w:val="restart"/>
          </w:tcPr>
          <w:p>
            <w:pPr>
              <w:pStyle w:val="0"/>
              <w:jc w:val="center"/>
            </w:pPr>
            <w:r>
              <w:rPr>
                <w:sz w:val="20"/>
              </w:rPr>
              <w:t xml:space="preserve">35</w:t>
            </w:r>
          </w:p>
        </w:tc>
        <w:tc>
          <w:tcPr>
            <w:tcW w:w="574" w:type="dxa"/>
            <w:vMerge w:val="restart"/>
          </w:tcPr>
          <w:p>
            <w:pPr>
              <w:pStyle w:val="0"/>
            </w:pPr>
            <w:r>
              <w:rPr>
                <w:sz w:val="20"/>
              </w:rPr>
            </w:r>
          </w:p>
        </w:tc>
        <w:tc>
          <w:tcPr>
            <w:tcW w:w="1024" w:type="dxa"/>
            <w:vMerge w:val="restart"/>
          </w:tcPr>
          <w:p>
            <w:pPr>
              <w:pStyle w:val="0"/>
              <w:jc w:val="center"/>
            </w:pPr>
            <w:r>
              <w:rPr>
                <w:sz w:val="20"/>
              </w:rPr>
              <w:t xml:space="preserve">40</w:t>
            </w:r>
          </w:p>
        </w:tc>
        <w:tc>
          <w:tcPr>
            <w:tcW w:w="574" w:type="dxa"/>
            <w:vMerge w:val="restart"/>
          </w:tcPr>
          <w:p>
            <w:pPr>
              <w:pStyle w:val="0"/>
            </w:pPr>
            <w:r>
              <w:rPr>
                <w:sz w:val="20"/>
              </w:rPr>
            </w:r>
          </w:p>
        </w:tc>
        <w:tc>
          <w:tcPr>
            <w:tcW w:w="724" w:type="dxa"/>
            <w:vMerge w:val="restart"/>
          </w:tcPr>
          <w:p>
            <w:pPr>
              <w:pStyle w:val="0"/>
              <w:jc w:val="center"/>
            </w:pPr>
            <w:r>
              <w:rPr>
                <w:sz w:val="20"/>
              </w:rPr>
              <w:t xml:space="preserve">45</w:t>
            </w:r>
          </w:p>
        </w:tc>
        <w:tc>
          <w:tcPr>
            <w:tcW w:w="574" w:type="dxa"/>
            <w:vMerge w:val="restart"/>
          </w:tcPr>
          <w:p>
            <w:pPr>
              <w:pStyle w:val="0"/>
            </w:pPr>
            <w:r>
              <w:rPr>
                <w:sz w:val="20"/>
              </w:rPr>
            </w:r>
          </w:p>
        </w:tc>
        <w:tc>
          <w:tcPr>
            <w:tcW w:w="784" w:type="dxa"/>
            <w:vMerge w:val="restart"/>
          </w:tcPr>
          <w:p>
            <w:pPr>
              <w:pStyle w:val="0"/>
              <w:jc w:val="center"/>
            </w:pPr>
            <w:r>
              <w:rPr>
                <w:sz w:val="20"/>
              </w:rPr>
              <w:t xml:space="preserve">45</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141333,1</w:t>
            </w:r>
          </w:p>
        </w:tc>
        <w:tc>
          <w:tcPr>
            <w:tcW w:w="1144" w:type="dxa"/>
          </w:tcPr>
          <w:p>
            <w:pPr>
              <w:pStyle w:val="0"/>
              <w:jc w:val="center"/>
            </w:pPr>
            <w:r>
              <w:rPr>
                <w:sz w:val="20"/>
              </w:rPr>
              <w:t xml:space="preserve">29061,6</w:t>
            </w:r>
          </w:p>
        </w:tc>
        <w:tc>
          <w:tcPr>
            <w:tcW w:w="1144" w:type="dxa"/>
          </w:tcPr>
          <w:p>
            <w:pPr>
              <w:pStyle w:val="0"/>
              <w:jc w:val="center"/>
            </w:pPr>
            <w:r>
              <w:rPr>
                <w:sz w:val="20"/>
              </w:rPr>
              <w:t xml:space="preserve">39784,1</w:t>
            </w:r>
          </w:p>
        </w:tc>
        <w:tc>
          <w:tcPr>
            <w:tcW w:w="1144" w:type="dxa"/>
          </w:tcPr>
          <w:p>
            <w:pPr>
              <w:pStyle w:val="0"/>
              <w:jc w:val="center"/>
            </w:pPr>
            <w:r>
              <w:rPr>
                <w:sz w:val="20"/>
              </w:rPr>
              <w:t xml:space="preserve">34957,5</w:t>
            </w:r>
          </w:p>
        </w:tc>
        <w:tc>
          <w:tcPr>
            <w:tcW w:w="1144" w:type="dxa"/>
          </w:tcPr>
          <w:p>
            <w:pPr>
              <w:pStyle w:val="0"/>
              <w:jc w:val="center"/>
            </w:pPr>
            <w:r>
              <w:rPr>
                <w:sz w:val="20"/>
              </w:rPr>
              <w:t xml:space="preserve">37529,9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2884,5</w:t>
            </w:r>
          </w:p>
        </w:tc>
        <w:tc>
          <w:tcPr>
            <w:tcW w:w="1144" w:type="dxa"/>
          </w:tcPr>
          <w:p>
            <w:pPr>
              <w:pStyle w:val="0"/>
              <w:jc w:val="center"/>
            </w:pPr>
            <w:r>
              <w:rPr>
                <w:sz w:val="20"/>
              </w:rPr>
              <w:t xml:space="preserve">593,1</w:t>
            </w:r>
          </w:p>
        </w:tc>
        <w:tc>
          <w:tcPr>
            <w:tcW w:w="1144" w:type="dxa"/>
          </w:tcPr>
          <w:p>
            <w:pPr>
              <w:pStyle w:val="0"/>
              <w:jc w:val="center"/>
            </w:pPr>
            <w:r>
              <w:rPr>
                <w:sz w:val="20"/>
              </w:rPr>
              <w:t xml:space="preserve">811,9</w:t>
            </w:r>
          </w:p>
        </w:tc>
        <w:tc>
          <w:tcPr>
            <w:tcW w:w="1144" w:type="dxa"/>
          </w:tcPr>
          <w:p>
            <w:pPr>
              <w:pStyle w:val="0"/>
              <w:jc w:val="center"/>
            </w:pPr>
            <w:r>
              <w:rPr>
                <w:sz w:val="20"/>
              </w:rPr>
              <w:t xml:space="preserve">713,5</w:t>
            </w:r>
          </w:p>
        </w:tc>
        <w:tc>
          <w:tcPr>
            <w:tcW w:w="1144" w:type="dxa"/>
          </w:tcPr>
          <w:p>
            <w:pPr>
              <w:pStyle w:val="0"/>
              <w:jc w:val="center"/>
            </w:pPr>
            <w:r>
              <w:rPr>
                <w:sz w:val="20"/>
              </w:rPr>
              <w:t xml:space="preserve">766,0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144217,6</w:t>
            </w:r>
          </w:p>
        </w:tc>
        <w:tc>
          <w:tcPr>
            <w:tcW w:w="1144" w:type="dxa"/>
          </w:tcPr>
          <w:p>
            <w:pPr>
              <w:pStyle w:val="0"/>
              <w:jc w:val="center"/>
            </w:pPr>
            <w:r>
              <w:rPr>
                <w:sz w:val="20"/>
              </w:rPr>
              <w:t xml:space="preserve">29654,7</w:t>
            </w:r>
          </w:p>
        </w:tc>
        <w:tc>
          <w:tcPr>
            <w:tcW w:w="1144" w:type="dxa"/>
          </w:tcPr>
          <w:p>
            <w:pPr>
              <w:pStyle w:val="0"/>
              <w:jc w:val="center"/>
            </w:pPr>
            <w:r>
              <w:rPr>
                <w:sz w:val="20"/>
              </w:rPr>
              <w:t xml:space="preserve">40596,0</w:t>
            </w:r>
          </w:p>
        </w:tc>
        <w:tc>
          <w:tcPr>
            <w:tcW w:w="1144" w:type="dxa"/>
          </w:tcPr>
          <w:p>
            <w:pPr>
              <w:pStyle w:val="0"/>
              <w:jc w:val="center"/>
            </w:pPr>
            <w:r>
              <w:rPr>
                <w:sz w:val="20"/>
              </w:rPr>
              <w:t xml:space="preserve">35671,0</w:t>
            </w:r>
          </w:p>
        </w:tc>
        <w:tc>
          <w:tcPr>
            <w:tcW w:w="1144" w:type="dxa"/>
          </w:tcPr>
          <w:p>
            <w:pPr>
              <w:pStyle w:val="0"/>
              <w:jc w:val="center"/>
            </w:pPr>
            <w:r>
              <w:rPr>
                <w:sz w:val="20"/>
              </w:rPr>
              <w:t xml:space="preserve">38295,9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gridSpan w:val="29"/>
            <w:tcW w:w="30504" w:type="dxa"/>
          </w:tcPr>
          <w:p>
            <w:pPr>
              <w:pStyle w:val="0"/>
              <w:outlineLvl w:val="2"/>
              <w:jc w:val="center"/>
            </w:pPr>
            <w:r>
              <w:rPr>
                <w:sz w:val="20"/>
              </w:rPr>
              <w:t xml:space="preserve">подпрограмма 3 "Совершенствование социальной поддержки семьи и детей"</w:t>
            </w:r>
          </w:p>
        </w:tc>
      </w:tr>
      <w:tr>
        <w:tblPrEx>
          <w:tblBorders>
            <w:right w:val="nil"/>
          </w:tblBorders>
        </w:tblPrEx>
        <w:tc>
          <w:tcPr>
            <w:gridSpan w:val="29"/>
            <w:tcW w:w="30504" w:type="dxa"/>
            <w:tcBorders>
              <w:right w:val="nil"/>
            </w:tcBorders>
          </w:tcPr>
          <w:p>
            <w:pPr>
              <w:pStyle w:val="0"/>
              <w:jc w:val="center"/>
            </w:pPr>
            <w:r>
              <w:rPr>
                <w:sz w:val="20"/>
              </w:rPr>
              <w:t xml:space="preserve">Цель подпрограммы: обеспечение социальной и экономической устойчивости семьи</w:t>
            </w:r>
          </w:p>
        </w:tc>
      </w:tr>
      <w:tr>
        <w:tc>
          <w:tcPr>
            <w:gridSpan w:val="19"/>
            <w:tcW w:w="19064" w:type="dxa"/>
            <w:vMerge w:val="restart"/>
          </w:tcPr>
          <w:p>
            <w:pPr>
              <w:pStyle w:val="0"/>
              <w:jc w:val="center"/>
            </w:pPr>
            <w:r>
              <w:rPr>
                <w:sz w:val="20"/>
              </w:rPr>
              <w:t xml:space="preserve">Всего по подпрограмме</w:t>
            </w:r>
          </w:p>
        </w:tc>
        <w:tc>
          <w:tcPr>
            <w:tcW w:w="694" w:type="dxa"/>
          </w:tcPr>
          <w:p>
            <w:pPr>
              <w:pStyle w:val="0"/>
              <w:jc w:val="center"/>
            </w:pPr>
            <w:r>
              <w:rPr>
                <w:sz w:val="20"/>
              </w:rPr>
              <w:t xml:space="preserve">ФБ</w:t>
            </w:r>
          </w:p>
        </w:tc>
        <w:tc>
          <w:tcPr>
            <w:tcW w:w="1264" w:type="dxa"/>
          </w:tcPr>
          <w:p>
            <w:pPr>
              <w:pStyle w:val="0"/>
              <w:jc w:val="center"/>
            </w:pPr>
            <w:r>
              <w:rPr>
                <w:sz w:val="20"/>
              </w:rPr>
              <w:t xml:space="preserve">8578302,4</w:t>
            </w:r>
          </w:p>
        </w:tc>
        <w:tc>
          <w:tcPr>
            <w:tcW w:w="1309" w:type="dxa"/>
          </w:tcPr>
          <w:p>
            <w:pPr>
              <w:pStyle w:val="0"/>
              <w:jc w:val="center"/>
            </w:pPr>
            <w:r>
              <w:rPr>
                <w:sz w:val="20"/>
              </w:rPr>
              <w:t xml:space="preserve">3418260,1</w:t>
            </w:r>
          </w:p>
        </w:tc>
        <w:tc>
          <w:tcPr>
            <w:tcW w:w="1309" w:type="dxa"/>
          </w:tcPr>
          <w:p>
            <w:pPr>
              <w:pStyle w:val="0"/>
              <w:jc w:val="center"/>
            </w:pPr>
            <w:r>
              <w:rPr>
                <w:sz w:val="20"/>
              </w:rPr>
              <w:t xml:space="preserve">5160042,3</w:t>
            </w:r>
          </w:p>
        </w:tc>
        <w:tc>
          <w:tcPr>
            <w:tcW w:w="1144" w:type="dxa"/>
          </w:tcPr>
          <w:p>
            <w:pPr>
              <w:pStyle w:val="0"/>
              <w:jc w:val="center"/>
            </w:pPr>
            <w:r>
              <w:rPr>
                <w:sz w:val="20"/>
              </w:rPr>
              <w:t xml:space="preserve">1995881,6</w:t>
            </w:r>
          </w:p>
        </w:tc>
        <w:tc>
          <w:tcPr>
            <w:tcW w:w="1144" w:type="dxa"/>
          </w:tcPr>
          <w:p>
            <w:pPr>
              <w:pStyle w:val="0"/>
              <w:jc w:val="center"/>
            </w:pPr>
            <w:r>
              <w:rPr>
                <w:sz w:val="20"/>
              </w:rPr>
              <w:t xml:space="preserve">2034728,9</w:t>
            </w:r>
          </w:p>
        </w:tc>
        <w:tc>
          <w:tcPr>
            <w:tcW w:w="1144" w:type="dxa"/>
          </w:tcPr>
          <w:p>
            <w:pPr>
              <w:pStyle w:val="0"/>
              <w:jc w:val="center"/>
            </w:pPr>
            <w:r>
              <w:rPr>
                <w:sz w:val="20"/>
              </w:rPr>
              <w:t xml:space="preserve">838894,0</w:t>
            </w:r>
          </w:p>
        </w:tc>
        <w:tc>
          <w:tcPr>
            <w:tcW w:w="1144" w:type="dxa"/>
          </w:tcPr>
          <w:p>
            <w:pPr>
              <w:pStyle w:val="0"/>
              <w:jc w:val="center"/>
            </w:pPr>
            <w:r>
              <w:rPr>
                <w:sz w:val="20"/>
              </w:rPr>
              <w:t xml:space="preserve">214611,8</w:t>
            </w:r>
          </w:p>
        </w:tc>
        <w:tc>
          <w:tcPr>
            <w:tcW w:w="1144" w:type="dxa"/>
          </w:tcPr>
          <w:p>
            <w:pPr>
              <w:pStyle w:val="0"/>
              <w:jc w:val="center"/>
            </w:pPr>
            <w:r>
              <w:rPr>
                <w:sz w:val="20"/>
              </w:rPr>
              <w:t xml:space="preserve">75743,6</w:t>
            </w:r>
          </w:p>
        </w:tc>
        <w:tc>
          <w:tcPr>
            <w:tcW w:w="1144" w:type="dxa"/>
          </w:tcPr>
          <w:p>
            <w:pPr>
              <w:pStyle w:val="0"/>
              <w:jc w:val="center"/>
            </w:pPr>
            <w:r>
              <w:rPr>
                <w:sz w:val="20"/>
              </w:rPr>
              <w:t xml:space="preserve">182,4</w:t>
            </w:r>
          </w:p>
        </w:tc>
      </w:tr>
      <w:tr>
        <w:tc>
          <w:tcPr>
            <w:gridSpan w:val="19"/>
            <w:vMerge w:val="continue"/>
          </w:tcPr>
          <w:p/>
        </w:tc>
        <w:tc>
          <w:tcPr>
            <w:tcW w:w="694" w:type="dxa"/>
          </w:tcPr>
          <w:p>
            <w:pPr>
              <w:pStyle w:val="0"/>
              <w:jc w:val="center"/>
            </w:pPr>
            <w:r>
              <w:rPr>
                <w:sz w:val="20"/>
              </w:rPr>
              <w:t xml:space="preserve">РБ</w:t>
            </w:r>
          </w:p>
        </w:tc>
        <w:tc>
          <w:tcPr>
            <w:tcW w:w="1264" w:type="dxa"/>
          </w:tcPr>
          <w:p>
            <w:pPr>
              <w:pStyle w:val="0"/>
              <w:jc w:val="center"/>
            </w:pPr>
            <w:r>
              <w:rPr>
                <w:sz w:val="20"/>
              </w:rPr>
              <w:t xml:space="preserve">7646429,8</w:t>
            </w:r>
          </w:p>
        </w:tc>
        <w:tc>
          <w:tcPr>
            <w:tcW w:w="1309" w:type="dxa"/>
          </w:tcPr>
          <w:p>
            <w:pPr>
              <w:pStyle w:val="0"/>
              <w:jc w:val="center"/>
            </w:pPr>
            <w:r>
              <w:rPr>
                <w:sz w:val="20"/>
              </w:rPr>
              <w:t xml:space="preserve">2826916,8</w:t>
            </w:r>
          </w:p>
        </w:tc>
        <w:tc>
          <w:tcPr>
            <w:tcW w:w="1309" w:type="dxa"/>
          </w:tcPr>
          <w:p>
            <w:pPr>
              <w:pStyle w:val="0"/>
              <w:jc w:val="center"/>
            </w:pPr>
            <w:r>
              <w:rPr>
                <w:sz w:val="20"/>
              </w:rPr>
              <w:t xml:space="preserve">4819513,0</w:t>
            </w:r>
          </w:p>
        </w:tc>
        <w:tc>
          <w:tcPr>
            <w:tcW w:w="1144" w:type="dxa"/>
          </w:tcPr>
          <w:p>
            <w:pPr>
              <w:pStyle w:val="0"/>
              <w:jc w:val="center"/>
            </w:pPr>
            <w:r>
              <w:rPr>
                <w:sz w:val="20"/>
              </w:rPr>
              <w:t xml:space="preserve">812955,5</w:t>
            </w:r>
          </w:p>
        </w:tc>
        <w:tc>
          <w:tcPr>
            <w:tcW w:w="1144" w:type="dxa"/>
          </w:tcPr>
          <w:p>
            <w:pPr>
              <w:pStyle w:val="0"/>
              <w:jc w:val="center"/>
            </w:pPr>
            <w:r>
              <w:rPr>
                <w:sz w:val="20"/>
              </w:rPr>
              <w:t xml:space="preserve">935687,8</w:t>
            </w:r>
          </w:p>
        </w:tc>
        <w:tc>
          <w:tcPr>
            <w:tcW w:w="1144" w:type="dxa"/>
          </w:tcPr>
          <w:p>
            <w:pPr>
              <w:pStyle w:val="0"/>
              <w:jc w:val="center"/>
            </w:pPr>
            <w:r>
              <w:rPr>
                <w:sz w:val="20"/>
              </w:rPr>
              <w:t xml:space="preserve">1095033,6</w:t>
            </w:r>
          </w:p>
        </w:tc>
        <w:tc>
          <w:tcPr>
            <w:tcW w:w="1144" w:type="dxa"/>
          </w:tcPr>
          <w:p>
            <w:pPr>
              <w:pStyle w:val="0"/>
              <w:jc w:val="center"/>
            </w:pPr>
            <w:r>
              <w:rPr>
                <w:sz w:val="20"/>
              </w:rPr>
              <w:t xml:space="preserve">883498,9</w:t>
            </w:r>
          </w:p>
        </w:tc>
        <w:tc>
          <w:tcPr>
            <w:tcW w:w="1144" w:type="dxa"/>
          </w:tcPr>
          <w:p>
            <w:pPr>
              <w:pStyle w:val="0"/>
              <w:jc w:val="center"/>
            </w:pPr>
            <w:r>
              <w:rPr>
                <w:sz w:val="20"/>
              </w:rPr>
              <w:t xml:space="preserve">778020,0</w:t>
            </w:r>
          </w:p>
        </w:tc>
        <w:tc>
          <w:tcPr>
            <w:tcW w:w="1144" w:type="dxa"/>
          </w:tcPr>
          <w:p>
            <w:pPr>
              <w:pStyle w:val="0"/>
              <w:jc w:val="center"/>
            </w:pPr>
            <w:r>
              <w:rPr>
                <w:sz w:val="20"/>
              </w:rPr>
              <w:t xml:space="preserve">314317,2</w:t>
            </w:r>
          </w:p>
        </w:tc>
      </w:tr>
      <w:tr>
        <w:tc>
          <w:tcPr>
            <w:gridSpan w:val="19"/>
            <w:vMerge w:val="continue"/>
          </w:tcPr>
          <w:p/>
        </w:tc>
        <w:tc>
          <w:tcPr>
            <w:tcW w:w="694" w:type="dxa"/>
          </w:tcPr>
          <w:p>
            <w:pPr>
              <w:pStyle w:val="0"/>
              <w:jc w:val="center"/>
            </w:pPr>
            <w:r>
              <w:rPr>
                <w:sz w:val="20"/>
              </w:rPr>
              <w:t xml:space="preserve">ВС</w:t>
            </w:r>
          </w:p>
        </w:tc>
        <w:tc>
          <w:tcPr>
            <w:tcW w:w="1264" w:type="dxa"/>
          </w:tcPr>
          <w:p>
            <w:pPr>
              <w:pStyle w:val="0"/>
              <w:jc w:val="center"/>
            </w:pPr>
            <w:r>
              <w:rPr>
                <w:sz w:val="20"/>
              </w:rPr>
              <w:t xml:space="preserve">0,0</w:t>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gridSpan w:val="19"/>
            <w:vMerge w:val="continue"/>
          </w:tcPr>
          <w:p/>
        </w:tc>
        <w:tc>
          <w:tcPr>
            <w:tcW w:w="694" w:type="dxa"/>
          </w:tcPr>
          <w:p>
            <w:pPr>
              <w:pStyle w:val="0"/>
              <w:jc w:val="center"/>
            </w:pPr>
            <w:r>
              <w:rPr>
                <w:sz w:val="20"/>
              </w:rPr>
              <w:t xml:space="preserve">Всего</w:t>
            </w:r>
          </w:p>
        </w:tc>
        <w:tc>
          <w:tcPr>
            <w:tcW w:w="1264" w:type="dxa"/>
          </w:tcPr>
          <w:p>
            <w:pPr>
              <w:pStyle w:val="0"/>
              <w:jc w:val="center"/>
            </w:pPr>
            <w:r>
              <w:rPr>
                <w:sz w:val="20"/>
              </w:rPr>
              <w:t xml:space="preserve">16224732,2</w:t>
            </w:r>
          </w:p>
        </w:tc>
        <w:tc>
          <w:tcPr>
            <w:tcW w:w="1309" w:type="dxa"/>
          </w:tcPr>
          <w:p>
            <w:pPr>
              <w:pStyle w:val="0"/>
              <w:jc w:val="center"/>
            </w:pPr>
            <w:r>
              <w:rPr>
                <w:sz w:val="20"/>
              </w:rPr>
              <w:t xml:space="preserve">6245176,9</w:t>
            </w:r>
          </w:p>
        </w:tc>
        <w:tc>
          <w:tcPr>
            <w:tcW w:w="1309" w:type="dxa"/>
          </w:tcPr>
          <w:p>
            <w:pPr>
              <w:pStyle w:val="0"/>
              <w:jc w:val="center"/>
            </w:pPr>
            <w:r>
              <w:rPr>
                <w:sz w:val="20"/>
              </w:rPr>
              <w:t xml:space="preserve">9979555,3</w:t>
            </w:r>
          </w:p>
        </w:tc>
        <w:tc>
          <w:tcPr>
            <w:tcW w:w="1144" w:type="dxa"/>
          </w:tcPr>
          <w:p>
            <w:pPr>
              <w:pStyle w:val="0"/>
              <w:jc w:val="center"/>
            </w:pPr>
            <w:r>
              <w:rPr>
                <w:sz w:val="20"/>
              </w:rPr>
              <w:t xml:space="preserve">2808837,1</w:t>
            </w:r>
          </w:p>
        </w:tc>
        <w:tc>
          <w:tcPr>
            <w:tcW w:w="1144" w:type="dxa"/>
          </w:tcPr>
          <w:p>
            <w:pPr>
              <w:pStyle w:val="0"/>
              <w:jc w:val="center"/>
            </w:pPr>
            <w:r>
              <w:rPr>
                <w:sz w:val="20"/>
              </w:rPr>
              <w:t xml:space="preserve">2970416,7</w:t>
            </w:r>
          </w:p>
        </w:tc>
        <w:tc>
          <w:tcPr>
            <w:tcW w:w="1144" w:type="dxa"/>
          </w:tcPr>
          <w:p>
            <w:pPr>
              <w:pStyle w:val="0"/>
              <w:jc w:val="center"/>
            </w:pPr>
            <w:r>
              <w:rPr>
                <w:sz w:val="20"/>
              </w:rPr>
              <w:t xml:space="preserve">1933927,6</w:t>
            </w:r>
          </w:p>
        </w:tc>
        <w:tc>
          <w:tcPr>
            <w:tcW w:w="1144" w:type="dxa"/>
          </w:tcPr>
          <w:p>
            <w:pPr>
              <w:pStyle w:val="0"/>
              <w:jc w:val="center"/>
            </w:pPr>
            <w:r>
              <w:rPr>
                <w:sz w:val="20"/>
              </w:rPr>
              <w:t xml:space="preserve">1098110,7</w:t>
            </w:r>
          </w:p>
        </w:tc>
        <w:tc>
          <w:tcPr>
            <w:tcW w:w="1144" w:type="dxa"/>
          </w:tcPr>
          <w:p>
            <w:pPr>
              <w:pStyle w:val="0"/>
              <w:jc w:val="center"/>
            </w:pPr>
            <w:r>
              <w:rPr>
                <w:sz w:val="20"/>
              </w:rPr>
              <w:t xml:space="preserve">853763,6</w:t>
            </w:r>
          </w:p>
        </w:tc>
        <w:tc>
          <w:tcPr>
            <w:tcW w:w="1144" w:type="dxa"/>
          </w:tcPr>
          <w:p>
            <w:pPr>
              <w:pStyle w:val="0"/>
              <w:jc w:val="center"/>
            </w:pPr>
            <w:r>
              <w:rPr>
                <w:sz w:val="20"/>
              </w:rPr>
              <w:t xml:space="preserve">314499,6</w:t>
            </w:r>
          </w:p>
        </w:tc>
      </w:tr>
      <w:tr>
        <w:tc>
          <w:tcPr>
            <w:tcW w:w="1871" w:type="dxa"/>
            <w:vMerge w:val="restart"/>
          </w:tcPr>
          <w:p>
            <w:pPr>
              <w:pStyle w:val="0"/>
              <w:jc w:val="center"/>
            </w:pPr>
            <w:r>
              <w:rPr>
                <w:sz w:val="20"/>
              </w:rPr>
              <w:t xml:space="preserve">проведение мероприятий по социальной реабилитации в специализированных учреждениях для несовершеннолетних, нуждающихся в реабилитации</w:t>
            </w:r>
          </w:p>
        </w:tc>
        <w:tc>
          <w:tcPr>
            <w:tcW w:w="1928" w:type="dxa"/>
            <w:vMerge w:val="restart"/>
          </w:tcPr>
          <w:p>
            <w:pPr>
              <w:pStyle w:val="0"/>
              <w:jc w:val="center"/>
            </w:pPr>
            <w:r>
              <w:rPr>
                <w:sz w:val="20"/>
              </w:rPr>
              <w:t xml:space="preserve">Основное мероприятие 1 "Обеспечение деятельности учреждений социального обслуживания населения (реабилитационных центров для несовершеннолетних, социального приюта для детей и подростков)"</w:t>
            </w:r>
          </w:p>
        </w:tc>
        <w:tc>
          <w:tcPr>
            <w:tcW w:w="1474" w:type="dxa"/>
            <w:vMerge w:val="restart"/>
          </w:tcPr>
          <w:p>
            <w:pPr>
              <w:pStyle w:val="0"/>
              <w:jc w:val="center"/>
            </w:pPr>
            <w:r>
              <w:rPr>
                <w:sz w:val="20"/>
              </w:rPr>
              <w:t xml:space="preserve">Минсоцтрудзанятости Республики Мордовия, Минспорт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количество детей, прошедших реабилитацию в специализированных учреждениях для несовершеннолетних, нуждающихся в социальной реабилитации</w:t>
            </w:r>
          </w:p>
        </w:tc>
        <w:tc>
          <w:tcPr>
            <w:tcW w:w="964" w:type="dxa"/>
            <w:vMerge w:val="restart"/>
          </w:tcPr>
          <w:p>
            <w:pPr>
              <w:pStyle w:val="0"/>
              <w:jc w:val="center"/>
            </w:pPr>
            <w:r>
              <w:rPr>
                <w:sz w:val="20"/>
              </w:rPr>
              <w:t xml:space="preserve">чел.</w:t>
            </w:r>
          </w:p>
        </w:tc>
        <w:tc>
          <w:tcPr>
            <w:tcW w:w="784" w:type="dxa"/>
            <w:vMerge w:val="restart"/>
          </w:tcPr>
          <w:p>
            <w:pPr>
              <w:pStyle w:val="0"/>
              <w:jc w:val="center"/>
            </w:pPr>
            <w:r>
              <w:rPr>
                <w:sz w:val="20"/>
              </w:rPr>
              <w:t xml:space="preserve">355</w:t>
            </w:r>
          </w:p>
        </w:tc>
        <w:tc>
          <w:tcPr>
            <w:tcW w:w="724" w:type="dxa"/>
            <w:vMerge w:val="restart"/>
          </w:tcPr>
          <w:p>
            <w:pPr>
              <w:pStyle w:val="0"/>
              <w:jc w:val="center"/>
            </w:pPr>
            <w:r>
              <w:rPr>
                <w:sz w:val="20"/>
              </w:rPr>
              <w:t xml:space="preserve">350</w:t>
            </w:r>
          </w:p>
        </w:tc>
        <w:tc>
          <w:tcPr>
            <w:tcW w:w="724" w:type="dxa"/>
            <w:vMerge w:val="restart"/>
          </w:tcPr>
          <w:p>
            <w:pPr>
              <w:pStyle w:val="0"/>
              <w:jc w:val="center"/>
            </w:pPr>
            <w:r>
              <w:rPr>
                <w:sz w:val="20"/>
              </w:rPr>
              <w:t xml:space="preserve">390</w:t>
            </w:r>
          </w:p>
        </w:tc>
        <w:tc>
          <w:tcPr>
            <w:tcW w:w="784" w:type="dxa"/>
            <w:vMerge w:val="restart"/>
          </w:tcPr>
          <w:p>
            <w:pPr>
              <w:pStyle w:val="0"/>
              <w:jc w:val="center"/>
            </w:pPr>
            <w:r>
              <w:rPr>
                <w:sz w:val="20"/>
              </w:rPr>
              <w:t xml:space="preserve">360</w:t>
            </w:r>
          </w:p>
        </w:tc>
        <w:tc>
          <w:tcPr>
            <w:tcW w:w="784" w:type="dxa"/>
            <w:vMerge w:val="restart"/>
          </w:tcPr>
          <w:p>
            <w:pPr>
              <w:pStyle w:val="0"/>
              <w:jc w:val="center"/>
            </w:pPr>
            <w:r>
              <w:rPr>
                <w:sz w:val="20"/>
              </w:rPr>
              <w:t xml:space="preserve">447</w:t>
            </w:r>
          </w:p>
        </w:tc>
        <w:tc>
          <w:tcPr>
            <w:tcW w:w="1024" w:type="dxa"/>
            <w:vMerge w:val="restart"/>
          </w:tcPr>
          <w:p>
            <w:pPr>
              <w:pStyle w:val="0"/>
              <w:jc w:val="center"/>
            </w:pPr>
            <w:r>
              <w:rPr>
                <w:sz w:val="20"/>
              </w:rPr>
              <w:t xml:space="preserve">360</w:t>
            </w:r>
          </w:p>
        </w:tc>
        <w:tc>
          <w:tcPr>
            <w:tcW w:w="574" w:type="dxa"/>
            <w:vMerge w:val="restart"/>
          </w:tcPr>
          <w:p>
            <w:pPr>
              <w:pStyle w:val="0"/>
            </w:pPr>
            <w:r>
              <w:rPr>
                <w:sz w:val="20"/>
              </w:rPr>
            </w:r>
          </w:p>
        </w:tc>
        <w:tc>
          <w:tcPr>
            <w:tcW w:w="1024" w:type="dxa"/>
            <w:vMerge w:val="restart"/>
          </w:tcPr>
          <w:p>
            <w:pPr>
              <w:pStyle w:val="0"/>
              <w:jc w:val="center"/>
            </w:pPr>
            <w:r>
              <w:rPr>
                <w:sz w:val="20"/>
              </w:rPr>
              <w:t xml:space="preserve">360</w:t>
            </w:r>
          </w:p>
        </w:tc>
        <w:tc>
          <w:tcPr>
            <w:tcW w:w="574" w:type="dxa"/>
            <w:vMerge w:val="restart"/>
          </w:tcPr>
          <w:p>
            <w:pPr>
              <w:pStyle w:val="0"/>
            </w:pPr>
            <w:r>
              <w:rPr>
                <w:sz w:val="20"/>
              </w:rPr>
            </w:r>
          </w:p>
        </w:tc>
        <w:tc>
          <w:tcPr>
            <w:tcW w:w="724" w:type="dxa"/>
            <w:vMerge w:val="restart"/>
          </w:tcPr>
          <w:p>
            <w:pPr>
              <w:pStyle w:val="0"/>
              <w:jc w:val="center"/>
            </w:pPr>
            <w:r>
              <w:rPr>
                <w:sz w:val="20"/>
              </w:rPr>
              <w:t xml:space="preserve">360</w:t>
            </w:r>
          </w:p>
        </w:tc>
        <w:tc>
          <w:tcPr>
            <w:tcW w:w="574" w:type="dxa"/>
            <w:vMerge w:val="restart"/>
          </w:tcPr>
          <w:p>
            <w:pPr>
              <w:pStyle w:val="0"/>
            </w:pPr>
            <w:r>
              <w:rPr>
                <w:sz w:val="20"/>
              </w:rPr>
            </w:r>
          </w:p>
        </w:tc>
        <w:tc>
          <w:tcPr>
            <w:tcW w:w="784" w:type="dxa"/>
            <w:vMerge w:val="restart"/>
          </w:tcPr>
          <w:p>
            <w:pPr>
              <w:pStyle w:val="0"/>
              <w:jc w:val="center"/>
            </w:pPr>
            <w:r>
              <w:rPr>
                <w:sz w:val="20"/>
              </w:rPr>
              <w:t xml:space="preserve">360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356,5</w:t>
            </w:r>
          </w:p>
        </w:tc>
        <w:tc>
          <w:tcPr>
            <w:tcW w:w="1144" w:type="dxa"/>
          </w:tcPr>
          <w:p>
            <w:pPr>
              <w:pStyle w:val="0"/>
              <w:jc w:val="center"/>
            </w:pPr>
            <w:r>
              <w:rPr>
                <w:sz w:val="20"/>
              </w:rPr>
              <w:t xml:space="preserve">356,5</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896919,0</w:t>
            </w:r>
          </w:p>
        </w:tc>
        <w:tc>
          <w:tcPr>
            <w:tcW w:w="1144" w:type="dxa"/>
          </w:tcPr>
          <w:p>
            <w:pPr>
              <w:pStyle w:val="0"/>
              <w:jc w:val="center"/>
            </w:pPr>
            <w:r>
              <w:rPr>
                <w:sz w:val="20"/>
              </w:rPr>
              <w:t xml:space="preserve">148062,8</w:t>
            </w:r>
          </w:p>
        </w:tc>
        <w:tc>
          <w:tcPr>
            <w:tcW w:w="1144" w:type="dxa"/>
          </w:tcPr>
          <w:p>
            <w:pPr>
              <w:pStyle w:val="0"/>
              <w:jc w:val="center"/>
            </w:pPr>
            <w:r>
              <w:rPr>
                <w:sz w:val="20"/>
              </w:rPr>
              <w:t xml:space="preserve">156708,1</w:t>
            </w:r>
          </w:p>
        </w:tc>
        <w:tc>
          <w:tcPr>
            <w:tcW w:w="1144" w:type="dxa"/>
          </w:tcPr>
          <w:p>
            <w:pPr>
              <w:pStyle w:val="0"/>
              <w:jc w:val="center"/>
            </w:pPr>
            <w:r>
              <w:rPr>
                <w:sz w:val="20"/>
              </w:rPr>
              <w:t xml:space="preserve">151167,9</w:t>
            </w:r>
          </w:p>
        </w:tc>
        <w:tc>
          <w:tcPr>
            <w:tcW w:w="1144" w:type="dxa"/>
          </w:tcPr>
          <w:p>
            <w:pPr>
              <w:pStyle w:val="0"/>
              <w:jc w:val="center"/>
            </w:pPr>
            <w:r>
              <w:rPr>
                <w:sz w:val="20"/>
              </w:rPr>
              <w:t xml:space="preserve">145561,8</w:t>
            </w:r>
          </w:p>
        </w:tc>
        <w:tc>
          <w:tcPr>
            <w:tcW w:w="1144" w:type="dxa"/>
          </w:tcPr>
          <w:p>
            <w:pPr>
              <w:pStyle w:val="0"/>
              <w:jc w:val="center"/>
            </w:pPr>
            <w:r>
              <w:rPr>
                <w:sz w:val="20"/>
              </w:rPr>
              <w:t xml:space="preserve">147709,2</w:t>
            </w:r>
          </w:p>
        </w:tc>
        <w:tc>
          <w:tcPr>
            <w:tcW w:w="1144" w:type="dxa"/>
          </w:tcPr>
          <w:p>
            <w:pPr>
              <w:pStyle w:val="0"/>
              <w:jc w:val="center"/>
            </w:pPr>
            <w:r>
              <w:rPr>
                <w:sz w:val="20"/>
              </w:rPr>
              <w:t xml:space="preserve">147709,2</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897275,5</w:t>
            </w:r>
          </w:p>
        </w:tc>
        <w:tc>
          <w:tcPr>
            <w:tcW w:w="1144" w:type="dxa"/>
          </w:tcPr>
          <w:p>
            <w:pPr>
              <w:pStyle w:val="0"/>
              <w:jc w:val="center"/>
            </w:pPr>
            <w:r>
              <w:rPr>
                <w:sz w:val="20"/>
              </w:rPr>
              <w:t xml:space="preserve">148419,3</w:t>
            </w:r>
          </w:p>
        </w:tc>
        <w:tc>
          <w:tcPr>
            <w:tcW w:w="1144" w:type="dxa"/>
          </w:tcPr>
          <w:p>
            <w:pPr>
              <w:pStyle w:val="0"/>
              <w:jc w:val="center"/>
            </w:pPr>
            <w:r>
              <w:rPr>
                <w:sz w:val="20"/>
              </w:rPr>
              <w:t xml:space="preserve">156708,1</w:t>
            </w:r>
          </w:p>
        </w:tc>
        <w:tc>
          <w:tcPr>
            <w:tcW w:w="1144" w:type="dxa"/>
          </w:tcPr>
          <w:p>
            <w:pPr>
              <w:pStyle w:val="0"/>
              <w:jc w:val="center"/>
            </w:pPr>
            <w:r>
              <w:rPr>
                <w:sz w:val="20"/>
              </w:rPr>
              <w:t xml:space="preserve">151167,9</w:t>
            </w:r>
          </w:p>
        </w:tc>
        <w:tc>
          <w:tcPr>
            <w:tcW w:w="1144" w:type="dxa"/>
          </w:tcPr>
          <w:p>
            <w:pPr>
              <w:pStyle w:val="0"/>
              <w:jc w:val="center"/>
            </w:pPr>
            <w:r>
              <w:rPr>
                <w:sz w:val="20"/>
              </w:rPr>
              <w:t xml:space="preserve">145561,8</w:t>
            </w:r>
          </w:p>
        </w:tc>
        <w:tc>
          <w:tcPr>
            <w:tcW w:w="1144" w:type="dxa"/>
          </w:tcPr>
          <w:p>
            <w:pPr>
              <w:pStyle w:val="0"/>
              <w:jc w:val="center"/>
            </w:pPr>
            <w:r>
              <w:rPr>
                <w:sz w:val="20"/>
              </w:rPr>
              <w:t xml:space="preserve">147709,2</w:t>
            </w:r>
          </w:p>
        </w:tc>
        <w:tc>
          <w:tcPr>
            <w:tcW w:w="1144" w:type="dxa"/>
          </w:tcPr>
          <w:p>
            <w:pPr>
              <w:pStyle w:val="0"/>
              <w:jc w:val="center"/>
            </w:pPr>
            <w:r>
              <w:rPr>
                <w:sz w:val="20"/>
              </w:rPr>
              <w:t xml:space="preserve">147709,2</w:t>
            </w:r>
          </w:p>
        </w:tc>
      </w:tr>
      <w:tr>
        <w:tc>
          <w:tcPr>
            <w:tcW w:w="1871" w:type="dxa"/>
            <w:vMerge w:val="restart"/>
          </w:tcPr>
          <w:p>
            <w:pPr>
              <w:pStyle w:val="0"/>
              <w:jc w:val="center"/>
            </w:pPr>
            <w:r>
              <w:rPr>
                <w:sz w:val="20"/>
              </w:rPr>
              <w:t xml:space="preserve">поддержка, укрепление и защита семьи и ценностей семейной жизни, повышение качества жизни семей с детьми</w:t>
            </w:r>
          </w:p>
        </w:tc>
        <w:tc>
          <w:tcPr>
            <w:tcW w:w="1928" w:type="dxa"/>
            <w:vMerge w:val="restart"/>
          </w:tcPr>
          <w:p>
            <w:pPr>
              <w:pStyle w:val="0"/>
              <w:jc w:val="center"/>
            </w:pPr>
            <w:r>
              <w:rPr>
                <w:sz w:val="20"/>
              </w:rPr>
              <w:t xml:space="preserve">Основное мероприятие 2 "Оказание мер социальной поддержки семьям, имеющим детей"</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pPr>
            <w:r>
              <w:rPr>
                <w:sz w:val="20"/>
              </w:rPr>
            </w:r>
          </w:p>
        </w:tc>
        <w:tc>
          <w:tcPr>
            <w:tcW w:w="964" w:type="dxa"/>
            <w:vMerge w:val="restart"/>
          </w:tcPr>
          <w:p>
            <w:pPr>
              <w:pStyle w:val="0"/>
            </w:pPr>
            <w:r>
              <w:rPr>
                <w:sz w:val="20"/>
              </w:rPr>
            </w:r>
          </w:p>
        </w:tc>
        <w:tc>
          <w:tcPr>
            <w:tcW w:w="784" w:type="dxa"/>
            <w:vMerge w:val="restart"/>
          </w:tcPr>
          <w:p>
            <w:pPr>
              <w:pStyle w:val="0"/>
            </w:pPr>
            <w:r>
              <w:rPr>
                <w:sz w:val="20"/>
              </w:rPr>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2725187,2</w:t>
            </w:r>
          </w:p>
        </w:tc>
        <w:tc>
          <w:tcPr>
            <w:tcW w:w="1144" w:type="dxa"/>
          </w:tcPr>
          <w:p>
            <w:pPr>
              <w:pStyle w:val="0"/>
              <w:jc w:val="center"/>
            </w:pPr>
            <w:r>
              <w:rPr>
                <w:sz w:val="20"/>
              </w:rPr>
              <w:t xml:space="preserve">1143940,8</w:t>
            </w:r>
          </w:p>
        </w:tc>
        <w:tc>
          <w:tcPr>
            <w:tcW w:w="1144" w:type="dxa"/>
          </w:tcPr>
          <w:p>
            <w:pPr>
              <w:pStyle w:val="0"/>
              <w:jc w:val="center"/>
            </w:pPr>
            <w:r>
              <w:rPr>
                <w:sz w:val="20"/>
              </w:rPr>
              <w:t xml:space="preserve">1083949,1</w:t>
            </w:r>
          </w:p>
        </w:tc>
        <w:tc>
          <w:tcPr>
            <w:tcW w:w="1144" w:type="dxa"/>
          </w:tcPr>
          <w:p>
            <w:pPr>
              <w:pStyle w:val="0"/>
              <w:jc w:val="center"/>
            </w:pPr>
            <w:r>
              <w:rPr>
                <w:sz w:val="20"/>
              </w:rPr>
              <w:t xml:space="preserve">497297,3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2872601,4</w:t>
            </w:r>
          </w:p>
        </w:tc>
        <w:tc>
          <w:tcPr>
            <w:tcW w:w="1144" w:type="dxa"/>
          </w:tcPr>
          <w:p>
            <w:pPr>
              <w:pStyle w:val="0"/>
              <w:jc w:val="center"/>
            </w:pPr>
            <w:r>
              <w:rPr>
                <w:sz w:val="20"/>
              </w:rPr>
              <w:t xml:space="preserve">433898,9</w:t>
            </w:r>
          </w:p>
        </w:tc>
        <w:tc>
          <w:tcPr>
            <w:tcW w:w="1144" w:type="dxa"/>
          </w:tcPr>
          <w:p>
            <w:pPr>
              <w:pStyle w:val="0"/>
              <w:jc w:val="center"/>
            </w:pPr>
            <w:r>
              <w:rPr>
                <w:sz w:val="20"/>
              </w:rPr>
              <w:t xml:space="preserve">557732,3</w:t>
            </w:r>
          </w:p>
        </w:tc>
        <w:tc>
          <w:tcPr>
            <w:tcW w:w="1144" w:type="dxa"/>
          </w:tcPr>
          <w:p>
            <w:pPr>
              <w:pStyle w:val="0"/>
              <w:jc w:val="center"/>
            </w:pPr>
            <w:r>
              <w:rPr>
                <w:sz w:val="20"/>
              </w:rPr>
              <w:t xml:space="preserve">722550,1</w:t>
            </w:r>
          </w:p>
        </w:tc>
        <w:tc>
          <w:tcPr>
            <w:tcW w:w="1144" w:type="dxa"/>
          </w:tcPr>
          <w:p>
            <w:pPr>
              <w:pStyle w:val="0"/>
              <w:jc w:val="center"/>
            </w:pPr>
            <w:r>
              <w:rPr>
                <w:sz w:val="20"/>
              </w:rPr>
              <w:t xml:space="preserve">555042,2</w:t>
            </w:r>
          </w:p>
        </w:tc>
        <w:tc>
          <w:tcPr>
            <w:tcW w:w="1144" w:type="dxa"/>
          </w:tcPr>
          <w:p>
            <w:pPr>
              <w:pStyle w:val="0"/>
              <w:jc w:val="center"/>
            </w:pPr>
            <w:r>
              <w:rPr>
                <w:sz w:val="20"/>
              </w:rPr>
              <w:t xml:space="preserve">530905,6</w:t>
            </w:r>
          </w:p>
        </w:tc>
        <w:tc>
          <w:tcPr>
            <w:tcW w:w="1144" w:type="dxa"/>
          </w:tcPr>
          <w:p>
            <w:pPr>
              <w:pStyle w:val="0"/>
              <w:jc w:val="center"/>
            </w:pPr>
            <w:r>
              <w:rPr>
                <w:sz w:val="20"/>
              </w:rPr>
              <w:t xml:space="preserve">72472,3</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5597788,6</w:t>
            </w:r>
          </w:p>
        </w:tc>
        <w:tc>
          <w:tcPr>
            <w:tcW w:w="1144" w:type="dxa"/>
          </w:tcPr>
          <w:p>
            <w:pPr>
              <w:pStyle w:val="0"/>
              <w:jc w:val="center"/>
            </w:pPr>
            <w:r>
              <w:rPr>
                <w:sz w:val="20"/>
              </w:rPr>
              <w:t xml:space="preserve">1577839,7</w:t>
            </w:r>
          </w:p>
        </w:tc>
        <w:tc>
          <w:tcPr>
            <w:tcW w:w="1144" w:type="dxa"/>
          </w:tcPr>
          <w:p>
            <w:pPr>
              <w:pStyle w:val="0"/>
              <w:jc w:val="center"/>
            </w:pPr>
            <w:r>
              <w:rPr>
                <w:sz w:val="20"/>
              </w:rPr>
              <w:t xml:space="preserve">1641681,4</w:t>
            </w:r>
          </w:p>
        </w:tc>
        <w:tc>
          <w:tcPr>
            <w:tcW w:w="1144" w:type="dxa"/>
          </w:tcPr>
          <w:p>
            <w:pPr>
              <w:pStyle w:val="0"/>
              <w:jc w:val="center"/>
            </w:pPr>
            <w:r>
              <w:rPr>
                <w:sz w:val="20"/>
              </w:rPr>
              <w:t xml:space="preserve">1219847,4</w:t>
            </w:r>
          </w:p>
        </w:tc>
        <w:tc>
          <w:tcPr>
            <w:tcW w:w="1144" w:type="dxa"/>
          </w:tcPr>
          <w:p>
            <w:pPr>
              <w:pStyle w:val="0"/>
              <w:jc w:val="center"/>
            </w:pPr>
            <w:r>
              <w:rPr>
                <w:sz w:val="20"/>
              </w:rPr>
              <w:t xml:space="preserve">555042,2</w:t>
            </w:r>
          </w:p>
        </w:tc>
        <w:tc>
          <w:tcPr>
            <w:tcW w:w="1144" w:type="dxa"/>
          </w:tcPr>
          <w:p>
            <w:pPr>
              <w:pStyle w:val="0"/>
              <w:jc w:val="center"/>
            </w:pPr>
            <w:r>
              <w:rPr>
                <w:sz w:val="20"/>
              </w:rPr>
              <w:t xml:space="preserve">530905,6</w:t>
            </w:r>
          </w:p>
        </w:tc>
        <w:tc>
          <w:tcPr>
            <w:tcW w:w="1144" w:type="dxa"/>
          </w:tcPr>
          <w:p>
            <w:pPr>
              <w:pStyle w:val="0"/>
              <w:jc w:val="center"/>
            </w:pPr>
            <w:r>
              <w:rPr>
                <w:sz w:val="20"/>
              </w:rPr>
              <w:t xml:space="preserve">72472,3</w:t>
            </w:r>
          </w:p>
        </w:tc>
      </w:tr>
      <w:tr>
        <w:tc>
          <w:tcPr>
            <w:tcW w:w="1871" w:type="dxa"/>
            <w:vMerge w:val="restart"/>
          </w:tcPr>
          <w:p>
            <w:pPr>
              <w:pStyle w:val="0"/>
              <w:jc w:val="center"/>
            </w:pPr>
            <w:r>
              <w:rPr>
                <w:sz w:val="20"/>
              </w:rPr>
              <w:t xml:space="preserve">поддержка, укрепление и защита семьи и ценностей семейной жизни, повышение качества жизни семей с детьми</w:t>
            </w:r>
          </w:p>
        </w:tc>
        <w:tc>
          <w:tcPr>
            <w:tcW w:w="1928" w:type="dxa"/>
            <w:vMerge w:val="restart"/>
          </w:tcPr>
          <w:p>
            <w:pPr>
              <w:pStyle w:val="0"/>
              <w:jc w:val="center"/>
            </w:pPr>
            <w:r>
              <w:rPr>
                <w:sz w:val="20"/>
              </w:rPr>
              <w:t xml:space="preserve">2.1. Ежемесячная денежная выплата многодетным семьям на оплату лекарственных препаратов для детей до 6 лет</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численность детей до 6 лет из многодетных семей, на которых выплачена ежемесячная денежная выплата на оплату лекарственных препаратов</w:t>
            </w:r>
          </w:p>
        </w:tc>
        <w:tc>
          <w:tcPr>
            <w:tcW w:w="964" w:type="dxa"/>
            <w:vMerge w:val="restart"/>
          </w:tcPr>
          <w:p>
            <w:pPr>
              <w:pStyle w:val="0"/>
              <w:jc w:val="center"/>
            </w:pPr>
            <w:r>
              <w:rPr>
                <w:sz w:val="20"/>
              </w:rPr>
              <w:t xml:space="preserve">чел.</w:t>
            </w:r>
          </w:p>
        </w:tc>
        <w:tc>
          <w:tcPr>
            <w:tcW w:w="784" w:type="dxa"/>
            <w:vMerge w:val="restart"/>
          </w:tcPr>
          <w:p>
            <w:pPr>
              <w:pStyle w:val="0"/>
              <w:jc w:val="center"/>
            </w:pPr>
            <w:r>
              <w:rPr>
                <w:sz w:val="20"/>
              </w:rPr>
              <w:t xml:space="preserve">3341</w:t>
            </w:r>
          </w:p>
        </w:tc>
        <w:tc>
          <w:tcPr>
            <w:tcW w:w="724" w:type="dxa"/>
            <w:vMerge w:val="restart"/>
          </w:tcPr>
          <w:p>
            <w:pPr>
              <w:pStyle w:val="0"/>
              <w:jc w:val="center"/>
            </w:pPr>
            <w:r>
              <w:rPr>
                <w:sz w:val="20"/>
              </w:rPr>
              <w:t xml:space="preserve">3200</w:t>
            </w:r>
          </w:p>
        </w:tc>
        <w:tc>
          <w:tcPr>
            <w:tcW w:w="724" w:type="dxa"/>
            <w:vMerge w:val="restart"/>
          </w:tcPr>
          <w:p>
            <w:pPr>
              <w:pStyle w:val="0"/>
              <w:jc w:val="center"/>
            </w:pPr>
            <w:r>
              <w:rPr>
                <w:sz w:val="20"/>
              </w:rPr>
              <w:t xml:space="preserve">3200</w:t>
            </w:r>
          </w:p>
        </w:tc>
        <w:tc>
          <w:tcPr>
            <w:tcW w:w="784" w:type="dxa"/>
            <w:vMerge w:val="restart"/>
          </w:tcPr>
          <w:p>
            <w:pPr>
              <w:pStyle w:val="0"/>
              <w:jc w:val="center"/>
            </w:pPr>
            <w:r>
              <w:rPr>
                <w:sz w:val="20"/>
              </w:rPr>
              <w:t xml:space="preserve">3340</w:t>
            </w:r>
          </w:p>
        </w:tc>
        <w:tc>
          <w:tcPr>
            <w:tcW w:w="784" w:type="dxa"/>
            <w:vMerge w:val="restart"/>
          </w:tcPr>
          <w:p>
            <w:pPr>
              <w:pStyle w:val="0"/>
              <w:jc w:val="center"/>
            </w:pPr>
            <w:r>
              <w:rPr>
                <w:sz w:val="20"/>
              </w:rPr>
              <w:t xml:space="preserve">3340</w:t>
            </w:r>
          </w:p>
        </w:tc>
        <w:tc>
          <w:tcPr>
            <w:tcW w:w="1024" w:type="dxa"/>
            <w:vMerge w:val="restart"/>
          </w:tcPr>
          <w:p>
            <w:pPr>
              <w:pStyle w:val="0"/>
              <w:jc w:val="center"/>
            </w:pPr>
            <w:r>
              <w:rPr>
                <w:sz w:val="20"/>
              </w:rPr>
              <w:t xml:space="preserve">3340</w:t>
            </w:r>
          </w:p>
        </w:tc>
        <w:tc>
          <w:tcPr>
            <w:tcW w:w="574" w:type="dxa"/>
            <w:vMerge w:val="restart"/>
          </w:tcPr>
          <w:p>
            <w:pPr>
              <w:pStyle w:val="0"/>
            </w:pPr>
            <w:r>
              <w:rPr>
                <w:sz w:val="20"/>
              </w:rPr>
            </w:r>
          </w:p>
        </w:tc>
        <w:tc>
          <w:tcPr>
            <w:tcW w:w="1024" w:type="dxa"/>
            <w:vMerge w:val="restart"/>
          </w:tcPr>
          <w:p>
            <w:pPr>
              <w:pStyle w:val="0"/>
              <w:jc w:val="center"/>
            </w:pPr>
            <w:r>
              <w:rPr>
                <w:sz w:val="20"/>
              </w:rPr>
              <w:t xml:space="preserve">3340</w:t>
            </w:r>
          </w:p>
        </w:tc>
        <w:tc>
          <w:tcPr>
            <w:tcW w:w="574" w:type="dxa"/>
            <w:vMerge w:val="restart"/>
          </w:tcPr>
          <w:p>
            <w:pPr>
              <w:pStyle w:val="0"/>
            </w:pPr>
            <w:r>
              <w:rPr>
                <w:sz w:val="20"/>
              </w:rPr>
            </w:r>
          </w:p>
        </w:tc>
        <w:tc>
          <w:tcPr>
            <w:tcW w:w="724" w:type="dxa"/>
            <w:vMerge w:val="restart"/>
          </w:tcPr>
          <w:p>
            <w:pPr>
              <w:pStyle w:val="0"/>
              <w:jc w:val="center"/>
            </w:pPr>
            <w:r>
              <w:rPr>
                <w:sz w:val="20"/>
              </w:rPr>
              <w:t xml:space="preserve">3340</w:t>
            </w:r>
          </w:p>
        </w:tc>
        <w:tc>
          <w:tcPr>
            <w:tcW w:w="574" w:type="dxa"/>
            <w:vMerge w:val="restart"/>
          </w:tcPr>
          <w:p>
            <w:pPr>
              <w:pStyle w:val="0"/>
            </w:pPr>
            <w:r>
              <w:rPr>
                <w:sz w:val="20"/>
              </w:rPr>
            </w:r>
          </w:p>
        </w:tc>
        <w:tc>
          <w:tcPr>
            <w:tcW w:w="784" w:type="dxa"/>
            <w:vMerge w:val="restart"/>
          </w:tcPr>
          <w:p>
            <w:pPr>
              <w:pStyle w:val="0"/>
              <w:jc w:val="center"/>
            </w:pPr>
            <w:r>
              <w:rPr>
                <w:sz w:val="20"/>
              </w:rPr>
              <w:t xml:space="preserve">3340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37141,1</w:t>
            </w:r>
          </w:p>
        </w:tc>
        <w:tc>
          <w:tcPr>
            <w:tcW w:w="1144" w:type="dxa"/>
          </w:tcPr>
          <w:p>
            <w:pPr>
              <w:pStyle w:val="0"/>
              <w:jc w:val="center"/>
            </w:pPr>
            <w:r>
              <w:rPr>
                <w:sz w:val="20"/>
              </w:rPr>
              <w:t xml:space="preserve">8145,1</w:t>
            </w:r>
          </w:p>
        </w:tc>
        <w:tc>
          <w:tcPr>
            <w:tcW w:w="1144" w:type="dxa"/>
          </w:tcPr>
          <w:p>
            <w:pPr>
              <w:pStyle w:val="0"/>
              <w:jc w:val="center"/>
            </w:pPr>
            <w:r>
              <w:rPr>
                <w:sz w:val="20"/>
              </w:rPr>
              <w:t xml:space="preserve">6526,4</w:t>
            </w:r>
          </w:p>
        </w:tc>
        <w:tc>
          <w:tcPr>
            <w:tcW w:w="1144" w:type="dxa"/>
          </w:tcPr>
          <w:p>
            <w:pPr>
              <w:pStyle w:val="0"/>
              <w:jc w:val="center"/>
            </w:pPr>
            <w:r>
              <w:rPr>
                <w:sz w:val="20"/>
              </w:rPr>
              <w:t xml:space="preserve">6599,4</w:t>
            </w:r>
          </w:p>
        </w:tc>
        <w:tc>
          <w:tcPr>
            <w:tcW w:w="1144" w:type="dxa"/>
          </w:tcPr>
          <w:p>
            <w:pPr>
              <w:pStyle w:val="0"/>
              <w:jc w:val="center"/>
            </w:pPr>
            <w:r>
              <w:rPr>
                <w:sz w:val="20"/>
              </w:rPr>
              <w:t xml:space="preserve">6966,2</w:t>
            </w:r>
          </w:p>
        </w:tc>
        <w:tc>
          <w:tcPr>
            <w:tcW w:w="1144" w:type="dxa"/>
          </w:tcPr>
          <w:p>
            <w:pPr>
              <w:pStyle w:val="0"/>
              <w:jc w:val="center"/>
            </w:pPr>
            <w:r>
              <w:rPr>
                <w:sz w:val="20"/>
              </w:rPr>
              <w:t xml:space="preserve">4452,0</w:t>
            </w:r>
          </w:p>
        </w:tc>
        <w:tc>
          <w:tcPr>
            <w:tcW w:w="1144" w:type="dxa"/>
          </w:tcPr>
          <w:p>
            <w:pPr>
              <w:pStyle w:val="0"/>
              <w:jc w:val="center"/>
            </w:pPr>
            <w:r>
              <w:rPr>
                <w:sz w:val="20"/>
              </w:rPr>
              <w:t xml:space="preserve">4452,0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37141,1</w:t>
            </w:r>
          </w:p>
        </w:tc>
        <w:tc>
          <w:tcPr>
            <w:tcW w:w="1144" w:type="dxa"/>
          </w:tcPr>
          <w:p>
            <w:pPr>
              <w:pStyle w:val="0"/>
              <w:jc w:val="center"/>
            </w:pPr>
            <w:r>
              <w:rPr>
                <w:sz w:val="20"/>
              </w:rPr>
              <w:t xml:space="preserve">8145,1</w:t>
            </w:r>
          </w:p>
        </w:tc>
        <w:tc>
          <w:tcPr>
            <w:tcW w:w="1144" w:type="dxa"/>
          </w:tcPr>
          <w:p>
            <w:pPr>
              <w:pStyle w:val="0"/>
              <w:jc w:val="center"/>
            </w:pPr>
            <w:r>
              <w:rPr>
                <w:sz w:val="20"/>
              </w:rPr>
              <w:t xml:space="preserve">6526,4</w:t>
            </w:r>
          </w:p>
        </w:tc>
        <w:tc>
          <w:tcPr>
            <w:tcW w:w="1144" w:type="dxa"/>
          </w:tcPr>
          <w:p>
            <w:pPr>
              <w:pStyle w:val="0"/>
              <w:jc w:val="center"/>
            </w:pPr>
            <w:r>
              <w:rPr>
                <w:sz w:val="20"/>
              </w:rPr>
              <w:t xml:space="preserve">6599,4</w:t>
            </w:r>
          </w:p>
        </w:tc>
        <w:tc>
          <w:tcPr>
            <w:tcW w:w="1144" w:type="dxa"/>
          </w:tcPr>
          <w:p>
            <w:pPr>
              <w:pStyle w:val="0"/>
              <w:jc w:val="center"/>
            </w:pPr>
            <w:r>
              <w:rPr>
                <w:sz w:val="20"/>
              </w:rPr>
              <w:t xml:space="preserve">6966,2</w:t>
            </w:r>
          </w:p>
        </w:tc>
        <w:tc>
          <w:tcPr>
            <w:tcW w:w="1144" w:type="dxa"/>
          </w:tcPr>
          <w:p>
            <w:pPr>
              <w:pStyle w:val="0"/>
              <w:jc w:val="center"/>
            </w:pPr>
            <w:r>
              <w:rPr>
                <w:sz w:val="20"/>
              </w:rPr>
              <w:t xml:space="preserve">4452,0</w:t>
            </w:r>
          </w:p>
        </w:tc>
        <w:tc>
          <w:tcPr>
            <w:tcW w:w="1144" w:type="dxa"/>
          </w:tcPr>
          <w:p>
            <w:pPr>
              <w:pStyle w:val="0"/>
              <w:jc w:val="center"/>
            </w:pPr>
            <w:r>
              <w:rPr>
                <w:sz w:val="20"/>
              </w:rPr>
              <w:t xml:space="preserve">4452,0</w:t>
            </w:r>
          </w:p>
        </w:tc>
      </w:tr>
      <w:tr>
        <w:tc>
          <w:tcPr>
            <w:vMerge w:val="continue"/>
          </w:tcPr>
          <w:p/>
        </w:tc>
        <w:tc>
          <w:tcPr>
            <w:tcW w:w="1928" w:type="dxa"/>
            <w:vMerge w:val="restart"/>
          </w:tcPr>
          <w:p>
            <w:pPr>
              <w:pStyle w:val="0"/>
              <w:jc w:val="center"/>
            </w:pPr>
            <w:r>
              <w:rPr>
                <w:sz w:val="20"/>
              </w:rPr>
              <w:t xml:space="preserve">2.2. Ежемесячная денежная выплата гражданам, имеющим детей в возрасте до трех лет, на приобретение специальных молочных продуктов по заключению врачей</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численность детей до 3 лет, на которых выплачена ежемесячная денежная выплата на приобретение специальных молочных продуктов по заключению врачей</w:t>
            </w:r>
          </w:p>
        </w:tc>
        <w:tc>
          <w:tcPr>
            <w:tcW w:w="964" w:type="dxa"/>
            <w:vMerge w:val="restart"/>
          </w:tcPr>
          <w:p>
            <w:pPr>
              <w:pStyle w:val="0"/>
              <w:jc w:val="center"/>
            </w:pPr>
            <w:r>
              <w:rPr>
                <w:sz w:val="20"/>
              </w:rPr>
              <w:t xml:space="preserve">чел.</w:t>
            </w:r>
          </w:p>
        </w:tc>
        <w:tc>
          <w:tcPr>
            <w:tcW w:w="784" w:type="dxa"/>
            <w:vMerge w:val="restart"/>
          </w:tcPr>
          <w:p>
            <w:pPr>
              <w:pStyle w:val="0"/>
              <w:jc w:val="center"/>
            </w:pPr>
            <w:r>
              <w:rPr>
                <w:sz w:val="20"/>
              </w:rPr>
              <w:t xml:space="preserve">1115</w:t>
            </w:r>
          </w:p>
        </w:tc>
        <w:tc>
          <w:tcPr>
            <w:tcW w:w="724" w:type="dxa"/>
            <w:vMerge w:val="restart"/>
          </w:tcPr>
          <w:p>
            <w:pPr>
              <w:pStyle w:val="0"/>
              <w:jc w:val="center"/>
            </w:pPr>
            <w:r>
              <w:rPr>
                <w:sz w:val="20"/>
              </w:rPr>
              <w:t xml:space="preserve">611</w:t>
            </w:r>
          </w:p>
        </w:tc>
        <w:tc>
          <w:tcPr>
            <w:tcW w:w="724" w:type="dxa"/>
            <w:vMerge w:val="restart"/>
          </w:tcPr>
          <w:p>
            <w:pPr>
              <w:pStyle w:val="0"/>
              <w:jc w:val="center"/>
            </w:pPr>
            <w:r>
              <w:rPr>
                <w:sz w:val="20"/>
              </w:rPr>
              <w:t xml:space="preserve">611</w:t>
            </w:r>
          </w:p>
        </w:tc>
        <w:tc>
          <w:tcPr>
            <w:tcW w:w="784" w:type="dxa"/>
            <w:vMerge w:val="restart"/>
          </w:tcPr>
          <w:p>
            <w:pPr>
              <w:pStyle w:val="0"/>
              <w:jc w:val="center"/>
            </w:pPr>
            <w:r>
              <w:rPr>
                <w:sz w:val="20"/>
              </w:rPr>
              <w:t xml:space="preserve">450</w:t>
            </w:r>
          </w:p>
        </w:tc>
        <w:tc>
          <w:tcPr>
            <w:tcW w:w="784" w:type="dxa"/>
            <w:vMerge w:val="restart"/>
          </w:tcPr>
          <w:p>
            <w:pPr>
              <w:pStyle w:val="0"/>
              <w:jc w:val="center"/>
            </w:pPr>
            <w:r>
              <w:rPr>
                <w:sz w:val="20"/>
              </w:rPr>
              <w:t xml:space="preserve">450</w:t>
            </w:r>
          </w:p>
        </w:tc>
        <w:tc>
          <w:tcPr>
            <w:tcW w:w="1024" w:type="dxa"/>
            <w:vMerge w:val="restart"/>
          </w:tcPr>
          <w:p>
            <w:pPr>
              <w:pStyle w:val="0"/>
              <w:jc w:val="center"/>
            </w:pPr>
            <w:r>
              <w:rPr>
                <w:sz w:val="20"/>
              </w:rPr>
              <w:t xml:space="preserve">450</w:t>
            </w:r>
          </w:p>
        </w:tc>
        <w:tc>
          <w:tcPr>
            <w:tcW w:w="574" w:type="dxa"/>
            <w:vMerge w:val="restart"/>
          </w:tcPr>
          <w:p>
            <w:pPr>
              <w:pStyle w:val="0"/>
            </w:pPr>
            <w:r>
              <w:rPr>
                <w:sz w:val="20"/>
              </w:rPr>
            </w:r>
          </w:p>
        </w:tc>
        <w:tc>
          <w:tcPr>
            <w:tcW w:w="1024" w:type="dxa"/>
            <w:vMerge w:val="restart"/>
          </w:tcPr>
          <w:p>
            <w:pPr>
              <w:pStyle w:val="0"/>
              <w:jc w:val="center"/>
            </w:pPr>
            <w:r>
              <w:rPr>
                <w:sz w:val="20"/>
              </w:rPr>
              <w:t xml:space="preserve">450</w:t>
            </w:r>
          </w:p>
        </w:tc>
        <w:tc>
          <w:tcPr>
            <w:tcW w:w="574" w:type="dxa"/>
            <w:vMerge w:val="restart"/>
          </w:tcPr>
          <w:p>
            <w:pPr>
              <w:pStyle w:val="0"/>
            </w:pPr>
            <w:r>
              <w:rPr>
                <w:sz w:val="20"/>
              </w:rPr>
            </w:r>
          </w:p>
        </w:tc>
        <w:tc>
          <w:tcPr>
            <w:tcW w:w="724" w:type="dxa"/>
            <w:vMerge w:val="restart"/>
          </w:tcPr>
          <w:p>
            <w:pPr>
              <w:pStyle w:val="0"/>
              <w:jc w:val="center"/>
            </w:pPr>
            <w:r>
              <w:rPr>
                <w:sz w:val="20"/>
              </w:rPr>
              <w:t xml:space="preserve">450</w:t>
            </w:r>
          </w:p>
        </w:tc>
        <w:tc>
          <w:tcPr>
            <w:tcW w:w="574" w:type="dxa"/>
            <w:vMerge w:val="restart"/>
          </w:tcPr>
          <w:p>
            <w:pPr>
              <w:pStyle w:val="0"/>
            </w:pPr>
            <w:r>
              <w:rPr>
                <w:sz w:val="20"/>
              </w:rPr>
            </w:r>
          </w:p>
        </w:tc>
        <w:tc>
          <w:tcPr>
            <w:tcW w:w="784" w:type="dxa"/>
            <w:vMerge w:val="restart"/>
          </w:tcPr>
          <w:p>
            <w:pPr>
              <w:pStyle w:val="0"/>
              <w:jc w:val="center"/>
            </w:pPr>
            <w:r>
              <w:rPr>
                <w:sz w:val="20"/>
              </w:rPr>
              <w:t xml:space="preserve">450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9371,1</w:t>
            </w:r>
          </w:p>
        </w:tc>
        <w:tc>
          <w:tcPr>
            <w:tcW w:w="1144" w:type="dxa"/>
          </w:tcPr>
          <w:p>
            <w:pPr>
              <w:pStyle w:val="0"/>
              <w:jc w:val="center"/>
            </w:pPr>
            <w:r>
              <w:rPr>
                <w:sz w:val="20"/>
              </w:rPr>
              <w:t xml:space="preserve">2384,6</w:t>
            </w:r>
          </w:p>
        </w:tc>
        <w:tc>
          <w:tcPr>
            <w:tcW w:w="1144" w:type="dxa"/>
          </w:tcPr>
          <w:p>
            <w:pPr>
              <w:pStyle w:val="0"/>
              <w:jc w:val="center"/>
            </w:pPr>
            <w:r>
              <w:rPr>
                <w:sz w:val="20"/>
              </w:rPr>
              <w:t xml:space="preserve">1405,0</w:t>
            </w:r>
          </w:p>
        </w:tc>
        <w:tc>
          <w:tcPr>
            <w:tcW w:w="1144" w:type="dxa"/>
          </w:tcPr>
          <w:p>
            <w:pPr>
              <w:pStyle w:val="0"/>
              <w:jc w:val="center"/>
            </w:pPr>
            <w:r>
              <w:rPr>
                <w:sz w:val="20"/>
              </w:rPr>
              <w:t xml:space="preserve">1545,2</w:t>
            </w:r>
          </w:p>
        </w:tc>
        <w:tc>
          <w:tcPr>
            <w:tcW w:w="1144" w:type="dxa"/>
          </w:tcPr>
          <w:p>
            <w:pPr>
              <w:pStyle w:val="0"/>
              <w:jc w:val="center"/>
            </w:pPr>
            <w:r>
              <w:rPr>
                <w:sz w:val="20"/>
              </w:rPr>
              <w:t xml:space="preserve">1771,7</w:t>
            </w:r>
          </w:p>
        </w:tc>
        <w:tc>
          <w:tcPr>
            <w:tcW w:w="1144" w:type="dxa"/>
          </w:tcPr>
          <w:p>
            <w:pPr>
              <w:pStyle w:val="0"/>
              <w:jc w:val="center"/>
            </w:pPr>
            <w:r>
              <w:rPr>
                <w:sz w:val="20"/>
              </w:rPr>
              <w:t xml:space="preserve">1132,3</w:t>
            </w:r>
          </w:p>
        </w:tc>
        <w:tc>
          <w:tcPr>
            <w:tcW w:w="1144" w:type="dxa"/>
          </w:tcPr>
          <w:p>
            <w:pPr>
              <w:pStyle w:val="0"/>
              <w:jc w:val="center"/>
            </w:pPr>
            <w:r>
              <w:rPr>
                <w:sz w:val="20"/>
              </w:rPr>
              <w:t xml:space="preserve">1132,3</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9371,1</w:t>
            </w:r>
          </w:p>
        </w:tc>
        <w:tc>
          <w:tcPr>
            <w:tcW w:w="1144" w:type="dxa"/>
          </w:tcPr>
          <w:p>
            <w:pPr>
              <w:pStyle w:val="0"/>
              <w:jc w:val="center"/>
            </w:pPr>
            <w:r>
              <w:rPr>
                <w:sz w:val="20"/>
              </w:rPr>
              <w:t xml:space="preserve">2384,6</w:t>
            </w:r>
          </w:p>
        </w:tc>
        <w:tc>
          <w:tcPr>
            <w:tcW w:w="1144" w:type="dxa"/>
          </w:tcPr>
          <w:p>
            <w:pPr>
              <w:pStyle w:val="0"/>
              <w:jc w:val="center"/>
            </w:pPr>
            <w:r>
              <w:rPr>
                <w:sz w:val="20"/>
              </w:rPr>
              <w:t xml:space="preserve">1405,0</w:t>
            </w:r>
          </w:p>
        </w:tc>
        <w:tc>
          <w:tcPr>
            <w:tcW w:w="1144" w:type="dxa"/>
          </w:tcPr>
          <w:p>
            <w:pPr>
              <w:pStyle w:val="0"/>
              <w:jc w:val="center"/>
            </w:pPr>
            <w:r>
              <w:rPr>
                <w:sz w:val="20"/>
              </w:rPr>
              <w:t xml:space="preserve">1545,2</w:t>
            </w:r>
          </w:p>
        </w:tc>
        <w:tc>
          <w:tcPr>
            <w:tcW w:w="1144" w:type="dxa"/>
          </w:tcPr>
          <w:p>
            <w:pPr>
              <w:pStyle w:val="0"/>
              <w:jc w:val="center"/>
            </w:pPr>
            <w:r>
              <w:rPr>
                <w:sz w:val="20"/>
              </w:rPr>
              <w:t xml:space="preserve">1771,7</w:t>
            </w:r>
          </w:p>
        </w:tc>
        <w:tc>
          <w:tcPr>
            <w:tcW w:w="1144" w:type="dxa"/>
          </w:tcPr>
          <w:p>
            <w:pPr>
              <w:pStyle w:val="0"/>
              <w:jc w:val="center"/>
            </w:pPr>
            <w:r>
              <w:rPr>
                <w:sz w:val="20"/>
              </w:rPr>
              <w:t xml:space="preserve">1132,3</w:t>
            </w:r>
          </w:p>
        </w:tc>
        <w:tc>
          <w:tcPr>
            <w:tcW w:w="1144" w:type="dxa"/>
          </w:tcPr>
          <w:p>
            <w:pPr>
              <w:pStyle w:val="0"/>
              <w:jc w:val="center"/>
            </w:pPr>
            <w:r>
              <w:rPr>
                <w:sz w:val="20"/>
              </w:rPr>
              <w:t xml:space="preserve">1132,3</w:t>
            </w:r>
          </w:p>
        </w:tc>
      </w:tr>
      <w:tr>
        <w:tc>
          <w:tcPr>
            <w:vMerge w:val="continue"/>
          </w:tcPr>
          <w:p/>
        </w:tc>
        <w:tc>
          <w:tcPr>
            <w:tcW w:w="1928" w:type="dxa"/>
            <w:vMerge w:val="restart"/>
          </w:tcPr>
          <w:p>
            <w:pPr>
              <w:pStyle w:val="0"/>
              <w:jc w:val="center"/>
            </w:pPr>
            <w:r>
              <w:rPr>
                <w:sz w:val="20"/>
              </w:rPr>
              <w:t xml:space="preserve">2.3. Ежемесячное пособие на ребенка гражданам, имеющим детей</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численность детей, на которых выплачено ежемесячное пособие на ребенка</w:t>
            </w:r>
          </w:p>
        </w:tc>
        <w:tc>
          <w:tcPr>
            <w:tcW w:w="964" w:type="dxa"/>
            <w:vMerge w:val="restart"/>
          </w:tcPr>
          <w:p>
            <w:pPr>
              <w:pStyle w:val="0"/>
              <w:jc w:val="center"/>
            </w:pPr>
            <w:r>
              <w:rPr>
                <w:sz w:val="20"/>
              </w:rPr>
              <w:t xml:space="preserve">чел.</w:t>
            </w:r>
          </w:p>
        </w:tc>
        <w:tc>
          <w:tcPr>
            <w:tcW w:w="784" w:type="dxa"/>
            <w:vMerge w:val="restart"/>
          </w:tcPr>
          <w:p>
            <w:pPr>
              <w:pStyle w:val="0"/>
              <w:jc w:val="center"/>
            </w:pPr>
            <w:r>
              <w:rPr>
                <w:sz w:val="20"/>
              </w:rPr>
              <w:t xml:space="preserve">25573</w:t>
            </w:r>
          </w:p>
        </w:tc>
        <w:tc>
          <w:tcPr>
            <w:tcW w:w="724" w:type="dxa"/>
            <w:vMerge w:val="restart"/>
          </w:tcPr>
          <w:p>
            <w:pPr>
              <w:pStyle w:val="0"/>
              <w:jc w:val="center"/>
            </w:pPr>
            <w:r>
              <w:rPr>
                <w:sz w:val="20"/>
              </w:rPr>
              <w:t xml:space="preserve">25573</w:t>
            </w:r>
          </w:p>
        </w:tc>
        <w:tc>
          <w:tcPr>
            <w:tcW w:w="724" w:type="dxa"/>
            <w:vMerge w:val="restart"/>
          </w:tcPr>
          <w:p>
            <w:pPr>
              <w:pStyle w:val="0"/>
              <w:jc w:val="center"/>
            </w:pPr>
            <w:r>
              <w:rPr>
                <w:sz w:val="20"/>
              </w:rPr>
              <w:t xml:space="preserve">25657</w:t>
            </w:r>
          </w:p>
        </w:tc>
        <w:tc>
          <w:tcPr>
            <w:tcW w:w="784" w:type="dxa"/>
            <w:vMerge w:val="restart"/>
          </w:tcPr>
          <w:p>
            <w:pPr>
              <w:pStyle w:val="0"/>
              <w:jc w:val="center"/>
            </w:pPr>
            <w:r>
              <w:rPr>
                <w:sz w:val="20"/>
              </w:rPr>
              <w:t xml:space="preserve">20034</w:t>
            </w:r>
          </w:p>
        </w:tc>
        <w:tc>
          <w:tcPr>
            <w:tcW w:w="784" w:type="dxa"/>
            <w:vMerge w:val="restart"/>
          </w:tcPr>
          <w:p>
            <w:pPr>
              <w:pStyle w:val="0"/>
              <w:jc w:val="center"/>
            </w:pPr>
            <w:r>
              <w:rPr>
                <w:sz w:val="20"/>
              </w:rPr>
              <w:t xml:space="preserve">20234</w:t>
            </w:r>
          </w:p>
        </w:tc>
        <w:tc>
          <w:tcPr>
            <w:tcW w:w="1024" w:type="dxa"/>
            <w:vMerge w:val="restart"/>
          </w:tcPr>
          <w:p>
            <w:pPr>
              <w:pStyle w:val="0"/>
              <w:jc w:val="center"/>
            </w:pPr>
            <w:r>
              <w:rPr>
                <w:sz w:val="20"/>
              </w:rPr>
              <w:t xml:space="preserve">9259</w:t>
            </w:r>
          </w:p>
        </w:tc>
        <w:tc>
          <w:tcPr>
            <w:tcW w:w="574" w:type="dxa"/>
            <w:vMerge w:val="restart"/>
          </w:tcPr>
          <w:p>
            <w:pPr>
              <w:pStyle w:val="0"/>
            </w:pPr>
            <w:r>
              <w:rPr>
                <w:sz w:val="20"/>
              </w:rPr>
            </w:r>
          </w:p>
        </w:tc>
        <w:tc>
          <w:tcPr>
            <w:tcW w:w="1024" w:type="dxa"/>
            <w:vMerge w:val="restart"/>
          </w:tcPr>
          <w:p>
            <w:pPr>
              <w:pStyle w:val="0"/>
              <w:jc w:val="center"/>
            </w:pPr>
            <w:r>
              <w:rPr>
                <w:sz w:val="20"/>
              </w:rPr>
              <w:t xml:space="preserve">0</w:t>
            </w:r>
          </w:p>
        </w:tc>
        <w:tc>
          <w:tcPr>
            <w:tcW w:w="574" w:type="dxa"/>
            <w:vMerge w:val="restart"/>
          </w:tcPr>
          <w:p>
            <w:pPr>
              <w:pStyle w:val="0"/>
            </w:pPr>
            <w:r>
              <w:rPr>
                <w:sz w:val="20"/>
              </w:rPr>
            </w:r>
          </w:p>
        </w:tc>
        <w:tc>
          <w:tcPr>
            <w:tcW w:w="724" w:type="dxa"/>
            <w:vMerge w:val="restart"/>
          </w:tcPr>
          <w:p>
            <w:pPr>
              <w:pStyle w:val="0"/>
              <w:jc w:val="center"/>
            </w:pPr>
            <w:r>
              <w:rPr>
                <w:sz w:val="20"/>
              </w:rPr>
              <w:t xml:space="preserve">0</w:t>
            </w:r>
          </w:p>
        </w:tc>
        <w:tc>
          <w:tcPr>
            <w:tcW w:w="574" w:type="dxa"/>
            <w:vMerge w:val="restart"/>
          </w:tcPr>
          <w:p>
            <w:pPr>
              <w:pStyle w:val="0"/>
            </w:pPr>
            <w:r>
              <w:rPr>
                <w:sz w:val="20"/>
              </w:rPr>
            </w:r>
          </w:p>
        </w:tc>
        <w:tc>
          <w:tcPr>
            <w:tcW w:w="784" w:type="dxa"/>
            <w:vMerge w:val="restart"/>
          </w:tcPr>
          <w:p>
            <w:pPr>
              <w:pStyle w:val="0"/>
              <w:jc w:val="center"/>
            </w:pPr>
            <w:r>
              <w:rPr>
                <w:sz w:val="20"/>
              </w:rPr>
              <w:t xml:space="preserve">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214217,5</w:t>
            </w:r>
          </w:p>
        </w:tc>
        <w:tc>
          <w:tcPr>
            <w:tcW w:w="1144" w:type="dxa"/>
          </w:tcPr>
          <w:p>
            <w:pPr>
              <w:pStyle w:val="0"/>
              <w:jc w:val="center"/>
            </w:pPr>
            <w:r>
              <w:rPr>
                <w:sz w:val="20"/>
              </w:rPr>
              <w:t xml:space="preserve">59691,7</w:t>
            </w:r>
          </w:p>
        </w:tc>
        <w:tc>
          <w:tcPr>
            <w:tcW w:w="1144" w:type="dxa"/>
          </w:tcPr>
          <w:p>
            <w:pPr>
              <w:pStyle w:val="0"/>
              <w:jc w:val="center"/>
            </w:pPr>
            <w:r>
              <w:rPr>
                <w:sz w:val="20"/>
              </w:rPr>
              <w:t xml:space="preserve">48871,7</w:t>
            </w:r>
          </w:p>
        </w:tc>
        <w:tc>
          <w:tcPr>
            <w:tcW w:w="1144" w:type="dxa"/>
          </w:tcPr>
          <w:p>
            <w:pPr>
              <w:pStyle w:val="0"/>
              <w:jc w:val="center"/>
            </w:pPr>
            <w:r>
              <w:rPr>
                <w:sz w:val="20"/>
              </w:rPr>
              <w:t xml:space="preserve">20000,0</w:t>
            </w:r>
          </w:p>
        </w:tc>
        <w:tc>
          <w:tcPr>
            <w:tcW w:w="1144" w:type="dxa"/>
          </w:tcPr>
          <w:p>
            <w:pPr>
              <w:pStyle w:val="0"/>
              <w:jc w:val="center"/>
            </w:pPr>
            <w:r>
              <w:rPr>
                <w:sz w:val="20"/>
              </w:rPr>
              <w:t xml:space="preserve">53206,1</w:t>
            </w:r>
          </w:p>
        </w:tc>
        <w:tc>
          <w:tcPr>
            <w:tcW w:w="1144" w:type="dxa"/>
          </w:tcPr>
          <w:p>
            <w:pPr>
              <w:pStyle w:val="0"/>
              <w:jc w:val="center"/>
            </w:pPr>
            <w:r>
              <w:rPr>
                <w:sz w:val="20"/>
              </w:rPr>
              <w:t xml:space="preserve">32448,0</w:t>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214217,5</w:t>
            </w:r>
          </w:p>
        </w:tc>
        <w:tc>
          <w:tcPr>
            <w:tcW w:w="1144" w:type="dxa"/>
          </w:tcPr>
          <w:p>
            <w:pPr>
              <w:pStyle w:val="0"/>
              <w:jc w:val="center"/>
            </w:pPr>
            <w:r>
              <w:rPr>
                <w:sz w:val="20"/>
              </w:rPr>
              <w:t xml:space="preserve">59691,7</w:t>
            </w:r>
          </w:p>
        </w:tc>
        <w:tc>
          <w:tcPr>
            <w:tcW w:w="1144" w:type="dxa"/>
          </w:tcPr>
          <w:p>
            <w:pPr>
              <w:pStyle w:val="0"/>
              <w:jc w:val="center"/>
            </w:pPr>
            <w:r>
              <w:rPr>
                <w:sz w:val="20"/>
              </w:rPr>
              <w:t xml:space="preserve">48871,7</w:t>
            </w:r>
          </w:p>
        </w:tc>
        <w:tc>
          <w:tcPr>
            <w:tcW w:w="1144" w:type="dxa"/>
          </w:tcPr>
          <w:p>
            <w:pPr>
              <w:pStyle w:val="0"/>
              <w:jc w:val="center"/>
            </w:pPr>
            <w:r>
              <w:rPr>
                <w:sz w:val="20"/>
              </w:rPr>
              <w:t xml:space="preserve">20000,0</w:t>
            </w:r>
          </w:p>
        </w:tc>
        <w:tc>
          <w:tcPr>
            <w:tcW w:w="1144" w:type="dxa"/>
          </w:tcPr>
          <w:p>
            <w:pPr>
              <w:pStyle w:val="0"/>
              <w:jc w:val="center"/>
            </w:pPr>
            <w:r>
              <w:rPr>
                <w:sz w:val="20"/>
              </w:rPr>
              <w:t xml:space="preserve">53206,1</w:t>
            </w:r>
          </w:p>
        </w:tc>
        <w:tc>
          <w:tcPr>
            <w:tcW w:w="1144" w:type="dxa"/>
          </w:tcPr>
          <w:p>
            <w:pPr>
              <w:pStyle w:val="0"/>
              <w:jc w:val="center"/>
            </w:pPr>
            <w:r>
              <w:rPr>
                <w:sz w:val="20"/>
              </w:rPr>
              <w:t xml:space="preserve">32448,0</w:t>
            </w:r>
          </w:p>
        </w:tc>
        <w:tc>
          <w:tcPr>
            <w:tcW w:w="1144" w:type="dxa"/>
          </w:tcPr>
          <w:p>
            <w:pPr>
              <w:pStyle w:val="0"/>
              <w:jc w:val="center"/>
            </w:pPr>
            <w:r>
              <w:rPr>
                <w:sz w:val="20"/>
              </w:rPr>
              <w:t xml:space="preserve">0,0</w:t>
            </w:r>
          </w:p>
        </w:tc>
      </w:tr>
      <w:tr>
        <w:tc>
          <w:tcPr>
            <w:vMerge w:val="continue"/>
          </w:tcPr>
          <w:p/>
        </w:tc>
        <w:tc>
          <w:tcPr>
            <w:tcW w:w="1928" w:type="dxa"/>
            <w:vMerge w:val="restart"/>
          </w:tcPr>
          <w:p>
            <w:pPr>
              <w:pStyle w:val="0"/>
              <w:jc w:val="center"/>
            </w:pPr>
            <w:r>
              <w:rPr>
                <w:sz w:val="20"/>
              </w:rPr>
              <w:t xml:space="preserve">2.4. Ежемесячное денежное пособие многодетным семьям, воспитывающим трех и более одновременно родившихся детей</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численность детей, на которых выплачено ежемесячное пособие на ребенка</w:t>
            </w:r>
          </w:p>
        </w:tc>
        <w:tc>
          <w:tcPr>
            <w:tcW w:w="964" w:type="dxa"/>
            <w:vMerge w:val="restart"/>
          </w:tcPr>
          <w:p>
            <w:pPr>
              <w:pStyle w:val="0"/>
              <w:jc w:val="center"/>
            </w:pPr>
            <w:r>
              <w:rPr>
                <w:sz w:val="20"/>
              </w:rPr>
              <w:t xml:space="preserve">чел.</w:t>
            </w:r>
          </w:p>
        </w:tc>
        <w:tc>
          <w:tcPr>
            <w:tcW w:w="784" w:type="dxa"/>
            <w:vMerge w:val="restart"/>
          </w:tcPr>
          <w:p>
            <w:pPr>
              <w:pStyle w:val="0"/>
              <w:jc w:val="center"/>
            </w:pPr>
            <w:r>
              <w:rPr>
                <w:sz w:val="20"/>
              </w:rPr>
              <w:t xml:space="preserve">69</w:t>
            </w:r>
          </w:p>
        </w:tc>
        <w:tc>
          <w:tcPr>
            <w:tcW w:w="724" w:type="dxa"/>
            <w:vMerge w:val="restart"/>
          </w:tcPr>
          <w:p>
            <w:pPr>
              <w:pStyle w:val="0"/>
              <w:jc w:val="center"/>
            </w:pPr>
            <w:r>
              <w:rPr>
                <w:sz w:val="20"/>
              </w:rPr>
              <w:t xml:space="preserve">69</w:t>
            </w:r>
          </w:p>
        </w:tc>
        <w:tc>
          <w:tcPr>
            <w:tcW w:w="724" w:type="dxa"/>
            <w:vMerge w:val="restart"/>
          </w:tcPr>
          <w:p>
            <w:pPr>
              <w:pStyle w:val="0"/>
              <w:jc w:val="center"/>
            </w:pPr>
            <w:r>
              <w:rPr>
                <w:sz w:val="20"/>
              </w:rPr>
              <w:t xml:space="preserve">69</w:t>
            </w:r>
          </w:p>
        </w:tc>
        <w:tc>
          <w:tcPr>
            <w:tcW w:w="784" w:type="dxa"/>
            <w:vMerge w:val="restart"/>
          </w:tcPr>
          <w:p>
            <w:pPr>
              <w:pStyle w:val="0"/>
              <w:jc w:val="center"/>
            </w:pPr>
            <w:r>
              <w:rPr>
                <w:sz w:val="20"/>
              </w:rPr>
              <w:t xml:space="preserve">69</w:t>
            </w:r>
          </w:p>
        </w:tc>
        <w:tc>
          <w:tcPr>
            <w:tcW w:w="784" w:type="dxa"/>
            <w:vMerge w:val="restart"/>
          </w:tcPr>
          <w:p>
            <w:pPr>
              <w:pStyle w:val="0"/>
              <w:jc w:val="center"/>
            </w:pPr>
            <w:r>
              <w:rPr>
                <w:sz w:val="20"/>
              </w:rPr>
              <w:t xml:space="preserve">69</w:t>
            </w:r>
          </w:p>
        </w:tc>
        <w:tc>
          <w:tcPr>
            <w:tcW w:w="1024" w:type="dxa"/>
            <w:vMerge w:val="restart"/>
          </w:tcPr>
          <w:p>
            <w:pPr>
              <w:pStyle w:val="0"/>
              <w:jc w:val="center"/>
            </w:pPr>
            <w:r>
              <w:rPr>
                <w:sz w:val="20"/>
              </w:rPr>
              <w:t xml:space="preserve">69</w:t>
            </w:r>
          </w:p>
        </w:tc>
        <w:tc>
          <w:tcPr>
            <w:tcW w:w="574" w:type="dxa"/>
            <w:vMerge w:val="restart"/>
          </w:tcPr>
          <w:p>
            <w:pPr>
              <w:pStyle w:val="0"/>
            </w:pPr>
            <w:r>
              <w:rPr>
                <w:sz w:val="20"/>
              </w:rPr>
            </w:r>
          </w:p>
        </w:tc>
        <w:tc>
          <w:tcPr>
            <w:tcW w:w="1024" w:type="dxa"/>
            <w:vMerge w:val="restart"/>
          </w:tcPr>
          <w:p>
            <w:pPr>
              <w:pStyle w:val="0"/>
              <w:jc w:val="center"/>
            </w:pPr>
            <w:r>
              <w:rPr>
                <w:sz w:val="20"/>
              </w:rPr>
              <w:t xml:space="preserve">69</w:t>
            </w:r>
          </w:p>
        </w:tc>
        <w:tc>
          <w:tcPr>
            <w:tcW w:w="574" w:type="dxa"/>
            <w:vMerge w:val="restart"/>
          </w:tcPr>
          <w:p>
            <w:pPr>
              <w:pStyle w:val="0"/>
            </w:pPr>
            <w:r>
              <w:rPr>
                <w:sz w:val="20"/>
              </w:rPr>
            </w:r>
          </w:p>
        </w:tc>
        <w:tc>
          <w:tcPr>
            <w:tcW w:w="724" w:type="dxa"/>
            <w:vMerge w:val="restart"/>
          </w:tcPr>
          <w:p>
            <w:pPr>
              <w:pStyle w:val="0"/>
              <w:jc w:val="center"/>
            </w:pPr>
            <w:r>
              <w:rPr>
                <w:sz w:val="20"/>
              </w:rPr>
              <w:t xml:space="preserve">69</w:t>
            </w:r>
          </w:p>
        </w:tc>
        <w:tc>
          <w:tcPr>
            <w:tcW w:w="574" w:type="dxa"/>
            <w:vMerge w:val="restart"/>
          </w:tcPr>
          <w:p>
            <w:pPr>
              <w:pStyle w:val="0"/>
            </w:pPr>
            <w:r>
              <w:rPr>
                <w:sz w:val="20"/>
              </w:rPr>
            </w:r>
          </w:p>
        </w:tc>
        <w:tc>
          <w:tcPr>
            <w:tcW w:w="784" w:type="dxa"/>
            <w:vMerge w:val="restart"/>
          </w:tcPr>
          <w:p>
            <w:pPr>
              <w:pStyle w:val="0"/>
              <w:jc w:val="center"/>
            </w:pPr>
            <w:r>
              <w:rPr>
                <w:sz w:val="20"/>
              </w:rPr>
              <w:t xml:space="preserve">69</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636,7</w:t>
            </w:r>
          </w:p>
        </w:tc>
        <w:tc>
          <w:tcPr>
            <w:tcW w:w="1144" w:type="dxa"/>
          </w:tcPr>
          <w:p>
            <w:pPr>
              <w:pStyle w:val="0"/>
              <w:jc w:val="center"/>
            </w:pPr>
            <w:r>
              <w:rPr>
                <w:sz w:val="20"/>
              </w:rPr>
              <w:t xml:space="preserve">121,7</w:t>
            </w:r>
          </w:p>
        </w:tc>
        <w:tc>
          <w:tcPr>
            <w:tcW w:w="1144" w:type="dxa"/>
          </w:tcPr>
          <w:p>
            <w:pPr>
              <w:pStyle w:val="0"/>
              <w:jc w:val="center"/>
            </w:pPr>
            <w:r>
              <w:rPr>
                <w:sz w:val="20"/>
              </w:rPr>
              <w:t xml:space="preserve">103,0</w:t>
            </w:r>
          </w:p>
        </w:tc>
        <w:tc>
          <w:tcPr>
            <w:tcW w:w="1144" w:type="dxa"/>
          </w:tcPr>
          <w:p>
            <w:pPr>
              <w:pStyle w:val="0"/>
              <w:jc w:val="center"/>
            </w:pPr>
            <w:r>
              <w:rPr>
                <w:sz w:val="20"/>
              </w:rPr>
              <w:t xml:space="preserve">103,0</w:t>
            </w:r>
          </w:p>
        </w:tc>
        <w:tc>
          <w:tcPr>
            <w:tcW w:w="1144" w:type="dxa"/>
          </w:tcPr>
          <w:p>
            <w:pPr>
              <w:pStyle w:val="0"/>
              <w:jc w:val="center"/>
            </w:pPr>
            <w:r>
              <w:rPr>
                <w:sz w:val="20"/>
              </w:rPr>
              <w:t xml:space="preserve">103,0</w:t>
            </w:r>
          </w:p>
        </w:tc>
        <w:tc>
          <w:tcPr>
            <w:tcW w:w="1144" w:type="dxa"/>
          </w:tcPr>
          <w:p>
            <w:pPr>
              <w:pStyle w:val="0"/>
              <w:jc w:val="center"/>
            </w:pPr>
            <w:r>
              <w:rPr>
                <w:sz w:val="20"/>
              </w:rPr>
              <w:t xml:space="preserve">103,0</w:t>
            </w:r>
          </w:p>
        </w:tc>
        <w:tc>
          <w:tcPr>
            <w:tcW w:w="1144" w:type="dxa"/>
          </w:tcPr>
          <w:p>
            <w:pPr>
              <w:pStyle w:val="0"/>
              <w:jc w:val="center"/>
            </w:pPr>
            <w:r>
              <w:rPr>
                <w:sz w:val="20"/>
              </w:rPr>
              <w:t xml:space="preserve">103,0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636,7</w:t>
            </w:r>
          </w:p>
        </w:tc>
        <w:tc>
          <w:tcPr>
            <w:tcW w:w="1144" w:type="dxa"/>
          </w:tcPr>
          <w:p>
            <w:pPr>
              <w:pStyle w:val="0"/>
              <w:jc w:val="center"/>
            </w:pPr>
            <w:r>
              <w:rPr>
                <w:sz w:val="20"/>
              </w:rPr>
              <w:t xml:space="preserve">121,7</w:t>
            </w:r>
          </w:p>
        </w:tc>
        <w:tc>
          <w:tcPr>
            <w:tcW w:w="1144" w:type="dxa"/>
          </w:tcPr>
          <w:p>
            <w:pPr>
              <w:pStyle w:val="0"/>
              <w:jc w:val="center"/>
            </w:pPr>
            <w:r>
              <w:rPr>
                <w:sz w:val="20"/>
              </w:rPr>
              <w:t xml:space="preserve">103,0</w:t>
            </w:r>
          </w:p>
        </w:tc>
        <w:tc>
          <w:tcPr>
            <w:tcW w:w="1144" w:type="dxa"/>
          </w:tcPr>
          <w:p>
            <w:pPr>
              <w:pStyle w:val="0"/>
              <w:jc w:val="center"/>
            </w:pPr>
            <w:r>
              <w:rPr>
                <w:sz w:val="20"/>
              </w:rPr>
              <w:t xml:space="preserve">103,0</w:t>
            </w:r>
          </w:p>
        </w:tc>
        <w:tc>
          <w:tcPr>
            <w:tcW w:w="1144" w:type="dxa"/>
          </w:tcPr>
          <w:p>
            <w:pPr>
              <w:pStyle w:val="0"/>
              <w:jc w:val="center"/>
            </w:pPr>
            <w:r>
              <w:rPr>
                <w:sz w:val="20"/>
              </w:rPr>
              <w:t xml:space="preserve">103,0</w:t>
            </w:r>
          </w:p>
        </w:tc>
        <w:tc>
          <w:tcPr>
            <w:tcW w:w="1144" w:type="dxa"/>
          </w:tcPr>
          <w:p>
            <w:pPr>
              <w:pStyle w:val="0"/>
              <w:jc w:val="center"/>
            </w:pPr>
            <w:r>
              <w:rPr>
                <w:sz w:val="20"/>
              </w:rPr>
              <w:t xml:space="preserve">103,0</w:t>
            </w:r>
          </w:p>
        </w:tc>
        <w:tc>
          <w:tcPr>
            <w:tcW w:w="1144" w:type="dxa"/>
          </w:tcPr>
          <w:p>
            <w:pPr>
              <w:pStyle w:val="0"/>
              <w:jc w:val="center"/>
            </w:pPr>
            <w:r>
              <w:rPr>
                <w:sz w:val="20"/>
              </w:rPr>
              <w:t xml:space="preserve">103,0</w:t>
            </w:r>
          </w:p>
        </w:tc>
      </w:tr>
      <w:tr>
        <w:tc>
          <w:tcPr>
            <w:vMerge w:val="continue"/>
          </w:tcPr>
          <w:p/>
        </w:tc>
        <w:tc>
          <w:tcPr>
            <w:tcW w:w="1928" w:type="dxa"/>
            <w:vMerge w:val="restart"/>
          </w:tcPr>
          <w:p>
            <w:pPr>
              <w:pStyle w:val="0"/>
              <w:jc w:val="center"/>
            </w:pPr>
            <w:r>
              <w:rPr>
                <w:sz w:val="20"/>
              </w:rPr>
              <w:t xml:space="preserve">2.5. 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находящихся на территории Республики Мордовия</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численность детей, на которых предоставлена компенсация</w:t>
            </w:r>
          </w:p>
        </w:tc>
        <w:tc>
          <w:tcPr>
            <w:tcW w:w="964" w:type="dxa"/>
            <w:vMerge w:val="restart"/>
          </w:tcPr>
          <w:p>
            <w:pPr>
              <w:pStyle w:val="0"/>
              <w:jc w:val="center"/>
            </w:pPr>
            <w:r>
              <w:rPr>
                <w:sz w:val="20"/>
              </w:rPr>
              <w:t xml:space="preserve">чел.</w:t>
            </w:r>
          </w:p>
        </w:tc>
        <w:tc>
          <w:tcPr>
            <w:tcW w:w="784" w:type="dxa"/>
            <w:vMerge w:val="restart"/>
          </w:tcPr>
          <w:p>
            <w:pPr>
              <w:pStyle w:val="0"/>
              <w:jc w:val="center"/>
            </w:pPr>
            <w:r>
              <w:rPr>
                <w:sz w:val="20"/>
              </w:rPr>
              <w:t xml:space="preserve">11375</w:t>
            </w:r>
          </w:p>
        </w:tc>
        <w:tc>
          <w:tcPr>
            <w:tcW w:w="724" w:type="dxa"/>
            <w:vMerge w:val="restart"/>
          </w:tcPr>
          <w:p>
            <w:pPr>
              <w:pStyle w:val="0"/>
              <w:jc w:val="center"/>
            </w:pPr>
            <w:r>
              <w:rPr>
                <w:sz w:val="20"/>
              </w:rPr>
              <w:t xml:space="preserve">19556</w:t>
            </w:r>
          </w:p>
        </w:tc>
        <w:tc>
          <w:tcPr>
            <w:tcW w:w="724" w:type="dxa"/>
            <w:vMerge w:val="restart"/>
          </w:tcPr>
          <w:p>
            <w:pPr>
              <w:pStyle w:val="0"/>
              <w:jc w:val="center"/>
            </w:pPr>
            <w:r>
              <w:rPr>
                <w:sz w:val="20"/>
              </w:rPr>
              <w:t xml:space="preserve">17720</w:t>
            </w:r>
          </w:p>
        </w:tc>
        <w:tc>
          <w:tcPr>
            <w:tcW w:w="784" w:type="dxa"/>
            <w:vMerge w:val="restart"/>
          </w:tcPr>
          <w:p>
            <w:pPr>
              <w:pStyle w:val="0"/>
              <w:jc w:val="center"/>
            </w:pPr>
            <w:r>
              <w:rPr>
                <w:sz w:val="20"/>
              </w:rPr>
              <w:t xml:space="preserve">13973</w:t>
            </w:r>
          </w:p>
        </w:tc>
        <w:tc>
          <w:tcPr>
            <w:tcW w:w="784" w:type="dxa"/>
            <w:vMerge w:val="restart"/>
          </w:tcPr>
          <w:p>
            <w:pPr>
              <w:pStyle w:val="0"/>
              <w:jc w:val="center"/>
            </w:pPr>
            <w:r>
              <w:rPr>
                <w:sz w:val="20"/>
              </w:rPr>
              <w:t xml:space="preserve">14541</w:t>
            </w:r>
          </w:p>
        </w:tc>
        <w:tc>
          <w:tcPr>
            <w:tcW w:w="1024" w:type="dxa"/>
            <w:vMerge w:val="restart"/>
          </w:tcPr>
          <w:p>
            <w:pPr>
              <w:pStyle w:val="0"/>
              <w:jc w:val="center"/>
            </w:pPr>
            <w:r>
              <w:rPr>
                <w:sz w:val="20"/>
              </w:rPr>
              <w:t xml:space="preserve">13937</w:t>
            </w:r>
          </w:p>
        </w:tc>
        <w:tc>
          <w:tcPr>
            <w:tcW w:w="574" w:type="dxa"/>
            <w:vMerge w:val="restart"/>
          </w:tcPr>
          <w:p>
            <w:pPr>
              <w:pStyle w:val="0"/>
            </w:pPr>
            <w:r>
              <w:rPr>
                <w:sz w:val="20"/>
              </w:rPr>
            </w:r>
          </w:p>
        </w:tc>
        <w:tc>
          <w:tcPr>
            <w:tcW w:w="1024" w:type="dxa"/>
            <w:vMerge w:val="restart"/>
          </w:tcPr>
          <w:p>
            <w:pPr>
              <w:pStyle w:val="0"/>
              <w:jc w:val="center"/>
            </w:pPr>
            <w:r>
              <w:rPr>
                <w:sz w:val="20"/>
              </w:rPr>
              <w:t xml:space="preserve">13973</w:t>
            </w:r>
          </w:p>
        </w:tc>
        <w:tc>
          <w:tcPr>
            <w:tcW w:w="574" w:type="dxa"/>
            <w:vMerge w:val="restart"/>
          </w:tcPr>
          <w:p>
            <w:pPr>
              <w:pStyle w:val="0"/>
            </w:pPr>
            <w:r>
              <w:rPr>
                <w:sz w:val="20"/>
              </w:rPr>
            </w:r>
          </w:p>
        </w:tc>
        <w:tc>
          <w:tcPr>
            <w:tcW w:w="724" w:type="dxa"/>
            <w:vMerge w:val="restart"/>
          </w:tcPr>
          <w:p>
            <w:pPr>
              <w:pStyle w:val="0"/>
              <w:jc w:val="center"/>
            </w:pPr>
            <w:r>
              <w:rPr>
                <w:sz w:val="20"/>
              </w:rPr>
              <w:t xml:space="preserve">13973</w:t>
            </w:r>
          </w:p>
        </w:tc>
        <w:tc>
          <w:tcPr>
            <w:tcW w:w="574" w:type="dxa"/>
            <w:vMerge w:val="restart"/>
          </w:tcPr>
          <w:p>
            <w:pPr>
              <w:pStyle w:val="0"/>
            </w:pPr>
            <w:r>
              <w:rPr>
                <w:sz w:val="20"/>
              </w:rPr>
            </w:r>
          </w:p>
        </w:tc>
        <w:tc>
          <w:tcPr>
            <w:tcW w:w="784" w:type="dxa"/>
            <w:vMerge w:val="restart"/>
          </w:tcPr>
          <w:p>
            <w:pPr>
              <w:pStyle w:val="0"/>
              <w:jc w:val="center"/>
            </w:pPr>
            <w:r>
              <w:rPr>
                <w:sz w:val="20"/>
              </w:rPr>
              <w:t xml:space="preserve">13973</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505667,7</w:t>
            </w:r>
          </w:p>
        </w:tc>
        <w:tc>
          <w:tcPr>
            <w:tcW w:w="1144" w:type="dxa"/>
          </w:tcPr>
          <w:p>
            <w:pPr>
              <w:pStyle w:val="0"/>
              <w:jc w:val="center"/>
            </w:pPr>
            <w:r>
              <w:rPr>
                <w:sz w:val="20"/>
              </w:rPr>
              <w:t xml:space="preserve">105677,5</w:t>
            </w:r>
          </w:p>
        </w:tc>
        <w:tc>
          <w:tcPr>
            <w:tcW w:w="1144" w:type="dxa"/>
          </w:tcPr>
          <w:p>
            <w:pPr>
              <w:pStyle w:val="0"/>
              <w:jc w:val="center"/>
            </w:pPr>
            <w:r>
              <w:rPr>
                <w:sz w:val="20"/>
              </w:rPr>
              <w:t xml:space="preserve">92101,0</w:t>
            </w:r>
          </w:p>
        </w:tc>
        <w:tc>
          <w:tcPr>
            <w:tcW w:w="1144" w:type="dxa"/>
          </w:tcPr>
          <w:p>
            <w:pPr>
              <w:pStyle w:val="0"/>
              <w:jc w:val="center"/>
            </w:pPr>
            <w:r>
              <w:rPr>
                <w:sz w:val="20"/>
              </w:rPr>
              <w:t xml:space="preserve">97764,0</w:t>
            </w:r>
          </w:p>
        </w:tc>
        <w:tc>
          <w:tcPr>
            <w:tcW w:w="1144" w:type="dxa"/>
          </w:tcPr>
          <w:p>
            <w:pPr>
              <w:pStyle w:val="0"/>
              <w:jc w:val="center"/>
            </w:pPr>
            <w:r>
              <w:rPr>
                <w:sz w:val="20"/>
              </w:rPr>
              <w:t xml:space="preserve">95394,4</w:t>
            </w:r>
          </w:p>
        </w:tc>
        <w:tc>
          <w:tcPr>
            <w:tcW w:w="1144" w:type="dxa"/>
          </w:tcPr>
          <w:p>
            <w:pPr>
              <w:pStyle w:val="0"/>
              <w:jc w:val="center"/>
            </w:pPr>
            <w:r>
              <w:rPr>
                <w:sz w:val="20"/>
              </w:rPr>
              <w:t xml:space="preserve">57365,4</w:t>
            </w:r>
          </w:p>
        </w:tc>
        <w:tc>
          <w:tcPr>
            <w:tcW w:w="1144" w:type="dxa"/>
          </w:tcPr>
          <w:p>
            <w:pPr>
              <w:pStyle w:val="0"/>
              <w:jc w:val="center"/>
            </w:pPr>
            <w:r>
              <w:rPr>
                <w:sz w:val="20"/>
              </w:rPr>
              <w:t xml:space="preserve">57365,4</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505667,7</w:t>
            </w:r>
          </w:p>
        </w:tc>
        <w:tc>
          <w:tcPr>
            <w:tcW w:w="1144" w:type="dxa"/>
          </w:tcPr>
          <w:p>
            <w:pPr>
              <w:pStyle w:val="0"/>
              <w:jc w:val="center"/>
            </w:pPr>
            <w:r>
              <w:rPr>
                <w:sz w:val="20"/>
              </w:rPr>
              <w:t xml:space="preserve">105677,5</w:t>
            </w:r>
          </w:p>
        </w:tc>
        <w:tc>
          <w:tcPr>
            <w:tcW w:w="1144" w:type="dxa"/>
          </w:tcPr>
          <w:p>
            <w:pPr>
              <w:pStyle w:val="0"/>
              <w:jc w:val="center"/>
            </w:pPr>
            <w:r>
              <w:rPr>
                <w:sz w:val="20"/>
              </w:rPr>
              <w:t xml:space="preserve">92101,0</w:t>
            </w:r>
          </w:p>
        </w:tc>
        <w:tc>
          <w:tcPr>
            <w:tcW w:w="1144" w:type="dxa"/>
          </w:tcPr>
          <w:p>
            <w:pPr>
              <w:pStyle w:val="0"/>
              <w:jc w:val="center"/>
            </w:pPr>
            <w:r>
              <w:rPr>
                <w:sz w:val="20"/>
              </w:rPr>
              <w:t xml:space="preserve">97764,0</w:t>
            </w:r>
          </w:p>
        </w:tc>
        <w:tc>
          <w:tcPr>
            <w:tcW w:w="1144" w:type="dxa"/>
          </w:tcPr>
          <w:p>
            <w:pPr>
              <w:pStyle w:val="0"/>
              <w:jc w:val="center"/>
            </w:pPr>
            <w:r>
              <w:rPr>
                <w:sz w:val="20"/>
              </w:rPr>
              <w:t xml:space="preserve">95394,4</w:t>
            </w:r>
          </w:p>
        </w:tc>
        <w:tc>
          <w:tcPr>
            <w:tcW w:w="1144" w:type="dxa"/>
          </w:tcPr>
          <w:p>
            <w:pPr>
              <w:pStyle w:val="0"/>
              <w:jc w:val="center"/>
            </w:pPr>
            <w:r>
              <w:rPr>
                <w:sz w:val="20"/>
              </w:rPr>
              <w:t xml:space="preserve">57365,4</w:t>
            </w:r>
          </w:p>
        </w:tc>
        <w:tc>
          <w:tcPr>
            <w:tcW w:w="1144" w:type="dxa"/>
          </w:tcPr>
          <w:p>
            <w:pPr>
              <w:pStyle w:val="0"/>
              <w:jc w:val="center"/>
            </w:pPr>
            <w:r>
              <w:rPr>
                <w:sz w:val="20"/>
              </w:rPr>
              <w:t xml:space="preserve">57365,4</w:t>
            </w:r>
          </w:p>
        </w:tc>
      </w:tr>
      <w:tr>
        <w:tc>
          <w:tcPr>
            <w:tcW w:w="1871" w:type="dxa"/>
            <w:vMerge w:val="restart"/>
          </w:tcPr>
          <w:p>
            <w:pPr>
              <w:pStyle w:val="0"/>
              <w:jc w:val="center"/>
            </w:pPr>
            <w:r>
              <w:rPr>
                <w:sz w:val="20"/>
              </w:rPr>
              <w:t xml:space="preserve">поддержка, укрепление и защита семьи и ценностей семейной жизни, повышение качества жизни семей с детьми</w:t>
            </w:r>
          </w:p>
        </w:tc>
        <w:tc>
          <w:tcPr>
            <w:tcW w:w="1928" w:type="dxa"/>
            <w:vMerge w:val="restart"/>
          </w:tcPr>
          <w:p>
            <w:pPr>
              <w:pStyle w:val="0"/>
              <w:jc w:val="center"/>
            </w:pPr>
            <w:r>
              <w:rPr>
                <w:sz w:val="20"/>
              </w:rPr>
              <w:t xml:space="preserve">2.6.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w:history="0" r:id="rId112"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законом</w:t>
              </w:r>
            </w:hyperlink>
            <w:r>
              <w:rPr>
                <w:sz w:val="20"/>
              </w:rPr>
              <w:t xml:space="preserve"> от 19 мая 1995 года N 81-ФЗ "О государственных пособиях гражданам, имеющим детей"</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год</w:t>
            </w:r>
          </w:p>
        </w:tc>
        <w:tc>
          <w:tcPr>
            <w:tcW w:w="1984" w:type="dxa"/>
            <w:vMerge w:val="restart"/>
          </w:tcPr>
          <w:p>
            <w:pPr>
              <w:pStyle w:val="0"/>
              <w:jc w:val="center"/>
            </w:pPr>
            <w:r>
              <w:rPr>
                <w:sz w:val="20"/>
              </w:rPr>
              <w:t xml:space="preserve">численность семей, получивших пособие</w:t>
            </w:r>
          </w:p>
        </w:tc>
        <w:tc>
          <w:tcPr>
            <w:tcW w:w="964" w:type="dxa"/>
            <w:vMerge w:val="restart"/>
          </w:tcPr>
          <w:p>
            <w:pPr>
              <w:pStyle w:val="0"/>
              <w:jc w:val="center"/>
            </w:pPr>
            <w:r>
              <w:rPr>
                <w:sz w:val="20"/>
              </w:rPr>
              <w:t xml:space="preserve">чел.</w:t>
            </w:r>
          </w:p>
        </w:tc>
        <w:tc>
          <w:tcPr>
            <w:tcW w:w="784" w:type="dxa"/>
            <w:vMerge w:val="restart"/>
          </w:tcPr>
          <w:p>
            <w:pPr>
              <w:pStyle w:val="0"/>
              <w:jc w:val="center"/>
            </w:pPr>
            <w:r>
              <w:rPr>
                <w:sz w:val="20"/>
              </w:rPr>
              <w:t xml:space="preserve">27</w:t>
            </w:r>
          </w:p>
        </w:tc>
        <w:tc>
          <w:tcPr>
            <w:tcW w:w="724" w:type="dxa"/>
            <w:vMerge w:val="restart"/>
          </w:tcPr>
          <w:p>
            <w:pPr>
              <w:pStyle w:val="0"/>
              <w:jc w:val="center"/>
            </w:pPr>
            <w:r>
              <w:rPr>
                <w:sz w:val="20"/>
              </w:rPr>
              <w:t xml:space="preserve">30</w:t>
            </w:r>
          </w:p>
        </w:tc>
        <w:tc>
          <w:tcPr>
            <w:tcW w:w="724" w:type="dxa"/>
            <w:vMerge w:val="restart"/>
          </w:tcPr>
          <w:p>
            <w:pPr>
              <w:pStyle w:val="0"/>
              <w:jc w:val="center"/>
            </w:pPr>
            <w:r>
              <w:rPr>
                <w:sz w:val="20"/>
              </w:rPr>
              <w:t xml:space="preserve">17</w:t>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2047,1</w:t>
            </w:r>
          </w:p>
        </w:tc>
        <w:tc>
          <w:tcPr>
            <w:tcW w:w="1144" w:type="dxa"/>
          </w:tcPr>
          <w:p>
            <w:pPr>
              <w:pStyle w:val="0"/>
              <w:jc w:val="center"/>
            </w:pPr>
            <w:r>
              <w:rPr>
                <w:sz w:val="20"/>
              </w:rPr>
              <w:t xml:space="preserve">2047,1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2047,1</w:t>
            </w:r>
          </w:p>
        </w:tc>
        <w:tc>
          <w:tcPr>
            <w:tcW w:w="1144" w:type="dxa"/>
          </w:tcPr>
          <w:p>
            <w:pPr>
              <w:pStyle w:val="0"/>
              <w:jc w:val="center"/>
            </w:pPr>
            <w:r>
              <w:rPr>
                <w:sz w:val="20"/>
              </w:rPr>
              <w:t xml:space="preserve">2047,1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tcW w:w="1928" w:type="dxa"/>
            <w:vMerge w:val="restart"/>
          </w:tcPr>
          <w:p>
            <w:pPr>
              <w:pStyle w:val="0"/>
              <w:jc w:val="center"/>
            </w:pPr>
            <w:r>
              <w:rPr>
                <w:sz w:val="20"/>
              </w:rPr>
              <w:t xml:space="preserve">2.7.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w:history="0" r:id="rId113"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законом</w:t>
              </w:r>
            </w:hyperlink>
            <w:r>
              <w:rPr>
                <w:sz w:val="20"/>
              </w:rPr>
              <w:t xml:space="preserve"> от 19 мая 1995 года N 81-ФЗ "О государственных пособиях гражданам, имеющим детей"</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численность граждан, которым произведена выплата пособия</w:t>
            </w:r>
          </w:p>
        </w:tc>
        <w:tc>
          <w:tcPr>
            <w:tcW w:w="964" w:type="dxa"/>
            <w:vMerge w:val="restart"/>
          </w:tcPr>
          <w:p>
            <w:pPr>
              <w:pStyle w:val="0"/>
              <w:jc w:val="center"/>
            </w:pPr>
            <w:r>
              <w:rPr>
                <w:sz w:val="20"/>
              </w:rPr>
              <w:t xml:space="preserve">чел.</w:t>
            </w:r>
          </w:p>
        </w:tc>
        <w:tc>
          <w:tcPr>
            <w:tcW w:w="784" w:type="dxa"/>
            <w:vMerge w:val="restart"/>
          </w:tcPr>
          <w:p>
            <w:pPr>
              <w:pStyle w:val="0"/>
              <w:jc w:val="center"/>
            </w:pPr>
            <w:r>
              <w:rPr>
                <w:sz w:val="20"/>
              </w:rPr>
              <w:t xml:space="preserve">4441</w:t>
            </w:r>
          </w:p>
        </w:tc>
        <w:tc>
          <w:tcPr>
            <w:tcW w:w="724" w:type="dxa"/>
            <w:vMerge w:val="restart"/>
          </w:tcPr>
          <w:p>
            <w:pPr>
              <w:pStyle w:val="0"/>
              <w:jc w:val="center"/>
            </w:pPr>
            <w:r>
              <w:rPr>
                <w:sz w:val="20"/>
              </w:rPr>
              <w:t xml:space="preserve">4441</w:t>
            </w:r>
          </w:p>
        </w:tc>
        <w:tc>
          <w:tcPr>
            <w:tcW w:w="724" w:type="dxa"/>
            <w:vMerge w:val="restart"/>
          </w:tcPr>
          <w:p>
            <w:pPr>
              <w:pStyle w:val="0"/>
              <w:jc w:val="center"/>
            </w:pPr>
            <w:r>
              <w:rPr>
                <w:sz w:val="20"/>
              </w:rPr>
              <w:t xml:space="preserve">4123</w:t>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201325,2</w:t>
            </w:r>
          </w:p>
        </w:tc>
        <w:tc>
          <w:tcPr>
            <w:tcW w:w="1144" w:type="dxa"/>
          </w:tcPr>
          <w:p>
            <w:pPr>
              <w:pStyle w:val="0"/>
              <w:jc w:val="center"/>
            </w:pPr>
            <w:r>
              <w:rPr>
                <w:sz w:val="20"/>
              </w:rPr>
              <w:t xml:space="preserve">201325,2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201325,2</w:t>
            </w:r>
          </w:p>
        </w:tc>
        <w:tc>
          <w:tcPr>
            <w:tcW w:w="1144" w:type="dxa"/>
          </w:tcPr>
          <w:p>
            <w:pPr>
              <w:pStyle w:val="0"/>
              <w:jc w:val="center"/>
            </w:pPr>
            <w:r>
              <w:rPr>
                <w:sz w:val="20"/>
              </w:rPr>
              <w:t xml:space="preserve">201325,2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tcW w:w="1928" w:type="dxa"/>
            <w:vMerge w:val="restart"/>
          </w:tcPr>
          <w:p>
            <w:pPr>
              <w:pStyle w:val="0"/>
              <w:jc w:val="center"/>
            </w:pPr>
            <w:r>
              <w:rPr>
                <w:sz w:val="20"/>
              </w:rPr>
              <w:t xml:space="preserve">2.8. Оплата услуг по доставке ежемесячной денежной выплаты на ребенка в возрасте от трех до семи лет включительно</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pPr>
            <w:r>
              <w:rPr>
                <w:sz w:val="20"/>
              </w:rPr>
            </w:r>
          </w:p>
        </w:tc>
        <w:tc>
          <w:tcPr>
            <w:tcW w:w="964" w:type="dxa"/>
            <w:vMerge w:val="restart"/>
          </w:tcPr>
          <w:p>
            <w:pPr>
              <w:pStyle w:val="0"/>
            </w:pPr>
            <w:r>
              <w:rPr>
                <w:sz w:val="20"/>
              </w:rPr>
            </w:r>
          </w:p>
        </w:tc>
        <w:tc>
          <w:tcPr>
            <w:tcW w:w="784" w:type="dxa"/>
            <w:vMerge w:val="restart"/>
          </w:tcPr>
          <w:p>
            <w:pPr>
              <w:pStyle w:val="0"/>
            </w:pPr>
            <w:r>
              <w:rPr>
                <w:sz w:val="20"/>
              </w:rPr>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14928,4</w:t>
            </w:r>
          </w:p>
        </w:tc>
        <w:tc>
          <w:tcPr>
            <w:tcW w:w="1144" w:type="dxa"/>
          </w:tcPr>
          <w:p>
            <w:pPr>
              <w:pStyle w:val="0"/>
              <w:jc w:val="center"/>
            </w:pPr>
            <w:r>
              <w:rPr>
                <w:sz w:val="20"/>
              </w:rPr>
              <w:t xml:space="preserve">4932,4</w:t>
            </w:r>
          </w:p>
        </w:tc>
        <w:tc>
          <w:tcPr>
            <w:tcW w:w="1144" w:type="dxa"/>
          </w:tcPr>
          <w:p>
            <w:pPr>
              <w:pStyle w:val="0"/>
              <w:jc w:val="center"/>
            </w:pPr>
            <w:r>
              <w:rPr>
                <w:sz w:val="20"/>
              </w:rPr>
              <w:t xml:space="preserve">3701,0</w:t>
            </w:r>
          </w:p>
        </w:tc>
        <w:tc>
          <w:tcPr>
            <w:tcW w:w="1144" w:type="dxa"/>
          </w:tcPr>
          <w:p>
            <w:pPr>
              <w:pStyle w:val="0"/>
              <w:jc w:val="center"/>
            </w:pPr>
            <w:r>
              <w:rPr>
                <w:sz w:val="20"/>
              </w:rPr>
              <w:t xml:space="preserve">3701,0</w:t>
            </w:r>
          </w:p>
        </w:tc>
        <w:tc>
          <w:tcPr>
            <w:tcW w:w="1144" w:type="dxa"/>
          </w:tcPr>
          <w:p>
            <w:pPr>
              <w:pStyle w:val="0"/>
              <w:jc w:val="center"/>
            </w:pPr>
            <w:r>
              <w:rPr>
                <w:sz w:val="20"/>
              </w:rPr>
              <w:t xml:space="preserve">1285,5</w:t>
            </w:r>
          </w:p>
        </w:tc>
        <w:tc>
          <w:tcPr>
            <w:tcW w:w="1144" w:type="dxa"/>
          </w:tcPr>
          <w:p>
            <w:pPr>
              <w:pStyle w:val="0"/>
              <w:jc w:val="center"/>
            </w:pPr>
            <w:r>
              <w:rPr>
                <w:sz w:val="20"/>
              </w:rPr>
              <w:t xml:space="preserve">1308,5</w:t>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14928,4</w:t>
            </w:r>
          </w:p>
        </w:tc>
        <w:tc>
          <w:tcPr>
            <w:tcW w:w="1144" w:type="dxa"/>
          </w:tcPr>
          <w:p>
            <w:pPr>
              <w:pStyle w:val="0"/>
              <w:jc w:val="center"/>
            </w:pPr>
            <w:r>
              <w:rPr>
                <w:sz w:val="20"/>
              </w:rPr>
              <w:t xml:space="preserve">4932,4</w:t>
            </w:r>
          </w:p>
        </w:tc>
        <w:tc>
          <w:tcPr>
            <w:tcW w:w="1144" w:type="dxa"/>
          </w:tcPr>
          <w:p>
            <w:pPr>
              <w:pStyle w:val="0"/>
              <w:jc w:val="center"/>
            </w:pPr>
            <w:r>
              <w:rPr>
                <w:sz w:val="20"/>
              </w:rPr>
              <w:t xml:space="preserve">3701,0</w:t>
            </w:r>
          </w:p>
        </w:tc>
        <w:tc>
          <w:tcPr>
            <w:tcW w:w="1144" w:type="dxa"/>
          </w:tcPr>
          <w:p>
            <w:pPr>
              <w:pStyle w:val="0"/>
              <w:jc w:val="center"/>
            </w:pPr>
            <w:r>
              <w:rPr>
                <w:sz w:val="20"/>
              </w:rPr>
              <w:t xml:space="preserve">3701,0</w:t>
            </w:r>
          </w:p>
        </w:tc>
        <w:tc>
          <w:tcPr>
            <w:tcW w:w="1144" w:type="dxa"/>
          </w:tcPr>
          <w:p>
            <w:pPr>
              <w:pStyle w:val="0"/>
              <w:jc w:val="center"/>
            </w:pPr>
            <w:r>
              <w:rPr>
                <w:sz w:val="20"/>
              </w:rPr>
              <w:t xml:space="preserve">1285,5</w:t>
            </w:r>
          </w:p>
        </w:tc>
        <w:tc>
          <w:tcPr>
            <w:tcW w:w="1144" w:type="dxa"/>
          </w:tcPr>
          <w:p>
            <w:pPr>
              <w:pStyle w:val="0"/>
              <w:jc w:val="center"/>
            </w:pPr>
            <w:r>
              <w:rPr>
                <w:sz w:val="20"/>
              </w:rPr>
              <w:t xml:space="preserve">1308,5</w:t>
            </w:r>
          </w:p>
        </w:tc>
        <w:tc>
          <w:tcPr>
            <w:tcW w:w="1144" w:type="dxa"/>
          </w:tcPr>
          <w:p>
            <w:pPr>
              <w:pStyle w:val="0"/>
              <w:jc w:val="center"/>
            </w:pPr>
            <w:r>
              <w:rPr>
                <w:sz w:val="20"/>
              </w:rPr>
              <w:t xml:space="preserve">0,0</w:t>
            </w:r>
          </w:p>
        </w:tc>
      </w:tr>
      <w:tr>
        <w:tc>
          <w:tcPr>
            <w:vMerge w:val="continue"/>
          </w:tcPr>
          <w:p/>
        </w:tc>
        <w:tc>
          <w:tcPr>
            <w:tcW w:w="1928" w:type="dxa"/>
            <w:vMerge w:val="restart"/>
          </w:tcPr>
          <w:p>
            <w:pPr>
              <w:pStyle w:val="0"/>
              <w:jc w:val="center"/>
            </w:pPr>
            <w:r>
              <w:rPr>
                <w:sz w:val="20"/>
              </w:rPr>
              <w:t xml:space="preserve">2.9. Ежемесячная денежная выплата учащимся общеобразовательных организаций (школ, лицеев, гимназий) из многодетных семей на транспортные расходы</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численность детей из многодетных семей учащихся в общеобразовательных организациях, на которых выплачена ежемесячная денежная выплата на транспортные расходы</w:t>
            </w:r>
          </w:p>
        </w:tc>
        <w:tc>
          <w:tcPr>
            <w:tcW w:w="964" w:type="dxa"/>
            <w:vMerge w:val="restart"/>
          </w:tcPr>
          <w:p>
            <w:pPr>
              <w:pStyle w:val="0"/>
              <w:jc w:val="center"/>
            </w:pPr>
            <w:r>
              <w:rPr>
                <w:sz w:val="20"/>
              </w:rPr>
              <w:t xml:space="preserve">чел.</w:t>
            </w:r>
          </w:p>
        </w:tc>
        <w:tc>
          <w:tcPr>
            <w:tcW w:w="784" w:type="dxa"/>
            <w:vMerge w:val="restart"/>
          </w:tcPr>
          <w:p>
            <w:pPr>
              <w:pStyle w:val="0"/>
              <w:jc w:val="center"/>
            </w:pPr>
            <w:r>
              <w:rPr>
                <w:sz w:val="20"/>
              </w:rPr>
              <w:t xml:space="preserve">7042</w:t>
            </w:r>
          </w:p>
        </w:tc>
        <w:tc>
          <w:tcPr>
            <w:tcW w:w="724" w:type="dxa"/>
            <w:vMerge w:val="restart"/>
          </w:tcPr>
          <w:p>
            <w:pPr>
              <w:pStyle w:val="0"/>
              <w:jc w:val="center"/>
            </w:pPr>
            <w:r>
              <w:rPr>
                <w:sz w:val="20"/>
              </w:rPr>
              <w:t xml:space="preserve">7397</w:t>
            </w:r>
          </w:p>
        </w:tc>
        <w:tc>
          <w:tcPr>
            <w:tcW w:w="724" w:type="dxa"/>
            <w:vMerge w:val="restart"/>
          </w:tcPr>
          <w:p>
            <w:pPr>
              <w:pStyle w:val="0"/>
              <w:jc w:val="center"/>
            </w:pPr>
            <w:r>
              <w:rPr>
                <w:sz w:val="20"/>
              </w:rPr>
              <w:t xml:space="preserve">7397</w:t>
            </w:r>
          </w:p>
        </w:tc>
        <w:tc>
          <w:tcPr>
            <w:tcW w:w="784" w:type="dxa"/>
            <w:vMerge w:val="restart"/>
          </w:tcPr>
          <w:p>
            <w:pPr>
              <w:pStyle w:val="0"/>
              <w:jc w:val="center"/>
            </w:pPr>
            <w:r>
              <w:rPr>
                <w:sz w:val="20"/>
              </w:rPr>
              <w:t xml:space="preserve">7050</w:t>
            </w:r>
          </w:p>
        </w:tc>
        <w:tc>
          <w:tcPr>
            <w:tcW w:w="784" w:type="dxa"/>
            <w:vMerge w:val="restart"/>
          </w:tcPr>
          <w:p>
            <w:pPr>
              <w:pStyle w:val="0"/>
              <w:jc w:val="center"/>
            </w:pPr>
            <w:r>
              <w:rPr>
                <w:sz w:val="20"/>
              </w:rPr>
              <w:t xml:space="preserve">7050</w:t>
            </w:r>
          </w:p>
        </w:tc>
        <w:tc>
          <w:tcPr>
            <w:tcW w:w="1024" w:type="dxa"/>
            <w:vMerge w:val="restart"/>
          </w:tcPr>
          <w:p>
            <w:pPr>
              <w:pStyle w:val="0"/>
              <w:jc w:val="center"/>
            </w:pPr>
            <w:r>
              <w:rPr>
                <w:sz w:val="20"/>
              </w:rPr>
              <w:t xml:space="preserve">7050</w:t>
            </w:r>
          </w:p>
        </w:tc>
        <w:tc>
          <w:tcPr>
            <w:tcW w:w="574" w:type="dxa"/>
            <w:vMerge w:val="restart"/>
          </w:tcPr>
          <w:p>
            <w:pPr>
              <w:pStyle w:val="0"/>
            </w:pPr>
            <w:r>
              <w:rPr>
                <w:sz w:val="20"/>
              </w:rPr>
            </w:r>
          </w:p>
        </w:tc>
        <w:tc>
          <w:tcPr>
            <w:tcW w:w="1024" w:type="dxa"/>
            <w:vMerge w:val="restart"/>
          </w:tcPr>
          <w:p>
            <w:pPr>
              <w:pStyle w:val="0"/>
              <w:jc w:val="center"/>
            </w:pPr>
            <w:r>
              <w:rPr>
                <w:sz w:val="20"/>
              </w:rPr>
              <w:t xml:space="preserve">7050</w:t>
            </w:r>
          </w:p>
        </w:tc>
        <w:tc>
          <w:tcPr>
            <w:tcW w:w="574" w:type="dxa"/>
            <w:vMerge w:val="restart"/>
          </w:tcPr>
          <w:p>
            <w:pPr>
              <w:pStyle w:val="0"/>
            </w:pPr>
            <w:r>
              <w:rPr>
                <w:sz w:val="20"/>
              </w:rPr>
            </w:r>
          </w:p>
        </w:tc>
        <w:tc>
          <w:tcPr>
            <w:tcW w:w="724" w:type="dxa"/>
            <w:vMerge w:val="restart"/>
          </w:tcPr>
          <w:p>
            <w:pPr>
              <w:pStyle w:val="0"/>
              <w:jc w:val="center"/>
            </w:pPr>
            <w:r>
              <w:rPr>
                <w:sz w:val="20"/>
              </w:rPr>
              <w:t xml:space="preserve">7050</w:t>
            </w:r>
          </w:p>
        </w:tc>
        <w:tc>
          <w:tcPr>
            <w:tcW w:w="574" w:type="dxa"/>
            <w:vMerge w:val="restart"/>
          </w:tcPr>
          <w:p>
            <w:pPr>
              <w:pStyle w:val="0"/>
            </w:pPr>
            <w:r>
              <w:rPr>
                <w:sz w:val="20"/>
              </w:rPr>
            </w:r>
          </w:p>
        </w:tc>
        <w:tc>
          <w:tcPr>
            <w:tcW w:w="784" w:type="dxa"/>
            <w:vMerge w:val="restart"/>
          </w:tcPr>
          <w:p>
            <w:pPr>
              <w:pStyle w:val="0"/>
              <w:jc w:val="center"/>
            </w:pPr>
            <w:r>
              <w:rPr>
                <w:sz w:val="20"/>
              </w:rPr>
              <w:t xml:space="preserve">7050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63205,2</w:t>
            </w:r>
          </w:p>
        </w:tc>
        <w:tc>
          <w:tcPr>
            <w:tcW w:w="1144" w:type="dxa"/>
          </w:tcPr>
          <w:p>
            <w:pPr>
              <w:pStyle w:val="0"/>
              <w:jc w:val="center"/>
            </w:pPr>
            <w:r>
              <w:rPr>
                <w:sz w:val="20"/>
              </w:rPr>
              <w:t xml:space="preserve">13262,3</w:t>
            </w:r>
          </w:p>
        </w:tc>
        <w:tc>
          <w:tcPr>
            <w:tcW w:w="1144" w:type="dxa"/>
          </w:tcPr>
          <w:p>
            <w:pPr>
              <w:pStyle w:val="0"/>
              <w:jc w:val="center"/>
            </w:pPr>
            <w:r>
              <w:rPr>
                <w:sz w:val="20"/>
              </w:rPr>
              <w:t xml:space="preserve">12448,1</w:t>
            </w:r>
          </w:p>
        </w:tc>
        <w:tc>
          <w:tcPr>
            <w:tcW w:w="1144" w:type="dxa"/>
          </w:tcPr>
          <w:p>
            <w:pPr>
              <w:pStyle w:val="0"/>
              <w:jc w:val="center"/>
            </w:pPr>
            <w:r>
              <w:rPr>
                <w:sz w:val="20"/>
              </w:rPr>
              <w:t xml:space="preserve">12672,1</w:t>
            </w:r>
          </w:p>
        </w:tc>
        <w:tc>
          <w:tcPr>
            <w:tcW w:w="1144" w:type="dxa"/>
          </w:tcPr>
          <w:p>
            <w:pPr>
              <w:pStyle w:val="0"/>
              <w:jc w:val="center"/>
            </w:pPr>
            <w:r>
              <w:rPr>
                <w:sz w:val="20"/>
              </w:rPr>
              <w:t xml:space="preserve">10897,3</w:t>
            </w:r>
          </w:p>
        </w:tc>
        <w:tc>
          <w:tcPr>
            <w:tcW w:w="1144" w:type="dxa"/>
          </w:tcPr>
          <w:p>
            <w:pPr>
              <w:pStyle w:val="0"/>
              <w:jc w:val="center"/>
            </w:pPr>
            <w:r>
              <w:rPr>
                <w:sz w:val="20"/>
              </w:rPr>
              <w:t xml:space="preserve">6962,7</w:t>
            </w:r>
          </w:p>
        </w:tc>
        <w:tc>
          <w:tcPr>
            <w:tcW w:w="1144" w:type="dxa"/>
          </w:tcPr>
          <w:p>
            <w:pPr>
              <w:pStyle w:val="0"/>
              <w:jc w:val="center"/>
            </w:pPr>
            <w:r>
              <w:rPr>
                <w:sz w:val="20"/>
              </w:rPr>
              <w:t xml:space="preserve">6962,7</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63205,2</w:t>
            </w:r>
          </w:p>
        </w:tc>
        <w:tc>
          <w:tcPr>
            <w:tcW w:w="1144" w:type="dxa"/>
          </w:tcPr>
          <w:p>
            <w:pPr>
              <w:pStyle w:val="0"/>
              <w:jc w:val="center"/>
            </w:pPr>
            <w:r>
              <w:rPr>
                <w:sz w:val="20"/>
              </w:rPr>
              <w:t xml:space="preserve">13262,3</w:t>
            </w:r>
          </w:p>
        </w:tc>
        <w:tc>
          <w:tcPr>
            <w:tcW w:w="1144" w:type="dxa"/>
          </w:tcPr>
          <w:p>
            <w:pPr>
              <w:pStyle w:val="0"/>
              <w:jc w:val="center"/>
            </w:pPr>
            <w:r>
              <w:rPr>
                <w:sz w:val="20"/>
              </w:rPr>
              <w:t xml:space="preserve">12448,1</w:t>
            </w:r>
          </w:p>
        </w:tc>
        <w:tc>
          <w:tcPr>
            <w:tcW w:w="1144" w:type="dxa"/>
          </w:tcPr>
          <w:p>
            <w:pPr>
              <w:pStyle w:val="0"/>
              <w:jc w:val="center"/>
            </w:pPr>
            <w:r>
              <w:rPr>
                <w:sz w:val="20"/>
              </w:rPr>
              <w:t xml:space="preserve">12672,1</w:t>
            </w:r>
          </w:p>
        </w:tc>
        <w:tc>
          <w:tcPr>
            <w:tcW w:w="1144" w:type="dxa"/>
          </w:tcPr>
          <w:p>
            <w:pPr>
              <w:pStyle w:val="0"/>
              <w:jc w:val="center"/>
            </w:pPr>
            <w:r>
              <w:rPr>
                <w:sz w:val="20"/>
              </w:rPr>
              <w:t xml:space="preserve">10897,3</w:t>
            </w:r>
          </w:p>
        </w:tc>
        <w:tc>
          <w:tcPr>
            <w:tcW w:w="1144" w:type="dxa"/>
          </w:tcPr>
          <w:p>
            <w:pPr>
              <w:pStyle w:val="0"/>
              <w:jc w:val="center"/>
            </w:pPr>
            <w:r>
              <w:rPr>
                <w:sz w:val="20"/>
              </w:rPr>
              <w:t xml:space="preserve">6962,7</w:t>
            </w:r>
          </w:p>
        </w:tc>
        <w:tc>
          <w:tcPr>
            <w:tcW w:w="1144" w:type="dxa"/>
          </w:tcPr>
          <w:p>
            <w:pPr>
              <w:pStyle w:val="0"/>
              <w:jc w:val="center"/>
            </w:pPr>
            <w:r>
              <w:rPr>
                <w:sz w:val="20"/>
              </w:rPr>
              <w:t xml:space="preserve">6962,7</w:t>
            </w:r>
          </w:p>
        </w:tc>
      </w:tr>
      <w:tr>
        <w:tc>
          <w:tcPr>
            <w:tcW w:w="1871" w:type="dxa"/>
            <w:vMerge w:val="restart"/>
          </w:tcPr>
          <w:p>
            <w:pPr>
              <w:pStyle w:val="0"/>
              <w:jc w:val="center"/>
            </w:pPr>
            <w:r>
              <w:rPr>
                <w:sz w:val="20"/>
              </w:rPr>
              <w:t xml:space="preserve">поддержка, укрепление и защита семьи и ценностей семейной жизни, повышение качества жизни семей с детьми</w:t>
            </w:r>
          </w:p>
        </w:tc>
        <w:tc>
          <w:tcPr>
            <w:tcW w:w="1928" w:type="dxa"/>
            <w:vMerge w:val="restart"/>
          </w:tcPr>
          <w:p>
            <w:pPr>
              <w:pStyle w:val="0"/>
              <w:jc w:val="center"/>
            </w:pPr>
            <w:r>
              <w:rPr>
                <w:sz w:val="20"/>
              </w:rPr>
              <w:t xml:space="preserve">2.10. Ежемесячная денежная выплата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за счет средств федерального бюджета или республиканского бюджета Республики Мордовия по образовательным программам среднего профессионального образования или высшего образования в расположенных на территории Республики Мордовия образовательных организациях высшего образования, за счет средств республиканского бюджета Республики Мордовия по образовательным программам среднего профессионального образования в расположенных на территории Республики Мордовия государственных профессиональных образовательных организациях</w:t>
            </w:r>
          </w:p>
        </w:tc>
        <w:tc>
          <w:tcPr>
            <w:tcW w:w="1474" w:type="dxa"/>
            <w:vMerge w:val="restart"/>
          </w:tcPr>
          <w:p>
            <w:pPr>
              <w:pStyle w:val="0"/>
              <w:jc w:val="center"/>
            </w:pPr>
            <w:r>
              <w:rPr>
                <w:sz w:val="20"/>
              </w:rPr>
              <w:t xml:space="preserve">Минсоцтрудзанятости Республики Мордовия; Минздрав Республики Мордовия; Минкультнац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численность детей-сирот и детей, оставшихся без попечения родителей, на которых выплачена ежемесячная денежная выплата (доп. стипендия)</w:t>
            </w:r>
          </w:p>
        </w:tc>
        <w:tc>
          <w:tcPr>
            <w:tcW w:w="964" w:type="dxa"/>
            <w:vMerge w:val="restart"/>
          </w:tcPr>
          <w:p>
            <w:pPr>
              <w:pStyle w:val="0"/>
              <w:jc w:val="center"/>
            </w:pPr>
            <w:r>
              <w:rPr>
                <w:sz w:val="20"/>
              </w:rPr>
              <w:t xml:space="preserve">чел.</w:t>
            </w:r>
          </w:p>
        </w:tc>
        <w:tc>
          <w:tcPr>
            <w:tcW w:w="784" w:type="dxa"/>
            <w:vMerge w:val="restart"/>
          </w:tcPr>
          <w:p>
            <w:pPr>
              <w:pStyle w:val="0"/>
              <w:jc w:val="center"/>
            </w:pPr>
            <w:r>
              <w:rPr>
                <w:sz w:val="20"/>
              </w:rPr>
              <w:t xml:space="preserve">47</w:t>
            </w:r>
          </w:p>
        </w:tc>
        <w:tc>
          <w:tcPr>
            <w:tcW w:w="724" w:type="dxa"/>
            <w:vMerge w:val="restart"/>
          </w:tcPr>
          <w:p>
            <w:pPr>
              <w:pStyle w:val="0"/>
              <w:jc w:val="center"/>
            </w:pPr>
            <w:r>
              <w:rPr>
                <w:sz w:val="20"/>
              </w:rPr>
              <w:t xml:space="preserve">43</w:t>
            </w:r>
          </w:p>
        </w:tc>
        <w:tc>
          <w:tcPr>
            <w:tcW w:w="724" w:type="dxa"/>
            <w:vMerge w:val="restart"/>
          </w:tcPr>
          <w:p>
            <w:pPr>
              <w:pStyle w:val="0"/>
              <w:jc w:val="center"/>
            </w:pPr>
            <w:r>
              <w:rPr>
                <w:sz w:val="20"/>
              </w:rPr>
              <w:t xml:space="preserve">43</w:t>
            </w:r>
          </w:p>
        </w:tc>
        <w:tc>
          <w:tcPr>
            <w:tcW w:w="784" w:type="dxa"/>
            <w:vMerge w:val="restart"/>
          </w:tcPr>
          <w:p>
            <w:pPr>
              <w:pStyle w:val="0"/>
              <w:jc w:val="center"/>
            </w:pPr>
            <w:r>
              <w:rPr>
                <w:sz w:val="20"/>
              </w:rPr>
              <w:t xml:space="preserve">48</w:t>
            </w:r>
          </w:p>
        </w:tc>
        <w:tc>
          <w:tcPr>
            <w:tcW w:w="784" w:type="dxa"/>
            <w:vMerge w:val="restart"/>
          </w:tcPr>
          <w:p>
            <w:pPr>
              <w:pStyle w:val="0"/>
              <w:jc w:val="center"/>
            </w:pPr>
            <w:r>
              <w:rPr>
                <w:sz w:val="20"/>
              </w:rPr>
              <w:t xml:space="preserve">48</w:t>
            </w:r>
          </w:p>
        </w:tc>
        <w:tc>
          <w:tcPr>
            <w:tcW w:w="1024" w:type="dxa"/>
            <w:vMerge w:val="restart"/>
          </w:tcPr>
          <w:p>
            <w:pPr>
              <w:pStyle w:val="0"/>
              <w:jc w:val="center"/>
            </w:pPr>
            <w:r>
              <w:rPr>
                <w:sz w:val="20"/>
              </w:rPr>
              <w:t xml:space="preserve">48</w:t>
            </w:r>
          </w:p>
        </w:tc>
        <w:tc>
          <w:tcPr>
            <w:tcW w:w="574" w:type="dxa"/>
            <w:vMerge w:val="restart"/>
          </w:tcPr>
          <w:p>
            <w:pPr>
              <w:pStyle w:val="0"/>
            </w:pPr>
            <w:r>
              <w:rPr>
                <w:sz w:val="20"/>
              </w:rPr>
            </w:r>
          </w:p>
        </w:tc>
        <w:tc>
          <w:tcPr>
            <w:tcW w:w="1024" w:type="dxa"/>
            <w:vMerge w:val="restart"/>
          </w:tcPr>
          <w:p>
            <w:pPr>
              <w:pStyle w:val="0"/>
              <w:jc w:val="center"/>
            </w:pPr>
            <w:r>
              <w:rPr>
                <w:sz w:val="20"/>
              </w:rPr>
              <w:t xml:space="preserve">48</w:t>
            </w:r>
          </w:p>
        </w:tc>
        <w:tc>
          <w:tcPr>
            <w:tcW w:w="574" w:type="dxa"/>
            <w:vMerge w:val="restart"/>
          </w:tcPr>
          <w:p>
            <w:pPr>
              <w:pStyle w:val="0"/>
            </w:pPr>
            <w:r>
              <w:rPr>
                <w:sz w:val="20"/>
              </w:rPr>
            </w:r>
          </w:p>
        </w:tc>
        <w:tc>
          <w:tcPr>
            <w:tcW w:w="724" w:type="dxa"/>
            <w:vMerge w:val="restart"/>
          </w:tcPr>
          <w:p>
            <w:pPr>
              <w:pStyle w:val="0"/>
              <w:jc w:val="center"/>
            </w:pPr>
            <w:r>
              <w:rPr>
                <w:sz w:val="20"/>
              </w:rPr>
              <w:t xml:space="preserve">48</w:t>
            </w:r>
          </w:p>
        </w:tc>
        <w:tc>
          <w:tcPr>
            <w:tcW w:w="574" w:type="dxa"/>
            <w:vMerge w:val="restart"/>
          </w:tcPr>
          <w:p>
            <w:pPr>
              <w:pStyle w:val="0"/>
            </w:pPr>
            <w:r>
              <w:rPr>
                <w:sz w:val="20"/>
              </w:rPr>
            </w:r>
          </w:p>
        </w:tc>
        <w:tc>
          <w:tcPr>
            <w:tcW w:w="784" w:type="dxa"/>
            <w:vMerge w:val="restart"/>
          </w:tcPr>
          <w:p>
            <w:pPr>
              <w:pStyle w:val="0"/>
              <w:jc w:val="center"/>
            </w:pPr>
            <w:r>
              <w:rPr>
                <w:sz w:val="20"/>
              </w:rPr>
              <w:t xml:space="preserve">48</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8617,8</w:t>
            </w:r>
          </w:p>
        </w:tc>
        <w:tc>
          <w:tcPr>
            <w:tcW w:w="1144" w:type="dxa"/>
          </w:tcPr>
          <w:p>
            <w:pPr>
              <w:pStyle w:val="0"/>
              <w:jc w:val="center"/>
            </w:pPr>
            <w:r>
              <w:rPr>
                <w:sz w:val="20"/>
              </w:rPr>
              <w:t xml:space="preserve">1366,5</w:t>
            </w:r>
          </w:p>
        </w:tc>
        <w:tc>
          <w:tcPr>
            <w:tcW w:w="1144" w:type="dxa"/>
          </w:tcPr>
          <w:p>
            <w:pPr>
              <w:pStyle w:val="0"/>
              <w:jc w:val="center"/>
            </w:pPr>
            <w:r>
              <w:rPr>
                <w:sz w:val="20"/>
              </w:rPr>
              <w:t xml:space="preserve">1659,7</w:t>
            </w:r>
          </w:p>
        </w:tc>
        <w:tc>
          <w:tcPr>
            <w:tcW w:w="1144" w:type="dxa"/>
          </w:tcPr>
          <w:p>
            <w:pPr>
              <w:pStyle w:val="0"/>
              <w:jc w:val="center"/>
            </w:pPr>
            <w:r>
              <w:rPr>
                <w:sz w:val="20"/>
              </w:rPr>
              <w:t xml:space="preserve">1496,1</w:t>
            </w:r>
          </w:p>
        </w:tc>
        <w:tc>
          <w:tcPr>
            <w:tcW w:w="1144" w:type="dxa"/>
          </w:tcPr>
          <w:p>
            <w:pPr>
              <w:pStyle w:val="0"/>
              <w:jc w:val="center"/>
            </w:pPr>
            <w:r>
              <w:rPr>
                <w:sz w:val="20"/>
              </w:rPr>
              <w:t xml:space="preserve">1609,7</w:t>
            </w:r>
          </w:p>
        </w:tc>
        <w:tc>
          <w:tcPr>
            <w:tcW w:w="1144" w:type="dxa"/>
          </w:tcPr>
          <w:p>
            <w:pPr>
              <w:pStyle w:val="0"/>
              <w:jc w:val="center"/>
            </w:pPr>
            <w:r>
              <w:rPr>
                <w:sz w:val="20"/>
              </w:rPr>
              <w:t xml:space="preserve">1242,9</w:t>
            </w:r>
          </w:p>
        </w:tc>
        <w:tc>
          <w:tcPr>
            <w:tcW w:w="1144" w:type="dxa"/>
          </w:tcPr>
          <w:p>
            <w:pPr>
              <w:pStyle w:val="0"/>
              <w:jc w:val="center"/>
            </w:pPr>
            <w:r>
              <w:rPr>
                <w:sz w:val="20"/>
              </w:rPr>
              <w:t xml:space="preserve">1242,9</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8617,8</w:t>
            </w:r>
          </w:p>
        </w:tc>
        <w:tc>
          <w:tcPr>
            <w:tcW w:w="1144" w:type="dxa"/>
          </w:tcPr>
          <w:p>
            <w:pPr>
              <w:pStyle w:val="0"/>
              <w:jc w:val="center"/>
            </w:pPr>
            <w:r>
              <w:rPr>
                <w:sz w:val="20"/>
              </w:rPr>
              <w:t xml:space="preserve">1366,5</w:t>
            </w:r>
          </w:p>
        </w:tc>
        <w:tc>
          <w:tcPr>
            <w:tcW w:w="1144" w:type="dxa"/>
          </w:tcPr>
          <w:p>
            <w:pPr>
              <w:pStyle w:val="0"/>
              <w:jc w:val="center"/>
            </w:pPr>
            <w:r>
              <w:rPr>
                <w:sz w:val="20"/>
              </w:rPr>
              <w:t xml:space="preserve">1659,7</w:t>
            </w:r>
          </w:p>
        </w:tc>
        <w:tc>
          <w:tcPr>
            <w:tcW w:w="1144" w:type="dxa"/>
          </w:tcPr>
          <w:p>
            <w:pPr>
              <w:pStyle w:val="0"/>
              <w:jc w:val="center"/>
            </w:pPr>
            <w:r>
              <w:rPr>
                <w:sz w:val="20"/>
              </w:rPr>
              <w:t xml:space="preserve">1496,1</w:t>
            </w:r>
          </w:p>
        </w:tc>
        <w:tc>
          <w:tcPr>
            <w:tcW w:w="1144" w:type="dxa"/>
          </w:tcPr>
          <w:p>
            <w:pPr>
              <w:pStyle w:val="0"/>
              <w:jc w:val="center"/>
            </w:pPr>
            <w:r>
              <w:rPr>
                <w:sz w:val="20"/>
              </w:rPr>
              <w:t xml:space="preserve">1609,7</w:t>
            </w:r>
          </w:p>
        </w:tc>
        <w:tc>
          <w:tcPr>
            <w:tcW w:w="1144" w:type="dxa"/>
          </w:tcPr>
          <w:p>
            <w:pPr>
              <w:pStyle w:val="0"/>
              <w:jc w:val="center"/>
            </w:pPr>
            <w:r>
              <w:rPr>
                <w:sz w:val="20"/>
              </w:rPr>
              <w:t xml:space="preserve">1242,9</w:t>
            </w:r>
          </w:p>
        </w:tc>
        <w:tc>
          <w:tcPr>
            <w:tcW w:w="1144" w:type="dxa"/>
          </w:tcPr>
          <w:p>
            <w:pPr>
              <w:pStyle w:val="0"/>
              <w:jc w:val="center"/>
            </w:pPr>
            <w:r>
              <w:rPr>
                <w:sz w:val="20"/>
              </w:rPr>
              <w:t xml:space="preserve">1242,9</w:t>
            </w:r>
          </w:p>
        </w:tc>
      </w:tr>
      <w:tr>
        <w:tc>
          <w:tcPr>
            <w:vMerge w:val="continue"/>
          </w:tcPr>
          <w:p/>
        </w:tc>
        <w:tc>
          <w:tcPr>
            <w:tcW w:w="1928" w:type="dxa"/>
            <w:vMerge w:val="restart"/>
          </w:tcPr>
          <w:p>
            <w:pPr>
              <w:pStyle w:val="0"/>
              <w:jc w:val="center"/>
            </w:pPr>
            <w:r>
              <w:rPr>
                <w:sz w:val="20"/>
              </w:rPr>
              <w:t xml:space="preserve">2.11. Ежемесячное денежное пособие студентам, имеющим гражданство Российской Федерации, обучающимся по имеющим государственную аккредитацию образовательным программам высшего образования по очной форме обучения в расположенных на территории Республики Мордовия образовательных организациях высшего образования, из малоимущих семей на оплату транспортных расходов</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численность студентов, на которых выплачено ежемесячное денежное пособие на оплату транспортных расходов</w:t>
            </w:r>
          </w:p>
        </w:tc>
        <w:tc>
          <w:tcPr>
            <w:tcW w:w="964" w:type="dxa"/>
            <w:vMerge w:val="restart"/>
          </w:tcPr>
          <w:p>
            <w:pPr>
              <w:pStyle w:val="0"/>
              <w:jc w:val="center"/>
            </w:pPr>
            <w:r>
              <w:rPr>
                <w:sz w:val="20"/>
              </w:rPr>
              <w:t xml:space="preserve">чел.</w:t>
            </w:r>
          </w:p>
        </w:tc>
        <w:tc>
          <w:tcPr>
            <w:tcW w:w="784" w:type="dxa"/>
            <w:vMerge w:val="restart"/>
          </w:tcPr>
          <w:p>
            <w:pPr>
              <w:pStyle w:val="0"/>
              <w:jc w:val="center"/>
            </w:pPr>
            <w:r>
              <w:rPr>
                <w:sz w:val="20"/>
              </w:rPr>
              <w:t xml:space="preserve">240</w:t>
            </w:r>
          </w:p>
        </w:tc>
        <w:tc>
          <w:tcPr>
            <w:tcW w:w="724" w:type="dxa"/>
            <w:vMerge w:val="restart"/>
          </w:tcPr>
          <w:p>
            <w:pPr>
              <w:pStyle w:val="0"/>
              <w:jc w:val="center"/>
            </w:pPr>
            <w:r>
              <w:rPr>
                <w:sz w:val="20"/>
              </w:rPr>
              <w:t xml:space="preserve">283</w:t>
            </w:r>
          </w:p>
        </w:tc>
        <w:tc>
          <w:tcPr>
            <w:tcW w:w="724" w:type="dxa"/>
            <w:vMerge w:val="restart"/>
          </w:tcPr>
          <w:p>
            <w:pPr>
              <w:pStyle w:val="0"/>
              <w:jc w:val="center"/>
            </w:pPr>
            <w:r>
              <w:rPr>
                <w:sz w:val="20"/>
              </w:rPr>
              <w:t xml:space="preserve">283</w:t>
            </w:r>
          </w:p>
        </w:tc>
        <w:tc>
          <w:tcPr>
            <w:tcW w:w="784" w:type="dxa"/>
            <w:vMerge w:val="restart"/>
          </w:tcPr>
          <w:p>
            <w:pPr>
              <w:pStyle w:val="0"/>
              <w:jc w:val="center"/>
            </w:pPr>
            <w:r>
              <w:rPr>
                <w:sz w:val="20"/>
              </w:rPr>
              <w:t xml:space="preserve">280</w:t>
            </w:r>
          </w:p>
        </w:tc>
        <w:tc>
          <w:tcPr>
            <w:tcW w:w="784" w:type="dxa"/>
            <w:vMerge w:val="restart"/>
          </w:tcPr>
          <w:p>
            <w:pPr>
              <w:pStyle w:val="0"/>
              <w:jc w:val="center"/>
            </w:pPr>
            <w:r>
              <w:rPr>
                <w:sz w:val="20"/>
              </w:rPr>
              <w:t xml:space="preserve">250</w:t>
            </w:r>
          </w:p>
        </w:tc>
        <w:tc>
          <w:tcPr>
            <w:tcW w:w="1024" w:type="dxa"/>
            <w:vMerge w:val="restart"/>
          </w:tcPr>
          <w:p>
            <w:pPr>
              <w:pStyle w:val="0"/>
              <w:jc w:val="center"/>
            </w:pPr>
            <w:r>
              <w:rPr>
                <w:sz w:val="20"/>
              </w:rPr>
              <w:t xml:space="preserve">280</w:t>
            </w:r>
          </w:p>
        </w:tc>
        <w:tc>
          <w:tcPr>
            <w:tcW w:w="574" w:type="dxa"/>
            <w:vMerge w:val="restart"/>
          </w:tcPr>
          <w:p>
            <w:pPr>
              <w:pStyle w:val="0"/>
            </w:pPr>
            <w:r>
              <w:rPr>
                <w:sz w:val="20"/>
              </w:rPr>
            </w:r>
          </w:p>
        </w:tc>
        <w:tc>
          <w:tcPr>
            <w:tcW w:w="1024" w:type="dxa"/>
            <w:vMerge w:val="restart"/>
          </w:tcPr>
          <w:p>
            <w:pPr>
              <w:pStyle w:val="0"/>
              <w:jc w:val="center"/>
            </w:pPr>
            <w:r>
              <w:rPr>
                <w:sz w:val="20"/>
              </w:rPr>
              <w:t xml:space="preserve">280</w:t>
            </w:r>
          </w:p>
        </w:tc>
        <w:tc>
          <w:tcPr>
            <w:tcW w:w="574" w:type="dxa"/>
            <w:vMerge w:val="restart"/>
          </w:tcPr>
          <w:p>
            <w:pPr>
              <w:pStyle w:val="0"/>
            </w:pPr>
            <w:r>
              <w:rPr>
                <w:sz w:val="20"/>
              </w:rPr>
            </w:r>
          </w:p>
        </w:tc>
        <w:tc>
          <w:tcPr>
            <w:tcW w:w="724" w:type="dxa"/>
            <w:vMerge w:val="restart"/>
          </w:tcPr>
          <w:p>
            <w:pPr>
              <w:pStyle w:val="0"/>
              <w:jc w:val="center"/>
            </w:pPr>
            <w:r>
              <w:rPr>
                <w:sz w:val="20"/>
              </w:rPr>
              <w:t xml:space="preserve">280</w:t>
            </w:r>
          </w:p>
        </w:tc>
        <w:tc>
          <w:tcPr>
            <w:tcW w:w="574" w:type="dxa"/>
            <w:vMerge w:val="restart"/>
          </w:tcPr>
          <w:p>
            <w:pPr>
              <w:pStyle w:val="0"/>
            </w:pPr>
            <w:r>
              <w:rPr>
                <w:sz w:val="20"/>
              </w:rPr>
            </w:r>
          </w:p>
        </w:tc>
        <w:tc>
          <w:tcPr>
            <w:tcW w:w="784" w:type="dxa"/>
            <w:vMerge w:val="restart"/>
          </w:tcPr>
          <w:p>
            <w:pPr>
              <w:pStyle w:val="0"/>
              <w:jc w:val="center"/>
            </w:pPr>
            <w:r>
              <w:rPr>
                <w:sz w:val="20"/>
              </w:rPr>
              <w:t xml:space="preserve">280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3003,4</w:t>
            </w:r>
          </w:p>
        </w:tc>
        <w:tc>
          <w:tcPr>
            <w:tcW w:w="1144" w:type="dxa"/>
          </w:tcPr>
          <w:p>
            <w:pPr>
              <w:pStyle w:val="0"/>
              <w:jc w:val="center"/>
            </w:pPr>
            <w:r>
              <w:rPr>
                <w:sz w:val="20"/>
              </w:rPr>
              <w:t xml:space="preserve">494,5</w:t>
            </w:r>
          </w:p>
        </w:tc>
        <w:tc>
          <w:tcPr>
            <w:tcW w:w="1144" w:type="dxa"/>
          </w:tcPr>
          <w:p>
            <w:pPr>
              <w:pStyle w:val="0"/>
              <w:jc w:val="center"/>
            </w:pPr>
            <w:r>
              <w:rPr>
                <w:sz w:val="20"/>
              </w:rPr>
              <w:t xml:space="preserve">462,3</w:t>
            </w:r>
          </w:p>
        </w:tc>
        <w:tc>
          <w:tcPr>
            <w:tcW w:w="1144" w:type="dxa"/>
          </w:tcPr>
          <w:p>
            <w:pPr>
              <w:pStyle w:val="0"/>
              <w:jc w:val="center"/>
            </w:pPr>
            <w:r>
              <w:rPr>
                <w:sz w:val="20"/>
              </w:rPr>
              <w:t xml:space="preserve">511,6</w:t>
            </w:r>
          </w:p>
        </w:tc>
        <w:tc>
          <w:tcPr>
            <w:tcW w:w="1144" w:type="dxa"/>
          </w:tcPr>
          <w:p>
            <w:pPr>
              <w:pStyle w:val="0"/>
              <w:jc w:val="center"/>
            </w:pPr>
            <w:r>
              <w:rPr>
                <w:sz w:val="20"/>
              </w:rPr>
              <w:t xml:space="preserve">511,6</w:t>
            </w:r>
          </w:p>
        </w:tc>
        <w:tc>
          <w:tcPr>
            <w:tcW w:w="1144" w:type="dxa"/>
          </w:tcPr>
          <w:p>
            <w:pPr>
              <w:pStyle w:val="0"/>
              <w:jc w:val="center"/>
            </w:pPr>
            <w:r>
              <w:rPr>
                <w:sz w:val="20"/>
              </w:rPr>
              <w:t xml:space="preserve">511,7</w:t>
            </w:r>
          </w:p>
        </w:tc>
        <w:tc>
          <w:tcPr>
            <w:tcW w:w="1144" w:type="dxa"/>
          </w:tcPr>
          <w:p>
            <w:pPr>
              <w:pStyle w:val="0"/>
              <w:jc w:val="center"/>
            </w:pPr>
            <w:r>
              <w:rPr>
                <w:sz w:val="20"/>
              </w:rPr>
              <w:t xml:space="preserve">511,7</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3003,4</w:t>
            </w:r>
          </w:p>
        </w:tc>
        <w:tc>
          <w:tcPr>
            <w:tcW w:w="1144" w:type="dxa"/>
          </w:tcPr>
          <w:p>
            <w:pPr>
              <w:pStyle w:val="0"/>
              <w:jc w:val="center"/>
            </w:pPr>
            <w:r>
              <w:rPr>
                <w:sz w:val="20"/>
              </w:rPr>
              <w:t xml:space="preserve">494,5</w:t>
            </w:r>
          </w:p>
        </w:tc>
        <w:tc>
          <w:tcPr>
            <w:tcW w:w="1144" w:type="dxa"/>
          </w:tcPr>
          <w:p>
            <w:pPr>
              <w:pStyle w:val="0"/>
              <w:jc w:val="center"/>
            </w:pPr>
            <w:r>
              <w:rPr>
                <w:sz w:val="20"/>
              </w:rPr>
              <w:t xml:space="preserve">462,3</w:t>
            </w:r>
          </w:p>
        </w:tc>
        <w:tc>
          <w:tcPr>
            <w:tcW w:w="1144" w:type="dxa"/>
          </w:tcPr>
          <w:p>
            <w:pPr>
              <w:pStyle w:val="0"/>
              <w:jc w:val="center"/>
            </w:pPr>
            <w:r>
              <w:rPr>
                <w:sz w:val="20"/>
              </w:rPr>
              <w:t xml:space="preserve">511,6</w:t>
            </w:r>
          </w:p>
        </w:tc>
        <w:tc>
          <w:tcPr>
            <w:tcW w:w="1144" w:type="dxa"/>
          </w:tcPr>
          <w:p>
            <w:pPr>
              <w:pStyle w:val="0"/>
              <w:jc w:val="center"/>
            </w:pPr>
            <w:r>
              <w:rPr>
                <w:sz w:val="20"/>
              </w:rPr>
              <w:t xml:space="preserve">511,6</w:t>
            </w:r>
          </w:p>
        </w:tc>
        <w:tc>
          <w:tcPr>
            <w:tcW w:w="1144" w:type="dxa"/>
          </w:tcPr>
          <w:p>
            <w:pPr>
              <w:pStyle w:val="0"/>
              <w:jc w:val="center"/>
            </w:pPr>
            <w:r>
              <w:rPr>
                <w:sz w:val="20"/>
              </w:rPr>
              <w:t xml:space="preserve">511,7</w:t>
            </w:r>
          </w:p>
        </w:tc>
        <w:tc>
          <w:tcPr>
            <w:tcW w:w="1144" w:type="dxa"/>
          </w:tcPr>
          <w:p>
            <w:pPr>
              <w:pStyle w:val="0"/>
              <w:jc w:val="center"/>
            </w:pPr>
            <w:r>
              <w:rPr>
                <w:sz w:val="20"/>
              </w:rPr>
              <w:t xml:space="preserve">511,7</w:t>
            </w:r>
          </w:p>
        </w:tc>
      </w:tr>
      <w:tr>
        <w:tc>
          <w:tcPr>
            <w:tcW w:w="1871" w:type="dxa"/>
            <w:vMerge w:val="restart"/>
          </w:tcPr>
          <w:p>
            <w:pPr>
              <w:pStyle w:val="0"/>
              <w:jc w:val="center"/>
            </w:pPr>
            <w:r>
              <w:rPr>
                <w:sz w:val="20"/>
              </w:rPr>
              <w:t xml:space="preserve">поддержка, укрепление и защита семьи и ценностей семейной жизни, повышение качества жизни семей с детьми</w:t>
            </w:r>
          </w:p>
        </w:tc>
        <w:tc>
          <w:tcPr>
            <w:tcW w:w="1928" w:type="dxa"/>
            <w:vMerge w:val="restart"/>
          </w:tcPr>
          <w:p>
            <w:pPr>
              <w:pStyle w:val="0"/>
              <w:jc w:val="center"/>
            </w:pPr>
            <w:r>
              <w:rPr>
                <w:sz w:val="20"/>
              </w:rPr>
              <w:t xml:space="preserve">2.12. Ежемесячное денежное пособие аспирантам, имеющим гражданство Российской Федерации, обучающимся по очной форме обучения в расположенных на территории Республики Мордовия образовательных организациях высшего образования или в государственных научных организациях Республики Мордовия, из малоимущих семей на оплату транспортных расходов</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численность аспирантов, на которых выплачено ежемесячное денежное пособие на оплату транспортных расходов</w:t>
            </w:r>
          </w:p>
        </w:tc>
        <w:tc>
          <w:tcPr>
            <w:tcW w:w="964" w:type="dxa"/>
            <w:vMerge w:val="restart"/>
          </w:tcPr>
          <w:p>
            <w:pPr>
              <w:pStyle w:val="0"/>
              <w:jc w:val="center"/>
            </w:pPr>
            <w:r>
              <w:rPr>
                <w:sz w:val="20"/>
              </w:rPr>
              <w:t xml:space="preserve">чел.</w:t>
            </w:r>
          </w:p>
        </w:tc>
        <w:tc>
          <w:tcPr>
            <w:tcW w:w="784" w:type="dxa"/>
            <w:vMerge w:val="restart"/>
          </w:tcPr>
          <w:p>
            <w:pPr>
              <w:pStyle w:val="0"/>
              <w:jc w:val="center"/>
            </w:pPr>
            <w:r>
              <w:rPr>
                <w:sz w:val="20"/>
              </w:rPr>
              <w:t xml:space="preserve">3</w:t>
            </w:r>
          </w:p>
        </w:tc>
        <w:tc>
          <w:tcPr>
            <w:tcW w:w="724" w:type="dxa"/>
            <w:vMerge w:val="restart"/>
          </w:tcPr>
          <w:p>
            <w:pPr>
              <w:pStyle w:val="0"/>
              <w:jc w:val="center"/>
            </w:pPr>
            <w:r>
              <w:rPr>
                <w:sz w:val="20"/>
              </w:rPr>
              <w:t xml:space="preserve">3</w:t>
            </w:r>
          </w:p>
        </w:tc>
        <w:tc>
          <w:tcPr>
            <w:tcW w:w="724" w:type="dxa"/>
            <w:vMerge w:val="restart"/>
          </w:tcPr>
          <w:p>
            <w:pPr>
              <w:pStyle w:val="0"/>
              <w:jc w:val="center"/>
            </w:pPr>
            <w:r>
              <w:rPr>
                <w:sz w:val="20"/>
              </w:rPr>
              <w:t xml:space="preserve">3</w:t>
            </w:r>
          </w:p>
        </w:tc>
        <w:tc>
          <w:tcPr>
            <w:tcW w:w="784" w:type="dxa"/>
            <w:vMerge w:val="restart"/>
          </w:tcPr>
          <w:p>
            <w:pPr>
              <w:pStyle w:val="0"/>
              <w:jc w:val="center"/>
            </w:pPr>
            <w:r>
              <w:rPr>
                <w:sz w:val="20"/>
              </w:rPr>
              <w:t xml:space="preserve">3</w:t>
            </w:r>
          </w:p>
        </w:tc>
        <w:tc>
          <w:tcPr>
            <w:tcW w:w="784" w:type="dxa"/>
            <w:vMerge w:val="restart"/>
          </w:tcPr>
          <w:p>
            <w:pPr>
              <w:pStyle w:val="0"/>
              <w:jc w:val="center"/>
            </w:pPr>
            <w:r>
              <w:rPr>
                <w:sz w:val="20"/>
              </w:rPr>
              <w:t xml:space="preserve">3</w:t>
            </w:r>
          </w:p>
        </w:tc>
        <w:tc>
          <w:tcPr>
            <w:tcW w:w="1024" w:type="dxa"/>
            <w:vMerge w:val="restart"/>
          </w:tcPr>
          <w:p>
            <w:pPr>
              <w:pStyle w:val="0"/>
              <w:jc w:val="center"/>
            </w:pPr>
            <w:r>
              <w:rPr>
                <w:sz w:val="20"/>
              </w:rPr>
              <w:t xml:space="preserve">3</w:t>
            </w:r>
          </w:p>
        </w:tc>
        <w:tc>
          <w:tcPr>
            <w:tcW w:w="574" w:type="dxa"/>
            <w:vMerge w:val="restart"/>
          </w:tcPr>
          <w:p>
            <w:pPr>
              <w:pStyle w:val="0"/>
            </w:pPr>
            <w:r>
              <w:rPr>
                <w:sz w:val="20"/>
              </w:rPr>
            </w:r>
          </w:p>
        </w:tc>
        <w:tc>
          <w:tcPr>
            <w:tcW w:w="1024" w:type="dxa"/>
            <w:vMerge w:val="restart"/>
          </w:tcPr>
          <w:p>
            <w:pPr>
              <w:pStyle w:val="0"/>
              <w:jc w:val="center"/>
            </w:pPr>
            <w:r>
              <w:rPr>
                <w:sz w:val="20"/>
              </w:rPr>
              <w:t xml:space="preserve">3</w:t>
            </w:r>
          </w:p>
        </w:tc>
        <w:tc>
          <w:tcPr>
            <w:tcW w:w="574" w:type="dxa"/>
            <w:vMerge w:val="restart"/>
          </w:tcPr>
          <w:p>
            <w:pPr>
              <w:pStyle w:val="0"/>
            </w:pPr>
            <w:r>
              <w:rPr>
                <w:sz w:val="20"/>
              </w:rPr>
            </w:r>
          </w:p>
        </w:tc>
        <w:tc>
          <w:tcPr>
            <w:tcW w:w="724" w:type="dxa"/>
            <w:vMerge w:val="restart"/>
          </w:tcPr>
          <w:p>
            <w:pPr>
              <w:pStyle w:val="0"/>
              <w:jc w:val="center"/>
            </w:pPr>
            <w:r>
              <w:rPr>
                <w:sz w:val="20"/>
              </w:rPr>
              <w:t xml:space="preserve">3</w:t>
            </w:r>
          </w:p>
        </w:tc>
        <w:tc>
          <w:tcPr>
            <w:tcW w:w="574" w:type="dxa"/>
            <w:vMerge w:val="restart"/>
          </w:tcPr>
          <w:p>
            <w:pPr>
              <w:pStyle w:val="0"/>
            </w:pPr>
            <w:r>
              <w:rPr>
                <w:sz w:val="20"/>
              </w:rPr>
            </w:r>
          </w:p>
        </w:tc>
        <w:tc>
          <w:tcPr>
            <w:tcW w:w="784" w:type="dxa"/>
            <w:vMerge w:val="restart"/>
          </w:tcPr>
          <w:p>
            <w:pPr>
              <w:pStyle w:val="0"/>
              <w:jc w:val="center"/>
            </w:pPr>
            <w:r>
              <w:rPr>
                <w:sz w:val="20"/>
              </w:rPr>
              <w:t xml:space="preserve">3</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46,2</w:t>
            </w:r>
          </w:p>
        </w:tc>
        <w:tc>
          <w:tcPr>
            <w:tcW w:w="1144" w:type="dxa"/>
          </w:tcPr>
          <w:p>
            <w:pPr>
              <w:pStyle w:val="0"/>
              <w:jc w:val="center"/>
            </w:pPr>
            <w:r>
              <w:rPr>
                <w:sz w:val="20"/>
              </w:rPr>
              <w:t xml:space="preserve">7,7</w:t>
            </w:r>
          </w:p>
        </w:tc>
        <w:tc>
          <w:tcPr>
            <w:tcW w:w="1144" w:type="dxa"/>
          </w:tcPr>
          <w:p>
            <w:pPr>
              <w:pStyle w:val="0"/>
              <w:jc w:val="center"/>
            </w:pPr>
            <w:r>
              <w:rPr>
                <w:sz w:val="20"/>
              </w:rPr>
              <w:t xml:space="preserve">7,7</w:t>
            </w:r>
          </w:p>
        </w:tc>
        <w:tc>
          <w:tcPr>
            <w:tcW w:w="1144" w:type="dxa"/>
          </w:tcPr>
          <w:p>
            <w:pPr>
              <w:pStyle w:val="0"/>
              <w:jc w:val="center"/>
            </w:pPr>
            <w:r>
              <w:rPr>
                <w:sz w:val="20"/>
              </w:rPr>
              <w:t xml:space="preserve">7,7</w:t>
            </w:r>
          </w:p>
        </w:tc>
        <w:tc>
          <w:tcPr>
            <w:tcW w:w="1144" w:type="dxa"/>
          </w:tcPr>
          <w:p>
            <w:pPr>
              <w:pStyle w:val="0"/>
              <w:jc w:val="center"/>
            </w:pPr>
            <w:r>
              <w:rPr>
                <w:sz w:val="20"/>
              </w:rPr>
              <w:t xml:space="preserve">7,7</w:t>
            </w:r>
          </w:p>
        </w:tc>
        <w:tc>
          <w:tcPr>
            <w:tcW w:w="1144" w:type="dxa"/>
          </w:tcPr>
          <w:p>
            <w:pPr>
              <w:pStyle w:val="0"/>
              <w:jc w:val="center"/>
            </w:pPr>
            <w:r>
              <w:rPr>
                <w:sz w:val="20"/>
              </w:rPr>
              <w:t xml:space="preserve">7,7</w:t>
            </w:r>
          </w:p>
        </w:tc>
        <w:tc>
          <w:tcPr>
            <w:tcW w:w="1144" w:type="dxa"/>
          </w:tcPr>
          <w:p>
            <w:pPr>
              <w:pStyle w:val="0"/>
              <w:jc w:val="center"/>
            </w:pPr>
            <w:r>
              <w:rPr>
                <w:sz w:val="20"/>
              </w:rPr>
              <w:t xml:space="preserve">7,7</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46,2</w:t>
            </w:r>
          </w:p>
        </w:tc>
        <w:tc>
          <w:tcPr>
            <w:tcW w:w="1144" w:type="dxa"/>
          </w:tcPr>
          <w:p>
            <w:pPr>
              <w:pStyle w:val="0"/>
              <w:jc w:val="center"/>
            </w:pPr>
            <w:r>
              <w:rPr>
                <w:sz w:val="20"/>
              </w:rPr>
              <w:t xml:space="preserve">7,7</w:t>
            </w:r>
          </w:p>
        </w:tc>
        <w:tc>
          <w:tcPr>
            <w:tcW w:w="1144" w:type="dxa"/>
          </w:tcPr>
          <w:p>
            <w:pPr>
              <w:pStyle w:val="0"/>
              <w:jc w:val="center"/>
            </w:pPr>
            <w:r>
              <w:rPr>
                <w:sz w:val="20"/>
              </w:rPr>
              <w:t xml:space="preserve">7,7</w:t>
            </w:r>
          </w:p>
        </w:tc>
        <w:tc>
          <w:tcPr>
            <w:tcW w:w="1144" w:type="dxa"/>
          </w:tcPr>
          <w:p>
            <w:pPr>
              <w:pStyle w:val="0"/>
              <w:jc w:val="center"/>
            </w:pPr>
            <w:r>
              <w:rPr>
                <w:sz w:val="20"/>
              </w:rPr>
              <w:t xml:space="preserve">7,7</w:t>
            </w:r>
          </w:p>
        </w:tc>
        <w:tc>
          <w:tcPr>
            <w:tcW w:w="1144" w:type="dxa"/>
          </w:tcPr>
          <w:p>
            <w:pPr>
              <w:pStyle w:val="0"/>
              <w:jc w:val="center"/>
            </w:pPr>
            <w:r>
              <w:rPr>
                <w:sz w:val="20"/>
              </w:rPr>
              <w:t xml:space="preserve">7,7</w:t>
            </w:r>
          </w:p>
        </w:tc>
        <w:tc>
          <w:tcPr>
            <w:tcW w:w="1144" w:type="dxa"/>
          </w:tcPr>
          <w:p>
            <w:pPr>
              <w:pStyle w:val="0"/>
              <w:jc w:val="center"/>
            </w:pPr>
            <w:r>
              <w:rPr>
                <w:sz w:val="20"/>
              </w:rPr>
              <w:t xml:space="preserve">7,7</w:t>
            </w:r>
          </w:p>
        </w:tc>
        <w:tc>
          <w:tcPr>
            <w:tcW w:w="1144" w:type="dxa"/>
          </w:tcPr>
          <w:p>
            <w:pPr>
              <w:pStyle w:val="0"/>
              <w:jc w:val="center"/>
            </w:pPr>
            <w:r>
              <w:rPr>
                <w:sz w:val="20"/>
              </w:rPr>
              <w:t xml:space="preserve">7,7</w:t>
            </w:r>
          </w:p>
        </w:tc>
      </w:tr>
      <w:tr>
        <w:tc>
          <w:tcPr>
            <w:vMerge w:val="continue"/>
          </w:tcPr>
          <w:p/>
        </w:tc>
        <w:tc>
          <w:tcPr>
            <w:tcW w:w="1928" w:type="dxa"/>
            <w:vMerge w:val="restart"/>
          </w:tcPr>
          <w:p>
            <w:pPr>
              <w:pStyle w:val="0"/>
              <w:jc w:val="center"/>
            </w:pPr>
            <w:r>
              <w:rPr>
                <w:sz w:val="20"/>
              </w:rPr>
              <w:t xml:space="preserve">2.13. Ежегодная денежная выплата студентам из числа семей с четырьмя и более детьми, обучающимся по очной форме обучения в расположенных на территории Республики Мордовия профессиональных образовательных организациях или образовательных организациях высшего образования и постоянно проживающим в Республике Мордовия, на проезд на автомобильном транспорте по маршрутам регулярных перевозок в пригородном и в междугородном сообщениях на территории Республики Мордовия от места учебы до места постоянного проживания и обратно</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численность студентов, получивших денежную выплату</w:t>
            </w:r>
          </w:p>
        </w:tc>
        <w:tc>
          <w:tcPr>
            <w:tcW w:w="964" w:type="dxa"/>
            <w:vMerge w:val="restart"/>
          </w:tcPr>
          <w:p>
            <w:pPr>
              <w:pStyle w:val="0"/>
              <w:jc w:val="center"/>
            </w:pPr>
            <w:r>
              <w:rPr>
                <w:sz w:val="20"/>
              </w:rPr>
              <w:t xml:space="preserve">чел.</w:t>
            </w:r>
          </w:p>
        </w:tc>
        <w:tc>
          <w:tcPr>
            <w:tcW w:w="784" w:type="dxa"/>
            <w:vMerge w:val="restart"/>
          </w:tcPr>
          <w:p>
            <w:pPr>
              <w:pStyle w:val="0"/>
              <w:jc w:val="center"/>
            </w:pPr>
            <w:r>
              <w:rPr>
                <w:sz w:val="20"/>
              </w:rPr>
              <w:t xml:space="preserve">224</w:t>
            </w:r>
          </w:p>
        </w:tc>
        <w:tc>
          <w:tcPr>
            <w:tcW w:w="724" w:type="dxa"/>
            <w:vMerge w:val="restart"/>
          </w:tcPr>
          <w:p>
            <w:pPr>
              <w:pStyle w:val="0"/>
              <w:jc w:val="center"/>
            </w:pPr>
            <w:r>
              <w:rPr>
                <w:sz w:val="20"/>
              </w:rPr>
              <w:t xml:space="preserve">231</w:t>
            </w:r>
          </w:p>
        </w:tc>
        <w:tc>
          <w:tcPr>
            <w:tcW w:w="724" w:type="dxa"/>
            <w:vMerge w:val="restart"/>
          </w:tcPr>
          <w:p>
            <w:pPr>
              <w:pStyle w:val="0"/>
              <w:jc w:val="center"/>
            </w:pPr>
            <w:r>
              <w:rPr>
                <w:sz w:val="20"/>
              </w:rPr>
              <w:t xml:space="preserve">220</w:t>
            </w:r>
          </w:p>
        </w:tc>
        <w:tc>
          <w:tcPr>
            <w:tcW w:w="784" w:type="dxa"/>
            <w:vMerge w:val="restart"/>
          </w:tcPr>
          <w:p>
            <w:pPr>
              <w:pStyle w:val="0"/>
              <w:jc w:val="center"/>
            </w:pPr>
            <w:r>
              <w:rPr>
                <w:sz w:val="20"/>
              </w:rPr>
              <w:t xml:space="preserve">230</w:t>
            </w:r>
          </w:p>
        </w:tc>
        <w:tc>
          <w:tcPr>
            <w:tcW w:w="784" w:type="dxa"/>
            <w:vMerge w:val="restart"/>
          </w:tcPr>
          <w:p>
            <w:pPr>
              <w:pStyle w:val="0"/>
              <w:jc w:val="center"/>
            </w:pPr>
            <w:r>
              <w:rPr>
                <w:sz w:val="20"/>
              </w:rPr>
              <w:t xml:space="preserve">237</w:t>
            </w:r>
          </w:p>
        </w:tc>
        <w:tc>
          <w:tcPr>
            <w:tcW w:w="1024" w:type="dxa"/>
            <w:vMerge w:val="restart"/>
          </w:tcPr>
          <w:p>
            <w:pPr>
              <w:pStyle w:val="0"/>
              <w:jc w:val="center"/>
            </w:pPr>
            <w:r>
              <w:rPr>
                <w:sz w:val="20"/>
              </w:rPr>
              <w:t xml:space="preserve">231</w:t>
            </w:r>
          </w:p>
        </w:tc>
        <w:tc>
          <w:tcPr>
            <w:tcW w:w="574" w:type="dxa"/>
            <w:vMerge w:val="restart"/>
          </w:tcPr>
          <w:p>
            <w:pPr>
              <w:pStyle w:val="0"/>
            </w:pPr>
            <w:r>
              <w:rPr>
                <w:sz w:val="20"/>
              </w:rPr>
            </w:r>
          </w:p>
        </w:tc>
        <w:tc>
          <w:tcPr>
            <w:tcW w:w="1024" w:type="dxa"/>
            <w:vMerge w:val="restart"/>
          </w:tcPr>
          <w:p>
            <w:pPr>
              <w:pStyle w:val="0"/>
              <w:jc w:val="center"/>
            </w:pPr>
            <w:r>
              <w:rPr>
                <w:sz w:val="20"/>
              </w:rPr>
              <w:t xml:space="preserve">231</w:t>
            </w:r>
          </w:p>
        </w:tc>
        <w:tc>
          <w:tcPr>
            <w:tcW w:w="574" w:type="dxa"/>
            <w:vMerge w:val="restart"/>
          </w:tcPr>
          <w:p>
            <w:pPr>
              <w:pStyle w:val="0"/>
            </w:pPr>
            <w:r>
              <w:rPr>
                <w:sz w:val="20"/>
              </w:rPr>
            </w:r>
          </w:p>
        </w:tc>
        <w:tc>
          <w:tcPr>
            <w:tcW w:w="724" w:type="dxa"/>
            <w:vMerge w:val="restart"/>
          </w:tcPr>
          <w:p>
            <w:pPr>
              <w:pStyle w:val="0"/>
              <w:jc w:val="center"/>
            </w:pPr>
            <w:r>
              <w:rPr>
                <w:sz w:val="20"/>
              </w:rPr>
              <w:t xml:space="preserve">231</w:t>
            </w:r>
          </w:p>
        </w:tc>
        <w:tc>
          <w:tcPr>
            <w:tcW w:w="574" w:type="dxa"/>
            <w:vMerge w:val="restart"/>
          </w:tcPr>
          <w:p>
            <w:pPr>
              <w:pStyle w:val="0"/>
            </w:pPr>
            <w:r>
              <w:rPr>
                <w:sz w:val="20"/>
              </w:rPr>
            </w:r>
          </w:p>
        </w:tc>
        <w:tc>
          <w:tcPr>
            <w:tcW w:w="784" w:type="dxa"/>
            <w:vMerge w:val="restart"/>
          </w:tcPr>
          <w:p>
            <w:pPr>
              <w:pStyle w:val="0"/>
              <w:jc w:val="center"/>
            </w:pPr>
            <w:r>
              <w:rPr>
                <w:sz w:val="20"/>
              </w:rPr>
              <w:t xml:space="preserve">231</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4921,1</w:t>
            </w:r>
          </w:p>
        </w:tc>
        <w:tc>
          <w:tcPr>
            <w:tcW w:w="1144" w:type="dxa"/>
          </w:tcPr>
          <w:p>
            <w:pPr>
              <w:pStyle w:val="0"/>
              <w:jc w:val="center"/>
            </w:pPr>
            <w:r>
              <w:rPr>
                <w:sz w:val="20"/>
              </w:rPr>
              <w:t xml:space="preserve">982,6</w:t>
            </w:r>
          </w:p>
        </w:tc>
        <w:tc>
          <w:tcPr>
            <w:tcW w:w="1144" w:type="dxa"/>
          </w:tcPr>
          <w:p>
            <w:pPr>
              <w:pStyle w:val="0"/>
              <w:jc w:val="center"/>
            </w:pPr>
            <w:r>
              <w:rPr>
                <w:sz w:val="20"/>
              </w:rPr>
              <w:t xml:space="preserve">1010,5</w:t>
            </w:r>
          </w:p>
        </w:tc>
        <w:tc>
          <w:tcPr>
            <w:tcW w:w="1144" w:type="dxa"/>
          </w:tcPr>
          <w:p>
            <w:pPr>
              <w:pStyle w:val="0"/>
              <w:jc w:val="center"/>
            </w:pPr>
            <w:r>
              <w:rPr>
                <w:sz w:val="20"/>
              </w:rPr>
              <w:t xml:space="preserve">995,6</w:t>
            </w:r>
          </w:p>
        </w:tc>
        <w:tc>
          <w:tcPr>
            <w:tcW w:w="1144" w:type="dxa"/>
          </w:tcPr>
          <w:p>
            <w:pPr>
              <w:pStyle w:val="0"/>
              <w:jc w:val="center"/>
            </w:pPr>
            <w:r>
              <w:rPr>
                <w:sz w:val="20"/>
              </w:rPr>
              <w:t xml:space="preserve">847,8</w:t>
            </w:r>
          </w:p>
        </w:tc>
        <w:tc>
          <w:tcPr>
            <w:tcW w:w="1144" w:type="dxa"/>
          </w:tcPr>
          <w:p>
            <w:pPr>
              <w:pStyle w:val="0"/>
              <w:jc w:val="center"/>
            </w:pPr>
            <w:r>
              <w:rPr>
                <w:sz w:val="20"/>
              </w:rPr>
              <w:t xml:space="preserve">542,3</w:t>
            </w:r>
          </w:p>
        </w:tc>
        <w:tc>
          <w:tcPr>
            <w:tcW w:w="1144" w:type="dxa"/>
          </w:tcPr>
          <w:p>
            <w:pPr>
              <w:pStyle w:val="0"/>
              <w:jc w:val="center"/>
            </w:pPr>
            <w:r>
              <w:rPr>
                <w:sz w:val="20"/>
              </w:rPr>
              <w:t xml:space="preserve">542,3</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4921,1</w:t>
            </w:r>
          </w:p>
        </w:tc>
        <w:tc>
          <w:tcPr>
            <w:tcW w:w="1144" w:type="dxa"/>
          </w:tcPr>
          <w:p>
            <w:pPr>
              <w:pStyle w:val="0"/>
              <w:jc w:val="center"/>
            </w:pPr>
            <w:r>
              <w:rPr>
                <w:sz w:val="20"/>
              </w:rPr>
              <w:t xml:space="preserve">982,6</w:t>
            </w:r>
          </w:p>
        </w:tc>
        <w:tc>
          <w:tcPr>
            <w:tcW w:w="1144" w:type="dxa"/>
          </w:tcPr>
          <w:p>
            <w:pPr>
              <w:pStyle w:val="0"/>
              <w:jc w:val="center"/>
            </w:pPr>
            <w:r>
              <w:rPr>
                <w:sz w:val="20"/>
              </w:rPr>
              <w:t xml:space="preserve">1010,5</w:t>
            </w:r>
          </w:p>
        </w:tc>
        <w:tc>
          <w:tcPr>
            <w:tcW w:w="1144" w:type="dxa"/>
          </w:tcPr>
          <w:p>
            <w:pPr>
              <w:pStyle w:val="0"/>
              <w:jc w:val="center"/>
            </w:pPr>
            <w:r>
              <w:rPr>
                <w:sz w:val="20"/>
              </w:rPr>
              <w:t xml:space="preserve">995,6</w:t>
            </w:r>
          </w:p>
        </w:tc>
        <w:tc>
          <w:tcPr>
            <w:tcW w:w="1144" w:type="dxa"/>
          </w:tcPr>
          <w:p>
            <w:pPr>
              <w:pStyle w:val="0"/>
              <w:jc w:val="center"/>
            </w:pPr>
            <w:r>
              <w:rPr>
                <w:sz w:val="20"/>
              </w:rPr>
              <w:t xml:space="preserve">847,8</w:t>
            </w:r>
          </w:p>
        </w:tc>
        <w:tc>
          <w:tcPr>
            <w:tcW w:w="1144" w:type="dxa"/>
          </w:tcPr>
          <w:p>
            <w:pPr>
              <w:pStyle w:val="0"/>
              <w:jc w:val="center"/>
            </w:pPr>
            <w:r>
              <w:rPr>
                <w:sz w:val="20"/>
              </w:rPr>
              <w:t xml:space="preserve">542,3</w:t>
            </w:r>
          </w:p>
        </w:tc>
        <w:tc>
          <w:tcPr>
            <w:tcW w:w="1144" w:type="dxa"/>
          </w:tcPr>
          <w:p>
            <w:pPr>
              <w:pStyle w:val="0"/>
              <w:jc w:val="center"/>
            </w:pPr>
            <w:r>
              <w:rPr>
                <w:sz w:val="20"/>
              </w:rPr>
              <w:t xml:space="preserve">542,3</w:t>
            </w:r>
          </w:p>
        </w:tc>
      </w:tr>
      <w:tr>
        <w:tc>
          <w:tcPr>
            <w:tcW w:w="1871" w:type="dxa"/>
            <w:vMerge w:val="restart"/>
          </w:tcPr>
          <w:p>
            <w:pPr>
              <w:pStyle w:val="0"/>
              <w:jc w:val="center"/>
            </w:pPr>
            <w:r>
              <w:rPr>
                <w:sz w:val="20"/>
              </w:rPr>
              <w:t xml:space="preserve">поддержка, укрепление и защита семьи и ценностей семейной жизни, повышение качества жизни семей с детьми поддержка, укрепление и защита семьи и ценностей семейной жизни, повышение качества жизни семей с детьми</w:t>
            </w:r>
          </w:p>
        </w:tc>
        <w:tc>
          <w:tcPr>
            <w:tcW w:w="1928" w:type="dxa"/>
            <w:vMerge w:val="restart"/>
          </w:tcPr>
          <w:p>
            <w:pPr>
              <w:pStyle w:val="0"/>
              <w:jc w:val="center"/>
            </w:pPr>
            <w:r>
              <w:rPr>
                <w:sz w:val="20"/>
              </w:rPr>
              <w:t xml:space="preserve">2.14. Компенсация студентам, обучающимся по имеющим государственную аккредитацию образовательным программам высшего образования по очной форме обучения в расположенных на территории Республики Мордовия образовательных организациях высшего образования, имеющим детей, фактически произведенной платы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расположенных на территории Республики Мордовия</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численность детей, на которых выплачена компенсация расходов на содержание детей в с дошкольных учреждениях родителей - студентов ВУЗов</w:t>
            </w:r>
          </w:p>
        </w:tc>
        <w:tc>
          <w:tcPr>
            <w:tcW w:w="964" w:type="dxa"/>
            <w:vMerge w:val="restart"/>
          </w:tcPr>
          <w:p>
            <w:pPr>
              <w:pStyle w:val="0"/>
              <w:jc w:val="center"/>
            </w:pPr>
            <w:r>
              <w:rPr>
                <w:sz w:val="20"/>
              </w:rPr>
              <w:t xml:space="preserve">чел.</w:t>
            </w:r>
          </w:p>
        </w:tc>
        <w:tc>
          <w:tcPr>
            <w:tcW w:w="784" w:type="dxa"/>
            <w:vMerge w:val="restart"/>
          </w:tcPr>
          <w:p>
            <w:pPr>
              <w:pStyle w:val="0"/>
              <w:jc w:val="center"/>
            </w:pPr>
            <w:r>
              <w:rPr>
                <w:sz w:val="20"/>
              </w:rPr>
              <w:t xml:space="preserve">16</w:t>
            </w:r>
          </w:p>
        </w:tc>
        <w:tc>
          <w:tcPr>
            <w:tcW w:w="724" w:type="dxa"/>
            <w:vMerge w:val="restart"/>
          </w:tcPr>
          <w:p>
            <w:pPr>
              <w:pStyle w:val="0"/>
              <w:jc w:val="center"/>
            </w:pPr>
            <w:r>
              <w:rPr>
                <w:sz w:val="20"/>
              </w:rPr>
              <w:t xml:space="preserve">10</w:t>
            </w:r>
          </w:p>
        </w:tc>
        <w:tc>
          <w:tcPr>
            <w:tcW w:w="724" w:type="dxa"/>
            <w:vMerge w:val="restart"/>
          </w:tcPr>
          <w:p>
            <w:pPr>
              <w:pStyle w:val="0"/>
              <w:jc w:val="center"/>
            </w:pPr>
            <w:r>
              <w:rPr>
                <w:sz w:val="20"/>
              </w:rPr>
              <w:t xml:space="preserve">10</w:t>
            </w:r>
          </w:p>
        </w:tc>
        <w:tc>
          <w:tcPr>
            <w:tcW w:w="784" w:type="dxa"/>
            <w:vMerge w:val="restart"/>
          </w:tcPr>
          <w:p>
            <w:pPr>
              <w:pStyle w:val="0"/>
              <w:jc w:val="center"/>
            </w:pPr>
            <w:r>
              <w:rPr>
                <w:sz w:val="20"/>
              </w:rPr>
              <w:t xml:space="preserve">10</w:t>
            </w:r>
          </w:p>
        </w:tc>
        <w:tc>
          <w:tcPr>
            <w:tcW w:w="784" w:type="dxa"/>
            <w:vMerge w:val="restart"/>
          </w:tcPr>
          <w:p>
            <w:pPr>
              <w:pStyle w:val="0"/>
              <w:jc w:val="center"/>
            </w:pPr>
            <w:r>
              <w:rPr>
                <w:sz w:val="20"/>
              </w:rPr>
              <w:t xml:space="preserve">10</w:t>
            </w:r>
          </w:p>
        </w:tc>
        <w:tc>
          <w:tcPr>
            <w:tcW w:w="1024" w:type="dxa"/>
            <w:vMerge w:val="restart"/>
          </w:tcPr>
          <w:p>
            <w:pPr>
              <w:pStyle w:val="0"/>
              <w:jc w:val="center"/>
            </w:pPr>
            <w:r>
              <w:rPr>
                <w:sz w:val="20"/>
              </w:rPr>
              <w:t xml:space="preserve">10</w:t>
            </w:r>
          </w:p>
        </w:tc>
        <w:tc>
          <w:tcPr>
            <w:tcW w:w="574" w:type="dxa"/>
            <w:vMerge w:val="restart"/>
          </w:tcPr>
          <w:p>
            <w:pPr>
              <w:pStyle w:val="0"/>
            </w:pPr>
            <w:r>
              <w:rPr>
                <w:sz w:val="20"/>
              </w:rPr>
            </w:r>
          </w:p>
        </w:tc>
        <w:tc>
          <w:tcPr>
            <w:tcW w:w="1024" w:type="dxa"/>
            <w:vMerge w:val="restart"/>
          </w:tcPr>
          <w:p>
            <w:pPr>
              <w:pStyle w:val="0"/>
              <w:jc w:val="center"/>
            </w:pPr>
            <w:r>
              <w:rPr>
                <w:sz w:val="20"/>
              </w:rPr>
              <w:t xml:space="preserve">10</w:t>
            </w:r>
          </w:p>
        </w:tc>
        <w:tc>
          <w:tcPr>
            <w:tcW w:w="574" w:type="dxa"/>
            <w:vMerge w:val="restart"/>
          </w:tcPr>
          <w:p>
            <w:pPr>
              <w:pStyle w:val="0"/>
            </w:pPr>
            <w:r>
              <w:rPr>
                <w:sz w:val="20"/>
              </w:rPr>
            </w:r>
          </w:p>
        </w:tc>
        <w:tc>
          <w:tcPr>
            <w:tcW w:w="724" w:type="dxa"/>
            <w:vMerge w:val="restart"/>
          </w:tcPr>
          <w:p>
            <w:pPr>
              <w:pStyle w:val="0"/>
              <w:jc w:val="center"/>
            </w:pPr>
            <w:r>
              <w:rPr>
                <w:sz w:val="20"/>
              </w:rPr>
              <w:t xml:space="preserve">10</w:t>
            </w:r>
          </w:p>
        </w:tc>
        <w:tc>
          <w:tcPr>
            <w:tcW w:w="574" w:type="dxa"/>
            <w:vMerge w:val="restart"/>
          </w:tcPr>
          <w:p>
            <w:pPr>
              <w:pStyle w:val="0"/>
            </w:pPr>
            <w:r>
              <w:rPr>
                <w:sz w:val="20"/>
              </w:rPr>
            </w:r>
          </w:p>
        </w:tc>
        <w:tc>
          <w:tcPr>
            <w:tcW w:w="784" w:type="dxa"/>
            <w:vMerge w:val="restart"/>
          </w:tcPr>
          <w:p>
            <w:pPr>
              <w:pStyle w:val="0"/>
              <w:jc w:val="center"/>
            </w:pPr>
            <w:r>
              <w:rPr>
                <w:sz w:val="20"/>
              </w:rPr>
              <w:t xml:space="preserve">10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902,6</w:t>
            </w:r>
          </w:p>
        </w:tc>
        <w:tc>
          <w:tcPr>
            <w:tcW w:w="1144" w:type="dxa"/>
          </w:tcPr>
          <w:p>
            <w:pPr>
              <w:pStyle w:val="0"/>
              <w:jc w:val="center"/>
            </w:pPr>
            <w:r>
              <w:rPr>
                <w:sz w:val="20"/>
              </w:rPr>
              <w:t xml:space="preserve">157,4</w:t>
            </w:r>
          </w:p>
        </w:tc>
        <w:tc>
          <w:tcPr>
            <w:tcW w:w="1144" w:type="dxa"/>
          </w:tcPr>
          <w:p>
            <w:pPr>
              <w:pStyle w:val="0"/>
              <w:jc w:val="center"/>
            </w:pPr>
            <w:r>
              <w:rPr>
                <w:sz w:val="20"/>
              </w:rPr>
              <w:t xml:space="preserve">136,0</w:t>
            </w:r>
          </w:p>
        </w:tc>
        <w:tc>
          <w:tcPr>
            <w:tcW w:w="1144" w:type="dxa"/>
          </w:tcPr>
          <w:p>
            <w:pPr>
              <w:pStyle w:val="0"/>
              <w:jc w:val="center"/>
            </w:pPr>
            <w:r>
              <w:rPr>
                <w:sz w:val="20"/>
              </w:rPr>
              <w:t xml:space="preserve">152,3</w:t>
            </w:r>
          </w:p>
        </w:tc>
        <w:tc>
          <w:tcPr>
            <w:tcW w:w="1144" w:type="dxa"/>
          </w:tcPr>
          <w:p>
            <w:pPr>
              <w:pStyle w:val="0"/>
              <w:jc w:val="center"/>
            </w:pPr>
            <w:r>
              <w:rPr>
                <w:sz w:val="20"/>
              </w:rPr>
              <w:t xml:space="preserve">152,3</w:t>
            </w:r>
          </w:p>
        </w:tc>
        <w:tc>
          <w:tcPr>
            <w:tcW w:w="1144" w:type="dxa"/>
          </w:tcPr>
          <w:p>
            <w:pPr>
              <w:pStyle w:val="0"/>
              <w:jc w:val="center"/>
            </w:pPr>
            <w:r>
              <w:rPr>
                <w:sz w:val="20"/>
              </w:rPr>
              <w:t xml:space="preserve">152,3</w:t>
            </w:r>
          </w:p>
        </w:tc>
        <w:tc>
          <w:tcPr>
            <w:tcW w:w="1144" w:type="dxa"/>
          </w:tcPr>
          <w:p>
            <w:pPr>
              <w:pStyle w:val="0"/>
              <w:jc w:val="center"/>
            </w:pPr>
            <w:r>
              <w:rPr>
                <w:sz w:val="20"/>
              </w:rPr>
              <w:t xml:space="preserve">152,3</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902,6</w:t>
            </w:r>
          </w:p>
        </w:tc>
        <w:tc>
          <w:tcPr>
            <w:tcW w:w="1144" w:type="dxa"/>
          </w:tcPr>
          <w:p>
            <w:pPr>
              <w:pStyle w:val="0"/>
              <w:jc w:val="center"/>
            </w:pPr>
            <w:r>
              <w:rPr>
                <w:sz w:val="20"/>
              </w:rPr>
              <w:t xml:space="preserve">157,4</w:t>
            </w:r>
          </w:p>
        </w:tc>
        <w:tc>
          <w:tcPr>
            <w:tcW w:w="1144" w:type="dxa"/>
          </w:tcPr>
          <w:p>
            <w:pPr>
              <w:pStyle w:val="0"/>
              <w:jc w:val="center"/>
            </w:pPr>
            <w:r>
              <w:rPr>
                <w:sz w:val="20"/>
              </w:rPr>
              <w:t xml:space="preserve">136,0</w:t>
            </w:r>
          </w:p>
        </w:tc>
        <w:tc>
          <w:tcPr>
            <w:tcW w:w="1144" w:type="dxa"/>
          </w:tcPr>
          <w:p>
            <w:pPr>
              <w:pStyle w:val="0"/>
              <w:jc w:val="center"/>
            </w:pPr>
            <w:r>
              <w:rPr>
                <w:sz w:val="20"/>
              </w:rPr>
              <w:t xml:space="preserve">152,3</w:t>
            </w:r>
          </w:p>
        </w:tc>
        <w:tc>
          <w:tcPr>
            <w:tcW w:w="1144" w:type="dxa"/>
          </w:tcPr>
          <w:p>
            <w:pPr>
              <w:pStyle w:val="0"/>
              <w:jc w:val="center"/>
            </w:pPr>
            <w:r>
              <w:rPr>
                <w:sz w:val="20"/>
              </w:rPr>
              <w:t xml:space="preserve">152,3</w:t>
            </w:r>
          </w:p>
        </w:tc>
        <w:tc>
          <w:tcPr>
            <w:tcW w:w="1144" w:type="dxa"/>
          </w:tcPr>
          <w:p>
            <w:pPr>
              <w:pStyle w:val="0"/>
              <w:jc w:val="center"/>
            </w:pPr>
            <w:r>
              <w:rPr>
                <w:sz w:val="20"/>
              </w:rPr>
              <w:t xml:space="preserve">152,3</w:t>
            </w:r>
          </w:p>
        </w:tc>
        <w:tc>
          <w:tcPr>
            <w:tcW w:w="1144" w:type="dxa"/>
          </w:tcPr>
          <w:p>
            <w:pPr>
              <w:pStyle w:val="0"/>
              <w:jc w:val="center"/>
            </w:pPr>
            <w:r>
              <w:rPr>
                <w:sz w:val="20"/>
              </w:rPr>
              <w:t xml:space="preserve">152,3</w:t>
            </w:r>
          </w:p>
        </w:tc>
      </w:tr>
      <w:tr>
        <w:tc>
          <w:tcPr>
            <w:vMerge w:val="continue"/>
          </w:tcPr>
          <w:p/>
        </w:tc>
        <w:tc>
          <w:tcPr>
            <w:tcW w:w="1928" w:type="dxa"/>
            <w:vMerge w:val="restart"/>
          </w:tcPr>
          <w:p>
            <w:pPr>
              <w:pStyle w:val="0"/>
              <w:jc w:val="center"/>
            </w:pPr>
            <w:r>
              <w:rPr>
                <w:sz w:val="20"/>
              </w:rPr>
              <w:t xml:space="preserve">2.15. Ежемесячная денежная выплата студенческим семьям, воспитывающим детей, среднедушевой доход которых не превышает среднедушевого денежного дохода в Республике Мордовия, в размере величины прожиточного минимума, установленной в Республике Мордовия для детей</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численность детей, которым предоставлена ежемесячная денежная выплата</w:t>
            </w:r>
          </w:p>
        </w:tc>
        <w:tc>
          <w:tcPr>
            <w:tcW w:w="964" w:type="dxa"/>
            <w:vMerge w:val="restart"/>
          </w:tcPr>
          <w:p>
            <w:pPr>
              <w:pStyle w:val="0"/>
              <w:jc w:val="center"/>
            </w:pPr>
            <w:r>
              <w:rPr>
                <w:sz w:val="20"/>
              </w:rPr>
              <w:t xml:space="preserve">чел.</w:t>
            </w:r>
          </w:p>
        </w:tc>
        <w:tc>
          <w:tcPr>
            <w:tcW w:w="784" w:type="dxa"/>
            <w:vMerge w:val="restart"/>
          </w:tcPr>
          <w:p>
            <w:pPr>
              <w:pStyle w:val="0"/>
              <w:jc w:val="center"/>
            </w:pPr>
            <w:r>
              <w:rPr>
                <w:sz w:val="20"/>
              </w:rPr>
              <w:t xml:space="preserve">20</w:t>
            </w:r>
          </w:p>
        </w:tc>
        <w:tc>
          <w:tcPr>
            <w:tcW w:w="724" w:type="dxa"/>
            <w:vMerge w:val="restart"/>
          </w:tcPr>
          <w:p>
            <w:pPr>
              <w:pStyle w:val="0"/>
              <w:jc w:val="center"/>
            </w:pPr>
            <w:r>
              <w:rPr>
                <w:sz w:val="20"/>
              </w:rPr>
              <w:t xml:space="preserve">13</w:t>
            </w:r>
          </w:p>
        </w:tc>
        <w:tc>
          <w:tcPr>
            <w:tcW w:w="724" w:type="dxa"/>
            <w:vMerge w:val="restart"/>
          </w:tcPr>
          <w:p>
            <w:pPr>
              <w:pStyle w:val="0"/>
              <w:jc w:val="center"/>
            </w:pPr>
            <w:r>
              <w:rPr>
                <w:sz w:val="20"/>
              </w:rPr>
              <w:t xml:space="preserve">13</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7</w:t>
            </w:r>
          </w:p>
        </w:tc>
        <w:tc>
          <w:tcPr>
            <w:tcW w:w="1024" w:type="dxa"/>
            <w:vMerge w:val="restart"/>
          </w:tcPr>
          <w:p>
            <w:pPr>
              <w:pStyle w:val="0"/>
              <w:jc w:val="center"/>
            </w:pPr>
            <w:r>
              <w:rPr>
                <w:sz w:val="20"/>
              </w:rPr>
              <w:t xml:space="preserve">3</w:t>
            </w:r>
          </w:p>
        </w:tc>
        <w:tc>
          <w:tcPr>
            <w:tcW w:w="574" w:type="dxa"/>
            <w:vMerge w:val="restart"/>
          </w:tcPr>
          <w:p>
            <w:pPr>
              <w:pStyle w:val="0"/>
            </w:pPr>
            <w:r>
              <w:rPr>
                <w:sz w:val="20"/>
              </w:rPr>
            </w:r>
          </w:p>
        </w:tc>
        <w:tc>
          <w:tcPr>
            <w:tcW w:w="1024" w:type="dxa"/>
            <w:vMerge w:val="restart"/>
          </w:tcPr>
          <w:p>
            <w:pPr>
              <w:pStyle w:val="0"/>
              <w:jc w:val="center"/>
            </w:pPr>
            <w:r>
              <w:rPr>
                <w:sz w:val="20"/>
              </w:rPr>
              <w:t xml:space="preserve">2</w:t>
            </w:r>
          </w:p>
        </w:tc>
        <w:tc>
          <w:tcPr>
            <w:tcW w:w="574" w:type="dxa"/>
            <w:vMerge w:val="restart"/>
          </w:tcPr>
          <w:p>
            <w:pPr>
              <w:pStyle w:val="0"/>
            </w:pPr>
            <w:r>
              <w:rPr>
                <w:sz w:val="20"/>
              </w:rPr>
            </w:r>
          </w:p>
        </w:tc>
        <w:tc>
          <w:tcPr>
            <w:tcW w:w="724" w:type="dxa"/>
            <w:vMerge w:val="restart"/>
          </w:tcPr>
          <w:p>
            <w:pPr>
              <w:pStyle w:val="0"/>
              <w:jc w:val="center"/>
            </w:pPr>
            <w:r>
              <w:rPr>
                <w:sz w:val="20"/>
              </w:rPr>
              <w:t xml:space="preserve">1</w:t>
            </w:r>
          </w:p>
        </w:tc>
        <w:tc>
          <w:tcPr>
            <w:tcW w:w="574" w:type="dxa"/>
            <w:vMerge w:val="restart"/>
          </w:tcPr>
          <w:p>
            <w:pPr>
              <w:pStyle w:val="0"/>
            </w:pPr>
            <w:r>
              <w:rPr>
                <w:sz w:val="20"/>
              </w:rPr>
            </w:r>
          </w:p>
        </w:tc>
        <w:tc>
          <w:tcPr>
            <w:tcW w:w="784" w:type="dxa"/>
            <w:vMerge w:val="restart"/>
          </w:tcPr>
          <w:p>
            <w:pPr>
              <w:pStyle w:val="0"/>
              <w:jc w:val="center"/>
            </w:pPr>
            <w:r>
              <w:rPr>
                <w:sz w:val="20"/>
              </w:rPr>
              <w:t xml:space="preserve">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3973,3</w:t>
            </w:r>
          </w:p>
        </w:tc>
        <w:tc>
          <w:tcPr>
            <w:tcW w:w="1144" w:type="dxa"/>
          </w:tcPr>
          <w:p>
            <w:pPr>
              <w:pStyle w:val="0"/>
              <w:jc w:val="center"/>
            </w:pPr>
            <w:r>
              <w:rPr>
                <w:sz w:val="20"/>
              </w:rPr>
              <w:t xml:space="preserve">1532,8</w:t>
            </w:r>
          </w:p>
        </w:tc>
        <w:tc>
          <w:tcPr>
            <w:tcW w:w="1144" w:type="dxa"/>
          </w:tcPr>
          <w:p>
            <w:pPr>
              <w:pStyle w:val="0"/>
              <w:jc w:val="center"/>
            </w:pPr>
            <w:r>
              <w:rPr>
                <w:sz w:val="20"/>
              </w:rPr>
              <w:t xml:space="preserve">551,3</w:t>
            </w:r>
          </w:p>
        </w:tc>
        <w:tc>
          <w:tcPr>
            <w:tcW w:w="1144" w:type="dxa"/>
          </w:tcPr>
          <w:p>
            <w:pPr>
              <w:pStyle w:val="0"/>
              <w:jc w:val="center"/>
            </w:pPr>
            <w:r>
              <w:rPr>
                <w:sz w:val="20"/>
              </w:rPr>
              <w:t xml:space="preserve">521,1</w:t>
            </w:r>
          </w:p>
        </w:tc>
        <w:tc>
          <w:tcPr>
            <w:tcW w:w="1144" w:type="dxa"/>
          </w:tcPr>
          <w:p>
            <w:pPr>
              <w:pStyle w:val="0"/>
              <w:jc w:val="center"/>
            </w:pPr>
            <w:r>
              <w:rPr>
                <w:sz w:val="20"/>
              </w:rPr>
              <w:t xml:space="preserve">835,0</w:t>
            </w:r>
          </w:p>
        </w:tc>
        <w:tc>
          <w:tcPr>
            <w:tcW w:w="1144" w:type="dxa"/>
          </w:tcPr>
          <w:p>
            <w:pPr>
              <w:pStyle w:val="0"/>
              <w:jc w:val="center"/>
            </w:pPr>
            <w:r>
              <w:rPr>
                <w:sz w:val="20"/>
              </w:rPr>
              <w:t xml:space="preserve">533,1</w:t>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3973,3</w:t>
            </w:r>
          </w:p>
        </w:tc>
        <w:tc>
          <w:tcPr>
            <w:tcW w:w="1144" w:type="dxa"/>
          </w:tcPr>
          <w:p>
            <w:pPr>
              <w:pStyle w:val="0"/>
              <w:jc w:val="center"/>
            </w:pPr>
            <w:r>
              <w:rPr>
                <w:sz w:val="20"/>
              </w:rPr>
              <w:t xml:space="preserve">1532,8</w:t>
            </w:r>
          </w:p>
        </w:tc>
        <w:tc>
          <w:tcPr>
            <w:tcW w:w="1144" w:type="dxa"/>
          </w:tcPr>
          <w:p>
            <w:pPr>
              <w:pStyle w:val="0"/>
              <w:jc w:val="center"/>
            </w:pPr>
            <w:r>
              <w:rPr>
                <w:sz w:val="20"/>
              </w:rPr>
              <w:t xml:space="preserve">551,3</w:t>
            </w:r>
          </w:p>
        </w:tc>
        <w:tc>
          <w:tcPr>
            <w:tcW w:w="1144" w:type="dxa"/>
          </w:tcPr>
          <w:p>
            <w:pPr>
              <w:pStyle w:val="0"/>
              <w:jc w:val="center"/>
            </w:pPr>
            <w:r>
              <w:rPr>
                <w:sz w:val="20"/>
              </w:rPr>
              <w:t xml:space="preserve">521,1</w:t>
            </w:r>
          </w:p>
        </w:tc>
        <w:tc>
          <w:tcPr>
            <w:tcW w:w="1144" w:type="dxa"/>
          </w:tcPr>
          <w:p>
            <w:pPr>
              <w:pStyle w:val="0"/>
              <w:jc w:val="center"/>
            </w:pPr>
            <w:r>
              <w:rPr>
                <w:sz w:val="20"/>
              </w:rPr>
              <w:t xml:space="preserve">835,0</w:t>
            </w:r>
          </w:p>
        </w:tc>
        <w:tc>
          <w:tcPr>
            <w:tcW w:w="1144" w:type="dxa"/>
          </w:tcPr>
          <w:p>
            <w:pPr>
              <w:pStyle w:val="0"/>
              <w:jc w:val="center"/>
            </w:pPr>
            <w:r>
              <w:rPr>
                <w:sz w:val="20"/>
              </w:rPr>
              <w:t xml:space="preserve">533,1</w:t>
            </w:r>
          </w:p>
        </w:tc>
        <w:tc>
          <w:tcPr>
            <w:tcW w:w="1144" w:type="dxa"/>
          </w:tcPr>
          <w:p>
            <w:pPr>
              <w:pStyle w:val="0"/>
              <w:jc w:val="center"/>
            </w:pPr>
            <w:r>
              <w:rPr>
                <w:sz w:val="20"/>
              </w:rPr>
              <w:t xml:space="preserve">0,0</w:t>
            </w:r>
          </w:p>
        </w:tc>
      </w:tr>
      <w:tr>
        <w:tc>
          <w:tcPr>
            <w:vMerge w:val="continue"/>
          </w:tcPr>
          <w:p/>
        </w:tc>
        <w:tc>
          <w:tcPr>
            <w:tcW w:w="1928" w:type="dxa"/>
            <w:vMerge w:val="restart"/>
          </w:tcPr>
          <w:p>
            <w:pPr>
              <w:pStyle w:val="0"/>
              <w:jc w:val="center"/>
            </w:pPr>
            <w:r>
              <w:rPr>
                <w:sz w:val="20"/>
              </w:rPr>
              <w:t xml:space="preserve">2.16. Ежемесячная денежная выплата на ребенка в возрасте от трех до семи лет включительно</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численность детей, которым предоставлена ежемесячная денежная выплата</w:t>
            </w:r>
          </w:p>
        </w:tc>
        <w:tc>
          <w:tcPr>
            <w:tcW w:w="964" w:type="dxa"/>
            <w:vMerge w:val="restart"/>
          </w:tcPr>
          <w:p>
            <w:pPr>
              <w:pStyle w:val="0"/>
              <w:jc w:val="center"/>
            </w:pPr>
            <w:r>
              <w:rPr>
                <w:sz w:val="20"/>
              </w:rPr>
              <w:t xml:space="preserve">Чел.</w:t>
            </w:r>
          </w:p>
        </w:tc>
        <w:tc>
          <w:tcPr>
            <w:tcW w:w="784" w:type="dxa"/>
            <w:vMerge w:val="restart"/>
          </w:tcPr>
          <w:p>
            <w:pPr>
              <w:pStyle w:val="0"/>
              <w:jc w:val="center"/>
            </w:pPr>
            <w:r>
              <w:rPr>
                <w:sz w:val="20"/>
              </w:rPr>
              <w:t xml:space="preserve">13899</w:t>
            </w:r>
          </w:p>
        </w:tc>
        <w:tc>
          <w:tcPr>
            <w:tcW w:w="724" w:type="dxa"/>
            <w:vMerge w:val="restart"/>
          </w:tcPr>
          <w:p>
            <w:pPr>
              <w:pStyle w:val="0"/>
              <w:jc w:val="center"/>
            </w:pPr>
            <w:r>
              <w:rPr>
                <w:sz w:val="20"/>
              </w:rPr>
              <w:t xml:space="preserve">14015</w:t>
            </w:r>
          </w:p>
        </w:tc>
        <w:tc>
          <w:tcPr>
            <w:tcW w:w="724" w:type="dxa"/>
            <w:vMerge w:val="restart"/>
          </w:tcPr>
          <w:p>
            <w:pPr>
              <w:pStyle w:val="0"/>
              <w:jc w:val="center"/>
            </w:pPr>
            <w:r>
              <w:rPr>
                <w:sz w:val="20"/>
              </w:rPr>
              <w:t xml:space="preserve">16012</w:t>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2521814,9</w:t>
            </w:r>
          </w:p>
        </w:tc>
        <w:tc>
          <w:tcPr>
            <w:tcW w:w="1144" w:type="dxa"/>
          </w:tcPr>
          <w:p>
            <w:pPr>
              <w:pStyle w:val="0"/>
              <w:jc w:val="center"/>
            </w:pPr>
            <w:r>
              <w:rPr>
                <w:sz w:val="20"/>
              </w:rPr>
              <w:t xml:space="preserve">940568,5</w:t>
            </w:r>
          </w:p>
        </w:tc>
        <w:tc>
          <w:tcPr>
            <w:tcW w:w="1144" w:type="dxa"/>
          </w:tcPr>
          <w:p>
            <w:pPr>
              <w:pStyle w:val="0"/>
              <w:jc w:val="center"/>
            </w:pPr>
            <w:r>
              <w:rPr>
                <w:sz w:val="20"/>
              </w:rPr>
              <w:t xml:space="preserve">1083949,1</w:t>
            </w:r>
          </w:p>
        </w:tc>
        <w:tc>
          <w:tcPr>
            <w:tcW w:w="1144" w:type="dxa"/>
          </w:tcPr>
          <w:p>
            <w:pPr>
              <w:pStyle w:val="0"/>
              <w:jc w:val="center"/>
            </w:pPr>
            <w:r>
              <w:rPr>
                <w:sz w:val="20"/>
              </w:rPr>
              <w:t xml:space="preserve">497297,3</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492554,3</w:t>
            </w:r>
          </w:p>
        </w:tc>
        <w:tc>
          <w:tcPr>
            <w:tcW w:w="1144" w:type="dxa"/>
          </w:tcPr>
          <w:p>
            <w:pPr>
              <w:pStyle w:val="0"/>
              <w:jc w:val="center"/>
            </w:pPr>
            <w:r>
              <w:rPr>
                <w:sz w:val="20"/>
              </w:rPr>
              <w:t xml:space="preserve">235142,1</w:t>
            </w:r>
          </w:p>
        </w:tc>
        <w:tc>
          <w:tcPr>
            <w:tcW w:w="1144" w:type="dxa"/>
          </w:tcPr>
          <w:p>
            <w:pPr>
              <w:pStyle w:val="0"/>
              <w:jc w:val="center"/>
            </w:pPr>
            <w:r>
              <w:rPr>
                <w:sz w:val="20"/>
              </w:rPr>
              <w:t xml:space="preserve">176456,8</w:t>
            </w:r>
          </w:p>
        </w:tc>
        <w:tc>
          <w:tcPr>
            <w:tcW w:w="1144" w:type="dxa"/>
          </w:tcPr>
          <w:p>
            <w:pPr>
              <w:pStyle w:val="0"/>
              <w:jc w:val="center"/>
            </w:pPr>
            <w:r>
              <w:rPr>
                <w:sz w:val="20"/>
              </w:rPr>
              <w:t xml:space="preserve">80955,4</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3014369,2</w:t>
            </w:r>
          </w:p>
        </w:tc>
        <w:tc>
          <w:tcPr>
            <w:tcW w:w="1144" w:type="dxa"/>
          </w:tcPr>
          <w:p>
            <w:pPr>
              <w:pStyle w:val="0"/>
              <w:jc w:val="center"/>
            </w:pPr>
            <w:r>
              <w:rPr>
                <w:sz w:val="20"/>
              </w:rPr>
              <w:t xml:space="preserve">1175710,6</w:t>
            </w:r>
          </w:p>
        </w:tc>
        <w:tc>
          <w:tcPr>
            <w:tcW w:w="1144" w:type="dxa"/>
          </w:tcPr>
          <w:p>
            <w:pPr>
              <w:pStyle w:val="0"/>
              <w:jc w:val="center"/>
            </w:pPr>
            <w:r>
              <w:rPr>
                <w:sz w:val="20"/>
              </w:rPr>
              <w:t xml:space="preserve">1260405,9</w:t>
            </w:r>
          </w:p>
        </w:tc>
        <w:tc>
          <w:tcPr>
            <w:tcW w:w="1144" w:type="dxa"/>
          </w:tcPr>
          <w:p>
            <w:pPr>
              <w:pStyle w:val="0"/>
              <w:jc w:val="center"/>
            </w:pPr>
            <w:r>
              <w:rPr>
                <w:sz w:val="20"/>
              </w:rPr>
              <w:t xml:space="preserve">578252,7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c>
          <w:tcPr>
            <w:tcW w:w="964" w:type="dxa"/>
          </w:tcPr>
          <w:p>
            <w:pPr>
              <w:pStyle w:val="0"/>
              <w:jc w:val="center"/>
            </w:pPr>
            <w:r>
              <w:rPr>
                <w:sz w:val="20"/>
              </w:rPr>
              <w:t xml:space="preserve">%</w:t>
            </w:r>
          </w:p>
        </w:tc>
        <w:tc>
          <w:tcPr>
            <w:tcW w:w="784" w:type="dxa"/>
          </w:tcPr>
          <w:p>
            <w:pPr>
              <w:pStyle w:val="0"/>
            </w:pPr>
            <w:r>
              <w:rPr>
                <w:sz w:val="20"/>
              </w:rPr>
            </w:r>
          </w:p>
        </w:tc>
        <w:tc>
          <w:tcPr>
            <w:tcW w:w="724" w:type="dxa"/>
          </w:tcPr>
          <w:p>
            <w:pPr>
              <w:pStyle w:val="0"/>
            </w:pPr>
            <w:r>
              <w:rPr>
                <w:sz w:val="20"/>
              </w:rPr>
            </w:r>
          </w:p>
        </w:tc>
        <w:tc>
          <w:tcPr>
            <w:tcW w:w="724" w:type="dxa"/>
          </w:tcPr>
          <w:p>
            <w:pPr>
              <w:pStyle w:val="0"/>
            </w:pPr>
            <w:r>
              <w:rPr>
                <w:sz w:val="20"/>
              </w:rPr>
            </w:r>
          </w:p>
        </w:tc>
        <w:tc>
          <w:tcPr>
            <w:tcW w:w="784" w:type="dxa"/>
          </w:tcPr>
          <w:p>
            <w:pPr>
              <w:pStyle w:val="0"/>
              <w:jc w:val="center"/>
            </w:pPr>
            <w:r>
              <w:rPr>
                <w:sz w:val="20"/>
              </w:rPr>
              <w:t xml:space="preserve">36,9</w:t>
            </w:r>
          </w:p>
        </w:tc>
        <w:tc>
          <w:tcPr>
            <w:tcW w:w="784" w:type="dxa"/>
          </w:tcPr>
          <w:p>
            <w:pPr>
              <w:pStyle w:val="0"/>
              <w:jc w:val="center"/>
            </w:pPr>
            <w:r>
              <w:rPr>
                <w:sz w:val="20"/>
              </w:rPr>
              <w:t xml:space="preserve">44,5</w:t>
            </w:r>
          </w:p>
        </w:tc>
        <w:tc>
          <w:tcPr>
            <w:tcW w:w="1024" w:type="dxa"/>
          </w:tcPr>
          <w:p>
            <w:pPr>
              <w:pStyle w:val="0"/>
              <w:jc w:val="center"/>
            </w:pPr>
            <w:r>
              <w:rPr>
                <w:sz w:val="20"/>
              </w:rPr>
              <w:t xml:space="preserve">15,8</w:t>
            </w:r>
          </w:p>
        </w:tc>
        <w:tc>
          <w:tcPr>
            <w:tcW w:w="574" w:type="dxa"/>
          </w:tcPr>
          <w:p>
            <w:pPr>
              <w:pStyle w:val="0"/>
            </w:pPr>
            <w:r>
              <w:rPr>
                <w:sz w:val="20"/>
              </w:rPr>
            </w:r>
          </w:p>
        </w:tc>
        <w:tc>
          <w:tcPr>
            <w:tcW w:w="1024" w:type="dxa"/>
          </w:tcPr>
          <w:p>
            <w:pPr>
              <w:pStyle w:val="0"/>
              <w:jc w:val="center"/>
            </w:pPr>
            <w:r>
              <w:rPr>
                <w:sz w:val="20"/>
              </w:rPr>
              <w:t xml:space="preserve">-</w:t>
            </w:r>
          </w:p>
        </w:tc>
        <w:tc>
          <w:tcPr>
            <w:tcW w:w="574" w:type="dxa"/>
          </w:tcPr>
          <w:p>
            <w:pPr>
              <w:pStyle w:val="0"/>
              <w:jc w:val="center"/>
            </w:pPr>
            <w:r>
              <w:rPr>
                <w:sz w:val="20"/>
              </w:rPr>
              <w:t xml:space="preserve">-</w:t>
            </w:r>
          </w:p>
        </w:tc>
        <w:tc>
          <w:tcPr>
            <w:tcW w:w="724" w:type="dxa"/>
          </w:tcPr>
          <w:p>
            <w:pPr>
              <w:pStyle w:val="0"/>
              <w:jc w:val="center"/>
            </w:pPr>
            <w:r>
              <w:rPr>
                <w:sz w:val="20"/>
              </w:rPr>
              <w:t xml:space="preserve">-</w:t>
            </w:r>
          </w:p>
        </w:tc>
        <w:tc>
          <w:tcPr>
            <w:tcW w:w="574" w:type="dxa"/>
          </w:tcPr>
          <w:p>
            <w:pPr>
              <w:pStyle w:val="0"/>
              <w:jc w:val="center"/>
            </w:pPr>
            <w:r>
              <w:rPr>
                <w:sz w:val="20"/>
              </w:rPr>
              <w:t xml:space="preserve">-</w:t>
            </w:r>
          </w:p>
        </w:tc>
        <w:tc>
          <w:tcPr>
            <w:tcW w:w="784" w:type="dxa"/>
          </w:tcPr>
          <w:p>
            <w:pPr>
              <w:pStyle w:val="0"/>
              <w:jc w:val="center"/>
            </w:pPr>
            <w:r>
              <w:rPr>
                <w:sz w:val="20"/>
              </w:rPr>
              <w:t xml:space="preserve">-</w:t>
            </w:r>
          </w:p>
        </w:tc>
        <w:tc>
          <w:tcPr>
            <w:tcW w:w="574" w:type="dxa"/>
          </w:tcPr>
          <w:p>
            <w:pPr>
              <w:pStyle w:val="0"/>
              <w:jc w:val="center"/>
            </w:pPr>
            <w:r>
              <w:rPr>
                <w:sz w:val="20"/>
              </w:rPr>
              <w:t xml:space="preserve">-</w:t>
            </w:r>
          </w:p>
        </w:tc>
        <w:tc>
          <w:tcPr>
            <w:tcW w:w="694" w:type="dxa"/>
          </w:tcPr>
          <w:p>
            <w:pPr>
              <w:pStyle w:val="0"/>
            </w:pPr>
            <w:r>
              <w:rPr>
                <w:sz w:val="20"/>
              </w:rPr>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tc>
        <w:tc>
          <w:tcPr>
            <w:tcW w:w="964" w:type="dxa"/>
          </w:tcPr>
          <w:p>
            <w:pPr>
              <w:pStyle w:val="0"/>
              <w:jc w:val="center"/>
            </w:pPr>
            <w:r>
              <w:rPr>
                <w:sz w:val="20"/>
              </w:rPr>
              <w:t xml:space="preserve">Чел.</w:t>
            </w:r>
          </w:p>
        </w:tc>
        <w:tc>
          <w:tcPr>
            <w:tcW w:w="784" w:type="dxa"/>
          </w:tcPr>
          <w:p>
            <w:pPr>
              <w:pStyle w:val="0"/>
            </w:pPr>
            <w:r>
              <w:rPr>
                <w:sz w:val="20"/>
              </w:rPr>
            </w:r>
          </w:p>
        </w:tc>
        <w:tc>
          <w:tcPr>
            <w:tcW w:w="724" w:type="dxa"/>
          </w:tcPr>
          <w:p>
            <w:pPr>
              <w:pStyle w:val="0"/>
            </w:pPr>
            <w:r>
              <w:rPr>
                <w:sz w:val="20"/>
              </w:rPr>
            </w:r>
          </w:p>
        </w:tc>
        <w:tc>
          <w:tcPr>
            <w:tcW w:w="724" w:type="dxa"/>
          </w:tcPr>
          <w:p>
            <w:pPr>
              <w:pStyle w:val="0"/>
            </w:pPr>
            <w:r>
              <w:rPr>
                <w:sz w:val="20"/>
              </w:rPr>
            </w:r>
          </w:p>
        </w:tc>
        <w:tc>
          <w:tcPr>
            <w:tcW w:w="784" w:type="dxa"/>
          </w:tcPr>
          <w:p>
            <w:pPr>
              <w:pStyle w:val="0"/>
              <w:jc w:val="center"/>
            </w:pPr>
            <w:r>
              <w:rPr>
                <w:sz w:val="20"/>
              </w:rPr>
              <w:t xml:space="preserve">14700</w:t>
            </w:r>
          </w:p>
        </w:tc>
        <w:tc>
          <w:tcPr>
            <w:tcW w:w="784" w:type="dxa"/>
          </w:tcPr>
          <w:p>
            <w:pPr>
              <w:pStyle w:val="0"/>
              <w:jc w:val="center"/>
            </w:pPr>
            <w:r>
              <w:rPr>
                <w:sz w:val="20"/>
              </w:rPr>
              <w:t xml:space="preserve">15697</w:t>
            </w:r>
          </w:p>
        </w:tc>
        <w:tc>
          <w:tcPr>
            <w:tcW w:w="1024" w:type="dxa"/>
          </w:tcPr>
          <w:p>
            <w:pPr>
              <w:pStyle w:val="0"/>
              <w:jc w:val="center"/>
            </w:pPr>
            <w:r>
              <w:rPr>
                <w:sz w:val="20"/>
              </w:rPr>
              <w:t xml:space="preserve">5094</w:t>
            </w:r>
          </w:p>
        </w:tc>
        <w:tc>
          <w:tcPr>
            <w:tcW w:w="574" w:type="dxa"/>
          </w:tcPr>
          <w:p>
            <w:pPr>
              <w:pStyle w:val="0"/>
            </w:pPr>
            <w:r>
              <w:rPr>
                <w:sz w:val="20"/>
              </w:rPr>
            </w:r>
          </w:p>
        </w:tc>
        <w:tc>
          <w:tcPr>
            <w:tcW w:w="1024" w:type="dxa"/>
          </w:tcPr>
          <w:p>
            <w:pPr>
              <w:pStyle w:val="0"/>
              <w:jc w:val="center"/>
            </w:pPr>
            <w:r>
              <w:rPr>
                <w:sz w:val="20"/>
              </w:rPr>
              <w:t xml:space="preserve">-</w:t>
            </w:r>
          </w:p>
        </w:tc>
        <w:tc>
          <w:tcPr>
            <w:tcW w:w="574" w:type="dxa"/>
          </w:tcPr>
          <w:p>
            <w:pPr>
              <w:pStyle w:val="0"/>
              <w:jc w:val="center"/>
            </w:pPr>
            <w:r>
              <w:rPr>
                <w:sz w:val="20"/>
              </w:rPr>
              <w:t xml:space="preserve">-</w:t>
            </w:r>
          </w:p>
        </w:tc>
        <w:tc>
          <w:tcPr>
            <w:tcW w:w="724" w:type="dxa"/>
          </w:tcPr>
          <w:p>
            <w:pPr>
              <w:pStyle w:val="0"/>
              <w:jc w:val="center"/>
            </w:pPr>
            <w:r>
              <w:rPr>
                <w:sz w:val="20"/>
              </w:rPr>
              <w:t xml:space="preserve">-</w:t>
            </w:r>
          </w:p>
        </w:tc>
        <w:tc>
          <w:tcPr>
            <w:tcW w:w="574" w:type="dxa"/>
          </w:tcPr>
          <w:p>
            <w:pPr>
              <w:pStyle w:val="0"/>
              <w:jc w:val="center"/>
            </w:pPr>
            <w:r>
              <w:rPr>
                <w:sz w:val="20"/>
              </w:rPr>
              <w:t xml:space="preserve">-</w:t>
            </w:r>
          </w:p>
        </w:tc>
        <w:tc>
          <w:tcPr>
            <w:tcW w:w="784" w:type="dxa"/>
          </w:tcPr>
          <w:p>
            <w:pPr>
              <w:pStyle w:val="0"/>
              <w:jc w:val="center"/>
            </w:pPr>
            <w:r>
              <w:rPr>
                <w:sz w:val="20"/>
              </w:rPr>
              <w:t xml:space="preserve">-</w:t>
            </w:r>
          </w:p>
        </w:tc>
        <w:tc>
          <w:tcPr>
            <w:tcW w:w="574" w:type="dxa"/>
          </w:tcPr>
          <w:p>
            <w:pPr>
              <w:pStyle w:val="0"/>
              <w:jc w:val="center"/>
            </w:pPr>
            <w:r>
              <w:rPr>
                <w:sz w:val="20"/>
              </w:rPr>
              <w:t xml:space="preserve">-</w:t>
            </w:r>
          </w:p>
        </w:tc>
        <w:tc>
          <w:tcPr>
            <w:tcW w:w="694" w:type="dxa"/>
          </w:tcPr>
          <w:p>
            <w:pPr>
              <w:pStyle w:val="0"/>
            </w:pPr>
            <w:r>
              <w:rPr>
                <w:sz w:val="20"/>
              </w:rPr>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tcW w:w="1928" w:type="dxa"/>
            <w:vMerge w:val="restart"/>
          </w:tcPr>
          <w:p>
            <w:pPr>
              <w:pStyle w:val="0"/>
              <w:jc w:val="center"/>
            </w:pPr>
            <w:r>
              <w:rPr>
                <w:sz w:val="20"/>
              </w:rPr>
              <w:t xml:space="preserve">2.17. 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2022 - 2026 годы</w:t>
            </w:r>
          </w:p>
        </w:tc>
        <w:tc>
          <w:tcPr>
            <w:tcW w:w="1984" w:type="dxa"/>
            <w:vMerge w:val="restart"/>
          </w:tcPr>
          <w:p>
            <w:pPr>
              <w:pStyle w:val="0"/>
            </w:pPr>
            <w:r>
              <w:rPr>
                <w:sz w:val="20"/>
              </w:rPr>
            </w:r>
          </w:p>
        </w:tc>
        <w:tc>
          <w:tcPr>
            <w:tcW w:w="964" w:type="dxa"/>
            <w:vMerge w:val="restart"/>
          </w:tcPr>
          <w:p>
            <w:pPr>
              <w:pStyle w:val="0"/>
            </w:pPr>
            <w:r>
              <w:rPr>
                <w:sz w:val="20"/>
              </w:rPr>
            </w:r>
          </w:p>
        </w:tc>
        <w:tc>
          <w:tcPr>
            <w:tcW w:w="784" w:type="dxa"/>
            <w:vMerge w:val="restart"/>
          </w:tcPr>
          <w:p>
            <w:pPr>
              <w:pStyle w:val="0"/>
            </w:pPr>
            <w:r>
              <w:rPr>
                <w:sz w:val="20"/>
              </w:rPr>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1237059,3</w:t>
            </w:r>
          </w:p>
        </w:tc>
        <w:tc>
          <w:tcPr>
            <w:tcW w:w="1144" w:type="dxa"/>
          </w:tcPr>
          <w:p>
            <w:pPr>
              <w:pStyle w:val="0"/>
            </w:pPr>
            <w:r>
              <w:rPr>
                <w:sz w:val="20"/>
              </w:rPr>
            </w:r>
          </w:p>
        </w:tc>
        <w:tc>
          <w:tcPr>
            <w:tcW w:w="1144" w:type="dxa"/>
          </w:tcPr>
          <w:p>
            <w:pPr>
              <w:pStyle w:val="0"/>
              <w:jc w:val="center"/>
            </w:pPr>
            <w:r>
              <w:rPr>
                <w:sz w:val="20"/>
              </w:rPr>
              <w:t xml:space="preserve">212291,8</w:t>
            </w:r>
          </w:p>
        </w:tc>
        <w:tc>
          <w:tcPr>
            <w:tcW w:w="1144" w:type="dxa"/>
          </w:tcPr>
          <w:p>
            <w:pPr>
              <w:pStyle w:val="0"/>
              <w:jc w:val="center"/>
            </w:pPr>
            <w:r>
              <w:rPr>
                <w:sz w:val="20"/>
              </w:rPr>
              <w:t xml:space="preserve">219169,9</w:t>
            </w:r>
          </w:p>
        </w:tc>
        <w:tc>
          <w:tcPr>
            <w:tcW w:w="1144" w:type="dxa"/>
          </w:tcPr>
          <w:p>
            <w:pPr>
              <w:pStyle w:val="0"/>
              <w:jc w:val="center"/>
            </w:pPr>
            <w:r>
              <w:rPr>
                <w:sz w:val="20"/>
              </w:rPr>
              <w:t xml:space="preserve">381453,9</w:t>
            </w:r>
          </w:p>
        </w:tc>
        <w:tc>
          <w:tcPr>
            <w:tcW w:w="1144" w:type="dxa"/>
          </w:tcPr>
          <w:p>
            <w:pPr>
              <w:pStyle w:val="0"/>
              <w:jc w:val="center"/>
            </w:pPr>
            <w:r>
              <w:rPr>
                <w:sz w:val="20"/>
              </w:rPr>
              <w:t xml:space="preserve">424143,7</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1237059,3</w:t>
            </w:r>
          </w:p>
        </w:tc>
        <w:tc>
          <w:tcPr>
            <w:tcW w:w="1144" w:type="dxa"/>
          </w:tcPr>
          <w:p>
            <w:pPr>
              <w:pStyle w:val="0"/>
              <w:jc w:val="center"/>
            </w:pPr>
            <w:r>
              <w:rPr>
                <w:sz w:val="20"/>
              </w:rPr>
              <w:t xml:space="preserve">0,0</w:t>
            </w:r>
          </w:p>
        </w:tc>
        <w:tc>
          <w:tcPr>
            <w:tcW w:w="1144" w:type="dxa"/>
          </w:tcPr>
          <w:p>
            <w:pPr>
              <w:pStyle w:val="0"/>
              <w:jc w:val="center"/>
            </w:pPr>
            <w:r>
              <w:rPr>
                <w:sz w:val="20"/>
              </w:rPr>
              <w:t xml:space="preserve">212291,8</w:t>
            </w:r>
          </w:p>
        </w:tc>
        <w:tc>
          <w:tcPr>
            <w:tcW w:w="1144" w:type="dxa"/>
          </w:tcPr>
          <w:p>
            <w:pPr>
              <w:pStyle w:val="0"/>
              <w:jc w:val="center"/>
            </w:pPr>
            <w:r>
              <w:rPr>
                <w:sz w:val="20"/>
              </w:rPr>
              <w:t xml:space="preserve">219169,9</w:t>
            </w:r>
          </w:p>
        </w:tc>
        <w:tc>
          <w:tcPr>
            <w:tcW w:w="1144" w:type="dxa"/>
          </w:tcPr>
          <w:p>
            <w:pPr>
              <w:pStyle w:val="0"/>
              <w:jc w:val="center"/>
            </w:pPr>
            <w:r>
              <w:rPr>
                <w:sz w:val="20"/>
              </w:rPr>
              <w:t xml:space="preserve">381453,9</w:t>
            </w:r>
          </w:p>
        </w:tc>
        <w:tc>
          <w:tcPr>
            <w:tcW w:w="1144" w:type="dxa"/>
          </w:tcPr>
          <w:p>
            <w:pPr>
              <w:pStyle w:val="0"/>
              <w:jc w:val="center"/>
            </w:pPr>
            <w:r>
              <w:rPr>
                <w:sz w:val="20"/>
              </w:rPr>
              <w:t xml:space="preserve">424143,7</w:t>
            </w:r>
          </w:p>
        </w:tc>
        <w:tc>
          <w:tcPr>
            <w:tcW w:w="1144" w:type="dxa"/>
          </w:tcPr>
          <w:p>
            <w:pPr>
              <w:pStyle w:val="0"/>
              <w:jc w:val="center"/>
            </w:pPr>
            <w:r>
              <w:rPr>
                <w:sz w:val="20"/>
              </w:rPr>
              <w:t xml:space="preserve">0,0</w:t>
            </w:r>
          </w:p>
        </w:tc>
      </w:tr>
      <w:tr>
        <w:tc>
          <w:tcPr>
            <w:vMerge w:val="continue"/>
          </w:tcPr>
          <w:p/>
        </w:tc>
        <w:tc>
          <w:tcPr>
            <w:tcW w:w="1928" w:type="dxa"/>
            <w:vMerge w:val="restart"/>
          </w:tcPr>
          <w:p>
            <w:pPr>
              <w:pStyle w:val="0"/>
              <w:jc w:val="center"/>
            </w:pPr>
            <w:r>
              <w:rPr>
                <w:sz w:val="20"/>
              </w:rPr>
              <w:t xml:space="preserve">2.18. 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2023 - 2026 годы</w:t>
            </w:r>
          </w:p>
        </w:tc>
        <w:tc>
          <w:tcPr>
            <w:tcW w:w="1984" w:type="dxa"/>
            <w:vMerge w:val="restart"/>
          </w:tcPr>
          <w:p>
            <w:pPr>
              <w:pStyle w:val="0"/>
            </w:pPr>
            <w:r>
              <w:rPr>
                <w:sz w:val="20"/>
              </w:rPr>
            </w:r>
          </w:p>
        </w:tc>
        <w:tc>
          <w:tcPr>
            <w:tcW w:w="964" w:type="dxa"/>
            <w:vMerge w:val="restart"/>
          </w:tcPr>
          <w:p>
            <w:pPr>
              <w:pStyle w:val="0"/>
            </w:pPr>
            <w:r>
              <w:rPr>
                <w:sz w:val="20"/>
              </w:rPr>
            </w:r>
          </w:p>
        </w:tc>
        <w:tc>
          <w:tcPr>
            <w:tcW w:w="784" w:type="dxa"/>
            <w:vMerge w:val="restart"/>
          </w:tcPr>
          <w:p>
            <w:pPr>
              <w:pStyle w:val="0"/>
            </w:pPr>
            <w:r>
              <w:rPr>
                <w:sz w:val="20"/>
              </w:rPr>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276355,7</w:t>
            </w:r>
          </w:p>
        </w:tc>
        <w:tc>
          <w:tcPr>
            <w:tcW w:w="1144" w:type="dxa"/>
          </w:tcPr>
          <w:p>
            <w:pPr>
              <w:pStyle w:val="0"/>
            </w:pPr>
            <w:r>
              <w:rPr>
                <w:sz w:val="20"/>
              </w:rPr>
            </w:r>
          </w:p>
        </w:tc>
        <w:tc>
          <w:tcPr>
            <w:tcW w:w="1144" w:type="dxa"/>
          </w:tcPr>
          <w:p>
            <w:pPr>
              <w:pStyle w:val="0"/>
              <w:jc w:val="center"/>
            </w:pPr>
            <w:r>
              <w:rPr>
                <w:sz w:val="20"/>
              </w:rPr>
              <w:t xml:space="preserve">0,0</w:t>
            </w:r>
          </w:p>
        </w:tc>
        <w:tc>
          <w:tcPr>
            <w:tcW w:w="1144" w:type="dxa"/>
          </w:tcPr>
          <w:p>
            <w:pPr>
              <w:pStyle w:val="0"/>
              <w:jc w:val="center"/>
            </w:pPr>
            <w:r>
              <w:rPr>
                <w:sz w:val="20"/>
              </w:rPr>
              <w:t xml:space="preserve">276355,7</w:t>
            </w:r>
          </w:p>
        </w:tc>
        <w:tc>
          <w:tcPr>
            <w:tcW w:w="1144" w:type="dxa"/>
          </w:tcPr>
          <w:p>
            <w:pPr>
              <w:pStyle w:val="0"/>
            </w:pPr>
            <w:r>
              <w:rPr>
                <w:sz w:val="20"/>
              </w:rPr>
            </w:r>
          </w:p>
        </w:tc>
        <w:tc>
          <w:tcPr>
            <w:tcW w:w="1144" w:type="dxa"/>
          </w:tcPr>
          <w:p>
            <w:pPr>
              <w:pStyle w:val="0"/>
            </w:pPr>
            <w:r>
              <w:rPr>
                <w:sz w:val="20"/>
              </w:rPr>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276355,7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276355,7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tcW w:w="1871" w:type="dxa"/>
            <w:vMerge w:val="restart"/>
          </w:tcPr>
          <w:p>
            <w:pPr>
              <w:pStyle w:val="0"/>
              <w:jc w:val="center"/>
            </w:pPr>
            <w:r>
              <w:rPr>
                <w:sz w:val="20"/>
              </w:rPr>
              <w:t xml:space="preserve">предоставление мер социальной поддержки отдельным категориям граждан</w:t>
            </w:r>
          </w:p>
        </w:tc>
        <w:tc>
          <w:tcPr>
            <w:tcW w:w="1928" w:type="dxa"/>
            <w:vMerge w:val="restart"/>
          </w:tcPr>
          <w:p>
            <w:pPr>
              <w:pStyle w:val="0"/>
              <w:jc w:val="center"/>
            </w:pPr>
            <w:r>
              <w:rPr>
                <w:sz w:val="20"/>
              </w:rPr>
              <w:t xml:space="preserve">Основное мероприятие 3 "Оказание мер социальной поддержки детям-сиротам и детям, оставшимся без попечения родителей"</w:t>
            </w:r>
          </w:p>
        </w:tc>
        <w:tc>
          <w:tcPr>
            <w:tcW w:w="1474" w:type="dxa"/>
            <w:vMerge w:val="restart"/>
          </w:tcPr>
          <w:p>
            <w:pPr>
              <w:pStyle w:val="0"/>
              <w:jc w:val="center"/>
            </w:pPr>
            <w:r>
              <w:rPr>
                <w:sz w:val="20"/>
              </w:rPr>
              <w:t xml:space="preserve">Минсоцтрудзанятости Республики Мордовия; Минздрав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pPr>
            <w:r>
              <w:rPr>
                <w:sz w:val="20"/>
              </w:rPr>
            </w:r>
          </w:p>
        </w:tc>
        <w:tc>
          <w:tcPr>
            <w:tcW w:w="964" w:type="dxa"/>
            <w:vMerge w:val="restart"/>
          </w:tcPr>
          <w:p>
            <w:pPr>
              <w:pStyle w:val="0"/>
            </w:pPr>
            <w:r>
              <w:rPr>
                <w:sz w:val="20"/>
              </w:rPr>
            </w:r>
          </w:p>
        </w:tc>
        <w:tc>
          <w:tcPr>
            <w:tcW w:w="784" w:type="dxa"/>
            <w:vMerge w:val="restart"/>
          </w:tcPr>
          <w:p>
            <w:pPr>
              <w:pStyle w:val="0"/>
            </w:pPr>
            <w:r>
              <w:rPr>
                <w:sz w:val="20"/>
              </w:rPr>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69812,7</w:t>
            </w:r>
          </w:p>
        </w:tc>
        <w:tc>
          <w:tcPr>
            <w:tcW w:w="1144" w:type="dxa"/>
          </w:tcPr>
          <w:p>
            <w:pPr>
              <w:pStyle w:val="0"/>
              <w:jc w:val="center"/>
            </w:pPr>
            <w:r>
              <w:rPr>
                <w:sz w:val="20"/>
              </w:rPr>
              <w:t xml:space="preserve">12763,0</w:t>
            </w:r>
          </w:p>
        </w:tc>
        <w:tc>
          <w:tcPr>
            <w:tcW w:w="1144" w:type="dxa"/>
          </w:tcPr>
          <w:p>
            <w:pPr>
              <w:pStyle w:val="0"/>
              <w:jc w:val="center"/>
            </w:pPr>
            <w:r>
              <w:rPr>
                <w:sz w:val="20"/>
              </w:rPr>
              <w:t xml:space="preserve">12308,2</w:t>
            </w:r>
          </w:p>
        </w:tc>
        <w:tc>
          <w:tcPr>
            <w:tcW w:w="1144" w:type="dxa"/>
          </w:tcPr>
          <w:p>
            <w:pPr>
              <w:pStyle w:val="0"/>
              <w:jc w:val="center"/>
            </w:pPr>
            <w:r>
              <w:rPr>
                <w:sz w:val="20"/>
              </w:rPr>
              <w:t xml:space="preserve">13202,5</w:t>
            </w:r>
          </w:p>
        </w:tc>
        <w:tc>
          <w:tcPr>
            <w:tcW w:w="1144" w:type="dxa"/>
          </w:tcPr>
          <w:p>
            <w:pPr>
              <w:pStyle w:val="0"/>
              <w:jc w:val="center"/>
            </w:pPr>
            <w:r>
              <w:rPr>
                <w:sz w:val="20"/>
              </w:rPr>
              <w:t xml:space="preserve">12597,4</w:t>
            </w:r>
          </w:p>
        </w:tc>
        <w:tc>
          <w:tcPr>
            <w:tcW w:w="1144" w:type="dxa"/>
          </w:tcPr>
          <w:p>
            <w:pPr>
              <w:pStyle w:val="0"/>
              <w:jc w:val="center"/>
            </w:pPr>
            <w:r>
              <w:rPr>
                <w:sz w:val="20"/>
              </w:rPr>
              <w:t xml:space="preserve">9470,8</w:t>
            </w:r>
          </w:p>
        </w:tc>
        <w:tc>
          <w:tcPr>
            <w:tcW w:w="1144" w:type="dxa"/>
          </w:tcPr>
          <w:p>
            <w:pPr>
              <w:pStyle w:val="0"/>
              <w:jc w:val="center"/>
            </w:pPr>
            <w:r>
              <w:rPr>
                <w:sz w:val="20"/>
              </w:rPr>
              <w:t xml:space="preserve">9470,8</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69812,7</w:t>
            </w:r>
          </w:p>
        </w:tc>
        <w:tc>
          <w:tcPr>
            <w:tcW w:w="1144" w:type="dxa"/>
          </w:tcPr>
          <w:p>
            <w:pPr>
              <w:pStyle w:val="0"/>
              <w:jc w:val="center"/>
            </w:pPr>
            <w:r>
              <w:rPr>
                <w:sz w:val="20"/>
              </w:rPr>
              <w:t xml:space="preserve">12763,0</w:t>
            </w:r>
          </w:p>
        </w:tc>
        <w:tc>
          <w:tcPr>
            <w:tcW w:w="1144" w:type="dxa"/>
          </w:tcPr>
          <w:p>
            <w:pPr>
              <w:pStyle w:val="0"/>
              <w:jc w:val="center"/>
            </w:pPr>
            <w:r>
              <w:rPr>
                <w:sz w:val="20"/>
              </w:rPr>
              <w:t xml:space="preserve">12308,2</w:t>
            </w:r>
          </w:p>
        </w:tc>
        <w:tc>
          <w:tcPr>
            <w:tcW w:w="1144" w:type="dxa"/>
          </w:tcPr>
          <w:p>
            <w:pPr>
              <w:pStyle w:val="0"/>
              <w:jc w:val="center"/>
            </w:pPr>
            <w:r>
              <w:rPr>
                <w:sz w:val="20"/>
              </w:rPr>
              <w:t xml:space="preserve">13202,5</w:t>
            </w:r>
          </w:p>
        </w:tc>
        <w:tc>
          <w:tcPr>
            <w:tcW w:w="1144" w:type="dxa"/>
          </w:tcPr>
          <w:p>
            <w:pPr>
              <w:pStyle w:val="0"/>
              <w:jc w:val="center"/>
            </w:pPr>
            <w:r>
              <w:rPr>
                <w:sz w:val="20"/>
              </w:rPr>
              <w:t xml:space="preserve">12597,4</w:t>
            </w:r>
          </w:p>
        </w:tc>
        <w:tc>
          <w:tcPr>
            <w:tcW w:w="1144" w:type="dxa"/>
          </w:tcPr>
          <w:p>
            <w:pPr>
              <w:pStyle w:val="0"/>
              <w:jc w:val="center"/>
            </w:pPr>
            <w:r>
              <w:rPr>
                <w:sz w:val="20"/>
              </w:rPr>
              <w:t xml:space="preserve">9470,8</w:t>
            </w:r>
          </w:p>
        </w:tc>
        <w:tc>
          <w:tcPr>
            <w:tcW w:w="1144" w:type="dxa"/>
          </w:tcPr>
          <w:p>
            <w:pPr>
              <w:pStyle w:val="0"/>
              <w:jc w:val="center"/>
            </w:pPr>
            <w:r>
              <w:rPr>
                <w:sz w:val="20"/>
              </w:rPr>
              <w:t xml:space="preserve">9470,8</w:t>
            </w:r>
          </w:p>
        </w:tc>
      </w:tr>
      <w:tr>
        <w:tc>
          <w:tcPr>
            <w:vMerge w:val="continue"/>
          </w:tcPr>
          <w:p/>
        </w:tc>
        <w:tc>
          <w:tcPr>
            <w:tcW w:w="1928" w:type="dxa"/>
            <w:vMerge w:val="restart"/>
          </w:tcPr>
          <w:p>
            <w:pPr>
              <w:pStyle w:val="0"/>
              <w:jc w:val="center"/>
            </w:pPr>
            <w:r>
              <w:rPr>
                <w:sz w:val="20"/>
              </w:rPr>
              <w:t xml:space="preserve">3.1. Ежемесячная денежная выплата детям-сиротам и детям, оставшимся без попечения родителей, на транспортные расходы</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численность детей-сирот и детей, оставшихся без попечения родителей, на которых выплачена ежемесячная денежная выплата на оплату транспортных расходов</w:t>
            </w:r>
          </w:p>
        </w:tc>
        <w:tc>
          <w:tcPr>
            <w:tcW w:w="964" w:type="dxa"/>
            <w:vMerge w:val="restart"/>
          </w:tcPr>
          <w:p>
            <w:pPr>
              <w:pStyle w:val="0"/>
              <w:jc w:val="center"/>
            </w:pPr>
            <w:r>
              <w:rPr>
                <w:sz w:val="20"/>
              </w:rPr>
              <w:t xml:space="preserve">чел.</w:t>
            </w:r>
          </w:p>
        </w:tc>
        <w:tc>
          <w:tcPr>
            <w:tcW w:w="784" w:type="dxa"/>
            <w:vMerge w:val="restart"/>
          </w:tcPr>
          <w:p>
            <w:pPr>
              <w:pStyle w:val="0"/>
              <w:jc w:val="center"/>
            </w:pPr>
            <w:r>
              <w:rPr>
                <w:sz w:val="20"/>
              </w:rPr>
              <w:t xml:space="preserve">700</w:t>
            </w:r>
          </w:p>
        </w:tc>
        <w:tc>
          <w:tcPr>
            <w:tcW w:w="724" w:type="dxa"/>
            <w:vMerge w:val="restart"/>
          </w:tcPr>
          <w:p>
            <w:pPr>
              <w:pStyle w:val="0"/>
              <w:jc w:val="center"/>
            </w:pPr>
            <w:r>
              <w:rPr>
                <w:sz w:val="20"/>
              </w:rPr>
              <w:t xml:space="preserve">637</w:t>
            </w:r>
          </w:p>
        </w:tc>
        <w:tc>
          <w:tcPr>
            <w:tcW w:w="724" w:type="dxa"/>
            <w:vMerge w:val="restart"/>
          </w:tcPr>
          <w:p>
            <w:pPr>
              <w:pStyle w:val="0"/>
              <w:jc w:val="center"/>
            </w:pPr>
            <w:r>
              <w:rPr>
                <w:sz w:val="20"/>
              </w:rPr>
              <w:t xml:space="preserve">637</w:t>
            </w:r>
          </w:p>
        </w:tc>
        <w:tc>
          <w:tcPr>
            <w:tcW w:w="784" w:type="dxa"/>
            <w:vMerge w:val="restart"/>
          </w:tcPr>
          <w:p>
            <w:pPr>
              <w:pStyle w:val="0"/>
              <w:jc w:val="center"/>
            </w:pPr>
            <w:r>
              <w:rPr>
                <w:sz w:val="20"/>
              </w:rPr>
              <w:t xml:space="preserve">700</w:t>
            </w:r>
          </w:p>
        </w:tc>
        <w:tc>
          <w:tcPr>
            <w:tcW w:w="784" w:type="dxa"/>
            <w:vMerge w:val="restart"/>
          </w:tcPr>
          <w:p>
            <w:pPr>
              <w:pStyle w:val="0"/>
              <w:jc w:val="center"/>
            </w:pPr>
            <w:r>
              <w:rPr>
                <w:sz w:val="20"/>
              </w:rPr>
              <w:t xml:space="preserve">700</w:t>
            </w:r>
          </w:p>
        </w:tc>
        <w:tc>
          <w:tcPr>
            <w:tcW w:w="1024" w:type="dxa"/>
            <w:vMerge w:val="restart"/>
          </w:tcPr>
          <w:p>
            <w:pPr>
              <w:pStyle w:val="0"/>
              <w:jc w:val="center"/>
            </w:pPr>
            <w:r>
              <w:rPr>
                <w:sz w:val="20"/>
              </w:rPr>
              <w:t xml:space="preserve">700</w:t>
            </w:r>
          </w:p>
        </w:tc>
        <w:tc>
          <w:tcPr>
            <w:tcW w:w="574" w:type="dxa"/>
            <w:vMerge w:val="restart"/>
          </w:tcPr>
          <w:p>
            <w:pPr>
              <w:pStyle w:val="0"/>
              <w:jc w:val="center"/>
            </w:pPr>
            <w:r>
              <w:rPr>
                <w:sz w:val="20"/>
              </w:rPr>
              <w:t xml:space="preserve">0</w:t>
            </w:r>
          </w:p>
        </w:tc>
        <w:tc>
          <w:tcPr>
            <w:tcW w:w="1024" w:type="dxa"/>
            <w:vMerge w:val="restart"/>
          </w:tcPr>
          <w:p>
            <w:pPr>
              <w:pStyle w:val="0"/>
              <w:jc w:val="center"/>
            </w:pPr>
            <w:r>
              <w:rPr>
                <w:sz w:val="20"/>
              </w:rPr>
              <w:t xml:space="preserve">700</w:t>
            </w:r>
          </w:p>
        </w:tc>
        <w:tc>
          <w:tcPr>
            <w:tcW w:w="574" w:type="dxa"/>
            <w:vMerge w:val="restart"/>
          </w:tcPr>
          <w:p>
            <w:pPr>
              <w:pStyle w:val="0"/>
              <w:jc w:val="center"/>
            </w:pPr>
            <w:r>
              <w:rPr>
                <w:sz w:val="20"/>
              </w:rPr>
              <w:t xml:space="preserve">0</w:t>
            </w:r>
          </w:p>
        </w:tc>
        <w:tc>
          <w:tcPr>
            <w:tcW w:w="724" w:type="dxa"/>
            <w:vMerge w:val="restart"/>
          </w:tcPr>
          <w:p>
            <w:pPr>
              <w:pStyle w:val="0"/>
              <w:jc w:val="center"/>
            </w:pPr>
            <w:r>
              <w:rPr>
                <w:sz w:val="20"/>
              </w:rPr>
              <w:t xml:space="preserve">700</w:t>
            </w:r>
          </w:p>
        </w:tc>
        <w:tc>
          <w:tcPr>
            <w:tcW w:w="574" w:type="dxa"/>
            <w:vMerge w:val="restart"/>
          </w:tcPr>
          <w:p>
            <w:pPr>
              <w:pStyle w:val="0"/>
              <w:jc w:val="center"/>
            </w:pPr>
            <w:r>
              <w:rPr>
                <w:sz w:val="20"/>
              </w:rPr>
              <w:t xml:space="preserve">0</w:t>
            </w:r>
          </w:p>
        </w:tc>
        <w:tc>
          <w:tcPr>
            <w:tcW w:w="784" w:type="dxa"/>
            <w:vMerge w:val="restart"/>
          </w:tcPr>
          <w:p>
            <w:pPr>
              <w:pStyle w:val="0"/>
              <w:jc w:val="center"/>
            </w:pPr>
            <w:r>
              <w:rPr>
                <w:sz w:val="20"/>
              </w:rPr>
              <w:t xml:space="preserve">700</w:t>
            </w:r>
          </w:p>
        </w:tc>
        <w:tc>
          <w:tcPr>
            <w:tcW w:w="574" w:type="dxa"/>
            <w:vMerge w:val="restart"/>
          </w:tcPr>
          <w:p>
            <w:pPr>
              <w:pStyle w:val="0"/>
              <w:jc w:val="center"/>
            </w:pPr>
            <w:r>
              <w:rPr>
                <w:sz w:val="20"/>
              </w:rPr>
              <w:t xml:space="preserve">0</w:t>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5635,7</w:t>
            </w:r>
          </w:p>
        </w:tc>
        <w:tc>
          <w:tcPr>
            <w:tcW w:w="1144" w:type="dxa"/>
          </w:tcPr>
          <w:p>
            <w:pPr>
              <w:pStyle w:val="0"/>
              <w:jc w:val="center"/>
            </w:pPr>
            <w:r>
              <w:rPr>
                <w:sz w:val="20"/>
              </w:rPr>
              <w:t xml:space="preserve">1220,3</w:t>
            </w:r>
          </w:p>
        </w:tc>
        <w:tc>
          <w:tcPr>
            <w:tcW w:w="1144" w:type="dxa"/>
          </w:tcPr>
          <w:p>
            <w:pPr>
              <w:pStyle w:val="0"/>
              <w:jc w:val="center"/>
            </w:pPr>
            <w:r>
              <w:rPr>
                <w:sz w:val="20"/>
              </w:rPr>
              <w:t xml:space="preserve">975,0</w:t>
            </w:r>
          </w:p>
        </w:tc>
        <w:tc>
          <w:tcPr>
            <w:tcW w:w="1144" w:type="dxa"/>
          </w:tcPr>
          <w:p>
            <w:pPr>
              <w:pStyle w:val="0"/>
              <w:jc w:val="center"/>
            </w:pPr>
            <w:r>
              <w:rPr>
                <w:sz w:val="20"/>
              </w:rPr>
              <w:t xml:space="preserve">1175,2</w:t>
            </w:r>
          </w:p>
        </w:tc>
        <w:tc>
          <w:tcPr>
            <w:tcW w:w="1144" w:type="dxa"/>
          </w:tcPr>
          <w:p>
            <w:pPr>
              <w:pStyle w:val="0"/>
              <w:jc w:val="center"/>
            </w:pPr>
            <w:r>
              <w:rPr>
                <w:sz w:val="20"/>
              </w:rPr>
              <w:t xml:space="preserve">994,6</w:t>
            </w:r>
          </w:p>
        </w:tc>
        <w:tc>
          <w:tcPr>
            <w:tcW w:w="1144" w:type="dxa"/>
          </w:tcPr>
          <w:p>
            <w:pPr>
              <w:pStyle w:val="0"/>
              <w:jc w:val="center"/>
            </w:pPr>
            <w:r>
              <w:rPr>
                <w:sz w:val="20"/>
              </w:rPr>
              <w:t xml:space="preserve">635,3</w:t>
            </w:r>
          </w:p>
        </w:tc>
        <w:tc>
          <w:tcPr>
            <w:tcW w:w="1144" w:type="dxa"/>
          </w:tcPr>
          <w:p>
            <w:pPr>
              <w:pStyle w:val="0"/>
              <w:jc w:val="center"/>
            </w:pPr>
            <w:r>
              <w:rPr>
                <w:sz w:val="20"/>
              </w:rPr>
              <w:t xml:space="preserve">635,3</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5635,7</w:t>
            </w:r>
          </w:p>
        </w:tc>
        <w:tc>
          <w:tcPr>
            <w:tcW w:w="1144" w:type="dxa"/>
          </w:tcPr>
          <w:p>
            <w:pPr>
              <w:pStyle w:val="0"/>
              <w:jc w:val="center"/>
            </w:pPr>
            <w:r>
              <w:rPr>
                <w:sz w:val="20"/>
              </w:rPr>
              <w:t xml:space="preserve">1220,3</w:t>
            </w:r>
          </w:p>
        </w:tc>
        <w:tc>
          <w:tcPr>
            <w:tcW w:w="1144" w:type="dxa"/>
          </w:tcPr>
          <w:p>
            <w:pPr>
              <w:pStyle w:val="0"/>
              <w:jc w:val="center"/>
            </w:pPr>
            <w:r>
              <w:rPr>
                <w:sz w:val="20"/>
              </w:rPr>
              <w:t xml:space="preserve">975,0</w:t>
            </w:r>
          </w:p>
        </w:tc>
        <w:tc>
          <w:tcPr>
            <w:tcW w:w="1144" w:type="dxa"/>
          </w:tcPr>
          <w:p>
            <w:pPr>
              <w:pStyle w:val="0"/>
              <w:jc w:val="center"/>
            </w:pPr>
            <w:r>
              <w:rPr>
                <w:sz w:val="20"/>
              </w:rPr>
              <w:t xml:space="preserve">1175,2</w:t>
            </w:r>
          </w:p>
        </w:tc>
        <w:tc>
          <w:tcPr>
            <w:tcW w:w="1144" w:type="dxa"/>
          </w:tcPr>
          <w:p>
            <w:pPr>
              <w:pStyle w:val="0"/>
              <w:jc w:val="center"/>
            </w:pPr>
            <w:r>
              <w:rPr>
                <w:sz w:val="20"/>
              </w:rPr>
              <w:t xml:space="preserve">994,6</w:t>
            </w:r>
          </w:p>
        </w:tc>
        <w:tc>
          <w:tcPr>
            <w:tcW w:w="1144" w:type="dxa"/>
          </w:tcPr>
          <w:p>
            <w:pPr>
              <w:pStyle w:val="0"/>
              <w:jc w:val="center"/>
            </w:pPr>
            <w:r>
              <w:rPr>
                <w:sz w:val="20"/>
              </w:rPr>
              <w:t xml:space="preserve">635,3</w:t>
            </w:r>
          </w:p>
        </w:tc>
        <w:tc>
          <w:tcPr>
            <w:tcW w:w="1144" w:type="dxa"/>
          </w:tcPr>
          <w:p>
            <w:pPr>
              <w:pStyle w:val="0"/>
              <w:jc w:val="center"/>
            </w:pPr>
            <w:r>
              <w:rPr>
                <w:sz w:val="20"/>
              </w:rPr>
              <w:t xml:space="preserve">635,3</w:t>
            </w:r>
          </w:p>
        </w:tc>
      </w:tr>
      <w:tr>
        <w:tc>
          <w:tcPr>
            <w:vMerge w:val="continue"/>
          </w:tcPr>
          <w:p/>
        </w:tc>
        <w:tc>
          <w:tcPr>
            <w:tcW w:w="1928" w:type="dxa"/>
            <w:vMerge w:val="restart"/>
          </w:tcPr>
          <w:p>
            <w:pPr>
              <w:pStyle w:val="0"/>
              <w:jc w:val="center"/>
            </w:pPr>
            <w:r>
              <w:rPr>
                <w:sz w:val="20"/>
              </w:rPr>
              <w:t xml:space="preserve">3.2. Ежемесячная денежная компенсация детям-сиротам и детям, оставшимся без попечения родителей, семьям, где проживают и воспитываются дети-сироты и дети, оставшиеся без попечения родителей, на оплату жилого помещения и коммунальных услуг, за исключением транспортных услуг для доставки топлива</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доля граждан, получивших меры социальной (государственной) поддержки, в общей численности граждан, имеющих право на их получение и обратившихся за их получением</w:t>
            </w: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724" w:type="dxa"/>
            <w:vMerge w:val="restart"/>
          </w:tcPr>
          <w:p>
            <w:pPr>
              <w:pStyle w:val="0"/>
              <w:jc w:val="center"/>
            </w:pPr>
            <w:r>
              <w:rPr>
                <w:sz w:val="20"/>
              </w:rPr>
              <w:t xml:space="preserve">100</w:t>
            </w:r>
          </w:p>
        </w:tc>
        <w:tc>
          <w:tcPr>
            <w:tcW w:w="574" w:type="dxa"/>
            <w:vMerge w:val="restart"/>
          </w:tcPr>
          <w:p>
            <w:pPr>
              <w:pStyle w:val="0"/>
            </w:pPr>
            <w:r>
              <w:rPr>
                <w:sz w:val="20"/>
              </w:rPr>
            </w:r>
          </w:p>
        </w:tc>
        <w:tc>
          <w:tcPr>
            <w:tcW w:w="784" w:type="dxa"/>
            <w:vMerge w:val="restart"/>
          </w:tcPr>
          <w:p>
            <w:pPr>
              <w:pStyle w:val="0"/>
              <w:jc w:val="center"/>
            </w:pPr>
            <w:r>
              <w:rPr>
                <w:sz w:val="20"/>
              </w:rPr>
              <w:t xml:space="preserve">100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48879,3</w:t>
            </w:r>
          </w:p>
        </w:tc>
        <w:tc>
          <w:tcPr>
            <w:tcW w:w="1144" w:type="dxa"/>
          </w:tcPr>
          <w:p>
            <w:pPr>
              <w:pStyle w:val="0"/>
              <w:jc w:val="center"/>
            </w:pPr>
            <w:r>
              <w:rPr>
                <w:sz w:val="20"/>
              </w:rPr>
              <w:t xml:space="preserve">9709,7</w:t>
            </w:r>
          </w:p>
        </w:tc>
        <w:tc>
          <w:tcPr>
            <w:tcW w:w="1144" w:type="dxa"/>
          </w:tcPr>
          <w:p>
            <w:pPr>
              <w:pStyle w:val="0"/>
              <w:jc w:val="center"/>
            </w:pPr>
            <w:r>
              <w:rPr>
                <w:sz w:val="20"/>
              </w:rPr>
              <w:t xml:space="preserve">9164,7</w:t>
            </w:r>
          </w:p>
        </w:tc>
        <w:tc>
          <w:tcPr>
            <w:tcW w:w="1144" w:type="dxa"/>
          </w:tcPr>
          <w:p>
            <w:pPr>
              <w:pStyle w:val="0"/>
              <w:jc w:val="center"/>
            </w:pPr>
            <w:r>
              <w:rPr>
                <w:sz w:val="20"/>
              </w:rPr>
              <w:t xml:space="preserve">9882,8</w:t>
            </w:r>
          </w:p>
        </w:tc>
        <w:tc>
          <w:tcPr>
            <w:tcW w:w="1144" w:type="dxa"/>
          </w:tcPr>
          <w:p>
            <w:pPr>
              <w:pStyle w:val="0"/>
              <w:jc w:val="center"/>
            </w:pPr>
            <w:r>
              <w:rPr>
                <w:sz w:val="20"/>
              </w:rPr>
              <w:t xml:space="preserve">8696,9</w:t>
            </w:r>
          </w:p>
        </w:tc>
        <w:tc>
          <w:tcPr>
            <w:tcW w:w="1144" w:type="dxa"/>
          </w:tcPr>
          <w:p>
            <w:pPr>
              <w:pStyle w:val="0"/>
              <w:jc w:val="center"/>
            </w:pPr>
            <w:r>
              <w:rPr>
                <w:sz w:val="20"/>
              </w:rPr>
              <w:t xml:space="preserve">5712,6</w:t>
            </w:r>
          </w:p>
        </w:tc>
        <w:tc>
          <w:tcPr>
            <w:tcW w:w="1144" w:type="dxa"/>
          </w:tcPr>
          <w:p>
            <w:pPr>
              <w:pStyle w:val="0"/>
              <w:jc w:val="center"/>
            </w:pPr>
            <w:r>
              <w:rPr>
                <w:sz w:val="20"/>
              </w:rPr>
              <w:t xml:space="preserve">5712,6</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48879,3</w:t>
            </w:r>
          </w:p>
        </w:tc>
        <w:tc>
          <w:tcPr>
            <w:tcW w:w="1144" w:type="dxa"/>
          </w:tcPr>
          <w:p>
            <w:pPr>
              <w:pStyle w:val="0"/>
              <w:jc w:val="center"/>
            </w:pPr>
            <w:r>
              <w:rPr>
                <w:sz w:val="20"/>
              </w:rPr>
              <w:t xml:space="preserve">9709,7</w:t>
            </w:r>
          </w:p>
        </w:tc>
        <w:tc>
          <w:tcPr>
            <w:tcW w:w="1144" w:type="dxa"/>
          </w:tcPr>
          <w:p>
            <w:pPr>
              <w:pStyle w:val="0"/>
              <w:jc w:val="center"/>
            </w:pPr>
            <w:r>
              <w:rPr>
                <w:sz w:val="20"/>
              </w:rPr>
              <w:t xml:space="preserve">9164,7</w:t>
            </w:r>
          </w:p>
        </w:tc>
        <w:tc>
          <w:tcPr>
            <w:tcW w:w="1144" w:type="dxa"/>
          </w:tcPr>
          <w:p>
            <w:pPr>
              <w:pStyle w:val="0"/>
              <w:jc w:val="center"/>
            </w:pPr>
            <w:r>
              <w:rPr>
                <w:sz w:val="20"/>
              </w:rPr>
              <w:t xml:space="preserve">9882,8</w:t>
            </w:r>
          </w:p>
        </w:tc>
        <w:tc>
          <w:tcPr>
            <w:tcW w:w="1144" w:type="dxa"/>
          </w:tcPr>
          <w:p>
            <w:pPr>
              <w:pStyle w:val="0"/>
              <w:jc w:val="center"/>
            </w:pPr>
            <w:r>
              <w:rPr>
                <w:sz w:val="20"/>
              </w:rPr>
              <w:t xml:space="preserve">8696,9</w:t>
            </w:r>
          </w:p>
        </w:tc>
        <w:tc>
          <w:tcPr>
            <w:tcW w:w="1144" w:type="dxa"/>
          </w:tcPr>
          <w:p>
            <w:pPr>
              <w:pStyle w:val="0"/>
              <w:jc w:val="center"/>
            </w:pPr>
            <w:r>
              <w:rPr>
                <w:sz w:val="20"/>
              </w:rPr>
              <w:t xml:space="preserve">5712,6</w:t>
            </w:r>
          </w:p>
        </w:tc>
        <w:tc>
          <w:tcPr>
            <w:tcW w:w="1144" w:type="dxa"/>
          </w:tcPr>
          <w:p>
            <w:pPr>
              <w:pStyle w:val="0"/>
              <w:jc w:val="center"/>
            </w:pPr>
            <w:r>
              <w:rPr>
                <w:sz w:val="20"/>
              </w:rPr>
              <w:t xml:space="preserve">5712,6</w:t>
            </w:r>
          </w:p>
        </w:tc>
      </w:tr>
      <w:tr>
        <w:tc>
          <w:tcPr>
            <w:vMerge w:val="continue"/>
          </w:tcPr>
          <w:p/>
        </w:tc>
        <w:tc>
          <w:tcPr>
            <w:tcW w:w="1928" w:type="dxa"/>
            <w:vMerge w:val="restart"/>
          </w:tcPr>
          <w:p>
            <w:pPr>
              <w:pStyle w:val="0"/>
              <w:jc w:val="center"/>
            </w:pPr>
            <w:r>
              <w:rPr>
                <w:sz w:val="20"/>
              </w:rPr>
              <w:t xml:space="preserve">3.3.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образовательных организациях</w:t>
            </w:r>
          </w:p>
        </w:tc>
        <w:tc>
          <w:tcPr>
            <w:tcW w:w="1474" w:type="dxa"/>
            <w:vMerge w:val="restart"/>
          </w:tcPr>
          <w:p>
            <w:pPr>
              <w:pStyle w:val="0"/>
              <w:jc w:val="center"/>
            </w:pPr>
            <w:r>
              <w:rPr>
                <w:sz w:val="20"/>
              </w:rPr>
              <w:t xml:space="preserve">Минсоцтрудзанятости Республики Мордовия; Минздрав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доля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образовательных организациях, которым предоставлена выплата в общей численности детей данной категории, обратившихся за получением</w:t>
            </w: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724" w:type="dxa"/>
            <w:vMerge w:val="restart"/>
          </w:tcPr>
          <w:p>
            <w:pPr>
              <w:pStyle w:val="0"/>
              <w:jc w:val="center"/>
            </w:pPr>
            <w:r>
              <w:rPr>
                <w:sz w:val="20"/>
              </w:rPr>
              <w:t xml:space="preserve">100</w:t>
            </w:r>
          </w:p>
        </w:tc>
        <w:tc>
          <w:tcPr>
            <w:tcW w:w="574" w:type="dxa"/>
            <w:vMerge w:val="restart"/>
          </w:tcPr>
          <w:p>
            <w:pPr>
              <w:pStyle w:val="0"/>
            </w:pPr>
            <w:r>
              <w:rPr>
                <w:sz w:val="20"/>
              </w:rPr>
            </w:r>
          </w:p>
        </w:tc>
        <w:tc>
          <w:tcPr>
            <w:tcW w:w="784" w:type="dxa"/>
            <w:vMerge w:val="restart"/>
          </w:tcPr>
          <w:p>
            <w:pPr>
              <w:pStyle w:val="0"/>
              <w:jc w:val="center"/>
            </w:pPr>
            <w:r>
              <w:rPr>
                <w:sz w:val="20"/>
              </w:rPr>
              <w:t xml:space="preserve">100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15262,3</w:t>
            </w:r>
          </w:p>
        </w:tc>
        <w:tc>
          <w:tcPr>
            <w:tcW w:w="1144" w:type="dxa"/>
          </w:tcPr>
          <w:p>
            <w:pPr>
              <w:pStyle w:val="0"/>
              <w:jc w:val="center"/>
            </w:pPr>
            <w:r>
              <w:rPr>
                <w:sz w:val="20"/>
              </w:rPr>
              <w:t xml:space="preserve">1833,0</w:t>
            </w:r>
          </w:p>
        </w:tc>
        <w:tc>
          <w:tcPr>
            <w:tcW w:w="1144" w:type="dxa"/>
          </w:tcPr>
          <w:p>
            <w:pPr>
              <w:pStyle w:val="0"/>
              <w:jc w:val="center"/>
            </w:pPr>
            <w:r>
              <w:rPr>
                <w:sz w:val="20"/>
              </w:rPr>
              <w:t xml:space="preserve">2148,7</w:t>
            </w:r>
          </w:p>
        </w:tc>
        <w:tc>
          <w:tcPr>
            <w:tcW w:w="1144" w:type="dxa"/>
          </w:tcPr>
          <w:p>
            <w:pPr>
              <w:pStyle w:val="0"/>
              <w:jc w:val="center"/>
            </w:pPr>
            <w:r>
              <w:rPr>
                <w:sz w:val="20"/>
              </w:rPr>
              <w:t xml:space="preserve">2140,6</w:t>
            </w:r>
          </w:p>
        </w:tc>
        <w:tc>
          <w:tcPr>
            <w:tcW w:w="1144" w:type="dxa"/>
          </w:tcPr>
          <w:p>
            <w:pPr>
              <w:pStyle w:val="0"/>
              <w:jc w:val="center"/>
            </w:pPr>
            <w:r>
              <w:rPr>
                <w:sz w:val="20"/>
              </w:rPr>
              <w:t xml:space="preserve">2902,0</w:t>
            </w:r>
          </w:p>
        </w:tc>
        <w:tc>
          <w:tcPr>
            <w:tcW w:w="1144" w:type="dxa"/>
          </w:tcPr>
          <w:p>
            <w:pPr>
              <w:pStyle w:val="0"/>
              <w:jc w:val="center"/>
            </w:pPr>
            <w:r>
              <w:rPr>
                <w:sz w:val="20"/>
              </w:rPr>
              <w:t xml:space="preserve">3119,0</w:t>
            </w:r>
          </w:p>
        </w:tc>
        <w:tc>
          <w:tcPr>
            <w:tcW w:w="1144" w:type="dxa"/>
          </w:tcPr>
          <w:p>
            <w:pPr>
              <w:pStyle w:val="0"/>
              <w:jc w:val="center"/>
            </w:pPr>
            <w:r>
              <w:rPr>
                <w:sz w:val="20"/>
              </w:rPr>
              <w:t xml:space="preserve">3119,0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15262,3</w:t>
            </w:r>
          </w:p>
        </w:tc>
        <w:tc>
          <w:tcPr>
            <w:tcW w:w="1144" w:type="dxa"/>
          </w:tcPr>
          <w:p>
            <w:pPr>
              <w:pStyle w:val="0"/>
              <w:jc w:val="center"/>
            </w:pPr>
            <w:r>
              <w:rPr>
                <w:sz w:val="20"/>
              </w:rPr>
              <w:t xml:space="preserve">1833,0</w:t>
            </w:r>
          </w:p>
        </w:tc>
        <w:tc>
          <w:tcPr>
            <w:tcW w:w="1144" w:type="dxa"/>
          </w:tcPr>
          <w:p>
            <w:pPr>
              <w:pStyle w:val="0"/>
              <w:jc w:val="center"/>
            </w:pPr>
            <w:r>
              <w:rPr>
                <w:sz w:val="20"/>
              </w:rPr>
              <w:t xml:space="preserve">2148,7</w:t>
            </w:r>
          </w:p>
        </w:tc>
        <w:tc>
          <w:tcPr>
            <w:tcW w:w="1144" w:type="dxa"/>
          </w:tcPr>
          <w:p>
            <w:pPr>
              <w:pStyle w:val="0"/>
              <w:jc w:val="center"/>
            </w:pPr>
            <w:r>
              <w:rPr>
                <w:sz w:val="20"/>
              </w:rPr>
              <w:t xml:space="preserve">2140,6</w:t>
            </w:r>
          </w:p>
        </w:tc>
        <w:tc>
          <w:tcPr>
            <w:tcW w:w="1144" w:type="dxa"/>
          </w:tcPr>
          <w:p>
            <w:pPr>
              <w:pStyle w:val="0"/>
              <w:jc w:val="center"/>
            </w:pPr>
            <w:r>
              <w:rPr>
                <w:sz w:val="20"/>
              </w:rPr>
              <w:t xml:space="preserve">2902,0</w:t>
            </w:r>
          </w:p>
        </w:tc>
        <w:tc>
          <w:tcPr>
            <w:tcW w:w="1144" w:type="dxa"/>
          </w:tcPr>
          <w:p>
            <w:pPr>
              <w:pStyle w:val="0"/>
              <w:jc w:val="center"/>
            </w:pPr>
            <w:r>
              <w:rPr>
                <w:sz w:val="20"/>
              </w:rPr>
              <w:t xml:space="preserve">3119,0</w:t>
            </w:r>
          </w:p>
        </w:tc>
        <w:tc>
          <w:tcPr>
            <w:tcW w:w="1144" w:type="dxa"/>
          </w:tcPr>
          <w:p>
            <w:pPr>
              <w:pStyle w:val="0"/>
              <w:jc w:val="center"/>
            </w:pPr>
            <w:r>
              <w:rPr>
                <w:sz w:val="20"/>
              </w:rPr>
              <w:t xml:space="preserve">3119,0</w:t>
            </w:r>
          </w:p>
        </w:tc>
      </w:tr>
      <w:tr>
        <w:tc>
          <w:tcPr>
            <w:vMerge w:val="continue"/>
          </w:tcPr>
          <w:p/>
        </w:tc>
        <w:tc>
          <w:tcPr>
            <w:tcW w:w="1928" w:type="dxa"/>
            <w:vMerge w:val="restart"/>
          </w:tcPr>
          <w:p>
            <w:pPr>
              <w:pStyle w:val="0"/>
              <w:jc w:val="center"/>
            </w:pPr>
            <w:r>
              <w:rPr>
                <w:sz w:val="20"/>
              </w:rPr>
              <w:t xml:space="preserve">3.4. Компенсационная выплата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на возмещение транспортных расходов по проезду один раз в год к месту жительства и обратно к месту учебы</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2022 - 2026 годы</w:t>
            </w:r>
          </w:p>
        </w:tc>
        <w:tc>
          <w:tcPr>
            <w:tcW w:w="1984" w:type="dxa"/>
            <w:vMerge w:val="restart"/>
          </w:tcPr>
          <w:p>
            <w:pPr>
              <w:pStyle w:val="0"/>
              <w:jc w:val="center"/>
            </w:pPr>
            <w:r>
              <w:rPr>
                <w:sz w:val="20"/>
              </w:rPr>
              <w:t xml:space="preserve">численность детей-сирот и детей, оставшихся без попечения родителей, на которых выплачена компенсационная выплата</w:t>
            </w:r>
          </w:p>
        </w:tc>
        <w:tc>
          <w:tcPr>
            <w:tcW w:w="964" w:type="dxa"/>
            <w:vMerge w:val="restart"/>
          </w:tcPr>
          <w:p>
            <w:pPr>
              <w:pStyle w:val="0"/>
              <w:jc w:val="center"/>
            </w:pPr>
            <w:r>
              <w:rPr>
                <w:sz w:val="20"/>
              </w:rPr>
              <w:t xml:space="preserve">чел.</w:t>
            </w:r>
          </w:p>
        </w:tc>
        <w:tc>
          <w:tcPr>
            <w:tcW w:w="784" w:type="dxa"/>
            <w:vMerge w:val="restart"/>
          </w:tcPr>
          <w:p>
            <w:pPr>
              <w:pStyle w:val="0"/>
            </w:pPr>
            <w:r>
              <w:rPr>
                <w:sz w:val="20"/>
              </w:rPr>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jc w:val="center"/>
            </w:pPr>
            <w:r>
              <w:rPr>
                <w:sz w:val="20"/>
              </w:rPr>
              <w:t xml:space="preserve">1</w:t>
            </w:r>
          </w:p>
        </w:tc>
        <w:tc>
          <w:tcPr>
            <w:tcW w:w="784" w:type="dxa"/>
            <w:vMerge w:val="restart"/>
          </w:tcPr>
          <w:p>
            <w:pPr>
              <w:pStyle w:val="0"/>
              <w:jc w:val="center"/>
            </w:pPr>
            <w:r>
              <w:rPr>
                <w:sz w:val="20"/>
              </w:rPr>
              <w:t xml:space="preserve">0</w:t>
            </w:r>
          </w:p>
        </w:tc>
        <w:tc>
          <w:tcPr>
            <w:tcW w:w="1024" w:type="dxa"/>
            <w:vMerge w:val="restart"/>
          </w:tcPr>
          <w:p>
            <w:pPr>
              <w:pStyle w:val="0"/>
              <w:jc w:val="center"/>
            </w:pPr>
            <w:r>
              <w:rPr>
                <w:sz w:val="20"/>
              </w:rPr>
              <w:t xml:space="preserve">1</w:t>
            </w:r>
          </w:p>
        </w:tc>
        <w:tc>
          <w:tcPr>
            <w:tcW w:w="574" w:type="dxa"/>
            <w:vMerge w:val="restart"/>
          </w:tcPr>
          <w:p>
            <w:pPr>
              <w:pStyle w:val="0"/>
            </w:pPr>
            <w:r>
              <w:rPr>
                <w:sz w:val="20"/>
              </w:rPr>
            </w:r>
          </w:p>
        </w:tc>
        <w:tc>
          <w:tcPr>
            <w:tcW w:w="1024" w:type="dxa"/>
            <w:vMerge w:val="restart"/>
          </w:tcPr>
          <w:p>
            <w:pPr>
              <w:pStyle w:val="0"/>
              <w:jc w:val="center"/>
            </w:pPr>
            <w:r>
              <w:rPr>
                <w:sz w:val="20"/>
              </w:rPr>
              <w:t xml:space="preserve">1</w:t>
            </w:r>
          </w:p>
        </w:tc>
        <w:tc>
          <w:tcPr>
            <w:tcW w:w="574" w:type="dxa"/>
            <w:vMerge w:val="restart"/>
          </w:tcPr>
          <w:p>
            <w:pPr>
              <w:pStyle w:val="0"/>
            </w:pPr>
            <w:r>
              <w:rPr>
                <w:sz w:val="20"/>
              </w:rPr>
            </w:r>
          </w:p>
        </w:tc>
        <w:tc>
          <w:tcPr>
            <w:tcW w:w="724" w:type="dxa"/>
            <w:vMerge w:val="restart"/>
          </w:tcPr>
          <w:p>
            <w:pPr>
              <w:pStyle w:val="0"/>
              <w:jc w:val="center"/>
            </w:pPr>
            <w:r>
              <w:rPr>
                <w:sz w:val="20"/>
              </w:rPr>
              <w:t xml:space="preserve">1</w:t>
            </w:r>
          </w:p>
        </w:tc>
        <w:tc>
          <w:tcPr>
            <w:tcW w:w="574" w:type="dxa"/>
            <w:vMerge w:val="restart"/>
          </w:tcPr>
          <w:p>
            <w:pPr>
              <w:pStyle w:val="0"/>
            </w:pPr>
            <w:r>
              <w:rPr>
                <w:sz w:val="20"/>
              </w:rPr>
            </w:r>
          </w:p>
        </w:tc>
        <w:tc>
          <w:tcPr>
            <w:tcW w:w="784" w:type="dxa"/>
            <w:vMerge w:val="restart"/>
          </w:tcPr>
          <w:p>
            <w:pPr>
              <w:pStyle w:val="0"/>
              <w:jc w:val="center"/>
            </w:pPr>
            <w:r>
              <w:rPr>
                <w:sz w:val="20"/>
              </w:rPr>
              <w:t xml:space="preserve">1</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35,4</w:t>
            </w:r>
          </w:p>
        </w:tc>
        <w:tc>
          <w:tcPr>
            <w:tcW w:w="1144" w:type="dxa"/>
          </w:tcPr>
          <w:p>
            <w:pPr>
              <w:pStyle w:val="0"/>
            </w:pPr>
            <w:r>
              <w:rPr>
                <w:sz w:val="20"/>
              </w:rPr>
            </w:r>
          </w:p>
        </w:tc>
        <w:tc>
          <w:tcPr>
            <w:tcW w:w="1144" w:type="dxa"/>
          </w:tcPr>
          <w:p>
            <w:pPr>
              <w:pStyle w:val="0"/>
              <w:jc w:val="center"/>
            </w:pPr>
            <w:r>
              <w:rPr>
                <w:sz w:val="20"/>
              </w:rPr>
              <w:t xml:space="preserve">19,8</w:t>
            </w:r>
          </w:p>
        </w:tc>
        <w:tc>
          <w:tcPr>
            <w:tcW w:w="1144" w:type="dxa"/>
          </w:tcPr>
          <w:p>
            <w:pPr>
              <w:pStyle w:val="0"/>
              <w:jc w:val="center"/>
            </w:pPr>
            <w:r>
              <w:rPr>
                <w:sz w:val="20"/>
              </w:rPr>
              <w:t xml:space="preserve">3,9</w:t>
            </w:r>
          </w:p>
        </w:tc>
        <w:tc>
          <w:tcPr>
            <w:tcW w:w="1144" w:type="dxa"/>
          </w:tcPr>
          <w:p>
            <w:pPr>
              <w:pStyle w:val="0"/>
              <w:jc w:val="center"/>
            </w:pPr>
            <w:r>
              <w:rPr>
                <w:sz w:val="20"/>
              </w:rPr>
              <w:t xml:space="preserve">3,9</w:t>
            </w:r>
          </w:p>
        </w:tc>
        <w:tc>
          <w:tcPr>
            <w:tcW w:w="1144" w:type="dxa"/>
          </w:tcPr>
          <w:p>
            <w:pPr>
              <w:pStyle w:val="0"/>
              <w:jc w:val="center"/>
            </w:pPr>
            <w:r>
              <w:rPr>
                <w:sz w:val="20"/>
              </w:rPr>
              <w:t xml:space="preserve">3,9</w:t>
            </w:r>
          </w:p>
        </w:tc>
        <w:tc>
          <w:tcPr>
            <w:tcW w:w="1144" w:type="dxa"/>
          </w:tcPr>
          <w:p>
            <w:pPr>
              <w:pStyle w:val="0"/>
              <w:jc w:val="center"/>
            </w:pPr>
            <w:r>
              <w:rPr>
                <w:sz w:val="20"/>
              </w:rPr>
              <w:t xml:space="preserve">3,9</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35,4</w:t>
            </w:r>
          </w:p>
        </w:tc>
        <w:tc>
          <w:tcPr>
            <w:tcW w:w="1144" w:type="dxa"/>
          </w:tcPr>
          <w:p>
            <w:pPr>
              <w:pStyle w:val="0"/>
              <w:jc w:val="center"/>
            </w:pPr>
            <w:r>
              <w:rPr>
                <w:sz w:val="20"/>
              </w:rPr>
              <w:t xml:space="preserve">0,0</w:t>
            </w:r>
          </w:p>
        </w:tc>
        <w:tc>
          <w:tcPr>
            <w:tcW w:w="1144" w:type="dxa"/>
          </w:tcPr>
          <w:p>
            <w:pPr>
              <w:pStyle w:val="0"/>
              <w:jc w:val="center"/>
            </w:pPr>
            <w:r>
              <w:rPr>
                <w:sz w:val="20"/>
              </w:rPr>
              <w:t xml:space="preserve">19,8</w:t>
            </w:r>
          </w:p>
        </w:tc>
        <w:tc>
          <w:tcPr>
            <w:tcW w:w="1144" w:type="dxa"/>
          </w:tcPr>
          <w:p>
            <w:pPr>
              <w:pStyle w:val="0"/>
              <w:jc w:val="center"/>
            </w:pPr>
            <w:r>
              <w:rPr>
                <w:sz w:val="20"/>
              </w:rPr>
              <w:t xml:space="preserve">3,9</w:t>
            </w:r>
          </w:p>
        </w:tc>
        <w:tc>
          <w:tcPr>
            <w:tcW w:w="1144" w:type="dxa"/>
          </w:tcPr>
          <w:p>
            <w:pPr>
              <w:pStyle w:val="0"/>
              <w:jc w:val="center"/>
            </w:pPr>
            <w:r>
              <w:rPr>
                <w:sz w:val="20"/>
              </w:rPr>
              <w:t xml:space="preserve">3,9</w:t>
            </w:r>
          </w:p>
        </w:tc>
        <w:tc>
          <w:tcPr>
            <w:tcW w:w="1144" w:type="dxa"/>
          </w:tcPr>
          <w:p>
            <w:pPr>
              <w:pStyle w:val="0"/>
              <w:jc w:val="center"/>
            </w:pPr>
            <w:r>
              <w:rPr>
                <w:sz w:val="20"/>
              </w:rPr>
              <w:t xml:space="preserve">3,9</w:t>
            </w:r>
          </w:p>
        </w:tc>
        <w:tc>
          <w:tcPr>
            <w:tcW w:w="1144" w:type="dxa"/>
          </w:tcPr>
          <w:p>
            <w:pPr>
              <w:pStyle w:val="0"/>
              <w:jc w:val="center"/>
            </w:pPr>
            <w:r>
              <w:rPr>
                <w:sz w:val="20"/>
              </w:rPr>
              <w:t xml:space="preserve">3,9</w:t>
            </w:r>
          </w:p>
        </w:tc>
      </w:tr>
      <w:tr>
        <w:tc>
          <w:tcPr>
            <w:tcW w:w="1871" w:type="dxa"/>
            <w:vMerge w:val="restart"/>
          </w:tcPr>
          <w:p>
            <w:pPr>
              <w:pStyle w:val="0"/>
              <w:jc w:val="center"/>
            </w:pPr>
            <w:r>
              <w:rPr>
                <w:sz w:val="20"/>
              </w:rPr>
              <w:t xml:space="preserve">поддержка, укрепление и защита семьи и ценностей семейной жизни, повышение качества жизни семей с детьми</w:t>
            </w:r>
          </w:p>
        </w:tc>
        <w:tc>
          <w:tcPr>
            <w:tcW w:w="1928" w:type="dxa"/>
            <w:vMerge w:val="restart"/>
          </w:tcPr>
          <w:p>
            <w:pPr>
              <w:pStyle w:val="0"/>
              <w:jc w:val="center"/>
            </w:pPr>
            <w:r>
              <w:rPr>
                <w:sz w:val="20"/>
              </w:rPr>
              <w:t xml:space="preserve">Основное мероприятие 4 "Оказание мер социальной поддержки многодетным матерям, награжденным Почетным дипломом многодетной матери I, II и III степени"</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pPr>
            <w:r>
              <w:rPr>
                <w:sz w:val="20"/>
              </w:rPr>
            </w:r>
          </w:p>
        </w:tc>
        <w:tc>
          <w:tcPr>
            <w:tcW w:w="964" w:type="dxa"/>
            <w:vMerge w:val="restart"/>
          </w:tcPr>
          <w:p>
            <w:pPr>
              <w:pStyle w:val="0"/>
            </w:pPr>
            <w:r>
              <w:rPr>
                <w:sz w:val="20"/>
              </w:rPr>
            </w:r>
          </w:p>
        </w:tc>
        <w:tc>
          <w:tcPr>
            <w:tcW w:w="784" w:type="dxa"/>
            <w:vMerge w:val="restart"/>
          </w:tcPr>
          <w:p>
            <w:pPr>
              <w:pStyle w:val="0"/>
            </w:pPr>
            <w:r>
              <w:rPr>
                <w:sz w:val="20"/>
              </w:rPr>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22513,6</w:t>
            </w:r>
          </w:p>
        </w:tc>
        <w:tc>
          <w:tcPr>
            <w:tcW w:w="1144" w:type="dxa"/>
          </w:tcPr>
          <w:p>
            <w:pPr>
              <w:pStyle w:val="0"/>
              <w:jc w:val="center"/>
            </w:pPr>
            <w:r>
              <w:rPr>
                <w:sz w:val="20"/>
              </w:rPr>
              <w:t xml:space="preserve">4413,7</w:t>
            </w:r>
          </w:p>
        </w:tc>
        <w:tc>
          <w:tcPr>
            <w:tcW w:w="1144" w:type="dxa"/>
          </w:tcPr>
          <w:p>
            <w:pPr>
              <w:pStyle w:val="0"/>
              <w:jc w:val="center"/>
            </w:pPr>
            <w:r>
              <w:rPr>
                <w:sz w:val="20"/>
              </w:rPr>
              <w:t xml:space="preserve">4218,8</w:t>
            </w:r>
          </w:p>
        </w:tc>
        <w:tc>
          <w:tcPr>
            <w:tcW w:w="1144" w:type="dxa"/>
          </w:tcPr>
          <w:p>
            <w:pPr>
              <w:pStyle w:val="0"/>
              <w:jc w:val="center"/>
            </w:pPr>
            <w:r>
              <w:rPr>
                <w:sz w:val="20"/>
              </w:rPr>
              <w:t xml:space="preserve">4546,9</w:t>
            </w:r>
          </w:p>
        </w:tc>
        <w:tc>
          <w:tcPr>
            <w:tcW w:w="1144" w:type="dxa"/>
          </w:tcPr>
          <w:p>
            <w:pPr>
              <w:pStyle w:val="0"/>
              <w:jc w:val="center"/>
            </w:pPr>
            <w:r>
              <w:rPr>
                <w:sz w:val="20"/>
              </w:rPr>
              <w:t xml:space="preserve">4047,6</w:t>
            </w:r>
          </w:p>
        </w:tc>
        <w:tc>
          <w:tcPr>
            <w:tcW w:w="1144" w:type="dxa"/>
          </w:tcPr>
          <w:p>
            <w:pPr>
              <w:pStyle w:val="0"/>
              <w:jc w:val="center"/>
            </w:pPr>
            <w:r>
              <w:rPr>
                <w:sz w:val="20"/>
              </w:rPr>
              <w:t xml:space="preserve">2643,3</w:t>
            </w:r>
          </w:p>
        </w:tc>
        <w:tc>
          <w:tcPr>
            <w:tcW w:w="1144" w:type="dxa"/>
          </w:tcPr>
          <w:p>
            <w:pPr>
              <w:pStyle w:val="0"/>
              <w:jc w:val="center"/>
            </w:pPr>
            <w:r>
              <w:rPr>
                <w:sz w:val="20"/>
              </w:rPr>
              <w:t xml:space="preserve">2643,3</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22513,6</w:t>
            </w:r>
          </w:p>
        </w:tc>
        <w:tc>
          <w:tcPr>
            <w:tcW w:w="1144" w:type="dxa"/>
          </w:tcPr>
          <w:p>
            <w:pPr>
              <w:pStyle w:val="0"/>
              <w:jc w:val="center"/>
            </w:pPr>
            <w:r>
              <w:rPr>
                <w:sz w:val="20"/>
              </w:rPr>
              <w:t xml:space="preserve">4413,7</w:t>
            </w:r>
          </w:p>
        </w:tc>
        <w:tc>
          <w:tcPr>
            <w:tcW w:w="1144" w:type="dxa"/>
          </w:tcPr>
          <w:p>
            <w:pPr>
              <w:pStyle w:val="0"/>
              <w:jc w:val="center"/>
            </w:pPr>
            <w:r>
              <w:rPr>
                <w:sz w:val="20"/>
              </w:rPr>
              <w:t xml:space="preserve">4218,8</w:t>
            </w:r>
          </w:p>
        </w:tc>
        <w:tc>
          <w:tcPr>
            <w:tcW w:w="1144" w:type="dxa"/>
          </w:tcPr>
          <w:p>
            <w:pPr>
              <w:pStyle w:val="0"/>
              <w:jc w:val="center"/>
            </w:pPr>
            <w:r>
              <w:rPr>
                <w:sz w:val="20"/>
              </w:rPr>
              <w:t xml:space="preserve">4546,9</w:t>
            </w:r>
          </w:p>
        </w:tc>
        <w:tc>
          <w:tcPr>
            <w:tcW w:w="1144" w:type="dxa"/>
          </w:tcPr>
          <w:p>
            <w:pPr>
              <w:pStyle w:val="0"/>
              <w:jc w:val="center"/>
            </w:pPr>
            <w:r>
              <w:rPr>
                <w:sz w:val="20"/>
              </w:rPr>
              <w:t xml:space="preserve">4047,6</w:t>
            </w:r>
          </w:p>
        </w:tc>
        <w:tc>
          <w:tcPr>
            <w:tcW w:w="1144" w:type="dxa"/>
          </w:tcPr>
          <w:p>
            <w:pPr>
              <w:pStyle w:val="0"/>
              <w:jc w:val="center"/>
            </w:pPr>
            <w:r>
              <w:rPr>
                <w:sz w:val="20"/>
              </w:rPr>
              <w:t xml:space="preserve">2643,3</w:t>
            </w:r>
          </w:p>
        </w:tc>
        <w:tc>
          <w:tcPr>
            <w:tcW w:w="1144" w:type="dxa"/>
          </w:tcPr>
          <w:p>
            <w:pPr>
              <w:pStyle w:val="0"/>
              <w:jc w:val="center"/>
            </w:pPr>
            <w:r>
              <w:rPr>
                <w:sz w:val="20"/>
              </w:rPr>
              <w:t xml:space="preserve">2643,3</w:t>
            </w:r>
          </w:p>
        </w:tc>
      </w:tr>
      <w:tr>
        <w:tc>
          <w:tcPr>
            <w:vMerge w:val="continue"/>
          </w:tcPr>
          <w:p/>
        </w:tc>
        <w:tc>
          <w:tcPr>
            <w:tcW w:w="1928" w:type="dxa"/>
            <w:vMerge w:val="restart"/>
          </w:tcPr>
          <w:p>
            <w:pPr>
              <w:pStyle w:val="0"/>
              <w:jc w:val="center"/>
            </w:pPr>
            <w:r>
              <w:rPr>
                <w:sz w:val="20"/>
              </w:rPr>
              <w:t xml:space="preserve">4.1. Ежегодное денежное пособие многодетным матерям, награжденным Почетным дипломом многодетной матери I, II и III степени, на проезд на автомобильном и городском наземном электрическом транспорте по маршрутам регулярных перевозок в городском, пригородном и в междугородном сообщениях на территории Республики Мордовия</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численность многодетных матерей, награжденных Почетным дипломом, имеющих право на ежегодное денежное пособие</w:t>
            </w:r>
          </w:p>
        </w:tc>
        <w:tc>
          <w:tcPr>
            <w:tcW w:w="964" w:type="dxa"/>
            <w:vMerge w:val="restart"/>
          </w:tcPr>
          <w:p>
            <w:pPr>
              <w:pStyle w:val="0"/>
              <w:jc w:val="center"/>
            </w:pPr>
            <w:r>
              <w:rPr>
                <w:sz w:val="20"/>
              </w:rPr>
              <w:t xml:space="preserve">чел.</w:t>
            </w:r>
          </w:p>
        </w:tc>
        <w:tc>
          <w:tcPr>
            <w:tcW w:w="784" w:type="dxa"/>
            <w:vMerge w:val="restart"/>
          </w:tcPr>
          <w:p>
            <w:pPr>
              <w:pStyle w:val="0"/>
              <w:jc w:val="center"/>
            </w:pPr>
            <w:r>
              <w:rPr>
                <w:sz w:val="20"/>
              </w:rPr>
              <w:t xml:space="preserve">489</w:t>
            </w:r>
          </w:p>
        </w:tc>
        <w:tc>
          <w:tcPr>
            <w:tcW w:w="724" w:type="dxa"/>
            <w:vMerge w:val="restart"/>
          </w:tcPr>
          <w:p>
            <w:pPr>
              <w:pStyle w:val="0"/>
              <w:jc w:val="center"/>
            </w:pPr>
            <w:r>
              <w:rPr>
                <w:sz w:val="20"/>
              </w:rPr>
              <w:t xml:space="preserve">499</w:t>
            </w:r>
          </w:p>
        </w:tc>
        <w:tc>
          <w:tcPr>
            <w:tcW w:w="724" w:type="dxa"/>
            <w:vMerge w:val="restart"/>
          </w:tcPr>
          <w:p>
            <w:pPr>
              <w:pStyle w:val="0"/>
              <w:jc w:val="center"/>
            </w:pPr>
            <w:r>
              <w:rPr>
                <w:sz w:val="20"/>
              </w:rPr>
              <w:t xml:space="preserve">483</w:t>
            </w:r>
          </w:p>
        </w:tc>
        <w:tc>
          <w:tcPr>
            <w:tcW w:w="784" w:type="dxa"/>
            <w:vMerge w:val="restart"/>
          </w:tcPr>
          <w:p>
            <w:pPr>
              <w:pStyle w:val="0"/>
              <w:jc w:val="center"/>
            </w:pPr>
            <w:r>
              <w:rPr>
                <w:sz w:val="20"/>
              </w:rPr>
              <w:t xml:space="preserve">509</w:t>
            </w:r>
          </w:p>
        </w:tc>
        <w:tc>
          <w:tcPr>
            <w:tcW w:w="784" w:type="dxa"/>
            <w:vMerge w:val="restart"/>
          </w:tcPr>
          <w:p>
            <w:pPr>
              <w:pStyle w:val="0"/>
              <w:jc w:val="center"/>
            </w:pPr>
            <w:r>
              <w:rPr>
                <w:sz w:val="20"/>
              </w:rPr>
              <w:t xml:space="preserve">508</w:t>
            </w:r>
          </w:p>
        </w:tc>
        <w:tc>
          <w:tcPr>
            <w:tcW w:w="1024" w:type="dxa"/>
            <w:vMerge w:val="restart"/>
          </w:tcPr>
          <w:p>
            <w:pPr>
              <w:pStyle w:val="0"/>
              <w:jc w:val="center"/>
            </w:pPr>
            <w:r>
              <w:rPr>
                <w:sz w:val="20"/>
              </w:rPr>
              <w:t xml:space="preserve">513</w:t>
            </w:r>
          </w:p>
        </w:tc>
        <w:tc>
          <w:tcPr>
            <w:tcW w:w="574" w:type="dxa"/>
            <w:vMerge w:val="restart"/>
          </w:tcPr>
          <w:p>
            <w:pPr>
              <w:pStyle w:val="0"/>
            </w:pPr>
            <w:r>
              <w:rPr>
                <w:sz w:val="20"/>
              </w:rPr>
            </w:r>
          </w:p>
        </w:tc>
        <w:tc>
          <w:tcPr>
            <w:tcW w:w="1024" w:type="dxa"/>
            <w:vMerge w:val="restart"/>
          </w:tcPr>
          <w:p>
            <w:pPr>
              <w:pStyle w:val="0"/>
              <w:jc w:val="center"/>
            </w:pPr>
            <w:r>
              <w:rPr>
                <w:sz w:val="20"/>
              </w:rPr>
              <w:t xml:space="preserve">515</w:t>
            </w:r>
          </w:p>
        </w:tc>
        <w:tc>
          <w:tcPr>
            <w:tcW w:w="574" w:type="dxa"/>
            <w:vMerge w:val="restart"/>
          </w:tcPr>
          <w:p>
            <w:pPr>
              <w:pStyle w:val="0"/>
            </w:pPr>
            <w:r>
              <w:rPr>
                <w:sz w:val="20"/>
              </w:rPr>
            </w:r>
          </w:p>
        </w:tc>
        <w:tc>
          <w:tcPr>
            <w:tcW w:w="724" w:type="dxa"/>
            <w:vMerge w:val="restart"/>
          </w:tcPr>
          <w:p>
            <w:pPr>
              <w:pStyle w:val="0"/>
              <w:jc w:val="center"/>
            </w:pPr>
            <w:r>
              <w:rPr>
                <w:sz w:val="20"/>
              </w:rPr>
              <w:t xml:space="preserve">515</w:t>
            </w:r>
          </w:p>
        </w:tc>
        <w:tc>
          <w:tcPr>
            <w:tcW w:w="574" w:type="dxa"/>
            <w:vMerge w:val="restart"/>
          </w:tcPr>
          <w:p>
            <w:pPr>
              <w:pStyle w:val="0"/>
            </w:pPr>
            <w:r>
              <w:rPr>
                <w:sz w:val="20"/>
              </w:rPr>
            </w:r>
          </w:p>
        </w:tc>
        <w:tc>
          <w:tcPr>
            <w:tcW w:w="784" w:type="dxa"/>
            <w:vMerge w:val="restart"/>
          </w:tcPr>
          <w:p>
            <w:pPr>
              <w:pStyle w:val="0"/>
              <w:jc w:val="center"/>
            </w:pPr>
            <w:r>
              <w:rPr>
                <w:sz w:val="20"/>
              </w:rPr>
              <w:t xml:space="preserve">515</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17637,6</w:t>
            </w:r>
          </w:p>
        </w:tc>
        <w:tc>
          <w:tcPr>
            <w:tcW w:w="1144" w:type="dxa"/>
          </w:tcPr>
          <w:p>
            <w:pPr>
              <w:pStyle w:val="0"/>
              <w:jc w:val="center"/>
            </w:pPr>
            <w:r>
              <w:rPr>
                <w:sz w:val="20"/>
              </w:rPr>
              <w:t xml:space="preserve">3338,7</w:t>
            </w:r>
          </w:p>
        </w:tc>
        <w:tc>
          <w:tcPr>
            <w:tcW w:w="1144" w:type="dxa"/>
          </w:tcPr>
          <w:p>
            <w:pPr>
              <w:pStyle w:val="0"/>
              <w:jc w:val="center"/>
            </w:pPr>
            <w:r>
              <w:rPr>
                <w:sz w:val="20"/>
              </w:rPr>
              <w:t xml:space="preserve">3353,8</w:t>
            </w:r>
          </w:p>
        </w:tc>
        <w:tc>
          <w:tcPr>
            <w:tcW w:w="1144" w:type="dxa"/>
          </w:tcPr>
          <w:p>
            <w:pPr>
              <w:pStyle w:val="0"/>
              <w:jc w:val="center"/>
            </w:pPr>
            <w:r>
              <w:rPr>
                <w:sz w:val="20"/>
              </w:rPr>
              <w:t xml:space="preserve">3571,8</w:t>
            </w:r>
          </w:p>
        </w:tc>
        <w:tc>
          <w:tcPr>
            <w:tcW w:w="1144" w:type="dxa"/>
          </w:tcPr>
          <w:p>
            <w:pPr>
              <w:pStyle w:val="0"/>
              <w:jc w:val="center"/>
            </w:pPr>
            <w:r>
              <w:rPr>
                <w:sz w:val="20"/>
              </w:rPr>
              <w:t xml:space="preserve">3182,7</w:t>
            </w:r>
          </w:p>
        </w:tc>
        <w:tc>
          <w:tcPr>
            <w:tcW w:w="1144" w:type="dxa"/>
          </w:tcPr>
          <w:p>
            <w:pPr>
              <w:pStyle w:val="0"/>
              <w:jc w:val="center"/>
            </w:pPr>
            <w:r>
              <w:rPr>
                <w:sz w:val="20"/>
              </w:rPr>
              <w:t xml:space="preserve">2095,3</w:t>
            </w:r>
          </w:p>
        </w:tc>
        <w:tc>
          <w:tcPr>
            <w:tcW w:w="1144" w:type="dxa"/>
          </w:tcPr>
          <w:p>
            <w:pPr>
              <w:pStyle w:val="0"/>
              <w:jc w:val="center"/>
            </w:pPr>
            <w:r>
              <w:rPr>
                <w:sz w:val="20"/>
              </w:rPr>
              <w:t xml:space="preserve">2095,3</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17637,6</w:t>
            </w:r>
          </w:p>
        </w:tc>
        <w:tc>
          <w:tcPr>
            <w:tcW w:w="1144" w:type="dxa"/>
          </w:tcPr>
          <w:p>
            <w:pPr>
              <w:pStyle w:val="0"/>
              <w:jc w:val="center"/>
            </w:pPr>
            <w:r>
              <w:rPr>
                <w:sz w:val="20"/>
              </w:rPr>
              <w:t xml:space="preserve">3338,7</w:t>
            </w:r>
          </w:p>
        </w:tc>
        <w:tc>
          <w:tcPr>
            <w:tcW w:w="1144" w:type="dxa"/>
          </w:tcPr>
          <w:p>
            <w:pPr>
              <w:pStyle w:val="0"/>
              <w:jc w:val="center"/>
            </w:pPr>
            <w:r>
              <w:rPr>
                <w:sz w:val="20"/>
              </w:rPr>
              <w:t xml:space="preserve">3353,8</w:t>
            </w:r>
          </w:p>
        </w:tc>
        <w:tc>
          <w:tcPr>
            <w:tcW w:w="1144" w:type="dxa"/>
          </w:tcPr>
          <w:p>
            <w:pPr>
              <w:pStyle w:val="0"/>
              <w:jc w:val="center"/>
            </w:pPr>
            <w:r>
              <w:rPr>
                <w:sz w:val="20"/>
              </w:rPr>
              <w:t xml:space="preserve">3571,8</w:t>
            </w:r>
          </w:p>
        </w:tc>
        <w:tc>
          <w:tcPr>
            <w:tcW w:w="1144" w:type="dxa"/>
          </w:tcPr>
          <w:p>
            <w:pPr>
              <w:pStyle w:val="0"/>
              <w:jc w:val="center"/>
            </w:pPr>
            <w:r>
              <w:rPr>
                <w:sz w:val="20"/>
              </w:rPr>
              <w:t xml:space="preserve">3182,7</w:t>
            </w:r>
          </w:p>
        </w:tc>
        <w:tc>
          <w:tcPr>
            <w:tcW w:w="1144" w:type="dxa"/>
          </w:tcPr>
          <w:p>
            <w:pPr>
              <w:pStyle w:val="0"/>
              <w:jc w:val="center"/>
            </w:pPr>
            <w:r>
              <w:rPr>
                <w:sz w:val="20"/>
              </w:rPr>
              <w:t xml:space="preserve">2095,3</w:t>
            </w:r>
          </w:p>
        </w:tc>
        <w:tc>
          <w:tcPr>
            <w:tcW w:w="1144" w:type="dxa"/>
          </w:tcPr>
          <w:p>
            <w:pPr>
              <w:pStyle w:val="0"/>
              <w:jc w:val="center"/>
            </w:pPr>
            <w:r>
              <w:rPr>
                <w:sz w:val="20"/>
              </w:rPr>
              <w:t xml:space="preserve">2095,3</w:t>
            </w:r>
          </w:p>
        </w:tc>
      </w:tr>
      <w:tr>
        <w:tc>
          <w:tcPr>
            <w:vMerge w:val="continue"/>
          </w:tcPr>
          <w:p/>
        </w:tc>
        <w:tc>
          <w:tcPr>
            <w:tcW w:w="1928" w:type="dxa"/>
            <w:vMerge w:val="restart"/>
          </w:tcPr>
          <w:p>
            <w:pPr>
              <w:pStyle w:val="0"/>
              <w:jc w:val="center"/>
            </w:pPr>
            <w:r>
              <w:rPr>
                <w:sz w:val="20"/>
              </w:rPr>
              <w:t xml:space="preserve">4.2. Единовременное денежное пособие многодетным матерям, награжденным Почетным дипломом многодетной матери I, II и III степени; единовременная материальная помощь родителям (усыновителям, приемным родителям), состоящим в браке, заключенном в органах записи актов гражданского состояния, либо в случае, неполной семьи, одному из родителей (усыновителей, приемных родителей), которые воспитывают или воспитали четверых и более детей, награжденным Почетным дипломом "За заслуги в воспитании детей"</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численность семей, награжденных почетными дипломами</w:t>
            </w:r>
          </w:p>
        </w:tc>
        <w:tc>
          <w:tcPr>
            <w:tcW w:w="96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41</w:t>
            </w:r>
          </w:p>
        </w:tc>
        <w:tc>
          <w:tcPr>
            <w:tcW w:w="724" w:type="dxa"/>
            <w:vMerge w:val="restart"/>
          </w:tcPr>
          <w:p>
            <w:pPr>
              <w:pStyle w:val="0"/>
              <w:jc w:val="center"/>
            </w:pPr>
            <w:r>
              <w:rPr>
                <w:sz w:val="20"/>
              </w:rPr>
              <w:t xml:space="preserve">45</w:t>
            </w:r>
          </w:p>
        </w:tc>
        <w:tc>
          <w:tcPr>
            <w:tcW w:w="724" w:type="dxa"/>
            <w:vMerge w:val="restart"/>
          </w:tcPr>
          <w:p>
            <w:pPr>
              <w:pStyle w:val="0"/>
              <w:jc w:val="center"/>
            </w:pPr>
            <w:r>
              <w:rPr>
                <w:sz w:val="20"/>
              </w:rPr>
              <w:t xml:space="preserve">34</w:t>
            </w:r>
          </w:p>
        </w:tc>
        <w:tc>
          <w:tcPr>
            <w:tcW w:w="784" w:type="dxa"/>
            <w:vMerge w:val="restart"/>
          </w:tcPr>
          <w:p>
            <w:pPr>
              <w:pStyle w:val="0"/>
              <w:jc w:val="center"/>
            </w:pPr>
            <w:r>
              <w:rPr>
                <w:sz w:val="20"/>
              </w:rPr>
              <w:t xml:space="preserve">39</w:t>
            </w:r>
          </w:p>
        </w:tc>
        <w:tc>
          <w:tcPr>
            <w:tcW w:w="784" w:type="dxa"/>
            <w:vMerge w:val="restart"/>
          </w:tcPr>
          <w:p>
            <w:pPr>
              <w:pStyle w:val="0"/>
              <w:jc w:val="center"/>
            </w:pPr>
            <w:r>
              <w:rPr>
                <w:sz w:val="20"/>
              </w:rPr>
              <w:t xml:space="preserve">38</w:t>
            </w:r>
          </w:p>
        </w:tc>
        <w:tc>
          <w:tcPr>
            <w:tcW w:w="1024" w:type="dxa"/>
            <w:vMerge w:val="restart"/>
          </w:tcPr>
          <w:p>
            <w:pPr>
              <w:pStyle w:val="0"/>
              <w:jc w:val="center"/>
            </w:pPr>
            <w:r>
              <w:rPr>
                <w:sz w:val="20"/>
              </w:rPr>
              <w:t xml:space="preserve">40</w:t>
            </w:r>
          </w:p>
        </w:tc>
        <w:tc>
          <w:tcPr>
            <w:tcW w:w="574" w:type="dxa"/>
            <w:vMerge w:val="restart"/>
          </w:tcPr>
          <w:p>
            <w:pPr>
              <w:pStyle w:val="0"/>
            </w:pPr>
            <w:r>
              <w:rPr>
                <w:sz w:val="20"/>
              </w:rPr>
            </w:r>
          </w:p>
        </w:tc>
        <w:tc>
          <w:tcPr>
            <w:tcW w:w="1024" w:type="dxa"/>
            <w:vMerge w:val="restart"/>
          </w:tcPr>
          <w:p>
            <w:pPr>
              <w:pStyle w:val="0"/>
              <w:jc w:val="center"/>
            </w:pPr>
            <w:r>
              <w:rPr>
                <w:sz w:val="20"/>
              </w:rPr>
              <w:t xml:space="preserve">40</w:t>
            </w:r>
          </w:p>
        </w:tc>
        <w:tc>
          <w:tcPr>
            <w:tcW w:w="574" w:type="dxa"/>
            <w:vMerge w:val="restart"/>
          </w:tcPr>
          <w:p>
            <w:pPr>
              <w:pStyle w:val="0"/>
            </w:pPr>
            <w:r>
              <w:rPr>
                <w:sz w:val="20"/>
              </w:rPr>
            </w:r>
          </w:p>
        </w:tc>
        <w:tc>
          <w:tcPr>
            <w:tcW w:w="724" w:type="dxa"/>
            <w:vMerge w:val="restart"/>
          </w:tcPr>
          <w:p>
            <w:pPr>
              <w:pStyle w:val="0"/>
              <w:jc w:val="center"/>
            </w:pPr>
            <w:r>
              <w:rPr>
                <w:sz w:val="20"/>
              </w:rPr>
              <w:t xml:space="preserve">40</w:t>
            </w:r>
          </w:p>
        </w:tc>
        <w:tc>
          <w:tcPr>
            <w:tcW w:w="574" w:type="dxa"/>
            <w:vMerge w:val="restart"/>
          </w:tcPr>
          <w:p>
            <w:pPr>
              <w:pStyle w:val="0"/>
            </w:pPr>
            <w:r>
              <w:rPr>
                <w:sz w:val="20"/>
              </w:rPr>
            </w:r>
          </w:p>
        </w:tc>
        <w:tc>
          <w:tcPr>
            <w:tcW w:w="784" w:type="dxa"/>
            <w:vMerge w:val="restart"/>
          </w:tcPr>
          <w:p>
            <w:pPr>
              <w:pStyle w:val="0"/>
              <w:jc w:val="center"/>
            </w:pPr>
            <w:r>
              <w:rPr>
                <w:sz w:val="20"/>
              </w:rPr>
              <w:t xml:space="preserve">40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4876,0</w:t>
            </w:r>
          </w:p>
        </w:tc>
        <w:tc>
          <w:tcPr>
            <w:tcW w:w="1144" w:type="dxa"/>
          </w:tcPr>
          <w:p>
            <w:pPr>
              <w:pStyle w:val="0"/>
              <w:jc w:val="center"/>
            </w:pPr>
            <w:r>
              <w:rPr>
                <w:sz w:val="20"/>
              </w:rPr>
              <w:t xml:space="preserve">1075,0</w:t>
            </w:r>
          </w:p>
        </w:tc>
        <w:tc>
          <w:tcPr>
            <w:tcW w:w="1144" w:type="dxa"/>
          </w:tcPr>
          <w:p>
            <w:pPr>
              <w:pStyle w:val="0"/>
              <w:jc w:val="center"/>
            </w:pPr>
            <w:r>
              <w:rPr>
                <w:sz w:val="20"/>
              </w:rPr>
              <w:t xml:space="preserve">865,0</w:t>
            </w:r>
          </w:p>
        </w:tc>
        <w:tc>
          <w:tcPr>
            <w:tcW w:w="1144" w:type="dxa"/>
          </w:tcPr>
          <w:p>
            <w:pPr>
              <w:pStyle w:val="0"/>
              <w:jc w:val="center"/>
            </w:pPr>
            <w:r>
              <w:rPr>
                <w:sz w:val="20"/>
              </w:rPr>
              <w:t xml:space="preserve">975,1</w:t>
            </w:r>
          </w:p>
        </w:tc>
        <w:tc>
          <w:tcPr>
            <w:tcW w:w="1144" w:type="dxa"/>
          </w:tcPr>
          <w:p>
            <w:pPr>
              <w:pStyle w:val="0"/>
              <w:jc w:val="center"/>
            </w:pPr>
            <w:r>
              <w:rPr>
                <w:sz w:val="20"/>
              </w:rPr>
              <w:t xml:space="preserve">864,9</w:t>
            </w:r>
          </w:p>
        </w:tc>
        <w:tc>
          <w:tcPr>
            <w:tcW w:w="1144" w:type="dxa"/>
          </w:tcPr>
          <w:p>
            <w:pPr>
              <w:pStyle w:val="0"/>
              <w:jc w:val="center"/>
            </w:pPr>
            <w:r>
              <w:rPr>
                <w:sz w:val="20"/>
              </w:rPr>
              <w:t xml:space="preserve">548,0</w:t>
            </w:r>
          </w:p>
        </w:tc>
        <w:tc>
          <w:tcPr>
            <w:tcW w:w="1144" w:type="dxa"/>
          </w:tcPr>
          <w:p>
            <w:pPr>
              <w:pStyle w:val="0"/>
              <w:jc w:val="center"/>
            </w:pPr>
            <w:r>
              <w:rPr>
                <w:sz w:val="20"/>
              </w:rPr>
              <w:t xml:space="preserve">548,0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4876,0</w:t>
            </w:r>
          </w:p>
        </w:tc>
        <w:tc>
          <w:tcPr>
            <w:tcW w:w="1144" w:type="dxa"/>
          </w:tcPr>
          <w:p>
            <w:pPr>
              <w:pStyle w:val="0"/>
              <w:jc w:val="center"/>
            </w:pPr>
            <w:r>
              <w:rPr>
                <w:sz w:val="20"/>
              </w:rPr>
              <w:t xml:space="preserve">1075,0</w:t>
            </w:r>
          </w:p>
        </w:tc>
        <w:tc>
          <w:tcPr>
            <w:tcW w:w="1144" w:type="dxa"/>
          </w:tcPr>
          <w:p>
            <w:pPr>
              <w:pStyle w:val="0"/>
              <w:jc w:val="center"/>
            </w:pPr>
            <w:r>
              <w:rPr>
                <w:sz w:val="20"/>
              </w:rPr>
              <w:t xml:space="preserve">865,0</w:t>
            </w:r>
          </w:p>
        </w:tc>
        <w:tc>
          <w:tcPr>
            <w:tcW w:w="1144" w:type="dxa"/>
          </w:tcPr>
          <w:p>
            <w:pPr>
              <w:pStyle w:val="0"/>
              <w:jc w:val="center"/>
            </w:pPr>
            <w:r>
              <w:rPr>
                <w:sz w:val="20"/>
              </w:rPr>
              <w:t xml:space="preserve">975,1</w:t>
            </w:r>
          </w:p>
        </w:tc>
        <w:tc>
          <w:tcPr>
            <w:tcW w:w="1144" w:type="dxa"/>
          </w:tcPr>
          <w:p>
            <w:pPr>
              <w:pStyle w:val="0"/>
              <w:jc w:val="center"/>
            </w:pPr>
            <w:r>
              <w:rPr>
                <w:sz w:val="20"/>
              </w:rPr>
              <w:t xml:space="preserve">864,9</w:t>
            </w:r>
          </w:p>
        </w:tc>
        <w:tc>
          <w:tcPr>
            <w:tcW w:w="1144" w:type="dxa"/>
          </w:tcPr>
          <w:p>
            <w:pPr>
              <w:pStyle w:val="0"/>
              <w:jc w:val="center"/>
            </w:pPr>
            <w:r>
              <w:rPr>
                <w:sz w:val="20"/>
              </w:rPr>
              <w:t xml:space="preserve">548,0</w:t>
            </w:r>
          </w:p>
        </w:tc>
        <w:tc>
          <w:tcPr>
            <w:tcW w:w="1144" w:type="dxa"/>
          </w:tcPr>
          <w:p>
            <w:pPr>
              <w:pStyle w:val="0"/>
              <w:jc w:val="center"/>
            </w:pPr>
            <w:r>
              <w:rPr>
                <w:sz w:val="20"/>
              </w:rPr>
              <w:t xml:space="preserve">548,0</w:t>
            </w:r>
          </w:p>
        </w:tc>
      </w:tr>
      <w:tr>
        <w:tc>
          <w:tcPr>
            <w:tcW w:w="1871" w:type="dxa"/>
            <w:vMerge w:val="restart"/>
          </w:tcPr>
          <w:p>
            <w:pPr>
              <w:pStyle w:val="0"/>
              <w:jc w:val="center"/>
            </w:pPr>
            <w:r>
              <w:rPr>
                <w:sz w:val="20"/>
              </w:rPr>
              <w:t xml:space="preserve">предоставление мер социальной поддержки отдельным категориям граждан</w:t>
            </w:r>
          </w:p>
        </w:tc>
        <w:tc>
          <w:tcPr>
            <w:tcW w:w="1928" w:type="dxa"/>
            <w:vMerge w:val="restart"/>
          </w:tcPr>
          <w:p>
            <w:pPr>
              <w:pStyle w:val="0"/>
              <w:jc w:val="center"/>
            </w:pPr>
            <w:r>
              <w:rPr>
                <w:sz w:val="20"/>
              </w:rPr>
              <w:t xml:space="preserve">Основное мероприятие 5 "Оказание мер социальной поддержки по оплате жилищно-коммунальных услуг отдельным категориям граждан"</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доля граждан, получивших меры социальной (государственной) поддержки, в общей численности граждан, имеющих право на их получение и обратившихся за их получением</w:t>
            </w: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724" w:type="dxa"/>
            <w:vMerge w:val="restart"/>
          </w:tcPr>
          <w:p>
            <w:pPr>
              <w:pStyle w:val="0"/>
              <w:jc w:val="center"/>
            </w:pPr>
            <w:r>
              <w:rPr>
                <w:sz w:val="20"/>
              </w:rPr>
              <w:t xml:space="preserve">100</w:t>
            </w:r>
          </w:p>
        </w:tc>
        <w:tc>
          <w:tcPr>
            <w:tcW w:w="574" w:type="dxa"/>
            <w:vMerge w:val="restart"/>
          </w:tcPr>
          <w:p>
            <w:pPr>
              <w:pStyle w:val="0"/>
            </w:pPr>
            <w:r>
              <w:rPr>
                <w:sz w:val="20"/>
              </w:rPr>
            </w:r>
          </w:p>
        </w:tc>
        <w:tc>
          <w:tcPr>
            <w:tcW w:w="784" w:type="dxa"/>
            <w:vMerge w:val="restart"/>
          </w:tcPr>
          <w:p>
            <w:pPr>
              <w:pStyle w:val="0"/>
              <w:jc w:val="center"/>
            </w:pPr>
            <w:r>
              <w:rPr>
                <w:sz w:val="20"/>
              </w:rPr>
              <w:t xml:space="preserve">100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275004,0</w:t>
            </w:r>
          </w:p>
        </w:tc>
        <w:tc>
          <w:tcPr>
            <w:tcW w:w="1144" w:type="dxa"/>
          </w:tcPr>
          <w:p>
            <w:pPr>
              <w:pStyle w:val="0"/>
              <w:jc w:val="center"/>
            </w:pPr>
            <w:r>
              <w:rPr>
                <w:sz w:val="20"/>
              </w:rPr>
              <w:t xml:space="preserve">45091,0</w:t>
            </w:r>
          </w:p>
        </w:tc>
        <w:tc>
          <w:tcPr>
            <w:tcW w:w="1144" w:type="dxa"/>
          </w:tcPr>
          <w:p>
            <w:pPr>
              <w:pStyle w:val="0"/>
              <w:jc w:val="center"/>
            </w:pPr>
            <w:r>
              <w:rPr>
                <w:sz w:val="20"/>
              </w:rPr>
              <w:t xml:space="preserve">48617,9</w:t>
            </w:r>
          </w:p>
        </w:tc>
        <w:tc>
          <w:tcPr>
            <w:tcW w:w="1144" w:type="dxa"/>
          </w:tcPr>
          <w:p>
            <w:pPr>
              <w:pStyle w:val="0"/>
              <w:jc w:val="center"/>
            </w:pPr>
            <w:r>
              <w:rPr>
                <w:sz w:val="20"/>
              </w:rPr>
              <w:t xml:space="preserve">60185,7</w:t>
            </w:r>
          </w:p>
        </w:tc>
        <w:tc>
          <w:tcPr>
            <w:tcW w:w="1144" w:type="dxa"/>
          </w:tcPr>
          <w:p>
            <w:pPr>
              <w:pStyle w:val="0"/>
              <w:jc w:val="center"/>
            </w:pPr>
            <w:r>
              <w:rPr>
                <w:sz w:val="20"/>
              </w:rPr>
              <w:t xml:space="preserve">52960,4</w:t>
            </w:r>
          </w:p>
        </w:tc>
        <w:tc>
          <w:tcPr>
            <w:tcW w:w="1144" w:type="dxa"/>
          </w:tcPr>
          <w:p>
            <w:pPr>
              <w:pStyle w:val="0"/>
              <w:jc w:val="center"/>
            </w:pPr>
            <w:r>
              <w:rPr>
                <w:sz w:val="20"/>
              </w:rPr>
              <w:t xml:space="preserve">34074,5</w:t>
            </w:r>
          </w:p>
        </w:tc>
        <w:tc>
          <w:tcPr>
            <w:tcW w:w="1144" w:type="dxa"/>
          </w:tcPr>
          <w:p>
            <w:pPr>
              <w:pStyle w:val="0"/>
              <w:jc w:val="center"/>
            </w:pPr>
            <w:r>
              <w:rPr>
                <w:sz w:val="20"/>
              </w:rPr>
              <w:t xml:space="preserve">34074,5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275004,0</w:t>
            </w:r>
          </w:p>
        </w:tc>
        <w:tc>
          <w:tcPr>
            <w:tcW w:w="1144" w:type="dxa"/>
          </w:tcPr>
          <w:p>
            <w:pPr>
              <w:pStyle w:val="0"/>
              <w:jc w:val="center"/>
            </w:pPr>
            <w:r>
              <w:rPr>
                <w:sz w:val="20"/>
              </w:rPr>
              <w:t xml:space="preserve">45091,0</w:t>
            </w:r>
          </w:p>
        </w:tc>
        <w:tc>
          <w:tcPr>
            <w:tcW w:w="1144" w:type="dxa"/>
          </w:tcPr>
          <w:p>
            <w:pPr>
              <w:pStyle w:val="0"/>
              <w:jc w:val="center"/>
            </w:pPr>
            <w:r>
              <w:rPr>
                <w:sz w:val="20"/>
              </w:rPr>
              <w:t xml:space="preserve">48617,9</w:t>
            </w:r>
          </w:p>
        </w:tc>
        <w:tc>
          <w:tcPr>
            <w:tcW w:w="1144" w:type="dxa"/>
          </w:tcPr>
          <w:p>
            <w:pPr>
              <w:pStyle w:val="0"/>
              <w:jc w:val="center"/>
            </w:pPr>
            <w:r>
              <w:rPr>
                <w:sz w:val="20"/>
              </w:rPr>
              <w:t xml:space="preserve">60185,7</w:t>
            </w:r>
          </w:p>
        </w:tc>
        <w:tc>
          <w:tcPr>
            <w:tcW w:w="1144" w:type="dxa"/>
          </w:tcPr>
          <w:p>
            <w:pPr>
              <w:pStyle w:val="0"/>
              <w:jc w:val="center"/>
            </w:pPr>
            <w:r>
              <w:rPr>
                <w:sz w:val="20"/>
              </w:rPr>
              <w:t xml:space="preserve">52960,4</w:t>
            </w:r>
          </w:p>
        </w:tc>
        <w:tc>
          <w:tcPr>
            <w:tcW w:w="1144" w:type="dxa"/>
          </w:tcPr>
          <w:p>
            <w:pPr>
              <w:pStyle w:val="0"/>
              <w:jc w:val="center"/>
            </w:pPr>
            <w:r>
              <w:rPr>
                <w:sz w:val="20"/>
              </w:rPr>
              <w:t xml:space="preserve">34074,5</w:t>
            </w:r>
          </w:p>
        </w:tc>
        <w:tc>
          <w:tcPr>
            <w:tcW w:w="1144" w:type="dxa"/>
          </w:tcPr>
          <w:p>
            <w:pPr>
              <w:pStyle w:val="0"/>
              <w:jc w:val="center"/>
            </w:pPr>
            <w:r>
              <w:rPr>
                <w:sz w:val="20"/>
              </w:rPr>
              <w:t xml:space="preserve">34074,5</w:t>
            </w:r>
          </w:p>
        </w:tc>
      </w:tr>
      <w:tr>
        <w:tc>
          <w:tcPr>
            <w:vMerge w:val="continue"/>
          </w:tcPr>
          <w:p/>
        </w:tc>
        <w:tc>
          <w:tcPr>
            <w:tcW w:w="1928" w:type="dxa"/>
            <w:vMerge w:val="restart"/>
          </w:tcPr>
          <w:p>
            <w:pPr>
              <w:pStyle w:val="0"/>
              <w:jc w:val="center"/>
            </w:pPr>
            <w:r>
              <w:rPr>
                <w:sz w:val="20"/>
              </w:rPr>
              <w:t xml:space="preserve">Основное мероприятие 6 "Оказание мер социальной поддержки гражданам, обучающимся в государственных образовательных организациях"</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численность граждан, обучающимся в государственных образовательных организациях, которым предоставлены меры социальной поддержки</w:t>
            </w:r>
          </w:p>
        </w:tc>
        <w:tc>
          <w:tcPr>
            <w:tcW w:w="964" w:type="dxa"/>
            <w:vMerge w:val="restart"/>
          </w:tcPr>
          <w:p>
            <w:pPr>
              <w:pStyle w:val="0"/>
              <w:jc w:val="center"/>
            </w:pPr>
            <w:r>
              <w:rPr>
                <w:sz w:val="20"/>
              </w:rPr>
              <w:t xml:space="preserve">чел.</w:t>
            </w:r>
          </w:p>
        </w:tc>
        <w:tc>
          <w:tcPr>
            <w:tcW w:w="784" w:type="dxa"/>
            <w:vMerge w:val="restart"/>
          </w:tcPr>
          <w:p>
            <w:pPr>
              <w:pStyle w:val="0"/>
              <w:jc w:val="center"/>
            </w:pPr>
            <w:r>
              <w:rPr>
                <w:sz w:val="20"/>
              </w:rPr>
              <w:t xml:space="preserve">40</w:t>
            </w:r>
          </w:p>
        </w:tc>
        <w:tc>
          <w:tcPr>
            <w:tcW w:w="724" w:type="dxa"/>
            <w:vMerge w:val="restart"/>
          </w:tcPr>
          <w:p>
            <w:pPr>
              <w:pStyle w:val="0"/>
              <w:jc w:val="center"/>
            </w:pPr>
            <w:r>
              <w:rPr>
                <w:sz w:val="20"/>
              </w:rPr>
              <w:t xml:space="preserve">10</w:t>
            </w:r>
          </w:p>
        </w:tc>
        <w:tc>
          <w:tcPr>
            <w:tcW w:w="724" w:type="dxa"/>
            <w:vMerge w:val="restart"/>
          </w:tcPr>
          <w:p>
            <w:pPr>
              <w:pStyle w:val="0"/>
              <w:jc w:val="center"/>
            </w:pPr>
            <w:r>
              <w:rPr>
                <w:sz w:val="20"/>
              </w:rPr>
              <w:t xml:space="preserve">10</w:t>
            </w:r>
          </w:p>
        </w:tc>
        <w:tc>
          <w:tcPr>
            <w:tcW w:w="784" w:type="dxa"/>
            <w:vMerge w:val="restart"/>
          </w:tcPr>
          <w:p>
            <w:pPr>
              <w:pStyle w:val="0"/>
              <w:jc w:val="center"/>
            </w:pPr>
            <w:r>
              <w:rPr>
                <w:sz w:val="20"/>
              </w:rPr>
              <w:t xml:space="preserve">9</w:t>
            </w:r>
          </w:p>
        </w:tc>
        <w:tc>
          <w:tcPr>
            <w:tcW w:w="784" w:type="dxa"/>
            <w:vMerge w:val="restart"/>
          </w:tcPr>
          <w:p>
            <w:pPr>
              <w:pStyle w:val="0"/>
              <w:jc w:val="center"/>
            </w:pPr>
            <w:r>
              <w:rPr>
                <w:sz w:val="20"/>
              </w:rPr>
              <w:t xml:space="preserve">9</w:t>
            </w:r>
          </w:p>
        </w:tc>
        <w:tc>
          <w:tcPr>
            <w:tcW w:w="1024" w:type="dxa"/>
            <w:vMerge w:val="restart"/>
          </w:tcPr>
          <w:p>
            <w:pPr>
              <w:pStyle w:val="0"/>
              <w:jc w:val="center"/>
            </w:pPr>
            <w:r>
              <w:rPr>
                <w:sz w:val="20"/>
              </w:rPr>
              <w:t xml:space="preserve">9</w:t>
            </w:r>
          </w:p>
        </w:tc>
        <w:tc>
          <w:tcPr>
            <w:tcW w:w="574" w:type="dxa"/>
            <w:vMerge w:val="restart"/>
          </w:tcPr>
          <w:p>
            <w:pPr>
              <w:pStyle w:val="0"/>
            </w:pPr>
            <w:r>
              <w:rPr>
                <w:sz w:val="20"/>
              </w:rPr>
            </w:r>
          </w:p>
        </w:tc>
        <w:tc>
          <w:tcPr>
            <w:tcW w:w="1024" w:type="dxa"/>
            <w:vMerge w:val="restart"/>
          </w:tcPr>
          <w:p>
            <w:pPr>
              <w:pStyle w:val="0"/>
              <w:jc w:val="center"/>
            </w:pPr>
            <w:r>
              <w:rPr>
                <w:sz w:val="20"/>
              </w:rPr>
              <w:t xml:space="preserve">9</w:t>
            </w:r>
          </w:p>
        </w:tc>
        <w:tc>
          <w:tcPr>
            <w:tcW w:w="574" w:type="dxa"/>
            <w:vMerge w:val="restart"/>
          </w:tcPr>
          <w:p>
            <w:pPr>
              <w:pStyle w:val="0"/>
            </w:pPr>
            <w:r>
              <w:rPr>
                <w:sz w:val="20"/>
              </w:rPr>
            </w:r>
          </w:p>
        </w:tc>
        <w:tc>
          <w:tcPr>
            <w:tcW w:w="724" w:type="dxa"/>
            <w:vMerge w:val="restart"/>
          </w:tcPr>
          <w:p>
            <w:pPr>
              <w:pStyle w:val="0"/>
              <w:jc w:val="center"/>
            </w:pPr>
            <w:r>
              <w:rPr>
                <w:sz w:val="20"/>
              </w:rPr>
              <w:t xml:space="preserve">9</w:t>
            </w:r>
          </w:p>
        </w:tc>
        <w:tc>
          <w:tcPr>
            <w:tcW w:w="574" w:type="dxa"/>
            <w:vMerge w:val="restart"/>
          </w:tcPr>
          <w:p>
            <w:pPr>
              <w:pStyle w:val="0"/>
            </w:pPr>
            <w:r>
              <w:rPr>
                <w:sz w:val="20"/>
              </w:rPr>
            </w:r>
          </w:p>
        </w:tc>
        <w:tc>
          <w:tcPr>
            <w:tcW w:w="784" w:type="dxa"/>
            <w:vMerge w:val="restart"/>
          </w:tcPr>
          <w:p>
            <w:pPr>
              <w:pStyle w:val="0"/>
              <w:jc w:val="center"/>
            </w:pPr>
            <w:r>
              <w:rPr>
                <w:sz w:val="20"/>
              </w:rPr>
              <w:t xml:space="preserve">9</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199,0</w:t>
            </w:r>
          </w:p>
        </w:tc>
        <w:tc>
          <w:tcPr>
            <w:tcW w:w="1144" w:type="dxa"/>
          </w:tcPr>
          <w:p>
            <w:pPr>
              <w:pStyle w:val="0"/>
              <w:jc w:val="center"/>
            </w:pPr>
            <w:r>
              <w:rPr>
                <w:sz w:val="20"/>
              </w:rPr>
              <w:t xml:space="preserve">111,0</w:t>
            </w:r>
          </w:p>
        </w:tc>
        <w:tc>
          <w:tcPr>
            <w:tcW w:w="1144" w:type="dxa"/>
          </w:tcPr>
          <w:p>
            <w:pPr>
              <w:pStyle w:val="0"/>
              <w:jc w:val="center"/>
            </w:pPr>
            <w:r>
              <w:rPr>
                <w:sz w:val="20"/>
              </w:rPr>
              <w:t xml:space="preserve">8,0</w:t>
            </w:r>
          </w:p>
        </w:tc>
        <w:tc>
          <w:tcPr>
            <w:tcW w:w="1144" w:type="dxa"/>
          </w:tcPr>
          <w:p>
            <w:pPr>
              <w:pStyle w:val="0"/>
              <w:jc w:val="center"/>
            </w:pPr>
            <w:r>
              <w:rPr>
                <w:sz w:val="20"/>
              </w:rPr>
              <w:t xml:space="preserve">20,0</w:t>
            </w:r>
          </w:p>
        </w:tc>
        <w:tc>
          <w:tcPr>
            <w:tcW w:w="1144" w:type="dxa"/>
          </w:tcPr>
          <w:p>
            <w:pPr>
              <w:pStyle w:val="0"/>
              <w:jc w:val="center"/>
            </w:pPr>
            <w:r>
              <w:rPr>
                <w:sz w:val="20"/>
              </w:rPr>
              <w:t xml:space="preserve">20,0</w:t>
            </w:r>
          </w:p>
        </w:tc>
        <w:tc>
          <w:tcPr>
            <w:tcW w:w="1144" w:type="dxa"/>
          </w:tcPr>
          <w:p>
            <w:pPr>
              <w:pStyle w:val="0"/>
              <w:jc w:val="center"/>
            </w:pPr>
            <w:r>
              <w:rPr>
                <w:sz w:val="20"/>
              </w:rPr>
              <w:t xml:space="preserve">20,0</w:t>
            </w:r>
          </w:p>
        </w:tc>
        <w:tc>
          <w:tcPr>
            <w:tcW w:w="1144" w:type="dxa"/>
          </w:tcPr>
          <w:p>
            <w:pPr>
              <w:pStyle w:val="0"/>
              <w:jc w:val="center"/>
            </w:pPr>
            <w:r>
              <w:rPr>
                <w:sz w:val="20"/>
              </w:rPr>
              <w:t xml:space="preserve">20,0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199,0</w:t>
            </w:r>
          </w:p>
        </w:tc>
        <w:tc>
          <w:tcPr>
            <w:tcW w:w="1144" w:type="dxa"/>
          </w:tcPr>
          <w:p>
            <w:pPr>
              <w:pStyle w:val="0"/>
              <w:jc w:val="center"/>
            </w:pPr>
            <w:r>
              <w:rPr>
                <w:sz w:val="20"/>
              </w:rPr>
              <w:t xml:space="preserve">111,0</w:t>
            </w:r>
          </w:p>
        </w:tc>
        <w:tc>
          <w:tcPr>
            <w:tcW w:w="1144" w:type="dxa"/>
          </w:tcPr>
          <w:p>
            <w:pPr>
              <w:pStyle w:val="0"/>
              <w:jc w:val="center"/>
            </w:pPr>
            <w:r>
              <w:rPr>
                <w:sz w:val="20"/>
              </w:rPr>
              <w:t xml:space="preserve">8,0</w:t>
            </w:r>
          </w:p>
        </w:tc>
        <w:tc>
          <w:tcPr>
            <w:tcW w:w="1144" w:type="dxa"/>
          </w:tcPr>
          <w:p>
            <w:pPr>
              <w:pStyle w:val="0"/>
              <w:jc w:val="center"/>
            </w:pPr>
            <w:r>
              <w:rPr>
                <w:sz w:val="20"/>
              </w:rPr>
              <w:t xml:space="preserve">20,0</w:t>
            </w:r>
          </w:p>
        </w:tc>
        <w:tc>
          <w:tcPr>
            <w:tcW w:w="1144" w:type="dxa"/>
          </w:tcPr>
          <w:p>
            <w:pPr>
              <w:pStyle w:val="0"/>
              <w:jc w:val="center"/>
            </w:pPr>
            <w:r>
              <w:rPr>
                <w:sz w:val="20"/>
              </w:rPr>
              <w:t xml:space="preserve">20,0</w:t>
            </w:r>
          </w:p>
        </w:tc>
        <w:tc>
          <w:tcPr>
            <w:tcW w:w="1144" w:type="dxa"/>
          </w:tcPr>
          <w:p>
            <w:pPr>
              <w:pStyle w:val="0"/>
              <w:jc w:val="center"/>
            </w:pPr>
            <w:r>
              <w:rPr>
                <w:sz w:val="20"/>
              </w:rPr>
              <w:t xml:space="preserve">20,0</w:t>
            </w:r>
          </w:p>
        </w:tc>
        <w:tc>
          <w:tcPr>
            <w:tcW w:w="1144" w:type="dxa"/>
          </w:tcPr>
          <w:p>
            <w:pPr>
              <w:pStyle w:val="0"/>
              <w:jc w:val="center"/>
            </w:pPr>
            <w:r>
              <w:rPr>
                <w:sz w:val="20"/>
              </w:rPr>
              <w:t xml:space="preserve">20,0</w:t>
            </w:r>
          </w:p>
        </w:tc>
      </w:tr>
      <w:tr>
        <w:tc>
          <w:tcPr>
            <w:tcW w:w="1871" w:type="dxa"/>
            <w:vMerge w:val="restart"/>
          </w:tcPr>
          <w:p>
            <w:pPr>
              <w:pStyle w:val="0"/>
              <w:jc w:val="center"/>
            </w:pPr>
            <w:r>
              <w:rPr>
                <w:sz w:val="20"/>
              </w:rPr>
              <w:t xml:space="preserve">предоставление мер социальной поддержки отдельным категориям граждан</w:t>
            </w:r>
          </w:p>
        </w:tc>
        <w:tc>
          <w:tcPr>
            <w:tcW w:w="1928" w:type="dxa"/>
            <w:vMerge w:val="restart"/>
          </w:tcPr>
          <w:p>
            <w:pPr>
              <w:pStyle w:val="0"/>
              <w:jc w:val="center"/>
            </w:pPr>
            <w:r>
              <w:rPr>
                <w:sz w:val="20"/>
              </w:rPr>
              <w:t xml:space="preserve">Основное мероприятие 7 "Перевозка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численность несовершеннолетних для перевозки между субъектами РФ, а также в пределах СНГ</w:t>
            </w:r>
          </w:p>
        </w:tc>
        <w:tc>
          <w:tcPr>
            <w:tcW w:w="964" w:type="dxa"/>
            <w:vMerge w:val="restart"/>
          </w:tcPr>
          <w:p>
            <w:pPr>
              <w:pStyle w:val="0"/>
              <w:jc w:val="center"/>
            </w:pPr>
            <w:r>
              <w:rPr>
                <w:sz w:val="20"/>
              </w:rPr>
              <w:t xml:space="preserve">чел.</w:t>
            </w:r>
          </w:p>
        </w:tc>
        <w:tc>
          <w:tcPr>
            <w:tcW w:w="784" w:type="dxa"/>
            <w:vMerge w:val="restart"/>
          </w:tcPr>
          <w:p>
            <w:pPr>
              <w:pStyle w:val="0"/>
              <w:jc w:val="center"/>
            </w:pPr>
            <w:r>
              <w:rPr>
                <w:sz w:val="20"/>
              </w:rPr>
              <w:t xml:space="preserve">0</w:t>
            </w:r>
          </w:p>
        </w:tc>
        <w:tc>
          <w:tcPr>
            <w:tcW w:w="724" w:type="dxa"/>
            <w:vMerge w:val="restart"/>
          </w:tcPr>
          <w:p>
            <w:pPr>
              <w:pStyle w:val="0"/>
              <w:jc w:val="center"/>
            </w:pPr>
            <w:r>
              <w:rPr>
                <w:sz w:val="20"/>
              </w:rPr>
              <w:t xml:space="preserve">6</w:t>
            </w:r>
          </w:p>
        </w:tc>
        <w:tc>
          <w:tcPr>
            <w:tcW w:w="724" w:type="dxa"/>
            <w:vMerge w:val="restart"/>
          </w:tcPr>
          <w:p>
            <w:pPr>
              <w:pStyle w:val="0"/>
              <w:jc w:val="center"/>
            </w:pPr>
            <w:r>
              <w:rPr>
                <w:sz w:val="20"/>
              </w:rPr>
              <w:t xml:space="preserve">1</w:t>
            </w:r>
          </w:p>
        </w:tc>
        <w:tc>
          <w:tcPr>
            <w:tcW w:w="784" w:type="dxa"/>
            <w:vMerge w:val="restart"/>
          </w:tcPr>
          <w:p>
            <w:pPr>
              <w:pStyle w:val="0"/>
              <w:jc w:val="center"/>
            </w:pPr>
            <w:r>
              <w:rPr>
                <w:sz w:val="20"/>
              </w:rPr>
              <w:t xml:space="preserve">6</w:t>
            </w:r>
          </w:p>
        </w:tc>
        <w:tc>
          <w:tcPr>
            <w:tcW w:w="784" w:type="dxa"/>
            <w:vMerge w:val="restart"/>
          </w:tcPr>
          <w:p>
            <w:pPr>
              <w:pStyle w:val="0"/>
              <w:jc w:val="center"/>
            </w:pPr>
            <w:r>
              <w:rPr>
                <w:sz w:val="20"/>
              </w:rPr>
              <w:t xml:space="preserve">0</w:t>
            </w:r>
          </w:p>
        </w:tc>
        <w:tc>
          <w:tcPr>
            <w:tcW w:w="1024" w:type="dxa"/>
            <w:vMerge w:val="restart"/>
          </w:tcPr>
          <w:p>
            <w:pPr>
              <w:pStyle w:val="0"/>
              <w:jc w:val="center"/>
            </w:pPr>
            <w:r>
              <w:rPr>
                <w:sz w:val="20"/>
              </w:rPr>
              <w:t xml:space="preserve">6</w:t>
            </w:r>
          </w:p>
        </w:tc>
        <w:tc>
          <w:tcPr>
            <w:tcW w:w="574" w:type="dxa"/>
            <w:vMerge w:val="restart"/>
          </w:tcPr>
          <w:p>
            <w:pPr>
              <w:pStyle w:val="0"/>
            </w:pPr>
            <w:r>
              <w:rPr>
                <w:sz w:val="20"/>
              </w:rPr>
            </w:r>
          </w:p>
        </w:tc>
        <w:tc>
          <w:tcPr>
            <w:tcW w:w="1024" w:type="dxa"/>
            <w:vMerge w:val="restart"/>
          </w:tcPr>
          <w:p>
            <w:pPr>
              <w:pStyle w:val="0"/>
              <w:jc w:val="center"/>
            </w:pPr>
            <w:r>
              <w:rPr>
                <w:sz w:val="20"/>
              </w:rPr>
              <w:t xml:space="preserve">6</w:t>
            </w:r>
          </w:p>
        </w:tc>
        <w:tc>
          <w:tcPr>
            <w:tcW w:w="574" w:type="dxa"/>
            <w:vMerge w:val="restart"/>
          </w:tcPr>
          <w:p>
            <w:pPr>
              <w:pStyle w:val="0"/>
            </w:pPr>
            <w:r>
              <w:rPr>
                <w:sz w:val="20"/>
              </w:rPr>
            </w:r>
          </w:p>
        </w:tc>
        <w:tc>
          <w:tcPr>
            <w:tcW w:w="724" w:type="dxa"/>
            <w:vMerge w:val="restart"/>
          </w:tcPr>
          <w:p>
            <w:pPr>
              <w:pStyle w:val="0"/>
              <w:jc w:val="center"/>
            </w:pPr>
            <w:r>
              <w:rPr>
                <w:sz w:val="20"/>
              </w:rPr>
              <w:t xml:space="preserve">6</w:t>
            </w:r>
          </w:p>
        </w:tc>
        <w:tc>
          <w:tcPr>
            <w:tcW w:w="574" w:type="dxa"/>
            <w:vMerge w:val="restart"/>
          </w:tcPr>
          <w:p>
            <w:pPr>
              <w:pStyle w:val="0"/>
            </w:pPr>
            <w:r>
              <w:rPr>
                <w:sz w:val="20"/>
              </w:rPr>
            </w:r>
          </w:p>
        </w:tc>
        <w:tc>
          <w:tcPr>
            <w:tcW w:w="784" w:type="dxa"/>
            <w:vMerge w:val="restart"/>
          </w:tcPr>
          <w:p>
            <w:pPr>
              <w:pStyle w:val="0"/>
              <w:jc w:val="center"/>
            </w:pPr>
            <w:r>
              <w:rPr>
                <w:sz w:val="20"/>
              </w:rPr>
              <w:t xml:space="preserve">6</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1066,3</w:t>
            </w:r>
          </w:p>
        </w:tc>
        <w:tc>
          <w:tcPr>
            <w:tcW w:w="1144" w:type="dxa"/>
          </w:tcPr>
          <w:p>
            <w:pPr>
              <w:pStyle w:val="0"/>
              <w:jc w:val="center"/>
            </w:pPr>
            <w:r>
              <w:rPr>
                <w:sz w:val="20"/>
              </w:rPr>
              <w:t xml:space="preserve">164,4</w:t>
            </w:r>
          </w:p>
        </w:tc>
        <w:tc>
          <w:tcPr>
            <w:tcW w:w="1144" w:type="dxa"/>
          </w:tcPr>
          <w:p>
            <w:pPr>
              <w:pStyle w:val="0"/>
              <w:jc w:val="center"/>
            </w:pPr>
            <w:r>
              <w:rPr>
                <w:sz w:val="20"/>
              </w:rPr>
              <w:t xml:space="preserve">172,3</w:t>
            </w:r>
          </w:p>
        </w:tc>
        <w:tc>
          <w:tcPr>
            <w:tcW w:w="1144" w:type="dxa"/>
          </w:tcPr>
          <w:p>
            <w:pPr>
              <w:pStyle w:val="0"/>
              <w:jc w:val="center"/>
            </w:pPr>
            <w:r>
              <w:rPr>
                <w:sz w:val="20"/>
              </w:rPr>
              <w:t xml:space="preserve">182,4</w:t>
            </w:r>
          </w:p>
        </w:tc>
        <w:tc>
          <w:tcPr>
            <w:tcW w:w="1144" w:type="dxa"/>
          </w:tcPr>
          <w:p>
            <w:pPr>
              <w:pStyle w:val="0"/>
              <w:jc w:val="center"/>
            </w:pPr>
            <w:r>
              <w:rPr>
                <w:sz w:val="20"/>
              </w:rPr>
              <w:t xml:space="preserve">182,4</w:t>
            </w:r>
          </w:p>
        </w:tc>
        <w:tc>
          <w:tcPr>
            <w:tcW w:w="1144" w:type="dxa"/>
          </w:tcPr>
          <w:p>
            <w:pPr>
              <w:pStyle w:val="0"/>
              <w:jc w:val="center"/>
            </w:pPr>
            <w:r>
              <w:rPr>
                <w:sz w:val="20"/>
              </w:rPr>
              <w:t xml:space="preserve">182,4</w:t>
            </w:r>
          </w:p>
        </w:tc>
        <w:tc>
          <w:tcPr>
            <w:tcW w:w="1144" w:type="dxa"/>
          </w:tcPr>
          <w:p>
            <w:pPr>
              <w:pStyle w:val="0"/>
              <w:jc w:val="center"/>
            </w:pPr>
            <w:r>
              <w:rPr>
                <w:sz w:val="20"/>
              </w:rPr>
              <w:t xml:space="preserve">182,4</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1066,3</w:t>
            </w:r>
          </w:p>
        </w:tc>
        <w:tc>
          <w:tcPr>
            <w:tcW w:w="1144" w:type="dxa"/>
          </w:tcPr>
          <w:p>
            <w:pPr>
              <w:pStyle w:val="0"/>
              <w:jc w:val="center"/>
            </w:pPr>
            <w:r>
              <w:rPr>
                <w:sz w:val="20"/>
              </w:rPr>
              <w:t xml:space="preserve">164,4</w:t>
            </w:r>
          </w:p>
        </w:tc>
        <w:tc>
          <w:tcPr>
            <w:tcW w:w="1144" w:type="dxa"/>
          </w:tcPr>
          <w:p>
            <w:pPr>
              <w:pStyle w:val="0"/>
              <w:jc w:val="center"/>
            </w:pPr>
            <w:r>
              <w:rPr>
                <w:sz w:val="20"/>
              </w:rPr>
              <w:t xml:space="preserve">172,3</w:t>
            </w:r>
          </w:p>
        </w:tc>
        <w:tc>
          <w:tcPr>
            <w:tcW w:w="1144" w:type="dxa"/>
          </w:tcPr>
          <w:p>
            <w:pPr>
              <w:pStyle w:val="0"/>
              <w:jc w:val="center"/>
            </w:pPr>
            <w:r>
              <w:rPr>
                <w:sz w:val="20"/>
              </w:rPr>
              <w:t xml:space="preserve">182,4</w:t>
            </w:r>
          </w:p>
        </w:tc>
        <w:tc>
          <w:tcPr>
            <w:tcW w:w="1144" w:type="dxa"/>
          </w:tcPr>
          <w:p>
            <w:pPr>
              <w:pStyle w:val="0"/>
              <w:jc w:val="center"/>
            </w:pPr>
            <w:r>
              <w:rPr>
                <w:sz w:val="20"/>
              </w:rPr>
              <w:t xml:space="preserve">182,4</w:t>
            </w:r>
          </w:p>
        </w:tc>
        <w:tc>
          <w:tcPr>
            <w:tcW w:w="1144" w:type="dxa"/>
          </w:tcPr>
          <w:p>
            <w:pPr>
              <w:pStyle w:val="0"/>
              <w:jc w:val="center"/>
            </w:pPr>
            <w:r>
              <w:rPr>
                <w:sz w:val="20"/>
              </w:rPr>
              <w:t xml:space="preserve">182,4</w:t>
            </w:r>
          </w:p>
        </w:tc>
        <w:tc>
          <w:tcPr>
            <w:tcW w:w="1144" w:type="dxa"/>
          </w:tcPr>
          <w:p>
            <w:pPr>
              <w:pStyle w:val="0"/>
              <w:jc w:val="center"/>
            </w:pPr>
            <w:r>
              <w:rPr>
                <w:sz w:val="20"/>
              </w:rPr>
              <w:t xml:space="preserve">182,4</w:t>
            </w:r>
          </w:p>
        </w:tc>
      </w:tr>
      <w:tr>
        <w:tc>
          <w:tcPr>
            <w:tcW w:w="1871" w:type="dxa"/>
            <w:vMerge w:val="restart"/>
          </w:tcPr>
          <w:p>
            <w:pPr>
              <w:pStyle w:val="0"/>
              <w:jc w:val="center"/>
            </w:pPr>
            <w:r>
              <w:rPr>
                <w:sz w:val="20"/>
              </w:rPr>
              <w:t xml:space="preserve">поддержка, укрепление и защита семьи и ценностей семейной жизни, повышение качества жизни семей с детьми</w:t>
            </w:r>
          </w:p>
        </w:tc>
        <w:tc>
          <w:tcPr>
            <w:tcW w:w="1928" w:type="dxa"/>
            <w:vMerge w:val="restart"/>
          </w:tcPr>
          <w:p>
            <w:pPr>
              <w:pStyle w:val="0"/>
              <w:jc w:val="center"/>
            </w:pPr>
            <w:r>
              <w:rPr>
                <w:sz w:val="20"/>
              </w:rPr>
              <w:t xml:space="preserve">Основное мероприятие 8 "Проведение праздничных мероприятий для семей, имеющих детей, и оказание адресной помощи семьям с детьми, оказавшимся в трудной жизненной ситуации"</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участие в не менее 3 мероприятиях, проводимых под патронатом полномочного представителя Президента РФ в ПФО, Главы РМ</w:t>
            </w:r>
          </w:p>
        </w:tc>
        <w:tc>
          <w:tcPr>
            <w:tcW w:w="964" w:type="dxa"/>
            <w:vMerge w:val="restart"/>
          </w:tcPr>
          <w:p>
            <w:pPr>
              <w:pStyle w:val="0"/>
              <w:jc w:val="center"/>
            </w:pPr>
            <w:r>
              <w:rPr>
                <w:sz w:val="20"/>
              </w:rPr>
              <w:t xml:space="preserve">шт.</w:t>
            </w:r>
          </w:p>
        </w:tc>
        <w:tc>
          <w:tcPr>
            <w:tcW w:w="784" w:type="dxa"/>
            <w:vMerge w:val="restart"/>
          </w:tcPr>
          <w:p>
            <w:pPr>
              <w:pStyle w:val="0"/>
              <w:jc w:val="center"/>
            </w:pPr>
            <w:r>
              <w:rPr>
                <w:sz w:val="20"/>
              </w:rPr>
              <w:t xml:space="preserve">0</w:t>
            </w:r>
          </w:p>
        </w:tc>
        <w:tc>
          <w:tcPr>
            <w:tcW w:w="724" w:type="dxa"/>
            <w:vMerge w:val="restart"/>
          </w:tcPr>
          <w:p>
            <w:pPr>
              <w:pStyle w:val="0"/>
              <w:jc w:val="center"/>
            </w:pPr>
            <w:r>
              <w:rPr>
                <w:sz w:val="20"/>
              </w:rPr>
              <w:t xml:space="preserve">3</w:t>
            </w:r>
          </w:p>
        </w:tc>
        <w:tc>
          <w:tcPr>
            <w:tcW w:w="724" w:type="dxa"/>
            <w:vMerge w:val="restart"/>
          </w:tcPr>
          <w:p>
            <w:pPr>
              <w:pStyle w:val="0"/>
              <w:jc w:val="center"/>
            </w:pPr>
            <w:r>
              <w:rPr>
                <w:sz w:val="20"/>
              </w:rPr>
              <w:t xml:space="preserve">2</w:t>
            </w:r>
          </w:p>
        </w:tc>
        <w:tc>
          <w:tcPr>
            <w:tcW w:w="784" w:type="dxa"/>
            <w:vMerge w:val="restart"/>
          </w:tcPr>
          <w:p>
            <w:pPr>
              <w:pStyle w:val="0"/>
              <w:jc w:val="center"/>
            </w:pPr>
            <w:r>
              <w:rPr>
                <w:sz w:val="20"/>
              </w:rPr>
              <w:t xml:space="preserve">3</w:t>
            </w:r>
          </w:p>
        </w:tc>
        <w:tc>
          <w:tcPr>
            <w:tcW w:w="784" w:type="dxa"/>
            <w:vMerge w:val="restart"/>
          </w:tcPr>
          <w:p>
            <w:pPr>
              <w:pStyle w:val="0"/>
              <w:jc w:val="center"/>
            </w:pPr>
            <w:r>
              <w:rPr>
                <w:sz w:val="20"/>
              </w:rPr>
              <w:t xml:space="preserve">3</w:t>
            </w:r>
          </w:p>
        </w:tc>
        <w:tc>
          <w:tcPr>
            <w:tcW w:w="1024" w:type="dxa"/>
            <w:vMerge w:val="restart"/>
          </w:tcPr>
          <w:p>
            <w:pPr>
              <w:pStyle w:val="0"/>
              <w:jc w:val="center"/>
            </w:pPr>
            <w:r>
              <w:rPr>
                <w:sz w:val="20"/>
              </w:rPr>
              <w:t xml:space="preserve">3</w:t>
            </w:r>
          </w:p>
        </w:tc>
        <w:tc>
          <w:tcPr>
            <w:tcW w:w="574" w:type="dxa"/>
            <w:vMerge w:val="restart"/>
          </w:tcPr>
          <w:p>
            <w:pPr>
              <w:pStyle w:val="0"/>
            </w:pPr>
            <w:r>
              <w:rPr>
                <w:sz w:val="20"/>
              </w:rPr>
            </w:r>
          </w:p>
        </w:tc>
        <w:tc>
          <w:tcPr>
            <w:tcW w:w="1024" w:type="dxa"/>
            <w:vMerge w:val="restart"/>
          </w:tcPr>
          <w:p>
            <w:pPr>
              <w:pStyle w:val="0"/>
              <w:jc w:val="center"/>
            </w:pPr>
            <w:r>
              <w:rPr>
                <w:sz w:val="20"/>
              </w:rPr>
              <w:t xml:space="preserve">3</w:t>
            </w:r>
          </w:p>
        </w:tc>
        <w:tc>
          <w:tcPr>
            <w:tcW w:w="574" w:type="dxa"/>
            <w:vMerge w:val="restart"/>
          </w:tcPr>
          <w:p>
            <w:pPr>
              <w:pStyle w:val="0"/>
            </w:pPr>
            <w:r>
              <w:rPr>
                <w:sz w:val="20"/>
              </w:rPr>
            </w:r>
          </w:p>
        </w:tc>
        <w:tc>
          <w:tcPr>
            <w:tcW w:w="724" w:type="dxa"/>
            <w:vMerge w:val="restart"/>
          </w:tcPr>
          <w:p>
            <w:pPr>
              <w:pStyle w:val="0"/>
              <w:jc w:val="center"/>
            </w:pPr>
            <w:r>
              <w:rPr>
                <w:sz w:val="20"/>
              </w:rPr>
              <w:t xml:space="preserve">3</w:t>
            </w:r>
          </w:p>
        </w:tc>
        <w:tc>
          <w:tcPr>
            <w:tcW w:w="574" w:type="dxa"/>
            <w:vMerge w:val="restart"/>
          </w:tcPr>
          <w:p>
            <w:pPr>
              <w:pStyle w:val="0"/>
            </w:pPr>
            <w:r>
              <w:rPr>
                <w:sz w:val="20"/>
              </w:rPr>
            </w:r>
          </w:p>
        </w:tc>
        <w:tc>
          <w:tcPr>
            <w:tcW w:w="784" w:type="dxa"/>
            <w:vMerge w:val="restart"/>
          </w:tcPr>
          <w:p>
            <w:pPr>
              <w:pStyle w:val="0"/>
              <w:jc w:val="center"/>
            </w:pPr>
            <w:r>
              <w:rPr>
                <w:sz w:val="20"/>
              </w:rPr>
              <w:t xml:space="preserve">3</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5215,5</w:t>
            </w:r>
          </w:p>
        </w:tc>
        <w:tc>
          <w:tcPr>
            <w:tcW w:w="1144" w:type="dxa"/>
          </w:tcPr>
          <w:p>
            <w:pPr>
              <w:pStyle w:val="0"/>
              <w:jc w:val="center"/>
            </w:pPr>
            <w:r>
              <w:rPr>
                <w:sz w:val="20"/>
              </w:rPr>
              <w:t xml:space="preserve">475,7</w:t>
            </w:r>
          </w:p>
        </w:tc>
        <w:tc>
          <w:tcPr>
            <w:tcW w:w="1144" w:type="dxa"/>
          </w:tcPr>
          <w:p>
            <w:pPr>
              <w:pStyle w:val="0"/>
              <w:jc w:val="center"/>
            </w:pPr>
            <w:r>
              <w:rPr>
                <w:sz w:val="20"/>
              </w:rPr>
              <w:t xml:space="preserve">699,8</w:t>
            </w:r>
          </w:p>
        </w:tc>
        <w:tc>
          <w:tcPr>
            <w:tcW w:w="1144" w:type="dxa"/>
          </w:tcPr>
          <w:p>
            <w:pPr>
              <w:pStyle w:val="0"/>
              <w:jc w:val="center"/>
            </w:pPr>
            <w:r>
              <w:rPr>
                <w:sz w:val="20"/>
              </w:rPr>
              <w:t xml:space="preserve">1010,0</w:t>
            </w:r>
          </w:p>
        </w:tc>
        <w:tc>
          <w:tcPr>
            <w:tcW w:w="1144" w:type="dxa"/>
          </w:tcPr>
          <w:p>
            <w:pPr>
              <w:pStyle w:val="0"/>
              <w:jc w:val="center"/>
            </w:pPr>
            <w:r>
              <w:rPr>
                <w:sz w:val="20"/>
              </w:rPr>
              <w:t xml:space="preserve">1010,0</w:t>
            </w:r>
          </w:p>
        </w:tc>
        <w:tc>
          <w:tcPr>
            <w:tcW w:w="1144" w:type="dxa"/>
          </w:tcPr>
          <w:p>
            <w:pPr>
              <w:pStyle w:val="0"/>
              <w:jc w:val="center"/>
            </w:pPr>
            <w:r>
              <w:rPr>
                <w:sz w:val="20"/>
              </w:rPr>
              <w:t xml:space="preserve">1010,0</w:t>
            </w:r>
          </w:p>
        </w:tc>
        <w:tc>
          <w:tcPr>
            <w:tcW w:w="1144" w:type="dxa"/>
          </w:tcPr>
          <w:p>
            <w:pPr>
              <w:pStyle w:val="0"/>
              <w:jc w:val="center"/>
            </w:pPr>
            <w:r>
              <w:rPr>
                <w:sz w:val="20"/>
              </w:rPr>
              <w:t xml:space="preserve">1010,0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5215,5</w:t>
            </w:r>
          </w:p>
        </w:tc>
        <w:tc>
          <w:tcPr>
            <w:tcW w:w="1144" w:type="dxa"/>
          </w:tcPr>
          <w:p>
            <w:pPr>
              <w:pStyle w:val="0"/>
              <w:jc w:val="center"/>
            </w:pPr>
            <w:r>
              <w:rPr>
                <w:sz w:val="20"/>
              </w:rPr>
              <w:t xml:space="preserve">475,7</w:t>
            </w:r>
          </w:p>
        </w:tc>
        <w:tc>
          <w:tcPr>
            <w:tcW w:w="1144" w:type="dxa"/>
          </w:tcPr>
          <w:p>
            <w:pPr>
              <w:pStyle w:val="0"/>
              <w:jc w:val="center"/>
            </w:pPr>
            <w:r>
              <w:rPr>
                <w:sz w:val="20"/>
              </w:rPr>
              <w:t xml:space="preserve">699,8</w:t>
            </w:r>
          </w:p>
        </w:tc>
        <w:tc>
          <w:tcPr>
            <w:tcW w:w="1144" w:type="dxa"/>
          </w:tcPr>
          <w:p>
            <w:pPr>
              <w:pStyle w:val="0"/>
              <w:jc w:val="center"/>
            </w:pPr>
            <w:r>
              <w:rPr>
                <w:sz w:val="20"/>
              </w:rPr>
              <w:t xml:space="preserve">1010,0</w:t>
            </w:r>
          </w:p>
        </w:tc>
        <w:tc>
          <w:tcPr>
            <w:tcW w:w="1144" w:type="dxa"/>
          </w:tcPr>
          <w:p>
            <w:pPr>
              <w:pStyle w:val="0"/>
              <w:jc w:val="center"/>
            </w:pPr>
            <w:r>
              <w:rPr>
                <w:sz w:val="20"/>
              </w:rPr>
              <w:t xml:space="preserve">1010,0</w:t>
            </w:r>
          </w:p>
        </w:tc>
        <w:tc>
          <w:tcPr>
            <w:tcW w:w="1144" w:type="dxa"/>
          </w:tcPr>
          <w:p>
            <w:pPr>
              <w:pStyle w:val="0"/>
              <w:jc w:val="center"/>
            </w:pPr>
            <w:r>
              <w:rPr>
                <w:sz w:val="20"/>
              </w:rPr>
              <w:t xml:space="preserve">1010,0</w:t>
            </w:r>
          </w:p>
        </w:tc>
        <w:tc>
          <w:tcPr>
            <w:tcW w:w="1144" w:type="dxa"/>
          </w:tcPr>
          <w:p>
            <w:pPr>
              <w:pStyle w:val="0"/>
              <w:jc w:val="center"/>
            </w:pPr>
            <w:r>
              <w:rPr>
                <w:sz w:val="20"/>
              </w:rPr>
              <w:t xml:space="preserve">1010,0</w:t>
            </w:r>
          </w:p>
        </w:tc>
      </w:tr>
      <w:tr>
        <w:tc>
          <w:tcPr>
            <w:gridSpan w:val="19"/>
            <w:tcW w:w="19064" w:type="dxa"/>
            <w:vMerge w:val="restart"/>
          </w:tcPr>
          <w:p>
            <w:pPr>
              <w:pStyle w:val="0"/>
              <w:jc w:val="center"/>
            </w:pPr>
            <w:r>
              <w:rPr>
                <w:sz w:val="20"/>
              </w:rPr>
              <w:t xml:space="preserve">Всего по региональному проекту "Финансовая поддержка семей при рождении детей"</w:t>
            </w:r>
          </w:p>
        </w:tc>
        <w:tc>
          <w:tcPr>
            <w:tcW w:w="694" w:type="dxa"/>
          </w:tcPr>
          <w:p>
            <w:pPr>
              <w:pStyle w:val="0"/>
              <w:jc w:val="center"/>
            </w:pPr>
            <w:r>
              <w:rPr>
                <w:sz w:val="20"/>
              </w:rPr>
              <w:t xml:space="preserve">ФБ</w:t>
            </w:r>
          </w:p>
        </w:tc>
        <w:tc>
          <w:tcPr>
            <w:tcW w:w="1264" w:type="dxa"/>
          </w:tcPr>
          <w:p>
            <w:pPr>
              <w:pStyle w:val="0"/>
              <w:jc w:val="center"/>
            </w:pPr>
            <w:r>
              <w:rPr>
                <w:sz w:val="20"/>
              </w:rPr>
              <w:t xml:space="preserve">3729196,5</w:t>
            </w:r>
          </w:p>
        </w:tc>
        <w:tc>
          <w:tcPr>
            <w:tcW w:w="1309" w:type="dxa"/>
          </w:tcPr>
          <w:p>
            <w:pPr>
              <w:pStyle w:val="0"/>
              <w:jc w:val="center"/>
            </w:pPr>
            <w:r>
              <w:rPr>
                <w:sz w:val="20"/>
              </w:rPr>
              <w:t xml:space="preserve">1295764,2</w:t>
            </w:r>
          </w:p>
        </w:tc>
        <w:tc>
          <w:tcPr>
            <w:tcW w:w="1309" w:type="dxa"/>
          </w:tcPr>
          <w:p>
            <w:pPr>
              <w:pStyle w:val="0"/>
              <w:jc w:val="center"/>
            </w:pPr>
            <w:r>
              <w:rPr>
                <w:sz w:val="20"/>
              </w:rPr>
              <w:t xml:space="preserve">2433432,3</w:t>
            </w:r>
          </w:p>
        </w:tc>
        <w:tc>
          <w:tcPr>
            <w:tcW w:w="1144" w:type="dxa"/>
          </w:tcPr>
          <w:p>
            <w:pPr>
              <w:pStyle w:val="0"/>
              <w:jc w:val="center"/>
            </w:pPr>
            <w:r>
              <w:rPr>
                <w:sz w:val="20"/>
              </w:rPr>
              <w:t xml:space="preserve">851419,9</w:t>
            </w:r>
          </w:p>
        </w:tc>
        <w:tc>
          <w:tcPr>
            <w:tcW w:w="1144" w:type="dxa"/>
          </w:tcPr>
          <w:p>
            <w:pPr>
              <w:pStyle w:val="0"/>
              <w:jc w:val="center"/>
            </w:pPr>
            <w:r>
              <w:rPr>
                <w:sz w:val="20"/>
              </w:rPr>
              <w:t xml:space="preserve">950607,5</w:t>
            </w:r>
          </w:p>
        </w:tc>
        <w:tc>
          <w:tcPr>
            <w:tcW w:w="1144" w:type="dxa"/>
          </w:tcPr>
          <w:p>
            <w:pPr>
              <w:pStyle w:val="0"/>
              <w:jc w:val="center"/>
            </w:pPr>
            <w:r>
              <w:rPr>
                <w:sz w:val="20"/>
              </w:rPr>
              <w:t xml:space="preserve">341414,3</w:t>
            </w:r>
          </w:p>
        </w:tc>
        <w:tc>
          <w:tcPr>
            <w:tcW w:w="1144" w:type="dxa"/>
          </w:tcPr>
          <w:p>
            <w:pPr>
              <w:pStyle w:val="0"/>
              <w:jc w:val="center"/>
            </w:pPr>
            <w:r>
              <w:rPr>
                <w:sz w:val="20"/>
              </w:rPr>
              <w:t xml:space="preserve">214429,4</w:t>
            </w:r>
          </w:p>
        </w:tc>
        <w:tc>
          <w:tcPr>
            <w:tcW w:w="1144" w:type="dxa"/>
          </w:tcPr>
          <w:p>
            <w:pPr>
              <w:pStyle w:val="0"/>
              <w:jc w:val="center"/>
            </w:pPr>
            <w:r>
              <w:rPr>
                <w:sz w:val="20"/>
              </w:rPr>
              <w:t xml:space="preserve">75561,2</w:t>
            </w:r>
          </w:p>
        </w:tc>
        <w:tc>
          <w:tcPr>
            <w:tcW w:w="1144" w:type="dxa"/>
          </w:tcPr>
          <w:p>
            <w:pPr>
              <w:pStyle w:val="0"/>
              <w:jc w:val="center"/>
            </w:pPr>
            <w:r>
              <w:rPr>
                <w:sz w:val="20"/>
              </w:rPr>
              <w:t xml:space="preserve">0,0</w:t>
            </w:r>
          </w:p>
        </w:tc>
      </w:tr>
      <w:tr>
        <w:tc>
          <w:tcPr>
            <w:gridSpan w:val="19"/>
            <w:vMerge w:val="continue"/>
          </w:tcPr>
          <w:p/>
        </w:tc>
        <w:tc>
          <w:tcPr>
            <w:tcW w:w="694" w:type="dxa"/>
          </w:tcPr>
          <w:p>
            <w:pPr>
              <w:pStyle w:val="0"/>
              <w:jc w:val="center"/>
            </w:pPr>
            <w:r>
              <w:rPr>
                <w:sz w:val="20"/>
              </w:rPr>
              <w:t xml:space="preserve">РБ</w:t>
            </w:r>
          </w:p>
        </w:tc>
        <w:tc>
          <w:tcPr>
            <w:tcW w:w="1264" w:type="dxa"/>
          </w:tcPr>
          <w:p>
            <w:pPr>
              <w:pStyle w:val="0"/>
              <w:jc w:val="center"/>
            </w:pPr>
            <w:r>
              <w:rPr>
                <w:sz w:val="20"/>
              </w:rPr>
              <w:t xml:space="preserve">988427,2</w:t>
            </w:r>
          </w:p>
        </w:tc>
        <w:tc>
          <w:tcPr>
            <w:tcW w:w="1309" w:type="dxa"/>
          </w:tcPr>
          <w:p>
            <w:pPr>
              <w:pStyle w:val="0"/>
              <w:jc w:val="center"/>
            </w:pPr>
            <w:r>
              <w:rPr>
                <w:sz w:val="20"/>
              </w:rPr>
              <w:t xml:space="preserve">311179,4</w:t>
            </w:r>
          </w:p>
        </w:tc>
        <w:tc>
          <w:tcPr>
            <w:tcW w:w="1309" w:type="dxa"/>
          </w:tcPr>
          <w:p>
            <w:pPr>
              <w:pStyle w:val="0"/>
              <w:jc w:val="center"/>
            </w:pPr>
            <w:r>
              <w:rPr>
                <w:sz w:val="20"/>
              </w:rPr>
              <w:t xml:space="preserve">677247,8</w:t>
            </w:r>
          </w:p>
        </w:tc>
        <w:tc>
          <w:tcPr>
            <w:tcW w:w="1144" w:type="dxa"/>
          </w:tcPr>
          <w:p>
            <w:pPr>
              <w:pStyle w:val="0"/>
              <w:jc w:val="center"/>
            </w:pPr>
            <w:r>
              <w:rPr>
                <w:sz w:val="20"/>
              </w:rPr>
              <w:t xml:space="preserve">168139,4</w:t>
            </w:r>
          </w:p>
        </w:tc>
        <w:tc>
          <w:tcPr>
            <w:tcW w:w="1144" w:type="dxa"/>
          </w:tcPr>
          <w:p>
            <w:pPr>
              <w:pStyle w:val="0"/>
              <w:jc w:val="center"/>
            </w:pPr>
            <w:r>
              <w:rPr>
                <w:sz w:val="20"/>
              </w:rPr>
              <w:t xml:space="preserve">155394,7</w:t>
            </w:r>
          </w:p>
        </w:tc>
        <w:tc>
          <w:tcPr>
            <w:tcW w:w="1144" w:type="dxa"/>
          </w:tcPr>
          <w:p>
            <w:pPr>
              <w:pStyle w:val="0"/>
              <w:jc w:val="center"/>
            </w:pPr>
            <w:r>
              <w:rPr>
                <w:sz w:val="20"/>
              </w:rPr>
              <w:t xml:space="preserve">142350,5</w:t>
            </w:r>
          </w:p>
        </w:tc>
        <w:tc>
          <w:tcPr>
            <w:tcW w:w="1144" w:type="dxa"/>
          </w:tcPr>
          <w:p>
            <w:pPr>
              <w:pStyle w:val="0"/>
              <w:jc w:val="center"/>
            </w:pPr>
            <w:r>
              <w:rPr>
                <w:sz w:val="20"/>
              </w:rPr>
              <w:t xml:space="preserve">112259,5</w:t>
            </w:r>
          </w:p>
        </w:tc>
        <w:tc>
          <w:tcPr>
            <w:tcW w:w="1144" w:type="dxa"/>
          </w:tcPr>
          <w:p>
            <w:pPr>
              <w:pStyle w:val="0"/>
              <w:jc w:val="center"/>
            </w:pPr>
            <w:r>
              <w:rPr>
                <w:sz w:val="20"/>
              </w:rPr>
              <w:t xml:space="preserve">52186,6</w:t>
            </w:r>
          </w:p>
        </w:tc>
        <w:tc>
          <w:tcPr>
            <w:tcW w:w="1144" w:type="dxa"/>
          </w:tcPr>
          <w:p>
            <w:pPr>
              <w:pStyle w:val="0"/>
              <w:jc w:val="center"/>
            </w:pPr>
            <w:r>
              <w:rPr>
                <w:sz w:val="20"/>
              </w:rPr>
              <w:t xml:space="preserve">46917,1</w:t>
            </w:r>
          </w:p>
        </w:tc>
      </w:tr>
      <w:tr>
        <w:tc>
          <w:tcPr>
            <w:gridSpan w:val="19"/>
            <w:vMerge w:val="continue"/>
          </w:tcPr>
          <w:p/>
        </w:tc>
        <w:tc>
          <w:tcPr>
            <w:tcW w:w="694" w:type="dxa"/>
          </w:tcPr>
          <w:p>
            <w:pPr>
              <w:pStyle w:val="0"/>
              <w:jc w:val="center"/>
            </w:pPr>
            <w:r>
              <w:rPr>
                <w:sz w:val="20"/>
              </w:rPr>
              <w:t xml:space="preserve">ВС</w:t>
            </w:r>
          </w:p>
        </w:tc>
        <w:tc>
          <w:tcPr>
            <w:tcW w:w="1264" w:type="dxa"/>
          </w:tcPr>
          <w:p>
            <w:pPr>
              <w:pStyle w:val="0"/>
              <w:jc w:val="center"/>
            </w:pPr>
            <w:r>
              <w:rPr>
                <w:sz w:val="20"/>
              </w:rPr>
              <w:t xml:space="preserve">0,0</w:t>
            </w:r>
          </w:p>
        </w:tc>
        <w:tc>
          <w:tcPr>
            <w:tcW w:w="1309" w:type="dxa"/>
          </w:tcPr>
          <w:p>
            <w:pPr>
              <w:pStyle w:val="0"/>
              <w:jc w:val="center"/>
            </w:pPr>
            <w:r>
              <w:rPr>
                <w:sz w:val="20"/>
              </w:rPr>
              <w:t xml:space="preserve">0,0</w:t>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gridSpan w:val="19"/>
            <w:vMerge w:val="continue"/>
          </w:tcPr>
          <w:p/>
        </w:tc>
        <w:tc>
          <w:tcPr>
            <w:tcW w:w="694" w:type="dxa"/>
          </w:tcPr>
          <w:p>
            <w:pPr>
              <w:pStyle w:val="0"/>
              <w:jc w:val="center"/>
            </w:pPr>
            <w:r>
              <w:rPr>
                <w:sz w:val="20"/>
              </w:rPr>
              <w:t xml:space="preserve">Всего</w:t>
            </w:r>
          </w:p>
        </w:tc>
        <w:tc>
          <w:tcPr>
            <w:tcW w:w="1264" w:type="dxa"/>
          </w:tcPr>
          <w:p>
            <w:pPr>
              <w:pStyle w:val="0"/>
              <w:jc w:val="center"/>
            </w:pPr>
            <w:r>
              <w:rPr>
                <w:sz w:val="20"/>
              </w:rPr>
              <w:t xml:space="preserve">4717623,7</w:t>
            </w:r>
          </w:p>
        </w:tc>
        <w:tc>
          <w:tcPr>
            <w:tcW w:w="1309" w:type="dxa"/>
          </w:tcPr>
          <w:p>
            <w:pPr>
              <w:pStyle w:val="0"/>
              <w:jc w:val="center"/>
            </w:pPr>
            <w:r>
              <w:rPr>
                <w:sz w:val="20"/>
              </w:rPr>
              <w:t xml:space="preserve">1606943,6</w:t>
            </w:r>
          </w:p>
        </w:tc>
        <w:tc>
          <w:tcPr>
            <w:tcW w:w="1309" w:type="dxa"/>
          </w:tcPr>
          <w:p>
            <w:pPr>
              <w:pStyle w:val="0"/>
              <w:jc w:val="center"/>
            </w:pPr>
            <w:r>
              <w:rPr>
                <w:sz w:val="20"/>
              </w:rPr>
              <w:t xml:space="preserve">3110680,1</w:t>
            </w:r>
          </w:p>
        </w:tc>
        <w:tc>
          <w:tcPr>
            <w:tcW w:w="1144" w:type="dxa"/>
          </w:tcPr>
          <w:p>
            <w:pPr>
              <w:pStyle w:val="0"/>
              <w:jc w:val="center"/>
            </w:pPr>
            <w:r>
              <w:rPr>
                <w:sz w:val="20"/>
              </w:rPr>
              <w:t xml:space="preserve">1019559,3</w:t>
            </w:r>
          </w:p>
        </w:tc>
        <w:tc>
          <w:tcPr>
            <w:tcW w:w="1144" w:type="dxa"/>
          </w:tcPr>
          <w:p>
            <w:pPr>
              <w:pStyle w:val="0"/>
              <w:jc w:val="center"/>
            </w:pPr>
            <w:r>
              <w:rPr>
                <w:sz w:val="20"/>
              </w:rPr>
              <w:t xml:space="preserve">1106002,2</w:t>
            </w:r>
          </w:p>
        </w:tc>
        <w:tc>
          <w:tcPr>
            <w:tcW w:w="1144" w:type="dxa"/>
          </w:tcPr>
          <w:p>
            <w:pPr>
              <w:pStyle w:val="0"/>
              <w:jc w:val="center"/>
            </w:pPr>
            <w:r>
              <w:rPr>
                <w:sz w:val="20"/>
              </w:rPr>
              <w:t xml:space="preserve">483764,8</w:t>
            </w:r>
          </w:p>
        </w:tc>
        <w:tc>
          <w:tcPr>
            <w:tcW w:w="1144" w:type="dxa"/>
          </w:tcPr>
          <w:p>
            <w:pPr>
              <w:pStyle w:val="0"/>
              <w:jc w:val="center"/>
            </w:pPr>
            <w:r>
              <w:rPr>
                <w:sz w:val="20"/>
              </w:rPr>
              <w:t xml:space="preserve">326688,9</w:t>
            </w:r>
          </w:p>
        </w:tc>
        <w:tc>
          <w:tcPr>
            <w:tcW w:w="1144" w:type="dxa"/>
          </w:tcPr>
          <w:p>
            <w:pPr>
              <w:pStyle w:val="0"/>
              <w:jc w:val="center"/>
            </w:pPr>
            <w:r>
              <w:rPr>
                <w:sz w:val="20"/>
              </w:rPr>
              <w:t xml:space="preserve">127747,8</w:t>
            </w:r>
          </w:p>
        </w:tc>
        <w:tc>
          <w:tcPr>
            <w:tcW w:w="1144" w:type="dxa"/>
          </w:tcPr>
          <w:p>
            <w:pPr>
              <w:pStyle w:val="0"/>
              <w:jc w:val="center"/>
            </w:pPr>
            <w:r>
              <w:rPr>
                <w:sz w:val="20"/>
              </w:rPr>
              <w:t xml:space="preserve">46917,1</w:t>
            </w:r>
          </w:p>
        </w:tc>
      </w:tr>
      <w:tr>
        <w:tc>
          <w:tcPr>
            <w:tcW w:w="1871" w:type="dxa"/>
            <w:vMerge w:val="restart"/>
          </w:tcPr>
          <w:p>
            <w:pPr>
              <w:pStyle w:val="0"/>
              <w:jc w:val="center"/>
            </w:pPr>
            <w:r>
              <w:rPr>
                <w:sz w:val="20"/>
              </w:rPr>
              <w:t xml:space="preserve">обеспечение финансовой поддержки семей при рождении детей</w:t>
            </w:r>
          </w:p>
        </w:tc>
        <w:tc>
          <w:tcPr>
            <w:tcW w:w="1928" w:type="dxa"/>
            <w:vMerge w:val="restart"/>
          </w:tcPr>
          <w:p>
            <w:pPr>
              <w:pStyle w:val="0"/>
              <w:jc w:val="center"/>
            </w:pPr>
            <w:r>
              <w:rPr>
                <w:sz w:val="20"/>
              </w:rPr>
              <w:t xml:space="preserve">Республиканский материнский (семейный) капитал в соответствии с </w:t>
            </w:r>
            <w:hyperlink w:history="0" r:id="rId114" w:tooltip="Закон РМ от 18.10.2011 N 66-З (ред. от 28.12.2016) &quot;О дополнительных мерах поддержки семей, имеющих детей, на территории Республики Мордовия&quot; (принят ГС РМ 12.10.2011) {КонсультантПлюс}">
              <w:r>
                <w:rPr>
                  <w:sz w:val="20"/>
                  <w:color w:val="0000ff"/>
                </w:rPr>
                <w:t xml:space="preserve">Законом</w:t>
              </w:r>
            </w:hyperlink>
            <w:r>
              <w:rPr>
                <w:sz w:val="20"/>
              </w:rPr>
              <w:t xml:space="preserve"> Республики Мордовия от 18 октября 2011 года N 66-З "О дополнительных мерах поддержки семей, имеющих детей, на территории Республики Мордовия"</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число семей, имеющих трех и более детей, воспользовавшихся средствами республиканского материнского (семейного) капитала</w:t>
            </w:r>
          </w:p>
        </w:tc>
        <w:tc>
          <w:tcPr>
            <w:tcW w:w="964" w:type="dxa"/>
            <w:vMerge w:val="restart"/>
          </w:tcPr>
          <w:p>
            <w:pPr>
              <w:pStyle w:val="0"/>
              <w:jc w:val="center"/>
            </w:pPr>
            <w:r>
              <w:rPr>
                <w:sz w:val="20"/>
              </w:rPr>
              <w:t xml:space="preserve">чел.</w:t>
            </w:r>
          </w:p>
        </w:tc>
        <w:tc>
          <w:tcPr>
            <w:tcW w:w="784" w:type="dxa"/>
            <w:vMerge w:val="restart"/>
          </w:tcPr>
          <w:p>
            <w:pPr>
              <w:pStyle w:val="0"/>
              <w:jc w:val="center"/>
            </w:pPr>
            <w:r>
              <w:rPr>
                <w:sz w:val="20"/>
              </w:rPr>
              <w:t xml:space="preserve">607</w:t>
            </w:r>
          </w:p>
        </w:tc>
        <w:tc>
          <w:tcPr>
            <w:tcW w:w="724" w:type="dxa"/>
            <w:vMerge w:val="restart"/>
          </w:tcPr>
          <w:p>
            <w:pPr>
              <w:pStyle w:val="0"/>
              <w:jc w:val="center"/>
            </w:pPr>
            <w:r>
              <w:rPr>
                <w:sz w:val="20"/>
              </w:rPr>
              <w:t xml:space="preserve">350</w:t>
            </w:r>
          </w:p>
        </w:tc>
        <w:tc>
          <w:tcPr>
            <w:tcW w:w="724" w:type="dxa"/>
            <w:vMerge w:val="restart"/>
          </w:tcPr>
          <w:p>
            <w:pPr>
              <w:pStyle w:val="0"/>
              <w:jc w:val="center"/>
            </w:pPr>
            <w:r>
              <w:rPr>
                <w:sz w:val="20"/>
              </w:rPr>
              <w:t xml:space="preserve">613</w:t>
            </w:r>
          </w:p>
        </w:tc>
        <w:tc>
          <w:tcPr>
            <w:tcW w:w="784" w:type="dxa"/>
            <w:vMerge w:val="restart"/>
          </w:tcPr>
          <w:p>
            <w:pPr>
              <w:pStyle w:val="0"/>
              <w:jc w:val="center"/>
            </w:pPr>
            <w:r>
              <w:rPr>
                <w:sz w:val="20"/>
              </w:rPr>
              <w:t xml:space="preserve">580</w:t>
            </w:r>
          </w:p>
        </w:tc>
        <w:tc>
          <w:tcPr>
            <w:tcW w:w="784" w:type="dxa"/>
            <w:vMerge w:val="restart"/>
          </w:tcPr>
          <w:p>
            <w:pPr>
              <w:pStyle w:val="0"/>
              <w:jc w:val="center"/>
            </w:pPr>
            <w:r>
              <w:rPr>
                <w:sz w:val="20"/>
              </w:rPr>
              <w:t xml:space="preserve">677</w:t>
            </w:r>
          </w:p>
        </w:tc>
        <w:tc>
          <w:tcPr>
            <w:tcW w:w="1024" w:type="dxa"/>
            <w:vMerge w:val="restart"/>
          </w:tcPr>
          <w:p>
            <w:pPr>
              <w:pStyle w:val="0"/>
              <w:jc w:val="center"/>
            </w:pPr>
            <w:r>
              <w:rPr>
                <w:sz w:val="20"/>
              </w:rPr>
              <w:t xml:space="preserve">583</w:t>
            </w:r>
          </w:p>
        </w:tc>
        <w:tc>
          <w:tcPr>
            <w:tcW w:w="574" w:type="dxa"/>
            <w:vMerge w:val="restart"/>
          </w:tcPr>
          <w:p>
            <w:pPr>
              <w:pStyle w:val="0"/>
            </w:pPr>
            <w:r>
              <w:rPr>
                <w:sz w:val="20"/>
              </w:rPr>
            </w:r>
          </w:p>
        </w:tc>
        <w:tc>
          <w:tcPr>
            <w:tcW w:w="1024" w:type="dxa"/>
            <w:vMerge w:val="restart"/>
          </w:tcPr>
          <w:p>
            <w:pPr>
              <w:pStyle w:val="0"/>
              <w:jc w:val="center"/>
            </w:pPr>
            <w:r>
              <w:rPr>
                <w:sz w:val="20"/>
              </w:rPr>
              <w:t xml:space="preserve">590</w:t>
            </w:r>
          </w:p>
        </w:tc>
        <w:tc>
          <w:tcPr>
            <w:tcW w:w="574" w:type="dxa"/>
            <w:vMerge w:val="restart"/>
          </w:tcPr>
          <w:p>
            <w:pPr>
              <w:pStyle w:val="0"/>
            </w:pPr>
            <w:r>
              <w:rPr>
                <w:sz w:val="20"/>
              </w:rPr>
            </w:r>
          </w:p>
        </w:tc>
        <w:tc>
          <w:tcPr>
            <w:tcW w:w="724" w:type="dxa"/>
            <w:vMerge w:val="restart"/>
          </w:tcPr>
          <w:p>
            <w:pPr>
              <w:pStyle w:val="0"/>
              <w:jc w:val="center"/>
            </w:pPr>
            <w:r>
              <w:rPr>
                <w:sz w:val="20"/>
              </w:rPr>
              <w:t xml:space="preserve">590</w:t>
            </w:r>
          </w:p>
        </w:tc>
        <w:tc>
          <w:tcPr>
            <w:tcW w:w="574" w:type="dxa"/>
            <w:vMerge w:val="restart"/>
          </w:tcPr>
          <w:p>
            <w:pPr>
              <w:pStyle w:val="0"/>
            </w:pPr>
            <w:r>
              <w:rPr>
                <w:sz w:val="20"/>
              </w:rPr>
            </w:r>
          </w:p>
        </w:tc>
        <w:tc>
          <w:tcPr>
            <w:tcW w:w="784" w:type="dxa"/>
            <w:vMerge w:val="restart"/>
          </w:tcPr>
          <w:p>
            <w:pPr>
              <w:pStyle w:val="0"/>
              <w:jc w:val="center"/>
            </w:pPr>
            <w:r>
              <w:rPr>
                <w:sz w:val="20"/>
              </w:rPr>
              <w:t xml:space="preserve">590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435298,9</w:t>
            </w:r>
          </w:p>
        </w:tc>
        <w:tc>
          <w:tcPr>
            <w:tcW w:w="1144" w:type="dxa"/>
          </w:tcPr>
          <w:p>
            <w:pPr>
              <w:pStyle w:val="0"/>
              <w:jc w:val="center"/>
            </w:pPr>
            <w:r>
              <w:rPr>
                <w:sz w:val="20"/>
              </w:rPr>
              <w:t xml:space="preserve">87596,5</w:t>
            </w:r>
          </w:p>
        </w:tc>
        <w:tc>
          <w:tcPr>
            <w:tcW w:w="1144" w:type="dxa"/>
          </w:tcPr>
          <w:p>
            <w:pPr>
              <w:pStyle w:val="0"/>
              <w:jc w:val="center"/>
            </w:pPr>
            <w:r>
              <w:rPr>
                <w:sz w:val="20"/>
              </w:rPr>
              <w:t xml:space="preserve">91500,0</w:t>
            </w:r>
          </w:p>
        </w:tc>
        <w:tc>
          <w:tcPr>
            <w:tcW w:w="1144" w:type="dxa"/>
          </w:tcPr>
          <w:p>
            <w:pPr>
              <w:pStyle w:val="0"/>
              <w:jc w:val="center"/>
            </w:pPr>
            <w:r>
              <w:rPr>
                <w:sz w:val="20"/>
              </w:rPr>
              <w:t xml:space="preserve">85454,2</w:t>
            </w:r>
          </w:p>
        </w:tc>
        <w:tc>
          <w:tcPr>
            <w:tcW w:w="1144" w:type="dxa"/>
          </w:tcPr>
          <w:p>
            <w:pPr>
              <w:pStyle w:val="0"/>
              <w:jc w:val="center"/>
            </w:pPr>
            <w:r>
              <w:rPr>
                <w:sz w:val="20"/>
              </w:rPr>
              <w:t xml:space="preserve">76914,0</w:t>
            </w:r>
          </w:p>
        </w:tc>
        <w:tc>
          <w:tcPr>
            <w:tcW w:w="1144" w:type="dxa"/>
          </w:tcPr>
          <w:p>
            <w:pPr>
              <w:pStyle w:val="0"/>
              <w:jc w:val="center"/>
            </w:pPr>
            <w:r>
              <w:rPr>
                <w:sz w:val="20"/>
              </w:rPr>
              <w:t xml:space="preserve">46917,1</w:t>
            </w:r>
          </w:p>
        </w:tc>
        <w:tc>
          <w:tcPr>
            <w:tcW w:w="1144" w:type="dxa"/>
          </w:tcPr>
          <w:p>
            <w:pPr>
              <w:pStyle w:val="0"/>
              <w:jc w:val="center"/>
            </w:pPr>
            <w:r>
              <w:rPr>
                <w:sz w:val="20"/>
              </w:rPr>
              <w:t xml:space="preserve">46917,1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435298,9</w:t>
            </w:r>
          </w:p>
        </w:tc>
        <w:tc>
          <w:tcPr>
            <w:tcW w:w="1144" w:type="dxa"/>
          </w:tcPr>
          <w:p>
            <w:pPr>
              <w:pStyle w:val="0"/>
              <w:jc w:val="center"/>
            </w:pPr>
            <w:r>
              <w:rPr>
                <w:sz w:val="20"/>
              </w:rPr>
              <w:t xml:space="preserve">87596,5</w:t>
            </w:r>
          </w:p>
        </w:tc>
        <w:tc>
          <w:tcPr>
            <w:tcW w:w="1144" w:type="dxa"/>
          </w:tcPr>
          <w:p>
            <w:pPr>
              <w:pStyle w:val="0"/>
              <w:jc w:val="center"/>
            </w:pPr>
            <w:r>
              <w:rPr>
                <w:sz w:val="20"/>
              </w:rPr>
              <w:t xml:space="preserve">91500,0</w:t>
            </w:r>
          </w:p>
        </w:tc>
        <w:tc>
          <w:tcPr>
            <w:tcW w:w="1144" w:type="dxa"/>
          </w:tcPr>
          <w:p>
            <w:pPr>
              <w:pStyle w:val="0"/>
              <w:jc w:val="center"/>
            </w:pPr>
            <w:r>
              <w:rPr>
                <w:sz w:val="20"/>
              </w:rPr>
              <w:t xml:space="preserve">85454,2</w:t>
            </w:r>
          </w:p>
        </w:tc>
        <w:tc>
          <w:tcPr>
            <w:tcW w:w="1144" w:type="dxa"/>
          </w:tcPr>
          <w:p>
            <w:pPr>
              <w:pStyle w:val="0"/>
              <w:jc w:val="center"/>
            </w:pPr>
            <w:r>
              <w:rPr>
                <w:sz w:val="20"/>
              </w:rPr>
              <w:t xml:space="preserve">76914,0</w:t>
            </w:r>
          </w:p>
        </w:tc>
        <w:tc>
          <w:tcPr>
            <w:tcW w:w="1144" w:type="dxa"/>
          </w:tcPr>
          <w:p>
            <w:pPr>
              <w:pStyle w:val="0"/>
              <w:jc w:val="center"/>
            </w:pPr>
            <w:r>
              <w:rPr>
                <w:sz w:val="20"/>
              </w:rPr>
              <w:t xml:space="preserve">46917,1</w:t>
            </w:r>
          </w:p>
        </w:tc>
        <w:tc>
          <w:tcPr>
            <w:tcW w:w="1144" w:type="dxa"/>
          </w:tcPr>
          <w:p>
            <w:pPr>
              <w:pStyle w:val="0"/>
              <w:jc w:val="center"/>
            </w:pPr>
            <w:r>
              <w:rPr>
                <w:sz w:val="20"/>
              </w:rPr>
              <w:t xml:space="preserve">46917,1</w:t>
            </w:r>
          </w:p>
        </w:tc>
      </w:tr>
      <w:tr>
        <w:tc>
          <w:tcPr>
            <w:vMerge w:val="continue"/>
          </w:tcPr>
          <w:p/>
        </w:tc>
        <w:tc>
          <w:tcPr>
            <w:tcW w:w="1928" w:type="dxa"/>
            <w:vMerge w:val="restart"/>
          </w:tcPr>
          <w:p>
            <w:pPr>
              <w:pStyle w:val="0"/>
              <w:jc w:val="center"/>
            </w:pPr>
            <w:r>
              <w:rPr>
                <w:sz w:val="20"/>
              </w:rPr>
              <w:t xml:space="preserve">Ежемесячная денежная выплата при рождении после 31 декабря 2012 г. третьего и последующих детей до достижения ребенком возраста трех лет</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число семей, получивших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964" w:type="dxa"/>
            <w:vMerge w:val="restart"/>
          </w:tcPr>
          <w:p>
            <w:pPr>
              <w:pStyle w:val="0"/>
              <w:jc w:val="center"/>
            </w:pPr>
            <w:r>
              <w:rPr>
                <w:sz w:val="20"/>
              </w:rPr>
              <w:t xml:space="preserve">чел.</w:t>
            </w:r>
          </w:p>
        </w:tc>
        <w:tc>
          <w:tcPr>
            <w:tcW w:w="784" w:type="dxa"/>
            <w:vMerge w:val="restart"/>
          </w:tcPr>
          <w:p>
            <w:pPr>
              <w:pStyle w:val="0"/>
              <w:jc w:val="center"/>
            </w:pPr>
            <w:r>
              <w:rPr>
                <w:sz w:val="20"/>
              </w:rPr>
              <w:t xml:space="preserve">3670</w:t>
            </w:r>
          </w:p>
        </w:tc>
        <w:tc>
          <w:tcPr>
            <w:tcW w:w="724" w:type="dxa"/>
            <w:vMerge w:val="restart"/>
          </w:tcPr>
          <w:p>
            <w:pPr>
              <w:pStyle w:val="0"/>
              <w:jc w:val="center"/>
            </w:pPr>
            <w:r>
              <w:rPr>
                <w:sz w:val="20"/>
              </w:rPr>
              <w:t xml:space="preserve">3100</w:t>
            </w:r>
          </w:p>
        </w:tc>
        <w:tc>
          <w:tcPr>
            <w:tcW w:w="724" w:type="dxa"/>
            <w:vMerge w:val="restart"/>
          </w:tcPr>
          <w:p>
            <w:pPr>
              <w:pStyle w:val="0"/>
              <w:jc w:val="center"/>
            </w:pPr>
            <w:r>
              <w:rPr>
                <w:sz w:val="20"/>
              </w:rPr>
              <w:t xml:space="preserve">3859</w:t>
            </w:r>
          </w:p>
        </w:tc>
        <w:tc>
          <w:tcPr>
            <w:tcW w:w="784" w:type="dxa"/>
            <w:vMerge w:val="restart"/>
          </w:tcPr>
          <w:p>
            <w:pPr>
              <w:pStyle w:val="0"/>
              <w:jc w:val="center"/>
            </w:pPr>
            <w:r>
              <w:rPr>
                <w:sz w:val="20"/>
              </w:rPr>
              <w:t xml:space="preserve">3700</w:t>
            </w:r>
          </w:p>
        </w:tc>
        <w:tc>
          <w:tcPr>
            <w:tcW w:w="784" w:type="dxa"/>
            <w:vMerge w:val="restart"/>
          </w:tcPr>
          <w:p>
            <w:pPr>
              <w:pStyle w:val="0"/>
              <w:jc w:val="center"/>
            </w:pPr>
            <w:r>
              <w:rPr>
                <w:sz w:val="20"/>
              </w:rPr>
              <w:t xml:space="preserve">3845</w:t>
            </w:r>
          </w:p>
        </w:tc>
        <w:tc>
          <w:tcPr>
            <w:tcW w:w="1024" w:type="dxa"/>
            <w:vMerge w:val="restart"/>
          </w:tcPr>
          <w:p>
            <w:pPr>
              <w:pStyle w:val="0"/>
              <w:jc w:val="center"/>
            </w:pPr>
            <w:r>
              <w:rPr>
                <w:sz w:val="20"/>
              </w:rPr>
              <w:t xml:space="preserve">2497</w:t>
            </w:r>
          </w:p>
        </w:tc>
        <w:tc>
          <w:tcPr>
            <w:tcW w:w="574" w:type="dxa"/>
            <w:vMerge w:val="restart"/>
          </w:tcPr>
          <w:p>
            <w:pPr>
              <w:pStyle w:val="0"/>
            </w:pPr>
            <w:r>
              <w:rPr>
                <w:sz w:val="20"/>
              </w:rPr>
            </w:r>
          </w:p>
        </w:tc>
        <w:tc>
          <w:tcPr>
            <w:tcW w:w="1024" w:type="dxa"/>
            <w:vMerge w:val="restart"/>
          </w:tcPr>
          <w:p>
            <w:pPr>
              <w:pStyle w:val="0"/>
              <w:jc w:val="center"/>
            </w:pPr>
            <w:r>
              <w:rPr>
                <w:sz w:val="20"/>
              </w:rPr>
              <w:t xml:space="preserve">1495</w:t>
            </w:r>
          </w:p>
        </w:tc>
        <w:tc>
          <w:tcPr>
            <w:tcW w:w="574" w:type="dxa"/>
            <w:vMerge w:val="restart"/>
          </w:tcPr>
          <w:p>
            <w:pPr>
              <w:pStyle w:val="0"/>
            </w:pPr>
            <w:r>
              <w:rPr>
                <w:sz w:val="20"/>
              </w:rPr>
            </w:r>
          </w:p>
        </w:tc>
        <w:tc>
          <w:tcPr>
            <w:tcW w:w="724" w:type="dxa"/>
            <w:vMerge w:val="restart"/>
          </w:tcPr>
          <w:p>
            <w:pPr>
              <w:pStyle w:val="0"/>
              <w:jc w:val="center"/>
            </w:pPr>
            <w:r>
              <w:rPr>
                <w:sz w:val="20"/>
              </w:rPr>
              <w:t xml:space="preserve">463</w:t>
            </w:r>
          </w:p>
        </w:tc>
        <w:tc>
          <w:tcPr>
            <w:tcW w:w="574" w:type="dxa"/>
            <w:vMerge w:val="restart"/>
          </w:tcPr>
          <w:p>
            <w:pPr>
              <w:pStyle w:val="0"/>
            </w:pPr>
            <w:r>
              <w:rPr>
                <w:sz w:val="20"/>
              </w:rPr>
            </w:r>
          </w:p>
        </w:tc>
        <w:tc>
          <w:tcPr>
            <w:tcW w:w="784" w:type="dxa"/>
            <w:vMerge w:val="restart"/>
          </w:tcPr>
          <w:p>
            <w:pPr>
              <w:pStyle w:val="0"/>
              <w:jc w:val="center"/>
            </w:pPr>
            <w:r>
              <w:rPr>
                <w:sz w:val="20"/>
              </w:rPr>
              <w:t xml:space="preserve">-</w:t>
            </w:r>
          </w:p>
        </w:tc>
        <w:tc>
          <w:tcPr>
            <w:tcW w:w="574" w:type="dxa"/>
            <w:vMerge w:val="restart"/>
          </w:tcPr>
          <w:p>
            <w:pPr>
              <w:pStyle w:val="0"/>
              <w:jc w:val="center"/>
            </w:pPr>
            <w:r>
              <w:rPr>
                <w:sz w:val="20"/>
              </w:rPr>
              <w:t xml:space="preserve">-</w:t>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1332458,3</w:t>
            </w:r>
          </w:p>
        </w:tc>
        <w:tc>
          <w:tcPr>
            <w:tcW w:w="1144" w:type="dxa"/>
          </w:tcPr>
          <w:p>
            <w:pPr>
              <w:pStyle w:val="0"/>
              <w:jc w:val="center"/>
            </w:pPr>
            <w:r>
              <w:rPr>
                <w:sz w:val="20"/>
              </w:rPr>
              <w:t xml:space="preserve">316648,8</w:t>
            </w:r>
          </w:p>
        </w:tc>
        <w:tc>
          <w:tcPr>
            <w:tcW w:w="1144" w:type="dxa"/>
          </w:tcPr>
          <w:p>
            <w:pPr>
              <w:pStyle w:val="0"/>
              <w:jc w:val="center"/>
            </w:pPr>
            <w:r>
              <w:rPr>
                <w:sz w:val="20"/>
              </w:rPr>
              <w:t xml:space="preserve">384404,6</w:t>
            </w:r>
          </w:p>
        </w:tc>
        <w:tc>
          <w:tcPr>
            <w:tcW w:w="1144" w:type="dxa"/>
          </w:tcPr>
          <w:p>
            <w:pPr>
              <w:pStyle w:val="0"/>
              <w:jc w:val="center"/>
            </w:pPr>
            <w:r>
              <w:rPr>
                <w:sz w:val="20"/>
              </w:rPr>
              <w:t xml:space="preserve">341414,3</w:t>
            </w:r>
          </w:p>
        </w:tc>
        <w:tc>
          <w:tcPr>
            <w:tcW w:w="1144" w:type="dxa"/>
          </w:tcPr>
          <w:p>
            <w:pPr>
              <w:pStyle w:val="0"/>
              <w:jc w:val="center"/>
            </w:pPr>
            <w:r>
              <w:rPr>
                <w:sz w:val="20"/>
              </w:rPr>
              <w:t xml:space="preserve">214429,4</w:t>
            </w:r>
          </w:p>
        </w:tc>
        <w:tc>
          <w:tcPr>
            <w:tcW w:w="1144" w:type="dxa"/>
          </w:tcPr>
          <w:p>
            <w:pPr>
              <w:pStyle w:val="0"/>
              <w:jc w:val="center"/>
            </w:pPr>
            <w:r>
              <w:rPr>
                <w:sz w:val="20"/>
              </w:rPr>
              <w:t xml:space="preserve">75561,2</w:t>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237049,0</w:t>
            </w:r>
          </w:p>
        </w:tc>
        <w:tc>
          <w:tcPr>
            <w:tcW w:w="1144" w:type="dxa"/>
          </w:tcPr>
          <w:p>
            <w:pPr>
              <w:pStyle w:val="0"/>
              <w:jc w:val="center"/>
            </w:pPr>
            <w:r>
              <w:rPr>
                <w:sz w:val="20"/>
              </w:rPr>
              <w:t xml:space="preserve">79162,2</w:t>
            </w:r>
          </w:p>
        </w:tc>
        <w:tc>
          <w:tcPr>
            <w:tcW w:w="1144" w:type="dxa"/>
          </w:tcPr>
          <w:p>
            <w:pPr>
              <w:pStyle w:val="0"/>
              <w:jc w:val="center"/>
            </w:pPr>
            <w:r>
              <w:rPr>
                <w:sz w:val="20"/>
              </w:rPr>
              <w:t xml:space="preserve">62577,5</w:t>
            </w:r>
          </w:p>
        </w:tc>
        <w:tc>
          <w:tcPr>
            <w:tcW w:w="1144" w:type="dxa"/>
          </w:tcPr>
          <w:p>
            <w:pPr>
              <w:pStyle w:val="0"/>
              <w:jc w:val="center"/>
            </w:pPr>
            <w:r>
              <w:rPr>
                <w:sz w:val="20"/>
              </w:rPr>
              <w:t xml:space="preserve">55579,1</w:t>
            </w:r>
          </w:p>
        </w:tc>
        <w:tc>
          <w:tcPr>
            <w:tcW w:w="1144" w:type="dxa"/>
          </w:tcPr>
          <w:p>
            <w:pPr>
              <w:pStyle w:val="0"/>
              <w:jc w:val="center"/>
            </w:pPr>
            <w:r>
              <w:rPr>
                <w:sz w:val="20"/>
              </w:rPr>
              <w:t xml:space="preserve">34907,1</w:t>
            </w:r>
          </w:p>
        </w:tc>
        <w:tc>
          <w:tcPr>
            <w:tcW w:w="1144" w:type="dxa"/>
          </w:tcPr>
          <w:p>
            <w:pPr>
              <w:pStyle w:val="0"/>
              <w:jc w:val="center"/>
            </w:pPr>
            <w:r>
              <w:rPr>
                <w:sz w:val="20"/>
              </w:rPr>
              <w:t xml:space="preserve">4823,1</w:t>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1569507,3</w:t>
            </w:r>
          </w:p>
        </w:tc>
        <w:tc>
          <w:tcPr>
            <w:tcW w:w="1144" w:type="dxa"/>
          </w:tcPr>
          <w:p>
            <w:pPr>
              <w:pStyle w:val="0"/>
              <w:jc w:val="center"/>
            </w:pPr>
            <w:r>
              <w:rPr>
                <w:sz w:val="20"/>
              </w:rPr>
              <w:t xml:space="preserve">395811,0</w:t>
            </w:r>
          </w:p>
        </w:tc>
        <w:tc>
          <w:tcPr>
            <w:tcW w:w="1144" w:type="dxa"/>
          </w:tcPr>
          <w:p>
            <w:pPr>
              <w:pStyle w:val="0"/>
              <w:jc w:val="center"/>
            </w:pPr>
            <w:r>
              <w:rPr>
                <w:sz w:val="20"/>
              </w:rPr>
              <w:t xml:space="preserve">446982,1</w:t>
            </w:r>
          </w:p>
        </w:tc>
        <w:tc>
          <w:tcPr>
            <w:tcW w:w="1144" w:type="dxa"/>
          </w:tcPr>
          <w:p>
            <w:pPr>
              <w:pStyle w:val="0"/>
              <w:jc w:val="center"/>
            </w:pPr>
            <w:r>
              <w:rPr>
                <w:sz w:val="20"/>
              </w:rPr>
              <w:t xml:space="preserve">396993,4</w:t>
            </w:r>
          </w:p>
        </w:tc>
        <w:tc>
          <w:tcPr>
            <w:tcW w:w="1144" w:type="dxa"/>
          </w:tcPr>
          <w:p>
            <w:pPr>
              <w:pStyle w:val="0"/>
              <w:jc w:val="center"/>
            </w:pPr>
            <w:r>
              <w:rPr>
                <w:sz w:val="20"/>
              </w:rPr>
              <w:t xml:space="preserve">249336,5</w:t>
            </w:r>
          </w:p>
        </w:tc>
        <w:tc>
          <w:tcPr>
            <w:tcW w:w="1144" w:type="dxa"/>
          </w:tcPr>
          <w:p>
            <w:pPr>
              <w:pStyle w:val="0"/>
              <w:jc w:val="center"/>
            </w:pPr>
            <w:r>
              <w:rPr>
                <w:sz w:val="20"/>
              </w:rPr>
              <w:t xml:space="preserve">80384,3</w:t>
            </w:r>
          </w:p>
        </w:tc>
        <w:tc>
          <w:tcPr>
            <w:tcW w:w="1144" w:type="dxa"/>
          </w:tcPr>
          <w:p>
            <w:pPr>
              <w:pStyle w:val="0"/>
              <w:jc w:val="center"/>
            </w:pPr>
            <w:r>
              <w:rPr>
                <w:sz w:val="20"/>
              </w:rPr>
              <w:t xml:space="preserve">0,0</w:t>
            </w:r>
          </w:p>
        </w:tc>
      </w:tr>
      <w:tr>
        <w:tc>
          <w:tcPr>
            <w:tcW w:w="1871" w:type="dxa"/>
            <w:vMerge w:val="restart"/>
          </w:tcPr>
          <w:p>
            <w:pPr>
              <w:pStyle w:val="0"/>
              <w:jc w:val="center"/>
            </w:pPr>
            <w:r>
              <w:rPr>
                <w:sz w:val="20"/>
              </w:rPr>
              <w:t xml:space="preserve">обеспечение финансовой поддержки семей при рождении детей</w:t>
            </w:r>
          </w:p>
        </w:tc>
        <w:tc>
          <w:tcPr>
            <w:tcW w:w="1928" w:type="dxa"/>
            <w:vMerge w:val="restart"/>
          </w:tcPr>
          <w:p>
            <w:pPr>
              <w:pStyle w:val="0"/>
              <w:jc w:val="center"/>
            </w:pPr>
            <w:r>
              <w:rPr>
                <w:sz w:val="20"/>
              </w:rPr>
              <w:t xml:space="preserve">Осуществление ежемесячной выплаты в связи с рождением (усыновлением) первого ребенка</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число семей, получивших ежемесячную выплату в связи с рождением (усыновлением) первого ребенка</w:t>
            </w:r>
          </w:p>
        </w:tc>
        <w:tc>
          <w:tcPr>
            <w:tcW w:w="964" w:type="dxa"/>
            <w:vMerge w:val="restart"/>
          </w:tcPr>
          <w:p>
            <w:pPr>
              <w:pStyle w:val="0"/>
              <w:jc w:val="center"/>
            </w:pPr>
            <w:r>
              <w:rPr>
                <w:sz w:val="20"/>
              </w:rPr>
              <w:t xml:space="preserve">чел.</w:t>
            </w:r>
          </w:p>
        </w:tc>
        <w:tc>
          <w:tcPr>
            <w:tcW w:w="784" w:type="dxa"/>
            <w:vMerge w:val="restart"/>
          </w:tcPr>
          <w:p>
            <w:pPr>
              <w:pStyle w:val="0"/>
              <w:jc w:val="center"/>
            </w:pPr>
            <w:r>
              <w:rPr>
                <w:sz w:val="20"/>
              </w:rPr>
              <w:t xml:space="preserve">4724</w:t>
            </w:r>
          </w:p>
        </w:tc>
        <w:tc>
          <w:tcPr>
            <w:tcW w:w="724" w:type="dxa"/>
            <w:vMerge w:val="restart"/>
          </w:tcPr>
          <w:p>
            <w:pPr>
              <w:pStyle w:val="0"/>
              <w:jc w:val="center"/>
            </w:pPr>
            <w:r>
              <w:rPr>
                <w:sz w:val="20"/>
              </w:rPr>
              <w:t xml:space="preserve">5860</w:t>
            </w:r>
          </w:p>
        </w:tc>
        <w:tc>
          <w:tcPr>
            <w:tcW w:w="724" w:type="dxa"/>
            <w:vMerge w:val="restart"/>
          </w:tcPr>
          <w:p>
            <w:pPr>
              <w:pStyle w:val="0"/>
              <w:jc w:val="center"/>
            </w:pPr>
            <w:r>
              <w:rPr>
                <w:sz w:val="20"/>
              </w:rPr>
              <w:t xml:space="preserve">6200</w:t>
            </w:r>
          </w:p>
        </w:tc>
        <w:tc>
          <w:tcPr>
            <w:tcW w:w="784" w:type="dxa"/>
            <w:vMerge w:val="restart"/>
          </w:tcPr>
          <w:p>
            <w:pPr>
              <w:pStyle w:val="0"/>
              <w:jc w:val="center"/>
            </w:pPr>
            <w:r>
              <w:rPr>
                <w:sz w:val="20"/>
              </w:rPr>
              <w:t xml:space="preserve">5600</w:t>
            </w:r>
          </w:p>
        </w:tc>
        <w:tc>
          <w:tcPr>
            <w:tcW w:w="784" w:type="dxa"/>
            <w:vMerge w:val="restart"/>
          </w:tcPr>
          <w:p>
            <w:pPr>
              <w:pStyle w:val="0"/>
              <w:jc w:val="center"/>
            </w:pPr>
            <w:r>
              <w:rPr>
                <w:sz w:val="20"/>
              </w:rPr>
              <w:t xml:space="preserve">5823</w:t>
            </w:r>
          </w:p>
        </w:tc>
        <w:tc>
          <w:tcPr>
            <w:tcW w:w="1024" w:type="dxa"/>
            <w:vMerge w:val="restart"/>
          </w:tcPr>
          <w:p>
            <w:pPr>
              <w:pStyle w:val="0"/>
              <w:jc w:val="center"/>
            </w:pPr>
            <w:r>
              <w:rPr>
                <w:sz w:val="20"/>
              </w:rPr>
              <w:t xml:space="preserve">0</w:t>
            </w:r>
          </w:p>
        </w:tc>
        <w:tc>
          <w:tcPr>
            <w:tcW w:w="574" w:type="dxa"/>
            <w:vMerge w:val="restart"/>
          </w:tcPr>
          <w:p>
            <w:pPr>
              <w:pStyle w:val="0"/>
            </w:pPr>
            <w:r>
              <w:rPr>
                <w:sz w:val="20"/>
              </w:rPr>
            </w:r>
          </w:p>
        </w:tc>
        <w:tc>
          <w:tcPr>
            <w:tcW w:w="1024" w:type="dxa"/>
            <w:vMerge w:val="restart"/>
          </w:tcPr>
          <w:p>
            <w:pPr>
              <w:pStyle w:val="0"/>
              <w:jc w:val="center"/>
            </w:pPr>
            <w:r>
              <w:rPr>
                <w:sz w:val="20"/>
              </w:rPr>
              <w:t xml:space="preserve">0</w:t>
            </w:r>
          </w:p>
        </w:tc>
        <w:tc>
          <w:tcPr>
            <w:tcW w:w="574" w:type="dxa"/>
            <w:vMerge w:val="restart"/>
          </w:tcPr>
          <w:p>
            <w:pPr>
              <w:pStyle w:val="0"/>
            </w:pPr>
            <w:r>
              <w:rPr>
                <w:sz w:val="20"/>
              </w:rPr>
            </w:r>
          </w:p>
        </w:tc>
        <w:tc>
          <w:tcPr>
            <w:tcW w:w="724" w:type="dxa"/>
            <w:vMerge w:val="restart"/>
          </w:tcPr>
          <w:p>
            <w:pPr>
              <w:pStyle w:val="0"/>
              <w:jc w:val="center"/>
            </w:pPr>
            <w:r>
              <w:rPr>
                <w:sz w:val="20"/>
              </w:rPr>
              <w:t xml:space="preserve">0</w:t>
            </w:r>
          </w:p>
        </w:tc>
        <w:tc>
          <w:tcPr>
            <w:tcW w:w="574" w:type="dxa"/>
            <w:vMerge w:val="restart"/>
          </w:tcPr>
          <w:p>
            <w:pPr>
              <w:pStyle w:val="0"/>
            </w:pPr>
            <w:r>
              <w:rPr>
                <w:sz w:val="20"/>
              </w:rPr>
            </w:r>
          </w:p>
        </w:tc>
        <w:tc>
          <w:tcPr>
            <w:tcW w:w="784" w:type="dxa"/>
            <w:vMerge w:val="restart"/>
          </w:tcPr>
          <w:p>
            <w:pPr>
              <w:pStyle w:val="0"/>
              <w:jc w:val="center"/>
            </w:pPr>
            <w:r>
              <w:rPr>
                <w:sz w:val="20"/>
              </w:rPr>
              <w:t xml:space="preserve">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1100974,0</w:t>
            </w:r>
          </w:p>
        </w:tc>
        <w:tc>
          <w:tcPr>
            <w:tcW w:w="1144" w:type="dxa"/>
          </w:tcPr>
          <w:p>
            <w:pPr>
              <w:pStyle w:val="0"/>
              <w:jc w:val="center"/>
            </w:pPr>
            <w:r>
              <w:rPr>
                <w:sz w:val="20"/>
              </w:rPr>
              <w:t xml:space="preserve">534771,1</w:t>
            </w:r>
          </w:p>
        </w:tc>
        <w:tc>
          <w:tcPr>
            <w:tcW w:w="1144" w:type="dxa"/>
          </w:tcPr>
          <w:p>
            <w:pPr>
              <w:pStyle w:val="0"/>
              <w:jc w:val="center"/>
            </w:pPr>
            <w:r>
              <w:rPr>
                <w:sz w:val="20"/>
              </w:rPr>
              <w:t xml:space="preserve">566202,9</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1100974,0</w:t>
            </w:r>
          </w:p>
        </w:tc>
        <w:tc>
          <w:tcPr>
            <w:tcW w:w="1144" w:type="dxa"/>
          </w:tcPr>
          <w:p>
            <w:pPr>
              <w:pStyle w:val="0"/>
              <w:jc w:val="center"/>
            </w:pPr>
            <w:r>
              <w:rPr>
                <w:sz w:val="20"/>
              </w:rPr>
              <w:t xml:space="preserve">534771,1</w:t>
            </w:r>
          </w:p>
        </w:tc>
        <w:tc>
          <w:tcPr>
            <w:tcW w:w="1144" w:type="dxa"/>
          </w:tcPr>
          <w:p>
            <w:pPr>
              <w:pStyle w:val="0"/>
              <w:jc w:val="center"/>
            </w:pPr>
            <w:r>
              <w:rPr>
                <w:sz w:val="20"/>
              </w:rPr>
              <w:t xml:space="preserve">566202,9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tcW w:w="1928" w:type="dxa"/>
            <w:vMerge w:val="restart"/>
          </w:tcPr>
          <w:p>
            <w:pPr>
              <w:pStyle w:val="0"/>
              <w:jc w:val="center"/>
            </w:pPr>
            <w:r>
              <w:rPr>
                <w:sz w:val="20"/>
              </w:rPr>
              <w:t xml:space="preserve">Оплата услуг по доставке ежемесячной денежной выплаты при рождении после 31 декабря 2012 г. третьего и последующих детей до достижения ребенком возраста трех лет</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pPr>
            <w:r>
              <w:rPr>
                <w:sz w:val="20"/>
              </w:rPr>
            </w:r>
          </w:p>
        </w:tc>
        <w:tc>
          <w:tcPr>
            <w:tcW w:w="964" w:type="dxa"/>
            <w:vMerge w:val="restart"/>
          </w:tcPr>
          <w:p>
            <w:pPr>
              <w:pStyle w:val="0"/>
            </w:pPr>
            <w:r>
              <w:rPr>
                <w:sz w:val="20"/>
              </w:rPr>
            </w:r>
          </w:p>
        </w:tc>
        <w:tc>
          <w:tcPr>
            <w:tcW w:w="784" w:type="dxa"/>
            <w:vMerge w:val="restart"/>
          </w:tcPr>
          <w:p>
            <w:pPr>
              <w:pStyle w:val="0"/>
            </w:pPr>
            <w:r>
              <w:rPr>
                <w:sz w:val="20"/>
              </w:rPr>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4899,9</w:t>
            </w:r>
          </w:p>
        </w:tc>
        <w:tc>
          <w:tcPr>
            <w:tcW w:w="1144" w:type="dxa"/>
          </w:tcPr>
          <w:p>
            <w:pPr>
              <w:pStyle w:val="0"/>
              <w:jc w:val="center"/>
            </w:pPr>
            <w:r>
              <w:rPr>
                <w:sz w:val="20"/>
              </w:rPr>
              <w:t xml:space="preserve">1380,7</w:t>
            </w:r>
          </w:p>
        </w:tc>
        <w:tc>
          <w:tcPr>
            <w:tcW w:w="1144" w:type="dxa"/>
          </w:tcPr>
          <w:p>
            <w:pPr>
              <w:pStyle w:val="0"/>
              <w:jc w:val="center"/>
            </w:pPr>
            <w:r>
              <w:rPr>
                <w:sz w:val="20"/>
              </w:rPr>
              <w:t xml:space="preserve">1317,2</w:t>
            </w:r>
          </w:p>
        </w:tc>
        <w:tc>
          <w:tcPr>
            <w:tcW w:w="1144" w:type="dxa"/>
          </w:tcPr>
          <w:p>
            <w:pPr>
              <w:pStyle w:val="0"/>
              <w:jc w:val="center"/>
            </w:pPr>
            <w:r>
              <w:rPr>
                <w:sz w:val="20"/>
              </w:rPr>
              <w:t xml:space="preserve">1317,2</w:t>
            </w:r>
          </w:p>
        </w:tc>
        <w:tc>
          <w:tcPr>
            <w:tcW w:w="1144" w:type="dxa"/>
          </w:tcPr>
          <w:p>
            <w:pPr>
              <w:pStyle w:val="0"/>
              <w:jc w:val="center"/>
            </w:pPr>
            <w:r>
              <w:rPr>
                <w:sz w:val="20"/>
              </w:rPr>
              <w:t xml:space="preserve">438,4</w:t>
            </w:r>
          </w:p>
        </w:tc>
        <w:tc>
          <w:tcPr>
            <w:tcW w:w="1144" w:type="dxa"/>
          </w:tcPr>
          <w:p>
            <w:pPr>
              <w:pStyle w:val="0"/>
              <w:jc w:val="center"/>
            </w:pPr>
            <w:r>
              <w:rPr>
                <w:sz w:val="20"/>
              </w:rPr>
              <w:t xml:space="preserve">446,4</w:t>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4899,9</w:t>
            </w:r>
          </w:p>
        </w:tc>
        <w:tc>
          <w:tcPr>
            <w:tcW w:w="1144" w:type="dxa"/>
          </w:tcPr>
          <w:p>
            <w:pPr>
              <w:pStyle w:val="0"/>
              <w:jc w:val="center"/>
            </w:pPr>
            <w:r>
              <w:rPr>
                <w:sz w:val="20"/>
              </w:rPr>
              <w:t xml:space="preserve">1380,7</w:t>
            </w:r>
          </w:p>
        </w:tc>
        <w:tc>
          <w:tcPr>
            <w:tcW w:w="1144" w:type="dxa"/>
          </w:tcPr>
          <w:p>
            <w:pPr>
              <w:pStyle w:val="0"/>
              <w:jc w:val="center"/>
            </w:pPr>
            <w:r>
              <w:rPr>
                <w:sz w:val="20"/>
              </w:rPr>
              <w:t xml:space="preserve">1317,2</w:t>
            </w:r>
          </w:p>
        </w:tc>
        <w:tc>
          <w:tcPr>
            <w:tcW w:w="1144" w:type="dxa"/>
          </w:tcPr>
          <w:p>
            <w:pPr>
              <w:pStyle w:val="0"/>
              <w:jc w:val="center"/>
            </w:pPr>
            <w:r>
              <w:rPr>
                <w:sz w:val="20"/>
              </w:rPr>
              <w:t xml:space="preserve">1317,2</w:t>
            </w:r>
          </w:p>
        </w:tc>
        <w:tc>
          <w:tcPr>
            <w:tcW w:w="1144" w:type="dxa"/>
          </w:tcPr>
          <w:p>
            <w:pPr>
              <w:pStyle w:val="0"/>
              <w:jc w:val="center"/>
            </w:pPr>
            <w:r>
              <w:rPr>
                <w:sz w:val="20"/>
              </w:rPr>
              <w:t xml:space="preserve">438,4</w:t>
            </w:r>
          </w:p>
        </w:tc>
        <w:tc>
          <w:tcPr>
            <w:tcW w:w="1144" w:type="dxa"/>
          </w:tcPr>
          <w:p>
            <w:pPr>
              <w:pStyle w:val="0"/>
              <w:jc w:val="center"/>
            </w:pPr>
            <w:r>
              <w:rPr>
                <w:sz w:val="20"/>
              </w:rPr>
              <w:t xml:space="preserve">446,4</w:t>
            </w:r>
          </w:p>
        </w:tc>
        <w:tc>
          <w:tcPr>
            <w:tcW w:w="1144" w:type="dxa"/>
          </w:tcPr>
          <w:p>
            <w:pPr>
              <w:pStyle w:val="0"/>
              <w:jc w:val="center"/>
            </w:pPr>
            <w:r>
              <w:rPr>
                <w:sz w:val="20"/>
              </w:rPr>
              <w:t xml:space="preserve">0,0</w:t>
            </w:r>
          </w:p>
        </w:tc>
      </w:tr>
      <w:tr>
        <w:tc>
          <w:tcPr>
            <w:gridSpan w:val="29"/>
            <w:tcW w:w="30504" w:type="dxa"/>
          </w:tcPr>
          <w:p>
            <w:pPr>
              <w:pStyle w:val="0"/>
              <w:outlineLvl w:val="2"/>
              <w:jc w:val="center"/>
            </w:pPr>
            <w:r>
              <w:rPr>
                <w:sz w:val="20"/>
              </w:rPr>
              <w:t xml:space="preserve">Подпрограмма 4 "Повышение эффективности государственной поддержки социально ориентированных некоммерческих организаций"</w:t>
            </w:r>
          </w:p>
        </w:tc>
      </w:tr>
      <w:tr>
        <w:tblPrEx>
          <w:tblBorders>
            <w:right w:val="nil"/>
          </w:tblBorders>
        </w:tblPrEx>
        <w:tc>
          <w:tcPr>
            <w:gridSpan w:val="29"/>
            <w:tcW w:w="30504" w:type="dxa"/>
            <w:tcBorders>
              <w:right w:val="nil"/>
            </w:tcBorders>
          </w:tcPr>
          <w:p>
            <w:pPr>
              <w:pStyle w:val="0"/>
              <w:jc w:val="center"/>
            </w:pPr>
            <w:r>
              <w:rPr>
                <w:sz w:val="20"/>
              </w:rPr>
              <w:t xml:space="preserve">Цель подпрограммы: создание и развитие условий для эффективной деятельности социально ориентированных некоммерческих организаций, а также использование их возможностей для увеличения объема и повышения качества услуг в социальной сфере, оказываемых гражданам, проживающим на территории Республики Мордовия</w:t>
            </w:r>
          </w:p>
        </w:tc>
      </w:tr>
      <w:tr>
        <w:tc>
          <w:tcPr>
            <w:gridSpan w:val="19"/>
            <w:tcW w:w="19064" w:type="dxa"/>
            <w:vMerge w:val="restart"/>
          </w:tcPr>
          <w:p>
            <w:pPr>
              <w:pStyle w:val="0"/>
              <w:jc w:val="center"/>
            </w:pPr>
            <w:r>
              <w:rPr>
                <w:sz w:val="20"/>
              </w:rPr>
              <w:t xml:space="preserve">Всего по подпрограмме</w:t>
            </w:r>
          </w:p>
        </w:tc>
        <w:tc>
          <w:tcPr>
            <w:tcW w:w="694" w:type="dxa"/>
          </w:tcPr>
          <w:p>
            <w:pPr>
              <w:pStyle w:val="0"/>
              <w:jc w:val="center"/>
            </w:pPr>
            <w:r>
              <w:rPr>
                <w:sz w:val="20"/>
              </w:rPr>
              <w:t xml:space="preserve">ФБ</w:t>
            </w:r>
          </w:p>
        </w:tc>
        <w:tc>
          <w:tcPr>
            <w:tcW w:w="1264" w:type="dxa"/>
          </w:tcPr>
          <w:p>
            <w:pPr>
              <w:pStyle w:val="0"/>
              <w:jc w:val="center"/>
            </w:pPr>
            <w:r>
              <w:rPr>
                <w:sz w:val="20"/>
              </w:rPr>
              <w:t xml:space="preserve">0,0</w:t>
            </w:r>
          </w:p>
        </w:tc>
        <w:tc>
          <w:tcPr>
            <w:tcW w:w="1309" w:type="dxa"/>
          </w:tcPr>
          <w:p>
            <w:pPr>
              <w:pStyle w:val="0"/>
              <w:jc w:val="center"/>
            </w:pPr>
            <w:r>
              <w:rPr>
                <w:sz w:val="20"/>
              </w:rPr>
              <w:t xml:space="preserve">0,0</w:t>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gridSpan w:val="19"/>
            <w:vMerge w:val="continue"/>
          </w:tcPr>
          <w:p/>
        </w:tc>
        <w:tc>
          <w:tcPr>
            <w:tcW w:w="694" w:type="dxa"/>
          </w:tcPr>
          <w:p>
            <w:pPr>
              <w:pStyle w:val="0"/>
              <w:jc w:val="center"/>
            </w:pPr>
            <w:r>
              <w:rPr>
                <w:sz w:val="20"/>
              </w:rPr>
              <w:t xml:space="preserve">РБ</w:t>
            </w:r>
          </w:p>
        </w:tc>
        <w:tc>
          <w:tcPr>
            <w:tcW w:w="1264" w:type="dxa"/>
          </w:tcPr>
          <w:p>
            <w:pPr>
              <w:pStyle w:val="0"/>
              <w:jc w:val="center"/>
            </w:pPr>
            <w:r>
              <w:rPr>
                <w:sz w:val="20"/>
              </w:rPr>
              <w:t xml:space="preserve">2505890,7</w:t>
            </w:r>
          </w:p>
        </w:tc>
        <w:tc>
          <w:tcPr>
            <w:tcW w:w="1309" w:type="dxa"/>
          </w:tcPr>
          <w:p>
            <w:pPr>
              <w:pStyle w:val="0"/>
              <w:jc w:val="center"/>
            </w:pPr>
            <w:r>
              <w:rPr>
                <w:sz w:val="20"/>
              </w:rPr>
              <w:t xml:space="preserve">1614187,0</w:t>
            </w:r>
          </w:p>
        </w:tc>
        <w:tc>
          <w:tcPr>
            <w:tcW w:w="1309" w:type="dxa"/>
          </w:tcPr>
          <w:p>
            <w:pPr>
              <w:pStyle w:val="0"/>
              <w:jc w:val="center"/>
            </w:pPr>
            <w:r>
              <w:rPr>
                <w:sz w:val="20"/>
              </w:rPr>
              <w:t xml:space="preserve">891703,7</w:t>
            </w:r>
          </w:p>
        </w:tc>
        <w:tc>
          <w:tcPr>
            <w:tcW w:w="1144" w:type="dxa"/>
          </w:tcPr>
          <w:p>
            <w:pPr>
              <w:pStyle w:val="0"/>
              <w:jc w:val="center"/>
            </w:pPr>
            <w:r>
              <w:rPr>
                <w:sz w:val="20"/>
              </w:rPr>
              <w:t xml:space="preserve">147438,1</w:t>
            </w:r>
          </w:p>
        </w:tc>
        <w:tc>
          <w:tcPr>
            <w:tcW w:w="1144" w:type="dxa"/>
          </w:tcPr>
          <w:p>
            <w:pPr>
              <w:pStyle w:val="0"/>
              <w:jc w:val="center"/>
            </w:pPr>
            <w:r>
              <w:rPr>
                <w:sz w:val="20"/>
              </w:rPr>
              <w:t xml:space="preserve">179876,2</w:t>
            </w:r>
          </w:p>
        </w:tc>
        <w:tc>
          <w:tcPr>
            <w:tcW w:w="1144" w:type="dxa"/>
          </w:tcPr>
          <w:p>
            <w:pPr>
              <w:pStyle w:val="0"/>
              <w:jc w:val="center"/>
            </w:pPr>
            <w:r>
              <w:rPr>
                <w:sz w:val="20"/>
              </w:rPr>
              <w:t xml:space="preserve">169862,2</w:t>
            </w:r>
          </w:p>
        </w:tc>
        <w:tc>
          <w:tcPr>
            <w:tcW w:w="1144" w:type="dxa"/>
          </w:tcPr>
          <w:p>
            <w:pPr>
              <w:pStyle w:val="0"/>
              <w:jc w:val="center"/>
            </w:pPr>
            <w:r>
              <w:rPr>
                <w:sz w:val="20"/>
              </w:rPr>
              <w:t xml:space="preserve">130333,8</w:t>
            </w:r>
          </w:p>
        </w:tc>
        <w:tc>
          <w:tcPr>
            <w:tcW w:w="1144" w:type="dxa"/>
          </w:tcPr>
          <w:p>
            <w:pPr>
              <w:pStyle w:val="0"/>
              <w:jc w:val="center"/>
            </w:pPr>
            <w:r>
              <w:rPr>
                <w:sz w:val="20"/>
              </w:rPr>
              <w:t xml:space="preserve">132096,7</w:t>
            </w:r>
          </w:p>
        </w:tc>
        <w:tc>
          <w:tcPr>
            <w:tcW w:w="1144" w:type="dxa"/>
          </w:tcPr>
          <w:p>
            <w:pPr>
              <w:pStyle w:val="0"/>
              <w:jc w:val="center"/>
            </w:pPr>
            <w:r>
              <w:rPr>
                <w:sz w:val="20"/>
              </w:rPr>
              <w:t xml:space="preserve">132096,7</w:t>
            </w:r>
          </w:p>
        </w:tc>
      </w:tr>
      <w:tr>
        <w:tc>
          <w:tcPr>
            <w:gridSpan w:val="19"/>
            <w:vMerge w:val="continue"/>
          </w:tcPr>
          <w:p/>
        </w:tc>
        <w:tc>
          <w:tcPr>
            <w:tcW w:w="694" w:type="dxa"/>
          </w:tcPr>
          <w:p>
            <w:pPr>
              <w:pStyle w:val="0"/>
              <w:jc w:val="center"/>
            </w:pPr>
            <w:r>
              <w:rPr>
                <w:sz w:val="20"/>
              </w:rPr>
              <w:t xml:space="preserve">ВС</w:t>
            </w:r>
          </w:p>
        </w:tc>
        <w:tc>
          <w:tcPr>
            <w:tcW w:w="1264" w:type="dxa"/>
          </w:tcPr>
          <w:p>
            <w:pPr>
              <w:pStyle w:val="0"/>
              <w:jc w:val="center"/>
            </w:pPr>
            <w:r>
              <w:rPr>
                <w:sz w:val="20"/>
              </w:rPr>
              <w:t xml:space="preserve">0,0</w:t>
            </w:r>
          </w:p>
        </w:tc>
        <w:tc>
          <w:tcPr>
            <w:tcW w:w="1309" w:type="dxa"/>
          </w:tcPr>
          <w:p>
            <w:pPr>
              <w:pStyle w:val="0"/>
              <w:jc w:val="center"/>
            </w:pPr>
            <w:r>
              <w:rPr>
                <w:sz w:val="20"/>
              </w:rPr>
              <w:t xml:space="preserve">0,0</w:t>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gridSpan w:val="19"/>
            <w:vMerge w:val="continue"/>
          </w:tcPr>
          <w:p/>
        </w:tc>
        <w:tc>
          <w:tcPr>
            <w:tcW w:w="694" w:type="dxa"/>
          </w:tcPr>
          <w:p>
            <w:pPr>
              <w:pStyle w:val="0"/>
              <w:jc w:val="center"/>
            </w:pPr>
            <w:r>
              <w:rPr>
                <w:sz w:val="20"/>
              </w:rPr>
              <w:t xml:space="preserve">Всего</w:t>
            </w:r>
          </w:p>
        </w:tc>
        <w:tc>
          <w:tcPr>
            <w:tcW w:w="1264" w:type="dxa"/>
          </w:tcPr>
          <w:p>
            <w:pPr>
              <w:pStyle w:val="0"/>
              <w:jc w:val="center"/>
            </w:pPr>
            <w:r>
              <w:rPr>
                <w:sz w:val="20"/>
              </w:rPr>
              <w:t xml:space="preserve">2505890,7</w:t>
            </w:r>
          </w:p>
        </w:tc>
        <w:tc>
          <w:tcPr>
            <w:tcW w:w="1309" w:type="dxa"/>
          </w:tcPr>
          <w:p>
            <w:pPr>
              <w:pStyle w:val="0"/>
              <w:jc w:val="center"/>
            </w:pPr>
            <w:r>
              <w:rPr>
                <w:sz w:val="20"/>
              </w:rPr>
              <w:t xml:space="preserve">1614187,0</w:t>
            </w:r>
          </w:p>
        </w:tc>
        <w:tc>
          <w:tcPr>
            <w:tcW w:w="1309" w:type="dxa"/>
          </w:tcPr>
          <w:p>
            <w:pPr>
              <w:pStyle w:val="0"/>
              <w:jc w:val="center"/>
            </w:pPr>
            <w:r>
              <w:rPr>
                <w:sz w:val="20"/>
              </w:rPr>
              <w:t xml:space="preserve">891703,7</w:t>
            </w:r>
          </w:p>
        </w:tc>
        <w:tc>
          <w:tcPr>
            <w:tcW w:w="1144" w:type="dxa"/>
          </w:tcPr>
          <w:p>
            <w:pPr>
              <w:pStyle w:val="0"/>
              <w:jc w:val="center"/>
            </w:pPr>
            <w:r>
              <w:rPr>
                <w:sz w:val="20"/>
              </w:rPr>
              <w:t xml:space="preserve">147438,1</w:t>
            </w:r>
          </w:p>
        </w:tc>
        <w:tc>
          <w:tcPr>
            <w:tcW w:w="1144" w:type="dxa"/>
          </w:tcPr>
          <w:p>
            <w:pPr>
              <w:pStyle w:val="0"/>
              <w:jc w:val="center"/>
            </w:pPr>
            <w:r>
              <w:rPr>
                <w:sz w:val="20"/>
              </w:rPr>
              <w:t xml:space="preserve">179876,2</w:t>
            </w:r>
          </w:p>
        </w:tc>
        <w:tc>
          <w:tcPr>
            <w:tcW w:w="1144" w:type="dxa"/>
          </w:tcPr>
          <w:p>
            <w:pPr>
              <w:pStyle w:val="0"/>
              <w:jc w:val="center"/>
            </w:pPr>
            <w:r>
              <w:rPr>
                <w:sz w:val="20"/>
              </w:rPr>
              <w:t xml:space="preserve">169862,2</w:t>
            </w:r>
          </w:p>
        </w:tc>
        <w:tc>
          <w:tcPr>
            <w:tcW w:w="1144" w:type="dxa"/>
          </w:tcPr>
          <w:p>
            <w:pPr>
              <w:pStyle w:val="0"/>
              <w:jc w:val="center"/>
            </w:pPr>
            <w:r>
              <w:rPr>
                <w:sz w:val="20"/>
              </w:rPr>
              <w:t xml:space="preserve">130333,8</w:t>
            </w:r>
          </w:p>
        </w:tc>
        <w:tc>
          <w:tcPr>
            <w:tcW w:w="1144" w:type="dxa"/>
          </w:tcPr>
          <w:p>
            <w:pPr>
              <w:pStyle w:val="0"/>
              <w:jc w:val="center"/>
            </w:pPr>
            <w:r>
              <w:rPr>
                <w:sz w:val="20"/>
              </w:rPr>
              <w:t xml:space="preserve">132096,7</w:t>
            </w:r>
          </w:p>
        </w:tc>
        <w:tc>
          <w:tcPr>
            <w:tcW w:w="1144" w:type="dxa"/>
          </w:tcPr>
          <w:p>
            <w:pPr>
              <w:pStyle w:val="0"/>
              <w:jc w:val="center"/>
            </w:pPr>
            <w:r>
              <w:rPr>
                <w:sz w:val="20"/>
              </w:rPr>
              <w:t xml:space="preserve">132096,7</w:t>
            </w:r>
          </w:p>
        </w:tc>
      </w:tr>
      <w:tr>
        <w:tc>
          <w:tcPr>
            <w:tcW w:w="1871" w:type="dxa"/>
            <w:vMerge w:val="restart"/>
          </w:tcPr>
          <w:p>
            <w:pPr>
              <w:pStyle w:val="0"/>
              <w:jc w:val="center"/>
            </w:pPr>
            <w:r>
              <w:rPr>
                <w:sz w:val="20"/>
              </w:rPr>
              <w:t xml:space="preserve">государственная поддержка на конкурсной основе социально ориентированных некоммерческих организаций за счет средств республиканского бюджета Республики Мордовия, направленная на достижение конкретных значений показателей результативности инновационных программ и проектов указанных организаций</w:t>
            </w:r>
          </w:p>
        </w:tc>
        <w:tc>
          <w:tcPr>
            <w:tcW w:w="1928" w:type="dxa"/>
            <w:vMerge w:val="restart"/>
          </w:tcPr>
          <w:p>
            <w:pPr>
              <w:pStyle w:val="0"/>
              <w:jc w:val="center"/>
            </w:pPr>
            <w:r>
              <w:rPr>
                <w:sz w:val="20"/>
              </w:rPr>
              <w:t xml:space="preserve">Основное мероприятие 1 "Оказание государственной поддержки социально ориентированным некоммерческим организациям"</w:t>
            </w:r>
          </w:p>
        </w:tc>
        <w:tc>
          <w:tcPr>
            <w:tcW w:w="1474" w:type="dxa"/>
            <w:vMerge w:val="restart"/>
          </w:tcPr>
          <w:p>
            <w:pPr>
              <w:pStyle w:val="0"/>
              <w:jc w:val="center"/>
            </w:pPr>
            <w:r>
              <w:rPr>
                <w:sz w:val="20"/>
              </w:rPr>
              <w:t xml:space="preserve">Минсоцтрудзанятости Республики Мордовия; Администрация Главы Республики Мордовия и Правительства Республики Мордовия; Минспорт Республики Мордовия; Минкультнац Республики Мордовия; Минобразование Республики Мордовия</w:t>
            </w:r>
          </w:p>
        </w:tc>
        <w:tc>
          <w:tcPr>
            <w:tcW w:w="1191" w:type="dxa"/>
            <w:vMerge w:val="restart"/>
          </w:tcPr>
          <w:p>
            <w:pPr>
              <w:pStyle w:val="0"/>
              <w:jc w:val="center"/>
            </w:pPr>
            <w:r>
              <w:rPr>
                <w:sz w:val="20"/>
              </w:rPr>
              <w:t xml:space="preserve">2021 - 2026 годы</w:t>
            </w:r>
          </w:p>
        </w:tc>
        <w:tc>
          <w:tcPr>
            <w:tcW w:w="1984" w:type="dxa"/>
          </w:tcPr>
          <w:p>
            <w:pPr>
              <w:pStyle w:val="0"/>
              <w:jc w:val="center"/>
            </w:pPr>
            <w:r>
              <w:rPr>
                <w:sz w:val="20"/>
              </w:rPr>
              <w:t xml:space="preserve">доля средств бюджета Республики Мордовия, выделяемых СО НКО на предоставление услуг в социальной сфере в общем объеме средств бюджета, выделяемых на предоставление услуг в социальной сфере</w:t>
            </w:r>
          </w:p>
        </w:tc>
        <w:tc>
          <w:tcPr>
            <w:tcW w:w="964" w:type="dxa"/>
          </w:tcPr>
          <w:p>
            <w:pPr>
              <w:pStyle w:val="0"/>
            </w:pPr>
            <w:r>
              <w:rPr>
                <w:sz w:val="20"/>
              </w:rPr>
            </w:r>
          </w:p>
        </w:tc>
        <w:tc>
          <w:tcPr>
            <w:tcW w:w="784" w:type="dxa"/>
          </w:tcPr>
          <w:p>
            <w:pPr>
              <w:pStyle w:val="0"/>
            </w:pPr>
            <w:r>
              <w:rPr>
                <w:sz w:val="20"/>
              </w:rPr>
            </w:r>
          </w:p>
        </w:tc>
        <w:tc>
          <w:tcPr>
            <w:tcW w:w="724" w:type="dxa"/>
          </w:tcPr>
          <w:p>
            <w:pPr>
              <w:pStyle w:val="0"/>
            </w:pPr>
            <w:r>
              <w:rPr>
                <w:sz w:val="20"/>
              </w:rPr>
            </w:r>
          </w:p>
        </w:tc>
        <w:tc>
          <w:tcPr>
            <w:tcW w:w="724"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724" w:type="dxa"/>
          </w:tcPr>
          <w:p>
            <w:pPr>
              <w:pStyle w:val="0"/>
            </w:pPr>
            <w:r>
              <w:rPr>
                <w:sz w:val="20"/>
              </w:rPr>
            </w:r>
          </w:p>
        </w:tc>
        <w:tc>
          <w:tcPr>
            <w:tcW w:w="574" w:type="dxa"/>
          </w:tcPr>
          <w:p>
            <w:pPr>
              <w:pStyle w:val="0"/>
            </w:pPr>
            <w:r>
              <w:rPr>
                <w:sz w:val="20"/>
              </w:rPr>
            </w:r>
          </w:p>
        </w:tc>
        <w:tc>
          <w:tcPr>
            <w:tcW w:w="784" w:type="dxa"/>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социальное обслуживание и социальное сопровождение</w:t>
            </w:r>
          </w:p>
        </w:tc>
        <w:tc>
          <w:tcPr>
            <w:tcW w:w="964" w:type="dxa"/>
          </w:tcPr>
          <w:p>
            <w:pPr>
              <w:pStyle w:val="0"/>
              <w:jc w:val="center"/>
            </w:pPr>
            <w:r>
              <w:rPr>
                <w:sz w:val="20"/>
              </w:rPr>
              <w:t xml:space="preserve">%</w:t>
            </w:r>
          </w:p>
        </w:tc>
        <w:tc>
          <w:tcPr>
            <w:tcW w:w="784" w:type="dxa"/>
          </w:tcPr>
          <w:p>
            <w:pPr>
              <w:pStyle w:val="0"/>
              <w:jc w:val="center"/>
            </w:pPr>
            <w:r>
              <w:rPr>
                <w:sz w:val="20"/>
              </w:rPr>
              <w:t xml:space="preserve">12,4</w:t>
            </w:r>
          </w:p>
        </w:tc>
        <w:tc>
          <w:tcPr>
            <w:tcW w:w="724" w:type="dxa"/>
          </w:tcPr>
          <w:p>
            <w:pPr>
              <w:pStyle w:val="0"/>
              <w:jc w:val="center"/>
            </w:pPr>
            <w:r>
              <w:rPr>
                <w:sz w:val="20"/>
              </w:rPr>
              <w:t xml:space="preserve">12</w:t>
            </w:r>
          </w:p>
        </w:tc>
        <w:tc>
          <w:tcPr>
            <w:tcW w:w="724" w:type="dxa"/>
          </w:tcPr>
          <w:p>
            <w:pPr>
              <w:pStyle w:val="0"/>
              <w:jc w:val="center"/>
            </w:pPr>
            <w:r>
              <w:rPr>
                <w:sz w:val="20"/>
              </w:rPr>
              <w:t xml:space="preserve">12,5</w:t>
            </w:r>
          </w:p>
        </w:tc>
        <w:tc>
          <w:tcPr>
            <w:tcW w:w="784" w:type="dxa"/>
          </w:tcPr>
          <w:p>
            <w:pPr>
              <w:pStyle w:val="0"/>
              <w:jc w:val="center"/>
            </w:pPr>
            <w:r>
              <w:rPr>
                <w:sz w:val="20"/>
              </w:rPr>
              <w:t xml:space="preserve">12</w:t>
            </w:r>
          </w:p>
        </w:tc>
        <w:tc>
          <w:tcPr>
            <w:tcW w:w="784" w:type="dxa"/>
          </w:tcPr>
          <w:p>
            <w:pPr>
              <w:pStyle w:val="0"/>
            </w:pPr>
            <w:r>
              <w:rPr>
                <w:sz w:val="20"/>
              </w:rPr>
            </w:r>
          </w:p>
        </w:tc>
        <w:tc>
          <w:tcPr>
            <w:tcW w:w="1024" w:type="dxa"/>
          </w:tcPr>
          <w:p>
            <w:pPr>
              <w:pStyle w:val="0"/>
              <w:jc w:val="center"/>
            </w:pPr>
            <w:r>
              <w:rPr>
                <w:sz w:val="20"/>
              </w:rPr>
              <w:t xml:space="preserve">12</w:t>
            </w:r>
          </w:p>
        </w:tc>
        <w:tc>
          <w:tcPr>
            <w:tcW w:w="574" w:type="dxa"/>
          </w:tcPr>
          <w:p>
            <w:pPr>
              <w:pStyle w:val="0"/>
            </w:pPr>
            <w:r>
              <w:rPr>
                <w:sz w:val="20"/>
              </w:rPr>
            </w:r>
          </w:p>
        </w:tc>
        <w:tc>
          <w:tcPr>
            <w:tcW w:w="1024" w:type="dxa"/>
          </w:tcPr>
          <w:p>
            <w:pPr>
              <w:pStyle w:val="0"/>
              <w:jc w:val="center"/>
            </w:pPr>
            <w:r>
              <w:rPr>
                <w:sz w:val="20"/>
              </w:rPr>
              <w:t xml:space="preserve">12</w:t>
            </w:r>
          </w:p>
        </w:tc>
        <w:tc>
          <w:tcPr>
            <w:tcW w:w="574" w:type="dxa"/>
          </w:tcPr>
          <w:p>
            <w:pPr>
              <w:pStyle w:val="0"/>
            </w:pPr>
            <w:r>
              <w:rPr>
                <w:sz w:val="20"/>
              </w:rPr>
            </w:r>
          </w:p>
        </w:tc>
        <w:tc>
          <w:tcPr>
            <w:tcW w:w="724" w:type="dxa"/>
          </w:tcPr>
          <w:p>
            <w:pPr>
              <w:pStyle w:val="0"/>
              <w:jc w:val="center"/>
            </w:pPr>
            <w:r>
              <w:rPr>
                <w:sz w:val="20"/>
              </w:rPr>
              <w:t xml:space="preserve">12</w:t>
            </w:r>
          </w:p>
        </w:tc>
        <w:tc>
          <w:tcPr>
            <w:tcW w:w="574" w:type="dxa"/>
          </w:tcPr>
          <w:p>
            <w:pPr>
              <w:pStyle w:val="0"/>
            </w:pPr>
            <w:r>
              <w:rPr>
                <w:sz w:val="20"/>
              </w:rPr>
            </w:r>
          </w:p>
        </w:tc>
        <w:tc>
          <w:tcPr>
            <w:tcW w:w="784" w:type="dxa"/>
          </w:tcPr>
          <w:p>
            <w:pPr>
              <w:pStyle w:val="0"/>
              <w:jc w:val="center"/>
            </w:pPr>
            <w:r>
              <w:rPr>
                <w:sz w:val="20"/>
              </w:rPr>
              <w:t xml:space="preserve">12</w:t>
            </w: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891703,7</w:t>
            </w:r>
          </w:p>
        </w:tc>
        <w:tc>
          <w:tcPr>
            <w:tcW w:w="1144" w:type="dxa"/>
          </w:tcPr>
          <w:p>
            <w:pPr>
              <w:pStyle w:val="0"/>
              <w:jc w:val="center"/>
            </w:pPr>
            <w:r>
              <w:rPr>
                <w:sz w:val="20"/>
              </w:rPr>
              <w:t xml:space="preserve">147438,1</w:t>
            </w:r>
          </w:p>
        </w:tc>
        <w:tc>
          <w:tcPr>
            <w:tcW w:w="1144" w:type="dxa"/>
          </w:tcPr>
          <w:p>
            <w:pPr>
              <w:pStyle w:val="0"/>
              <w:jc w:val="center"/>
            </w:pPr>
            <w:r>
              <w:rPr>
                <w:sz w:val="20"/>
              </w:rPr>
              <w:t xml:space="preserve">179876,2</w:t>
            </w:r>
          </w:p>
        </w:tc>
        <w:tc>
          <w:tcPr>
            <w:tcW w:w="1144" w:type="dxa"/>
          </w:tcPr>
          <w:p>
            <w:pPr>
              <w:pStyle w:val="0"/>
              <w:jc w:val="center"/>
            </w:pPr>
            <w:r>
              <w:rPr>
                <w:sz w:val="20"/>
              </w:rPr>
              <w:t xml:space="preserve">169862,2</w:t>
            </w:r>
          </w:p>
        </w:tc>
        <w:tc>
          <w:tcPr>
            <w:tcW w:w="1144" w:type="dxa"/>
          </w:tcPr>
          <w:p>
            <w:pPr>
              <w:pStyle w:val="0"/>
              <w:jc w:val="center"/>
            </w:pPr>
            <w:r>
              <w:rPr>
                <w:sz w:val="20"/>
              </w:rPr>
              <w:t xml:space="preserve">130333,8</w:t>
            </w:r>
          </w:p>
        </w:tc>
        <w:tc>
          <w:tcPr>
            <w:tcW w:w="1144" w:type="dxa"/>
          </w:tcPr>
          <w:p>
            <w:pPr>
              <w:pStyle w:val="0"/>
              <w:jc w:val="center"/>
            </w:pPr>
            <w:r>
              <w:rPr>
                <w:sz w:val="20"/>
              </w:rPr>
              <w:t xml:space="preserve">132096,7</w:t>
            </w:r>
          </w:p>
        </w:tc>
        <w:tc>
          <w:tcPr>
            <w:tcW w:w="1144" w:type="dxa"/>
          </w:tcPr>
          <w:p>
            <w:pPr>
              <w:pStyle w:val="0"/>
              <w:jc w:val="center"/>
            </w:pPr>
            <w:r>
              <w:rPr>
                <w:sz w:val="20"/>
              </w:rPr>
              <w:t xml:space="preserve">132096,7</w:t>
            </w:r>
          </w:p>
        </w:tc>
      </w:tr>
      <w:tr>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дошкольное образование детей</w:t>
            </w:r>
          </w:p>
        </w:tc>
        <w:tc>
          <w:tcPr>
            <w:tcW w:w="964" w:type="dxa"/>
          </w:tcPr>
          <w:p>
            <w:pPr>
              <w:pStyle w:val="0"/>
              <w:jc w:val="center"/>
            </w:pPr>
            <w:r>
              <w:rPr>
                <w:sz w:val="20"/>
              </w:rPr>
              <w:t xml:space="preserve">%</w:t>
            </w:r>
          </w:p>
        </w:tc>
        <w:tc>
          <w:tcPr>
            <w:tcW w:w="784" w:type="dxa"/>
          </w:tcPr>
          <w:p>
            <w:pPr>
              <w:pStyle w:val="0"/>
              <w:jc w:val="center"/>
            </w:pPr>
            <w:r>
              <w:rPr>
                <w:sz w:val="20"/>
              </w:rPr>
              <w:t xml:space="preserve">0,1</w:t>
            </w:r>
          </w:p>
        </w:tc>
        <w:tc>
          <w:tcPr>
            <w:tcW w:w="724" w:type="dxa"/>
          </w:tcPr>
          <w:p>
            <w:pPr>
              <w:pStyle w:val="0"/>
              <w:jc w:val="center"/>
            </w:pPr>
            <w:r>
              <w:rPr>
                <w:sz w:val="20"/>
              </w:rPr>
              <w:t xml:space="preserve">0,3</w:t>
            </w:r>
          </w:p>
        </w:tc>
        <w:tc>
          <w:tcPr>
            <w:tcW w:w="724" w:type="dxa"/>
          </w:tcPr>
          <w:p>
            <w:pPr>
              <w:pStyle w:val="0"/>
              <w:jc w:val="center"/>
            </w:pPr>
            <w:r>
              <w:rPr>
                <w:sz w:val="20"/>
              </w:rPr>
              <w:t xml:space="preserve">0,3</w:t>
            </w:r>
          </w:p>
        </w:tc>
        <w:tc>
          <w:tcPr>
            <w:tcW w:w="784" w:type="dxa"/>
          </w:tcPr>
          <w:p>
            <w:pPr>
              <w:pStyle w:val="0"/>
              <w:jc w:val="center"/>
            </w:pPr>
            <w:r>
              <w:rPr>
                <w:sz w:val="20"/>
              </w:rPr>
              <w:t xml:space="preserve">0,3</w:t>
            </w:r>
          </w:p>
        </w:tc>
        <w:tc>
          <w:tcPr>
            <w:tcW w:w="784" w:type="dxa"/>
          </w:tcPr>
          <w:p>
            <w:pPr>
              <w:pStyle w:val="0"/>
            </w:pPr>
            <w:r>
              <w:rPr>
                <w:sz w:val="20"/>
              </w:rPr>
            </w:r>
          </w:p>
        </w:tc>
        <w:tc>
          <w:tcPr>
            <w:tcW w:w="1024" w:type="dxa"/>
          </w:tcPr>
          <w:p>
            <w:pPr>
              <w:pStyle w:val="0"/>
              <w:jc w:val="center"/>
            </w:pPr>
            <w:r>
              <w:rPr>
                <w:sz w:val="20"/>
              </w:rPr>
              <w:t xml:space="preserve">0,3</w:t>
            </w:r>
          </w:p>
        </w:tc>
        <w:tc>
          <w:tcPr>
            <w:tcW w:w="574" w:type="dxa"/>
          </w:tcPr>
          <w:p>
            <w:pPr>
              <w:pStyle w:val="0"/>
            </w:pPr>
            <w:r>
              <w:rPr>
                <w:sz w:val="20"/>
              </w:rPr>
            </w:r>
          </w:p>
        </w:tc>
        <w:tc>
          <w:tcPr>
            <w:tcW w:w="1024" w:type="dxa"/>
          </w:tcPr>
          <w:p>
            <w:pPr>
              <w:pStyle w:val="0"/>
              <w:jc w:val="center"/>
            </w:pPr>
            <w:r>
              <w:rPr>
                <w:sz w:val="20"/>
              </w:rPr>
              <w:t xml:space="preserve">0,3</w:t>
            </w:r>
          </w:p>
        </w:tc>
        <w:tc>
          <w:tcPr>
            <w:tcW w:w="574" w:type="dxa"/>
          </w:tcPr>
          <w:p>
            <w:pPr>
              <w:pStyle w:val="0"/>
            </w:pPr>
            <w:r>
              <w:rPr>
                <w:sz w:val="20"/>
              </w:rPr>
            </w:r>
          </w:p>
        </w:tc>
        <w:tc>
          <w:tcPr>
            <w:tcW w:w="724" w:type="dxa"/>
          </w:tcPr>
          <w:p>
            <w:pPr>
              <w:pStyle w:val="0"/>
              <w:jc w:val="center"/>
            </w:pPr>
            <w:r>
              <w:rPr>
                <w:sz w:val="20"/>
              </w:rPr>
              <w:t xml:space="preserve">0,3</w:t>
            </w:r>
          </w:p>
        </w:tc>
        <w:tc>
          <w:tcPr>
            <w:tcW w:w="574" w:type="dxa"/>
          </w:tcPr>
          <w:p>
            <w:pPr>
              <w:pStyle w:val="0"/>
            </w:pPr>
            <w:r>
              <w:rPr>
                <w:sz w:val="20"/>
              </w:rPr>
            </w:r>
          </w:p>
        </w:tc>
        <w:tc>
          <w:tcPr>
            <w:tcW w:w="784" w:type="dxa"/>
          </w:tcPr>
          <w:p>
            <w:pPr>
              <w:pStyle w:val="0"/>
              <w:jc w:val="center"/>
            </w:pPr>
            <w:r>
              <w:rPr>
                <w:sz w:val="20"/>
              </w:rPr>
              <w:t xml:space="preserve">0,3</w:t>
            </w: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культуры</w:t>
            </w:r>
          </w:p>
        </w:tc>
        <w:tc>
          <w:tcPr>
            <w:tcW w:w="964" w:type="dxa"/>
          </w:tcPr>
          <w:p>
            <w:pPr>
              <w:pStyle w:val="0"/>
              <w:jc w:val="center"/>
            </w:pPr>
            <w:r>
              <w:rPr>
                <w:sz w:val="20"/>
              </w:rPr>
              <w:t xml:space="preserve">%</w:t>
            </w:r>
          </w:p>
        </w:tc>
        <w:tc>
          <w:tcPr>
            <w:tcW w:w="784" w:type="dxa"/>
          </w:tcPr>
          <w:p>
            <w:pPr>
              <w:pStyle w:val="0"/>
              <w:jc w:val="center"/>
            </w:pPr>
            <w:r>
              <w:rPr>
                <w:sz w:val="20"/>
              </w:rPr>
              <w:t xml:space="preserve">2,1</w:t>
            </w:r>
          </w:p>
        </w:tc>
        <w:tc>
          <w:tcPr>
            <w:tcW w:w="724" w:type="dxa"/>
          </w:tcPr>
          <w:p>
            <w:pPr>
              <w:pStyle w:val="0"/>
              <w:jc w:val="center"/>
            </w:pPr>
            <w:r>
              <w:rPr>
                <w:sz w:val="20"/>
              </w:rPr>
              <w:t xml:space="preserve">10,9</w:t>
            </w:r>
          </w:p>
        </w:tc>
        <w:tc>
          <w:tcPr>
            <w:tcW w:w="724" w:type="dxa"/>
          </w:tcPr>
          <w:p>
            <w:pPr>
              <w:pStyle w:val="0"/>
              <w:jc w:val="center"/>
            </w:pPr>
            <w:r>
              <w:rPr>
                <w:sz w:val="20"/>
              </w:rPr>
              <w:t xml:space="preserve">18,0</w:t>
            </w:r>
          </w:p>
        </w:tc>
        <w:tc>
          <w:tcPr>
            <w:tcW w:w="784" w:type="dxa"/>
          </w:tcPr>
          <w:p>
            <w:pPr>
              <w:pStyle w:val="0"/>
              <w:jc w:val="center"/>
            </w:pPr>
            <w:r>
              <w:rPr>
                <w:sz w:val="20"/>
              </w:rPr>
              <w:t xml:space="preserve">10,9</w:t>
            </w:r>
          </w:p>
        </w:tc>
        <w:tc>
          <w:tcPr>
            <w:tcW w:w="784" w:type="dxa"/>
          </w:tcPr>
          <w:p>
            <w:pPr>
              <w:pStyle w:val="0"/>
            </w:pPr>
            <w:r>
              <w:rPr>
                <w:sz w:val="20"/>
              </w:rPr>
            </w:r>
          </w:p>
        </w:tc>
        <w:tc>
          <w:tcPr>
            <w:tcW w:w="1024" w:type="dxa"/>
          </w:tcPr>
          <w:p>
            <w:pPr>
              <w:pStyle w:val="0"/>
              <w:jc w:val="center"/>
            </w:pPr>
            <w:r>
              <w:rPr>
                <w:sz w:val="20"/>
              </w:rPr>
              <w:t xml:space="preserve">10,9</w:t>
            </w:r>
          </w:p>
        </w:tc>
        <w:tc>
          <w:tcPr>
            <w:tcW w:w="574" w:type="dxa"/>
          </w:tcPr>
          <w:p>
            <w:pPr>
              <w:pStyle w:val="0"/>
            </w:pPr>
            <w:r>
              <w:rPr>
                <w:sz w:val="20"/>
              </w:rPr>
            </w:r>
          </w:p>
        </w:tc>
        <w:tc>
          <w:tcPr>
            <w:tcW w:w="1024" w:type="dxa"/>
          </w:tcPr>
          <w:p>
            <w:pPr>
              <w:pStyle w:val="0"/>
              <w:jc w:val="center"/>
            </w:pPr>
            <w:r>
              <w:rPr>
                <w:sz w:val="20"/>
              </w:rPr>
              <w:t xml:space="preserve">10,9</w:t>
            </w:r>
          </w:p>
        </w:tc>
        <w:tc>
          <w:tcPr>
            <w:tcW w:w="574" w:type="dxa"/>
          </w:tcPr>
          <w:p>
            <w:pPr>
              <w:pStyle w:val="0"/>
            </w:pPr>
            <w:r>
              <w:rPr>
                <w:sz w:val="20"/>
              </w:rPr>
            </w:r>
          </w:p>
        </w:tc>
        <w:tc>
          <w:tcPr>
            <w:tcW w:w="724" w:type="dxa"/>
          </w:tcPr>
          <w:p>
            <w:pPr>
              <w:pStyle w:val="0"/>
              <w:jc w:val="center"/>
            </w:pPr>
            <w:r>
              <w:rPr>
                <w:sz w:val="20"/>
              </w:rPr>
              <w:t xml:space="preserve">10,9</w:t>
            </w:r>
          </w:p>
        </w:tc>
        <w:tc>
          <w:tcPr>
            <w:tcW w:w="574" w:type="dxa"/>
          </w:tcPr>
          <w:p>
            <w:pPr>
              <w:pStyle w:val="0"/>
            </w:pPr>
            <w:r>
              <w:rPr>
                <w:sz w:val="20"/>
              </w:rPr>
            </w:r>
          </w:p>
        </w:tc>
        <w:tc>
          <w:tcPr>
            <w:tcW w:w="784" w:type="dxa"/>
          </w:tcPr>
          <w:p>
            <w:pPr>
              <w:pStyle w:val="0"/>
              <w:jc w:val="center"/>
            </w:pPr>
            <w:r>
              <w:rPr>
                <w:sz w:val="20"/>
              </w:rPr>
              <w:t xml:space="preserve">10,9</w:t>
            </w:r>
          </w:p>
        </w:tc>
        <w:tc>
          <w:tcPr>
            <w:vMerge w:val="continue"/>
          </w:tcPr>
          <w:p/>
        </w:tc>
        <w:tc>
          <w:tcPr>
            <w:tcW w:w="694" w:type="dxa"/>
          </w:tcPr>
          <w:p>
            <w:pPr>
              <w:pStyle w:val="0"/>
            </w:pPr>
            <w:r>
              <w:rPr>
                <w:sz w:val="20"/>
              </w:rPr>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физической культуры, массового спорта</w:t>
            </w:r>
          </w:p>
        </w:tc>
        <w:tc>
          <w:tcPr>
            <w:tcW w:w="964" w:type="dxa"/>
          </w:tcPr>
          <w:p>
            <w:pPr>
              <w:pStyle w:val="0"/>
              <w:jc w:val="center"/>
            </w:pPr>
            <w:r>
              <w:rPr>
                <w:sz w:val="20"/>
              </w:rPr>
              <w:t xml:space="preserve">%</w:t>
            </w:r>
          </w:p>
        </w:tc>
        <w:tc>
          <w:tcPr>
            <w:tcW w:w="784" w:type="dxa"/>
          </w:tcPr>
          <w:p>
            <w:pPr>
              <w:pStyle w:val="0"/>
              <w:jc w:val="center"/>
            </w:pPr>
            <w:r>
              <w:rPr>
                <w:sz w:val="20"/>
              </w:rPr>
              <w:t xml:space="preserve">2,7</w:t>
            </w:r>
          </w:p>
        </w:tc>
        <w:tc>
          <w:tcPr>
            <w:tcW w:w="724" w:type="dxa"/>
          </w:tcPr>
          <w:p>
            <w:pPr>
              <w:pStyle w:val="0"/>
              <w:jc w:val="center"/>
            </w:pPr>
            <w:r>
              <w:rPr>
                <w:sz w:val="20"/>
              </w:rPr>
              <w:t xml:space="preserve">4,7</w:t>
            </w:r>
          </w:p>
        </w:tc>
        <w:tc>
          <w:tcPr>
            <w:tcW w:w="724" w:type="dxa"/>
          </w:tcPr>
          <w:p>
            <w:pPr>
              <w:pStyle w:val="0"/>
              <w:jc w:val="center"/>
            </w:pPr>
            <w:r>
              <w:rPr>
                <w:sz w:val="20"/>
              </w:rPr>
              <w:t xml:space="preserve">3,0</w:t>
            </w:r>
          </w:p>
        </w:tc>
        <w:tc>
          <w:tcPr>
            <w:tcW w:w="784" w:type="dxa"/>
          </w:tcPr>
          <w:p>
            <w:pPr>
              <w:pStyle w:val="0"/>
              <w:jc w:val="center"/>
            </w:pPr>
            <w:r>
              <w:rPr>
                <w:sz w:val="20"/>
              </w:rPr>
              <w:t xml:space="preserve">4,7</w:t>
            </w:r>
          </w:p>
        </w:tc>
        <w:tc>
          <w:tcPr>
            <w:tcW w:w="784" w:type="dxa"/>
          </w:tcPr>
          <w:p>
            <w:pPr>
              <w:pStyle w:val="0"/>
            </w:pPr>
            <w:r>
              <w:rPr>
                <w:sz w:val="20"/>
              </w:rPr>
            </w:r>
          </w:p>
        </w:tc>
        <w:tc>
          <w:tcPr>
            <w:tcW w:w="1024" w:type="dxa"/>
          </w:tcPr>
          <w:p>
            <w:pPr>
              <w:pStyle w:val="0"/>
              <w:jc w:val="center"/>
            </w:pPr>
            <w:r>
              <w:rPr>
                <w:sz w:val="20"/>
              </w:rPr>
              <w:t xml:space="preserve">4,7</w:t>
            </w:r>
          </w:p>
        </w:tc>
        <w:tc>
          <w:tcPr>
            <w:tcW w:w="574" w:type="dxa"/>
          </w:tcPr>
          <w:p>
            <w:pPr>
              <w:pStyle w:val="0"/>
            </w:pPr>
            <w:r>
              <w:rPr>
                <w:sz w:val="20"/>
              </w:rPr>
            </w:r>
          </w:p>
        </w:tc>
        <w:tc>
          <w:tcPr>
            <w:tcW w:w="1024" w:type="dxa"/>
          </w:tcPr>
          <w:p>
            <w:pPr>
              <w:pStyle w:val="0"/>
              <w:jc w:val="center"/>
            </w:pPr>
            <w:r>
              <w:rPr>
                <w:sz w:val="20"/>
              </w:rPr>
              <w:t xml:space="preserve">4,7</w:t>
            </w:r>
          </w:p>
        </w:tc>
        <w:tc>
          <w:tcPr>
            <w:tcW w:w="574" w:type="dxa"/>
          </w:tcPr>
          <w:p>
            <w:pPr>
              <w:pStyle w:val="0"/>
            </w:pPr>
            <w:r>
              <w:rPr>
                <w:sz w:val="20"/>
              </w:rPr>
            </w:r>
          </w:p>
        </w:tc>
        <w:tc>
          <w:tcPr>
            <w:tcW w:w="724" w:type="dxa"/>
          </w:tcPr>
          <w:p>
            <w:pPr>
              <w:pStyle w:val="0"/>
              <w:jc w:val="center"/>
            </w:pPr>
            <w:r>
              <w:rPr>
                <w:sz w:val="20"/>
              </w:rPr>
              <w:t xml:space="preserve">4,7</w:t>
            </w:r>
          </w:p>
        </w:tc>
        <w:tc>
          <w:tcPr>
            <w:tcW w:w="574" w:type="dxa"/>
          </w:tcPr>
          <w:p>
            <w:pPr>
              <w:pStyle w:val="0"/>
            </w:pPr>
            <w:r>
              <w:rPr>
                <w:sz w:val="20"/>
              </w:rPr>
            </w:r>
          </w:p>
        </w:tc>
        <w:tc>
          <w:tcPr>
            <w:tcW w:w="784" w:type="dxa"/>
          </w:tcPr>
          <w:p>
            <w:pPr>
              <w:pStyle w:val="0"/>
              <w:jc w:val="center"/>
            </w:pPr>
            <w:r>
              <w:rPr>
                <w:sz w:val="20"/>
              </w:rPr>
              <w:t xml:space="preserve">4,7</w:t>
            </w:r>
          </w:p>
        </w:tc>
        <w:tc>
          <w:tcPr>
            <w:vMerge w:val="continue"/>
          </w:tcPr>
          <w:p/>
        </w:tc>
        <w:tc>
          <w:tcPr>
            <w:tcW w:w="694" w:type="dxa"/>
          </w:tcPr>
          <w:p>
            <w:pPr>
              <w:pStyle w:val="0"/>
            </w:pPr>
            <w:r>
              <w:rPr>
                <w:sz w:val="20"/>
              </w:rPr>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духовно-нравственного, гражданско-патриотического воспитания молодежи</w:t>
            </w:r>
          </w:p>
        </w:tc>
        <w:tc>
          <w:tcPr>
            <w:tcW w:w="964" w:type="dxa"/>
          </w:tcPr>
          <w:p>
            <w:pPr>
              <w:pStyle w:val="0"/>
              <w:jc w:val="center"/>
            </w:pPr>
            <w:r>
              <w:rPr>
                <w:sz w:val="20"/>
              </w:rPr>
              <w:t xml:space="preserve">%</w:t>
            </w:r>
          </w:p>
        </w:tc>
        <w:tc>
          <w:tcPr>
            <w:tcW w:w="784" w:type="dxa"/>
          </w:tcPr>
          <w:p>
            <w:pPr>
              <w:pStyle w:val="0"/>
              <w:jc w:val="center"/>
            </w:pPr>
            <w:r>
              <w:rPr>
                <w:sz w:val="20"/>
              </w:rPr>
              <w:t xml:space="preserve">23,6</w:t>
            </w:r>
          </w:p>
        </w:tc>
        <w:tc>
          <w:tcPr>
            <w:tcW w:w="724" w:type="dxa"/>
          </w:tcPr>
          <w:p>
            <w:pPr>
              <w:pStyle w:val="0"/>
              <w:jc w:val="center"/>
            </w:pPr>
            <w:r>
              <w:rPr>
                <w:sz w:val="20"/>
              </w:rPr>
              <w:t xml:space="preserve">17,2</w:t>
            </w:r>
          </w:p>
        </w:tc>
        <w:tc>
          <w:tcPr>
            <w:tcW w:w="724" w:type="dxa"/>
          </w:tcPr>
          <w:p>
            <w:pPr>
              <w:pStyle w:val="0"/>
              <w:jc w:val="center"/>
            </w:pPr>
            <w:r>
              <w:rPr>
                <w:sz w:val="20"/>
              </w:rPr>
              <w:t xml:space="preserve">18,4</w:t>
            </w:r>
          </w:p>
        </w:tc>
        <w:tc>
          <w:tcPr>
            <w:tcW w:w="784" w:type="dxa"/>
          </w:tcPr>
          <w:p>
            <w:pPr>
              <w:pStyle w:val="0"/>
              <w:jc w:val="center"/>
            </w:pPr>
            <w:r>
              <w:rPr>
                <w:sz w:val="20"/>
              </w:rPr>
              <w:t xml:space="preserve">17,2</w:t>
            </w:r>
          </w:p>
        </w:tc>
        <w:tc>
          <w:tcPr>
            <w:tcW w:w="784" w:type="dxa"/>
          </w:tcPr>
          <w:p>
            <w:pPr>
              <w:pStyle w:val="0"/>
            </w:pPr>
            <w:r>
              <w:rPr>
                <w:sz w:val="20"/>
              </w:rPr>
            </w:r>
          </w:p>
        </w:tc>
        <w:tc>
          <w:tcPr>
            <w:tcW w:w="1024" w:type="dxa"/>
          </w:tcPr>
          <w:p>
            <w:pPr>
              <w:pStyle w:val="0"/>
              <w:jc w:val="center"/>
            </w:pPr>
            <w:r>
              <w:rPr>
                <w:sz w:val="20"/>
              </w:rPr>
              <w:t xml:space="preserve">17,2</w:t>
            </w:r>
          </w:p>
        </w:tc>
        <w:tc>
          <w:tcPr>
            <w:tcW w:w="574" w:type="dxa"/>
          </w:tcPr>
          <w:p>
            <w:pPr>
              <w:pStyle w:val="0"/>
            </w:pPr>
            <w:r>
              <w:rPr>
                <w:sz w:val="20"/>
              </w:rPr>
            </w:r>
          </w:p>
        </w:tc>
        <w:tc>
          <w:tcPr>
            <w:tcW w:w="1024" w:type="dxa"/>
          </w:tcPr>
          <w:p>
            <w:pPr>
              <w:pStyle w:val="0"/>
              <w:jc w:val="center"/>
            </w:pPr>
            <w:r>
              <w:rPr>
                <w:sz w:val="20"/>
              </w:rPr>
              <w:t xml:space="preserve">17,2</w:t>
            </w:r>
          </w:p>
        </w:tc>
        <w:tc>
          <w:tcPr>
            <w:tcW w:w="574" w:type="dxa"/>
          </w:tcPr>
          <w:p>
            <w:pPr>
              <w:pStyle w:val="0"/>
            </w:pPr>
            <w:r>
              <w:rPr>
                <w:sz w:val="20"/>
              </w:rPr>
            </w:r>
          </w:p>
        </w:tc>
        <w:tc>
          <w:tcPr>
            <w:tcW w:w="724" w:type="dxa"/>
          </w:tcPr>
          <w:p>
            <w:pPr>
              <w:pStyle w:val="0"/>
              <w:jc w:val="center"/>
            </w:pPr>
            <w:r>
              <w:rPr>
                <w:sz w:val="20"/>
              </w:rPr>
              <w:t xml:space="preserve">17,2</w:t>
            </w:r>
          </w:p>
        </w:tc>
        <w:tc>
          <w:tcPr>
            <w:tcW w:w="574" w:type="dxa"/>
          </w:tcPr>
          <w:p>
            <w:pPr>
              <w:pStyle w:val="0"/>
            </w:pPr>
            <w:r>
              <w:rPr>
                <w:sz w:val="20"/>
              </w:rPr>
            </w:r>
          </w:p>
        </w:tc>
        <w:tc>
          <w:tcPr>
            <w:tcW w:w="784" w:type="dxa"/>
          </w:tcPr>
          <w:p>
            <w:pPr>
              <w:pStyle w:val="0"/>
              <w:jc w:val="center"/>
            </w:pPr>
            <w:r>
              <w:rPr>
                <w:sz w:val="20"/>
              </w:rPr>
              <w:t xml:space="preserve">17,2</w:t>
            </w:r>
          </w:p>
        </w:tc>
        <w:tc>
          <w:tcPr>
            <w:vMerge w:val="continue"/>
          </w:tcPr>
          <w:p/>
        </w:tc>
        <w:tc>
          <w:tcPr>
            <w:tcW w:w="694" w:type="dxa"/>
          </w:tcPr>
          <w:p>
            <w:pPr>
              <w:pStyle w:val="0"/>
            </w:pPr>
            <w:r>
              <w:rPr>
                <w:sz w:val="20"/>
              </w:rPr>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tcW w:w="1871" w:type="dxa"/>
          </w:tcPr>
          <w:p>
            <w:pPr>
              <w:pStyle w:val="0"/>
              <w:jc w:val="center"/>
            </w:pPr>
            <w:r>
              <w:rPr>
                <w:sz w:val="20"/>
              </w:rPr>
              <w:t xml:space="preserve">развитие благотворительной деятельности граждан и организаций, а также стимулирование и распространение добровольческой деятельности (волонтерства)</w:t>
            </w:r>
          </w:p>
        </w:tc>
        <w:tc>
          <w:tcPr>
            <w:tcW w:w="1928" w:type="dxa"/>
            <w:vMerge w:val="restart"/>
          </w:tcPr>
          <w:p>
            <w:pPr>
              <w:pStyle w:val="0"/>
            </w:pPr>
            <w:r>
              <w:rPr>
                <w:sz w:val="20"/>
              </w:rPr>
            </w:r>
          </w:p>
        </w:tc>
        <w:tc>
          <w:tcPr>
            <w:tcW w:w="1474" w:type="dxa"/>
            <w:vMerge w:val="restart"/>
          </w:tcPr>
          <w:p>
            <w:pPr>
              <w:pStyle w:val="0"/>
            </w:pPr>
            <w:r>
              <w:rPr>
                <w:sz w:val="20"/>
              </w:rPr>
            </w:r>
          </w:p>
        </w:tc>
        <w:tc>
          <w:tcPr>
            <w:tcW w:w="1191" w:type="dxa"/>
            <w:vMerge w:val="restart"/>
          </w:tcPr>
          <w:p>
            <w:pPr>
              <w:pStyle w:val="0"/>
            </w:pPr>
            <w:r>
              <w:rPr>
                <w:sz w:val="20"/>
              </w:rPr>
            </w:r>
          </w:p>
        </w:tc>
        <w:tc>
          <w:tcPr>
            <w:tcW w:w="1984" w:type="dxa"/>
          </w:tcPr>
          <w:p>
            <w:pPr>
              <w:pStyle w:val="0"/>
              <w:jc w:val="center"/>
            </w:pPr>
            <w:r>
              <w:rPr>
                <w:sz w:val="20"/>
              </w:rPr>
              <w:t xml:space="preserve">количество граждан, принимающих участие в деятельности СО НКО</w:t>
            </w:r>
          </w:p>
        </w:tc>
        <w:tc>
          <w:tcPr>
            <w:tcW w:w="964" w:type="dxa"/>
          </w:tcPr>
          <w:p>
            <w:pPr>
              <w:pStyle w:val="0"/>
              <w:jc w:val="center"/>
            </w:pPr>
            <w:r>
              <w:rPr>
                <w:sz w:val="20"/>
              </w:rPr>
              <w:t xml:space="preserve">чел.</w:t>
            </w:r>
          </w:p>
        </w:tc>
        <w:tc>
          <w:tcPr>
            <w:tcW w:w="784" w:type="dxa"/>
          </w:tcPr>
          <w:p>
            <w:pPr>
              <w:pStyle w:val="0"/>
              <w:jc w:val="center"/>
            </w:pPr>
            <w:r>
              <w:rPr>
                <w:sz w:val="20"/>
              </w:rPr>
              <w:t xml:space="preserve">39488</w:t>
            </w:r>
          </w:p>
        </w:tc>
        <w:tc>
          <w:tcPr>
            <w:tcW w:w="724" w:type="dxa"/>
          </w:tcPr>
          <w:p>
            <w:pPr>
              <w:pStyle w:val="0"/>
              <w:jc w:val="center"/>
            </w:pPr>
            <w:r>
              <w:rPr>
                <w:sz w:val="20"/>
              </w:rPr>
              <w:t xml:space="preserve">10516</w:t>
            </w:r>
          </w:p>
        </w:tc>
        <w:tc>
          <w:tcPr>
            <w:tcW w:w="724" w:type="dxa"/>
          </w:tcPr>
          <w:p>
            <w:pPr>
              <w:pStyle w:val="0"/>
              <w:jc w:val="center"/>
            </w:pPr>
            <w:r>
              <w:rPr>
                <w:sz w:val="20"/>
              </w:rPr>
              <w:t xml:space="preserve">59640</w:t>
            </w:r>
          </w:p>
        </w:tc>
        <w:tc>
          <w:tcPr>
            <w:tcW w:w="784" w:type="dxa"/>
          </w:tcPr>
          <w:p>
            <w:pPr>
              <w:pStyle w:val="0"/>
              <w:jc w:val="center"/>
            </w:pPr>
            <w:r>
              <w:rPr>
                <w:sz w:val="20"/>
              </w:rPr>
              <w:t xml:space="preserve">10616</w:t>
            </w:r>
          </w:p>
        </w:tc>
        <w:tc>
          <w:tcPr>
            <w:tcW w:w="784" w:type="dxa"/>
          </w:tcPr>
          <w:p>
            <w:pPr>
              <w:pStyle w:val="0"/>
            </w:pPr>
            <w:r>
              <w:rPr>
                <w:sz w:val="20"/>
              </w:rPr>
            </w:r>
          </w:p>
        </w:tc>
        <w:tc>
          <w:tcPr>
            <w:tcW w:w="1024" w:type="dxa"/>
          </w:tcPr>
          <w:p>
            <w:pPr>
              <w:pStyle w:val="0"/>
              <w:jc w:val="center"/>
            </w:pPr>
            <w:r>
              <w:rPr>
                <w:sz w:val="20"/>
              </w:rPr>
              <w:t xml:space="preserve">10716</w:t>
            </w:r>
          </w:p>
        </w:tc>
        <w:tc>
          <w:tcPr>
            <w:tcW w:w="574" w:type="dxa"/>
          </w:tcPr>
          <w:p>
            <w:pPr>
              <w:pStyle w:val="0"/>
            </w:pPr>
            <w:r>
              <w:rPr>
                <w:sz w:val="20"/>
              </w:rPr>
            </w:r>
          </w:p>
        </w:tc>
        <w:tc>
          <w:tcPr>
            <w:tcW w:w="1024" w:type="dxa"/>
          </w:tcPr>
          <w:p>
            <w:pPr>
              <w:pStyle w:val="0"/>
              <w:jc w:val="center"/>
            </w:pPr>
            <w:r>
              <w:rPr>
                <w:sz w:val="20"/>
              </w:rPr>
              <w:t xml:space="preserve">10816</w:t>
            </w:r>
          </w:p>
        </w:tc>
        <w:tc>
          <w:tcPr>
            <w:tcW w:w="574" w:type="dxa"/>
          </w:tcPr>
          <w:p>
            <w:pPr>
              <w:pStyle w:val="0"/>
            </w:pPr>
            <w:r>
              <w:rPr>
                <w:sz w:val="20"/>
              </w:rPr>
            </w:r>
          </w:p>
        </w:tc>
        <w:tc>
          <w:tcPr>
            <w:tcW w:w="724" w:type="dxa"/>
          </w:tcPr>
          <w:p>
            <w:pPr>
              <w:pStyle w:val="0"/>
              <w:jc w:val="center"/>
            </w:pPr>
            <w:r>
              <w:rPr>
                <w:sz w:val="20"/>
              </w:rPr>
              <w:t xml:space="preserve">10916</w:t>
            </w:r>
          </w:p>
        </w:tc>
        <w:tc>
          <w:tcPr>
            <w:tcW w:w="574" w:type="dxa"/>
          </w:tcPr>
          <w:p>
            <w:pPr>
              <w:pStyle w:val="0"/>
            </w:pPr>
            <w:r>
              <w:rPr>
                <w:sz w:val="20"/>
              </w:rPr>
            </w:r>
          </w:p>
        </w:tc>
        <w:tc>
          <w:tcPr>
            <w:tcW w:w="784" w:type="dxa"/>
          </w:tcPr>
          <w:p>
            <w:pPr>
              <w:pStyle w:val="0"/>
              <w:jc w:val="center"/>
            </w:pPr>
            <w:r>
              <w:rPr>
                <w:sz w:val="20"/>
              </w:rPr>
              <w:t xml:space="preserve">11016</w:t>
            </w:r>
          </w:p>
        </w:tc>
        <w:tc>
          <w:tcPr>
            <w:vMerge w:val="continue"/>
          </w:tcPr>
          <w:p/>
        </w:tc>
        <w:tc>
          <w:tcPr>
            <w:tcW w:w="694" w:type="dxa"/>
          </w:tcPr>
          <w:p>
            <w:pPr>
              <w:pStyle w:val="0"/>
            </w:pPr>
            <w:r>
              <w:rPr>
                <w:sz w:val="20"/>
              </w:rPr>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tcW w:w="1871" w:type="dxa"/>
            <w:vMerge w:val="restart"/>
          </w:tcPr>
          <w:p>
            <w:pPr>
              <w:pStyle w:val="0"/>
              <w:jc w:val="center"/>
            </w:pPr>
            <w:r>
              <w:rPr>
                <w:sz w:val="20"/>
              </w:rPr>
              <w:t xml:space="preserve">увеличение числа СО НКО, взаимодействующих с исполнительными органами государственной власти Республики Мордовия в решении социальных задач</w:t>
            </w:r>
          </w:p>
        </w:tc>
        <w:tc>
          <w:tcPr>
            <w:vMerge w:val="continue"/>
          </w:tcPr>
          <w:p/>
        </w:tc>
        <w:tc>
          <w:tcPr>
            <w:vMerge w:val="continue"/>
          </w:tcPr>
          <w:p/>
        </w:tc>
        <w:tc>
          <w:tcPr>
            <w:vMerge w:val="continue"/>
          </w:tcPr>
          <w:p/>
        </w:tc>
        <w:tc>
          <w:tcPr>
            <w:tcW w:w="1984" w:type="dxa"/>
          </w:tcPr>
          <w:p>
            <w:pPr>
              <w:pStyle w:val="0"/>
              <w:jc w:val="center"/>
            </w:pPr>
            <w:r>
              <w:rPr>
                <w:sz w:val="20"/>
              </w:rPr>
              <w:t xml:space="preserve">количество СО НКО, которым оказана финансовая поддержка</w:t>
            </w:r>
          </w:p>
        </w:tc>
        <w:tc>
          <w:tcPr>
            <w:tcW w:w="964" w:type="dxa"/>
          </w:tcPr>
          <w:p>
            <w:pPr>
              <w:pStyle w:val="0"/>
              <w:jc w:val="center"/>
            </w:pPr>
            <w:r>
              <w:rPr>
                <w:sz w:val="20"/>
              </w:rPr>
              <w:t xml:space="preserve">ед.</w:t>
            </w:r>
          </w:p>
        </w:tc>
        <w:tc>
          <w:tcPr>
            <w:tcW w:w="784" w:type="dxa"/>
          </w:tcPr>
          <w:p>
            <w:pPr>
              <w:pStyle w:val="0"/>
              <w:jc w:val="center"/>
            </w:pPr>
            <w:r>
              <w:rPr>
                <w:sz w:val="20"/>
              </w:rPr>
              <w:t xml:space="preserve">64</w:t>
            </w:r>
          </w:p>
        </w:tc>
        <w:tc>
          <w:tcPr>
            <w:tcW w:w="724" w:type="dxa"/>
          </w:tcPr>
          <w:p>
            <w:pPr>
              <w:pStyle w:val="0"/>
              <w:jc w:val="center"/>
            </w:pPr>
            <w:r>
              <w:rPr>
                <w:sz w:val="20"/>
              </w:rPr>
              <w:t xml:space="preserve">65</w:t>
            </w:r>
          </w:p>
        </w:tc>
        <w:tc>
          <w:tcPr>
            <w:tcW w:w="724" w:type="dxa"/>
          </w:tcPr>
          <w:p>
            <w:pPr>
              <w:pStyle w:val="0"/>
              <w:jc w:val="center"/>
            </w:pPr>
            <w:r>
              <w:rPr>
                <w:sz w:val="20"/>
              </w:rPr>
              <w:t xml:space="preserve">72</w:t>
            </w:r>
          </w:p>
        </w:tc>
        <w:tc>
          <w:tcPr>
            <w:tcW w:w="784" w:type="dxa"/>
          </w:tcPr>
          <w:p>
            <w:pPr>
              <w:pStyle w:val="0"/>
              <w:jc w:val="center"/>
            </w:pPr>
            <w:r>
              <w:rPr>
                <w:sz w:val="20"/>
              </w:rPr>
              <w:t xml:space="preserve">66</w:t>
            </w:r>
          </w:p>
        </w:tc>
        <w:tc>
          <w:tcPr>
            <w:tcW w:w="784" w:type="dxa"/>
          </w:tcPr>
          <w:p>
            <w:pPr>
              <w:pStyle w:val="0"/>
            </w:pPr>
            <w:r>
              <w:rPr>
                <w:sz w:val="20"/>
              </w:rPr>
            </w:r>
          </w:p>
        </w:tc>
        <w:tc>
          <w:tcPr>
            <w:tcW w:w="1024" w:type="dxa"/>
          </w:tcPr>
          <w:p>
            <w:pPr>
              <w:pStyle w:val="0"/>
              <w:jc w:val="center"/>
            </w:pPr>
            <w:r>
              <w:rPr>
                <w:sz w:val="20"/>
              </w:rPr>
              <w:t xml:space="preserve">67</w:t>
            </w:r>
          </w:p>
        </w:tc>
        <w:tc>
          <w:tcPr>
            <w:tcW w:w="574" w:type="dxa"/>
          </w:tcPr>
          <w:p>
            <w:pPr>
              <w:pStyle w:val="0"/>
            </w:pPr>
            <w:r>
              <w:rPr>
                <w:sz w:val="20"/>
              </w:rPr>
            </w:r>
          </w:p>
        </w:tc>
        <w:tc>
          <w:tcPr>
            <w:tcW w:w="1024" w:type="dxa"/>
          </w:tcPr>
          <w:p>
            <w:pPr>
              <w:pStyle w:val="0"/>
              <w:jc w:val="center"/>
            </w:pPr>
            <w:r>
              <w:rPr>
                <w:sz w:val="20"/>
              </w:rPr>
              <w:t xml:space="preserve">68</w:t>
            </w:r>
          </w:p>
        </w:tc>
        <w:tc>
          <w:tcPr>
            <w:tcW w:w="574" w:type="dxa"/>
          </w:tcPr>
          <w:p>
            <w:pPr>
              <w:pStyle w:val="0"/>
            </w:pPr>
            <w:r>
              <w:rPr>
                <w:sz w:val="20"/>
              </w:rPr>
            </w:r>
          </w:p>
        </w:tc>
        <w:tc>
          <w:tcPr>
            <w:tcW w:w="724" w:type="dxa"/>
          </w:tcPr>
          <w:p>
            <w:pPr>
              <w:pStyle w:val="0"/>
              <w:jc w:val="center"/>
            </w:pPr>
            <w:r>
              <w:rPr>
                <w:sz w:val="20"/>
              </w:rPr>
              <w:t xml:space="preserve">69</w:t>
            </w:r>
          </w:p>
        </w:tc>
        <w:tc>
          <w:tcPr>
            <w:tcW w:w="574" w:type="dxa"/>
          </w:tcPr>
          <w:p>
            <w:pPr>
              <w:pStyle w:val="0"/>
            </w:pPr>
            <w:r>
              <w:rPr>
                <w:sz w:val="20"/>
              </w:rPr>
            </w:r>
          </w:p>
        </w:tc>
        <w:tc>
          <w:tcPr>
            <w:tcW w:w="784" w:type="dxa"/>
          </w:tcPr>
          <w:p>
            <w:pPr>
              <w:pStyle w:val="0"/>
              <w:jc w:val="center"/>
            </w:pPr>
            <w:r>
              <w:rPr>
                <w:sz w:val="20"/>
              </w:rPr>
              <w:t xml:space="preserve">70</w:t>
            </w:r>
          </w:p>
        </w:tc>
        <w:tc>
          <w:tcPr>
            <w:tcW w:w="574" w:type="dxa"/>
          </w:tcPr>
          <w:p>
            <w:pPr>
              <w:pStyle w:val="0"/>
            </w:pPr>
            <w:r>
              <w:rPr>
                <w:sz w:val="20"/>
              </w:rPr>
            </w:r>
          </w:p>
        </w:tc>
        <w:tc>
          <w:tcPr>
            <w:tcW w:w="694" w:type="dxa"/>
          </w:tcPr>
          <w:p>
            <w:pPr>
              <w:pStyle w:val="0"/>
            </w:pPr>
            <w:r>
              <w:rPr>
                <w:sz w:val="20"/>
              </w:rPr>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количество СО НКО, которым оказана государственная поддержка в нефинансовых формах</w:t>
            </w:r>
          </w:p>
        </w:tc>
        <w:tc>
          <w:tcPr>
            <w:tcW w:w="964" w:type="dxa"/>
          </w:tcPr>
          <w:p>
            <w:pPr>
              <w:pStyle w:val="0"/>
              <w:jc w:val="center"/>
            </w:pPr>
            <w:r>
              <w:rPr>
                <w:sz w:val="20"/>
              </w:rPr>
              <w:t xml:space="preserve">ед.</w:t>
            </w:r>
          </w:p>
        </w:tc>
        <w:tc>
          <w:tcPr>
            <w:tcW w:w="784" w:type="dxa"/>
          </w:tcPr>
          <w:p>
            <w:pPr>
              <w:pStyle w:val="0"/>
              <w:jc w:val="center"/>
            </w:pPr>
            <w:r>
              <w:rPr>
                <w:sz w:val="20"/>
              </w:rPr>
              <w:t xml:space="preserve">109</w:t>
            </w:r>
          </w:p>
        </w:tc>
        <w:tc>
          <w:tcPr>
            <w:tcW w:w="724" w:type="dxa"/>
          </w:tcPr>
          <w:p>
            <w:pPr>
              <w:pStyle w:val="0"/>
              <w:jc w:val="center"/>
            </w:pPr>
            <w:r>
              <w:rPr>
                <w:sz w:val="20"/>
              </w:rPr>
              <w:t xml:space="preserve">101</w:t>
            </w:r>
          </w:p>
        </w:tc>
        <w:tc>
          <w:tcPr>
            <w:tcW w:w="724" w:type="dxa"/>
          </w:tcPr>
          <w:p>
            <w:pPr>
              <w:pStyle w:val="0"/>
              <w:jc w:val="center"/>
            </w:pPr>
            <w:r>
              <w:rPr>
                <w:sz w:val="20"/>
              </w:rPr>
              <w:t xml:space="preserve">155</w:t>
            </w:r>
          </w:p>
        </w:tc>
        <w:tc>
          <w:tcPr>
            <w:tcW w:w="784" w:type="dxa"/>
          </w:tcPr>
          <w:p>
            <w:pPr>
              <w:pStyle w:val="0"/>
              <w:jc w:val="center"/>
            </w:pPr>
            <w:r>
              <w:rPr>
                <w:sz w:val="20"/>
              </w:rPr>
              <w:t xml:space="preserve">103</w:t>
            </w:r>
          </w:p>
        </w:tc>
        <w:tc>
          <w:tcPr>
            <w:tcW w:w="784" w:type="dxa"/>
          </w:tcPr>
          <w:p>
            <w:pPr>
              <w:pStyle w:val="0"/>
            </w:pPr>
            <w:r>
              <w:rPr>
                <w:sz w:val="20"/>
              </w:rPr>
            </w:r>
          </w:p>
        </w:tc>
        <w:tc>
          <w:tcPr>
            <w:tcW w:w="1024" w:type="dxa"/>
          </w:tcPr>
          <w:p>
            <w:pPr>
              <w:pStyle w:val="0"/>
              <w:jc w:val="center"/>
            </w:pPr>
            <w:r>
              <w:rPr>
                <w:sz w:val="20"/>
              </w:rPr>
              <w:t xml:space="preserve">105</w:t>
            </w:r>
          </w:p>
        </w:tc>
        <w:tc>
          <w:tcPr>
            <w:tcW w:w="574" w:type="dxa"/>
          </w:tcPr>
          <w:p>
            <w:pPr>
              <w:pStyle w:val="0"/>
            </w:pPr>
            <w:r>
              <w:rPr>
                <w:sz w:val="20"/>
              </w:rPr>
            </w:r>
          </w:p>
        </w:tc>
        <w:tc>
          <w:tcPr>
            <w:tcW w:w="1024" w:type="dxa"/>
          </w:tcPr>
          <w:p>
            <w:pPr>
              <w:pStyle w:val="0"/>
              <w:jc w:val="center"/>
            </w:pPr>
            <w:r>
              <w:rPr>
                <w:sz w:val="20"/>
              </w:rPr>
              <w:t xml:space="preserve">107</w:t>
            </w:r>
          </w:p>
        </w:tc>
        <w:tc>
          <w:tcPr>
            <w:tcW w:w="574" w:type="dxa"/>
          </w:tcPr>
          <w:p>
            <w:pPr>
              <w:pStyle w:val="0"/>
            </w:pPr>
            <w:r>
              <w:rPr>
                <w:sz w:val="20"/>
              </w:rPr>
            </w:r>
          </w:p>
        </w:tc>
        <w:tc>
          <w:tcPr>
            <w:tcW w:w="724" w:type="dxa"/>
          </w:tcPr>
          <w:p>
            <w:pPr>
              <w:pStyle w:val="0"/>
              <w:jc w:val="center"/>
            </w:pPr>
            <w:r>
              <w:rPr>
                <w:sz w:val="20"/>
              </w:rPr>
              <w:t xml:space="preserve">109</w:t>
            </w:r>
          </w:p>
        </w:tc>
        <w:tc>
          <w:tcPr>
            <w:tcW w:w="574" w:type="dxa"/>
          </w:tcPr>
          <w:p>
            <w:pPr>
              <w:pStyle w:val="0"/>
            </w:pPr>
            <w:r>
              <w:rPr>
                <w:sz w:val="20"/>
              </w:rPr>
            </w:r>
          </w:p>
        </w:tc>
        <w:tc>
          <w:tcPr>
            <w:tcW w:w="784" w:type="dxa"/>
          </w:tcPr>
          <w:p>
            <w:pPr>
              <w:pStyle w:val="0"/>
              <w:jc w:val="center"/>
            </w:pPr>
            <w:r>
              <w:rPr>
                <w:sz w:val="20"/>
              </w:rPr>
              <w:t xml:space="preserve">111</w:t>
            </w:r>
          </w:p>
        </w:tc>
        <w:tc>
          <w:tcPr>
            <w:tcW w:w="574" w:type="dxa"/>
          </w:tcPr>
          <w:p>
            <w:pPr>
              <w:pStyle w:val="0"/>
            </w:pPr>
            <w:r>
              <w:rPr>
                <w:sz w:val="20"/>
              </w:rPr>
            </w:r>
          </w:p>
        </w:tc>
        <w:tc>
          <w:tcPr>
            <w:tcW w:w="694" w:type="dxa"/>
          </w:tcPr>
          <w:p>
            <w:pPr>
              <w:pStyle w:val="0"/>
            </w:pPr>
            <w:r>
              <w:rPr>
                <w:sz w:val="20"/>
              </w:rPr>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количество получивших государственную поддержку СО НКО, оказывающих общественно полезные услуги</w:t>
            </w:r>
          </w:p>
        </w:tc>
        <w:tc>
          <w:tcPr>
            <w:tcW w:w="964" w:type="dxa"/>
          </w:tcPr>
          <w:p>
            <w:pPr>
              <w:pStyle w:val="0"/>
              <w:jc w:val="center"/>
            </w:pPr>
            <w:r>
              <w:rPr>
                <w:sz w:val="20"/>
              </w:rPr>
              <w:t xml:space="preserve">ед.</w:t>
            </w:r>
          </w:p>
        </w:tc>
        <w:tc>
          <w:tcPr>
            <w:tcW w:w="784" w:type="dxa"/>
          </w:tcPr>
          <w:p>
            <w:pPr>
              <w:pStyle w:val="0"/>
              <w:jc w:val="center"/>
            </w:pPr>
            <w:r>
              <w:rPr>
                <w:sz w:val="20"/>
              </w:rPr>
              <w:t xml:space="preserve">19</w:t>
            </w:r>
          </w:p>
        </w:tc>
        <w:tc>
          <w:tcPr>
            <w:tcW w:w="724" w:type="dxa"/>
          </w:tcPr>
          <w:p>
            <w:pPr>
              <w:pStyle w:val="0"/>
              <w:jc w:val="center"/>
            </w:pPr>
            <w:r>
              <w:rPr>
                <w:sz w:val="20"/>
              </w:rPr>
              <w:t xml:space="preserve">20</w:t>
            </w:r>
          </w:p>
        </w:tc>
        <w:tc>
          <w:tcPr>
            <w:tcW w:w="724" w:type="dxa"/>
          </w:tcPr>
          <w:p>
            <w:pPr>
              <w:pStyle w:val="0"/>
              <w:jc w:val="center"/>
            </w:pPr>
            <w:r>
              <w:rPr>
                <w:sz w:val="20"/>
              </w:rPr>
              <w:t xml:space="preserve">20</w:t>
            </w:r>
          </w:p>
        </w:tc>
        <w:tc>
          <w:tcPr>
            <w:tcW w:w="784" w:type="dxa"/>
          </w:tcPr>
          <w:p>
            <w:pPr>
              <w:pStyle w:val="0"/>
              <w:jc w:val="center"/>
            </w:pPr>
            <w:r>
              <w:rPr>
                <w:sz w:val="20"/>
              </w:rPr>
              <w:t xml:space="preserve">21</w:t>
            </w:r>
          </w:p>
        </w:tc>
        <w:tc>
          <w:tcPr>
            <w:tcW w:w="784" w:type="dxa"/>
          </w:tcPr>
          <w:p>
            <w:pPr>
              <w:pStyle w:val="0"/>
            </w:pPr>
            <w:r>
              <w:rPr>
                <w:sz w:val="20"/>
              </w:rPr>
            </w:r>
          </w:p>
        </w:tc>
        <w:tc>
          <w:tcPr>
            <w:tcW w:w="1024" w:type="dxa"/>
          </w:tcPr>
          <w:p>
            <w:pPr>
              <w:pStyle w:val="0"/>
              <w:jc w:val="center"/>
            </w:pPr>
            <w:r>
              <w:rPr>
                <w:sz w:val="20"/>
              </w:rPr>
              <w:t xml:space="preserve">22</w:t>
            </w:r>
          </w:p>
        </w:tc>
        <w:tc>
          <w:tcPr>
            <w:tcW w:w="574" w:type="dxa"/>
          </w:tcPr>
          <w:p>
            <w:pPr>
              <w:pStyle w:val="0"/>
            </w:pPr>
            <w:r>
              <w:rPr>
                <w:sz w:val="20"/>
              </w:rPr>
            </w:r>
          </w:p>
        </w:tc>
        <w:tc>
          <w:tcPr>
            <w:tcW w:w="1024" w:type="dxa"/>
          </w:tcPr>
          <w:p>
            <w:pPr>
              <w:pStyle w:val="0"/>
              <w:jc w:val="center"/>
            </w:pPr>
            <w:r>
              <w:rPr>
                <w:sz w:val="20"/>
              </w:rPr>
              <w:t xml:space="preserve">23</w:t>
            </w:r>
          </w:p>
        </w:tc>
        <w:tc>
          <w:tcPr>
            <w:tcW w:w="574" w:type="dxa"/>
          </w:tcPr>
          <w:p>
            <w:pPr>
              <w:pStyle w:val="0"/>
            </w:pPr>
            <w:r>
              <w:rPr>
                <w:sz w:val="20"/>
              </w:rPr>
            </w:r>
          </w:p>
        </w:tc>
        <w:tc>
          <w:tcPr>
            <w:tcW w:w="724" w:type="dxa"/>
          </w:tcPr>
          <w:p>
            <w:pPr>
              <w:pStyle w:val="0"/>
              <w:jc w:val="center"/>
            </w:pPr>
            <w:r>
              <w:rPr>
                <w:sz w:val="20"/>
              </w:rPr>
              <w:t xml:space="preserve">24</w:t>
            </w:r>
          </w:p>
        </w:tc>
        <w:tc>
          <w:tcPr>
            <w:tcW w:w="574" w:type="dxa"/>
          </w:tcPr>
          <w:p>
            <w:pPr>
              <w:pStyle w:val="0"/>
            </w:pPr>
            <w:r>
              <w:rPr>
                <w:sz w:val="20"/>
              </w:rPr>
            </w:r>
          </w:p>
        </w:tc>
        <w:tc>
          <w:tcPr>
            <w:tcW w:w="784" w:type="dxa"/>
          </w:tcPr>
          <w:p>
            <w:pPr>
              <w:pStyle w:val="0"/>
              <w:jc w:val="center"/>
            </w:pPr>
            <w:r>
              <w:rPr>
                <w:sz w:val="20"/>
              </w:rPr>
              <w:t xml:space="preserve">25</w:t>
            </w:r>
          </w:p>
        </w:tc>
        <w:tc>
          <w:tcPr>
            <w:tcW w:w="574" w:type="dxa"/>
          </w:tcPr>
          <w:p>
            <w:pPr>
              <w:pStyle w:val="0"/>
            </w:pPr>
            <w:r>
              <w:rPr>
                <w:sz w:val="20"/>
              </w:rPr>
            </w: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891703,7</w:t>
            </w:r>
          </w:p>
        </w:tc>
        <w:tc>
          <w:tcPr>
            <w:tcW w:w="1144" w:type="dxa"/>
          </w:tcPr>
          <w:p>
            <w:pPr>
              <w:pStyle w:val="0"/>
              <w:jc w:val="center"/>
            </w:pPr>
            <w:r>
              <w:rPr>
                <w:sz w:val="20"/>
              </w:rPr>
              <w:t xml:space="preserve">147438,1</w:t>
            </w:r>
          </w:p>
        </w:tc>
        <w:tc>
          <w:tcPr>
            <w:tcW w:w="1144" w:type="dxa"/>
          </w:tcPr>
          <w:p>
            <w:pPr>
              <w:pStyle w:val="0"/>
              <w:jc w:val="center"/>
            </w:pPr>
            <w:r>
              <w:rPr>
                <w:sz w:val="20"/>
              </w:rPr>
              <w:t xml:space="preserve">179876,2</w:t>
            </w:r>
          </w:p>
        </w:tc>
        <w:tc>
          <w:tcPr>
            <w:tcW w:w="1144" w:type="dxa"/>
          </w:tcPr>
          <w:p>
            <w:pPr>
              <w:pStyle w:val="0"/>
              <w:jc w:val="center"/>
            </w:pPr>
            <w:r>
              <w:rPr>
                <w:sz w:val="20"/>
              </w:rPr>
              <w:t xml:space="preserve">169862,2</w:t>
            </w:r>
          </w:p>
        </w:tc>
        <w:tc>
          <w:tcPr>
            <w:tcW w:w="1144" w:type="dxa"/>
          </w:tcPr>
          <w:p>
            <w:pPr>
              <w:pStyle w:val="0"/>
              <w:jc w:val="center"/>
            </w:pPr>
            <w:r>
              <w:rPr>
                <w:sz w:val="20"/>
              </w:rPr>
              <w:t xml:space="preserve">130333,8</w:t>
            </w:r>
          </w:p>
        </w:tc>
        <w:tc>
          <w:tcPr>
            <w:tcW w:w="1144" w:type="dxa"/>
          </w:tcPr>
          <w:p>
            <w:pPr>
              <w:pStyle w:val="0"/>
              <w:jc w:val="center"/>
            </w:pPr>
            <w:r>
              <w:rPr>
                <w:sz w:val="20"/>
              </w:rPr>
              <w:t xml:space="preserve">132096,7</w:t>
            </w:r>
          </w:p>
        </w:tc>
        <w:tc>
          <w:tcPr>
            <w:tcW w:w="1144" w:type="dxa"/>
          </w:tcPr>
          <w:p>
            <w:pPr>
              <w:pStyle w:val="0"/>
              <w:jc w:val="center"/>
            </w:pPr>
            <w:r>
              <w:rPr>
                <w:sz w:val="20"/>
              </w:rPr>
              <w:t xml:space="preserve">132096,7</w:t>
            </w:r>
          </w:p>
        </w:tc>
      </w:tr>
      <w:tr>
        <w:tc>
          <w:tcPr>
            <w:tcW w:w="1871" w:type="dxa"/>
            <w:vMerge w:val="restart"/>
          </w:tcPr>
          <w:p>
            <w:pPr>
              <w:pStyle w:val="0"/>
              <w:jc w:val="center"/>
            </w:pPr>
            <w:r>
              <w:rPr>
                <w:sz w:val="20"/>
              </w:rPr>
              <w:t xml:space="preserve">повышение информированности населения о деятельности СО НКО и формирование благоприятного информационного пространства в сфере их деятельности</w:t>
            </w:r>
          </w:p>
        </w:tc>
        <w:tc>
          <w:tcPr>
            <w:tcW w:w="1928" w:type="dxa"/>
            <w:vMerge w:val="restart"/>
          </w:tcPr>
          <w:p>
            <w:pPr>
              <w:pStyle w:val="0"/>
              <w:jc w:val="center"/>
            </w:pPr>
            <w:r>
              <w:rPr>
                <w:sz w:val="20"/>
              </w:rPr>
              <w:t xml:space="preserve">Основное мероприятие 2 "Мониторинг и анализ эффективности реализации подпрограммы"</w:t>
            </w:r>
          </w:p>
        </w:tc>
        <w:tc>
          <w:tcPr>
            <w:tcW w:w="1474" w:type="dxa"/>
            <w:vMerge w:val="restart"/>
          </w:tcPr>
          <w:p>
            <w:pPr>
              <w:pStyle w:val="0"/>
              <w:jc w:val="center"/>
            </w:pPr>
            <w:r>
              <w:rPr>
                <w:sz w:val="20"/>
              </w:rPr>
              <w:t xml:space="preserve">Минсоцтрудзанятости Республики Мордовия; Администрация Главы Республики Мордовия и Правительства Республики Мордовия; Минспорт Республики Мордовия; Минкультнац Республики Мордовия; Минобразование Республики Мордовия; Минэкономики Республики Мордовия; Минфин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степень информированности жителей республики о деятельности СО НКО</w:t>
            </w: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31,3</w:t>
            </w:r>
          </w:p>
        </w:tc>
        <w:tc>
          <w:tcPr>
            <w:tcW w:w="724" w:type="dxa"/>
            <w:vMerge w:val="restart"/>
          </w:tcPr>
          <w:p>
            <w:pPr>
              <w:pStyle w:val="0"/>
              <w:jc w:val="center"/>
            </w:pPr>
            <w:r>
              <w:rPr>
                <w:sz w:val="20"/>
              </w:rPr>
              <w:t xml:space="preserve">31,8</w:t>
            </w:r>
          </w:p>
        </w:tc>
        <w:tc>
          <w:tcPr>
            <w:tcW w:w="724" w:type="dxa"/>
            <w:vMerge w:val="restart"/>
          </w:tcPr>
          <w:p>
            <w:pPr>
              <w:pStyle w:val="0"/>
              <w:jc w:val="center"/>
            </w:pPr>
            <w:r>
              <w:rPr>
                <w:sz w:val="20"/>
              </w:rPr>
              <w:t xml:space="preserve">43,8</w:t>
            </w:r>
          </w:p>
        </w:tc>
        <w:tc>
          <w:tcPr>
            <w:tcW w:w="784" w:type="dxa"/>
            <w:vMerge w:val="restart"/>
          </w:tcPr>
          <w:p>
            <w:pPr>
              <w:pStyle w:val="0"/>
              <w:jc w:val="center"/>
            </w:pPr>
            <w:r>
              <w:rPr>
                <w:sz w:val="20"/>
              </w:rPr>
              <w:t xml:space="preserve">32,3</w:t>
            </w:r>
          </w:p>
        </w:tc>
        <w:tc>
          <w:tcPr>
            <w:tcW w:w="784" w:type="dxa"/>
            <w:vMerge w:val="restart"/>
          </w:tcPr>
          <w:p>
            <w:pPr>
              <w:pStyle w:val="0"/>
            </w:pPr>
            <w:r>
              <w:rPr>
                <w:sz w:val="20"/>
              </w:rPr>
            </w:r>
          </w:p>
        </w:tc>
        <w:tc>
          <w:tcPr>
            <w:tcW w:w="1024" w:type="dxa"/>
            <w:vMerge w:val="restart"/>
          </w:tcPr>
          <w:p>
            <w:pPr>
              <w:pStyle w:val="0"/>
              <w:jc w:val="center"/>
            </w:pPr>
            <w:r>
              <w:rPr>
                <w:sz w:val="20"/>
              </w:rPr>
              <w:t xml:space="preserve">32,8</w:t>
            </w:r>
          </w:p>
        </w:tc>
        <w:tc>
          <w:tcPr>
            <w:tcW w:w="574" w:type="dxa"/>
            <w:vMerge w:val="restart"/>
          </w:tcPr>
          <w:p>
            <w:pPr>
              <w:pStyle w:val="0"/>
            </w:pPr>
            <w:r>
              <w:rPr>
                <w:sz w:val="20"/>
              </w:rPr>
            </w:r>
          </w:p>
        </w:tc>
        <w:tc>
          <w:tcPr>
            <w:tcW w:w="1024" w:type="dxa"/>
            <w:vMerge w:val="restart"/>
          </w:tcPr>
          <w:p>
            <w:pPr>
              <w:pStyle w:val="0"/>
              <w:jc w:val="center"/>
            </w:pPr>
            <w:r>
              <w:rPr>
                <w:sz w:val="20"/>
              </w:rPr>
              <w:t xml:space="preserve">33,3</w:t>
            </w:r>
          </w:p>
        </w:tc>
        <w:tc>
          <w:tcPr>
            <w:tcW w:w="574" w:type="dxa"/>
            <w:vMerge w:val="restart"/>
          </w:tcPr>
          <w:p>
            <w:pPr>
              <w:pStyle w:val="0"/>
            </w:pPr>
            <w:r>
              <w:rPr>
                <w:sz w:val="20"/>
              </w:rPr>
            </w:r>
          </w:p>
        </w:tc>
        <w:tc>
          <w:tcPr>
            <w:tcW w:w="724" w:type="dxa"/>
            <w:vMerge w:val="restart"/>
          </w:tcPr>
          <w:p>
            <w:pPr>
              <w:pStyle w:val="0"/>
              <w:jc w:val="center"/>
            </w:pPr>
            <w:r>
              <w:rPr>
                <w:sz w:val="20"/>
              </w:rPr>
              <w:t xml:space="preserve">33,8</w:t>
            </w:r>
          </w:p>
        </w:tc>
        <w:tc>
          <w:tcPr>
            <w:tcW w:w="574" w:type="dxa"/>
            <w:vMerge w:val="restart"/>
          </w:tcPr>
          <w:p>
            <w:pPr>
              <w:pStyle w:val="0"/>
            </w:pPr>
            <w:r>
              <w:rPr>
                <w:sz w:val="20"/>
              </w:rPr>
            </w:r>
          </w:p>
        </w:tc>
        <w:tc>
          <w:tcPr>
            <w:tcW w:w="784" w:type="dxa"/>
            <w:vMerge w:val="restart"/>
          </w:tcPr>
          <w:p>
            <w:pPr>
              <w:pStyle w:val="0"/>
              <w:jc w:val="center"/>
            </w:pPr>
            <w:r>
              <w:rPr>
                <w:sz w:val="20"/>
              </w:rPr>
              <w:t xml:space="preserve">34,3</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gridSpan w:val="29"/>
            <w:tcW w:w="30504" w:type="dxa"/>
          </w:tcPr>
          <w:p>
            <w:pPr>
              <w:pStyle w:val="0"/>
              <w:outlineLvl w:val="2"/>
              <w:jc w:val="center"/>
            </w:pPr>
            <w:r>
              <w:rPr>
                <w:sz w:val="20"/>
              </w:rPr>
              <w:t xml:space="preserve">Подпрограмма 5 "Организация отдыха и оздоровления детей"</w:t>
            </w:r>
          </w:p>
        </w:tc>
      </w:tr>
      <w:tr>
        <w:tblPrEx>
          <w:tblBorders>
            <w:right w:val="nil"/>
          </w:tblBorders>
        </w:tblPrEx>
        <w:tc>
          <w:tcPr>
            <w:gridSpan w:val="29"/>
            <w:tcW w:w="30504" w:type="dxa"/>
            <w:tcBorders>
              <w:right w:val="nil"/>
            </w:tcBorders>
          </w:tcPr>
          <w:p>
            <w:pPr>
              <w:pStyle w:val="0"/>
              <w:jc w:val="center"/>
            </w:pPr>
            <w:r>
              <w:rPr>
                <w:sz w:val="20"/>
              </w:rPr>
              <w:t xml:space="preserve">Цель подпрограммы: создание в Республике Мордовия правовых, экономических и организационных условий, необходимых для полноценного отдыха и оздоровления детей</w:t>
            </w:r>
          </w:p>
        </w:tc>
      </w:tr>
      <w:tr>
        <w:tc>
          <w:tcPr>
            <w:gridSpan w:val="19"/>
            <w:tcW w:w="19064" w:type="dxa"/>
            <w:vMerge w:val="restart"/>
          </w:tcPr>
          <w:p>
            <w:pPr>
              <w:pStyle w:val="0"/>
              <w:jc w:val="center"/>
            </w:pPr>
            <w:r>
              <w:rPr>
                <w:sz w:val="20"/>
              </w:rPr>
              <w:t xml:space="preserve">Всего по подпрограмме</w:t>
            </w:r>
          </w:p>
        </w:tc>
        <w:tc>
          <w:tcPr>
            <w:tcW w:w="694" w:type="dxa"/>
          </w:tcPr>
          <w:p>
            <w:pPr>
              <w:pStyle w:val="0"/>
              <w:jc w:val="center"/>
            </w:pPr>
            <w:r>
              <w:rPr>
                <w:sz w:val="20"/>
              </w:rPr>
              <w:t xml:space="preserve">ФБ</w:t>
            </w:r>
          </w:p>
        </w:tc>
        <w:tc>
          <w:tcPr>
            <w:tcW w:w="1264" w:type="dxa"/>
          </w:tcPr>
          <w:p>
            <w:pPr>
              <w:pStyle w:val="0"/>
              <w:jc w:val="center"/>
            </w:pPr>
            <w:r>
              <w:rPr>
                <w:sz w:val="20"/>
              </w:rPr>
              <w:t xml:space="preserve">143931,1</w:t>
            </w:r>
          </w:p>
        </w:tc>
        <w:tc>
          <w:tcPr>
            <w:tcW w:w="1309" w:type="dxa"/>
          </w:tcPr>
          <w:p>
            <w:pPr>
              <w:pStyle w:val="0"/>
              <w:jc w:val="center"/>
            </w:pPr>
            <w:r>
              <w:rPr>
                <w:sz w:val="20"/>
              </w:rPr>
              <w:t xml:space="preserve">143931,1</w:t>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gridSpan w:val="19"/>
            <w:vMerge w:val="continue"/>
          </w:tcPr>
          <w:p/>
        </w:tc>
        <w:tc>
          <w:tcPr>
            <w:tcW w:w="694" w:type="dxa"/>
          </w:tcPr>
          <w:p>
            <w:pPr>
              <w:pStyle w:val="0"/>
              <w:jc w:val="center"/>
            </w:pPr>
            <w:r>
              <w:rPr>
                <w:sz w:val="20"/>
              </w:rPr>
              <w:t xml:space="preserve">РБ</w:t>
            </w:r>
          </w:p>
        </w:tc>
        <w:tc>
          <w:tcPr>
            <w:tcW w:w="1264" w:type="dxa"/>
          </w:tcPr>
          <w:p>
            <w:pPr>
              <w:pStyle w:val="0"/>
              <w:jc w:val="center"/>
            </w:pPr>
            <w:r>
              <w:rPr>
                <w:sz w:val="20"/>
              </w:rPr>
              <w:t xml:space="preserve">2007158,7</w:t>
            </w:r>
          </w:p>
        </w:tc>
        <w:tc>
          <w:tcPr>
            <w:tcW w:w="1309" w:type="dxa"/>
          </w:tcPr>
          <w:p>
            <w:pPr>
              <w:pStyle w:val="0"/>
              <w:jc w:val="center"/>
            </w:pPr>
            <w:r>
              <w:rPr>
                <w:sz w:val="20"/>
              </w:rPr>
              <w:t xml:space="preserve">766483,8</w:t>
            </w:r>
          </w:p>
        </w:tc>
        <w:tc>
          <w:tcPr>
            <w:tcW w:w="1309" w:type="dxa"/>
          </w:tcPr>
          <w:p>
            <w:pPr>
              <w:pStyle w:val="0"/>
              <w:jc w:val="center"/>
            </w:pPr>
            <w:r>
              <w:rPr>
                <w:sz w:val="20"/>
              </w:rPr>
              <w:t xml:space="preserve">1240674,9</w:t>
            </w:r>
          </w:p>
        </w:tc>
        <w:tc>
          <w:tcPr>
            <w:tcW w:w="1144" w:type="dxa"/>
          </w:tcPr>
          <w:p>
            <w:pPr>
              <w:pStyle w:val="0"/>
              <w:jc w:val="center"/>
            </w:pPr>
            <w:r>
              <w:rPr>
                <w:sz w:val="20"/>
              </w:rPr>
              <w:t xml:space="preserve">138913,1</w:t>
            </w:r>
          </w:p>
        </w:tc>
        <w:tc>
          <w:tcPr>
            <w:tcW w:w="1144" w:type="dxa"/>
          </w:tcPr>
          <w:p>
            <w:pPr>
              <w:pStyle w:val="0"/>
              <w:jc w:val="center"/>
            </w:pPr>
            <w:r>
              <w:rPr>
                <w:sz w:val="20"/>
              </w:rPr>
              <w:t xml:space="preserve">211460,0</w:t>
            </w:r>
          </w:p>
        </w:tc>
        <w:tc>
          <w:tcPr>
            <w:tcW w:w="1144" w:type="dxa"/>
          </w:tcPr>
          <w:p>
            <w:pPr>
              <w:pStyle w:val="0"/>
              <w:jc w:val="center"/>
            </w:pPr>
            <w:r>
              <w:rPr>
                <w:sz w:val="20"/>
              </w:rPr>
              <w:t xml:space="preserve">212852,1</w:t>
            </w:r>
          </w:p>
        </w:tc>
        <w:tc>
          <w:tcPr>
            <w:tcW w:w="1144" w:type="dxa"/>
          </w:tcPr>
          <w:p>
            <w:pPr>
              <w:pStyle w:val="0"/>
              <w:jc w:val="center"/>
            </w:pPr>
            <w:r>
              <w:rPr>
                <w:sz w:val="20"/>
              </w:rPr>
              <w:t xml:space="preserve">228324,1</w:t>
            </w:r>
          </w:p>
        </w:tc>
        <w:tc>
          <w:tcPr>
            <w:tcW w:w="1144" w:type="dxa"/>
          </w:tcPr>
          <w:p>
            <w:pPr>
              <w:pStyle w:val="0"/>
              <w:jc w:val="center"/>
            </w:pPr>
            <w:r>
              <w:rPr>
                <w:sz w:val="20"/>
              </w:rPr>
              <w:t xml:space="preserve">224562,8</w:t>
            </w:r>
          </w:p>
        </w:tc>
        <w:tc>
          <w:tcPr>
            <w:tcW w:w="1144" w:type="dxa"/>
          </w:tcPr>
          <w:p>
            <w:pPr>
              <w:pStyle w:val="0"/>
              <w:jc w:val="center"/>
            </w:pPr>
            <w:r>
              <w:rPr>
                <w:sz w:val="20"/>
              </w:rPr>
              <w:t xml:space="preserve">224562,8</w:t>
            </w:r>
          </w:p>
        </w:tc>
      </w:tr>
      <w:tr>
        <w:tc>
          <w:tcPr>
            <w:gridSpan w:val="19"/>
            <w:vMerge w:val="continue"/>
          </w:tcPr>
          <w:p/>
        </w:tc>
        <w:tc>
          <w:tcPr>
            <w:tcW w:w="694" w:type="dxa"/>
          </w:tcPr>
          <w:p>
            <w:pPr>
              <w:pStyle w:val="0"/>
              <w:jc w:val="center"/>
            </w:pPr>
            <w:r>
              <w:rPr>
                <w:sz w:val="20"/>
              </w:rPr>
              <w:t xml:space="preserve">ВС</w:t>
            </w:r>
          </w:p>
        </w:tc>
        <w:tc>
          <w:tcPr>
            <w:tcW w:w="1264" w:type="dxa"/>
          </w:tcPr>
          <w:p>
            <w:pPr>
              <w:pStyle w:val="0"/>
              <w:jc w:val="center"/>
            </w:pPr>
            <w:r>
              <w:rPr>
                <w:sz w:val="20"/>
              </w:rPr>
              <w:t xml:space="preserve">3670,0</w:t>
            </w:r>
          </w:p>
        </w:tc>
        <w:tc>
          <w:tcPr>
            <w:tcW w:w="1309" w:type="dxa"/>
          </w:tcPr>
          <w:p>
            <w:pPr>
              <w:pStyle w:val="0"/>
              <w:jc w:val="center"/>
            </w:pPr>
            <w:r>
              <w:rPr>
                <w:sz w:val="20"/>
              </w:rPr>
              <w:t xml:space="preserve">3670,0</w:t>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gridSpan w:val="19"/>
            <w:vMerge w:val="continue"/>
          </w:tcPr>
          <w:p/>
        </w:tc>
        <w:tc>
          <w:tcPr>
            <w:tcW w:w="694" w:type="dxa"/>
          </w:tcPr>
          <w:p>
            <w:pPr>
              <w:pStyle w:val="0"/>
              <w:jc w:val="center"/>
            </w:pPr>
            <w:r>
              <w:rPr>
                <w:sz w:val="20"/>
              </w:rPr>
              <w:t xml:space="preserve">Всего</w:t>
            </w:r>
          </w:p>
        </w:tc>
        <w:tc>
          <w:tcPr>
            <w:tcW w:w="1264" w:type="dxa"/>
          </w:tcPr>
          <w:p>
            <w:pPr>
              <w:pStyle w:val="0"/>
              <w:jc w:val="center"/>
            </w:pPr>
            <w:r>
              <w:rPr>
                <w:sz w:val="20"/>
              </w:rPr>
              <w:t xml:space="preserve">2154759,8</w:t>
            </w:r>
          </w:p>
        </w:tc>
        <w:tc>
          <w:tcPr>
            <w:tcW w:w="1309" w:type="dxa"/>
          </w:tcPr>
          <w:p>
            <w:pPr>
              <w:pStyle w:val="0"/>
              <w:jc w:val="center"/>
            </w:pPr>
            <w:r>
              <w:rPr>
                <w:sz w:val="20"/>
              </w:rPr>
              <w:t xml:space="preserve">914084,9</w:t>
            </w:r>
          </w:p>
        </w:tc>
        <w:tc>
          <w:tcPr>
            <w:tcW w:w="1309" w:type="dxa"/>
          </w:tcPr>
          <w:p>
            <w:pPr>
              <w:pStyle w:val="0"/>
              <w:jc w:val="center"/>
            </w:pPr>
            <w:r>
              <w:rPr>
                <w:sz w:val="20"/>
              </w:rPr>
              <w:t xml:space="preserve">1240674,9</w:t>
            </w:r>
          </w:p>
        </w:tc>
        <w:tc>
          <w:tcPr>
            <w:tcW w:w="1144" w:type="dxa"/>
          </w:tcPr>
          <w:p>
            <w:pPr>
              <w:pStyle w:val="0"/>
              <w:jc w:val="center"/>
            </w:pPr>
            <w:r>
              <w:rPr>
                <w:sz w:val="20"/>
              </w:rPr>
              <w:t xml:space="preserve">138913,1</w:t>
            </w:r>
          </w:p>
        </w:tc>
        <w:tc>
          <w:tcPr>
            <w:tcW w:w="1144" w:type="dxa"/>
          </w:tcPr>
          <w:p>
            <w:pPr>
              <w:pStyle w:val="0"/>
              <w:jc w:val="center"/>
            </w:pPr>
            <w:r>
              <w:rPr>
                <w:sz w:val="20"/>
              </w:rPr>
              <w:t xml:space="preserve">211460,0</w:t>
            </w:r>
          </w:p>
        </w:tc>
        <w:tc>
          <w:tcPr>
            <w:tcW w:w="1144" w:type="dxa"/>
          </w:tcPr>
          <w:p>
            <w:pPr>
              <w:pStyle w:val="0"/>
              <w:jc w:val="center"/>
            </w:pPr>
            <w:r>
              <w:rPr>
                <w:sz w:val="20"/>
              </w:rPr>
              <w:t xml:space="preserve">212852,1</w:t>
            </w:r>
          </w:p>
        </w:tc>
        <w:tc>
          <w:tcPr>
            <w:tcW w:w="1144" w:type="dxa"/>
          </w:tcPr>
          <w:p>
            <w:pPr>
              <w:pStyle w:val="0"/>
              <w:jc w:val="center"/>
            </w:pPr>
            <w:r>
              <w:rPr>
                <w:sz w:val="20"/>
              </w:rPr>
              <w:t xml:space="preserve">228324,1</w:t>
            </w:r>
          </w:p>
        </w:tc>
        <w:tc>
          <w:tcPr>
            <w:tcW w:w="1144" w:type="dxa"/>
          </w:tcPr>
          <w:p>
            <w:pPr>
              <w:pStyle w:val="0"/>
              <w:jc w:val="center"/>
            </w:pPr>
            <w:r>
              <w:rPr>
                <w:sz w:val="20"/>
              </w:rPr>
              <w:t xml:space="preserve">224562,8</w:t>
            </w:r>
          </w:p>
        </w:tc>
        <w:tc>
          <w:tcPr>
            <w:tcW w:w="1144" w:type="dxa"/>
          </w:tcPr>
          <w:p>
            <w:pPr>
              <w:pStyle w:val="0"/>
              <w:jc w:val="center"/>
            </w:pPr>
            <w:r>
              <w:rPr>
                <w:sz w:val="20"/>
              </w:rPr>
              <w:t xml:space="preserve">224562,8</w:t>
            </w:r>
          </w:p>
        </w:tc>
      </w:tr>
      <w:tr>
        <w:tc>
          <w:tcPr>
            <w:tcW w:w="1871" w:type="dxa"/>
            <w:vMerge w:val="restart"/>
          </w:tcPr>
          <w:p>
            <w:pPr>
              <w:pStyle w:val="0"/>
              <w:jc w:val="center"/>
            </w:pPr>
            <w:r>
              <w:rPr>
                <w:sz w:val="20"/>
              </w:rPr>
              <w:t xml:space="preserve">сохранение и развитие инфраструктуры системы детского отдыха и оздоровления</w:t>
            </w:r>
          </w:p>
        </w:tc>
        <w:tc>
          <w:tcPr>
            <w:tcW w:w="1928" w:type="dxa"/>
            <w:vMerge w:val="restart"/>
          </w:tcPr>
          <w:p>
            <w:pPr>
              <w:pStyle w:val="0"/>
              <w:jc w:val="center"/>
            </w:pPr>
            <w:r>
              <w:rPr>
                <w:sz w:val="20"/>
              </w:rPr>
              <w:t xml:space="preserve">Основное мероприятие 1 "Сохранение и развитие инфраструктуры системы детского отдыха и оздоровления"</w:t>
            </w:r>
          </w:p>
        </w:tc>
        <w:tc>
          <w:tcPr>
            <w:tcW w:w="1474" w:type="dxa"/>
            <w:vMerge w:val="restart"/>
          </w:tcPr>
          <w:p>
            <w:pPr>
              <w:pStyle w:val="0"/>
              <w:jc w:val="center"/>
            </w:pPr>
            <w:r>
              <w:rPr>
                <w:sz w:val="20"/>
              </w:rPr>
              <w:t xml:space="preserve">Минобразование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доля действующих стационарных организаций отдыха детей и их оздоровления к общему количеству стационарных организаций, расположенных на территории Республики Мордовия</w:t>
            </w: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0</w:t>
            </w:r>
          </w:p>
        </w:tc>
        <w:tc>
          <w:tcPr>
            <w:tcW w:w="724" w:type="dxa"/>
            <w:vMerge w:val="restart"/>
          </w:tcPr>
          <w:p>
            <w:pPr>
              <w:pStyle w:val="0"/>
              <w:jc w:val="center"/>
            </w:pPr>
            <w:r>
              <w:rPr>
                <w:sz w:val="20"/>
              </w:rPr>
              <w:t xml:space="preserve">65</w:t>
            </w:r>
          </w:p>
        </w:tc>
        <w:tc>
          <w:tcPr>
            <w:tcW w:w="724" w:type="dxa"/>
            <w:vMerge w:val="restart"/>
          </w:tcPr>
          <w:p>
            <w:pPr>
              <w:pStyle w:val="0"/>
              <w:jc w:val="center"/>
            </w:pPr>
            <w:r>
              <w:rPr>
                <w:sz w:val="20"/>
              </w:rPr>
              <w:t xml:space="preserve">56</w:t>
            </w:r>
          </w:p>
        </w:tc>
        <w:tc>
          <w:tcPr>
            <w:tcW w:w="784" w:type="dxa"/>
            <w:vMerge w:val="restart"/>
          </w:tcPr>
          <w:p>
            <w:pPr>
              <w:pStyle w:val="0"/>
              <w:jc w:val="center"/>
            </w:pPr>
            <w:r>
              <w:rPr>
                <w:sz w:val="20"/>
              </w:rPr>
              <w:t xml:space="preserve">59</w:t>
            </w:r>
          </w:p>
        </w:tc>
        <w:tc>
          <w:tcPr>
            <w:tcW w:w="784" w:type="dxa"/>
            <w:vMerge w:val="restart"/>
          </w:tcPr>
          <w:p>
            <w:pPr>
              <w:pStyle w:val="0"/>
              <w:jc w:val="center"/>
            </w:pPr>
            <w:r>
              <w:rPr>
                <w:sz w:val="20"/>
              </w:rPr>
              <w:t xml:space="preserve">70</w:t>
            </w:r>
          </w:p>
        </w:tc>
        <w:tc>
          <w:tcPr>
            <w:tcW w:w="1024" w:type="dxa"/>
            <w:vMerge w:val="restart"/>
          </w:tcPr>
          <w:p>
            <w:pPr>
              <w:pStyle w:val="0"/>
              <w:jc w:val="center"/>
            </w:pPr>
            <w:r>
              <w:rPr>
                <w:sz w:val="20"/>
              </w:rPr>
              <w:t xml:space="preserve">60</w:t>
            </w:r>
          </w:p>
        </w:tc>
        <w:tc>
          <w:tcPr>
            <w:tcW w:w="574" w:type="dxa"/>
            <w:vMerge w:val="restart"/>
          </w:tcPr>
          <w:p>
            <w:pPr>
              <w:pStyle w:val="0"/>
            </w:pPr>
            <w:r>
              <w:rPr>
                <w:sz w:val="20"/>
              </w:rPr>
            </w:r>
          </w:p>
        </w:tc>
        <w:tc>
          <w:tcPr>
            <w:tcW w:w="1024" w:type="dxa"/>
            <w:vMerge w:val="restart"/>
          </w:tcPr>
          <w:p>
            <w:pPr>
              <w:pStyle w:val="0"/>
              <w:jc w:val="center"/>
            </w:pPr>
            <w:r>
              <w:rPr>
                <w:sz w:val="20"/>
              </w:rPr>
              <w:t xml:space="preserve">60</w:t>
            </w:r>
          </w:p>
        </w:tc>
        <w:tc>
          <w:tcPr>
            <w:tcW w:w="574" w:type="dxa"/>
            <w:vMerge w:val="restart"/>
          </w:tcPr>
          <w:p>
            <w:pPr>
              <w:pStyle w:val="0"/>
            </w:pPr>
            <w:r>
              <w:rPr>
                <w:sz w:val="20"/>
              </w:rPr>
            </w:r>
          </w:p>
        </w:tc>
        <w:tc>
          <w:tcPr>
            <w:tcW w:w="724" w:type="dxa"/>
            <w:vMerge w:val="restart"/>
          </w:tcPr>
          <w:p>
            <w:pPr>
              <w:pStyle w:val="0"/>
              <w:jc w:val="center"/>
            </w:pPr>
            <w:r>
              <w:rPr>
                <w:sz w:val="20"/>
              </w:rPr>
              <w:t xml:space="preserve">60</w:t>
            </w:r>
          </w:p>
        </w:tc>
        <w:tc>
          <w:tcPr>
            <w:tcW w:w="574" w:type="dxa"/>
            <w:vMerge w:val="restart"/>
          </w:tcPr>
          <w:p>
            <w:pPr>
              <w:pStyle w:val="0"/>
            </w:pPr>
            <w:r>
              <w:rPr>
                <w:sz w:val="20"/>
              </w:rPr>
            </w:r>
          </w:p>
        </w:tc>
        <w:tc>
          <w:tcPr>
            <w:tcW w:w="784" w:type="dxa"/>
            <w:vMerge w:val="restart"/>
          </w:tcPr>
          <w:p>
            <w:pPr>
              <w:pStyle w:val="0"/>
              <w:jc w:val="center"/>
            </w:pPr>
            <w:r>
              <w:rPr>
                <w:sz w:val="20"/>
              </w:rPr>
              <w:t xml:space="preserve">60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103909,8</w:t>
            </w:r>
          </w:p>
        </w:tc>
        <w:tc>
          <w:tcPr>
            <w:tcW w:w="1144" w:type="dxa"/>
          </w:tcPr>
          <w:p>
            <w:pPr>
              <w:pStyle w:val="0"/>
              <w:jc w:val="center"/>
            </w:pPr>
            <w:r>
              <w:rPr>
                <w:sz w:val="20"/>
              </w:rPr>
              <w:t xml:space="preserve">5350,8</w:t>
            </w:r>
          </w:p>
        </w:tc>
        <w:tc>
          <w:tcPr>
            <w:tcW w:w="1144" w:type="dxa"/>
          </w:tcPr>
          <w:p>
            <w:pPr>
              <w:pStyle w:val="0"/>
              <w:jc w:val="center"/>
            </w:pPr>
            <w:r>
              <w:rPr>
                <w:sz w:val="20"/>
              </w:rPr>
              <w:t xml:space="preserve">68031,8</w:t>
            </w:r>
          </w:p>
        </w:tc>
        <w:tc>
          <w:tcPr>
            <w:tcW w:w="1144" w:type="dxa"/>
          </w:tcPr>
          <w:p>
            <w:pPr>
              <w:pStyle w:val="0"/>
              <w:jc w:val="center"/>
            </w:pPr>
            <w:r>
              <w:rPr>
                <w:sz w:val="20"/>
              </w:rPr>
              <w:t xml:space="preserve">1256,8</w:t>
            </w:r>
          </w:p>
        </w:tc>
        <w:tc>
          <w:tcPr>
            <w:tcW w:w="1144" w:type="dxa"/>
          </w:tcPr>
          <w:p>
            <w:pPr>
              <w:pStyle w:val="0"/>
              <w:jc w:val="center"/>
            </w:pPr>
            <w:r>
              <w:rPr>
                <w:sz w:val="20"/>
              </w:rPr>
              <w:t xml:space="preserve">9756,8</w:t>
            </w:r>
          </w:p>
        </w:tc>
        <w:tc>
          <w:tcPr>
            <w:tcW w:w="1144" w:type="dxa"/>
          </w:tcPr>
          <w:p>
            <w:pPr>
              <w:pStyle w:val="0"/>
              <w:jc w:val="center"/>
            </w:pPr>
            <w:r>
              <w:rPr>
                <w:sz w:val="20"/>
              </w:rPr>
              <w:t xml:space="preserve">9756,8</w:t>
            </w:r>
          </w:p>
        </w:tc>
        <w:tc>
          <w:tcPr>
            <w:tcW w:w="1144" w:type="dxa"/>
          </w:tcPr>
          <w:p>
            <w:pPr>
              <w:pStyle w:val="0"/>
              <w:jc w:val="center"/>
            </w:pPr>
            <w:r>
              <w:rPr>
                <w:sz w:val="20"/>
              </w:rPr>
              <w:t xml:space="preserve">9756,8</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103909,8</w:t>
            </w:r>
          </w:p>
        </w:tc>
        <w:tc>
          <w:tcPr>
            <w:tcW w:w="1144" w:type="dxa"/>
          </w:tcPr>
          <w:p>
            <w:pPr>
              <w:pStyle w:val="0"/>
              <w:jc w:val="center"/>
            </w:pPr>
            <w:r>
              <w:rPr>
                <w:sz w:val="20"/>
              </w:rPr>
              <w:t xml:space="preserve">5350,8</w:t>
            </w:r>
          </w:p>
        </w:tc>
        <w:tc>
          <w:tcPr>
            <w:tcW w:w="1144" w:type="dxa"/>
          </w:tcPr>
          <w:p>
            <w:pPr>
              <w:pStyle w:val="0"/>
              <w:jc w:val="center"/>
            </w:pPr>
            <w:r>
              <w:rPr>
                <w:sz w:val="20"/>
              </w:rPr>
              <w:t xml:space="preserve">68031,8</w:t>
            </w:r>
          </w:p>
        </w:tc>
        <w:tc>
          <w:tcPr>
            <w:tcW w:w="1144" w:type="dxa"/>
          </w:tcPr>
          <w:p>
            <w:pPr>
              <w:pStyle w:val="0"/>
              <w:jc w:val="center"/>
            </w:pPr>
            <w:r>
              <w:rPr>
                <w:sz w:val="20"/>
              </w:rPr>
              <w:t xml:space="preserve">1256,8</w:t>
            </w:r>
          </w:p>
        </w:tc>
        <w:tc>
          <w:tcPr>
            <w:tcW w:w="1144" w:type="dxa"/>
          </w:tcPr>
          <w:p>
            <w:pPr>
              <w:pStyle w:val="0"/>
              <w:jc w:val="center"/>
            </w:pPr>
            <w:r>
              <w:rPr>
                <w:sz w:val="20"/>
              </w:rPr>
              <w:t xml:space="preserve">9756,8</w:t>
            </w:r>
          </w:p>
        </w:tc>
        <w:tc>
          <w:tcPr>
            <w:tcW w:w="1144" w:type="dxa"/>
          </w:tcPr>
          <w:p>
            <w:pPr>
              <w:pStyle w:val="0"/>
              <w:jc w:val="center"/>
            </w:pPr>
            <w:r>
              <w:rPr>
                <w:sz w:val="20"/>
              </w:rPr>
              <w:t xml:space="preserve">9756,8</w:t>
            </w:r>
          </w:p>
        </w:tc>
        <w:tc>
          <w:tcPr>
            <w:tcW w:w="1144" w:type="dxa"/>
          </w:tcPr>
          <w:p>
            <w:pPr>
              <w:pStyle w:val="0"/>
              <w:jc w:val="center"/>
            </w:pPr>
            <w:r>
              <w:rPr>
                <w:sz w:val="20"/>
              </w:rPr>
              <w:t xml:space="preserve">9756,8</w:t>
            </w:r>
          </w:p>
        </w:tc>
      </w:tr>
      <w:tr>
        <w:tc>
          <w:tcPr>
            <w:vMerge w:val="continue"/>
          </w:tcPr>
          <w:p/>
        </w:tc>
        <w:tc>
          <w:tcPr>
            <w:tcW w:w="1928" w:type="dxa"/>
            <w:vMerge w:val="restart"/>
          </w:tcPr>
          <w:p>
            <w:pPr>
              <w:pStyle w:val="0"/>
              <w:jc w:val="center"/>
            </w:pPr>
            <w:r>
              <w:rPr>
                <w:sz w:val="20"/>
              </w:rPr>
              <w:t xml:space="preserve">1.1 Мероприятия, направленные на создание некапитальных объектов (быстровозводимых конструкций) отдыха детей и их оздоровления, созданных на базе стационарных организаций</w:t>
            </w:r>
          </w:p>
        </w:tc>
        <w:tc>
          <w:tcPr>
            <w:tcW w:w="1474" w:type="dxa"/>
            <w:vMerge w:val="restart"/>
          </w:tcPr>
          <w:p>
            <w:pPr>
              <w:pStyle w:val="0"/>
              <w:jc w:val="center"/>
            </w:pPr>
            <w:r>
              <w:rPr>
                <w:sz w:val="20"/>
              </w:rPr>
              <w:t xml:space="preserve">Минобразование Республики Мордовия</w:t>
            </w:r>
          </w:p>
        </w:tc>
        <w:tc>
          <w:tcPr>
            <w:tcW w:w="1191" w:type="dxa"/>
            <w:vMerge w:val="restart"/>
          </w:tcPr>
          <w:p>
            <w:pPr>
              <w:pStyle w:val="0"/>
              <w:jc w:val="center"/>
            </w:pPr>
            <w:r>
              <w:rPr>
                <w:sz w:val="20"/>
              </w:rPr>
              <w:t xml:space="preserve">2023 год</w:t>
            </w:r>
          </w:p>
        </w:tc>
        <w:tc>
          <w:tcPr>
            <w:tcW w:w="1984" w:type="dxa"/>
            <w:vMerge w:val="restart"/>
          </w:tcPr>
          <w:p>
            <w:pPr>
              <w:pStyle w:val="0"/>
              <w:jc w:val="center"/>
            </w:pPr>
            <w:r>
              <w:rPr>
                <w:sz w:val="20"/>
              </w:rPr>
              <w:t xml:space="preserve">количество некапитальных объектов (быстровозводимых конструкций) отдыха детей и их оздоровления, созданных на базе стационарных организаций, расположенных на территории Республики Мордовия</w:t>
            </w:r>
          </w:p>
        </w:tc>
        <w:tc>
          <w:tcPr>
            <w:tcW w:w="964" w:type="dxa"/>
            <w:vMerge w:val="restart"/>
          </w:tcPr>
          <w:p>
            <w:pPr>
              <w:pStyle w:val="0"/>
              <w:jc w:val="center"/>
            </w:pPr>
            <w:r>
              <w:rPr>
                <w:sz w:val="20"/>
              </w:rPr>
              <w:t xml:space="preserve">ед.</w:t>
            </w:r>
          </w:p>
        </w:tc>
        <w:tc>
          <w:tcPr>
            <w:tcW w:w="784" w:type="dxa"/>
            <w:vMerge w:val="restart"/>
          </w:tcPr>
          <w:p>
            <w:pPr>
              <w:pStyle w:val="0"/>
            </w:pPr>
            <w:r>
              <w:rPr>
                <w:sz w:val="20"/>
              </w:rPr>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jc w:val="center"/>
            </w:pPr>
            <w:r>
              <w:rPr>
                <w:sz w:val="20"/>
              </w:rPr>
              <w:t xml:space="preserve">2</w:t>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tcW w:w="1871" w:type="dxa"/>
            <w:vMerge w:val="restart"/>
          </w:tcPr>
          <w:p>
            <w:pPr>
              <w:pStyle w:val="0"/>
              <w:jc w:val="center"/>
            </w:pPr>
            <w:r>
              <w:rPr>
                <w:sz w:val="20"/>
              </w:rPr>
              <w:t xml:space="preserve">создание условий для духовного и физического развития детей во время пребывания в учреждениях отдыха и оздоровления</w:t>
            </w:r>
          </w:p>
        </w:tc>
        <w:tc>
          <w:tcPr>
            <w:tcW w:w="1928" w:type="dxa"/>
            <w:vMerge w:val="restart"/>
          </w:tcPr>
          <w:p>
            <w:pPr>
              <w:pStyle w:val="0"/>
              <w:jc w:val="center"/>
            </w:pPr>
            <w:r>
              <w:rPr>
                <w:sz w:val="20"/>
              </w:rPr>
              <w:t xml:space="preserve">Основное мероприятие 2 "Создание условий для духовного и физического развития детей и подростков во время пребывания в организациях отдыха и оздоровления"</w:t>
            </w:r>
          </w:p>
        </w:tc>
        <w:tc>
          <w:tcPr>
            <w:tcW w:w="1474" w:type="dxa"/>
            <w:vMerge w:val="restart"/>
          </w:tcPr>
          <w:p>
            <w:pPr>
              <w:pStyle w:val="0"/>
              <w:jc w:val="center"/>
            </w:pPr>
            <w:r>
              <w:rPr>
                <w:sz w:val="20"/>
              </w:rPr>
              <w:t xml:space="preserve">Минздрав Республики Мордовия; Минобразование Республики Мордовия; Минспорт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доля профильных смен в организациях отдыха детей и их оздоровления, расположенных на территории Республики Мордовия, ориентированных на духовное и физическое развитие детей и подростков к общему количеству организованных смен</w:t>
            </w: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0</w:t>
            </w:r>
          </w:p>
        </w:tc>
        <w:tc>
          <w:tcPr>
            <w:tcW w:w="724" w:type="dxa"/>
            <w:vMerge w:val="restart"/>
          </w:tcPr>
          <w:p>
            <w:pPr>
              <w:pStyle w:val="0"/>
              <w:jc w:val="center"/>
            </w:pPr>
            <w:r>
              <w:rPr>
                <w:sz w:val="20"/>
              </w:rPr>
              <w:t xml:space="preserve">25</w:t>
            </w:r>
          </w:p>
        </w:tc>
        <w:tc>
          <w:tcPr>
            <w:tcW w:w="724" w:type="dxa"/>
            <w:vMerge w:val="restart"/>
          </w:tcPr>
          <w:p>
            <w:pPr>
              <w:pStyle w:val="0"/>
              <w:jc w:val="center"/>
            </w:pPr>
            <w:r>
              <w:rPr>
                <w:sz w:val="20"/>
              </w:rPr>
              <w:t xml:space="preserve">25</w:t>
            </w:r>
          </w:p>
        </w:tc>
        <w:tc>
          <w:tcPr>
            <w:tcW w:w="784" w:type="dxa"/>
            <w:vMerge w:val="restart"/>
          </w:tcPr>
          <w:p>
            <w:pPr>
              <w:pStyle w:val="0"/>
              <w:jc w:val="center"/>
            </w:pPr>
            <w:r>
              <w:rPr>
                <w:sz w:val="20"/>
              </w:rPr>
              <w:t xml:space="preserve">30</w:t>
            </w:r>
          </w:p>
        </w:tc>
        <w:tc>
          <w:tcPr>
            <w:tcW w:w="784" w:type="dxa"/>
            <w:vMerge w:val="restart"/>
          </w:tcPr>
          <w:p>
            <w:pPr>
              <w:pStyle w:val="0"/>
              <w:jc w:val="center"/>
            </w:pPr>
            <w:r>
              <w:rPr>
                <w:sz w:val="20"/>
              </w:rPr>
              <w:t xml:space="preserve">31</w:t>
            </w:r>
          </w:p>
        </w:tc>
        <w:tc>
          <w:tcPr>
            <w:tcW w:w="1024" w:type="dxa"/>
            <w:vMerge w:val="restart"/>
          </w:tcPr>
          <w:p>
            <w:pPr>
              <w:pStyle w:val="0"/>
              <w:jc w:val="center"/>
            </w:pPr>
            <w:r>
              <w:rPr>
                <w:sz w:val="20"/>
              </w:rPr>
              <w:t xml:space="preserve">30</w:t>
            </w:r>
          </w:p>
        </w:tc>
        <w:tc>
          <w:tcPr>
            <w:tcW w:w="574" w:type="dxa"/>
            <w:vMerge w:val="restart"/>
          </w:tcPr>
          <w:p>
            <w:pPr>
              <w:pStyle w:val="0"/>
            </w:pPr>
            <w:r>
              <w:rPr>
                <w:sz w:val="20"/>
              </w:rPr>
            </w:r>
          </w:p>
        </w:tc>
        <w:tc>
          <w:tcPr>
            <w:tcW w:w="1024" w:type="dxa"/>
            <w:vMerge w:val="restart"/>
          </w:tcPr>
          <w:p>
            <w:pPr>
              <w:pStyle w:val="0"/>
              <w:jc w:val="center"/>
            </w:pPr>
            <w:r>
              <w:rPr>
                <w:sz w:val="20"/>
              </w:rPr>
              <w:t xml:space="preserve">35</w:t>
            </w:r>
          </w:p>
        </w:tc>
        <w:tc>
          <w:tcPr>
            <w:tcW w:w="574" w:type="dxa"/>
            <w:vMerge w:val="restart"/>
          </w:tcPr>
          <w:p>
            <w:pPr>
              <w:pStyle w:val="0"/>
            </w:pPr>
            <w:r>
              <w:rPr>
                <w:sz w:val="20"/>
              </w:rPr>
            </w:r>
          </w:p>
        </w:tc>
        <w:tc>
          <w:tcPr>
            <w:tcW w:w="724" w:type="dxa"/>
            <w:vMerge w:val="restart"/>
          </w:tcPr>
          <w:p>
            <w:pPr>
              <w:pStyle w:val="0"/>
              <w:jc w:val="center"/>
            </w:pPr>
            <w:r>
              <w:rPr>
                <w:sz w:val="20"/>
              </w:rPr>
              <w:t xml:space="preserve">35</w:t>
            </w:r>
          </w:p>
        </w:tc>
        <w:tc>
          <w:tcPr>
            <w:tcW w:w="574" w:type="dxa"/>
            <w:vMerge w:val="restart"/>
          </w:tcPr>
          <w:p>
            <w:pPr>
              <w:pStyle w:val="0"/>
            </w:pPr>
            <w:r>
              <w:rPr>
                <w:sz w:val="20"/>
              </w:rPr>
            </w:r>
          </w:p>
        </w:tc>
        <w:tc>
          <w:tcPr>
            <w:tcW w:w="784" w:type="dxa"/>
            <w:vMerge w:val="restart"/>
          </w:tcPr>
          <w:p>
            <w:pPr>
              <w:pStyle w:val="0"/>
              <w:jc w:val="center"/>
            </w:pPr>
            <w:r>
              <w:rPr>
                <w:sz w:val="20"/>
              </w:rPr>
              <w:t xml:space="preserve">40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706297,5</w:t>
            </w:r>
          </w:p>
        </w:tc>
        <w:tc>
          <w:tcPr>
            <w:tcW w:w="1144" w:type="dxa"/>
          </w:tcPr>
          <w:p>
            <w:pPr>
              <w:pStyle w:val="0"/>
              <w:jc w:val="center"/>
            </w:pPr>
            <w:r>
              <w:rPr>
                <w:sz w:val="20"/>
              </w:rPr>
              <w:t xml:space="preserve">71635,8</w:t>
            </w:r>
          </w:p>
        </w:tc>
        <w:tc>
          <w:tcPr>
            <w:tcW w:w="1144" w:type="dxa"/>
          </w:tcPr>
          <w:p>
            <w:pPr>
              <w:pStyle w:val="0"/>
              <w:jc w:val="center"/>
            </w:pPr>
            <w:r>
              <w:rPr>
                <w:sz w:val="20"/>
              </w:rPr>
              <w:t xml:space="preserve">85124,8</w:t>
            </w:r>
          </w:p>
        </w:tc>
        <w:tc>
          <w:tcPr>
            <w:tcW w:w="1144" w:type="dxa"/>
          </w:tcPr>
          <w:p>
            <w:pPr>
              <w:pStyle w:val="0"/>
              <w:jc w:val="center"/>
            </w:pPr>
            <w:r>
              <w:rPr>
                <w:sz w:val="20"/>
              </w:rPr>
              <w:t xml:space="preserve">137501,8</w:t>
            </w:r>
          </w:p>
        </w:tc>
        <w:tc>
          <w:tcPr>
            <w:tcW w:w="1144" w:type="dxa"/>
          </w:tcPr>
          <w:p>
            <w:pPr>
              <w:pStyle w:val="0"/>
              <w:jc w:val="center"/>
            </w:pPr>
            <w:r>
              <w:rPr>
                <w:sz w:val="20"/>
              </w:rPr>
              <w:t xml:space="preserve">137891,1</w:t>
            </w:r>
          </w:p>
        </w:tc>
        <w:tc>
          <w:tcPr>
            <w:tcW w:w="1144" w:type="dxa"/>
          </w:tcPr>
          <w:p>
            <w:pPr>
              <w:pStyle w:val="0"/>
              <w:jc w:val="center"/>
            </w:pPr>
            <w:r>
              <w:rPr>
                <w:sz w:val="20"/>
              </w:rPr>
              <w:t xml:space="preserve">137072,0</w:t>
            </w:r>
          </w:p>
        </w:tc>
        <w:tc>
          <w:tcPr>
            <w:tcW w:w="1144" w:type="dxa"/>
          </w:tcPr>
          <w:p>
            <w:pPr>
              <w:pStyle w:val="0"/>
              <w:jc w:val="center"/>
            </w:pPr>
            <w:r>
              <w:rPr>
                <w:sz w:val="20"/>
              </w:rPr>
              <w:t xml:space="preserve">137072,0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706297,5</w:t>
            </w:r>
          </w:p>
        </w:tc>
        <w:tc>
          <w:tcPr>
            <w:tcW w:w="1144" w:type="dxa"/>
          </w:tcPr>
          <w:p>
            <w:pPr>
              <w:pStyle w:val="0"/>
              <w:jc w:val="center"/>
            </w:pPr>
            <w:r>
              <w:rPr>
                <w:sz w:val="20"/>
              </w:rPr>
              <w:t xml:space="preserve">71635,8</w:t>
            </w:r>
          </w:p>
        </w:tc>
        <w:tc>
          <w:tcPr>
            <w:tcW w:w="1144" w:type="dxa"/>
          </w:tcPr>
          <w:p>
            <w:pPr>
              <w:pStyle w:val="0"/>
              <w:jc w:val="center"/>
            </w:pPr>
            <w:r>
              <w:rPr>
                <w:sz w:val="20"/>
              </w:rPr>
              <w:t xml:space="preserve">85124,8</w:t>
            </w:r>
          </w:p>
        </w:tc>
        <w:tc>
          <w:tcPr>
            <w:tcW w:w="1144" w:type="dxa"/>
          </w:tcPr>
          <w:p>
            <w:pPr>
              <w:pStyle w:val="0"/>
              <w:jc w:val="center"/>
            </w:pPr>
            <w:r>
              <w:rPr>
                <w:sz w:val="20"/>
              </w:rPr>
              <w:t xml:space="preserve">137501,8</w:t>
            </w:r>
          </w:p>
        </w:tc>
        <w:tc>
          <w:tcPr>
            <w:tcW w:w="1144" w:type="dxa"/>
          </w:tcPr>
          <w:p>
            <w:pPr>
              <w:pStyle w:val="0"/>
              <w:jc w:val="center"/>
            </w:pPr>
            <w:r>
              <w:rPr>
                <w:sz w:val="20"/>
              </w:rPr>
              <w:t xml:space="preserve">137891,1</w:t>
            </w:r>
          </w:p>
        </w:tc>
        <w:tc>
          <w:tcPr>
            <w:tcW w:w="1144" w:type="dxa"/>
          </w:tcPr>
          <w:p>
            <w:pPr>
              <w:pStyle w:val="0"/>
              <w:jc w:val="center"/>
            </w:pPr>
            <w:r>
              <w:rPr>
                <w:sz w:val="20"/>
              </w:rPr>
              <w:t xml:space="preserve">137072,0</w:t>
            </w:r>
          </w:p>
        </w:tc>
        <w:tc>
          <w:tcPr>
            <w:tcW w:w="1144" w:type="dxa"/>
          </w:tcPr>
          <w:p>
            <w:pPr>
              <w:pStyle w:val="0"/>
              <w:jc w:val="center"/>
            </w:pPr>
            <w:r>
              <w:rPr>
                <w:sz w:val="20"/>
              </w:rPr>
              <w:t xml:space="preserve">137072,0</w:t>
            </w:r>
          </w:p>
        </w:tc>
      </w:tr>
      <w:tr>
        <w:tc>
          <w:tcPr>
            <w:vMerge w:val="continue"/>
          </w:tcPr>
          <w:p/>
        </w:tc>
        <w:tc>
          <w:tcPr>
            <w:tcW w:w="1928" w:type="dxa"/>
            <w:vMerge w:val="restart"/>
          </w:tcPr>
          <w:p>
            <w:pPr>
              <w:pStyle w:val="0"/>
              <w:jc w:val="center"/>
            </w:pPr>
            <w:r>
              <w:rPr>
                <w:sz w:val="20"/>
              </w:rPr>
              <w:t xml:space="preserve">2.1. 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474" w:type="dxa"/>
            <w:vMerge w:val="restart"/>
          </w:tcPr>
          <w:p>
            <w:pPr>
              <w:pStyle w:val="0"/>
              <w:jc w:val="center"/>
            </w:pPr>
            <w:r>
              <w:rPr>
                <w:sz w:val="20"/>
              </w:rPr>
              <w:t xml:space="preserve">Минобразование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охват детей организованными формами отдыха и оздоровления в каникулярный период (от общей численности детей в возрасте от 7 до 17 лет)</w:t>
            </w: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98,6</w:t>
            </w:r>
          </w:p>
        </w:tc>
        <w:tc>
          <w:tcPr>
            <w:tcW w:w="724" w:type="dxa"/>
            <w:vMerge w:val="restart"/>
          </w:tcPr>
          <w:p>
            <w:pPr>
              <w:pStyle w:val="0"/>
              <w:jc w:val="center"/>
            </w:pPr>
            <w:r>
              <w:rPr>
                <w:sz w:val="20"/>
              </w:rPr>
              <w:t xml:space="preserve">52</w:t>
            </w:r>
          </w:p>
        </w:tc>
        <w:tc>
          <w:tcPr>
            <w:tcW w:w="724" w:type="dxa"/>
            <w:vMerge w:val="restart"/>
          </w:tcPr>
          <w:p>
            <w:pPr>
              <w:pStyle w:val="0"/>
              <w:jc w:val="center"/>
            </w:pPr>
            <w:r>
              <w:rPr>
                <w:sz w:val="20"/>
              </w:rPr>
              <w:t xml:space="preserve">34</w:t>
            </w:r>
          </w:p>
        </w:tc>
        <w:tc>
          <w:tcPr>
            <w:tcW w:w="784" w:type="dxa"/>
            <w:vMerge w:val="restart"/>
          </w:tcPr>
          <w:p>
            <w:pPr>
              <w:pStyle w:val="0"/>
              <w:jc w:val="center"/>
            </w:pPr>
            <w:r>
              <w:rPr>
                <w:sz w:val="20"/>
              </w:rPr>
              <w:t xml:space="preserve">36</w:t>
            </w:r>
          </w:p>
        </w:tc>
        <w:tc>
          <w:tcPr>
            <w:tcW w:w="784" w:type="dxa"/>
            <w:vMerge w:val="restart"/>
          </w:tcPr>
          <w:p>
            <w:pPr>
              <w:pStyle w:val="0"/>
              <w:jc w:val="center"/>
            </w:pPr>
            <w:r>
              <w:rPr>
                <w:sz w:val="20"/>
              </w:rPr>
              <w:t xml:space="preserve">44,6</w:t>
            </w:r>
          </w:p>
        </w:tc>
        <w:tc>
          <w:tcPr>
            <w:tcW w:w="1024" w:type="dxa"/>
            <w:vMerge w:val="restart"/>
          </w:tcPr>
          <w:p>
            <w:pPr>
              <w:pStyle w:val="0"/>
              <w:jc w:val="center"/>
            </w:pPr>
            <w:r>
              <w:rPr>
                <w:sz w:val="20"/>
              </w:rPr>
              <w:t xml:space="preserve">37</w:t>
            </w:r>
          </w:p>
        </w:tc>
        <w:tc>
          <w:tcPr>
            <w:tcW w:w="574" w:type="dxa"/>
            <w:vMerge w:val="restart"/>
          </w:tcPr>
          <w:p>
            <w:pPr>
              <w:pStyle w:val="0"/>
            </w:pPr>
            <w:r>
              <w:rPr>
                <w:sz w:val="20"/>
              </w:rPr>
            </w:r>
          </w:p>
        </w:tc>
        <w:tc>
          <w:tcPr>
            <w:tcW w:w="1024" w:type="dxa"/>
            <w:vMerge w:val="restart"/>
          </w:tcPr>
          <w:p>
            <w:pPr>
              <w:pStyle w:val="0"/>
              <w:jc w:val="center"/>
            </w:pPr>
            <w:r>
              <w:rPr>
                <w:sz w:val="20"/>
              </w:rPr>
              <w:t xml:space="preserve">38</w:t>
            </w:r>
          </w:p>
        </w:tc>
        <w:tc>
          <w:tcPr>
            <w:tcW w:w="574" w:type="dxa"/>
            <w:vMerge w:val="restart"/>
          </w:tcPr>
          <w:p>
            <w:pPr>
              <w:pStyle w:val="0"/>
            </w:pPr>
            <w:r>
              <w:rPr>
                <w:sz w:val="20"/>
              </w:rPr>
            </w:r>
          </w:p>
        </w:tc>
        <w:tc>
          <w:tcPr>
            <w:tcW w:w="724" w:type="dxa"/>
            <w:vMerge w:val="restart"/>
          </w:tcPr>
          <w:p>
            <w:pPr>
              <w:pStyle w:val="0"/>
              <w:jc w:val="center"/>
            </w:pPr>
            <w:r>
              <w:rPr>
                <w:sz w:val="20"/>
              </w:rPr>
              <w:t xml:space="preserve">38</w:t>
            </w:r>
          </w:p>
        </w:tc>
        <w:tc>
          <w:tcPr>
            <w:tcW w:w="574" w:type="dxa"/>
            <w:vMerge w:val="restart"/>
          </w:tcPr>
          <w:p>
            <w:pPr>
              <w:pStyle w:val="0"/>
            </w:pPr>
            <w:r>
              <w:rPr>
                <w:sz w:val="20"/>
              </w:rPr>
            </w:r>
          </w:p>
        </w:tc>
        <w:tc>
          <w:tcPr>
            <w:tcW w:w="784" w:type="dxa"/>
            <w:vMerge w:val="restart"/>
          </w:tcPr>
          <w:p>
            <w:pPr>
              <w:pStyle w:val="0"/>
              <w:jc w:val="center"/>
            </w:pPr>
            <w:r>
              <w:rPr>
                <w:sz w:val="20"/>
              </w:rPr>
              <w:t xml:space="preserve">38</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450454,3</w:t>
            </w:r>
          </w:p>
        </w:tc>
        <w:tc>
          <w:tcPr>
            <w:tcW w:w="1144" w:type="dxa"/>
          </w:tcPr>
          <w:p>
            <w:pPr>
              <w:pStyle w:val="0"/>
              <w:jc w:val="center"/>
            </w:pPr>
            <w:r>
              <w:rPr>
                <w:sz w:val="20"/>
              </w:rPr>
              <w:t xml:space="preserve">57385,1</w:t>
            </w:r>
          </w:p>
        </w:tc>
        <w:tc>
          <w:tcPr>
            <w:tcW w:w="1144" w:type="dxa"/>
          </w:tcPr>
          <w:p>
            <w:pPr>
              <w:pStyle w:val="0"/>
              <w:jc w:val="center"/>
            </w:pPr>
            <w:r>
              <w:rPr>
                <w:sz w:val="20"/>
              </w:rPr>
              <w:t xml:space="preserve">64775,0</w:t>
            </w:r>
          </w:p>
        </w:tc>
        <w:tc>
          <w:tcPr>
            <w:tcW w:w="1144" w:type="dxa"/>
          </w:tcPr>
          <w:p>
            <w:pPr>
              <w:pStyle w:val="0"/>
              <w:jc w:val="center"/>
            </w:pPr>
            <w:r>
              <w:rPr>
                <w:sz w:val="20"/>
              </w:rPr>
              <w:t xml:space="preserve">82198,2</w:t>
            </w:r>
          </w:p>
        </w:tc>
        <w:tc>
          <w:tcPr>
            <w:tcW w:w="1144" w:type="dxa"/>
          </w:tcPr>
          <w:p>
            <w:pPr>
              <w:pStyle w:val="0"/>
              <w:jc w:val="center"/>
            </w:pPr>
            <w:r>
              <w:rPr>
                <w:sz w:val="20"/>
              </w:rPr>
              <w:t xml:space="preserve">82119,6</w:t>
            </w:r>
          </w:p>
        </w:tc>
        <w:tc>
          <w:tcPr>
            <w:tcW w:w="1144" w:type="dxa"/>
          </w:tcPr>
          <w:p>
            <w:pPr>
              <w:pStyle w:val="0"/>
              <w:jc w:val="center"/>
            </w:pPr>
            <w:r>
              <w:rPr>
                <w:sz w:val="20"/>
              </w:rPr>
              <w:t xml:space="preserve">81988,2</w:t>
            </w:r>
          </w:p>
        </w:tc>
        <w:tc>
          <w:tcPr>
            <w:tcW w:w="1144" w:type="dxa"/>
          </w:tcPr>
          <w:p>
            <w:pPr>
              <w:pStyle w:val="0"/>
              <w:jc w:val="center"/>
            </w:pPr>
            <w:r>
              <w:rPr>
                <w:sz w:val="20"/>
              </w:rPr>
              <w:t xml:space="preserve">81988,2</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450454,3</w:t>
            </w:r>
          </w:p>
        </w:tc>
        <w:tc>
          <w:tcPr>
            <w:tcW w:w="1144" w:type="dxa"/>
          </w:tcPr>
          <w:p>
            <w:pPr>
              <w:pStyle w:val="0"/>
              <w:jc w:val="center"/>
            </w:pPr>
            <w:r>
              <w:rPr>
                <w:sz w:val="20"/>
              </w:rPr>
              <w:t xml:space="preserve">57385,1</w:t>
            </w:r>
          </w:p>
        </w:tc>
        <w:tc>
          <w:tcPr>
            <w:tcW w:w="1144" w:type="dxa"/>
          </w:tcPr>
          <w:p>
            <w:pPr>
              <w:pStyle w:val="0"/>
              <w:jc w:val="center"/>
            </w:pPr>
            <w:r>
              <w:rPr>
                <w:sz w:val="20"/>
              </w:rPr>
              <w:t xml:space="preserve">64775,0</w:t>
            </w:r>
          </w:p>
        </w:tc>
        <w:tc>
          <w:tcPr>
            <w:tcW w:w="1144" w:type="dxa"/>
          </w:tcPr>
          <w:p>
            <w:pPr>
              <w:pStyle w:val="0"/>
              <w:jc w:val="center"/>
            </w:pPr>
            <w:r>
              <w:rPr>
                <w:sz w:val="20"/>
              </w:rPr>
              <w:t xml:space="preserve">82198,2</w:t>
            </w:r>
          </w:p>
        </w:tc>
        <w:tc>
          <w:tcPr>
            <w:tcW w:w="1144" w:type="dxa"/>
          </w:tcPr>
          <w:p>
            <w:pPr>
              <w:pStyle w:val="0"/>
              <w:jc w:val="center"/>
            </w:pPr>
            <w:r>
              <w:rPr>
                <w:sz w:val="20"/>
              </w:rPr>
              <w:t xml:space="preserve">82119,6</w:t>
            </w:r>
          </w:p>
        </w:tc>
        <w:tc>
          <w:tcPr>
            <w:tcW w:w="1144" w:type="dxa"/>
          </w:tcPr>
          <w:p>
            <w:pPr>
              <w:pStyle w:val="0"/>
              <w:jc w:val="center"/>
            </w:pPr>
            <w:r>
              <w:rPr>
                <w:sz w:val="20"/>
              </w:rPr>
              <w:t xml:space="preserve">81988,2</w:t>
            </w:r>
          </w:p>
        </w:tc>
        <w:tc>
          <w:tcPr>
            <w:tcW w:w="1144" w:type="dxa"/>
          </w:tcPr>
          <w:p>
            <w:pPr>
              <w:pStyle w:val="0"/>
              <w:jc w:val="center"/>
            </w:pPr>
            <w:r>
              <w:rPr>
                <w:sz w:val="20"/>
              </w:rPr>
              <w:t xml:space="preserve">81988,2</w:t>
            </w:r>
          </w:p>
        </w:tc>
      </w:tr>
      <w:tr>
        <w:tc>
          <w:tcPr>
            <w:vMerge w:val="continue"/>
          </w:tcPr>
          <w:p/>
        </w:tc>
        <w:tc>
          <w:tcPr>
            <w:tcW w:w="1928" w:type="dxa"/>
            <w:vMerge w:val="restart"/>
          </w:tcPr>
          <w:p>
            <w:pPr>
              <w:pStyle w:val="0"/>
              <w:jc w:val="center"/>
            </w:pPr>
            <w:r>
              <w:rPr>
                <w:sz w:val="20"/>
              </w:rPr>
              <w:t xml:space="preserve">2.2. Мероприятия по организации отдыха и оздоровления детей</w:t>
            </w:r>
          </w:p>
        </w:tc>
        <w:tc>
          <w:tcPr>
            <w:tcW w:w="1474" w:type="dxa"/>
            <w:vMerge w:val="restart"/>
          </w:tcPr>
          <w:p>
            <w:pPr>
              <w:pStyle w:val="0"/>
              <w:jc w:val="center"/>
            </w:pPr>
            <w:r>
              <w:rPr>
                <w:sz w:val="20"/>
              </w:rPr>
              <w:t xml:space="preserve">Минобразование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pPr>
            <w:r>
              <w:rPr>
                <w:sz w:val="20"/>
              </w:rPr>
            </w:r>
          </w:p>
        </w:tc>
        <w:tc>
          <w:tcPr>
            <w:tcW w:w="964" w:type="dxa"/>
            <w:vMerge w:val="restart"/>
          </w:tcPr>
          <w:p>
            <w:pPr>
              <w:pStyle w:val="0"/>
            </w:pPr>
            <w:r>
              <w:rPr>
                <w:sz w:val="20"/>
              </w:rPr>
            </w:r>
          </w:p>
        </w:tc>
        <w:tc>
          <w:tcPr>
            <w:tcW w:w="784" w:type="dxa"/>
            <w:vMerge w:val="restart"/>
          </w:tcPr>
          <w:p>
            <w:pPr>
              <w:pStyle w:val="0"/>
            </w:pPr>
            <w:r>
              <w:rPr>
                <w:sz w:val="20"/>
              </w:rPr>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255843,2</w:t>
            </w:r>
          </w:p>
        </w:tc>
        <w:tc>
          <w:tcPr>
            <w:tcW w:w="1144" w:type="dxa"/>
          </w:tcPr>
          <w:p>
            <w:pPr>
              <w:pStyle w:val="0"/>
              <w:jc w:val="center"/>
            </w:pPr>
            <w:r>
              <w:rPr>
                <w:sz w:val="20"/>
              </w:rPr>
              <w:t xml:space="preserve">14250,7</w:t>
            </w:r>
          </w:p>
        </w:tc>
        <w:tc>
          <w:tcPr>
            <w:tcW w:w="1144" w:type="dxa"/>
          </w:tcPr>
          <w:p>
            <w:pPr>
              <w:pStyle w:val="0"/>
              <w:jc w:val="center"/>
            </w:pPr>
            <w:r>
              <w:rPr>
                <w:sz w:val="20"/>
              </w:rPr>
              <w:t xml:space="preserve">20349,8</w:t>
            </w:r>
          </w:p>
        </w:tc>
        <w:tc>
          <w:tcPr>
            <w:tcW w:w="1144" w:type="dxa"/>
          </w:tcPr>
          <w:p>
            <w:pPr>
              <w:pStyle w:val="0"/>
              <w:jc w:val="center"/>
            </w:pPr>
            <w:r>
              <w:rPr>
                <w:sz w:val="20"/>
              </w:rPr>
              <w:t xml:space="preserve">55303,6</w:t>
            </w:r>
          </w:p>
        </w:tc>
        <w:tc>
          <w:tcPr>
            <w:tcW w:w="1144" w:type="dxa"/>
          </w:tcPr>
          <w:p>
            <w:pPr>
              <w:pStyle w:val="0"/>
              <w:jc w:val="center"/>
            </w:pPr>
            <w:r>
              <w:rPr>
                <w:sz w:val="20"/>
              </w:rPr>
              <w:t xml:space="preserve">55771,5</w:t>
            </w:r>
          </w:p>
        </w:tc>
        <w:tc>
          <w:tcPr>
            <w:tcW w:w="1144" w:type="dxa"/>
          </w:tcPr>
          <w:p>
            <w:pPr>
              <w:pStyle w:val="0"/>
              <w:jc w:val="center"/>
            </w:pPr>
            <w:r>
              <w:rPr>
                <w:sz w:val="20"/>
              </w:rPr>
              <w:t xml:space="preserve">55083,8</w:t>
            </w:r>
          </w:p>
        </w:tc>
        <w:tc>
          <w:tcPr>
            <w:tcW w:w="1144" w:type="dxa"/>
          </w:tcPr>
          <w:p>
            <w:pPr>
              <w:pStyle w:val="0"/>
              <w:jc w:val="center"/>
            </w:pPr>
            <w:r>
              <w:rPr>
                <w:sz w:val="20"/>
              </w:rPr>
              <w:t xml:space="preserve">55083,8</w:t>
            </w:r>
          </w:p>
        </w:tc>
      </w:tr>
      <w:tr>
        <w:tc>
          <w:tcPr>
            <w:vMerge w:val="continue"/>
          </w:tcPr>
          <w:p/>
        </w:tc>
        <w:tc>
          <w:tcPr>
            <w:vMerge w:val="continue"/>
          </w:tcPr>
          <w:p/>
        </w:tc>
        <w:tc>
          <w:tcPr>
            <w:tcW w:w="1474" w:type="dxa"/>
          </w:tcPr>
          <w:p>
            <w:pPr>
              <w:pStyle w:val="0"/>
              <w:jc w:val="center"/>
            </w:pPr>
            <w:r>
              <w:rPr>
                <w:sz w:val="20"/>
              </w:rPr>
              <w:t xml:space="preserve">Минздрав Республики Мордовия;</w:t>
            </w:r>
          </w:p>
        </w:tc>
        <w:tc>
          <w:tcPr>
            <w:vMerge w:val="continue"/>
          </w:tcPr>
          <w:p/>
        </w:tc>
        <w:tc>
          <w:tcPr>
            <w:tcW w:w="1984" w:type="dxa"/>
          </w:tcPr>
          <w:p>
            <w:pPr>
              <w:pStyle w:val="0"/>
              <w:jc w:val="center"/>
            </w:pPr>
            <w:r>
              <w:rPr>
                <w:sz w:val="20"/>
              </w:rPr>
              <w:t xml:space="preserve">охват детей санаторно-курортным лечением (от нуждаемости)</w:t>
            </w:r>
          </w:p>
        </w:tc>
        <w:tc>
          <w:tcPr>
            <w:tcW w:w="964" w:type="dxa"/>
          </w:tcPr>
          <w:p>
            <w:pPr>
              <w:pStyle w:val="0"/>
              <w:jc w:val="center"/>
            </w:pPr>
            <w:r>
              <w:rPr>
                <w:sz w:val="20"/>
              </w:rPr>
              <w:t xml:space="preserve">%</w:t>
            </w:r>
          </w:p>
        </w:tc>
        <w:tc>
          <w:tcPr>
            <w:tcW w:w="784" w:type="dxa"/>
          </w:tcPr>
          <w:p>
            <w:pPr>
              <w:pStyle w:val="0"/>
              <w:jc w:val="center"/>
            </w:pPr>
            <w:r>
              <w:rPr>
                <w:sz w:val="20"/>
              </w:rPr>
              <w:t xml:space="preserve">13,2</w:t>
            </w:r>
          </w:p>
        </w:tc>
        <w:tc>
          <w:tcPr>
            <w:tcW w:w="724" w:type="dxa"/>
          </w:tcPr>
          <w:p>
            <w:pPr>
              <w:pStyle w:val="0"/>
              <w:jc w:val="center"/>
            </w:pPr>
            <w:r>
              <w:rPr>
                <w:sz w:val="20"/>
              </w:rPr>
              <w:t xml:space="preserve">50</w:t>
            </w:r>
          </w:p>
        </w:tc>
        <w:tc>
          <w:tcPr>
            <w:tcW w:w="724" w:type="dxa"/>
          </w:tcPr>
          <w:p>
            <w:pPr>
              <w:pStyle w:val="0"/>
              <w:jc w:val="center"/>
            </w:pPr>
            <w:r>
              <w:rPr>
                <w:sz w:val="20"/>
              </w:rPr>
              <w:t xml:space="preserve">46,1</w:t>
            </w:r>
          </w:p>
        </w:tc>
        <w:tc>
          <w:tcPr>
            <w:tcW w:w="784" w:type="dxa"/>
          </w:tcPr>
          <w:p>
            <w:pPr>
              <w:pStyle w:val="0"/>
              <w:jc w:val="center"/>
            </w:pPr>
            <w:r>
              <w:rPr>
                <w:sz w:val="20"/>
              </w:rPr>
              <w:t xml:space="preserve">51</w:t>
            </w:r>
          </w:p>
        </w:tc>
        <w:tc>
          <w:tcPr>
            <w:tcW w:w="784" w:type="dxa"/>
          </w:tcPr>
          <w:p>
            <w:pPr>
              <w:pStyle w:val="0"/>
              <w:jc w:val="center"/>
            </w:pPr>
            <w:r>
              <w:rPr>
                <w:sz w:val="20"/>
              </w:rPr>
              <w:t xml:space="preserve">53,8</w:t>
            </w:r>
          </w:p>
        </w:tc>
        <w:tc>
          <w:tcPr>
            <w:tcW w:w="1024" w:type="dxa"/>
          </w:tcPr>
          <w:p>
            <w:pPr>
              <w:pStyle w:val="0"/>
              <w:jc w:val="center"/>
            </w:pPr>
            <w:r>
              <w:rPr>
                <w:sz w:val="20"/>
              </w:rPr>
              <w:t xml:space="preserve">52</w:t>
            </w:r>
          </w:p>
        </w:tc>
        <w:tc>
          <w:tcPr>
            <w:vMerge w:val="continue"/>
          </w:tcPr>
          <w:p/>
        </w:tc>
        <w:tc>
          <w:tcPr>
            <w:tcW w:w="1024" w:type="dxa"/>
          </w:tcPr>
          <w:p>
            <w:pPr>
              <w:pStyle w:val="0"/>
              <w:jc w:val="center"/>
            </w:pPr>
            <w:r>
              <w:rPr>
                <w:sz w:val="20"/>
              </w:rPr>
              <w:t xml:space="preserve">53</w:t>
            </w:r>
          </w:p>
        </w:tc>
        <w:tc>
          <w:tcPr>
            <w:vMerge w:val="continue"/>
          </w:tcPr>
          <w:p/>
        </w:tc>
        <w:tc>
          <w:tcPr>
            <w:tcW w:w="724" w:type="dxa"/>
          </w:tcPr>
          <w:p>
            <w:pPr>
              <w:pStyle w:val="0"/>
              <w:jc w:val="center"/>
            </w:pPr>
            <w:r>
              <w:rPr>
                <w:sz w:val="20"/>
              </w:rPr>
              <w:t xml:space="preserve">54</w:t>
            </w:r>
          </w:p>
        </w:tc>
        <w:tc>
          <w:tcPr>
            <w:vMerge w:val="continue"/>
          </w:tcPr>
          <w:p/>
        </w:tc>
        <w:tc>
          <w:tcPr>
            <w:tcW w:w="784" w:type="dxa"/>
          </w:tcPr>
          <w:p>
            <w:pPr>
              <w:pStyle w:val="0"/>
              <w:jc w:val="center"/>
            </w:pPr>
            <w:r>
              <w:rPr>
                <w:sz w:val="20"/>
              </w:rPr>
              <w:t xml:space="preserve">55</w:t>
            </w: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tcW w:w="1474" w:type="dxa"/>
          </w:tcPr>
          <w:p>
            <w:pPr>
              <w:pStyle w:val="0"/>
              <w:jc w:val="center"/>
            </w:pPr>
            <w:r>
              <w:rPr>
                <w:sz w:val="20"/>
              </w:rPr>
              <w:t xml:space="preserve">Минспорт Республики Мордовия</w:t>
            </w:r>
          </w:p>
        </w:tc>
        <w:tc>
          <w:tcPr>
            <w:vMerge w:val="continue"/>
          </w:tcPr>
          <w:p/>
        </w:tc>
        <w:tc>
          <w:tcPr>
            <w:tcW w:w="1984" w:type="dxa"/>
          </w:tcPr>
          <w:p>
            <w:pPr>
              <w:pStyle w:val="0"/>
              <w:jc w:val="center"/>
            </w:pPr>
            <w:r>
              <w:rPr>
                <w:sz w:val="20"/>
              </w:rPr>
              <w:t xml:space="preserve">организация отдыха детей из числа лиц, проходящих спортивную подготовку и детей, участников профильных смен</w:t>
            </w:r>
          </w:p>
        </w:tc>
        <w:tc>
          <w:tcPr>
            <w:tcW w:w="964" w:type="dxa"/>
          </w:tcPr>
          <w:p>
            <w:pPr>
              <w:pStyle w:val="0"/>
              <w:jc w:val="center"/>
            </w:pPr>
            <w:r>
              <w:rPr>
                <w:sz w:val="20"/>
              </w:rPr>
              <w:t xml:space="preserve">чел.</w:t>
            </w:r>
          </w:p>
        </w:tc>
        <w:tc>
          <w:tcPr>
            <w:tcW w:w="784" w:type="dxa"/>
          </w:tcPr>
          <w:p>
            <w:pPr>
              <w:pStyle w:val="0"/>
              <w:jc w:val="center"/>
            </w:pPr>
            <w:r>
              <w:rPr>
                <w:sz w:val="20"/>
              </w:rPr>
              <w:t xml:space="preserve">0</w:t>
            </w:r>
          </w:p>
        </w:tc>
        <w:tc>
          <w:tcPr>
            <w:tcW w:w="724" w:type="dxa"/>
          </w:tcPr>
          <w:p>
            <w:pPr>
              <w:pStyle w:val="0"/>
              <w:jc w:val="center"/>
            </w:pPr>
            <w:r>
              <w:rPr>
                <w:sz w:val="20"/>
              </w:rPr>
              <w:t xml:space="preserve">500</w:t>
            </w:r>
          </w:p>
        </w:tc>
        <w:tc>
          <w:tcPr>
            <w:tcW w:w="724" w:type="dxa"/>
          </w:tcPr>
          <w:p>
            <w:pPr>
              <w:pStyle w:val="0"/>
              <w:jc w:val="center"/>
            </w:pPr>
            <w:r>
              <w:rPr>
                <w:sz w:val="20"/>
              </w:rPr>
              <w:t xml:space="preserve">408</w:t>
            </w:r>
          </w:p>
        </w:tc>
        <w:tc>
          <w:tcPr>
            <w:tcW w:w="784" w:type="dxa"/>
          </w:tcPr>
          <w:p>
            <w:pPr>
              <w:pStyle w:val="0"/>
              <w:jc w:val="center"/>
            </w:pPr>
            <w:r>
              <w:rPr>
                <w:sz w:val="20"/>
              </w:rPr>
              <w:t xml:space="preserve">500</w:t>
            </w:r>
          </w:p>
        </w:tc>
        <w:tc>
          <w:tcPr>
            <w:tcW w:w="784" w:type="dxa"/>
          </w:tcPr>
          <w:p>
            <w:pPr>
              <w:pStyle w:val="0"/>
              <w:jc w:val="center"/>
            </w:pPr>
            <w:r>
              <w:rPr>
                <w:sz w:val="20"/>
              </w:rPr>
              <w:t xml:space="preserve">524</w:t>
            </w:r>
          </w:p>
        </w:tc>
        <w:tc>
          <w:tcPr>
            <w:tcW w:w="1024" w:type="dxa"/>
          </w:tcPr>
          <w:p>
            <w:pPr>
              <w:pStyle w:val="0"/>
              <w:jc w:val="center"/>
            </w:pPr>
            <w:r>
              <w:rPr>
                <w:sz w:val="20"/>
              </w:rPr>
              <w:t xml:space="preserve">500</w:t>
            </w:r>
          </w:p>
        </w:tc>
        <w:tc>
          <w:tcPr>
            <w:vMerge w:val="continue"/>
          </w:tcPr>
          <w:p/>
        </w:tc>
        <w:tc>
          <w:tcPr>
            <w:tcW w:w="1024" w:type="dxa"/>
          </w:tcPr>
          <w:p>
            <w:pPr>
              <w:pStyle w:val="0"/>
              <w:jc w:val="center"/>
            </w:pPr>
            <w:r>
              <w:rPr>
                <w:sz w:val="20"/>
              </w:rPr>
              <w:t xml:space="preserve">500</w:t>
            </w:r>
          </w:p>
        </w:tc>
        <w:tc>
          <w:tcPr>
            <w:vMerge w:val="continue"/>
          </w:tcPr>
          <w:p/>
        </w:tc>
        <w:tc>
          <w:tcPr>
            <w:tcW w:w="724" w:type="dxa"/>
          </w:tcPr>
          <w:p>
            <w:pPr>
              <w:pStyle w:val="0"/>
              <w:jc w:val="center"/>
            </w:pPr>
            <w:r>
              <w:rPr>
                <w:sz w:val="20"/>
              </w:rPr>
              <w:t xml:space="preserve">500</w:t>
            </w:r>
          </w:p>
        </w:tc>
        <w:tc>
          <w:tcPr>
            <w:vMerge w:val="continue"/>
          </w:tcPr>
          <w:p/>
        </w:tc>
        <w:tc>
          <w:tcPr>
            <w:tcW w:w="784" w:type="dxa"/>
          </w:tcPr>
          <w:p>
            <w:pPr>
              <w:pStyle w:val="0"/>
              <w:jc w:val="center"/>
            </w:pPr>
            <w:r>
              <w:rPr>
                <w:sz w:val="20"/>
              </w:rPr>
              <w:t xml:space="preserve">500</w:t>
            </w: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255843,2</w:t>
            </w:r>
          </w:p>
        </w:tc>
        <w:tc>
          <w:tcPr>
            <w:tcW w:w="1144" w:type="dxa"/>
          </w:tcPr>
          <w:p>
            <w:pPr>
              <w:pStyle w:val="0"/>
              <w:jc w:val="center"/>
            </w:pPr>
            <w:r>
              <w:rPr>
                <w:sz w:val="20"/>
              </w:rPr>
              <w:t xml:space="preserve">14250,7</w:t>
            </w:r>
          </w:p>
        </w:tc>
        <w:tc>
          <w:tcPr>
            <w:tcW w:w="1144" w:type="dxa"/>
          </w:tcPr>
          <w:p>
            <w:pPr>
              <w:pStyle w:val="0"/>
              <w:jc w:val="center"/>
            </w:pPr>
            <w:r>
              <w:rPr>
                <w:sz w:val="20"/>
              </w:rPr>
              <w:t xml:space="preserve">20349,8</w:t>
            </w:r>
          </w:p>
        </w:tc>
        <w:tc>
          <w:tcPr>
            <w:tcW w:w="1144" w:type="dxa"/>
          </w:tcPr>
          <w:p>
            <w:pPr>
              <w:pStyle w:val="0"/>
              <w:jc w:val="center"/>
            </w:pPr>
            <w:r>
              <w:rPr>
                <w:sz w:val="20"/>
              </w:rPr>
              <w:t xml:space="preserve">55303,6</w:t>
            </w:r>
          </w:p>
        </w:tc>
        <w:tc>
          <w:tcPr>
            <w:tcW w:w="1144" w:type="dxa"/>
          </w:tcPr>
          <w:p>
            <w:pPr>
              <w:pStyle w:val="0"/>
              <w:jc w:val="center"/>
            </w:pPr>
            <w:r>
              <w:rPr>
                <w:sz w:val="20"/>
              </w:rPr>
              <w:t xml:space="preserve">55771,5</w:t>
            </w:r>
          </w:p>
        </w:tc>
        <w:tc>
          <w:tcPr>
            <w:tcW w:w="1144" w:type="dxa"/>
          </w:tcPr>
          <w:p>
            <w:pPr>
              <w:pStyle w:val="0"/>
              <w:jc w:val="center"/>
            </w:pPr>
            <w:r>
              <w:rPr>
                <w:sz w:val="20"/>
              </w:rPr>
              <w:t xml:space="preserve">55083,8</w:t>
            </w:r>
          </w:p>
        </w:tc>
        <w:tc>
          <w:tcPr>
            <w:tcW w:w="1144" w:type="dxa"/>
          </w:tcPr>
          <w:p>
            <w:pPr>
              <w:pStyle w:val="0"/>
              <w:jc w:val="center"/>
            </w:pPr>
            <w:r>
              <w:rPr>
                <w:sz w:val="20"/>
              </w:rPr>
              <w:t xml:space="preserve">55083,8</w:t>
            </w:r>
          </w:p>
        </w:tc>
      </w:tr>
      <w:tr>
        <w:tc>
          <w:tcPr>
            <w:tcW w:w="1871" w:type="dxa"/>
            <w:vMerge w:val="restart"/>
          </w:tcPr>
          <w:p>
            <w:pPr>
              <w:pStyle w:val="0"/>
              <w:jc w:val="center"/>
            </w:pPr>
            <w:r>
              <w:rPr>
                <w:sz w:val="20"/>
              </w:rPr>
              <w:t xml:space="preserve">сохранение и развитие инфраструктуры системы детского отдыха и оздоровления</w:t>
            </w:r>
          </w:p>
        </w:tc>
        <w:tc>
          <w:tcPr>
            <w:tcW w:w="1928" w:type="dxa"/>
            <w:vMerge w:val="restart"/>
          </w:tcPr>
          <w:p>
            <w:pPr>
              <w:pStyle w:val="0"/>
              <w:jc w:val="center"/>
            </w:pPr>
            <w:r>
              <w:rPr>
                <w:sz w:val="20"/>
              </w:rPr>
              <w:t xml:space="preserve">Основное мероприятие 3 "Осуществление кадрового обеспечения учреждений отдыха и оздоровления детей"</w:t>
            </w:r>
          </w:p>
        </w:tc>
        <w:tc>
          <w:tcPr>
            <w:tcW w:w="1474" w:type="dxa"/>
            <w:vMerge w:val="restart"/>
          </w:tcPr>
          <w:p>
            <w:pPr>
              <w:pStyle w:val="0"/>
              <w:jc w:val="center"/>
            </w:pPr>
            <w:r>
              <w:rPr>
                <w:sz w:val="20"/>
              </w:rPr>
              <w:t xml:space="preserve">Минспорт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проведение республиканского конкурса "СПОСОбность"</w:t>
            </w:r>
          </w:p>
        </w:tc>
        <w:tc>
          <w:tcPr>
            <w:tcW w:w="964" w:type="dxa"/>
            <w:vMerge w:val="restart"/>
          </w:tcPr>
          <w:p>
            <w:pPr>
              <w:pStyle w:val="0"/>
              <w:jc w:val="center"/>
            </w:pPr>
            <w:r>
              <w:rPr>
                <w:sz w:val="20"/>
              </w:rPr>
              <w:t xml:space="preserve">единиц</w:t>
            </w:r>
          </w:p>
        </w:tc>
        <w:tc>
          <w:tcPr>
            <w:tcW w:w="784" w:type="dxa"/>
            <w:vMerge w:val="restart"/>
          </w:tcPr>
          <w:p>
            <w:pPr>
              <w:pStyle w:val="0"/>
              <w:jc w:val="center"/>
            </w:pPr>
            <w:r>
              <w:rPr>
                <w:sz w:val="20"/>
              </w:rPr>
              <w:t xml:space="preserve">0</w:t>
            </w:r>
          </w:p>
        </w:tc>
        <w:tc>
          <w:tcPr>
            <w:tcW w:w="724" w:type="dxa"/>
            <w:vMerge w:val="restart"/>
          </w:tcPr>
          <w:p>
            <w:pPr>
              <w:pStyle w:val="0"/>
              <w:jc w:val="center"/>
            </w:pPr>
            <w:r>
              <w:rPr>
                <w:sz w:val="20"/>
              </w:rPr>
              <w:t xml:space="preserve">1</w:t>
            </w:r>
          </w:p>
        </w:tc>
        <w:tc>
          <w:tcPr>
            <w:tcW w:w="724" w:type="dxa"/>
            <w:vMerge w:val="restart"/>
          </w:tcPr>
          <w:p>
            <w:pPr>
              <w:pStyle w:val="0"/>
              <w:jc w:val="center"/>
            </w:pPr>
            <w:r>
              <w:rPr>
                <w:sz w:val="20"/>
              </w:rPr>
              <w:t xml:space="preserve">1</w:t>
            </w:r>
          </w:p>
        </w:tc>
        <w:tc>
          <w:tcPr>
            <w:tcW w:w="784" w:type="dxa"/>
            <w:vMerge w:val="restart"/>
          </w:tcPr>
          <w:p>
            <w:pPr>
              <w:pStyle w:val="0"/>
              <w:jc w:val="center"/>
            </w:pPr>
            <w:r>
              <w:rPr>
                <w:sz w:val="20"/>
              </w:rPr>
              <w:t xml:space="preserve">1</w:t>
            </w:r>
          </w:p>
        </w:tc>
        <w:tc>
          <w:tcPr>
            <w:tcW w:w="784" w:type="dxa"/>
            <w:vMerge w:val="restart"/>
          </w:tcPr>
          <w:p>
            <w:pPr>
              <w:pStyle w:val="0"/>
              <w:jc w:val="center"/>
            </w:pPr>
            <w:r>
              <w:rPr>
                <w:sz w:val="20"/>
              </w:rPr>
              <w:t xml:space="preserve">1</w:t>
            </w:r>
          </w:p>
        </w:tc>
        <w:tc>
          <w:tcPr>
            <w:tcW w:w="1024" w:type="dxa"/>
            <w:vMerge w:val="restart"/>
          </w:tcPr>
          <w:p>
            <w:pPr>
              <w:pStyle w:val="0"/>
              <w:jc w:val="center"/>
            </w:pPr>
            <w:r>
              <w:rPr>
                <w:sz w:val="20"/>
              </w:rPr>
              <w:t xml:space="preserve">1</w:t>
            </w:r>
          </w:p>
        </w:tc>
        <w:tc>
          <w:tcPr>
            <w:tcW w:w="574" w:type="dxa"/>
            <w:vMerge w:val="restart"/>
          </w:tcPr>
          <w:p>
            <w:pPr>
              <w:pStyle w:val="0"/>
            </w:pPr>
            <w:r>
              <w:rPr>
                <w:sz w:val="20"/>
              </w:rPr>
            </w:r>
          </w:p>
        </w:tc>
        <w:tc>
          <w:tcPr>
            <w:tcW w:w="1024" w:type="dxa"/>
            <w:vMerge w:val="restart"/>
          </w:tcPr>
          <w:p>
            <w:pPr>
              <w:pStyle w:val="0"/>
              <w:jc w:val="center"/>
            </w:pPr>
            <w:r>
              <w:rPr>
                <w:sz w:val="20"/>
              </w:rPr>
              <w:t xml:space="preserve">1</w:t>
            </w:r>
          </w:p>
        </w:tc>
        <w:tc>
          <w:tcPr>
            <w:tcW w:w="574" w:type="dxa"/>
            <w:vMerge w:val="restart"/>
          </w:tcPr>
          <w:p>
            <w:pPr>
              <w:pStyle w:val="0"/>
            </w:pPr>
            <w:r>
              <w:rPr>
                <w:sz w:val="20"/>
              </w:rPr>
            </w:r>
          </w:p>
        </w:tc>
        <w:tc>
          <w:tcPr>
            <w:tcW w:w="724" w:type="dxa"/>
            <w:vMerge w:val="restart"/>
          </w:tcPr>
          <w:p>
            <w:pPr>
              <w:pStyle w:val="0"/>
              <w:jc w:val="center"/>
            </w:pPr>
            <w:r>
              <w:rPr>
                <w:sz w:val="20"/>
              </w:rPr>
              <w:t xml:space="preserve">1</w:t>
            </w:r>
          </w:p>
        </w:tc>
        <w:tc>
          <w:tcPr>
            <w:tcW w:w="574" w:type="dxa"/>
            <w:vMerge w:val="restart"/>
          </w:tcPr>
          <w:p>
            <w:pPr>
              <w:pStyle w:val="0"/>
            </w:pPr>
            <w:r>
              <w:rPr>
                <w:sz w:val="20"/>
              </w:rPr>
            </w:r>
          </w:p>
        </w:tc>
        <w:tc>
          <w:tcPr>
            <w:tcW w:w="784" w:type="dxa"/>
            <w:vMerge w:val="restart"/>
          </w:tcPr>
          <w:p>
            <w:pPr>
              <w:pStyle w:val="0"/>
              <w:jc w:val="center"/>
            </w:pPr>
            <w:r>
              <w:rPr>
                <w:sz w:val="20"/>
              </w:rPr>
              <w:t xml:space="preserve">1</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tcW w:w="1871" w:type="dxa"/>
            <w:vMerge w:val="restart"/>
          </w:tcPr>
          <w:p>
            <w:pPr>
              <w:pStyle w:val="0"/>
              <w:jc w:val="center"/>
            </w:pPr>
            <w:r>
              <w:rPr>
                <w:sz w:val="20"/>
              </w:rPr>
              <w:t xml:space="preserve">обеспечение отдыха и оздоровления детей, оказавшихся в трудной жизненной ситуации</w:t>
            </w:r>
          </w:p>
        </w:tc>
        <w:tc>
          <w:tcPr>
            <w:tcW w:w="1928" w:type="dxa"/>
            <w:vMerge w:val="restart"/>
          </w:tcPr>
          <w:p>
            <w:pPr>
              <w:pStyle w:val="0"/>
              <w:jc w:val="center"/>
            </w:pPr>
            <w:r>
              <w:rPr>
                <w:sz w:val="20"/>
              </w:rPr>
              <w:t xml:space="preserve">Основное мероприятие 4 "Обеспечение отдыха и оздоровления детей и подростков, оказавшихся в трудной жизненной ситуации"</w:t>
            </w:r>
          </w:p>
        </w:tc>
        <w:tc>
          <w:tcPr>
            <w:tcW w:w="1474" w:type="dxa"/>
            <w:vMerge w:val="restart"/>
          </w:tcPr>
          <w:p>
            <w:pPr>
              <w:pStyle w:val="0"/>
              <w:jc w:val="center"/>
            </w:pPr>
            <w:r>
              <w:rPr>
                <w:sz w:val="20"/>
              </w:rPr>
              <w:t xml:space="preserve">Минсоцтрудзанятости Республики Мордовия; Минобразование Республики Мордовия; Минэнерго и ЖКХ Республики Мордовия ГК ЧС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доля оздоровленных детей, находящихся в трудной жизненной ситуации, в общей численности детей, находящихся в трудной жизненной ситуации, подлежащих оздоровлению</w:t>
            </w: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0</w:t>
            </w:r>
          </w:p>
        </w:tc>
        <w:tc>
          <w:tcPr>
            <w:tcW w:w="724" w:type="dxa"/>
            <w:vMerge w:val="restart"/>
          </w:tcPr>
          <w:p>
            <w:pPr>
              <w:pStyle w:val="0"/>
              <w:jc w:val="center"/>
            </w:pPr>
            <w:r>
              <w:rPr>
                <w:sz w:val="20"/>
              </w:rPr>
              <w:t xml:space="preserve">70</w:t>
            </w:r>
          </w:p>
        </w:tc>
        <w:tc>
          <w:tcPr>
            <w:tcW w:w="724" w:type="dxa"/>
            <w:vMerge w:val="restart"/>
          </w:tcPr>
          <w:p>
            <w:pPr>
              <w:pStyle w:val="0"/>
              <w:jc w:val="center"/>
            </w:pPr>
            <w:r>
              <w:rPr>
                <w:sz w:val="20"/>
              </w:rPr>
              <w:t xml:space="preserve">51</w:t>
            </w:r>
          </w:p>
        </w:tc>
        <w:tc>
          <w:tcPr>
            <w:tcW w:w="784" w:type="dxa"/>
            <w:vMerge w:val="restart"/>
          </w:tcPr>
          <w:p>
            <w:pPr>
              <w:pStyle w:val="0"/>
              <w:jc w:val="center"/>
            </w:pPr>
            <w:r>
              <w:rPr>
                <w:sz w:val="20"/>
              </w:rPr>
              <w:t xml:space="preserve">55</w:t>
            </w:r>
          </w:p>
        </w:tc>
        <w:tc>
          <w:tcPr>
            <w:tcW w:w="784" w:type="dxa"/>
            <w:vMerge w:val="restart"/>
          </w:tcPr>
          <w:p>
            <w:pPr>
              <w:pStyle w:val="0"/>
              <w:jc w:val="center"/>
            </w:pPr>
            <w:r>
              <w:rPr>
                <w:sz w:val="20"/>
              </w:rPr>
              <w:t xml:space="preserve">58</w:t>
            </w:r>
          </w:p>
        </w:tc>
        <w:tc>
          <w:tcPr>
            <w:tcW w:w="1024" w:type="dxa"/>
            <w:vMerge w:val="restart"/>
          </w:tcPr>
          <w:p>
            <w:pPr>
              <w:pStyle w:val="0"/>
              <w:jc w:val="center"/>
            </w:pPr>
            <w:r>
              <w:rPr>
                <w:sz w:val="20"/>
              </w:rPr>
              <w:t xml:space="preserve">58</w:t>
            </w:r>
          </w:p>
        </w:tc>
        <w:tc>
          <w:tcPr>
            <w:tcW w:w="574" w:type="dxa"/>
            <w:vMerge w:val="restart"/>
          </w:tcPr>
          <w:p>
            <w:pPr>
              <w:pStyle w:val="0"/>
            </w:pPr>
            <w:r>
              <w:rPr>
                <w:sz w:val="20"/>
              </w:rPr>
            </w:r>
          </w:p>
        </w:tc>
        <w:tc>
          <w:tcPr>
            <w:tcW w:w="1024" w:type="dxa"/>
            <w:vMerge w:val="restart"/>
          </w:tcPr>
          <w:p>
            <w:pPr>
              <w:pStyle w:val="0"/>
              <w:jc w:val="center"/>
            </w:pPr>
            <w:r>
              <w:rPr>
                <w:sz w:val="20"/>
              </w:rPr>
              <w:t xml:space="preserve">60</w:t>
            </w:r>
          </w:p>
        </w:tc>
        <w:tc>
          <w:tcPr>
            <w:tcW w:w="574" w:type="dxa"/>
            <w:vMerge w:val="restart"/>
          </w:tcPr>
          <w:p>
            <w:pPr>
              <w:pStyle w:val="0"/>
            </w:pPr>
            <w:r>
              <w:rPr>
                <w:sz w:val="20"/>
              </w:rPr>
            </w:r>
          </w:p>
        </w:tc>
        <w:tc>
          <w:tcPr>
            <w:tcW w:w="724" w:type="dxa"/>
            <w:vMerge w:val="restart"/>
          </w:tcPr>
          <w:p>
            <w:pPr>
              <w:pStyle w:val="0"/>
              <w:jc w:val="center"/>
            </w:pPr>
            <w:r>
              <w:rPr>
                <w:sz w:val="20"/>
              </w:rPr>
              <w:t xml:space="preserve">60</w:t>
            </w:r>
          </w:p>
        </w:tc>
        <w:tc>
          <w:tcPr>
            <w:tcW w:w="574" w:type="dxa"/>
            <w:vMerge w:val="restart"/>
          </w:tcPr>
          <w:p>
            <w:pPr>
              <w:pStyle w:val="0"/>
            </w:pPr>
            <w:r>
              <w:rPr>
                <w:sz w:val="20"/>
              </w:rPr>
            </w:r>
          </w:p>
        </w:tc>
        <w:tc>
          <w:tcPr>
            <w:tcW w:w="784" w:type="dxa"/>
            <w:vMerge w:val="restart"/>
          </w:tcPr>
          <w:p>
            <w:pPr>
              <w:pStyle w:val="0"/>
              <w:jc w:val="center"/>
            </w:pPr>
            <w:r>
              <w:rPr>
                <w:sz w:val="20"/>
              </w:rPr>
              <w:t xml:space="preserve">60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430467,6</w:t>
            </w:r>
          </w:p>
        </w:tc>
        <w:tc>
          <w:tcPr>
            <w:tcW w:w="1144" w:type="dxa"/>
          </w:tcPr>
          <w:p>
            <w:pPr>
              <w:pStyle w:val="0"/>
              <w:jc w:val="center"/>
            </w:pPr>
            <w:r>
              <w:rPr>
                <w:sz w:val="20"/>
              </w:rPr>
              <w:t xml:space="preserve">61926,5</w:t>
            </w:r>
          </w:p>
        </w:tc>
        <w:tc>
          <w:tcPr>
            <w:tcW w:w="1144" w:type="dxa"/>
          </w:tcPr>
          <w:p>
            <w:pPr>
              <w:pStyle w:val="0"/>
              <w:jc w:val="center"/>
            </w:pPr>
            <w:r>
              <w:rPr>
                <w:sz w:val="20"/>
              </w:rPr>
              <w:t xml:space="preserve">58303,4</w:t>
            </w:r>
          </w:p>
        </w:tc>
        <w:tc>
          <w:tcPr>
            <w:tcW w:w="1144" w:type="dxa"/>
          </w:tcPr>
          <w:p>
            <w:pPr>
              <w:pStyle w:val="0"/>
              <w:jc w:val="center"/>
            </w:pPr>
            <w:r>
              <w:rPr>
                <w:sz w:val="20"/>
              </w:rPr>
              <w:t xml:space="preserve">74093,5</w:t>
            </w:r>
          </w:p>
        </w:tc>
        <w:tc>
          <w:tcPr>
            <w:tcW w:w="1144" w:type="dxa"/>
          </w:tcPr>
          <w:p>
            <w:pPr>
              <w:pStyle w:val="0"/>
              <w:jc w:val="center"/>
            </w:pPr>
            <w:r>
              <w:rPr>
                <w:sz w:val="20"/>
              </w:rPr>
              <w:t xml:space="preserve">80676,2</w:t>
            </w:r>
          </w:p>
        </w:tc>
        <w:tc>
          <w:tcPr>
            <w:tcW w:w="1144" w:type="dxa"/>
          </w:tcPr>
          <w:p>
            <w:pPr>
              <w:pStyle w:val="0"/>
              <w:jc w:val="center"/>
            </w:pPr>
            <w:r>
              <w:rPr>
                <w:sz w:val="20"/>
              </w:rPr>
              <w:t xml:space="preserve">77734,0</w:t>
            </w:r>
          </w:p>
        </w:tc>
        <w:tc>
          <w:tcPr>
            <w:tcW w:w="1144" w:type="dxa"/>
          </w:tcPr>
          <w:p>
            <w:pPr>
              <w:pStyle w:val="0"/>
              <w:jc w:val="center"/>
            </w:pPr>
            <w:r>
              <w:rPr>
                <w:sz w:val="20"/>
              </w:rPr>
              <w:t xml:space="preserve">77734,0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430467,6</w:t>
            </w:r>
          </w:p>
        </w:tc>
        <w:tc>
          <w:tcPr>
            <w:tcW w:w="1144" w:type="dxa"/>
          </w:tcPr>
          <w:p>
            <w:pPr>
              <w:pStyle w:val="0"/>
              <w:jc w:val="center"/>
            </w:pPr>
            <w:r>
              <w:rPr>
                <w:sz w:val="20"/>
              </w:rPr>
              <w:t xml:space="preserve">61926,5</w:t>
            </w:r>
          </w:p>
        </w:tc>
        <w:tc>
          <w:tcPr>
            <w:tcW w:w="1144" w:type="dxa"/>
          </w:tcPr>
          <w:p>
            <w:pPr>
              <w:pStyle w:val="0"/>
              <w:jc w:val="center"/>
            </w:pPr>
            <w:r>
              <w:rPr>
                <w:sz w:val="20"/>
              </w:rPr>
              <w:t xml:space="preserve">58303,4</w:t>
            </w:r>
          </w:p>
        </w:tc>
        <w:tc>
          <w:tcPr>
            <w:tcW w:w="1144" w:type="dxa"/>
          </w:tcPr>
          <w:p>
            <w:pPr>
              <w:pStyle w:val="0"/>
              <w:jc w:val="center"/>
            </w:pPr>
            <w:r>
              <w:rPr>
                <w:sz w:val="20"/>
              </w:rPr>
              <w:t xml:space="preserve">74093,5</w:t>
            </w:r>
          </w:p>
        </w:tc>
        <w:tc>
          <w:tcPr>
            <w:tcW w:w="1144" w:type="dxa"/>
          </w:tcPr>
          <w:p>
            <w:pPr>
              <w:pStyle w:val="0"/>
              <w:jc w:val="center"/>
            </w:pPr>
            <w:r>
              <w:rPr>
                <w:sz w:val="20"/>
              </w:rPr>
              <w:t xml:space="preserve">80676,2</w:t>
            </w:r>
          </w:p>
        </w:tc>
        <w:tc>
          <w:tcPr>
            <w:tcW w:w="1144" w:type="dxa"/>
          </w:tcPr>
          <w:p>
            <w:pPr>
              <w:pStyle w:val="0"/>
              <w:jc w:val="center"/>
            </w:pPr>
            <w:r>
              <w:rPr>
                <w:sz w:val="20"/>
              </w:rPr>
              <w:t xml:space="preserve">77734,0</w:t>
            </w:r>
          </w:p>
        </w:tc>
        <w:tc>
          <w:tcPr>
            <w:tcW w:w="1144" w:type="dxa"/>
          </w:tcPr>
          <w:p>
            <w:pPr>
              <w:pStyle w:val="0"/>
              <w:jc w:val="center"/>
            </w:pPr>
            <w:r>
              <w:rPr>
                <w:sz w:val="20"/>
              </w:rPr>
              <w:t xml:space="preserve">77734,0</w:t>
            </w:r>
          </w:p>
        </w:tc>
      </w:tr>
      <w:tr>
        <w:tc>
          <w:tcPr>
            <w:tcW w:w="1871" w:type="dxa"/>
            <w:vMerge w:val="restart"/>
          </w:tcPr>
          <w:p>
            <w:pPr>
              <w:pStyle w:val="0"/>
              <w:jc w:val="center"/>
            </w:pPr>
            <w:r>
              <w:rPr>
                <w:sz w:val="20"/>
              </w:rPr>
              <w:t xml:space="preserve">создание условий для духовного и физического развития детей во время пребывания в учреждениях отдыха и оздоровления</w:t>
            </w:r>
          </w:p>
        </w:tc>
        <w:tc>
          <w:tcPr>
            <w:tcW w:w="1928" w:type="dxa"/>
            <w:vMerge w:val="restart"/>
          </w:tcPr>
          <w:p>
            <w:pPr>
              <w:pStyle w:val="0"/>
              <w:jc w:val="center"/>
            </w:pPr>
            <w:r>
              <w:rPr>
                <w:sz w:val="20"/>
              </w:rPr>
              <w:t xml:space="preserve">4.1. Мероприятия по организации отдыха и оздоровления детей</w:t>
            </w:r>
          </w:p>
        </w:tc>
        <w:tc>
          <w:tcPr>
            <w:tcW w:w="1474" w:type="dxa"/>
            <w:vMerge w:val="restart"/>
          </w:tcPr>
          <w:p>
            <w:pPr>
              <w:pStyle w:val="0"/>
              <w:jc w:val="center"/>
            </w:pPr>
            <w:r>
              <w:rPr>
                <w:sz w:val="20"/>
              </w:rPr>
              <w:t xml:space="preserve">Минсоцтрудзанятости Республики Мордовия; Минобразование Республики Мордовия; Минэнерго и ЖКХ Республики Мордовия ГК ЧС Республики Мордовия</w:t>
            </w:r>
          </w:p>
        </w:tc>
        <w:tc>
          <w:tcPr>
            <w:tcW w:w="1191" w:type="dxa"/>
            <w:vMerge w:val="restart"/>
          </w:tcPr>
          <w:p>
            <w:pPr>
              <w:pStyle w:val="0"/>
              <w:jc w:val="center"/>
            </w:pPr>
            <w:r>
              <w:rPr>
                <w:sz w:val="20"/>
              </w:rPr>
              <w:t xml:space="preserve">2021 - 2026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346150,4</w:t>
            </w:r>
          </w:p>
        </w:tc>
        <w:tc>
          <w:tcPr>
            <w:tcW w:w="1144" w:type="dxa"/>
          </w:tcPr>
          <w:p>
            <w:pPr>
              <w:pStyle w:val="0"/>
              <w:jc w:val="center"/>
            </w:pPr>
            <w:r>
              <w:rPr>
                <w:sz w:val="20"/>
              </w:rPr>
              <w:t xml:space="preserve">51488,9</w:t>
            </w:r>
          </w:p>
        </w:tc>
        <w:tc>
          <w:tcPr>
            <w:tcW w:w="1144" w:type="dxa"/>
          </w:tcPr>
          <w:p>
            <w:pPr>
              <w:pStyle w:val="0"/>
              <w:jc w:val="center"/>
            </w:pPr>
            <w:r>
              <w:rPr>
                <w:sz w:val="20"/>
              </w:rPr>
              <w:t xml:space="preserve">47497,8</w:t>
            </w:r>
          </w:p>
        </w:tc>
        <w:tc>
          <w:tcPr>
            <w:tcW w:w="1144" w:type="dxa"/>
          </w:tcPr>
          <w:p>
            <w:pPr>
              <w:pStyle w:val="0"/>
              <w:jc w:val="center"/>
            </w:pPr>
            <w:r>
              <w:rPr>
                <w:sz w:val="20"/>
              </w:rPr>
              <w:t xml:space="preserve">57889,8</w:t>
            </w:r>
          </w:p>
        </w:tc>
        <w:tc>
          <w:tcPr>
            <w:tcW w:w="1144" w:type="dxa"/>
          </w:tcPr>
          <w:p>
            <w:pPr>
              <w:pStyle w:val="0"/>
              <w:jc w:val="center"/>
            </w:pPr>
            <w:r>
              <w:rPr>
                <w:sz w:val="20"/>
              </w:rPr>
              <w:t xml:space="preserve">64100,1</w:t>
            </w:r>
          </w:p>
        </w:tc>
        <w:tc>
          <w:tcPr>
            <w:tcW w:w="1144" w:type="dxa"/>
          </w:tcPr>
          <w:p>
            <w:pPr>
              <w:pStyle w:val="0"/>
              <w:jc w:val="center"/>
            </w:pPr>
            <w:r>
              <w:rPr>
                <w:sz w:val="20"/>
              </w:rPr>
              <w:t xml:space="preserve">62586,9</w:t>
            </w:r>
          </w:p>
        </w:tc>
        <w:tc>
          <w:tcPr>
            <w:tcW w:w="1144" w:type="dxa"/>
          </w:tcPr>
          <w:p>
            <w:pPr>
              <w:pStyle w:val="0"/>
              <w:jc w:val="center"/>
            </w:pPr>
            <w:r>
              <w:rPr>
                <w:sz w:val="20"/>
              </w:rPr>
              <w:t xml:space="preserve">62586,9</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346150,4</w:t>
            </w:r>
          </w:p>
        </w:tc>
        <w:tc>
          <w:tcPr>
            <w:tcW w:w="1144" w:type="dxa"/>
          </w:tcPr>
          <w:p>
            <w:pPr>
              <w:pStyle w:val="0"/>
              <w:jc w:val="center"/>
            </w:pPr>
            <w:r>
              <w:rPr>
                <w:sz w:val="20"/>
              </w:rPr>
              <w:t xml:space="preserve">51488,9</w:t>
            </w:r>
          </w:p>
        </w:tc>
        <w:tc>
          <w:tcPr>
            <w:tcW w:w="1144" w:type="dxa"/>
          </w:tcPr>
          <w:p>
            <w:pPr>
              <w:pStyle w:val="0"/>
              <w:jc w:val="center"/>
            </w:pPr>
            <w:r>
              <w:rPr>
                <w:sz w:val="20"/>
              </w:rPr>
              <w:t xml:space="preserve">47497,8</w:t>
            </w:r>
          </w:p>
        </w:tc>
        <w:tc>
          <w:tcPr>
            <w:tcW w:w="1144" w:type="dxa"/>
          </w:tcPr>
          <w:p>
            <w:pPr>
              <w:pStyle w:val="0"/>
              <w:jc w:val="center"/>
            </w:pPr>
            <w:r>
              <w:rPr>
                <w:sz w:val="20"/>
              </w:rPr>
              <w:t xml:space="preserve">57889,8</w:t>
            </w:r>
          </w:p>
        </w:tc>
        <w:tc>
          <w:tcPr>
            <w:tcW w:w="1144" w:type="dxa"/>
          </w:tcPr>
          <w:p>
            <w:pPr>
              <w:pStyle w:val="0"/>
              <w:jc w:val="center"/>
            </w:pPr>
            <w:r>
              <w:rPr>
                <w:sz w:val="20"/>
              </w:rPr>
              <w:t xml:space="preserve">64100,1</w:t>
            </w:r>
          </w:p>
        </w:tc>
        <w:tc>
          <w:tcPr>
            <w:tcW w:w="1144" w:type="dxa"/>
          </w:tcPr>
          <w:p>
            <w:pPr>
              <w:pStyle w:val="0"/>
              <w:jc w:val="center"/>
            </w:pPr>
            <w:r>
              <w:rPr>
                <w:sz w:val="20"/>
              </w:rPr>
              <w:t xml:space="preserve">62586,9</w:t>
            </w:r>
          </w:p>
        </w:tc>
        <w:tc>
          <w:tcPr>
            <w:tcW w:w="1144" w:type="dxa"/>
          </w:tcPr>
          <w:p>
            <w:pPr>
              <w:pStyle w:val="0"/>
              <w:jc w:val="center"/>
            </w:pPr>
            <w:r>
              <w:rPr>
                <w:sz w:val="20"/>
              </w:rPr>
              <w:t xml:space="preserve">62586,9</w:t>
            </w:r>
          </w:p>
        </w:tc>
      </w:tr>
      <w:tr>
        <w:tc>
          <w:tcPr>
            <w:tcW w:w="1871" w:type="dxa"/>
            <w:vMerge w:val="restart"/>
          </w:tcPr>
          <w:p>
            <w:pPr>
              <w:pStyle w:val="0"/>
            </w:pPr>
            <w:r>
              <w:rPr>
                <w:sz w:val="20"/>
              </w:rPr>
            </w:r>
          </w:p>
        </w:tc>
        <w:tc>
          <w:tcPr>
            <w:tcW w:w="1928" w:type="dxa"/>
            <w:vMerge w:val="restart"/>
          </w:tcPr>
          <w:p>
            <w:pPr>
              <w:pStyle w:val="0"/>
              <w:jc w:val="center"/>
            </w:pPr>
            <w:r>
              <w:rPr>
                <w:sz w:val="20"/>
              </w:rPr>
              <w:t xml:space="preserve">4.2. Субсидии юридическим лицам на возмещение затрат по организации отдыха и оздоровления детей, проживающих в Республике Мордовия, в каникулярное время</w:t>
            </w:r>
          </w:p>
        </w:tc>
        <w:tc>
          <w:tcPr>
            <w:tcW w:w="1474" w:type="dxa"/>
            <w:vMerge w:val="restart"/>
          </w:tcPr>
          <w:p>
            <w:pPr>
              <w:pStyle w:val="0"/>
              <w:jc w:val="center"/>
            </w:pPr>
            <w:r>
              <w:rPr>
                <w:sz w:val="20"/>
              </w:rPr>
              <w:t xml:space="preserve">Минобразование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доля юридических лиц, получивших субсидию на возмещение затрат по организации отдыха детей и их оздоровления, проживающих в Республике Мордовия, в каникулярное время к общему числу организаций отдыха детей и их оздоровления стационарного типа, расположенных на территории Республики Мордовия</w:t>
            </w: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0</w:t>
            </w:r>
          </w:p>
        </w:tc>
        <w:tc>
          <w:tcPr>
            <w:tcW w:w="724" w:type="dxa"/>
            <w:vMerge w:val="restart"/>
          </w:tcPr>
          <w:p>
            <w:pPr>
              <w:pStyle w:val="0"/>
              <w:jc w:val="center"/>
            </w:pPr>
            <w:r>
              <w:rPr>
                <w:sz w:val="20"/>
              </w:rPr>
              <w:t xml:space="preserve">20</w:t>
            </w:r>
          </w:p>
        </w:tc>
        <w:tc>
          <w:tcPr>
            <w:tcW w:w="724" w:type="dxa"/>
            <w:vMerge w:val="restart"/>
          </w:tcPr>
          <w:p>
            <w:pPr>
              <w:pStyle w:val="0"/>
              <w:jc w:val="center"/>
            </w:pPr>
            <w:r>
              <w:rPr>
                <w:sz w:val="20"/>
              </w:rPr>
              <w:t xml:space="preserve">20</w:t>
            </w:r>
          </w:p>
        </w:tc>
        <w:tc>
          <w:tcPr>
            <w:tcW w:w="784" w:type="dxa"/>
            <w:vMerge w:val="restart"/>
          </w:tcPr>
          <w:p>
            <w:pPr>
              <w:pStyle w:val="0"/>
              <w:jc w:val="center"/>
            </w:pPr>
            <w:r>
              <w:rPr>
                <w:sz w:val="20"/>
              </w:rPr>
              <w:t xml:space="preserve">25</w:t>
            </w:r>
          </w:p>
        </w:tc>
        <w:tc>
          <w:tcPr>
            <w:tcW w:w="784" w:type="dxa"/>
            <w:vMerge w:val="restart"/>
          </w:tcPr>
          <w:p>
            <w:pPr>
              <w:pStyle w:val="0"/>
              <w:jc w:val="center"/>
            </w:pPr>
            <w:r>
              <w:rPr>
                <w:sz w:val="20"/>
              </w:rPr>
              <w:t xml:space="preserve">16,6</w:t>
            </w:r>
          </w:p>
        </w:tc>
        <w:tc>
          <w:tcPr>
            <w:tcW w:w="1024" w:type="dxa"/>
            <w:vMerge w:val="restart"/>
          </w:tcPr>
          <w:p>
            <w:pPr>
              <w:pStyle w:val="0"/>
              <w:jc w:val="center"/>
            </w:pPr>
            <w:r>
              <w:rPr>
                <w:sz w:val="20"/>
              </w:rPr>
              <w:t xml:space="preserve">25</w:t>
            </w:r>
          </w:p>
        </w:tc>
        <w:tc>
          <w:tcPr>
            <w:tcW w:w="574" w:type="dxa"/>
            <w:vMerge w:val="restart"/>
          </w:tcPr>
          <w:p>
            <w:pPr>
              <w:pStyle w:val="0"/>
            </w:pPr>
            <w:r>
              <w:rPr>
                <w:sz w:val="20"/>
              </w:rPr>
            </w:r>
          </w:p>
        </w:tc>
        <w:tc>
          <w:tcPr>
            <w:tcW w:w="1024" w:type="dxa"/>
            <w:vMerge w:val="restart"/>
          </w:tcPr>
          <w:p>
            <w:pPr>
              <w:pStyle w:val="0"/>
              <w:jc w:val="center"/>
            </w:pPr>
            <w:r>
              <w:rPr>
                <w:sz w:val="20"/>
              </w:rPr>
              <w:t xml:space="preserve">25</w:t>
            </w:r>
          </w:p>
        </w:tc>
        <w:tc>
          <w:tcPr>
            <w:tcW w:w="574" w:type="dxa"/>
            <w:vMerge w:val="restart"/>
          </w:tcPr>
          <w:p>
            <w:pPr>
              <w:pStyle w:val="0"/>
            </w:pPr>
            <w:r>
              <w:rPr>
                <w:sz w:val="20"/>
              </w:rPr>
            </w:r>
          </w:p>
        </w:tc>
        <w:tc>
          <w:tcPr>
            <w:tcW w:w="724" w:type="dxa"/>
            <w:vMerge w:val="restart"/>
          </w:tcPr>
          <w:p>
            <w:pPr>
              <w:pStyle w:val="0"/>
              <w:jc w:val="center"/>
            </w:pPr>
            <w:r>
              <w:rPr>
                <w:sz w:val="20"/>
              </w:rPr>
              <w:t xml:space="preserve">25</w:t>
            </w:r>
          </w:p>
        </w:tc>
        <w:tc>
          <w:tcPr>
            <w:tcW w:w="574" w:type="dxa"/>
            <w:vMerge w:val="restart"/>
          </w:tcPr>
          <w:p>
            <w:pPr>
              <w:pStyle w:val="0"/>
            </w:pPr>
            <w:r>
              <w:rPr>
                <w:sz w:val="20"/>
              </w:rPr>
            </w:r>
          </w:p>
        </w:tc>
        <w:tc>
          <w:tcPr>
            <w:tcW w:w="784" w:type="dxa"/>
            <w:vMerge w:val="restart"/>
          </w:tcPr>
          <w:p>
            <w:pPr>
              <w:pStyle w:val="0"/>
              <w:jc w:val="center"/>
            </w:pPr>
            <w:r>
              <w:rPr>
                <w:sz w:val="20"/>
              </w:rPr>
              <w:t xml:space="preserve">25</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84317,2</w:t>
            </w:r>
          </w:p>
        </w:tc>
        <w:tc>
          <w:tcPr>
            <w:tcW w:w="1144" w:type="dxa"/>
          </w:tcPr>
          <w:p>
            <w:pPr>
              <w:pStyle w:val="0"/>
              <w:jc w:val="center"/>
            </w:pPr>
            <w:r>
              <w:rPr>
                <w:sz w:val="20"/>
              </w:rPr>
              <w:t xml:space="preserve">10437,6</w:t>
            </w:r>
          </w:p>
        </w:tc>
        <w:tc>
          <w:tcPr>
            <w:tcW w:w="1144" w:type="dxa"/>
          </w:tcPr>
          <w:p>
            <w:pPr>
              <w:pStyle w:val="0"/>
              <w:jc w:val="center"/>
            </w:pPr>
            <w:r>
              <w:rPr>
                <w:sz w:val="20"/>
              </w:rPr>
              <w:t xml:space="preserve">10805,6</w:t>
            </w:r>
          </w:p>
        </w:tc>
        <w:tc>
          <w:tcPr>
            <w:tcW w:w="1144" w:type="dxa"/>
          </w:tcPr>
          <w:p>
            <w:pPr>
              <w:pStyle w:val="0"/>
              <w:jc w:val="center"/>
            </w:pPr>
            <w:r>
              <w:rPr>
                <w:sz w:val="20"/>
              </w:rPr>
              <w:t xml:space="preserve">16203,7</w:t>
            </w:r>
          </w:p>
        </w:tc>
        <w:tc>
          <w:tcPr>
            <w:tcW w:w="1144" w:type="dxa"/>
          </w:tcPr>
          <w:p>
            <w:pPr>
              <w:pStyle w:val="0"/>
              <w:jc w:val="center"/>
            </w:pPr>
            <w:r>
              <w:rPr>
                <w:sz w:val="20"/>
              </w:rPr>
              <w:t xml:space="preserve">16576,1</w:t>
            </w:r>
          </w:p>
        </w:tc>
        <w:tc>
          <w:tcPr>
            <w:tcW w:w="1144" w:type="dxa"/>
          </w:tcPr>
          <w:p>
            <w:pPr>
              <w:pStyle w:val="0"/>
              <w:jc w:val="center"/>
            </w:pPr>
            <w:r>
              <w:rPr>
                <w:sz w:val="20"/>
              </w:rPr>
              <w:t xml:space="preserve">15147,1</w:t>
            </w:r>
          </w:p>
        </w:tc>
        <w:tc>
          <w:tcPr>
            <w:tcW w:w="1144" w:type="dxa"/>
          </w:tcPr>
          <w:p>
            <w:pPr>
              <w:pStyle w:val="0"/>
              <w:jc w:val="center"/>
            </w:pPr>
            <w:r>
              <w:rPr>
                <w:sz w:val="20"/>
              </w:rPr>
              <w:t xml:space="preserve">15147,1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84317,2</w:t>
            </w:r>
          </w:p>
        </w:tc>
        <w:tc>
          <w:tcPr>
            <w:tcW w:w="1144" w:type="dxa"/>
          </w:tcPr>
          <w:p>
            <w:pPr>
              <w:pStyle w:val="0"/>
              <w:jc w:val="center"/>
            </w:pPr>
            <w:r>
              <w:rPr>
                <w:sz w:val="20"/>
              </w:rPr>
              <w:t xml:space="preserve">10437,6</w:t>
            </w:r>
          </w:p>
        </w:tc>
        <w:tc>
          <w:tcPr>
            <w:tcW w:w="1144" w:type="dxa"/>
          </w:tcPr>
          <w:p>
            <w:pPr>
              <w:pStyle w:val="0"/>
              <w:jc w:val="center"/>
            </w:pPr>
            <w:r>
              <w:rPr>
                <w:sz w:val="20"/>
              </w:rPr>
              <w:t xml:space="preserve">10805,6</w:t>
            </w:r>
          </w:p>
        </w:tc>
        <w:tc>
          <w:tcPr>
            <w:tcW w:w="1144" w:type="dxa"/>
          </w:tcPr>
          <w:p>
            <w:pPr>
              <w:pStyle w:val="0"/>
              <w:jc w:val="center"/>
            </w:pPr>
            <w:r>
              <w:rPr>
                <w:sz w:val="20"/>
              </w:rPr>
              <w:t xml:space="preserve">16203,7</w:t>
            </w:r>
          </w:p>
        </w:tc>
        <w:tc>
          <w:tcPr>
            <w:tcW w:w="1144" w:type="dxa"/>
          </w:tcPr>
          <w:p>
            <w:pPr>
              <w:pStyle w:val="0"/>
              <w:jc w:val="center"/>
            </w:pPr>
            <w:r>
              <w:rPr>
                <w:sz w:val="20"/>
              </w:rPr>
              <w:t xml:space="preserve">16576,1</w:t>
            </w:r>
          </w:p>
        </w:tc>
        <w:tc>
          <w:tcPr>
            <w:tcW w:w="1144" w:type="dxa"/>
          </w:tcPr>
          <w:p>
            <w:pPr>
              <w:pStyle w:val="0"/>
              <w:jc w:val="center"/>
            </w:pPr>
            <w:r>
              <w:rPr>
                <w:sz w:val="20"/>
              </w:rPr>
              <w:t xml:space="preserve">15147,1</w:t>
            </w:r>
          </w:p>
        </w:tc>
        <w:tc>
          <w:tcPr>
            <w:tcW w:w="1144" w:type="dxa"/>
          </w:tcPr>
          <w:p>
            <w:pPr>
              <w:pStyle w:val="0"/>
              <w:jc w:val="center"/>
            </w:pPr>
            <w:r>
              <w:rPr>
                <w:sz w:val="20"/>
              </w:rPr>
              <w:t xml:space="preserve">15147,1</w:t>
            </w:r>
          </w:p>
        </w:tc>
      </w:tr>
      <w:tr>
        <w:tc>
          <w:tcPr>
            <w:vMerge w:val="continue"/>
          </w:tcPr>
          <w:p/>
        </w:tc>
        <w:tc>
          <w:tcPr>
            <w:tcW w:w="1928" w:type="dxa"/>
            <w:vMerge w:val="restart"/>
          </w:tcPr>
          <w:p>
            <w:pPr>
              <w:pStyle w:val="0"/>
              <w:jc w:val="center"/>
            </w:pPr>
            <w:r>
              <w:rPr>
                <w:sz w:val="20"/>
              </w:rPr>
              <w:t xml:space="preserve">Основное мероприятие 5 "Обеспечение эффективного управления подпрограммой"</w:t>
            </w:r>
          </w:p>
        </w:tc>
        <w:tc>
          <w:tcPr>
            <w:tcW w:w="1474" w:type="dxa"/>
            <w:vMerge w:val="restart"/>
          </w:tcPr>
          <w:p>
            <w:pPr>
              <w:pStyle w:val="0"/>
              <w:jc w:val="center"/>
            </w:pPr>
            <w:r>
              <w:rPr>
                <w:sz w:val="20"/>
              </w:rPr>
              <w:t xml:space="preserve">Минобразование Республики Мордовия; Минсоцтрудзанятости Республики Мордовия; Минздрав Республики Мордовия; Минспорт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охват детей организованными формами отдыха и оздоровления в каникулярный период (от общей численности детей в возрасте от 7 до 17 лет)</w:t>
            </w: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98,6</w:t>
            </w:r>
          </w:p>
        </w:tc>
        <w:tc>
          <w:tcPr>
            <w:tcW w:w="724" w:type="dxa"/>
            <w:vMerge w:val="restart"/>
          </w:tcPr>
          <w:p>
            <w:pPr>
              <w:pStyle w:val="0"/>
              <w:jc w:val="center"/>
            </w:pPr>
            <w:r>
              <w:rPr>
                <w:sz w:val="20"/>
              </w:rPr>
              <w:t xml:space="preserve">52</w:t>
            </w:r>
          </w:p>
        </w:tc>
        <w:tc>
          <w:tcPr>
            <w:tcW w:w="724" w:type="dxa"/>
            <w:vMerge w:val="restart"/>
          </w:tcPr>
          <w:p>
            <w:pPr>
              <w:pStyle w:val="0"/>
              <w:jc w:val="center"/>
            </w:pPr>
            <w:r>
              <w:rPr>
                <w:sz w:val="20"/>
              </w:rPr>
              <w:t xml:space="preserve">34</w:t>
            </w:r>
          </w:p>
        </w:tc>
        <w:tc>
          <w:tcPr>
            <w:tcW w:w="784" w:type="dxa"/>
            <w:vMerge w:val="restart"/>
          </w:tcPr>
          <w:p>
            <w:pPr>
              <w:pStyle w:val="0"/>
              <w:jc w:val="center"/>
            </w:pPr>
            <w:r>
              <w:rPr>
                <w:sz w:val="20"/>
              </w:rPr>
              <w:t xml:space="preserve">36</w:t>
            </w:r>
          </w:p>
        </w:tc>
        <w:tc>
          <w:tcPr>
            <w:tcW w:w="784" w:type="dxa"/>
            <w:vMerge w:val="restart"/>
          </w:tcPr>
          <w:p>
            <w:pPr>
              <w:pStyle w:val="0"/>
              <w:jc w:val="center"/>
            </w:pPr>
            <w:r>
              <w:rPr>
                <w:sz w:val="20"/>
              </w:rPr>
              <w:t xml:space="preserve">44,6</w:t>
            </w:r>
          </w:p>
        </w:tc>
        <w:tc>
          <w:tcPr>
            <w:tcW w:w="1024" w:type="dxa"/>
            <w:vMerge w:val="restart"/>
          </w:tcPr>
          <w:p>
            <w:pPr>
              <w:pStyle w:val="0"/>
              <w:jc w:val="center"/>
            </w:pPr>
            <w:r>
              <w:rPr>
                <w:sz w:val="20"/>
              </w:rPr>
              <w:t xml:space="preserve">37</w:t>
            </w:r>
          </w:p>
        </w:tc>
        <w:tc>
          <w:tcPr>
            <w:tcW w:w="574" w:type="dxa"/>
            <w:vMerge w:val="restart"/>
          </w:tcPr>
          <w:p>
            <w:pPr>
              <w:pStyle w:val="0"/>
            </w:pPr>
            <w:r>
              <w:rPr>
                <w:sz w:val="20"/>
              </w:rPr>
            </w:r>
          </w:p>
        </w:tc>
        <w:tc>
          <w:tcPr>
            <w:tcW w:w="1024" w:type="dxa"/>
            <w:vMerge w:val="restart"/>
          </w:tcPr>
          <w:p>
            <w:pPr>
              <w:pStyle w:val="0"/>
              <w:jc w:val="center"/>
            </w:pPr>
            <w:r>
              <w:rPr>
                <w:sz w:val="20"/>
              </w:rPr>
              <w:t xml:space="preserve">38</w:t>
            </w:r>
          </w:p>
        </w:tc>
        <w:tc>
          <w:tcPr>
            <w:tcW w:w="574" w:type="dxa"/>
            <w:vMerge w:val="restart"/>
          </w:tcPr>
          <w:p>
            <w:pPr>
              <w:pStyle w:val="0"/>
            </w:pPr>
            <w:r>
              <w:rPr>
                <w:sz w:val="20"/>
              </w:rPr>
            </w:r>
          </w:p>
        </w:tc>
        <w:tc>
          <w:tcPr>
            <w:tcW w:w="724" w:type="dxa"/>
            <w:vMerge w:val="restart"/>
          </w:tcPr>
          <w:p>
            <w:pPr>
              <w:pStyle w:val="0"/>
              <w:jc w:val="center"/>
            </w:pPr>
            <w:r>
              <w:rPr>
                <w:sz w:val="20"/>
              </w:rPr>
              <w:t xml:space="preserve">38</w:t>
            </w:r>
          </w:p>
        </w:tc>
        <w:tc>
          <w:tcPr>
            <w:tcW w:w="574" w:type="dxa"/>
            <w:vMerge w:val="restart"/>
          </w:tcPr>
          <w:p>
            <w:pPr>
              <w:pStyle w:val="0"/>
            </w:pPr>
            <w:r>
              <w:rPr>
                <w:sz w:val="20"/>
              </w:rPr>
            </w:r>
          </w:p>
        </w:tc>
        <w:tc>
          <w:tcPr>
            <w:tcW w:w="784" w:type="dxa"/>
            <w:vMerge w:val="restart"/>
          </w:tcPr>
          <w:p>
            <w:pPr>
              <w:pStyle w:val="0"/>
              <w:jc w:val="center"/>
            </w:pPr>
            <w:r>
              <w:rPr>
                <w:sz w:val="20"/>
              </w:rPr>
              <w:t xml:space="preserve">38</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tcW w:w="1928" w:type="dxa"/>
            <w:vMerge w:val="restart"/>
          </w:tcPr>
          <w:p>
            <w:pPr>
              <w:pStyle w:val="0"/>
              <w:jc w:val="center"/>
            </w:pPr>
            <w:r>
              <w:rPr>
                <w:sz w:val="20"/>
              </w:rPr>
              <w:t xml:space="preserve">Основное мероприятие 6 "Информационное сопровождение подпрограммы"</w:t>
            </w:r>
          </w:p>
        </w:tc>
        <w:tc>
          <w:tcPr>
            <w:tcW w:w="1474" w:type="dxa"/>
            <w:vMerge w:val="restart"/>
          </w:tcPr>
          <w:p>
            <w:pPr>
              <w:pStyle w:val="0"/>
              <w:jc w:val="center"/>
            </w:pPr>
            <w:r>
              <w:rPr>
                <w:sz w:val="20"/>
              </w:rPr>
              <w:t xml:space="preserve">Минобразование Республики Мордовия; Минсоцтрудзанятости Республики Мордовия; Минздрав Республики Мордовия; Минспорт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охват детей организованными формами отдыха и оздоровления в каникулярный период (от общей численности детей в возрасте от 7 до 17 лет)</w:t>
            </w: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98,6</w:t>
            </w:r>
          </w:p>
        </w:tc>
        <w:tc>
          <w:tcPr>
            <w:tcW w:w="724" w:type="dxa"/>
            <w:vMerge w:val="restart"/>
          </w:tcPr>
          <w:p>
            <w:pPr>
              <w:pStyle w:val="0"/>
              <w:jc w:val="center"/>
            </w:pPr>
            <w:r>
              <w:rPr>
                <w:sz w:val="20"/>
              </w:rPr>
              <w:t xml:space="preserve">52</w:t>
            </w:r>
          </w:p>
        </w:tc>
        <w:tc>
          <w:tcPr>
            <w:tcW w:w="724" w:type="dxa"/>
            <w:vMerge w:val="restart"/>
          </w:tcPr>
          <w:p>
            <w:pPr>
              <w:pStyle w:val="0"/>
              <w:jc w:val="center"/>
            </w:pPr>
            <w:r>
              <w:rPr>
                <w:sz w:val="20"/>
              </w:rPr>
              <w:t xml:space="preserve">34</w:t>
            </w:r>
          </w:p>
        </w:tc>
        <w:tc>
          <w:tcPr>
            <w:tcW w:w="784" w:type="dxa"/>
            <w:vMerge w:val="restart"/>
          </w:tcPr>
          <w:p>
            <w:pPr>
              <w:pStyle w:val="0"/>
              <w:jc w:val="center"/>
            </w:pPr>
            <w:r>
              <w:rPr>
                <w:sz w:val="20"/>
              </w:rPr>
              <w:t xml:space="preserve">36</w:t>
            </w:r>
          </w:p>
        </w:tc>
        <w:tc>
          <w:tcPr>
            <w:tcW w:w="784" w:type="dxa"/>
            <w:vMerge w:val="restart"/>
          </w:tcPr>
          <w:p>
            <w:pPr>
              <w:pStyle w:val="0"/>
              <w:jc w:val="center"/>
            </w:pPr>
            <w:r>
              <w:rPr>
                <w:sz w:val="20"/>
              </w:rPr>
              <w:t xml:space="preserve">44,6</w:t>
            </w:r>
          </w:p>
        </w:tc>
        <w:tc>
          <w:tcPr>
            <w:tcW w:w="1024" w:type="dxa"/>
            <w:vMerge w:val="restart"/>
          </w:tcPr>
          <w:p>
            <w:pPr>
              <w:pStyle w:val="0"/>
              <w:jc w:val="center"/>
            </w:pPr>
            <w:r>
              <w:rPr>
                <w:sz w:val="20"/>
              </w:rPr>
              <w:t xml:space="preserve">37</w:t>
            </w:r>
          </w:p>
        </w:tc>
        <w:tc>
          <w:tcPr>
            <w:tcW w:w="574" w:type="dxa"/>
            <w:vMerge w:val="restart"/>
          </w:tcPr>
          <w:p>
            <w:pPr>
              <w:pStyle w:val="0"/>
            </w:pPr>
            <w:r>
              <w:rPr>
                <w:sz w:val="20"/>
              </w:rPr>
            </w:r>
          </w:p>
        </w:tc>
        <w:tc>
          <w:tcPr>
            <w:tcW w:w="1024" w:type="dxa"/>
            <w:vMerge w:val="restart"/>
          </w:tcPr>
          <w:p>
            <w:pPr>
              <w:pStyle w:val="0"/>
              <w:jc w:val="center"/>
            </w:pPr>
            <w:r>
              <w:rPr>
                <w:sz w:val="20"/>
              </w:rPr>
              <w:t xml:space="preserve">38</w:t>
            </w:r>
          </w:p>
        </w:tc>
        <w:tc>
          <w:tcPr>
            <w:tcW w:w="574" w:type="dxa"/>
            <w:vMerge w:val="restart"/>
          </w:tcPr>
          <w:p>
            <w:pPr>
              <w:pStyle w:val="0"/>
            </w:pPr>
            <w:r>
              <w:rPr>
                <w:sz w:val="20"/>
              </w:rPr>
            </w:r>
          </w:p>
        </w:tc>
        <w:tc>
          <w:tcPr>
            <w:tcW w:w="724" w:type="dxa"/>
            <w:vMerge w:val="restart"/>
          </w:tcPr>
          <w:p>
            <w:pPr>
              <w:pStyle w:val="0"/>
              <w:jc w:val="center"/>
            </w:pPr>
            <w:r>
              <w:rPr>
                <w:sz w:val="20"/>
              </w:rPr>
              <w:t xml:space="preserve">38</w:t>
            </w:r>
          </w:p>
        </w:tc>
        <w:tc>
          <w:tcPr>
            <w:tcW w:w="574" w:type="dxa"/>
            <w:vMerge w:val="restart"/>
          </w:tcPr>
          <w:p>
            <w:pPr>
              <w:pStyle w:val="0"/>
            </w:pPr>
            <w:r>
              <w:rPr>
                <w:sz w:val="20"/>
              </w:rPr>
            </w:r>
          </w:p>
        </w:tc>
        <w:tc>
          <w:tcPr>
            <w:tcW w:w="784" w:type="dxa"/>
            <w:vMerge w:val="restart"/>
          </w:tcPr>
          <w:p>
            <w:pPr>
              <w:pStyle w:val="0"/>
              <w:jc w:val="center"/>
            </w:pPr>
            <w:r>
              <w:rPr>
                <w:sz w:val="20"/>
              </w:rPr>
              <w:t xml:space="preserve">38</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gridSpan w:val="29"/>
            <w:tcW w:w="30504" w:type="dxa"/>
          </w:tcPr>
          <w:p>
            <w:pPr>
              <w:pStyle w:val="0"/>
              <w:outlineLvl w:val="2"/>
              <w:jc w:val="center"/>
            </w:pPr>
            <w:r>
              <w:rPr>
                <w:sz w:val="20"/>
              </w:rPr>
              <w:t xml:space="preserve">Подпрограмма 6 "Укрепление материально-технической базы учреждений социального обслуживания населения, оказание адресной социальной помощи неработающим пенсионерам Республики Мордовия, являющимся получателями трудовых пенсий по старости и по инвалидности, и обучение компьютерной грамотности неработающих пенсионеров, с участием субсидий, предоставляемых из бюджета Пенсионного фонда Российской Федерации" Цель подпрограммы: повышение уровня и качества жизни неработающих пенсионеров и инвалидов, в том числе проживающих в государственных стационарных организациях социального обслуживания населения Республики Мордовия</w:t>
            </w:r>
          </w:p>
        </w:tc>
      </w:tr>
      <w:tr>
        <w:tc>
          <w:tcPr>
            <w:gridSpan w:val="19"/>
            <w:tcW w:w="19064" w:type="dxa"/>
            <w:vMerge w:val="restart"/>
          </w:tcPr>
          <w:p>
            <w:pPr>
              <w:pStyle w:val="0"/>
              <w:jc w:val="center"/>
            </w:pPr>
            <w:r>
              <w:rPr>
                <w:sz w:val="20"/>
              </w:rPr>
              <w:t xml:space="preserve">Всего по подпрограмме</w:t>
            </w:r>
          </w:p>
        </w:tc>
        <w:tc>
          <w:tcPr>
            <w:tcW w:w="694" w:type="dxa"/>
          </w:tcPr>
          <w:p>
            <w:pPr>
              <w:pStyle w:val="0"/>
              <w:jc w:val="center"/>
            </w:pPr>
            <w:r>
              <w:rPr>
                <w:sz w:val="20"/>
              </w:rPr>
              <w:t xml:space="preserve">ПФ</w:t>
            </w:r>
          </w:p>
        </w:tc>
        <w:tc>
          <w:tcPr>
            <w:tcW w:w="1264" w:type="dxa"/>
          </w:tcPr>
          <w:p>
            <w:pPr>
              <w:pStyle w:val="0"/>
              <w:jc w:val="center"/>
            </w:pPr>
            <w:r>
              <w:rPr>
                <w:sz w:val="20"/>
              </w:rPr>
              <w:t xml:space="preserve">114457,3</w:t>
            </w:r>
          </w:p>
        </w:tc>
        <w:tc>
          <w:tcPr>
            <w:tcW w:w="1309" w:type="dxa"/>
          </w:tcPr>
          <w:p>
            <w:pPr>
              <w:pStyle w:val="0"/>
              <w:jc w:val="center"/>
            </w:pPr>
            <w:r>
              <w:rPr>
                <w:sz w:val="20"/>
              </w:rPr>
              <w:t xml:space="preserve">114457,3</w:t>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gridSpan w:val="19"/>
            <w:vMerge w:val="continue"/>
          </w:tcPr>
          <w:p/>
        </w:tc>
        <w:tc>
          <w:tcPr>
            <w:tcW w:w="694" w:type="dxa"/>
          </w:tcPr>
          <w:p>
            <w:pPr>
              <w:pStyle w:val="0"/>
              <w:jc w:val="center"/>
            </w:pPr>
            <w:r>
              <w:rPr>
                <w:sz w:val="20"/>
              </w:rPr>
              <w:t xml:space="preserve">ФБ</w:t>
            </w:r>
          </w:p>
        </w:tc>
        <w:tc>
          <w:tcPr>
            <w:tcW w:w="1264" w:type="dxa"/>
          </w:tcPr>
          <w:p>
            <w:pPr>
              <w:pStyle w:val="0"/>
              <w:jc w:val="center"/>
            </w:pPr>
            <w:r>
              <w:rPr>
                <w:sz w:val="20"/>
              </w:rPr>
              <w:t xml:space="preserve">0,0</w:t>
            </w:r>
          </w:p>
        </w:tc>
        <w:tc>
          <w:tcPr>
            <w:tcW w:w="1309" w:type="dxa"/>
          </w:tcPr>
          <w:p>
            <w:pPr>
              <w:pStyle w:val="0"/>
              <w:jc w:val="center"/>
            </w:pPr>
            <w:r>
              <w:rPr>
                <w:sz w:val="20"/>
              </w:rPr>
              <w:t xml:space="preserve">0,0</w:t>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gridSpan w:val="19"/>
            <w:vMerge w:val="continue"/>
          </w:tcPr>
          <w:p/>
        </w:tc>
        <w:tc>
          <w:tcPr>
            <w:tcW w:w="694" w:type="dxa"/>
          </w:tcPr>
          <w:p>
            <w:pPr>
              <w:pStyle w:val="0"/>
              <w:jc w:val="center"/>
            </w:pPr>
            <w:r>
              <w:rPr>
                <w:sz w:val="20"/>
              </w:rPr>
              <w:t xml:space="preserve">РБ</w:t>
            </w:r>
          </w:p>
        </w:tc>
        <w:tc>
          <w:tcPr>
            <w:tcW w:w="1264" w:type="dxa"/>
          </w:tcPr>
          <w:p>
            <w:pPr>
              <w:pStyle w:val="0"/>
              <w:jc w:val="center"/>
            </w:pPr>
            <w:r>
              <w:rPr>
                <w:sz w:val="20"/>
              </w:rPr>
              <w:t xml:space="preserve">87698,4</w:t>
            </w:r>
          </w:p>
        </w:tc>
        <w:tc>
          <w:tcPr>
            <w:tcW w:w="1309" w:type="dxa"/>
          </w:tcPr>
          <w:p>
            <w:pPr>
              <w:pStyle w:val="0"/>
              <w:jc w:val="center"/>
            </w:pPr>
            <w:r>
              <w:rPr>
                <w:sz w:val="20"/>
              </w:rPr>
              <w:t xml:space="preserve">87698,4</w:t>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gridSpan w:val="19"/>
            <w:vMerge w:val="continue"/>
          </w:tcPr>
          <w:p/>
        </w:tc>
        <w:tc>
          <w:tcPr>
            <w:tcW w:w="694" w:type="dxa"/>
          </w:tcPr>
          <w:p>
            <w:pPr>
              <w:pStyle w:val="0"/>
              <w:jc w:val="center"/>
            </w:pPr>
            <w:r>
              <w:rPr>
                <w:sz w:val="20"/>
              </w:rPr>
              <w:t xml:space="preserve">ВС</w:t>
            </w:r>
          </w:p>
        </w:tc>
        <w:tc>
          <w:tcPr>
            <w:tcW w:w="1264" w:type="dxa"/>
          </w:tcPr>
          <w:p>
            <w:pPr>
              <w:pStyle w:val="0"/>
              <w:jc w:val="center"/>
            </w:pPr>
            <w:r>
              <w:rPr>
                <w:sz w:val="20"/>
              </w:rPr>
              <w:t xml:space="preserve">2203,4</w:t>
            </w:r>
          </w:p>
        </w:tc>
        <w:tc>
          <w:tcPr>
            <w:tcW w:w="1309" w:type="dxa"/>
          </w:tcPr>
          <w:p>
            <w:pPr>
              <w:pStyle w:val="0"/>
              <w:jc w:val="center"/>
            </w:pPr>
            <w:r>
              <w:rPr>
                <w:sz w:val="20"/>
              </w:rPr>
              <w:t xml:space="preserve">2203,4</w:t>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gridSpan w:val="19"/>
            <w:vMerge w:val="continue"/>
          </w:tcPr>
          <w:p/>
        </w:tc>
        <w:tc>
          <w:tcPr>
            <w:tcW w:w="694" w:type="dxa"/>
          </w:tcPr>
          <w:p>
            <w:pPr>
              <w:pStyle w:val="0"/>
              <w:jc w:val="center"/>
            </w:pPr>
            <w:r>
              <w:rPr>
                <w:sz w:val="20"/>
              </w:rPr>
              <w:t xml:space="preserve">Всего</w:t>
            </w:r>
          </w:p>
        </w:tc>
        <w:tc>
          <w:tcPr>
            <w:tcW w:w="1264" w:type="dxa"/>
          </w:tcPr>
          <w:p>
            <w:pPr>
              <w:pStyle w:val="0"/>
              <w:jc w:val="center"/>
            </w:pPr>
            <w:r>
              <w:rPr>
                <w:sz w:val="20"/>
              </w:rPr>
              <w:t xml:space="preserve">204359,1</w:t>
            </w:r>
          </w:p>
        </w:tc>
        <w:tc>
          <w:tcPr>
            <w:tcW w:w="1309" w:type="dxa"/>
          </w:tcPr>
          <w:p>
            <w:pPr>
              <w:pStyle w:val="0"/>
              <w:jc w:val="center"/>
            </w:pPr>
            <w:r>
              <w:rPr>
                <w:sz w:val="20"/>
              </w:rPr>
              <w:t xml:space="preserve">204359,1</w:t>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tcW w:w="1871" w:type="dxa"/>
            <w:vMerge w:val="restart"/>
          </w:tcPr>
          <w:p>
            <w:pPr>
              <w:pStyle w:val="0"/>
              <w:jc w:val="center"/>
            </w:pPr>
            <w:r>
              <w:rPr>
                <w:sz w:val="20"/>
              </w:rPr>
              <w:t xml:space="preserve">проведение работ по строительству и капитальному ремонту стационарных организаций социального обслуживания Республики Мордовия</w:t>
            </w:r>
          </w:p>
        </w:tc>
        <w:tc>
          <w:tcPr>
            <w:tcW w:w="1928" w:type="dxa"/>
            <w:vMerge w:val="restart"/>
          </w:tcPr>
          <w:p>
            <w:pPr>
              <w:pStyle w:val="0"/>
              <w:jc w:val="center"/>
            </w:pPr>
            <w:r>
              <w:rPr>
                <w:sz w:val="20"/>
              </w:rPr>
              <w:t xml:space="preserve">Основное мероприятие 1 "Капитальный ремонт государственных стационарных учреждений социального обслуживания"</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2014 - 2018 годы</w:t>
            </w:r>
          </w:p>
        </w:tc>
        <w:tc>
          <w:tcPr>
            <w:tcW w:w="1984" w:type="dxa"/>
            <w:vMerge w:val="restart"/>
          </w:tcPr>
          <w:p>
            <w:pPr>
              <w:pStyle w:val="0"/>
              <w:jc w:val="center"/>
            </w:pPr>
            <w:r>
              <w:rPr>
                <w:sz w:val="20"/>
              </w:rPr>
              <w:t xml:space="preserve">улучшение условий проживания и качества предоставления социальных услуг гражданам пожилого возраста и инвалидам (в том числе детям-инвалидам), проживающим в государственных стационарных организациях социального обслуживания</w:t>
            </w:r>
          </w:p>
        </w:tc>
        <w:tc>
          <w:tcPr>
            <w:tcW w:w="964" w:type="dxa"/>
            <w:vMerge w:val="restart"/>
          </w:tcPr>
          <w:p>
            <w:pPr>
              <w:pStyle w:val="0"/>
              <w:jc w:val="center"/>
            </w:pPr>
            <w:r>
              <w:rPr>
                <w:sz w:val="20"/>
              </w:rPr>
              <w:t xml:space="preserve">чел.</w:t>
            </w:r>
          </w:p>
        </w:tc>
        <w:tc>
          <w:tcPr>
            <w:tcW w:w="784" w:type="dxa"/>
            <w:vMerge w:val="restart"/>
          </w:tcPr>
          <w:p>
            <w:pPr>
              <w:pStyle w:val="0"/>
            </w:pPr>
            <w:r>
              <w:rPr>
                <w:sz w:val="20"/>
              </w:rPr>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tcW w:w="1871" w:type="dxa"/>
            <w:vMerge w:val="restart"/>
          </w:tcPr>
          <w:p>
            <w:pPr>
              <w:pStyle w:val="0"/>
              <w:jc w:val="center"/>
            </w:pPr>
            <w:r>
              <w:rPr>
                <w:sz w:val="20"/>
              </w:rPr>
              <w:t xml:space="preserve">оказание адресной социальной помощи неработающим пенсионерам обучение компьютерной грамотности неработающих пенсионеров</w:t>
            </w:r>
          </w:p>
        </w:tc>
        <w:tc>
          <w:tcPr>
            <w:tcW w:w="1928" w:type="dxa"/>
            <w:vMerge w:val="restart"/>
          </w:tcPr>
          <w:p>
            <w:pPr>
              <w:pStyle w:val="0"/>
              <w:jc w:val="center"/>
            </w:pPr>
            <w:r>
              <w:rPr>
                <w:sz w:val="20"/>
              </w:rPr>
              <w:t xml:space="preserve">Основное мероприятие 2 "Оказание адресной социальной помощи неработающим пенсионерам"</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2014 год</w:t>
            </w:r>
          </w:p>
        </w:tc>
        <w:tc>
          <w:tcPr>
            <w:tcW w:w="1984" w:type="dxa"/>
            <w:vMerge w:val="restart"/>
          </w:tcPr>
          <w:p>
            <w:pPr>
              <w:pStyle w:val="0"/>
              <w:jc w:val="center"/>
            </w:pPr>
            <w:r>
              <w:rPr>
                <w:sz w:val="20"/>
              </w:rPr>
              <w:t xml:space="preserve">обеспечение адресной социальной поддержки неработающим пенсионерам, являющимся получателями страховых пенсий по старости и по инвалидности, на частичное возмещение расходов по газификации жилых помещений</w:t>
            </w:r>
          </w:p>
        </w:tc>
        <w:tc>
          <w:tcPr>
            <w:tcW w:w="964" w:type="dxa"/>
            <w:vMerge w:val="restart"/>
          </w:tcPr>
          <w:p>
            <w:pPr>
              <w:pStyle w:val="0"/>
              <w:jc w:val="center"/>
            </w:pPr>
            <w:r>
              <w:rPr>
                <w:sz w:val="20"/>
              </w:rPr>
              <w:t xml:space="preserve">чел.</w:t>
            </w:r>
          </w:p>
        </w:tc>
        <w:tc>
          <w:tcPr>
            <w:tcW w:w="784" w:type="dxa"/>
            <w:vMerge w:val="restart"/>
          </w:tcPr>
          <w:p>
            <w:pPr>
              <w:pStyle w:val="0"/>
            </w:pPr>
            <w:r>
              <w:rPr>
                <w:sz w:val="20"/>
              </w:rPr>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tcW w:w="1928" w:type="dxa"/>
            <w:vMerge w:val="restart"/>
          </w:tcPr>
          <w:p>
            <w:pPr>
              <w:pStyle w:val="0"/>
              <w:jc w:val="center"/>
            </w:pPr>
            <w:r>
              <w:rPr>
                <w:sz w:val="20"/>
              </w:rPr>
              <w:t xml:space="preserve">Основное мероприятие 3 "Обучение компьютерной грамотности неработающих пенсионеров"</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2015 - 2018 годы</w:t>
            </w:r>
          </w:p>
        </w:tc>
        <w:tc>
          <w:tcPr>
            <w:tcW w:w="1984" w:type="dxa"/>
            <w:vMerge w:val="restart"/>
          </w:tcPr>
          <w:p>
            <w:pPr>
              <w:pStyle w:val="0"/>
              <w:jc w:val="center"/>
            </w:pPr>
            <w:r>
              <w:rPr>
                <w:sz w:val="20"/>
              </w:rPr>
              <w:t xml:space="preserve">обучение компьютерной грамотности неработающих пенсионеров</w:t>
            </w:r>
          </w:p>
        </w:tc>
        <w:tc>
          <w:tcPr>
            <w:tcW w:w="964" w:type="dxa"/>
            <w:vMerge w:val="restart"/>
          </w:tcPr>
          <w:p>
            <w:pPr>
              <w:pStyle w:val="0"/>
              <w:jc w:val="center"/>
            </w:pPr>
            <w:r>
              <w:rPr>
                <w:sz w:val="20"/>
              </w:rPr>
              <w:t xml:space="preserve">чел</w:t>
            </w:r>
          </w:p>
        </w:tc>
        <w:tc>
          <w:tcPr>
            <w:tcW w:w="784" w:type="dxa"/>
            <w:vMerge w:val="restart"/>
          </w:tcPr>
          <w:p>
            <w:pPr>
              <w:pStyle w:val="0"/>
            </w:pPr>
            <w:r>
              <w:rPr>
                <w:sz w:val="20"/>
              </w:rPr>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tcW w:w="1871" w:type="dxa"/>
            <w:vMerge w:val="restart"/>
          </w:tcPr>
          <w:p>
            <w:pPr>
              <w:pStyle w:val="0"/>
              <w:jc w:val="center"/>
            </w:pPr>
            <w:r>
              <w:rPr>
                <w:sz w:val="20"/>
              </w:rPr>
              <w:t xml:space="preserve">Проведение работ по строительству и капитальному ремонту стационарных организаций социального обслуживания Республики Мордовия</w:t>
            </w:r>
          </w:p>
        </w:tc>
        <w:tc>
          <w:tcPr>
            <w:tcW w:w="1928" w:type="dxa"/>
            <w:vMerge w:val="restart"/>
          </w:tcPr>
          <w:p>
            <w:pPr>
              <w:pStyle w:val="0"/>
              <w:jc w:val="center"/>
            </w:pPr>
            <w:r>
              <w:rPr>
                <w:sz w:val="20"/>
              </w:rPr>
              <w:t xml:space="preserve">Основное мероприятие 4 "Строительство 3 жилых корпусов по 60 мест каждый ГБСУСОССЗН РМ "Старотештелимский психоневрологический интернат"</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2017 - 2018 годы</w:t>
            </w:r>
          </w:p>
        </w:tc>
        <w:tc>
          <w:tcPr>
            <w:tcW w:w="1984" w:type="dxa"/>
            <w:vMerge w:val="restart"/>
          </w:tcPr>
          <w:p>
            <w:pPr>
              <w:pStyle w:val="0"/>
              <w:jc w:val="center"/>
            </w:pPr>
            <w:r>
              <w:rPr>
                <w:sz w:val="20"/>
              </w:rPr>
              <w:t xml:space="preserve">улучшение условий проживания и качества предоставления социальных услуг гражданам пожилого возраста и инвалидам (в том числе детям-инвалидам), проживающим в государственных стационарных организациях социального обслуживания</w:t>
            </w:r>
          </w:p>
        </w:tc>
        <w:tc>
          <w:tcPr>
            <w:tcW w:w="964" w:type="dxa"/>
            <w:vMerge w:val="restart"/>
          </w:tcPr>
          <w:p>
            <w:pPr>
              <w:pStyle w:val="0"/>
              <w:jc w:val="center"/>
            </w:pPr>
            <w:r>
              <w:rPr>
                <w:sz w:val="20"/>
              </w:rPr>
              <w:t xml:space="preserve">чел.</w:t>
            </w:r>
          </w:p>
        </w:tc>
        <w:tc>
          <w:tcPr>
            <w:tcW w:w="784" w:type="dxa"/>
            <w:vMerge w:val="restart"/>
          </w:tcPr>
          <w:p>
            <w:pPr>
              <w:pStyle w:val="0"/>
            </w:pPr>
            <w:r>
              <w:rPr>
                <w:sz w:val="20"/>
              </w:rPr>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gridSpan w:val="19"/>
            <w:tcW w:w="19064" w:type="dxa"/>
            <w:vMerge w:val="restart"/>
          </w:tcPr>
          <w:p>
            <w:pPr>
              <w:pStyle w:val="0"/>
              <w:jc w:val="center"/>
            </w:pPr>
            <w:r>
              <w:rPr>
                <w:sz w:val="20"/>
              </w:rPr>
              <w:t xml:space="preserve">Всего по региональному проекту "Старшее поколение"</w:t>
            </w:r>
          </w:p>
        </w:tc>
        <w:tc>
          <w:tcPr>
            <w:tcW w:w="694" w:type="dxa"/>
          </w:tcPr>
          <w:p>
            <w:pPr>
              <w:pStyle w:val="0"/>
              <w:jc w:val="center"/>
            </w:pPr>
            <w:r>
              <w:rPr>
                <w:sz w:val="20"/>
              </w:rPr>
              <w:t xml:space="preserve">ФБ</w:t>
            </w:r>
          </w:p>
        </w:tc>
        <w:tc>
          <w:tcPr>
            <w:tcW w:w="1264" w:type="dxa"/>
          </w:tcPr>
          <w:p>
            <w:pPr>
              <w:pStyle w:val="0"/>
              <w:jc w:val="center"/>
            </w:pPr>
            <w:r>
              <w:rPr>
                <w:sz w:val="20"/>
              </w:rPr>
              <w:t xml:space="preserve">0,0</w:t>
            </w:r>
          </w:p>
        </w:tc>
        <w:tc>
          <w:tcPr>
            <w:tcW w:w="1309" w:type="dxa"/>
          </w:tcPr>
          <w:p>
            <w:pPr>
              <w:pStyle w:val="0"/>
              <w:jc w:val="center"/>
            </w:pPr>
            <w:r>
              <w:rPr>
                <w:sz w:val="20"/>
              </w:rPr>
              <w:t xml:space="preserve">0,0</w:t>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gridSpan w:val="19"/>
            <w:vMerge w:val="continue"/>
          </w:tcPr>
          <w:p/>
        </w:tc>
        <w:tc>
          <w:tcPr>
            <w:tcW w:w="694" w:type="dxa"/>
          </w:tcPr>
          <w:p>
            <w:pPr>
              <w:pStyle w:val="0"/>
              <w:jc w:val="center"/>
            </w:pPr>
            <w:r>
              <w:rPr>
                <w:sz w:val="20"/>
              </w:rPr>
              <w:t xml:space="preserve">РБ</w:t>
            </w:r>
          </w:p>
        </w:tc>
        <w:tc>
          <w:tcPr>
            <w:tcW w:w="1264" w:type="dxa"/>
          </w:tcPr>
          <w:p>
            <w:pPr>
              <w:pStyle w:val="0"/>
              <w:jc w:val="center"/>
            </w:pPr>
            <w:r>
              <w:rPr>
                <w:sz w:val="20"/>
              </w:rPr>
              <w:t xml:space="preserve">12314,5</w:t>
            </w:r>
          </w:p>
        </w:tc>
        <w:tc>
          <w:tcPr>
            <w:tcW w:w="1309" w:type="dxa"/>
          </w:tcPr>
          <w:p>
            <w:pPr>
              <w:pStyle w:val="0"/>
              <w:jc w:val="center"/>
            </w:pPr>
            <w:r>
              <w:rPr>
                <w:sz w:val="20"/>
              </w:rPr>
              <w:t xml:space="preserve">12314,5</w:t>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gridSpan w:val="19"/>
            <w:vMerge w:val="continue"/>
          </w:tcPr>
          <w:p/>
        </w:tc>
        <w:tc>
          <w:tcPr>
            <w:tcW w:w="694" w:type="dxa"/>
          </w:tcPr>
          <w:p>
            <w:pPr>
              <w:pStyle w:val="0"/>
              <w:jc w:val="center"/>
            </w:pPr>
            <w:r>
              <w:rPr>
                <w:sz w:val="20"/>
              </w:rPr>
              <w:t xml:space="preserve">ВС</w:t>
            </w:r>
          </w:p>
        </w:tc>
        <w:tc>
          <w:tcPr>
            <w:tcW w:w="1264" w:type="dxa"/>
          </w:tcPr>
          <w:p>
            <w:pPr>
              <w:pStyle w:val="0"/>
              <w:jc w:val="center"/>
            </w:pPr>
            <w:r>
              <w:rPr>
                <w:sz w:val="20"/>
              </w:rPr>
              <w:t xml:space="preserve">2203,4</w:t>
            </w:r>
          </w:p>
        </w:tc>
        <w:tc>
          <w:tcPr>
            <w:tcW w:w="1309" w:type="dxa"/>
          </w:tcPr>
          <w:p>
            <w:pPr>
              <w:pStyle w:val="0"/>
              <w:jc w:val="center"/>
            </w:pPr>
            <w:r>
              <w:rPr>
                <w:sz w:val="20"/>
              </w:rPr>
              <w:t xml:space="preserve">2203,4</w:t>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gridSpan w:val="19"/>
            <w:vMerge w:val="continue"/>
          </w:tcPr>
          <w:p/>
        </w:tc>
        <w:tc>
          <w:tcPr>
            <w:tcW w:w="694" w:type="dxa"/>
          </w:tcPr>
          <w:p>
            <w:pPr>
              <w:pStyle w:val="0"/>
              <w:jc w:val="center"/>
            </w:pPr>
            <w:r>
              <w:rPr>
                <w:sz w:val="20"/>
              </w:rPr>
              <w:t xml:space="preserve">Всего</w:t>
            </w:r>
          </w:p>
        </w:tc>
        <w:tc>
          <w:tcPr>
            <w:tcW w:w="1264" w:type="dxa"/>
          </w:tcPr>
          <w:p>
            <w:pPr>
              <w:pStyle w:val="0"/>
              <w:jc w:val="center"/>
            </w:pPr>
            <w:r>
              <w:rPr>
                <w:sz w:val="20"/>
              </w:rPr>
              <w:t xml:space="preserve">14517,9</w:t>
            </w:r>
          </w:p>
        </w:tc>
        <w:tc>
          <w:tcPr>
            <w:tcW w:w="1309" w:type="dxa"/>
          </w:tcPr>
          <w:p>
            <w:pPr>
              <w:pStyle w:val="0"/>
              <w:jc w:val="center"/>
            </w:pPr>
            <w:r>
              <w:rPr>
                <w:sz w:val="20"/>
              </w:rPr>
              <w:t xml:space="preserve">14517,9</w:t>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tcW w:w="1871" w:type="dxa"/>
            <w:vMerge w:val="restart"/>
          </w:tcPr>
          <w:p>
            <w:pPr>
              <w:pStyle w:val="0"/>
              <w:jc w:val="center"/>
            </w:pPr>
            <w:r>
              <w:rPr>
                <w:sz w:val="20"/>
              </w:rPr>
              <w:t xml:space="preserve">проведение капитального ремонта стационарных организаций социального обслуживания</w:t>
            </w:r>
          </w:p>
        </w:tc>
        <w:tc>
          <w:tcPr>
            <w:tcW w:w="1928" w:type="dxa"/>
            <w:vMerge w:val="restart"/>
          </w:tcPr>
          <w:p>
            <w:pPr>
              <w:pStyle w:val="0"/>
              <w:jc w:val="center"/>
            </w:pPr>
            <w:r>
              <w:rPr>
                <w:sz w:val="20"/>
              </w:rPr>
              <w:t xml:space="preserve">Проведение капитального ремонта стационарных организаций социального обслуживания</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2019 - 2020 годы</w:t>
            </w:r>
          </w:p>
        </w:tc>
        <w:tc>
          <w:tcPr>
            <w:tcW w:w="1984" w:type="dxa"/>
            <w:vMerge w:val="restart"/>
          </w:tcPr>
          <w:p>
            <w:pPr>
              <w:pStyle w:val="0"/>
              <w:jc w:val="center"/>
            </w:pPr>
            <w:r>
              <w:rPr>
                <w:sz w:val="20"/>
              </w:rPr>
              <w:t xml:space="preserve">улучшение условий проживания и качества предоставления социальных услуг гражданам пожилого возраста и инвалидам (в том числе детям-инвалидам), проживающим в государственных стационарных организациях социального обслуживания</w:t>
            </w:r>
          </w:p>
        </w:tc>
        <w:tc>
          <w:tcPr>
            <w:tcW w:w="964" w:type="dxa"/>
            <w:vMerge w:val="restart"/>
          </w:tcPr>
          <w:p>
            <w:pPr>
              <w:pStyle w:val="0"/>
            </w:pPr>
            <w:r>
              <w:rPr>
                <w:sz w:val="20"/>
              </w:rPr>
            </w:r>
          </w:p>
        </w:tc>
        <w:tc>
          <w:tcPr>
            <w:tcW w:w="784" w:type="dxa"/>
            <w:vMerge w:val="restart"/>
          </w:tcPr>
          <w:p>
            <w:pPr>
              <w:pStyle w:val="0"/>
            </w:pPr>
            <w:r>
              <w:rPr>
                <w:sz w:val="20"/>
              </w:rPr>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gridSpan w:val="29"/>
            <w:tcW w:w="30504" w:type="dxa"/>
          </w:tcPr>
          <w:p>
            <w:pPr>
              <w:pStyle w:val="0"/>
              <w:outlineLvl w:val="2"/>
              <w:jc w:val="center"/>
            </w:pPr>
            <w:r>
              <w:rPr>
                <w:sz w:val="20"/>
              </w:rPr>
              <w:t xml:space="preserve">Подпрограмма 7 "Старшее поколение"</w:t>
            </w:r>
          </w:p>
        </w:tc>
      </w:tr>
      <w:tr>
        <w:tblPrEx>
          <w:tblBorders>
            <w:right w:val="nil"/>
          </w:tblBorders>
        </w:tblPrEx>
        <w:tc>
          <w:tcPr>
            <w:gridSpan w:val="29"/>
            <w:tcW w:w="30504" w:type="dxa"/>
            <w:tcBorders>
              <w:right w:val="nil"/>
            </w:tcBorders>
          </w:tcPr>
          <w:p>
            <w:pPr>
              <w:pStyle w:val="0"/>
              <w:jc w:val="center"/>
            </w:pPr>
            <w:r>
              <w:rPr>
                <w:sz w:val="20"/>
              </w:rPr>
              <w:t xml:space="preserve">Цель подпрограммы: улучшение условий жизнедеятельности граждан старшего поколения</w:t>
            </w:r>
          </w:p>
        </w:tc>
      </w:tr>
      <w:tr>
        <w:tc>
          <w:tcPr>
            <w:gridSpan w:val="19"/>
            <w:tcW w:w="19064" w:type="dxa"/>
            <w:vMerge w:val="restart"/>
          </w:tcPr>
          <w:p>
            <w:pPr>
              <w:pStyle w:val="0"/>
              <w:jc w:val="center"/>
            </w:pPr>
            <w:r>
              <w:rPr>
                <w:sz w:val="20"/>
              </w:rPr>
              <w:t xml:space="preserve">Всего по подпрограмме</w:t>
            </w:r>
          </w:p>
        </w:tc>
        <w:tc>
          <w:tcPr>
            <w:tcW w:w="694" w:type="dxa"/>
          </w:tcPr>
          <w:p>
            <w:pPr>
              <w:pStyle w:val="0"/>
              <w:jc w:val="center"/>
            </w:pPr>
            <w:r>
              <w:rPr>
                <w:sz w:val="20"/>
              </w:rPr>
              <w:t xml:space="preserve">ФБ</w:t>
            </w:r>
          </w:p>
        </w:tc>
        <w:tc>
          <w:tcPr>
            <w:tcW w:w="1264" w:type="dxa"/>
          </w:tcPr>
          <w:p>
            <w:pPr>
              <w:pStyle w:val="0"/>
              <w:jc w:val="center"/>
            </w:pPr>
            <w:r>
              <w:rPr>
                <w:sz w:val="20"/>
              </w:rPr>
              <w:t xml:space="preserve">2859927,6</w:t>
            </w:r>
          </w:p>
        </w:tc>
        <w:tc>
          <w:tcPr>
            <w:tcW w:w="1309" w:type="dxa"/>
          </w:tcPr>
          <w:p>
            <w:pPr>
              <w:pStyle w:val="0"/>
              <w:jc w:val="center"/>
            </w:pPr>
            <w:r>
              <w:rPr>
                <w:sz w:val="20"/>
              </w:rPr>
              <w:t xml:space="preserve">405003,4</w:t>
            </w:r>
          </w:p>
        </w:tc>
        <w:tc>
          <w:tcPr>
            <w:tcW w:w="1309" w:type="dxa"/>
          </w:tcPr>
          <w:p>
            <w:pPr>
              <w:pStyle w:val="0"/>
              <w:jc w:val="center"/>
            </w:pPr>
            <w:r>
              <w:rPr>
                <w:sz w:val="20"/>
              </w:rPr>
              <w:t xml:space="preserve">2454924,2</w:t>
            </w:r>
          </w:p>
        </w:tc>
        <w:tc>
          <w:tcPr>
            <w:tcW w:w="1144" w:type="dxa"/>
          </w:tcPr>
          <w:p>
            <w:pPr>
              <w:pStyle w:val="0"/>
              <w:jc w:val="center"/>
            </w:pPr>
            <w:r>
              <w:rPr>
                <w:sz w:val="20"/>
              </w:rPr>
              <w:t xml:space="preserve">167554,5</w:t>
            </w:r>
          </w:p>
        </w:tc>
        <w:tc>
          <w:tcPr>
            <w:tcW w:w="1144" w:type="dxa"/>
          </w:tcPr>
          <w:p>
            <w:pPr>
              <w:pStyle w:val="0"/>
              <w:jc w:val="center"/>
            </w:pPr>
            <w:r>
              <w:rPr>
                <w:sz w:val="20"/>
              </w:rPr>
              <w:t xml:space="preserve">860755,2</w:t>
            </w:r>
          </w:p>
        </w:tc>
        <w:tc>
          <w:tcPr>
            <w:tcW w:w="1144" w:type="dxa"/>
          </w:tcPr>
          <w:p>
            <w:pPr>
              <w:pStyle w:val="0"/>
              <w:jc w:val="center"/>
            </w:pPr>
            <w:r>
              <w:rPr>
                <w:sz w:val="20"/>
              </w:rPr>
              <w:t xml:space="preserve">808639,5</w:t>
            </w:r>
          </w:p>
        </w:tc>
        <w:tc>
          <w:tcPr>
            <w:tcW w:w="1144" w:type="dxa"/>
          </w:tcPr>
          <w:p>
            <w:pPr>
              <w:pStyle w:val="0"/>
              <w:jc w:val="center"/>
            </w:pPr>
            <w:r>
              <w:rPr>
                <w:sz w:val="20"/>
              </w:rPr>
              <w:t xml:space="preserve">617975,0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gridSpan w:val="19"/>
            <w:vMerge w:val="continue"/>
          </w:tcPr>
          <w:p/>
        </w:tc>
        <w:tc>
          <w:tcPr>
            <w:tcW w:w="694" w:type="dxa"/>
          </w:tcPr>
          <w:p>
            <w:pPr>
              <w:pStyle w:val="0"/>
              <w:jc w:val="center"/>
            </w:pPr>
            <w:r>
              <w:rPr>
                <w:sz w:val="20"/>
              </w:rPr>
              <w:t xml:space="preserve">РБ</w:t>
            </w:r>
          </w:p>
        </w:tc>
        <w:tc>
          <w:tcPr>
            <w:tcW w:w="1264" w:type="dxa"/>
          </w:tcPr>
          <w:p>
            <w:pPr>
              <w:pStyle w:val="0"/>
              <w:jc w:val="center"/>
            </w:pPr>
            <w:r>
              <w:rPr>
                <w:sz w:val="20"/>
              </w:rPr>
              <w:t xml:space="preserve">139211,2</w:t>
            </w:r>
          </w:p>
        </w:tc>
        <w:tc>
          <w:tcPr>
            <w:tcW w:w="1309" w:type="dxa"/>
          </w:tcPr>
          <w:p>
            <w:pPr>
              <w:pStyle w:val="0"/>
              <w:jc w:val="center"/>
            </w:pPr>
            <w:r>
              <w:rPr>
                <w:sz w:val="20"/>
              </w:rPr>
              <w:t xml:space="preserve">9166,3</w:t>
            </w:r>
          </w:p>
        </w:tc>
        <w:tc>
          <w:tcPr>
            <w:tcW w:w="1309" w:type="dxa"/>
          </w:tcPr>
          <w:p>
            <w:pPr>
              <w:pStyle w:val="0"/>
              <w:jc w:val="center"/>
            </w:pPr>
            <w:r>
              <w:rPr>
                <w:sz w:val="20"/>
              </w:rPr>
              <w:t xml:space="preserve">130044,9</w:t>
            </w:r>
          </w:p>
        </w:tc>
        <w:tc>
          <w:tcPr>
            <w:tcW w:w="1144" w:type="dxa"/>
          </w:tcPr>
          <w:p>
            <w:pPr>
              <w:pStyle w:val="0"/>
              <w:jc w:val="center"/>
            </w:pPr>
            <w:r>
              <w:rPr>
                <w:sz w:val="20"/>
              </w:rPr>
              <w:t xml:space="preserve">9122,1</w:t>
            </w:r>
          </w:p>
        </w:tc>
        <w:tc>
          <w:tcPr>
            <w:tcW w:w="1144" w:type="dxa"/>
          </w:tcPr>
          <w:p>
            <w:pPr>
              <w:pStyle w:val="0"/>
              <w:jc w:val="center"/>
            </w:pPr>
            <w:r>
              <w:rPr>
                <w:sz w:val="20"/>
              </w:rPr>
              <w:t xml:space="preserve">24012,7</w:t>
            </w:r>
          </w:p>
        </w:tc>
        <w:tc>
          <w:tcPr>
            <w:tcW w:w="1144" w:type="dxa"/>
          </w:tcPr>
          <w:p>
            <w:pPr>
              <w:pStyle w:val="0"/>
              <w:jc w:val="center"/>
            </w:pPr>
            <w:r>
              <w:rPr>
                <w:sz w:val="20"/>
              </w:rPr>
              <w:t xml:space="preserve">53037,9</w:t>
            </w:r>
          </w:p>
        </w:tc>
        <w:tc>
          <w:tcPr>
            <w:tcW w:w="1144" w:type="dxa"/>
          </w:tcPr>
          <w:p>
            <w:pPr>
              <w:pStyle w:val="0"/>
              <w:jc w:val="center"/>
            </w:pPr>
            <w:r>
              <w:rPr>
                <w:sz w:val="20"/>
              </w:rPr>
              <w:t xml:space="preserve">35242,2</w:t>
            </w:r>
          </w:p>
        </w:tc>
        <w:tc>
          <w:tcPr>
            <w:tcW w:w="1144" w:type="dxa"/>
          </w:tcPr>
          <w:p>
            <w:pPr>
              <w:pStyle w:val="0"/>
              <w:jc w:val="center"/>
            </w:pPr>
            <w:r>
              <w:rPr>
                <w:sz w:val="20"/>
              </w:rPr>
              <w:t xml:space="preserve">1315,0</w:t>
            </w:r>
          </w:p>
        </w:tc>
        <w:tc>
          <w:tcPr>
            <w:tcW w:w="1144" w:type="dxa"/>
          </w:tcPr>
          <w:p>
            <w:pPr>
              <w:pStyle w:val="0"/>
              <w:jc w:val="center"/>
            </w:pPr>
            <w:r>
              <w:rPr>
                <w:sz w:val="20"/>
              </w:rPr>
              <w:t xml:space="preserve">7315,0</w:t>
            </w:r>
          </w:p>
        </w:tc>
      </w:tr>
      <w:tr>
        <w:tc>
          <w:tcPr>
            <w:gridSpan w:val="19"/>
            <w:vMerge w:val="continue"/>
          </w:tcPr>
          <w:p/>
        </w:tc>
        <w:tc>
          <w:tcPr>
            <w:tcW w:w="694" w:type="dxa"/>
          </w:tcPr>
          <w:p>
            <w:pPr>
              <w:pStyle w:val="0"/>
              <w:jc w:val="center"/>
            </w:pPr>
            <w:r>
              <w:rPr>
                <w:sz w:val="20"/>
              </w:rPr>
              <w:t xml:space="preserve">ВС</w:t>
            </w:r>
          </w:p>
        </w:tc>
        <w:tc>
          <w:tcPr>
            <w:tcW w:w="1264" w:type="dxa"/>
          </w:tcPr>
          <w:p>
            <w:pPr>
              <w:pStyle w:val="0"/>
              <w:jc w:val="center"/>
            </w:pPr>
            <w:r>
              <w:rPr>
                <w:sz w:val="20"/>
              </w:rPr>
              <w:t xml:space="preserve">130972,7</w:t>
            </w:r>
          </w:p>
        </w:tc>
        <w:tc>
          <w:tcPr>
            <w:tcW w:w="1309" w:type="dxa"/>
          </w:tcPr>
          <w:p>
            <w:pPr>
              <w:pStyle w:val="0"/>
              <w:jc w:val="center"/>
            </w:pPr>
            <w:r>
              <w:rPr>
                <w:sz w:val="20"/>
              </w:rPr>
              <w:t xml:space="preserve">32583,7</w:t>
            </w:r>
          </w:p>
        </w:tc>
        <w:tc>
          <w:tcPr>
            <w:tcW w:w="1309" w:type="dxa"/>
          </w:tcPr>
          <w:p>
            <w:pPr>
              <w:pStyle w:val="0"/>
              <w:jc w:val="center"/>
            </w:pPr>
            <w:r>
              <w:rPr>
                <w:sz w:val="20"/>
              </w:rPr>
              <w:t xml:space="preserve">98389,0</w:t>
            </w:r>
          </w:p>
        </w:tc>
        <w:tc>
          <w:tcPr>
            <w:tcW w:w="1144" w:type="dxa"/>
          </w:tcPr>
          <w:p>
            <w:pPr>
              <w:pStyle w:val="0"/>
              <w:jc w:val="center"/>
            </w:pPr>
            <w:r>
              <w:rPr>
                <w:sz w:val="20"/>
              </w:rPr>
              <w:t xml:space="preserve">27900,0</w:t>
            </w:r>
          </w:p>
        </w:tc>
        <w:tc>
          <w:tcPr>
            <w:tcW w:w="1144" w:type="dxa"/>
          </w:tcPr>
          <w:p>
            <w:pPr>
              <w:pStyle w:val="0"/>
              <w:jc w:val="center"/>
            </w:pPr>
            <w:r>
              <w:rPr>
                <w:sz w:val="20"/>
              </w:rPr>
              <w:t xml:space="preserve">14509,3</w:t>
            </w:r>
          </w:p>
        </w:tc>
        <w:tc>
          <w:tcPr>
            <w:tcW w:w="1144" w:type="dxa"/>
          </w:tcPr>
          <w:p>
            <w:pPr>
              <w:pStyle w:val="0"/>
              <w:jc w:val="center"/>
            </w:pPr>
            <w:r>
              <w:rPr>
                <w:sz w:val="20"/>
              </w:rPr>
              <w:t xml:space="preserve">16679,7</w:t>
            </w:r>
          </w:p>
        </w:tc>
        <w:tc>
          <w:tcPr>
            <w:tcW w:w="1144" w:type="dxa"/>
          </w:tcPr>
          <w:p>
            <w:pPr>
              <w:pStyle w:val="0"/>
              <w:jc w:val="center"/>
            </w:pPr>
            <w:r>
              <w:rPr>
                <w:sz w:val="20"/>
              </w:rPr>
              <w:t xml:space="preserve">13100,0</w:t>
            </w:r>
          </w:p>
        </w:tc>
        <w:tc>
          <w:tcPr>
            <w:tcW w:w="1144" w:type="dxa"/>
          </w:tcPr>
          <w:p>
            <w:pPr>
              <w:pStyle w:val="0"/>
              <w:jc w:val="center"/>
            </w:pPr>
            <w:r>
              <w:rPr>
                <w:sz w:val="20"/>
              </w:rPr>
              <w:t xml:space="preserve">13100,0</w:t>
            </w:r>
          </w:p>
        </w:tc>
        <w:tc>
          <w:tcPr>
            <w:tcW w:w="1144" w:type="dxa"/>
          </w:tcPr>
          <w:p>
            <w:pPr>
              <w:pStyle w:val="0"/>
              <w:jc w:val="center"/>
            </w:pPr>
            <w:r>
              <w:rPr>
                <w:sz w:val="20"/>
              </w:rPr>
              <w:t xml:space="preserve">13100,0</w:t>
            </w:r>
          </w:p>
        </w:tc>
      </w:tr>
      <w:tr>
        <w:tc>
          <w:tcPr>
            <w:gridSpan w:val="19"/>
            <w:vMerge w:val="continue"/>
          </w:tcPr>
          <w:p/>
        </w:tc>
        <w:tc>
          <w:tcPr>
            <w:tcW w:w="694" w:type="dxa"/>
          </w:tcPr>
          <w:p>
            <w:pPr>
              <w:pStyle w:val="0"/>
              <w:jc w:val="center"/>
            </w:pPr>
            <w:r>
              <w:rPr>
                <w:sz w:val="20"/>
              </w:rPr>
              <w:t xml:space="preserve">Всего</w:t>
            </w:r>
          </w:p>
        </w:tc>
        <w:tc>
          <w:tcPr>
            <w:tcW w:w="1264" w:type="dxa"/>
          </w:tcPr>
          <w:p>
            <w:pPr>
              <w:pStyle w:val="0"/>
              <w:jc w:val="center"/>
            </w:pPr>
            <w:r>
              <w:rPr>
                <w:sz w:val="20"/>
              </w:rPr>
              <w:t xml:space="preserve">3130111,5</w:t>
            </w:r>
          </w:p>
        </w:tc>
        <w:tc>
          <w:tcPr>
            <w:tcW w:w="1309" w:type="dxa"/>
          </w:tcPr>
          <w:p>
            <w:pPr>
              <w:pStyle w:val="0"/>
              <w:jc w:val="center"/>
            </w:pPr>
            <w:r>
              <w:rPr>
                <w:sz w:val="20"/>
              </w:rPr>
              <w:t xml:space="preserve">446753,4</w:t>
            </w:r>
          </w:p>
        </w:tc>
        <w:tc>
          <w:tcPr>
            <w:tcW w:w="1309" w:type="dxa"/>
          </w:tcPr>
          <w:p>
            <w:pPr>
              <w:pStyle w:val="0"/>
              <w:jc w:val="center"/>
            </w:pPr>
            <w:r>
              <w:rPr>
                <w:sz w:val="20"/>
              </w:rPr>
              <w:t xml:space="preserve">2683358,1</w:t>
            </w:r>
          </w:p>
        </w:tc>
        <w:tc>
          <w:tcPr>
            <w:tcW w:w="1144" w:type="dxa"/>
          </w:tcPr>
          <w:p>
            <w:pPr>
              <w:pStyle w:val="0"/>
              <w:jc w:val="center"/>
            </w:pPr>
            <w:r>
              <w:rPr>
                <w:sz w:val="20"/>
              </w:rPr>
              <w:t xml:space="preserve">204576,6</w:t>
            </w:r>
          </w:p>
        </w:tc>
        <w:tc>
          <w:tcPr>
            <w:tcW w:w="1144" w:type="dxa"/>
          </w:tcPr>
          <w:p>
            <w:pPr>
              <w:pStyle w:val="0"/>
              <w:jc w:val="center"/>
            </w:pPr>
            <w:r>
              <w:rPr>
                <w:sz w:val="20"/>
              </w:rPr>
              <w:t xml:space="preserve">899277,2</w:t>
            </w:r>
          </w:p>
        </w:tc>
        <w:tc>
          <w:tcPr>
            <w:tcW w:w="1144" w:type="dxa"/>
          </w:tcPr>
          <w:p>
            <w:pPr>
              <w:pStyle w:val="0"/>
              <w:jc w:val="center"/>
            </w:pPr>
            <w:r>
              <w:rPr>
                <w:sz w:val="20"/>
              </w:rPr>
              <w:t xml:space="preserve">878357,1</w:t>
            </w:r>
          </w:p>
        </w:tc>
        <w:tc>
          <w:tcPr>
            <w:tcW w:w="1144" w:type="dxa"/>
          </w:tcPr>
          <w:p>
            <w:pPr>
              <w:pStyle w:val="0"/>
              <w:jc w:val="center"/>
            </w:pPr>
            <w:r>
              <w:rPr>
                <w:sz w:val="20"/>
              </w:rPr>
              <w:t xml:space="preserve">666317,2</w:t>
            </w:r>
          </w:p>
        </w:tc>
        <w:tc>
          <w:tcPr>
            <w:tcW w:w="1144" w:type="dxa"/>
          </w:tcPr>
          <w:p>
            <w:pPr>
              <w:pStyle w:val="0"/>
              <w:jc w:val="center"/>
            </w:pPr>
            <w:r>
              <w:rPr>
                <w:sz w:val="20"/>
              </w:rPr>
              <w:t xml:space="preserve">14415,0</w:t>
            </w:r>
          </w:p>
        </w:tc>
        <w:tc>
          <w:tcPr>
            <w:tcW w:w="1144" w:type="dxa"/>
          </w:tcPr>
          <w:p>
            <w:pPr>
              <w:pStyle w:val="0"/>
              <w:jc w:val="center"/>
            </w:pPr>
            <w:r>
              <w:rPr>
                <w:sz w:val="20"/>
              </w:rPr>
              <w:t xml:space="preserve">20415,0</w:t>
            </w:r>
          </w:p>
        </w:tc>
      </w:tr>
      <w:tr>
        <w:tc>
          <w:tcPr>
            <w:tcW w:w="1871" w:type="dxa"/>
            <w:vMerge w:val="restart"/>
          </w:tcPr>
          <w:p>
            <w:pPr>
              <w:pStyle w:val="0"/>
              <w:jc w:val="center"/>
            </w:pPr>
            <w:r>
              <w:rPr>
                <w:sz w:val="20"/>
              </w:rPr>
              <w:t xml:space="preserve">усиление правовой защиты граждан, пожилого возраста</w:t>
            </w:r>
          </w:p>
        </w:tc>
        <w:tc>
          <w:tcPr>
            <w:tcW w:w="1928" w:type="dxa"/>
            <w:vMerge w:val="restart"/>
          </w:tcPr>
          <w:p>
            <w:pPr>
              <w:pStyle w:val="0"/>
              <w:jc w:val="center"/>
            </w:pPr>
            <w:r>
              <w:rPr>
                <w:sz w:val="20"/>
              </w:rPr>
              <w:t xml:space="preserve">Основное мероприятие 1 "Нормативно-правовое обеспечение социальной защищенности пожилых людей"</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доля граждан пожилого возраста и инвалидов, получивших социальные услуги в организациях социального обслуживания, в общем числе граждан, обратившихся за получением социальных услуг в учреждения социального обслуживания населения Республики Мордовия</w:t>
            </w: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724" w:type="dxa"/>
            <w:vMerge w:val="restart"/>
          </w:tcPr>
          <w:p>
            <w:pPr>
              <w:pStyle w:val="0"/>
              <w:jc w:val="center"/>
            </w:pPr>
            <w:r>
              <w:rPr>
                <w:sz w:val="20"/>
              </w:rPr>
              <w:t xml:space="preserve">100</w:t>
            </w:r>
          </w:p>
        </w:tc>
        <w:tc>
          <w:tcPr>
            <w:tcW w:w="574" w:type="dxa"/>
            <w:vMerge w:val="restart"/>
          </w:tcPr>
          <w:p>
            <w:pPr>
              <w:pStyle w:val="0"/>
            </w:pPr>
            <w:r>
              <w:rPr>
                <w:sz w:val="20"/>
              </w:rPr>
            </w:r>
          </w:p>
        </w:tc>
        <w:tc>
          <w:tcPr>
            <w:tcW w:w="784" w:type="dxa"/>
            <w:vMerge w:val="restart"/>
          </w:tcPr>
          <w:p>
            <w:pPr>
              <w:pStyle w:val="0"/>
              <w:jc w:val="center"/>
            </w:pPr>
            <w:r>
              <w:rPr>
                <w:sz w:val="20"/>
              </w:rPr>
              <w:t xml:space="preserve">100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tcW w:w="1871" w:type="dxa"/>
            <w:vMerge w:val="restart"/>
          </w:tcPr>
          <w:p>
            <w:pPr>
              <w:pStyle w:val="0"/>
              <w:jc w:val="center"/>
            </w:pPr>
            <w:r>
              <w:rPr>
                <w:sz w:val="20"/>
              </w:rPr>
              <w:t xml:space="preserve">улучшение качества жизни граждан пожилого возраста и инвалидов</w:t>
            </w:r>
          </w:p>
        </w:tc>
        <w:tc>
          <w:tcPr>
            <w:tcW w:w="1928" w:type="dxa"/>
            <w:vMerge w:val="restart"/>
          </w:tcPr>
          <w:p>
            <w:pPr>
              <w:pStyle w:val="0"/>
              <w:jc w:val="center"/>
            </w:pPr>
            <w:r>
              <w:rPr>
                <w:sz w:val="20"/>
              </w:rPr>
              <w:t xml:space="preserve">Основное мероприятие 2 "Укрепление социальной защищенности пожилых людей"</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количество граждан пожилого возраста и инвалидов, получающих адресную социальную помощь</w:t>
            </w:r>
          </w:p>
        </w:tc>
        <w:tc>
          <w:tcPr>
            <w:tcW w:w="964" w:type="dxa"/>
            <w:vMerge w:val="restart"/>
          </w:tcPr>
          <w:p>
            <w:pPr>
              <w:pStyle w:val="0"/>
              <w:jc w:val="center"/>
            </w:pPr>
            <w:r>
              <w:rPr>
                <w:sz w:val="20"/>
              </w:rPr>
              <w:t xml:space="preserve">человек</w:t>
            </w:r>
          </w:p>
        </w:tc>
        <w:tc>
          <w:tcPr>
            <w:tcW w:w="784" w:type="dxa"/>
            <w:vMerge w:val="restart"/>
          </w:tcPr>
          <w:p>
            <w:pPr>
              <w:pStyle w:val="0"/>
              <w:jc w:val="center"/>
            </w:pPr>
            <w:r>
              <w:rPr>
                <w:sz w:val="20"/>
              </w:rPr>
              <w:t xml:space="preserve">471</w:t>
            </w:r>
          </w:p>
        </w:tc>
        <w:tc>
          <w:tcPr>
            <w:tcW w:w="724" w:type="dxa"/>
            <w:vMerge w:val="restart"/>
          </w:tcPr>
          <w:p>
            <w:pPr>
              <w:pStyle w:val="0"/>
              <w:jc w:val="center"/>
            </w:pPr>
            <w:r>
              <w:rPr>
                <w:sz w:val="20"/>
              </w:rPr>
              <w:t xml:space="preserve">2957</w:t>
            </w:r>
          </w:p>
        </w:tc>
        <w:tc>
          <w:tcPr>
            <w:tcW w:w="724" w:type="dxa"/>
            <w:vMerge w:val="restart"/>
          </w:tcPr>
          <w:p>
            <w:pPr>
              <w:pStyle w:val="0"/>
              <w:jc w:val="center"/>
            </w:pPr>
            <w:r>
              <w:rPr>
                <w:sz w:val="20"/>
              </w:rPr>
              <w:t xml:space="preserve">2957</w:t>
            </w:r>
          </w:p>
        </w:tc>
        <w:tc>
          <w:tcPr>
            <w:tcW w:w="784" w:type="dxa"/>
            <w:vMerge w:val="restart"/>
          </w:tcPr>
          <w:p>
            <w:pPr>
              <w:pStyle w:val="0"/>
              <w:jc w:val="center"/>
            </w:pPr>
            <w:r>
              <w:rPr>
                <w:sz w:val="20"/>
              </w:rPr>
              <w:t xml:space="preserve">750</w:t>
            </w:r>
          </w:p>
        </w:tc>
        <w:tc>
          <w:tcPr>
            <w:tcW w:w="784" w:type="dxa"/>
            <w:vMerge w:val="restart"/>
          </w:tcPr>
          <w:p>
            <w:pPr>
              <w:pStyle w:val="0"/>
              <w:jc w:val="center"/>
            </w:pPr>
            <w:r>
              <w:rPr>
                <w:sz w:val="20"/>
              </w:rPr>
              <w:t xml:space="preserve">3250</w:t>
            </w:r>
          </w:p>
        </w:tc>
        <w:tc>
          <w:tcPr>
            <w:tcW w:w="1024" w:type="dxa"/>
            <w:vMerge w:val="restart"/>
          </w:tcPr>
          <w:p>
            <w:pPr>
              <w:pStyle w:val="0"/>
              <w:jc w:val="center"/>
            </w:pPr>
            <w:r>
              <w:rPr>
                <w:sz w:val="20"/>
              </w:rPr>
              <w:t xml:space="preserve">750</w:t>
            </w:r>
          </w:p>
        </w:tc>
        <w:tc>
          <w:tcPr>
            <w:tcW w:w="574" w:type="dxa"/>
            <w:vMerge w:val="restart"/>
          </w:tcPr>
          <w:p>
            <w:pPr>
              <w:pStyle w:val="0"/>
            </w:pPr>
            <w:r>
              <w:rPr>
                <w:sz w:val="20"/>
              </w:rPr>
            </w:r>
          </w:p>
        </w:tc>
        <w:tc>
          <w:tcPr>
            <w:tcW w:w="1024" w:type="dxa"/>
            <w:vMerge w:val="restart"/>
          </w:tcPr>
          <w:p>
            <w:pPr>
              <w:pStyle w:val="0"/>
              <w:jc w:val="center"/>
            </w:pPr>
            <w:r>
              <w:rPr>
                <w:sz w:val="20"/>
              </w:rPr>
              <w:t xml:space="preserve">750</w:t>
            </w:r>
          </w:p>
        </w:tc>
        <w:tc>
          <w:tcPr>
            <w:tcW w:w="574" w:type="dxa"/>
            <w:vMerge w:val="restart"/>
          </w:tcPr>
          <w:p>
            <w:pPr>
              <w:pStyle w:val="0"/>
            </w:pPr>
            <w:r>
              <w:rPr>
                <w:sz w:val="20"/>
              </w:rPr>
            </w:r>
          </w:p>
        </w:tc>
        <w:tc>
          <w:tcPr>
            <w:tcW w:w="724" w:type="dxa"/>
            <w:vMerge w:val="restart"/>
          </w:tcPr>
          <w:p>
            <w:pPr>
              <w:pStyle w:val="0"/>
              <w:jc w:val="center"/>
            </w:pPr>
            <w:r>
              <w:rPr>
                <w:sz w:val="20"/>
              </w:rPr>
              <w:t xml:space="preserve">750</w:t>
            </w:r>
          </w:p>
        </w:tc>
        <w:tc>
          <w:tcPr>
            <w:tcW w:w="574" w:type="dxa"/>
            <w:vMerge w:val="restart"/>
          </w:tcPr>
          <w:p>
            <w:pPr>
              <w:pStyle w:val="0"/>
            </w:pPr>
            <w:r>
              <w:rPr>
                <w:sz w:val="20"/>
              </w:rPr>
            </w:r>
          </w:p>
        </w:tc>
        <w:tc>
          <w:tcPr>
            <w:tcW w:w="784" w:type="dxa"/>
            <w:vMerge w:val="restart"/>
          </w:tcPr>
          <w:p>
            <w:pPr>
              <w:pStyle w:val="0"/>
              <w:jc w:val="center"/>
            </w:pPr>
            <w:r>
              <w:rPr>
                <w:sz w:val="20"/>
              </w:rPr>
              <w:t xml:space="preserve">750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16074,1</w:t>
            </w:r>
          </w:p>
        </w:tc>
        <w:tc>
          <w:tcPr>
            <w:tcW w:w="1144" w:type="dxa"/>
          </w:tcPr>
          <w:p>
            <w:pPr>
              <w:pStyle w:val="0"/>
              <w:jc w:val="center"/>
            </w:pPr>
            <w:r>
              <w:rPr>
                <w:sz w:val="20"/>
              </w:rPr>
              <w:t xml:space="preserve">5960,6</w:t>
            </w:r>
          </w:p>
        </w:tc>
        <w:tc>
          <w:tcPr>
            <w:tcW w:w="1144" w:type="dxa"/>
          </w:tcPr>
          <w:p>
            <w:pPr>
              <w:pStyle w:val="0"/>
              <w:jc w:val="center"/>
            </w:pPr>
            <w:r>
              <w:rPr>
                <w:sz w:val="20"/>
              </w:rPr>
              <w:t xml:space="preserve">6552,0</w:t>
            </w:r>
          </w:p>
        </w:tc>
        <w:tc>
          <w:tcPr>
            <w:tcW w:w="1144" w:type="dxa"/>
          </w:tcPr>
          <w:p>
            <w:pPr>
              <w:pStyle w:val="0"/>
              <w:jc w:val="center"/>
            </w:pPr>
            <w:r>
              <w:rPr>
                <w:sz w:val="20"/>
              </w:rPr>
              <w:t xml:space="preserve">1535,0</w:t>
            </w:r>
          </w:p>
        </w:tc>
        <w:tc>
          <w:tcPr>
            <w:tcW w:w="1144" w:type="dxa"/>
          </w:tcPr>
          <w:p>
            <w:pPr>
              <w:pStyle w:val="0"/>
              <w:jc w:val="center"/>
            </w:pPr>
            <w:r>
              <w:rPr>
                <w:sz w:val="20"/>
              </w:rPr>
              <w:t xml:space="preserve">1396,5</w:t>
            </w:r>
          </w:p>
        </w:tc>
        <w:tc>
          <w:tcPr>
            <w:tcW w:w="1144" w:type="dxa"/>
          </w:tcPr>
          <w:p>
            <w:pPr>
              <w:pStyle w:val="0"/>
              <w:jc w:val="center"/>
            </w:pPr>
            <w:r>
              <w:rPr>
                <w:sz w:val="20"/>
              </w:rPr>
              <w:t xml:space="preserve">315,0</w:t>
            </w:r>
          </w:p>
        </w:tc>
        <w:tc>
          <w:tcPr>
            <w:tcW w:w="1144" w:type="dxa"/>
          </w:tcPr>
          <w:p>
            <w:pPr>
              <w:pStyle w:val="0"/>
              <w:jc w:val="center"/>
            </w:pPr>
            <w:r>
              <w:rPr>
                <w:sz w:val="20"/>
              </w:rPr>
              <w:t xml:space="preserve">315,0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16074,1</w:t>
            </w:r>
          </w:p>
        </w:tc>
        <w:tc>
          <w:tcPr>
            <w:tcW w:w="1144" w:type="dxa"/>
          </w:tcPr>
          <w:p>
            <w:pPr>
              <w:pStyle w:val="0"/>
              <w:jc w:val="center"/>
            </w:pPr>
            <w:r>
              <w:rPr>
                <w:sz w:val="20"/>
              </w:rPr>
              <w:t xml:space="preserve">5960,6</w:t>
            </w:r>
          </w:p>
        </w:tc>
        <w:tc>
          <w:tcPr>
            <w:tcW w:w="1144" w:type="dxa"/>
          </w:tcPr>
          <w:p>
            <w:pPr>
              <w:pStyle w:val="0"/>
              <w:jc w:val="center"/>
            </w:pPr>
            <w:r>
              <w:rPr>
                <w:sz w:val="20"/>
              </w:rPr>
              <w:t xml:space="preserve">6552,0</w:t>
            </w:r>
          </w:p>
        </w:tc>
        <w:tc>
          <w:tcPr>
            <w:tcW w:w="1144" w:type="dxa"/>
          </w:tcPr>
          <w:p>
            <w:pPr>
              <w:pStyle w:val="0"/>
              <w:jc w:val="center"/>
            </w:pPr>
            <w:r>
              <w:rPr>
                <w:sz w:val="20"/>
              </w:rPr>
              <w:t xml:space="preserve">1535,0</w:t>
            </w:r>
          </w:p>
        </w:tc>
        <w:tc>
          <w:tcPr>
            <w:tcW w:w="1144" w:type="dxa"/>
          </w:tcPr>
          <w:p>
            <w:pPr>
              <w:pStyle w:val="0"/>
              <w:jc w:val="center"/>
            </w:pPr>
            <w:r>
              <w:rPr>
                <w:sz w:val="20"/>
              </w:rPr>
              <w:t xml:space="preserve">1396,5</w:t>
            </w:r>
          </w:p>
        </w:tc>
        <w:tc>
          <w:tcPr>
            <w:tcW w:w="1144" w:type="dxa"/>
          </w:tcPr>
          <w:p>
            <w:pPr>
              <w:pStyle w:val="0"/>
              <w:jc w:val="center"/>
            </w:pPr>
            <w:r>
              <w:rPr>
                <w:sz w:val="20"/>
              </w:rPr>
              <w:t xml:space="preserve">315,0</w:t>
            </w:r>
          </w:p>
        </w:tc>
        <w:tc>
          <w:tcPr>
            <w:tcW w:w="1144" w:type="dxa"/>
          </w:tcPr>
          <w:p>
            <w:pPr>
              <w:pStyle w:val="0"/>
              <w:jc w:val="center"/>
            </w:pPr>
            <w:r>
              <w:rPr>
                <w:sz w:val="20"/>
              </w:rPr>
              <w:t xml:space="preserve">315,0</w:t>
            </w:r>
          </w:p>
        </w:tc>
      </w:tr>
      <w:tr>
        <w:tc>
          <w:tcPr>
            <w:tcW w:w="1871" w:type="dxa"/>
            <w:vMerge w:val="restart"/>
          </w:tcPr>
          <w:p>
            <w:pPr>
              <w:pStyle w:val="0"/>
              <w:jc w:val="center"/>
            </w:pPr>
            <w:r>
              <w:rPr>
                <w:sz w:val="20"/>
              </w:rPr>
              <w:t xml:space="preserve">обеспечение доступа пожилых граждан к культурным ценностям и занятиям физической культурой</w:t>
            </w:r>
          </w:p>
        </w:tc>
        <w:tc>
          <w:tcPr>
            <w:tcW w:w="1928" w:type="dxa"/>
            <w:vMerge w:val="restart"/>
          </w:tcPr>
          <w:p>
            <w:pPr>
              <w:pStyle w:val="0"/>
              <w:jc w:val="center"/>
            </w:pPr>
            <w:r>
              <w:rPr>
                <w:sz w:val="20"/>
              </w:rPr>
              <w:t xml:space="preserve">Основное мероприятие 3 "Организация свободного времени культурного досуга пожилых граждан"</w:t>
            </w:r>
          </w:p>
        </w:tc>
        <w:tc>
          <w:tcPr>
            <w:tcW w:w="1474" w:type="dxa"/>
            <w:vMerge w:val="restart"/>
          </w:tcPr>
          <w:p>
            <w:pPr>
              <w:pStyle w:val="0"/>
              <w:jc w:val="center"/>
            </w:pPr>
            <w:r>
              <w:rPr>
                <w:sz w:val="20"/>
              </w:rPr>
              <w:t xml:space="preserve">Минкультнац Республики Мордовия; Минспорт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увеличение численности людей пожилого возраста, вовлеченных в культурную жизнь и занимающихся физической культурой</w:t>
            </w: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8</w:t>
            </w:r>
          </w:p>
        </w:tc>
        <w:tc>
          <w:tcPr>
            <w:tcW w:w="724" w:type="dxa"/>
            <w:vMerge w:val="restart"/>
          </w:tcPr>
          <w:p>
            <w:pPr>
              <w:pStyle w:val="0"/>
              <w:jc w:val="center"/>
            </w:pPr>
            <w:r>
              <w:rPr>
                <w:sz w:val="20"/>
              </w:rPr>
              <w:t xml:space="preserve">19</w:t>
            </w:r>
          </w:p>
        </w:tc>
        <w:tc>
          <w:tcPr>
            <w:tcW w:w="724" w:type="dxa"/>
            <w:vMerge w:val="restart"/>
          </w:tcPr>
          <w:p>
            <w:pPr>
              <w:pStyle w:val="0"/>
              <w:jc w:val="center"/>
            </w:pPr>
            <w:r>
              <w:rPr>
                <w:sz w:val="20"/>
              </w:rPr>
              <w:t xml:space="preserve">19</w:t>
            </w:r>
          </w:p>
        </w:tc>
        <w:tc>
          <w:tcPr>
            <w:tcW w:w="784" w:type="dxa"/>
            <w:vMerge w:val="restart"/>
          </w:tcPr>
          <w:p>
            <w:pPr>
              <w:pStyle w:val="0"/>
              <w:jc w:val="center"/>
            </w:pPr>
            <w:r>
              <w:rPr>
                <w:sz w:val="20"/>
              </w:rPr>
              <w:t xml:space="preserve">21</w:t>
            </w:r>
          </w:p>
        </w:tc>
        <w:tc>
          <w:tcPr>
            <w:tcW w:w="784" w:type="dxa"/>
            <w:vMerge w:val="restart"/>
          </w:tcPr>
          <w:p>
            <w:pPr>
              <w:pStyle w:val="0"/>
              <w:jc w:val="center"/>
            </w:pPr>
            <w:r>
              <w:rPr>
                <w:sz w:val="20"/>
              </w:rPr>
              <w:t xml:space="preserve">21</w:t>
            </w:r>
          </w:p>
        </w:tc>
        <w:tc>
          <w:tcPr>
            <w:tcW w:w="1024" w:type="dxa"/>
            <w:vMerge w:val="restart"/>
          </w:tcPr>
          <w:p>
            <w:pPr>
              <w:pStyle w:val="0"/>
              <w:jc w:val="center"/>
            </w:pPr>
            <w:r>
              <w:rPr>
                <w:sz w:val="20"/>
              </w:rPr>
              <w:t xml:space="preserve">23</w:t>
            </w:r>
          </w:p>
        </w:tc>
        <w:tc>
          <w:tcPr>
            <w:tcW w:w="574" w:type="dxa"/>
            <w:vMerge w:val="restart"/>
          </w:tcPr>
          <w:p>
            <w:pPr>
              <w:pStyle w:val="0"/>
            </w:pPr>
            <w:r>
              <w:rPr>
                <w:sz w:val="20"/>
              </w:rPr>
            </w:r>
          </w:p>
        </w:tc>
        <w:tc>
          <w:tcPr>
            <w:tcW w:w="1024" w:type="dxa"/>
            <w:vMerge w:val="restart"/>
          </w:tcPr>
          <w:p>
            <w:pPr>
              <w:pStyle w:val="0"/>
              <w:jc w:val="center"/>
            </w:pPr>
            <w:r>
              <w:rPr>
                <w:sz w:val="20"/>
              </w:rPr>
              <w:t xml:space="preserve">25</w:t>
            </w:r>
          </w:p>
        </w:tc>
        <w:tc>
          <w:tcPr>
            <w:tcW w:w="574" w:type="dxa"/>
            <w:vMerge w:val="restart"/>
          </w:tcPr>
          <w:p>
            <w:pPr>
              <w:pStyle w:val="0"/>
            </w:pPr>
            <w:r>
              <w:rPr>
                <w:sz w:val="20"/>
              </w:rPr>
            </w:r>
          </w:p>
        </w:tc>
        <w:tc>
          <w:tcPr>
            <w:tcW w:w="724" w:type="dxa"/>
            <w:vMerge w:val="restart"/>
          </w:tcPr>
          <w:p>
            <w:pPr>
              <w:pStyle w:val="0"/>
              <w:jc w:val="center"/>
            </w:pPr>
            <w:r>
              <w:rPr>
                <w:sz w:val="20"/>
              </w:rPr>
              <w:t xml:space="preserve">25</w:t>
            </w:r>
          </w:p>
        </w:tc>
        <w:tc>
          <w:tcPr>
            <w:tcW w:w="574" w:type="dxa"/>
            <w:vMerge w:val="restart"/>
          </w:tcPr>
          <w:p>
            <w:pPr>
              <w:pStyle w:val="0"/>
            </w:pPr>
            <w:r>
              <w:rPr>
                <w:sz w:val="20"/>
              </w:rPr>
            </w:r>
          </w:p>
        </w:tc>
        <w:tc>
          <w:tcPr>
            <w:tcW w:w="784" w:type="dxa"/>
            <w:vMerge w:val="restart"/>
          </w:tcPr>
          <w:p>
            <w:pPr>
              <w:pStyle w:val="0"/>
              <w:jc w:val="center"/>
            </w:pPr>
            <w:r>
              <w:rPr>
                <w:sz w:val="20"/>
              </w:rPr>
              <w:t xml:space="preserve">25</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gridSpan w:val="19"/>
            <w:tcW w:w="19064" w:type="dxa"/>
            <w:vMerge w:val="restart"/>
          </w:tcPr>
          <w:p>
            <w:pPr>
              <w:pStyle w:val="0"/>
              <w:jc w:val="center"/>
            </w:pPr>
            <w:r>
              <w:rPr>
                <w:sz w:val="20"/>
              </w:rPr>
              <w:t xml:space="preserve">Всего по региональному проекту "Старшее поколение"</w:t>
            </w:r>
          </w:p>
        </w:tc>
        <w:tc>
          <w:tcPr>
            <w:tcW w:w="694" w:type="dxa"/>
          </w:tcPr>
          <w:p>
            <w:pPr>
              <w:pStyle w:val="0"/>
              <w:jc w:val="center"/>
            </w:pPr>
            <w:r>
              <w:rPr>
                <w:sz w:val="20"/>
              </w:rPr>
              <w:t xml:space="preserve">ФБ</w:t>
            </w:r>
          </w:p>
        </w:tc>
        <w:tc>
          <w:tcPr>
            <w:tcW w:w="1264" w:type="dxa"/>
          </w:tcPr>
          <w:p>
            <w:pPr>
              <w:pStyle w:val="0"/>
              <w:jc w:val="center"/>
            </w:pPr>
            <w:r>
              <w:rPr>
                <w:sz w:val="20"/>
              </w:rPr>
              <w:t xml:space="preserve">2859927,6</w:t>
            </w:r>
          </w:p>
        </w:tc>
        <w:tc>
          <w:tcPr>
            <w:tcW w:w="1309" w:type="dxa"/>
          </w:tcPr>
          <w:p>
            <w:pPr>
              <w:pStyle w:val="0"/>
              <w:jc w:val="center"/>
            </w:pPr>
            <w:r>
              <w:rPr>
                <w:sz w:val="20"/>
              </w:rPr>
              <w:t xml:space="preserve">405003,4</w:t>
            </w:r>
          </w:p>
        </w:tc>
        <w:tc>
          <w:tcPr>
            <w:tcW w:w="1309" w:type="dxa"/>
          </w:tcPr>
          <w:p>
            <w:pPr>
              <w:pStyle w:val="0"/>
              <w:jc w:val="center"/>
            </w:pPr>
            <w:r>
              <w:rPr>
                <w:sz w:val="20"/>
              </w:rPr>
              <w:t xml:space="preserve">2454924,2</w:t>
            </w:r>
          </w:p>
        </w:tc>
        <w:tc>
          <w:tcPr>
            <w:tcW w:w="1144" w:type="dxa"/>
          </w:tcPr>
          <w:p>
            <w:pPr>
              <w:pStyle w:val="0"/>
              <w:jc w:val="center"/>
            </w:pPr>
            <w:r>
              <w:rPr>
                <w:sz w:val="20"/>
              </w:rPr>
              <w:t xml:space="preserve">167554,5</w:t>
            </w:r>
          </w:p>
        </w:tc>
        <w:tc>
          <w:tcPr>
            <w:tcW w:w="1144" w:type="dxa"/>
          </w:tcPr>
          <w:p>
            <w:pPr>
              <w:pStyle w:val="0"/>
              <w:jc w:val="center"/>
            </w:pPr>
            <w:r>
              <w:rPr>
                <w:sz w:val="20"/>
              </w:rPr>
              <w:t xml:space="preserve">860755,2</w:t>
            </w:r>
          </w:p>
        </w:tc>
        <w:tc>
          <w:tcPr>
            <w:tcW w:w="1144" w:type="dxa"/>
          </w:tcPr>
          <w:p>
            <w:pPr>
              <w:pStyle w:val="0"/>
              <w:jc w:val="center"/>
            </w:pPr>
            <w:r>
              <w:rPr>
                <w:sz w:val="20"/>
              </w:rPr>
              <w:t xml:space="preserve">808639,5</w:t>
            </w:r>
          </w:p>
        </w:tc>
        <w:tc>
          <w:tcPr>
            <w:tcW w:w="1144" w:type="dxa"/>
          </w:tcPr>
          <w:p>
            <w:pPr>
              <w:pStyle w:val="0"/>
              <w:jc w:val="center"/>
            </w:pPr>
            <w:r>
              <w:rPr>
                <w:sz w:val="20"/>
              </w:rPr>
              <w:t xml:space="preserve">617975,0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gridSpan w:val="19"/>
            <w:vMerge w:val="continue"/>
          </w:tcPr>
          <w:p/>
        </w:tc>
        <w:tc>
          <w:tcPr>
            <w:tcW w:w="694" w:type="dxa"/>
          </w:tcPr>
          <w:p>
            <w:pPr>
              <w:pStyle w:val="0"/>
              <w:jc w:val="center"/>
            </w:pPr>
            <w:r>
              <w:rPr>
                <w:sz w:val="20"/>
              </w:rPr>
              <w:t xml:space="preserve">РБ</w:t>
            </w:r>
          </w:p>
        </w:tc>
        <w:tc>
          <w:tcPr>
            <w:tcW w:w="1264" w:type="dxa"/>
          </w:tcPr>
          <w:p>
            <w:pPr>
              <w:pStyle w:val="0"/>
              <w:jc w:val="center"/>
            </w:pPr>
            <w:r>
              <w:rPr>
                <w:sz w:val="20"/>
              </w:rPr>
              <w:t xml:space="preserve">120781,0</w:t>
            </w:r>
          </w:p>
        </w:tc>
        <w:tc>
          <w:tcPr>
            <w:tcW w:w="1309" w:type="dxa"/>
          </w:tcPr>
          <w:p>
            <w:pPr>
              <w:pStyle w:val="0"/>
              <w:jc w:val="center"/>
            </w:pPr>
            <w:r>
              <w:rPr>
                <w:sz w:val="20"/>
              </w:rPr>
              <w:t xml:space="preserve">6810,3</w:t>
            </w:r>
          </w:p>
        </w:tc>
        <w:tc>
          <w:tcPr>
            <w:tcW w:w="1309" w:type="dxa"/>
          </w:tcPr>
          <w:p>
            <w:pPr>
              <w:pStyle w:val="0"/>
              <w:jc w:val="center"/>
            </w:pPr>
            <w:r>
              <w:rPr>
                <w:sz w:val="20"/>
              </w:rPr>
              <w:t xml:space="preserve">113970,7</w:t>
            </w:r>
          </w:p>
        </w:tc>
        <w:tc>
          <w:tcPr>
            <w:tcW w:w="1144" w:type="dxa"/>
          </w:tcPr>
          <w:p>
            <w:pPr>
              <w:pStyle w:val="0"/>
              <w:jc w:val="center"/>
            </w:pPr>
            <w:r>
              <w:rPr>
                <w:sz w:val="20"/>
              </w:rPr>
              <w:t xml:space="preserve">3161,5</w:t>
            </w:r>
          </w:p>
        </w:tc>
        <w:tc>
          <w:tcPr>
            <w:tcW w:w="1144" w:type="dxa"/>
          </w:tcPr>
          <w:p>
            <w:pPr>
              <w:pStyle w:val="0"/>
              <w:jc w:val="center"/>
            </w:pPr>
            <w:r>
              <w:rPr>
                <w:sz w:val="20"/>
              </w:rPr>
              <w:t xml:space="preserve">17460,6</w:t>
            </w:r>
          </w:p>
        </w:tc>
        <w:tc>
          <w:tcPr>
            <w:tcW w:w="1144" w:type="dxa"/>
          </w:tcPr>
          <w:p>
            <w:pPr>
              <w:pStyle w:val="0"/>
              <w:jc w:val="center"/>
            </w:pPr>
            <w:r>
              <w:rPr>
                <w:sz w:val="20"/>
              </w:rPr>
              <w:t xml:space="preserve">51502,9</w:t>
            </w:r>
          </w:p>
        </w:tc>
        <w:tc>
          <w:tcPr>
            <w:tcW w:w="1144" w:type="dxa"/>
          </w:tcPr>
          <w:p>
            <w:pPr>
              <w:pStyle w:val="0"/>
              <w:jc w:val="center"/>
            </w:pPr>
            <w:r>
              <w:rPr>
                <w:sz w:val="20"/>
              </w:rPr>
              <w:t xml:space="preserve">33845,7</w:t>
            </w:r>
          </w:p>
        </w:tc>
        <w:tc>
          <w:tcPr>
            <w:tcW w:w="1144" w:type="dxa"/>
          </w:tcPr>
          <w:p>
            <w:pPr>
              <w:pStyle w:val="0"/>
              <w:jc w:val="center"/>
            </w:pPr>
            <w:r>
              <w:rPr>
                <w:sz w:val="20"/>
              </w:rPr>
              <w:t xml:space="preserve">1000,0</w:t>
            </w:r>
          </w:p>
        </w:tc>
        <w:tc>
          <w:tcPr>
            <w:tcW w:w="1144" w:type="dxa"/>
          </w:tcPr>
          <w:p>
            <w:pPr>
              <w:pStyle w:val="0"/>
              <w:jc w:val="center"/>
            </w:pPr>
            <w:r>
              <w:rPr>
                <w:sz w:val="20"/>
              </w:rPr>
              <w:t xml:space="preserve">7000,0</w:t>
            </w:r>
          </w:p>
        </w:tc>
      </w:tr>
      <w:tr>
        <w:tc>
          <w:tcPr>
            <w:gridSpan w:val="19"/>
            <w:vMerge w:val="continue"/>
          </w:tcPr>
          <w:p/>
        </w:tc>
        <w:tc>
          <w:tcPr>
            <w:tcW w:w="694" w:type="dxa"/>
          </w:tcPr>
          <w:p>
            <w:pPr>
              <w:pStyle w:val="0"/>
              <w:jc w:val="center"/>
            </w:pPr>
            <w:r>
              <w:rPr>
                <w:sz w:val="20"/>
              </w:rPr>
              <w:t xml:space="preserve">ВС</w:t>
            </w:r>
          </w:p>
        </w:tc>
        <w:tc>
          <w:tcPr>
            <w:tcW w:w="1264" w:type="dxa"/>
          </w:tcPr>
          <w:p>
            <w:pPr>
              <w:pStyle w:val="0"/>
              <w:jc w:val="center"/>
            </w:pPr>
            <w:r>
              <w:rPr>
                <w:sz w:val="20"/>
              </w:rPr>
              <w:t xml:space="preserve">130972,7</w:t>
            </w:r>
          </w:p>
        </w:tc>
        <w:tc>
          <w:tcPr>
            <w:tcW w:w="1309" w:type="dxa"/>
          </w:tcPr>
          <w:p>
            <w:pPr>
              <w:pStyle w:val="0"/>
              <w:jc w:val="center"/>
            </w:pPr>
            <w:r>
              <w:rPr>
                <w:sz w:val="20"/>
              </w:rPr>
              <w:t xml:space="preserve">32583,7</w:t>
            </w:r>
          </w:p>
        </w:tc>
        <w:tc>
          <w:tcPr>
            <w:tcW w:w="1309" w:type="dxa"/>
          </w:tcPr>
          <w:p>
            <w:pPr>
              <w:pStyle w:val="0"/>
              <w:jc w:val="center"/>
            </w:pPr>
            <w:r>
              <w:rPr>
                <w:sz w:val="20"/>
              </w:rPr>
              <w:t xml:space="preserve">98389,0</w:t>
            </w:r>
          </w:p>
        </w:tc>
        <w:tc>
          <w:tcPr>
            <w:tcW w:w="1144" w:type="dxa"/>
          </w:tcPr>
          <w:p>
            <w:pPr>
              <w:pStyle w:val="0"/>
              <w:jc w:val="center"/>
            </w:pPr>
            <w:r>
              <w:rPr>
                <w:sz w:val="20"/>
              </w:rPr>
              <w:t xml:space="preserve">27900,0</w:t>
            </w:r>
          </w:p>
        </w:tc>
        <w:tc>
          <w:tcPr>
            <w:tcW w:w="1144" w:type="dxa"/>
          </w:tcPr>
          <w:p>
            <w:pPr>
              <w:pStyle w:val="0"/>
              <w:jc w:val="center"/>
            </w:pPr>
            <w:r>
              <w:rPr>
                <w:sz w:val="20"/>
              </w:rPr>
              <w:t xml:space="preserve">14509,3</w:t>
            </w:r>
          </w:p>
        </w:tc>
        <w:tc>
          <w:tcPr>
            <w:tcW w:w="1144" w:type="dxa"/>
          </w:tcPr>
          <w:p>
            <w:pPr>
              <w:pStyle w:val="0"/>
              <w:jc w:val="center"/>
            </w:pPr>
            <w:r>
              <w:rPr>
                <w:sz w:val="20"/>
              </w:rPr>
              <w:t xml:space="preserve">16679,7</w:t>
            </w:r>
          </w:p>
        </w:tc>
        <w:tc>
          <w:tcPr>
            <w:tcW w:w="1144" w:type="dxa"/>
          </w:tcPr>
          <w:p>
            <w:pPr>
              <w:pStyle w:val="0"/>
              <w:jc w:val="center"/>
            </w:pPr>
            <w:r>
              <w:rPr>
                <w:sz w:val="20"/>
              </w:rPr>
              <w:t xml:space="preserve">13100,0</w:t>
            </w:r>
          </w:p>
        </w:tc>
        <w:tc>
          <w:tcPr>
            <w:tcW w:w="1144" w:type="dxa"/>
          </w:tcPr>
          <w:p>
            <w:pPr>
              <w:pStyle w:val="0"/>
              <w:jc w:val="center"/>
            </w:pPr>
            <w:r>
              <w:rPr>
                <w:sz w:val="20"/>
              </w:rPr>
              <w:t xml:space="preserve">13100,0</w:t>
            </w:r>
          </w:p>
        </w:tc>
        <w:tc>
          <w:tcPr>
            <w:tcW w:w="1144" w:type="dxa"/>
          </w:tcPr>
          <w:p>
            <w:pPr>
              <w:pStyle w:val="0"/>
              <w:jc w:val="center"/>
            </w:pPr>
            <w:r>
              <w:rPr>
                <w:sz w:val="20"/>
              </w:rPr>
              <w:t xml:space="preserve">13100,0</w:t>
            </w:r>
          </w:p>
        </w:tc>
      </w:tr>
      <w:tr>
        <w:tc>
          <w:tcPr>
            <w:gridSpan w:val="19"/>
            <w:vMerge w:val="continue"/>
          </w:tcPr>
          <w:p/>
        </w:tc>
        <w:tc>
          <w:tcPr>
            <w:tcW w:w="694" w:type="dxa"/>
          </w:tcPr>
          <w:p>
            <w:pPr>
              <w:pStyle w:val="0"/>
              <w:jc w:val="center"/>
            </w:pPr>
            <w:r>
              <w:rPr>
                <w:sz w:val="20"/>
              </w:rPr>
              <w:t xml:space="preserve">Всего</w:t>
            </w:r>
          </w:p>
        </w:tc>
        <w:tc>
          <w:tcPr>
            <w:tcW w:w="1264" w:type="dxa"/>
          </w:tcPr>
          <w:p>
            <w:pPr>
              <w:pStyle w:val="0"/>
              <w:jc w:val="center"/>
            </w:pPr>
            <w:r>
              <w:rPr>
                <w:sz w:val="20"/>
              </w:rPr>
              <w:t xml:space="preserve">3111681,3</w:t>
            </w:r>
          </w:p>
        </w:tc>
        <w:tc>
          <w:tcPr>
            <w:tcW w:w="1309" w:type="dxa"/>
          </w:tcPr>
          <w:p>
            <w:pPr>
              <w:pStyle w:val="0"/>
              <w:jc w:val="center"/>
            </w:pPr>
            <w:r>
              <w:rPr>
                <w:sz w:val="20"/>
              </w:rPr>
              <w:t xml:space="preserve">444397,4</w:t>
            </w:r>
          </w:p>
        </w:tc>
        <w:tc>
          <w:tcPr>
            <w:tcW w:w="1309" w:type="dxa"/>
          </w:tcPr>
          <w:p>
            <w:pPr>
              <w:pStyle w:val="0"/>
              <w:jc w:val="center"/>
            </w:pPr>
            <w:r>
              <w:rPr>
                <w:sz w:val="20"/>
              </w:rPr>
              <w:t xml:space="preserve">2667283,9</w:t>
            </w:r>
          </w:p>
        </w:tc>
        <w:tc>
          <w:tcPr>
            <w:tcW w:w="1144" w:type="dxa"/>
          </w:tcPr>
          <w:p>
            <w:pPr>
              <w:pStyle w:val="0"/>
              <w:jc w:val="center"/>
            </w:pPr>
            <w:r>
              <w:rPr>
                <w:sz w:val="20"/>
              </w:rPr>
              <w:t xml:space="preserve">198616,0</w:t>
            </w:r>
          </w:p>
        </w:tc>
        <w:tc>
          <w:tcPr>
            <w:tcW w:w="1144" w:type="dxa"/>
          </w:tcPr>
          <w:p>
            <w:pPr>
              <w:pStyle w:val="0"/>
              <w:jc w:val="center"/>
            </w:pPr>
            <w:r>
              <w:rPr>
                <w:sz w:val="20"/>
              </w:rPr>
              <w:t xml:space="preserve">892725,1</w:t>
            </w:r>
          </w:p>
        </w:tc>
        <w:tc>
          <w:tcPr>
            <w:tcW w:w="1144" w:type="dxa"/>
          </w:tcPr>
          <w:p>
            <w:pPr>
              <w:pStyle w:val="0"/>
              <w:jc w:val="center"/>
            </w:pPr>
            <w:r>
              <w:rPr>
                <w:sz w:val="20"/>
              </w:rPr>
              <w:t xml:space="preserve">876822,1</w:t>
            </w:r>
          </w:p>
        </w:tc>
        <w:tc>
          <w:tcPr>
            <w:tcW w:w="1144" w:type="dxa"/>
          </w:tcPr>
          <w:p>
            <w:pPr>
              <w:pStyle w:val="0"/>
              <w:jc w:val="center"/>
            </w:pPr>
            <w:r>
              <w:rPr>
                <w:sz w:val="20"/>
              </w:rPr>
              <w:t xml:space="preserve">664920,7</w:t>
            </w:r>
          </w:p>
        </w:tc>
        <w:tc>
          <w:tcPr>
            <w:tcW w:w="1144" w:type="dxa"/>
          </w:tcPr>
          <w:p>
            <w:pPr>
              <w:pStyle w:val="0"/>
              <w:jc w:val="center"/>
            </w:pPr>
            <w:r>
              <w:rPr>
                <w:sz w:val="20"/>
              </w:rPr>
              <w:t xml:space="preserve">14100,0</w:t>
            </w:r>
          </w:p>
        </w:tc>
        <w:tc>
          <w:tcPr>
            <w:tcW w:w="1144" w:type="dxa"/>
          </w:tcPr>
          <w:p>
            <w:pPr>
              <w:pStyle w:val="0"/>
              <w:jc w:val="center"/>
            </w:pPr>
            <w:r>
              <w:rPr>
                <w:sz w:val="20"/>
              </w:rPr>
              <w:t xml:space="preserve">20100,0</w:t>
            </w:r>
          </w:p>
        </w:tc>
      </w:tr>
      <w:tr>
        <w:tc>
          <w:tcPr>
            <w:tcW w:w="1871" w:type="dxa"/>
            <w:vMerge w:val="restart"/>
          </w:tcPr>
          <w:p>
            <w:pPr>
              <w:pStyle w:val="0"/>
            </w:pPr>
            <w:r>
              <w:rPr>
                <w:sz w:val="20"/>
              </w:rPr>
            </w:r>
          </w:p>
        </w:tc>
        <w:tc>
          <w:tcPr>
            <w:tcW w:w="1928" w:type="dxa"/>
            <w:vMerge w:val="restart"/>
          </w:tcPr>
          <w:p>
            <w:pPr>
              <w:pStyle w:val="0"/>
              <w:jc w:val="center"/>
            </w:pPr>
            <w:r>
              <w:rPr>
                <w:sz w:val="20"/>
              </w:rPr>
              <w:t xml:space="preserve">Приобретение автотранспорта в 2019 году для доставки лиц старше 65 лет, проживающих в сельской местности, в медицинские организации для проведения дополнительных скринингов на выявление отдельных социально-значимых неинфекционных заболеваний</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2019 год</w:t>
            </w:r>
          </w:p>
        </w:tc>
        <w:tc>
          <w:tcPr>
            <w:tcW w:w="1984" w:type="dxa"/>
            <w:vMerge w:val="restart"/>
          </w:tcPr>
          <w:p>
            <w:pPr>
              <w:pStyle w:val="0"/>
            </w:pPr>
            <w:r>
              <w:rPr>
                <w:sz w:val="20"/>
              </w:rPr>
            </w:r>
          </w:p>
        </w:tc>
        <w:tc>
          <w:tcPr>
            <w:tcW w:w="964" w:type="dxa"/>
            <w:vMerge w:val="restart"/>
          </w:tcPr>
          <w:p>
            <w:pPr>
              <w:pStyle w:val="0"/>
            </w:pPr>
            <w:r>
              <w:rPr>
                <w:sz w:val="20"/>
              </w:rPr>
            </w:r>
          </w:p>
        </w:tc>
        <w:tc>
          <w:tcPr>
            <w:tcW w:w="784" w:type="dxa"/>
            <w:vMerge w:val="restart"/>
          </w:tcPr>
          <w:p>
            <w:pPr>
              <w:pStyle w:val="0"/>
            </w:pPr>
            <w:r>
              <w:rPr>
                <w:sz w:val="20"/>
              </w:rPr>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tcW w:w="1871" w:type="dxa"/>
            <w:vMerge w:val="restart"/>
          </w:tcPr>
          <w:p>
            <w:pPr>
              <w:pStyle w:val="0"/>
              <w:jc w:val="center"/>
            </w:pPr>
            <w:r>
              <w:rPr>
                <w:sz w:val="20"/>
              </w:rPr>
              <w:t xml:space="preserve">обеспечение для граждан старшего поколения безопасных и комфортных условий предоставления социальных услуг в сфере социального обслуживания, в том числе актуализация перечня дополнительных социальных услуг, предоставляемых гражданам старшего поколения</w:t>
            </w:r>
          </w:p>
        </w:tc>
        <w:tc>
          <w:tcPr>
            <w:tcW w:w="1928" w:type="dxa"/>
            <w:vMerge w:val="restart"/>
          </w:tcPr>
          <w:p>
            <w:pPr>
              <w:pStyle w:val="0"/>
              <w:jc w:val="center"/>
            </w:pPr>
            <w:r>
              <w:rPr>
                <w:sz w:val="20"/>
              </w:rPr>
              <w:t xml:space="preserve">Разработка проектной документации на строительство объекта "Пансионат, г. Ковылкино, Республика Мордовия"</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2019 - 2020 годы</w:t>
            </w:r>
          </w:p>
        </w:tc>
        <w:tc>
          <w:tcPr>
            <w:tcW w:w="1984" w:type="dxa"/>
            <w:vMerge w:val="restart"/>
          </w:tcPr>
          <w:p>
            <w:pPr>
              <w:pStyle w:val="0"/>
              <w:jc w:val="center"/>
            </w:pPr>
            <w:r>
              <w:rPr>
                <w:sz w:val="20"/>
              </w:rPr>
              <w:t xml:space="preserve">количество введенных койко-мест в стационарных организациях социального обслуживания, обеспечивающих комфортное проживание граждан</w:t>
            </w:r>
          </w:p>
        </w:tc>
        <w:tc>
          <w:tcPr>
            <w:tcW w:w="964" w:type="dxa"/>
            <w:vMerge w:val="restart"/>
          </w:tcPr>
          <w:p>
            <w:pPr>
              <w:pStyle w:val="0"/>
              <w:jc w:val="center"/>
            </w:pPr>
            <w:r>
              <w:rPr>
                <w:sz w:val="20"/>
              </w:rPr>
              <w:t xml:space="preserve">единица</w:t>
            </w:r>
          </w:p>
        </w:tc>
        <w:tc>
          <w:tcPr>
            <w:tcW w:w="784" w:type="dxa"/>
            <w:vMerge w:val="restart"/>
          </w:tcPr>
          <w:p>
            <w:pPr>
              <w:pStyle w:val="0"/>
              <w:jc w:val="center"/>
            </w:pPr>
            <w:r>
              <w:rPr>
                <w:sz w:val="20"/>
              </w:rPr>
              <w:t xml:space="preserve">0</w:t>
            </w:r>
          </w:p>
        </w:tc>
        <w:tc>
          <w:tcPr>
            <w:tcW w:w="724" w:type="dxa"/>
            <w:vMerge w:val="restart"/>
          </w:tcPr>
          <w:p>
            <w:pPr>
              <w:pStyle w:val="0"/>
              <w:jc w:val="center"/>
            </w:pPr>
            <w:r>
              <w:rPr>
                <w:sz w:val="20"/>
              </w:rPr>
              <w:t xml:space="preserve">0</w:t>
            </w:r>
          </w:p>
        </w:tc>
        <w:tc>
          <w:tcPr>
            <w:tcW w:w="724" w:type="dxa"/>
            <w:vMerge w:val="restart"/>
          </w:tcPr>
          <w:p>
            <w:pPr>
              <w:pStyle w:val="0"/>
              <w:jc w:val="center"/>
            </w:pPr>
            <w:r>
              <w:rPr>
                <w:sz w:val="20"/>
              </w:rPr>
              <w:t xml:space="preserve">0</w:t>
            </w:r>
          </w:p>
        </w:tc>
        <w:tc>
          <w:tcPr>
            <w:tcW w:w="78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tcW w:w="1871" w:type="dxa"/>
            <w:vMerge w:val="restart"/>
          </w:tcPr>
          <w:p>
            <w:pPr>
              <w:pStyle w:val="0"/>
              <w:jc w:val="center"/>
            </w:pPr>
            <w:r>
              <w:rPr>
                <w:sz w:val="20"/>
              </w:rPr>
              <w:t xml:space="preserve">обеспечение для граждан старшего поколения безопасных и комфортных условий предоставления социальных услуг в сфере социального обслуживания, в том числе актуализация перечня дополнительных социальных услуг, предоставляемых гражданам старшего поколения</w:t>
            </w:r>
          </w:p>
        </w:tc>
        <w:tc>
          <w:tcPr>
            <w:tcW w:w="1928" w:type="dxa"/>
            <w:vMerge w:val="restart"/>
          </w:tcPr>
          <w:p>
            <w:pPr>
              <w:pStyle w:val="0"/>
              <w:jc w:val="center"/>
            </w:pPr>
            <w:r>
              <w:rPr>
                <w:sz w:val="20"/>
              </w:rPr>
              <w:t xml:space="preserve">Разработка проектной документации на строительство объекта "Краснослободский дом-интернат для престарелых и инвалидов"</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год</w:t>
            </w:r>
          </w:p>
        </w:tc>
        <w:tc>
          <w:tcPr>
            <w:tcW w:w="1984" w:type="dxa"/>
            <w:vMerge w:val="restart"/>
          </w:tcPr>
          <w:p>
            <w:pPr>
              <w:pStyle w:val="0"/>
              <w:jc w:val="center"/>
            </w:pPr>
            <w:r>
              <w:rPr>
                <w:sz w:val="20"/>
              </w:rPr>
              <w:t xml:space="preserve">количество введенных койко-мест в стационарных организациях социального обслуживания, обеспечивающих комфортное проживание граждан</w:t>
            </w:r>
          </w:p>
        </w:tc>
        <w:tc>
          <w:tcPr>
            <w:tcW w:w="964" w:type="dxa"/>
            <w:vMerge w:val="restart"/>
          </w:tcPr>
          <w:p>
            <w:pPr>
              <w:pStyle w:val="0"/>
              <w:jc w:val="center"/>
            </w:pPr>
            <w:r>
              <w:rPr>
                <w:sz w:val="20"/>
              </w:rPr>
              <w:t xml:space="preserve">единица</w:t>
            </w:r>
          </w:p>
        </w:tc>
        <w:tc>
          <w:tcPr>
            <w:tcW w:w="784" w:type="dxa"/>
            <w:vMerge w:val="restart"/>
          </w:tcPr>
          <w:p>
            <w:pPr>
              <w:pStyle w:val="0"/>
              <w:jc w:val="center"/>
            </w:pPr>
            <w:r>
              <w:rPr>
                <w:sz w:val="20"/>
              </w:rPr>
              <w:t xml:space="preserve">0</w:t>
            </w:r>
          </w:p>
        </w:tc>
        <w:tc>
          <w:tcPr>
            <w:tcW w:w="724" w:type="dxa"/>
            <w:vMerge w:val="restart"/>
          </w:tcPr>
          <w:p>
            <w:pPr>
              <w:pStyle w:val="0"/>
              <w:jc w:val="center"/>
            </w:pPr>
            <w:r>
              <w:rPr>
                <w:sz w:val="20"/>
              </w:rPr>
              <w:t xml:space="preserve">0</w:t>
            </w:r>
          </w:p>
        </w:tc>
        <w:tc>
          <w:tcPr>
            <w:tcW w:w="724" w:type="dxa"/>
            <w:vMerge w:val="restart"/>
          </w:tcPr>
          <w:p>
            <w:pPr>
              <w:pStyle w:val="0"/>
              <w:jc w:val="center"/>
            </w:pPr>
            <w:r>
              <w:rPr>
                <w:sz w:val="20"/>
              </w:rPr>
              <w:t xml:space="preserve">0</w:t>
            </w:r>
          </w:p>
        </w:tc>
        <w:tc>
          <w:tcPr>
            <w:tcW w:w="784" w:type="dxa"/>
            <w:vMerge w:val="restart"/>
          </w:tcPr>
          <w:p>
            <w:pPr>
              <w:pStyle w:val="0"/>
              <w:jc w:val="center"/>
            </w:pPr>
            <w:r>
              <w:rPr>
                <w:sz w:val="20"/>
              </w:rPr>
              <w:t xml:space="preserve">0</w:t>
            </w:r>
          </w:p>
        </w:tc>
        <w:tc>
          <w:tcPr>
            <w:tcW w:w="784" w:type="dxa"/>
            <w:vMerge w:val="restart"/>
          </w:tcPr>
          <w:p>
            <w:pPr>
              <w:pStyle w:val="0"/>
              <w:jc w:val="center"/>
            </w:pPr>
            <w:r>
              <w:rPr>
                <w:sz w:val="20"/>
              </w:rPr>
              <w:t xml:space="preserve">0</w:t>
            </w:r>
          </w:p>
        </w:tc>
        <w:tc>
          <w:tcPr>
            <w:tcW w:w="1024" w:type="dxa"/>
            <w:vMerge w:val="restart"/>
          </w:tcPr>
          <w:p>
            <w:pPr>
              <w:pStyle w:val="0"/>
              <w:jc w:val="center"/>
            </w:pPr>
            <w:r>
              <w:rPr>
                <w:sz w:val="20"/>
              </w:rPr>
              <w:t xml:space="preserve">150</w:t>
            </w:r>
          </w:p>
        </w:tc>
        <w:tc>
          <w:tcPr>
            <w:tcW w:w="574" w:type="dxa"/>
            <w:vMerge w:val="restart"/>
          </w:tcPr>
          <w:p>
            <w:pPr>
              <w:pStyle w:val="0"/>
            </w:pPr>
            <w:r>
              <w:rPr>
                <w:sz w:val="20"/>
              </w:rPr>
            </w:r>
          </w:p>
        </w:tc>
        <w:tc>
          <w:tcPr>
            <w:tcW w:w="1024" w:type="dxa"/>
            <w:vMerge w:val="restart"/>
          </w:tcPr>
          <w:p>
            <w:pPr>
              <w:pStyle w:val="0"/>
              <w:jc w:val="center"/>
            </w:pPr>
            <w:r>
              <w:rPr>
                <w:sz w:val="20"/>
              </w:rPr>
              <w:t xml:space="preserve">0</w:t>
            </w:r>
          </w:p>
        </w:tc>
        <w:tc>
          <w:tcPr>
            <w:tcW w:w="574" w:type="dxa"/>
            <w:vMerge w:val="restart"/>
          </w:tcPr>
          <w:p>
            <w:pPr>
              <w:pStyle w:val="0"/>
            </w:pPr>
            <w:r>
              <w:rPr>
                <w:sz w:val="20"/>
              </w:rPr>
            </w:r>
          </w:p>
        </w:tc>
        <w:tc>
          <w:tcPr>
            <w:tcW w:w="724" w:type="dxa"/>
            <w:vMerge w:val="restart"/>
          </w:tcPr>
          <w:p>
            <w:pPr>
              <w:pStyle w:val="0"/>
              <w:jc w:val="center"/>
            </w:pPr>
            <w:r>
              <w:rPr>
                <w:sz w:val="20"/>
              </w:rPr>
              <w:t xml:space="preserve">0</w:t>
            </w:r>
          </w:p>
        </w:tc>
        <w:tc>
          <w:tcPr>
            <w:tcW w:w="574" w:type="dxa"/>
            <w:vMerge w:val="restart"/>
          </w:tcPr>
          <w:p>
            <w:pPr>
              <w:pStyle w:val="0"/>
            </w:pPr>
            <w:r>
              <w:rPr>
                <w:sz w:val="20"/>
              </w:rPr>
            </w:r>
          </w:p>
        </w:tc>
        <w:tc>
          <w:tcPr>
            <w:tcW w:w="784" w:type="dxa"/>
            <w:vMerge w:val="restart"/>
          </w:tcPr>
          <w:p>
            <w:pPr>
              <w:pStyle w:val="0"/>
              <w:jc w:val="center"/>
            </w:pPr>
            <w:r>
              <w:rPr>
                <w:sz w:val="20"/>
              </w:rPr>
              <w:t xml:space="preserve">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3900,0</w:t>
            </w:r>
          </w:p>
        </w:tc>
        <w:tc>
          <w:tcPr>
            <w:tcW w:w="1144" w:type="dxa"/>
          </w:tcPr>
          <w:p>
            <w:pPr>
              <w:pStyle w:val="0"/>
              <w:jc w:val="center"/>
            </w:pPr>
            <w:r>
              <w:rPr>
                <w:sz w:val="20"/>
              </w:rPr>
              <w:t xml:space="preserve">3900,0</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3900,0</w:t>
            </w:r>
          </w:p>
        </w:tc>
        <w:tc>
          <w:tcPr>
            <w:tcW w:w="1144" w:type="dxa"/>
          </w:tcPr>
          <w:p>
            <w:pPr>
              <w:pStyle w:val="0"/>
              <w:jc w:val="center"/>
            </w:pPr>
            <w:r>
              <w:rPr>
                <w:sz w:val="20"/>
              </w:rPr>
              <w:t xml:space="preserve">3900,0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tcW w:w="1928" w:type="dxa"/>
            <w:vMerge w:val="restart"/>
          </w:tcPr>
          <w:p>
            <w:pPr>
              <w:pStyle w:val="0"/>
              <w:jc w:val="center"/>
            </w:pPr>
            <w:r>
              <w:rPr>
                <w:sz w:val="20"/>
              </w:rPr>
              <w:t xml:space="preserve">Разработка проектной документации на строительство объекта "Ичалковский дом-интернат для престарелых и инвалидов"</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год</w:t>
            </w:r>
          </w:p>
        </w:tc>
        <w:tc>
          <w:tcPr>
            <w:tcW w:w="1984" w:type="dxa"/>
            <w:vMerge w:val="restart"/>
          </w:tcPr>
          <w:p>
            <w:pPr>
              <w:pStyle w:val="0"/>
              <w:jc w:val="center"/>
            </w:pPr>
            <w:r>
              <w:rPr>
                <w:sz w:val="20"/>
              </w:rPr>
              <w:t xml:space="preserve">количество введенных койко-мест в стационарных организациях социального обслуживания, обеспечивающих комфортное проживание граждан</w:t>
            </w:r>
          </w:p>
        </w:tc>
        <w:tc>
          <w:tcPr>
            <w:tcW w:w="964" w:type="dxa"/>
            <w:vMerge w:val="restart"/>
          </w:tcPr>
          <w:p>
            <w:pPr>
              <w:pStyle w:val="0"/>
              <w:jc w:val="center"/>
            </w:pPr>
            <w:r>
              <w:rPr>
                <w:sz w:val="20"/>
              </w:rPr>
              <w:t xml:space="preserve">единица</w:t>
            </w:r>
          </w:p>
        </w:tc>
        <w:tc>
          <w:tcPr>
            <w:tcW w:w="784" w:type="dxa"/>
            <w:vMerge w:val="restart"/>
          </w:tcPr>
          <w:p>
            <w:pPr>
              <w:pStyle w:val="0"/>
              <w:jc w:val="center"/>
            </w:pPr>
            <w:r>
              <w:rPr>
                <w:sz w:val="20"/>
              </w:rPr>
              <w:t xml:space="preserve">0</w:t>
            </w:r>
          </w:p>
        </w:tc>
        <w:tc>
          <w:tcPr>
            <w:tcW w:w="724" w:type="dxa"/>
            <w:vMerge w:val="restart"/>
          </w:tcPr>
          <w:p>
            <w:pPr>
              <w:pStyle w:val="0"/>
              <w:jc w:val="center"/>
            </w:pPr>
            <w:r>
              <w:rPr>
                <w:sz w:val="20"/>
              </w:rPr>
              <w:t xml:space="preserve">0</w:t>
            </w:r>
          </w:p>
        </w:tc>
        <w:tc>
          <w:tcPr>
            <w:tcW w:w="724" w:type="dxa"/>
            <w:vMerge w:val="restart"/>
          </w:tcPr>
          <w:p>
            <w:pPr>
              <w:pStyle w:val="0"/>
              <w:jc w:val="center"/>
            </w:pPr>
            <w:r>
              <w:rPr>
                <w:sz w:val="20"/>
              </w:rPr>
              <w:t xml:space="preserve">0</w:t>
            </w:r>
          </w:p>
        </w:tc>
        <w:tc>
          <w:tcPr>
            <w:tcW w:w="784" w:type="dxa"/>
            <w:vMerge w:val="restart"/>
          </w:tcPr>
          <w:p>
            <w:pPr>
              <w:pStyle w:val="0"/>
              <w:jc w:val="center"/>
            </w:pPr>
            <w:r>
              <w:rPr>
                <w:sz w:val="20"/>
              </w:rPr>
              <w:t xml:space="preserve">0</w:t>
            </w:r>
          </w:p>
        </w:tc>
        <w:tc>
          <w:tcPr>
            <w:tcW w:w="784" w:type="dxa"/>
            <w:vMerge w:val="restart"/>
          </w:tcPr>
          <w:p>
            <w:pPr>
              <w:pStyle w:val="0"/>
              <w:jc w:val="center"/>
            </w:pPr>
            <w:r>
              <w:rPr>
                <w:sz w:val="20"/>
              </w:rPr>
              <w:t xml:space="preserve">0</w:t>
            </w:r>
          </w:p>
        </w:tc>
        <w:tc>
          <w:tcPr>
            <w:tcW w:w="1024" w:type="dxa"/>
            <w:vMerge w:val="restart"/>
          </w:tcPr>
          <w:p>
            <w:pPr>
              <w:pStyle w:val="0"/>
              <w:jc w:val="center"/>
            </w:pPr>
            <w:r>
              <w:rPr>
                <w:sz w:val="20"/>
              </w:rPr>
              <w:t xml:space="preserve">0</w:t>
            </w:r>
          </w:p>
        </w:tc>
        <w:tc>
          <w:tcPr>
            <w:tcW w:w="574" w:type="dxa"/>
            <w:vMerge w:val="restart"/>
          </w:tcPr>
          <w:p>
            <w:pPr>
              <w:pStyle w:val="0"/>
            </w:pPr>
            <w:r>
              <w:rPr>
                <w:sz w:val="20"/>
              </w:rPr>
            </w:r>
          </w:p>
        </w:tc>
        <w:tc>
          <w:tcPr>
            <w:tcW w:w="1024" w:type="dxa"/>
            <w:vMerge w:val="restart"/>
          </w:tcPr>
          <w:p>
            <w:pPr>
              <w:pStyle w:val="0"/>
              <w:jc w:val="center"/>
            </w:pPr>
            <w:r>
              <w:rPr>
                <w:sz w:val="20"/>
              </w:rPr>
              <w:t xml:space="preserve">150</w:t>
            </w:r>
          </w:p>
        </w:tc>
        <w:tc>
          <w:tcPr>
            <w:tcW w:w="574" w:type="dxa"/>
            <w:vMerge w:val="restart"/>
          </w:tcPr>
          <w:p>
            <w:pPr>
              <w:pStyle w:val="0"/>
            </w:pPr>
            <w:r>
              <w:rPr>
                <w:sz w:val="20"/>
              </w:rPr>
            </w:r>
          </w:p>
        </w:tc>
        <w:tc>
          <w:tcPr>
            <w:tcW w:w="724" w:type="dxa"/>
            <w:vMerge w:val="restart"/>
          </w:tcPr>
          <w:p>
            <w:pPr>
              <w:pStyle w:val="0"/>
              <w:jc w:val="center"/>
            </w:pPr>
            <w:r>
              <w:rPr>
                <w:sz w:val="20"/>
              </w:rPr>
              <w:t xml:space="preserve">0</w:t>
            </w:r>
          </w:p>
        </w:tc>
        <w:tc>
          <w:tcPr>
            <w:tcW w:w="574" w:type="dxa"/>
            <w:vMerge w:val="restart"/>
          </w:tcPr>
          <w:p>
            <w:pPr>
              <w:pStyle w:val="0"/>
            </w:pPr>
            <w:r>
              <w:rPr>
                <w:sz w:val="20"/>
              </w:rPr>
            </w:r>
          </w:p>
        </w:tc>
        <w:tc>
          <w:tcPr>
            <w:tcW w:w="784" w:type="dxa"/>
            <w:vMerge w:val="restart"/>
          </w:tcPr>
          <w:p>
            <w:pPr>
              <w:pStyle w:val="0"/>
              <w:jc w:val="center"/>
            </w:pPr>
            <w:r>
              <w:rPr>
                <w:sz w:val="20"/>
              </w:rPr>
              <w:t xml:space="preserve">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3900,0</w:t>
            </w:r>
          </w:p>
        </w:tc>
        <w:tc>
          <w:tcPr>
            <w:tcW w:w="1144" w:type="dxa"/>
          </w:tcPr>
          <w:p>
            <w:pPr>
              <w:pStyle w:val="0"/>
              <w:jc w:val="center"/>
            </w:pPr>
            <w:r>
              <w:rPr>
                <w:sz w:val="20"/>
              </w:rPr>
              <w:t xml:space="preserve">3900,0</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3900,0</w:t>
            </w:r>
          </w:p>
        </w:tc>
        <w:tc>
          <w:tcPr>
            <w:tcW w:w="1144" w:type="dxa"/>
          </w:tcPr>
          <w:p>
            <w:pPr>
              <w:pStyle w:val="0"/>
              <w:jc w:val="center"/>
            </w:pPr>
            <w:r>
              <w:rPr>
                <w:sz w:val="20"/>
              </w:rPr>
              <w:t xml:space="preserve">3900,0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tcW w:w="1871" w:type="dxa"/>
            <w:vMerge w:val="restart"/>
          </w:tcPr>
          <w:p>
            <w:pPr>
              <w:pStyle w:val="0"/>
              <w:jc w:val="center"/>
            </w:pPr>
            <w:r>
              <w:rPr>
                <w:sz w:val="20"/>
              </w:rPr>
              <w:t xml:space="preserve">обеспечение доступности социальных услуг для всех граждан, признанных нуждающимися в социальном обслуживании</w:t>
            </w:r>
          </w:p>
        </w:tc>
        <w:tc>
          <w:tcPr>
            <w:tcW w:w="1928" w:type="dxa"/>
            <w:vMerge w:val="restart"/>
          </w:tcPr>
          <w:p>
            <w:pPr>
              <w:pStyle w:val="0"/>
              <w:jc w:val="center"/>
            </w:pPr>
            <w:r>
              <w:rPr>
                <w:sz w:val="20"/>
              </w:rPr>
              <w:t xml:space="preserve">Создание условий для сопровождаемого проживания инвалидов, в том числе малыми группами, в отдельных жилых помещениях</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37,5</w:t>
            </w:r>
          </w:p>
        </w:tc>
        <w:tc>
          <w:tcPr>
            <w:tcW w:w="724" w:type="dxa"/>
            <w:vMerge w:val="restart"/>
          </w:tcPr>
          <w:p>
            <w:pPr>
              <w:pStyle w:val="0"/>
              <w:jc w:val="center"/>
            </w:pPr>
            <w:r>
              <w:rPr>
                <w:sz w:val="20"/>
              </w:rPr>
              <w:t xml:space="preserve">5,8</w:t>
            </w:r>
          </w:p>
        </w:tc>
        <w:tc>
          <w:tcPr>
            <w:tcW w:w="724" w:type="dxa"/>
            <w:vMerge w:val="restart"/>
          </w:tcPr>
          <w:p>
            <w:pPr>
              <w:pStyle w:val="0"/>
              <w:jc w:val="center"/>
            </w:pPr>
            <w:r>
              <w:rPr>
                <w:sz w:val="20"/>
              </w:rPr>
              <w:t xml:space="preserve">23,6</w:t>
            </w:r>
          </w:p>
        </w:tc>
        <w:tc>
          <w:tcPr>
            <w:tcW w:w="784" w:type="dxa"/>
            <w:vMerge w:val="restart"/>
          </w:tcPr>
          <w:p>
            <w:pPr>
              <w:pStyle w:val="0"/>
              <w:jc w:val="center"/>
            </w:pPr>
            <w:r>
              <w:rPr>
                <w:sz w:val="20"/>
              </w:rPr>
              <w:t xml:space="preserve">23,5</w:t>
            </w:r>
          </w:p>
        </w:tc>
        <w:tc>
          <w:tcPr>
            <w:tcW w:w="784" w:type="dxa"/>
            <w:vMerge w:val="restart"/>
          </w:tcPr>
          <w:p>
            <w:pPr>
              <w:pStyle w:val="0"/>
              <w:jc w:val="center"/>
            </w:pPr>
            <w:r>
              <w:rPr>
                <w:sz w:val="20"/>
              </w:rPr>
              <w:t xml:space="preserve">23,6</w:t>
            </w:r>
          </w:p>
        </w:tc>
        <w:tc>
          <w:tcPr>
            <w:tcW w:w="1024" w:type="dxa"/>
            <w:vMerge w:val="restart"/>
          </w:tcPr>
          <w:p>
            <w:pPr>
              <w:pStyle w:val="0"/>
              <w:jc w:val="center"/>
            </w:pPr>
            <w:r>
              <w:rPr>
                <w:sz w:val="20"/>
              </w:rPr>
              <w:t xml:space="preserve">35</w:t>
            </w:r>
          </w:p>
        </w:tc>
        <w:tc>
          <w:tcPr>
            <w:tcW w:w="574" w:type="dxa"/>
            <w:vMerge w:val="restart"/>
          </w:tcPr>
          <w:p>
            <w:pPr>
              <w:pStyle w:val="0"/>
            </w:pPr>
            <w:r>
              <w:rPr>
                <w:sz w:val="20"/>
              </w:rPr>
            </w:r>
          </w:p>
        </w:tc>
        <w:tc>
          <w:tcPr>
            <w:tcW w:w="1024" w:type="dxa"/>
            <w:vMerge w:val="restart"/>
          </w:tcPr>
          <w:p>
            <w:pPr>
              <w:pStyle w:val="0"/>
              <w:jc w:val="center"/>
            </w:pPr>
            <w:r>
              <w:rPr>
                <w:sz w:val="20"/>
              </w:rPr>
              <w:t xml:space="preserve">40</w:t>
            </w:r>
          </w:p>
        </w:tc>
        <w:tc>
          <w:tcPr>
            <w:tcW w:w="574" w:type="dxa"/>
            <w:vMerge w:val="restart"/>
          </w:tcPr>
          <w:p>
            <w:pPr>
              <w:pStyle w:val="0"/>
            </w:pPr>
            <w:r>
              <w:rPr>
                <w:sz w:val="20"/>
              </w:rPr>
            </w:r>
          </w:p>
        </w:tc>
        <w:tc>
          <w:tcPr>
            <w:tcW w:w="724" w:type="dxa"/>
            <w:vMerge w:val="restart"/>
          </w:tcPr>
          <w:p>
            <w:pPr>
              <w:pStyle w:val="0"/>
              <w:jc w:val="center"/>
            </w:pPr>
            <w:r>
              <w:rPr>
                <w:sz w:val="20"/>
              </w:rPr>
              <w:t xml:space="preserve">45</w:t>
            </w:r>
          </w:p>
        </w:tc>
        <w:tc>
          <w:tcPr>
            <w:tcW w:w="574" w:type="dxa"/>
            <w:vMerge w:val="restart"/>
          </w:tcPr>
          <w:p>
            <w:pPr>
              <w:pStyle w:val="0"/>
            </w:pPr>
            <w:r>
              <w:rPr>
                <w:sz w:val="20"/>
              </w:rPr>
            </w:r>
          </w:p>
        </w:tc>
        <w:tc>
          <w:tcPr>
            <w:tcW w:w="784" w:type="dxa"/>
            <w:vMerge w:val="restart"/>
          </w:tcPr>
          <w:p>
            <w:pPr>
              <w:pStyle w:val="0"/>
              <w:jc w:val="center"/>
            </w:pPr>
            <w:r>
              <w:rPr>
                <w:sz w:val="20"/>
              </w:rPr>
              <w:t xml:space="preserve">45</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32400,0</w:t>
            </w:r>
          </w:p>
        </w:tc>
        <w:tc>
          <w:tcPr>
            <w:tcW w:w="1144" w:type="dxa"/>
          </w:tcPr>
          <w:p>
            <w:pPr>
              <w:pStyle w:val="0"/>
              <w:jc w:val="center"/>
            </w:pPr>
            <w:r>
              <w:rPr>
                <w:sz w:val="20"/>
              </w:rPr>
              <w:t xml:space="preserve">5400,0</w:t>
            </w:r>
          </w:p>
        </w:tc>
        <w:tc>
          <w:tcPr>
            <w:tcW w:w="1144" w:type="dxa"/>
          </w:tcPr>
          <w:p>
            <w:pPr>
              <w:pStyle w:val="0"/>
              <w:jc w:val="center"/>
            </w:pPr>
            <w:r>
              <w:rPr>
                <w:sz w:val="20"/>
              </w:rPr>
              <w:t xml:space="preserve">5400,0</w:t>
            </w:r>
          </w:p>
        </w:tc>
        <w:tc>
          <w:tcPr>
            <w:tcW w:w="1144" w:type="dxa"/>
          </w:tcPr>
          <w:p>
            <w:pPr>
              <w:pStyle w:val="0"/>
              <w:jc w:val="center"/>
            </w:pPr>
            <w:r>
              <w:rPr>
                <w:sz w:val="20"/>
              </w:rPr>
              <w:t xml:space="preserve">5400,0</w:t>
            </w:r>
          </w:p>
        </w:tc>
        <w:tc>
          <w:tcPr>
            <w:tcW w:w="1144" w:type="dxa"/>
          </w:tcPr>
          <w:p>
            <w:pPr>
              <w:pStyle w:val="0"/>
              <w:jc w:val="center"/>
            </w:pPr>
            <w:r>
              <w:rPr>
                <w:sz w:val="20"/>
              </w:rPr>
              <w:t xml:space="preserve">5400,0</w:t>
            </w:r>
          </w:p>
        </w:tc>
        <w:tc>
          <w:tcPr>
            <w:tcW w:w="1144" w:type="dxa"/>
          </w:tcPr>
          <w:p>
            <w:pPr>
              <w:pStyle w:val="0"/>
              <w:jc w:val="center"/>
            </w:pPr>
            <w:r>
              <w:rPr>
                <w:sz w:val="20"/>
              </w:rPr>
              <w:t xml:space="preserve">5400,0</w:t>
            </w:r>
          </w:p>
        </w:tc>
        <w:tc>
          <w:tcPr>
            <w:tcW w:w="1144" w:type="dxa"/>
          </w:tcPr>
          <w:p>
            <w:pPr>
              <w:pStyle w:val="0"/>
              <w:jc w:val="center"/>
            </w:pPr>
            <w:r>
              <w:rPr>
                <w:sz w:val="20"/>
              </w:rPr>
              <w:t xml:space="preserve">5400,0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32400,0</w:t>
            </w:r>
          </w:p>
        </w:tc>
        <w:tc>
          <w:tcPr>
            <w:tcW w:w="1144" w:type="dxa"/>
          </w:tcPr>
          <w:p>
            <w:pPr>
              <w:pStyle w:val="0"/>
              <w:jc w:val="center"/>
            </w:pPr>
            <w:r>
              <w:rPr>
                <w:sz w:val="20"/>
              </w:rPr>
              <w:t xml:space="preserve">5400,0</w:t>
            </w:r>
          </w:p>
        </w:tc>
        <w:tc>
          <w:tcPr>
            <w:tcW w:w="1144" w:type="dxa"/>
          </w:tcPr>
          <w:p>
            <w:pPr>
              <w:pStyle w:val="0"/>
              <w:jc w:val="center"/>
            </w:pPr>
            <w:r>
              <w:rPr>
                <w:sz w:val="20"/>
              </w:rPr>
              <w:t xml:space="preserve">5400,0</w:t>
            </w:r>
          </w:p>
        </w:tc>
        <w:tc>
          <w:tcPr>
            <w:tcW w:w="1144" w:type="dxa"/>
          </w:tcPr>
          <w:p>
            <w:pPr>
              <w:pStyle w:val="0"/>
              <w:jc w:val="center"/>
            </w:pPr>
            <w:r>
              <w:rPr>
                <w:sz w:val="20"/>
              </w:rPr>
              <w:t xml:space="preserve">5400,0</w:t>
            </w:r>
          </w:p>
        </w:tc>
        <w:tc>
          <w:tcPr>
            <w:tcW w:w="1144" w:type="dxa"/>
          </w:tcPr>
          <w:p>
            <w:pPr>
              <w:pStyle w:val="0"/>
              <w:jc w:val="center"/>
            </w:pPr>
            <w:r>
              <w:rPr>
                <w:sz w:val="20"/>
              </w:rPr>
              <w:t xml:space="preserve">5400,0</w:t>
            </w:r>
          </w:p>
        </w:tc>
        <w:tc>
          <w:tcPr>
            <w:tcW w:w="1144" w:type="dxa"/>
          </w:tcPr>
          <w:p>
            <w:pPr>
              <w:pStyle w:val="0"/>
              <w:jc w:val="center"/>
            </w:pPr>
            <w:r>
              <w:rPr>
                <w:sz w:val="20"/>
              </w:rPr>
              <w:t xml:space="preserve">5400,0</w:t>
            </w:r>
          </w:p>
        </w:tc>
        <w:tc>
          <w:tcPr>
            <w:tcW w:w="1144" w:type="dxa"/>
          </w:tcPr>
          <w:p>
            <w:pPr>
              <w:pStyle w:val="0"/>
              <w:jc w:val="center"/>
            </w:pPr>
            <w:r>
              <w:rPr>
                <w:sz w:val="20"/>
              </w:rPr>
              <w:t xml:space="preserve">5400,0</w:t>
            </w:r>
          </w:p>
        </w:tc>
      </w:tr>
      <w:tr>
        <w:tc>
          <w:tcPr>
            <w:vMerge w:val="continue"/>
          </w:tcPr>
          <w:p/>
        </w:tc>
        <w:tc>
          <w:tcPr>
            <w:tcW w:w="1928" w:type="dxa"/>
            <w:vMerge w:val="restart"/>
          </w:tcPr>
          <w:p>
            <w:pPr>
              <w:pStyle w:val="0"/>
              <w:jc w:val="center"/>
            </w:pPr>
            <w:r>
              <w:rPr>
                <w:sz w:val="20"/>
              </w:rPr>
              <w:t xml:space="preserve">Предоставление услуги "Социальная передышка" в отделениях временного пребывания стационарных организаций социального обслуживания гражданам пожилого возраста и инвалидам</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19200,0</w:t>
            </w:r>
          </w:p>
        </w:tc>
        <w:tc>
          <w:tcPr>
            <w:tcW w:w="1144" w:type="dxa"/>
          </w:tcPr>
          <w:p>
            <w:pPr>
              <w:pStyle w:val="0"/>
              <w:jc w:val="center"/>
            </w:pPr>
            <w:r>
              <w:rPr>
                <w:sz w:val="20"/>
              </w:rPr>
              <w:t xml:space="preserve">3200,0</w:t>
            </w:r>
          </w:p>
        </w:tc>
        <w:tc>
          <w:tcPr>
            <w:tcW w:w="1144" w:type="dxa"/>
          </w:tcPr>
          <w:p>
            <w:pPr>
              <w:pStyle w:val="0"/>
              <w:jc w:val="center"/>
            </w:pPr>
            <w:r>
              <w:rPr>
                <w:sz w:val="20"/>
              </w:rPr>
              <w:t xml:space="preserve">3200,0</w:t>
            </w:r>
          </w:p>
        </w:tc>
        <w:tc>
          <w:tcPr>
            <w:tcW w:w="1144" w:type="dxa"/>
          </w:tcPr>
          <w:p>
            <w:pPr>
              <w:pStyle w:val="0"/>
              <w:jc w:val="center"/>
            </w:pPr>
            <w:r>
              <w:rPr>
                <w:sz w:val="20"/>
              </w:rPr>
              <w:t xml:space="preserve">3200,0</w:t>
            </w:r>
          </w:p>
        </w:tc>
        <w:tc>
          <w:tcPr>
            <w:tcW w:w="1144" w:type="dxa"/>
          </w:tcPr>
          <w:p>
            <w:pPr>
              <w:pStyle w:val="0"/>
              <w:jc w:val="center"/>
            </w:pPr>
            <w:r>
              <w:rPr>
                <w:sz w:val="20"/>
              </w:rPr>
              <w:t xml:space="preserve">3200,0</w:t>
            </w:r>
          </w:p>
        </w:tc>
        <w:tc>
          <w:tcPr>
            <w:tcW w:w="1144" w:type="dxa"/>
          </w:tcPr>
          <w:p>
            <w:pPr>
              <w:pStyle w:val="0"/>
              <w:jc w:val="center"/>
            </w:pPr>
            <w:r>
              <w:rPr>
                <w:sz w:val="20"/>
              </w:rPr>
              <w:t xml:space="preserve">3200,0</w:t>
            </w:r>
          </w:p>
        </w:tc>
        <w:tc>
          <w:tcPr>
            <w:tcW w:w="1144" w:type="dxa"/>
          </w:tcPr>
          <w:p>
            <w:pPr>
              <w:pStyle w:val="0"/>
              <w:jc w:val="center"/>
            </w:pPr>
            <w:r>
              <w:rPr>
                <w:sz w:val="20"/>
              </w:rPr>
              <w:t xml:space="preserve">3200,0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19200,0</w:t>
            </w:r>
          </w:p>
        </w:tc>
        <w:tc>
          <w:tcPr>
            <w:tcW w:w="1144" w:type="dxa"/>
          </w:tcPr>
          <w:p>
            <w:pPr>
              <w:pStyle w:val="0"/>
              <w:jc w:val="center"/>
            </w:pPr>
            <w:r>
              <w:rPr>
                <w:sz w:val="20"/>
              </w:rPr>
              <w:t xml:space="preserve">3200,0</w:t>
            </w:r>
          </w:p>
        </w:tc>
        <w:tc>
          <w:tcPr>
            <w:tcW w:w="1144" w:type="dxa"/>
          </w:tcPr>
          <w:p>
            <w:pPr>
              <w:pStyle w:val="0"/>
              <w:jc w:val="center"/>
            </w:pPr>
            <w:r>
              <w:rPr>
                <w:sz w:val="20"/>
              </w:rPr>
              <w:t xml:space="preserve">3200,0</w:t>
            </w:r>
          </w:p>
        </w:tc>
        <w:tc>
          <w:tcPr>
            <w:tcW w:w="1144" w:type="dxa"/>
          </w:tcPr>
          <w:p>
            <w:pPr>
              <w:pStyle w:val="0"/>
              <w:jc w:val="center"/>
            </w:pPr>
            <w:r>
              <w:rPr>
                <w:sz w:val="20"/>
              </w:rPr>
              <w:t xml:space="preserve">3200,0</w:t>
            </w:r>
          </w:p>
        </w:tc>
        <w:tc>
          <w:tcPr>
            <w:tcW w:w="1144" w:type="dxa"/>
          </w:tcPr>
          <w:p>
            <w:pPr>
              <w:pStyle w:val="0"/>
              <w:jc w:val="center"/>
            </w:pPr>
            <w:r>
              <w:rPr>
                <w:sz w:val="20"/>
              </w:rPr>
              <w:t xml:space="preserve">3200,0</w:t>
            </w:r>
          </w:p>
        </w:tc>
        <w:tc>
          <w:tcPr>
            <w:tcW w:w="1144" w:type="dxa"/>
          </w:tcPr>
          <w:p>
            <w:pPr>
              <w:pStyle w:val="0"/>
              <w:jc w:val="center"/>
            </w:pPr>
            <w:r>
              <w:rPr>
                <w:sz w:val="20"/>
              </w:rPr>
              <w:t xml:space="preserve">3200,0</w:t>
            </w:r>
          </w:p>
        </w:tc>
        <w:tc>
          <w:tcPr>
            <w:tcW w:w="1144" w:type="dxa"/>
          </w:tcPr>
          <w:p>
            <w:pPr>
              <w:pStyle w:val="0"/>
              <w:jc w:val="center"/>
            </w:pPr>
            <w:r>
              <w:rPr>
                <w:sz w:val="20"/>
              </w:rPr>
              <w:t xml:space="preserve">3200,0</w:t>
            </w:r>
          </w:p>
        </w:tc>
      </w:tr>
      <w:tr>
        <w:tc>
          <w:tcPr>
            <w:tcW w:w="1871" w:type="dxa"/>
            <w:vMerge w:val="restart"/>
          </w:tcPr>
          <w:p>
            <w:pPr>
              <w:pStyle w:val="0"/>
              <w:jc w:val="center"/>
            </w:pPr>
            <w:r>
              <w:rPr>
                <w:sz w:val="20"/>
              </w:rPr>
              <w:t xml:space="preserve">обеспечение для граждан старшего поколения безопасных и комфортных условий предоставления социальных услуг в сфере социального обслуживания, в том числе актуализация перечня дополнительных социальных услуг, предоставляемых гражданам старшего поколения</w:t>
            </w:r>
          </w:p>
        </w:tc>
        <w:tc>
          <w:tcPr>
            <w:tcW w:w="1928" w:type="dxa"/>
            <w:vMerge w:val="restart"/>
          </w:tcPr>
          <w:p>
            <w:pPr>
              <w:pStyle w:val="0"/>
              <w:jc w:val="center"/>
            </w:pPr>
            <w:r>
              <w:rPr>
                <w:sz w:val="20"/>
              </w:rPr>
              <w:t xml:space="preserve">Приобретение современного оборудования и предметов длительного пользования для оснащения организаций социального обслуживания</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964" w:type="dxa"/>
            <w:vMerge w:val="restart"/>
          </w:tcPr>
          <w:p>
            <w:pPr>
              <w:pStyle w:val="0"/>
              <w:jc w:val="center"/>
            </w:pPr>
            <w:r>
              <w:rPr>
                <w:sz w:val="20"/>
              </w:rPr>
              <w:t xml:space="preserve">%</w:t>
            </w:r>
          </w:p>
        </w:tc>
        <w:tc>
          <w:tcPr>
            <w:tcW w:w="78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2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784" w:type="dxa"/>
            <w:vMerge w:val="restart"/>
          </w:tcPr>
          <w:p>
            <w:pPr>
              <w:pStyle w:val="0"/>
              <w:jc w:val="center"/>
            </w:pPr>
            <w:r>
              <w:rPr>
                <w:sz w:val="20"/>
              </w:rPr>
              <w:t xml:space="preserve">100</w:t>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1024" w:type="dxa"/>
            <w:vMerge w:val="restart"/>
          </w:tcPr>
          <w:p>
            <w:pPr>
              <w:pStyle w:val="0"/>
              <w:jc w:val="center"/>
            </w:pPr>
            <w:r>
              <w:rPr>
                <w:sz w:val="20"/>
              </w:rPr>
              <w:t xml:space="preserve">100</w:t>
            </w:r>
          </w:p>
        </w:tc>
        <w:tc>
          <w:tcPr>
            <w:tcW w:w="574" w:type="dxa"/>
            <w:vMerge w:val="restart"/>
          </w:tcPr>
          <w:p>
            <w:pPr>
              <w:pStyle w:val="0"/>
            </w:pPr>
            <w:r>
              <w:rPr>
                <w:sz w:val="20"/>
              </w:rPr>
            </w:r>
          </w:p>
        </w:tc>
        <w:tc>
          <w:tcPr>
            <w:tcW w:w="724" w:type="dxa"/>
            <w:vMerge w:val="restart"/>
          </w:tcPr>
          <w:p>
            <w:pPr>
              <w:pStyle w:val="0"/>
              <w:jc w:val="center"/>
            </w:pPr>
            <w:r>
              <w:rPr>
                <w:sz w:val="20"/>
              </w:rPr>
              <w:t xml:space="preserve">100</w:t>
            </w:r>
          </w:p>
        </w:tc>
        <w:tc>
          <w:tcPr>
            <w:tcW w:w="574" w:type="dxa"/>
            <w:vMerge w:val="restart"/>
          </w:tcPr>
          <w:p>
            <w:pPr>
              <w:pStyle w:val="0"/>
            </w:pPr>
            <w:r>
              <w:rPr>
                <w:sz w:val="20"/>
              </w:rPr>
            </w:r>
          </w:p>
        </w:tc>
        <w:tc>
          <w:tcPr>
            <w:tcW w:w="784" w:type="dxa"/>
            <w:vMerge w:val="restart"/>
          </w:tcPr>
          <w:p>
            <w:pPr>
              <w:pStyle w:val="0"/>
              <w:jc w:val="center"/>
            </w:pPr>
            <w:r>
              <w:rPr>
                <w:sz w:val="20"/>
              </w:rPr>
              <w:t xml:space="preserve">100</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6000,0</w:t>
            </w:r>
          </w:p>
        </w:tc>
        <w:tc>
          <w:tcPr>
            <w:tcW w:w="1144" w:type="dxa"/>
          </w:tcPr>
          <w:p>
            <w:pPr>
              <w:pStyle w:val="0"/>
              <w:jc w:val="center"/>
            </w:pPr>
            <w:r>
              <w:rPr>
                <w:sz w:val="20"/>
              </w:rPr>
              <w:t xml:space="preserve">1000,0</w:t>
            </w:r>
          </w:p>
        </w:tc>
        <w:tc>
          <w:tcPr>
            <w:tcW w:w="1144" w:type="dxa"/>
          </w:tcPr>
          <w:p>
            <w:pPr>
              <w:pStyle w:val="0"/>
              <w:jc w:val="center"/>
            </w:pPr>
            <w:r>
              <w:rPr>
                <w:sz w:val="20"/>
              </w:rPr>
              <w:t xml:space="preserve">1000,0</w:t>
            </w:r>
          </w:p>
        </w:tc>
        <w:tc>
          <w:tcPr>
            <w:tcW w:w="1144" w:type="dxa"/>
          </w:tcPr>
          <w:p>
            <w:pPr>
              <w:pStyle w:val="0"/>
              <w:jc w:val="center"/>
            </w:pPr>
            <w:r>
              <w:rPr>
                <w:sz w:val="20"/>
              </w:rPr>
              <w:t xml:space="preserve">1000,0</w:t>
            </w:r>
          </w:p>
        </w:tc>
        <w:tc>
          <w:tcPr>
            <w:tcW w:w="1144" w:type="dxa"/>
          </w:tcPr>
          <w:p>
            <w:pPr>
              <w:pStyle w:val="0"/>
              <w:jc w:val="center"/>
            </w:pPr>
            <w:r>
              <w:rPr>
                <w:sz w:val="20"/>
              </w:rPr>
              <w:t xml:space="preserve">1000,0</w:t>
            </w:r>
          </w:p>
        </w:tc>
        <w:tc>
          <w:tcPr>
            <w:tcW w:w="1144" w:type="dxa"/>
          </w:tcPr>
          <w:p>
            <w:pPr>
              <w:pStyle w:val="0"/>
              <w:jc w:val="center"/>
            </w:pPr>
            <w:r>
              <w:rPr>
                <w:sz w:val="20"/>
              </w:rPr>
              <w:t xml:space="preserve">1000,0</w:t>
            </w:r>
          </w:p>
        </w:tc>
        <w:tc>
          <w:tcPr>
            <w:tcW w:w="1144" w:type="dxa"/>
          </w:tcPr>
          <w:p>
            <w:pPr>
              <w:pStyle w:val="0"/>
              <w:jc w:val="center"/>
            </w:pPr>
            <w:r>
              <w:rPr>
                <w:sz w:val="20"/>
              </w:rPr>
              <w:t xml:space="preserve">1000,0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6000,0</w:t>
            </w:r>
          </w:p>
        </w:tc>
        <w:tc>
          <w:tcPr>
            <w:tcW w:w="1144" w:type="dxa"/>
          </w:tcPr>
          <w:p>
            <w:pPr>
              <w:pStyle w:val="0"/>
              <w:jc w:val="center"/>
            </w:pPr>
            <w:r>
              <w:rPr>
                <w:sz w:val="20"/>
              </w:rPr>
              <w:t xml:space="preserve">1000,0</w:t>
            </w:r>
          </w:p>
        </w:tc>
        <w:tc>
          <w:tcPr>
            <w:tcW w:w="1144" w:type="dxa"/>
          </w:tcPr>
          <w:p>
            <w:pPr>
              <w:pStyle w:val="0"/>
              <w:jc w:val="center"/>
            </w:pPr>
            <w:r>
              <w:rPr>
                <w:sz w:val="20"/>
              </w:rPr>
              <w:t xml:space="preserve">1000,0</w:t>
            </w:r>
          </w:p>
        </w:tc>
        <w:tc>
          <w:tcPr>
            <w:tcW w:w="1144" w:type="dxa"/>
          </w:tcPr>
          <w:p>
            <w:pPr>
              <w:pStyle w:val="0"/>
              <w:jc w:val="center"/>
            </w:pPr>
            <w:r>
              <w:rPr>
                <w:sz w:val="20"/>
              </w:rPr>
              <w:t xml:space="preserve">1000,0</w:t>
            </w:r>
          </w:p>
        </w:tc>
        <w:tc>
          <w:tcPr>
            <w:tcW w:w="1144" w:type="dxa"/>
          </w:tcPr>
          <w:p>
            <w:pPr>
              <w:pStyle w:val="0"/>
              <w:jc w:val="center"/>
            </w:pPr>
            <w:r>
              <w:rPr>
                <w:sz w:val="20"/>
              </w:rPr>
              <w:t xml:space="preserve">1000,0</w:t>
            </w:r>
          </w:p>
        </w:tc>
        <w:tc>
          <w:tcPr>
            <w:tcW w:w="1144" w:type="dxa"/>
          </w:tcPr>
          <w:p>
            <w:pPr>
              <w:pStyle w:val="0"/>
              <w:jc w:val="center"/>
            </w:pPr>
            <w:r>
              <w:rPr>
                <w:sz w:val="20"/>
              </w:rPr>
              <w:t xml:space="preserve">1000,0</w:t>
            </w:r>
          </w:p>
        </w:tc>
        <w:tc>
          <w:tcPr>
            <w:tcW w:w="1144" w:type="dxa"/>
          </w:tcPr>
          <w:p>
            <w:pPr>
              <w:pStyle w:val="0"/>
              <w:jc w:val="center"/>
            </w:pPr>
            <w:r>
              <w:rPr>
                <w:sz w:val="20"/>
              </w:rPr>
              <w:t xml:space="preserve">1000,0</w:t>
            </w:r>
          </w:p>
        </w:tc>
      </w:tr>
      <w:tr>
        <w:tc>
          <w:tcPr>
            <w:vMerge w:val="continue"/>
          </w:tcPr>
          <w:p/>
        </w:tc>
        <w:tc>
          <w:tcPr>
            <w:tcW w:w="1928" w:type="dxa"/>
            <w:vMerge w:val="restart"/>
          </w:tcPr>
          <w:p>
            <w:pPr>
              <w:pStyle w:val="0"/>
              <w:jc w:val="center"/>
            </w:pPr>
            <w:r>
              <w:rPr>
                <w:sz w:val="20"/>
              </w:rPr>
              <w:t xml:space="preserve">Строительство жилого корпуса N 5 ГБСУ СОССЗН РМ "Ардатовский психоневрологический интернат"</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2019 - 2020 годы</w:t>
            </w:r>
          </w:p>
        </w:tc>
        <w:tc>
          <w:tcPr>
            <w:tcW w:w="1984" w:type="dxa"/>
          </w:tcPr>
          <w:p>
            <w:pPr>
              <w:pStyle w:val="0"/>
              <w:jc w:val="center"/>
            </w:pPr>
            <w:r>
              <w:rPr>
                <w:sz w:val="20"/>
              </w:rPr>
              <w:t xml:space="preserve">количество введенных койко-мест в стационарных организациях социального обслуживания, обеспечивающих комфортное проживание граждан</w:t>
            </w:r>
          </w:p>
        </w:tc>
        <w:tc>
          <w:tcPr>
            <w:tcW w:w="964" w:type="dxa"/>
          </w:tcPr>
          <w:p>
            <w:pPr>
              <w:pStyle w:val="0"/>
              <w:jc w:val="center"/>
            </w:pPr>
            <w:r>
              <w:rPr>
                <w:sz w:val="20"/>
              </w:rPr>
              <w:t xml:space="preserve">единица</w:t>
            </w:r>
          </w:p>
        </w:tc>
        <w:tc>
          <w:tcPr>
            <w:tcW w:w="784" w:type="dxa"/>
          </w:tcPr>
          <w:p>
            <w:pPr>
              <w:pStyle w:val="0"/>
              <w:jc w:val="center"/>
            </w:pPr>
            <w:r>
              <w:rPr>
                <w:sz w:val="20"/>
              </w:rPr>
              <w:t xml:space="preserve">80</w:t>
            </w:r>
          </w:p>
        </w:tc>
        <w:tc>
          <w:tcPr>
            <w:tcW w:w="724" w:type="dxa"/>
          </w:tcPr>
          <w:p>
            <w:pPr>
              <w:pStyle w:val="0"/>
            </w:pPr>
            <w:r>
              <w:rPr>
                <w:sz w:val="20"/>
              </w:rPr>
            </w:r>
          </w:p>
        </w:tc>
        <w:tc>
          <w:tcPr>
            <w:tcW w:w="724"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724" w:type="dxa"/>
          </w:tcPr>
          <w:p>
            <w:pPr>
              <w:pStyle w:val="0"/>
            </w:pPr>
            <w:r>
              <w:rPr>
                <w:sz w:val="20"/>
              </w:rPr>
            </w:r>
          </w:p>
        </w:tc>
        <w:tc>
          <w:tcPr>
            <w:tcW w:w="574" w:type="dxa"/>
          </w:tcPr>
          <w:p>
            <w:pPr>
              <w:pStyle w:val="0"/>
            </w:pPr>
            <w:r>
              <w:rPr>
                <w:sz w:val="20"/>
              </w:rPr>
            </w:r>
          </w:p>
        </w:tc>
        <w:tc>
          <w:tcPr>
            <w:tcW w:w="784" w:type="dxa"/>
          </w:tcPr>
          <w:p>
            <w:pPr>
              <w:pStyle w:val="0"/>
            </w:pPr>
            <w:r>
              <w:rPr>
                <w:sz w:val="20"/>
              </w:rPr>
            </w:r>
          </w:p>
        </w:tc>
        <w:tc>
          <w:tcPr>
            <w:tcW w:w="574" w:type="dxa"/>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tcW w:w="1984" w:type="dxa"/>
            <w:vMerge w:val="restart"/>
          </w:tcPr>
          <w:p>
            <w:pPr>
              <w:pStyle w:val="0"/>
              <w:jc w:val="center"/>
            </w:pPr>
            <w:r>
              <w:rPr>
                <w:sz w:val="20"/>
              </w:rPr>
              <w:t xml:space="preserve">общая площадь объекта, подлежащая вводу в эксплуатацию</w:t>
            </w:r>
          </w:p>
        </w:tc>
        <w:tc>
          <w:tcPr>
            <w:tcW w:w="964" w:type="dxa"/>
            <w:vMerge w:val="restart"/>
          </w:tcPr>
          <w:p>
            <w:pPr>
              <w:pStyle w:val="0"/>
              <w:jc w:val="center"/>
            </w:pPr>
            <w:r>
              <w:rPr>
                <w:sz w:val="20"/>
              </w:rPr>
              <w:t xml:space="preserve">кв. м</w:t>
            </w:r>
          </w:p>
        </w:tc>
        <w:tc>
          <w:tcPr>
            <w:tcW w:w="784" w:type="dxa"/>
            <w:vMerge w:val="restart"/>
          </w:tcPr>
          <w:p>
            <w:pPr>
              <w:pStyle w:val="0"/>
              <w:jc w:val="center"/>
            </w:pPr>
            <w:r>
              <w:rPr>
                <w:sz w:val="20"/>
              </w:rPr>
              <w:t xml:space="preserve">1988,5</w:t>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tcW w:w="1984" w:type="dxa"/>
          </w:tcPr>
          <w:p>
            <w:pPr>
              <w:pStyle w:val="0"/>
            </w:pPr>
            <w:r>
              <w:rPr>
                <w:sz w:val="20"/>
              </w:rPr>
            </w:r>
          </w:p>
        </w:tc>
        <w:tc>
          <w:tcPr>
            <w:tcW w:w="964" w:type="dxa"/>
          </w:tcPr>
          <w:p>
            <w:pPr>
              <w:pStyle w:val="0"/>
            </w:pPr>
            <w:r>
              <w:rPr>
                <w:sz w:val="20"/>
              </w:rPr>
            </w:r>
          </w:p>
        </w:tc>
        <w:tc>
          <w:tcPr>
            <w:tcW w:w="784" w:type="dxa"/>
          </w:tcPr>
          <w:p>
            <w:pPr>
              <w:pStyle w:val="0"/>
            </w:pPr>
            <w:r>
              <w:rPr>
                <w:sz w:val="20"/>
              </w:rPr>
            </w:r>
          </w:p>
        </w:tc>
        <w:tc>
          <w:tcPr>
            <w:tcW w:w="724" w:type="dxa"/>
          </w:tcPr>
          <w:p>
            <w:pPr>
              <w:pStyle w:val="0"/>
            </w:pPr>
            <w:r>
              <w:rPr>
                <w:sz w:val="20"/>
              </w:rPr>
            </w:r>
          </w:p>
        </w:tc>
        <w:tc>
          <w:tcPr>
            <w:tcW w:w="724"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724" w:type="dxa"/>
          </w:tcPr>
          <w:p>
            <w:pPr>
              <w:pStyle w:val="0"/>
            </w:pPr>
            <w:r>
              <w:rPr>
                <w:sz w:val="20"/>
              </w:rPr>
            </w:r>
          </w:p>
        </w:tc>
        <w:tc>
          <w:tcPr>
            <w:tcW w:w="574" w:type="dxa"/>
          </w:tcPr>
          <w:p>
            <w:pPr>
              <w:pStyle w:val="0"/>
            </w:pPr>
            <w:r>
              <w:rPr>
                <w:sz w:val="20"/>
              </w:rPr>
            </w:r>
          </w:p>
        </w:tc>
        <w:tc>
          <w:tcPr>
            <w:tcW w:w="784" w:type="dxa"/>
          </w:tcPr>
          <w:p>
            <w:pPr>
              <w:pStyle w:val="0"/>
            </w:pPr>
            <w:r>
              <w:rPr>
                <w:sz w:val="20"/>
              </w:rPr>
            </w:r>
          </w:p>
        </w:tc>
        <w:tc>
          <w:tcPr>
            <w:tcW w:w="574" w:type="dxa"/>
          </w:tcPr>
          <w:p>
            <w:pPr>
              <w:pStyle w:val="0"/>
            </w:pPr>
            <w:r>
              <w:rPr>
                <w:sz w:val="20"/>
              </w:rPr>
            </w: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tcW w:w="1928" w:type="dxa"/>
            <w:vMerge w:val="restart"/>
          </w:tcPr>
          <w:p>
            <w:pPr>
              <w:pStyle w:val="0"/>
              <w:jc w:val="center"/>
            </w:pPr>
            <w:r>
              <w:rPr>
                <w:sz w:val="20"/>
              </w:rPr>
              <w:t xml:space="preserve">Строительство жилого корпуса N 3 ГБСУ СОССЗН РМ "Пуркаевский психоневрологический интернат"</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2019 - 2020 годы</w:t>
            </w:r>
          </w:p>
        </w:tc>
        <w:tc>
          <w:tcPr>
            <w:tcW w:w="1984" w:type="dxa"/>
          </w:tcPr>
          <w:p>
            <w:pPr>
              <w:pStyle w:val="0"/>
              <w:jc w:val="center"/>
            </w:pPr>
            <w:r>
              <w:rPr>
                <w:sz w:val="20"/>
              </w:rPr>
              <w:t xml:space="preserve">количество введенных койко-мест в стационарных организациях социального обслуживания, обеспечивающих комфортное проживание граждан</w:t>
            </w:r>
          </w:p>
        </w:tc>
        <w:tc>
          <w:tcPr>
            <w:tcW w:w="964" w:type="dxa"/>
          </w:tcPr>
          <w:p>
            <w:pPr>
              <w:pStyle w:val="0"/>
              <w:jc w:val="center"/>
            </w:pPr>
            <w:r>
              <w:rPr>
                <w:sz w:val="20"/>
              </w:rPr>
              <w:t xml:space="preserve">единица</w:t>
            </w:r>
          </w:p>
        </w:tc>
        <w:tc>
          <w:tcPr>
            <w:tcW w:w="784" w:type="dxa"/>
          </w:tcPr>
          <w:p>
            <w:pPr>
              <w:pStyle w:val="0"/>
              <w:jc w:val="center"/>
            </w:pPr>
            <w:r>
              <w:rPr>
                <w:sz w:val="20"/>
              </w:rPr>
              <w:t xml:space="preserve">42</w:t>
            </w:r>
          </w:p>
        </w:tc>
        <w:tc>
          <w:tcPr>
            <w:tcW w:w="724" w:type="dxa"/>
          </w:tcPr>
          <w:p>
            <w:pPr>
              <w:pStyle w:val="0"/>
            </w:pPr>
            <w:r>
              <w:rPr>
                <w:sz w:val="20"/>
              </w:rPr>
            </w:r>
          </w:p>
        </w:tc>
        <w:tc>
          <w:tcPr>
            <w:tcW w:w="724"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724" w:type="dxa"/>
          </w:tcPr>
          <w:p>
            <w:pPr>
              <w:pStyle w:val="0"/>
            </w:pPr>
            <w:r>
              <w:rPr>
                <w:sz w:val="20"/>
              </w:rPr>
            </w:r>
          </w:p>
        </w:tc>
        <w:tc>
          <w:tcPr>
            <w:tcW w:w="574" w:type="dxa"/>
          </w:tcPr>
          <w:p>
            <w:pPr>
              <w:pStyle w:val="0"/>
            </w:pPr>
            <w:r>
              <w:rPr>
                <w:sz w:val="20"/>
              </w:rPr>
            </w:r>
          </w:p>
        </w:tc>
        <w:tc>
          <w:tcPr>
            <w:tcW w:w="784" w:type="dxa"/>
          </w:tcPr>
          <w:p>
            <w:pPr>
              <w:pStyle w:val="0"/>
            </w:pPr>
            <w:r>
              <w:rPr>
                <w:sz w:val="20"/>
              </w:rPr>
            </w:r>
          </w:p>
        </w:tc>
        <w:tc>
          <w:tcPr>
            <w:tcW w:w="574" w:type="dxa"/>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tcW w:w="1984" w:type="dxa"/>
            <w:vMerge w:val="restart"/>
          </w:tcPr>
          <w:p>
            <w:pPr>
              <w:pStyle w:val="0"/>
              <w:jc w:val="center"/>
            </w:pPr>
            <w:r>
              <w:rPr>
                <w:sz w:val="20"/>
              </w:rPr>
              <w:t xml:space="preserve">общая площадь объекта, подлежащая вводу в эксплуатацию</w:t>
            </w:r>
          </w:p>
        </w:tc>
        <w:tc>
          <w:tcPr>
            <w:tcW w:w="964" w:type="dxa"/>
            <w:vMerge w:val="restart"/>
          </w:tcPr>
          <w:p>
            <w:pPr>
              <w:pStyle w:val="0"/>
              <w:jc w:val="center"/>
            </w:pPr>
            <w:r>
              <w:rPr>
                <w:sz w:val="20"/>
              </w:rPr>
              <w:t xml:space="preserve">кв. м</w:t>
            </w:r>
          </w:p>
        </w:tc>
        <w:tc>
          <w:tcPr>
            <w:tcW w:w="784" w:type="dxa"/>
            <w:vMerge w:val="restart"/>
          </w:tcPr>
          <w:p>
            <w:pPr>
              <w:pStyle w:val="0"/>
              <w:jc w:val="center"/>
            </w:pPr>
            <w:r>
              <w:rPr>
                <w:sz w:val="20"/>
              </w:rPr>
              <w:t xml:space="preserve">951,6</w:t>
            </w:r>
          </w:p>
        </w:tc>
        <w:tc>
          <w:tcPr>
            <w:tcW w:w="724" w:type="dxa"/>
            <w:vMerge w:val="restart"/>
          </w:tcPr>
          <w:p>
            <w:pPr>
              <w:pStyle w:val="0"/>
            </w:pPr>
            <w:r>
              <w:rPr>
                <w:sz w:val="20"/>
              </w:rPr>
            </w:r>
          </w:p>
        </w:tc>
        <w:tc>
          <w:tcPr>
            <w:tcW w:w="72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tcW w:w="1928" w:type="dxa"/>
            <w:vMerge w:val="restart"/>
          </w:tcPr>
          <w:p>
            <w:pPr>
              <w:pStyle w:val="0"/>
              <w:jc w:val="center"/>
            </w:pPr>
            <w:r>
              <w:rPr>
                <w:sz w:val="20"/>
              </w:rPr>
              <w:t xml:space="preserve">Строительство жилого корпуса, Ардатовский муниципальный район, Республики Мордовия</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2020 год</w:t>
            </w:r>
          </w:p>
        </w:tc>
        <w:tc>
          <w:tcPr>
            <w:tcW w:w="1984" w:type="dxa"/>
          </w:tcPr>
          <w:p>
            <w:pPr>
              <w:pStyle w:val="0"/>
              <w:jc w:val="center"/>
            </w:pPr>
            <w:r>
              <w:rPr>
                <w:sz w:val="20"/>
              </w:rPr>
              <w:t xml:space="preserve">прирост технической готовности объекта за текущий финансовый год</w:t>
            </w:r>
          </w:p>
        </w:tc>
        <w:tc>
          <w:tcPr>
            <w:tcW w:w="964" w:type="dxa"/>
          </w:tcPr>
          <w:p>
            <w:pPr>
              <w:pStyle w:val="0"/>
              <w:jc w:val="center"/>
            </w:pPr>
            <w:r>
              <w:rPr>
                <w:sz w:val="20"/>
              </w:rPr>
              <w:t xml:space="preserve">%</w:t>
            </w:r>
          </w:p>
        </w:tc>
        <w:tc>
          <w:tcPr>
            <w:tcW w:w="784" w:type="dxa"/>
          </w:tcPr>
          <w:p>
            <w:pPr>
              <w:pStyle w:val="0"/>
              <w:jc w:val="center"/>
            </w:pPr>
            <w:r>
              <w:rPr>
                <w:sz w:val="20"/>
              </w:rPr>
              <w:t xml:space="preserve">100</w:t>
            </w:r>
          </w:p>
        </w:tc>
        <w:tc>
          <w:tcPr>
            <w:tcW w:w="724" w:type="dxa"/>
          </w:tcPr>
          <w:p>
            <w:pPr>
              <w:pStyle w:val="0"/>
            </w:pPr>
            <w:r>
              <w:rPr>
                <w:sz w:val="20"/>
              </w:rPr>
            </w:r>
          </w:p>
        </w:tc>
        <w:tc>
          <w:tcPr>
            <w:tcW w:w="724"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724" w:type="dxa"/>
          </w:tcPr>
          <w:p>
            <w:pPr>
              <w:pStyle w:val="0"/>
            </w:pPr>
            <w:r>
              <w:rPr>
                <w:sz w:val="20"/>
              </w:rPr>
            </w:r>
          </w:p>
        </w:tc>
        <w:tc>
          <w:tcPr>
            <w:tcW w:w="574" w:type="dxa"/>
          </w:tcPr>
          <w:p>
            <w:pPr>
              <w:pStyle w:val="0"/>
            </w:pPr>
            <w:r>
              <w:rPr>
                <w:sz w:val="20"/>
              </w:rPr>
            </w:r>
          </w:p>
        </w:tc>
        <w:tc>
          <w:tcPr>
            <w:tcW w:w="784" w:type="dxa"/>
          </w:tcPr>
          <w:p>
            <w:pPr>
              <w:pStyle w:val="0"/>
            </w:pPr>
            <w:r>
              <w:rPr>
                <w:sz w:val="20"/>
              </w:rPr>
            </w:r>
          </w:p>
        </w:tc>
        <w:tc>
          <w:tcPr>
            <w:tcW w:w="574" w:type="dxa"/>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количество введенных койко-мест в стационарных организациях социального обслуживания, обеспечивающих комфортное проживание граждан</w:t>
            </w:r>
          </w:p>
        </w:tc>
        <w:tc>
          <w:tcPr>
            <w:tcW w:w="964" w:type="dxa"/>
          </w:tcPr>
          <w:p>
            <w:pPr>
              <w:pStyle w:val="0"/>
              <w:jc w:val="center"/>
            </w:pPr>
            <w:r>
              <w:rPr>
                <w:sz w:val="20"/>
              </w:rPr>
              <w:t xml:space="preserve">единица</w:t>
            </w:r>
          </w:p>
        </w:tc>
        <w:tc>
          <w:tcPr>
            <w:tcW w:w="784" w:type="dxa"/>
          </w:tcPr>
          <w:p>
            <w:pPr>
              <w:pStyle w:val="0"/>
              <w:jc w:val="center"/>
            </w:pPr>
            <w:r>
              <w:rPr>
                <w:sz w:val="20"/>
              </w:rPr>
              <w:t xml:space="preserve">76</w:t>
            </w:r>
          </w:p>
        </w:tc>
        <w:tc>
          <w:tcPr>
            <w:tcW w:w="724" w:type="dxa"/>
          </w:tcPr>
          <w:p>
            <w:pPr>
              <w:pStyle w:val="0"/>
            </w:pPr>
            <w:r>
              <w:rPr>
                <w:sz w:val="20"/>
              </w:rPr>
            </w:r>
          </w:p>
        </w:tc>
        <w:tc>
          <w:tcPr>
            <w:tcW w:w="724"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724" w:type="dxa"/>
          </w:tcPr>
          <w:p>
            <w:pPr>
              <w:pStyle w:val="0"/>
            </w:pPr>
            <w:r>
              <w:rPr>
                <w:sz w:val="20"/>
              </w:rPr>
            </w:r>
          </w:p>
        </w:tc>
        <w:tc>
          <w:tcPr>
            <w:tcW w:w="574" w:type="dxa"/>
          </w:tcPr>
          <w:p>
            <w:pPr>
              <w:pStyle w:val="0"/>
            </w:pPr>
            <w:r>
              <w:rPr>
                <w:sz w:val="20"/>
              </w:rPr>
            </w:r>
          </w:p>
        </w:tc>
        <w:tc>
          <w:tcPr>
            <w:tcW w:w="784" w:type="dxa"/>
          </w:tcPr>
          <w:p>
            <w:pPr>
              <w:pStyle w:val="0"/>
            </w:pPr>
            <w:r>
              <w:rPr>
                <w:sz w:val="20"/>
              </w:rPr>
            </w:r>
          </w:p>
        </w:tc>
        <w:tc>
          <w:tcPr>
            <w:tcW w:w="574" w:type="dxa"/>
          </w:tcPr>
          <w:p>
            <w:pPr>
              <w:pStyle w:val="0"/>
            </w:pPr>
            <w:r>
              <w:rPr>
                <w:sz w:val="20"/>
              </w:rPr>
            </w: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общая площадь объекта, подлежащая вводу в эксплуатацию</w:t>
            </w:r>
          </w:p>
        </w:tc>
        <w:tc>
          <w:tcPr>
            <w:tcW w:w="964" w:type="dxa"/>
          </w:tcPr>
          <w:p>
            <w:pPr>
              <w:pStyle w:val="0"/>
              <w:jc w:val="center"/>
            </w:pPr>
            <w:r>
              <w:rPr>
                <w:sz w:val="20"/>
              </w:rPr>
              <w:t xml:space="preserve">кв. м</w:t>
            </w:r>
          </w:p>
        </w:tc>
        <w:tc>
          <w:tcPr>
            <w:tcW w:w="784" w:type="dxa"/>
          </w:tcPr>
          <w:p>
            <w:pPr>
              <w:pStyle w:val="0"/>
              <w:jc w:val="center"/>
            </w:pPr>
            <w:r>
              <w:rPr>
                <w:sz w:val="20"/>
              </w:rPr>
              <w:t xml:space="preserve">2243,8</w:t>
            </w:r>
          </w:p>
        </w:tc>
        <w:tc>
          <w:tcPr>
            <w:tcW w:w="724" w:type="dxa"/>
          </w:tcPr>
          <w:p>
            <w:pPr>
              <w:pStyle w:val="0"/>
            </w:pPr>
            <w:r>
              <w:rPr>
                <w:sz w:val="20"/>
              </w:rPr>
            </w:r>
          </w:p>
        </w:tc>
        <w:tc>
          <w:tcPr>
            <w:tcW w:w="724"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724" w:type="dxa"/>
          </w:tcPr>
          <w:p>
            <w:pPr>
              <w:pStyle w:val="0"/>
            </w:pPr>
            <w:r>
              <w:rPr>
                <w:sz w:val="20"/>
              </w:rPr>
            </w:r>
          </w:p>
        </w:tc>
        <w:tc>
          <w:tcPr>
            <w:tcW w:w="574" w:type="dxa"/>
          </w:tcPr>
          <w:p>
            <w:pPr>
              <w:pStyle w:val="0"/>
            </w:pPr>
            <w:r>
              <w:rPr>
                <w:sz w:val="20"/>
              </w:rPr>
            </w:r>
          </w:p>
        </w:tc>
        <w:tc>
          <w:tcPr>
            <w:tcW w:w="784" w:type="dxa"/>
          </w:tcPr>
          <w:p>
            <w:pPr>
              <w:pStyle w:val="0"/>
            </w:pPr>
            <w:r>
              <w:rPr>
                <w:sz w:val="20"/>
              </w:rPr>
            </w:r>
          </w:p>
        </w:tc>
        <w:tc>
          <w:tcPr>
            <w:tcW w:w="574" w:type="dxa"/>
          </w:tcPr>
          <w:p>
            <w:pPr>
              <w:pStyle w:val="0"/>
            </w:pPr>
            <w:r>
              <w:rPr>
                <w:sz w:val="20"/>
              </w:rPr>
            </w: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tcW w:w="1984" w:type="dxa"/>
          </w:tcPr>
          <w:p>
            <w:pPr>
              <w:pStyle w:val="0"/>
            </w:pPr>
            <w:r>
              <w:rPr>
                <w:sz w:val="20"/>
              </w:rPr>
            </w:r>
          </w:p>
        </w:tc>
        <w:tc>
          <w:tcPr>
            <w:tcW w:w="964" w:type="dxa"/>
          </w:tcPr>
          <w:p>
            <w:pPr>
              <w:pStyle w:val="0"/>
            </w:pPr>
            <w:r>
              <w:rPr>
                <w:sz w:val="20"/>
              </w:rPr>
            </w:r>
          </w:p>
        </w:tc>
        <w:tc>
          <w:tcPr>
            <w:tcW w:w="784" w:type="dxa"/>
          </w:tcPr>
          <w:p>
            <w:pPr>
              <w:pStyle w:val="0"/>
            </w:pPr>
            <w:r>
              <w:rPr>
                <w:sz w:val="20"/>
              </w:rPr>
            </w:r>
          </w:p>
        </w:tc>
        <w:tc>
          <w:tcPr>
            <w:tcW w:w="724" w:type="dxa"/>
          </w:tcPr>
          <w:p>
            <w:pPr>
              <w:pStyle w:val="0"/>
            </w:pPr>
            <w:r>
              <w:rPr>
                <w:sz w:val="20"/>
              </w:rPr>
            </w:r>
          </w:p>
        </w:tc>
        <w:tc>
          <w:tcPr>
            <w:tcW w:w="724"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724" w:type="dxa"/>
          </w:tcPr>
          <w:p>
            <w:pPr>
              <w:pStyle w:val="0"/>
            </w:pPr>
            <w:r>
              <w:rPr>
                <w:sz w:val="20"/>
              </w:rPr>
            </w:r>
          </w:p>
        </w:tc>
        <w:tc>
          <w:tcPr>
            <w:tcW w:w="574" w:type="dxa"/>
          </w:tcPr>
          <w:p>
            <w:pPr>
              <w:pStyle w:val="0"/>
            </w:pPr>
            <w:r>
              <w:rPr>
                <w:sz w:val="20"/>
              </w:rPr>
            </w:r>
          </w:p>
        </w:tc>
        <w:tc>
          <w:tcPr>
            <w:tcW w:w="784" w:type="dxa"/>
          </w:tcPr>
          <w:p>
            <w:pPr>
              <w:pStyle w:val="0"/>
            </w:pPr>
            <w:r>
              <w:rPr>
                <w:sz w:val="20"/>
              </w:rPr>
            </w:r>
          </w:p>
        </w:tc>
        <w:tc>
          <w:tcPr>
            <w:tcW w:w="574" w:type="dxa"/>
          </w:tcPr>
          <w:p>
            <w:pPr>
              <w:pStyle w:val="0"/>
            </w:pPr>
            <w:r>
              <w:rPr>
                <w:sz w:val="20"/>
              </w:rPr>
            </w: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tcW w:w="1928" w:type="dxa"/>
            <w:vMerge w:val="restart"/>
          </w:tcPr>
          <w:p>
            <w:pPr>
              <w:pStyle w:val="0"/>
              <w:jc w:val="center"/>
            </w:pPr>
            <w:r>
              <w:rPr>
                <w:sz w:val="20"/>
              </w:rPr>
              <w:t xml:space="preserve">Строительство жилого корпуса, с. Большие Березники, Большеберезниковский муниципальный район, Республики Мордовия</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2020 год</w:t>
            </w:r>
          </w:p>
        </w:tc>
        <w:tc>
          <w:tcPr>
            <w:tcW w:w="1984" w:type="dxa"/>
          </w:tcPr>
          <w:p>
            <w:pPr>
              <w:pStyle w:val="0"/>
              <w:jc w:val="center"/>
            </w:pPr>
            <w:r>
              <w:rPr>
                <w:sz w:val="20"/>
              </w:rPr>
              <w:t xml:space="preserve">прирост технической готовности объекта за текущий финансовый год</w:t>
            </w:r>
          </w:p>
        </w:tc>
        <w:tc>
          <w:tcPr>
            <w:tcW w:w="964" w:type="dxa"/>
          </w:tcPr>
          <w:p>
            <w:pPr>
              <w:pStyle w:val="0"/>
              <w:jc w:val="center"/>
            </w:pPr>
            <w:r>
              <w:rPr>
                <w:sz w:val="20"/>
              </w:rPr>
              <w:t xml:space="preserve">%</w:t>
            </w:r>
          </w:p>
        </w:tc>
        <w:tc>
          <w:tcPr>
            <w:tcW w:w="784" w:type="dxa"/>
          </w:tcPr>
          <w:p>
            <w:pPr>
              <w:pStyle w:val="0"/>
              <w:jc w:val="center"/>
            </w:pPr>
            <w:r>
              <w:rPr>
                <w:sz w:val="20"/>
              </w:rPr>
              <w:t xml:space="preserve">100</w:t>
            </w:r>
          </w:p>
        </w:tc>
        <w:tc>
          <w:tcPr>
            <w:tcW w:w="724" w:type="dxa"/>
          </w:tcPr>
          <w:p>
            <w:pPr>
              <w:pStyle w:val="0"/>
            </w:pPr>
            <w:r>
              <w:rPr>
                <w:sz w:val="20"/>
              </w:rPr>
            </w:r>
          </w:p>
        </w:tc>
        <w:tc>
          <w:tcPr>
            <w:tcW w:w="724"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724" w:type="dxa"/>
          </w:tcPr>
          <w:p>
            <w:pPr>
              <w:pStyle w:val="0"/>
            </w:pPr>
            <w:r>
              <w:rPr>
                <w:sz w:val="20"/>
              </w:rPr>
            </w:r>
          </w:p>
        </w:tc>
        <w:tc>
          <w:tcPr>
            <w:tcW w:w="574" w:type="dxa"/>
          </w:tcPr>
          <w:p>
            <w:pPr>
              <w:pStyle w:val="0"/>
            </w:pPr>
            <w:r>
              <w:rPr>
                <w:sz w:val="20"/>
              </w:rPr>
            </w:r>
          </w:p>
        </w:tc>
        <w:tc>
          <w:tcPr>
            <w:tcW w:w="784" w:type="dxa"/>
          </w:tcPr>
          <w:p>
            <w:pPr>
              <w:pStyle w:val="0"/>
            </w:pPr>
            <w:r>
              <w:rPr>
                <w:sz w:val="20"/>
              </w:rPr>
            </w:r>
          </w:p>
        </w:tc>
        <w:tc>
          <w:tcPr>
            <w:tcW w:w="574" w:type="dxa"/>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количество введенных койко-мест в стационарных организациях социального обслуживания, обеспечивающих комфортное проживание граждан</w:t>
            </w:r>
          </w:p>
        </w:tc>
        <w:tc>
          <w:tcPr>
            <w:tcW w:w="964" w:type="dxa"/>
          </w:tcPr>
          <w:p>
            <w:pPr>
              <w:pStyle w:val="0"/>
              <w:jc w:val="center"/>
            </w:pPr>
            <w:r>
              <w:rPr>
                <w:sz w:val="20"/>
              </w:rPr>
              <w:t xml:space="preserve">единица</w:t>
            </w:r>
          </w:p>
        </w:tc>
        <w:tc>
          <w:tcPr>
            <w:tcW w:w="784" w:type="dxa"/>
          </w:tcPr>
          <w:p>
            <w:pPr>
              <w:pStyle w:val="0"/>
              <w:jc w:val="center"/>
            </w:pPr>
            <w:r>
              <w:rPr>
                <w:sz w:val="20"/>
              </w:rPr>
              <w:t xml:space="preserve">76</w:t>
            </w:r>
          </w:p>
        </w:tc>
        <w:tc>
          <w:tcPr>
            <w:tcW w:w="724" w:type="dxa"/>
          </w:tcPr>
          <w:p>
            <w:pPr>
              <w:pStyle w:val="0"/>
            </w:pPr>
            <w:r>
              <w:rPr>
                <w:sz w:val="20"/>
              </w:rPr>
            </w:r>
          </w:p>
        </w:tc>
        <w:tc>
          <w:tcPr>
            <w:tcW w:w="724"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724" w:type="dxa"/>
          </w:tcPr>
          <w:p>
            <w:pPr>
              <w:pStyle w:val="0"/>
            </w:pPr>
            <w:r>
              <w:rPr>
                <w:sz w:val="20"/>
              </w:rPr>
            </w:r>
          </w:p>
        </w:tc>
        <w:tc>
          <w:tcPr>
            <w:tcW w:w="574" w:type="dxa"/>
          </w:tcPr>
          <w:p>
            <w:pPr>
              <w:pStyle w:val="0"/>
            </w:pPr>
            <w:r>
              <w:rPr>
                <w:sz w:val="20"/>
              </w:rPr>
            </w:r>
          </w:p>
        </w:tc>
        <w:tc>
          <w:tcPr>
            <w:tcW w:w="784" w:type="dxa"/>
          </w:tcPr>
          <w:p>
            <w:pPr>
              <w:pStyle w:val="0"/>
            </w:pPr>
            <w:r>
              <w:rPr>
                <w:sz w:val="20"/>
              </w:rPr>
            </w:r>
          </w:p>
        </w:tc>
        <w:tc>
          <w:tcPr>
            <w:tcW w:w="574" w:type="dxa"/>
          </w:tcPr>
          <w:p>
            <w:pPr>
              <w:pStyle w:val="0"/>
            </w:pPr>
            <w:r>
              <w:rPr>
                <w:sz w:val="20"/>
              </w:rPr>
            </w: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общая площадь объекта, подлежащая вводу в эксплуатацию</w:t>
            </w:r>
          </w:p>
        </w:tc>
        <w:tc>
          <w:tcPr>
            <w:tcW w:w="964" w:type="dxa"/>
          </w:tcPr>
          <w:p>
            <w:pPr>
              <w:pStyle w:val="0"/>
              <w:jc w:val="center"/>
            </w:pPr>
            <w:r>
              <w:rPr>
                <w:sz w:val="20"/>
              </w:rPr>
              <w:t xml:space="preserve">кв. м</w:t>
            </w:r>
          </w:p>
        </w:tc>
        <w:tc>
          <w:tcPr>
            <w:tcW w:w="784" w:type="dxa"/>
          </w:tcPr>
          <w:p>
            <w:pPr>
              <w:pStyle w:val="0"/>
              <w:jc w:val="center"/>
            </w:pPr>
            <w:r>
              <w:rPr>
                <w:sz w:val="20"/>
              </w:rPr>
              <w:t xml:space="preserve">2243,7</w:t>
            </w:r>
          </w:p>
        </w:tc>
        <w:tc>
          <w:tcPr>
            <w:tcW w:w="724" w:type="dxa"/>
          </w:tcPr>
          <w:p>
            <w:pPr>
              <w:pStyle w:val="0"/>
            </w:pPr>
            <w:r>
              <w:rPr>
                <w:sz w:val="20"/>
              </w:rPr>
            </w:r>
          </w:p>
        </w:tc>
        <w:tc>
          <w:tcPr>
            <w:tcW w:w="724"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724" w:type="dxa"/>
          </w:tcPr>
          <w:p>
            <w:pPr>
              <w:pStyle w:val="0"/>
            </w:pPr>
            <w:r>
              <w:rPr>
                <w:sz w:val="20"/>
              </w:rPr>
            </w:r>
          </w:p>
        </w:tc>
        <w:tc>
          <w:tcPr>
            <w:tcW w:w="574" w:type="dxa"/>
          </w:tcPr>
          <w:p>
            <w:pPr>
              <w:pStyle w:val="0"/>
            </w:pPr>
            <w:r>
              <w:rPr>
                <w:sz w:val="20"/>
              </w:rPr>
            </w:r>
          </w:p>
        </w:tc>
        <w:tc>
          <w:tcPr>
            <w:tcW w:w="784" w:type="dxa"/>
          </w:tcPr>
          <w:p>
            <w:pPr>
              <w:pStyle w:val="0"/>
            </w:pPr>
            <w:r>
              <w:rPr>
                <w:sz w:val="20"/>
              </w:rPr>
            </w:r>
          </w:p>
        </w:tc>
        <w:tc>
          <w:tcPr>
            <w:tcW w:w="574" w:type="dxa"/>
          </w:tcPr>
          <w:p>
            <w:pPr>
              <w:pStyle w:val="0"/>
            </w:pPr>
            <w:r>
              <w:rPr>
                <w:sz w:val="20"/>
              </w:rPr>
            </w: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tcW w:w="1984" w:type="dxa"/>
          </w:tcPr>
          <w:p>
            <w:pPr>
              <w:pStyle w:val="0"/>
            </w:pPr>
            <w:r>
              <w:rPr>
                <w:sz w:val="20"/>
              </w:rPr>
            </w:r>
          </w:p>
        </w:tc>
        <w:tc>
          <w:tcPr>
            <w:tcW w:w="964" w:type="dxa"/>
          </w:tcPr>
          <w:p>
            <w:pPr>
              <w:pStyle w:val="0"/>
            </w:pPr>
            <w:r>
              <w:rPr>
                <w:sz w:val="20"/>
              </w:rPr>
            </w:r>
          </w:p>
        </w:tc>
        <w:tc>
          <w:tcPr>
            <w:tcW w:w="784" w:type="dxa"/>
          </w:tcPr>
          <w:p>
            <w:pPr>
              <w:pStyle w:val="0"/>
            </w:pPr>
            <w:r>
              <w:rPr>
                <w:sz w:val="20"/>
              </w:rPr>
            </w:r>
          </w:p>
        </w:tc>
        <w:tc>
          <w:tcPr>
            <w:tcW w:w="724" w:type="dxa"/>
          </w:tcPr>
          <w:p>
            <w:pPr>
              <w:pStyle w:val="0"/>
            </w:pPr>
            <w:r>
              <w:rPr>
                <w:sz w:val="20"/>
              </w:rPr>
            </w:r>
          </w:p>
        </w:tc>
        <w:tc>
          <w:tcPr>
            <w:tcW w:w="724"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724" w:type="dxa"/>
          </w:tcPr>
          <w:p>
            <w:pPr>
              <w:pStyle w:val="0"/>
            </w:pPr>
            <w:r>
              <w:rPr>
                <w:sz w:val="20"/>
              </w:rPr>
            </w:r>
          </w:p>
        </w:tc>
        <w:tc>
          <w:tcPr>
            <w:tcW w:w="574" w:type="dxa"/>
          </w:tcPr>
          <w:p>
            <w:pPr>
              <w:pStyle w:val="0"/>
            </w:pPr>
            <w:r>
              <w:rPr>
                <w:sz w:val="20"/>
              </w:rPr>
            </w:r>
          </w:p>
        </w:tc>
        <w:tc>
          <w:tcPr>
            <w:tcW w:w="784" w:type="dxa"/>
          </w:tcPr>
          <w:p>
            <w:pPr>
              <w:pStyle w:val="0"/>
            </w:pPr>
            <w:r>
              <w:rPr>
                <w:sz w:val="20"/>
              </w:rPr>
            </w:r>
          </w:p>
        </w:tc>
        <w:tc>
          <w:tcPr>
            <w:tcW w:w="574" w:type="dxa"/>
          </w:tcPr>
          <w:p>
            <w:pPr>
              <w:pStyle w:val="0"/>
            </w:pPr>
            <w:r>
              <w:rPr>
                <w:sz w:val="20"/>
              </w:rPr>
            </w: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tcW w:w="1871" w:type="dxa"/>
            <w:vMerge w:val="restart"/>
          </w:tcPr>
          <w:p>
            <w:pPr>
              <w:pStyle w:val="0"/>
              <w:jc w:val="center"/>
            </w:pPr>
            <w:r>
              <w:rPr>
                <w:sz w:val="20"/>
              </w:rPr>
              <w:t xml:space="preserve">обеспечение для граждан старшего поколения безопасных и комфортных условий предоставления социальных услуг в сфере социального обслуживания, в том числе актуализация перечня дополнительных социальных услуг, предоставляемых гражданам старшего поколения</w:t>
            </w:r>
          </w:p>
        </w:tc>
        <w:tc>
          <w:tcPr>
            <w:tcW w:w="1928" w:type="dxa"/>
            <w:vMerge w:val="restart"/>
          </w:tcPr>
          <w:p>
            <w:pPr>
              <w:pStyle w:val="0"/>
              <w:jc w:val="center"/>
            </w:pPr>
            <w:r>
              <w:rPr>
                <w:sz w:val="20"/>
              </w:rPr>
              <w:t xml:space="preserve">Пансионат, г. Ковылкино, Республика Мордовия</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2021 - 2022 годы</w:t>
            </w:r>
          </w:p>
        </w:tc>
        <w:tc>
          <w:tcPr>
            <w:tcW w:w="1984" w:type="dxa"/>
          </w:tcPr>
          <w:p>
            <w:pPr>
              <w:pStyle w:val="0"/>
              <w:jc w:val="center"/>
            </w:pPr>
            <w:r>
              <w:rPr>
                <w:sz w:val="20"/>
              </w:rPr>
              <w:t xml:space="preserve">прирост технической готовности объекта за текущий финансовый год</w:t>
            </w:r>
          </w:p>
        </w:tc>
        <w:tc>
          <w:tcPr>
            <w:tcW w:w="964" w:type="dxa"/>
          </w:tcPr>
          <w:p>
            <w:pPr>
              <w:pStyle w:val="0"/>
              <w:jc w:val="center"/>
            </w:pPr>
            <w:r>
              <w:rPr>
                <w:sz w:val="20"/>
              </w:rPr>
              <w:t xml:space="preserve">%</w:t>
            </w:r>
          </w:p>
        </w:tc>
        <w:tc>
          <w:tcPr>
            <w:tcW w:w="784" w:type="dxa"/>
          </w:tcPr>
          <w:p>
            <w:pPr>
              <w:pStyle w:val="0"/>
              <w:jc w:val="center"/>
            </w:pPr>
            <w:r>
              <w:rPr>
                <w:sz w:val="20"/>
              </w:rPr>
              <w:t xml:space="preserve">17,09</w:t>
            </w:r>
          </w:p>
        </w:tc>
        <w:tc>
          <w:tcPr>
            <w:tcW w:w="724" w:type="dxa"/>
          </w:tcPr>
          <w:p>
            <w:pPr>
              <w:pStyle w:val="0"/>
              <w:jc w:val="center"/>
            </w:pPr>
            <w:r>
              <w:rPr>
                <w:sz w:val="20"/>
              </w:rPr>
              <w:t xml:space="preserve">41,82</w:t>
            </w:r>
          </w:p>
        </w:tc>
        <w:tc>
          <w:tcPr>
            <w:tcW w:w="724" w:type="dxa"/>
          </w:tcPr>
          <w:p>
            <w:pPr>
              <w:pStyle w:val="0"/>
              <w:jc w:val="center"/>
            </w:pPr>
            <w:r>
              <w:rPr>
                <w:sz w:val="20"/>
              </w:rPr>
              <w:t xml:space="preserve">41,82</w:t>
            </w:r>
          </w:p>
        </w:tc>
        <w:tc>
          <w:tcPr>
            <w:tcW w:w="784" w:type="dxa"/>
          </w:tcPr>
          <w:p>
            <w:pPr>
              <w:pStyle w:val="0"/>
              <w:jc w:val="center"/>
            </w:pPr>
            <w:r>
              <w:rPr>
                <w:sz w:val="20"/>
              </w:rPr>
              <w:t xml:space="preserve">41,09</w:t>
            </w:r>
          </w:p>
        </w:tc>
        <w:tc>
          <w:tcPr>
            <w:tcW w:w="784" w:type="dxa"/>
          </w:tcPr>
          <w:p>
            <w:pPr>
              <w:pStyle w:val="0"/>
              <w:jc w:val="center"/>
            </w:pPr>
            <w:r>
              <w:rPr>
                <w:sz w:val="20"/>
              </w:rPr>
              <w:t xml:space="preserve">41,09</w:t>
            </w:r>
          </w:p>
        </w:tc>
        <w:tc>
          <w:tcPr>
            <w:tcW w:w="1024" w:type="dxa"/>
          </w:tcPr>
          <w:p>
            <w:pPr>
              <w:pStyle w:val="0"/>
            </w:pPr>
            <w:r>
              <w:rPr>
                <w:sz w:val="20"/>
              </w:rPr>
            </w:r>
          </w:p>
        </w:tc>
        <w:tc>
          <w:tcPr>
            <w:tcW w:w="57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724" w:type="dxa"/>
          </w:tcPr>
          <w:p>
            <w:pPr>
              <w:pStyle w:val="0"/>
            </w:pPr>
            <w:r>
              <w:rPr>
                <w:sz w:val="20"/>
              </w:rPr>
            </w:r>
          </w:p>
        </w:tc>
        <w:tc>
          <w:tcPr>
            <w:tcW w:w="574" w:type="dxa"/>
          </w:tcPr>
          <w:p>
            <w:pPr>
              <w:pStyle w:val="0"/>
            </w:pPr>
            <w:r>
              <w:rPr>
                <w:sz w:val="20"/>
              </w:rPr>
            </w:r>
          </w:p>
        </w:tc>
        <w:tc>
          <w:tcPr>
            <w:tcW w:w="784" w:type="dxa"/>
          </w:tcPr>
          <w:p>
            <w:pPr>
              <w:pStyle w:val="0"/>
            </w:pPr>
            <w:r>
              <w:rPr>
                <w:sz w:val="20"/>
              </w:rPr>
            </w:r>
          </w:p>
        </w:tc>
        <w:tc>
          <w:tcPr>
            <w:tcW w:w="574" w:type="dxa"/>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241432,6</w:t>
            </w:r>
          </w:p>
        </w:tc>
        <w:tc>
          <w:tcPr>
            <w:tcW w:w="1144" w:type="dxa"/>
          </w:tcPr>
          <w:p>
            <w:pPr>
              <w:pStyle w:val="0"/>
              <w:jc w:val="center"/>
            </w:pPr>
            <w:r>
              <w:rPr>
                <w:sz w:val="20"/>
              </w:rPr>
              <w:t xml:space="preserve">138915,6</w:t>
            </w:r>
          </w:p>
        </w:tc>
        <w:tc>
          <w:tcPr>
            <w:tcW w:w="1144" w:type="dxa"/>
          </w:tcPr>
          <w:p>
            <w:pPr>
              <w:pStyle w:val="0"/>
              <w:jc w:val="center"/>
            </w:pPr>
            <w:r>
              <w:rPr>
                <w:sz w:val="20"/>
              </w:rPr>
              <w:t xml:space="preserve">102517,0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количество введенных койко-мест в стационарных организациях социального обслуживания, обеспечивающих комфортное проживание граждан</w:t>
            </w:r>
          </w:p>
        </w:tc>
        <w:tc>
          <w:tcPr>
            <w:tcW w:w="964" w:type="dxa"/>
          </w:tcPr>
          <w:p>
            <w:pPr>
              <w:pStyle w:val="0"/>
              <w:jc w:val="center"/>
            </w:pPr>
            <w:r>
              <w:rPr>
                <w:sz w:val="20"/>
              </w:rPr>
              <w:t xml:space="preserve">единица</w:t>
            </w:r>
          </w:p>
        </w:tc>
        <w:tc>
          <w:tcPr>
            <w:tcW w:w="784" w:type="dxa"/>
          </w:tcPr>
          <w:p>
            <w:pPr>
              <w:pStyle w:val="0"/>
            </w:pPr>
            <w:r>
              <w:rPr>
                <w:sz w:val="20"/>
              </w:rPr>
            </w:r>
          </w:p>
        </w:tc>
        <w:tc>
          <w:tcPr>
            <w:tcW w:w="724" w:type="dxa"/>
          </w:tcPr>
          <w:p>
            <w:pPr>
              <w:pStyle w:val="0"/>
            </w:pPr>
            <w:r>
              <w:rPr>
                <w:sz w:val="20"/>
              </w:rPr>
            </w:r>
          </w:p>
        </w:tc>
        <w:tc>
          <w:tcPr>
            <w:tcW w:w="724" w:type="dxa"/>
          </w:tcPr>
          <w:p>
            <w:pPr>
              <w:pStyle w:val="0"/>
            </w:pPr>
            <w:r>
              <w:rPr>
                <w:sz w:val="20"/>
              </w:rPr>
            </w:r>
          </w:p>
        </w:tc>
        <w:tc>
          <w:tcPr>
            <w:tcW w:w="784" w:type="dxa"/>
          </w:tcPr>
          <w:p>
            <w:pPr>
              <w:pStyle w:val="0"/>
              <w:jc w:val="center"/>
            </w:pPr>
            <w:r>
              <w:rPr>
                <w:sz w:val="20"/>
              </w:rPr>
              <w:t xml:space="preserve">100</w:t>
            </w:r>
          </w:p>
        </w:tc>
        <w:tc>
          <w:tcPr>
            <w:tcW w:w="78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724" w:type="dxa"/>
          </w:tcPr>
          <w:p>
            <w:pPr>
              <w:pStyle w:val="0"/>
            </w:pPr>
            <w:r>
              <w:rPr>
                <w:sz w:val="20"/>
              </w:rPr>
            </w:r>
          </w:p>
        </w:tc>
        <w:tc>
          <w:tcPr>
            <w:tcW w:w="574" w:type="dxa"/>
          </w:tcPr>
          <w:p>
            <w:pPr>
              <w:pStyle w:val="0"/>
            </w:pPr>
            <w:r>
              <w:rPr>
                <w:sz w:val="20"/>
              </w:rPr>
            </w:r>
          </w:p>
        </w:tc>
        <w:tc>
          <w:tcPr>
            <w:tcW w:w="784" w:type="dxa"/>
          </w:tcPr>
          <w:p>
            <w:pPr>
              <w:pStyle w:val="0"/>
            </w:pPr>
            <w:r>
              <w:rPr>
                <w:sz w:val="20"/>
              </w:rPr>
            </w:r>
          </w:p>
        </w:tc>
        <w:tc>
          <w:tcPr>
            <w:tcW w:w="574" w:type="dxa"/>
          </w:tcPr>
          <w:p>
            <w:pPr>
              <w:pStyle w:val="0"/>
            </w:pPr>
            <w:r>
              <w:rPr>
                <w:sz w:val="20"/>
              </w:rPr>
            </w: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4927,2</w:t>
            </w:r>
          </w:p>
        </w:tc>
        <w:tc>
          <w:tcPr>
            <w:tcW w:w="1144" w:type="dxa"/>
          </w:tcPr>
          <w:p>
            <w:pPr>
              <w:pStyle w:val="0"/>
              <w:jc w:val="center"/>
            </w:pPr>
            <w:r>
              <w:rPr>
                <w:sz w:val="20"/>
              </w:rPr>
              <w:t xml:space="preserve">2835,0</w:t>
            </w:r>
          </w:p>
        </w:tc>
        <w:tc>
          <w:tcPr>
            <w:tcW w:w="1144" w:type="dxa"/>
          </w:tcPr>
          <w:p>
            <w:pPr>
              <w:pStyle w:val="0"/>
              <w:jc w:val="center"/>
            </w:pPr>
            <w:r>
              <w:rPr>
                <w:sz w:val="20"/>
              </w:rPr>
              <w:t xml:space="preserve">2092,2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общая площадь объекта, подлежащая вводу в эксплуатацию</w:t>
            </w:r>
          </w:p>
        </w:tc>
        <w:tc>
          <w:tcPr>
            <w:tcW w:w="964" w:type="dxa"/>
          </w:tcPr>
          <w:p>
            <w:pPr>
              <w:pStyle w:val="0"/>
              <w:jc w:val="center"/>
            </w:pPr>
            <w:r>
              <w:rPr>
                <w:sz w:val="20"/>
              </w:rPr>
              <w:t xml:space="preserve">кв. м</w:t>
            </w:r>
          </w:p>
        </w:tc>
        <w:tc>
          <w:tcPr>
            <w:tcW w:w="784" w:type="dxa"/>
          </w:tcPr>
          <w:p>
            <w:pPr>
              <w:pStyle w:val="0"/>
            </w:pPr>
            <w:r>
              <w:rPr>
                <w:sz w:val="20"/>
              </w:rPr>
            </w:r>
          </w:p>
        </w:tc>
        <w:tc>
          <w:tcPr>
            <w:tcW w:w="724" w:type="dxa"/>
          </w:tcPr>
          <w:p>
            <w:pPr>
              <w:pStyle w:val="0"/>
            </w:pPr>
            <w:r>
              <w:rPr>
                <w:sz w:val="20"/>
              </w:rPr>
            </w:r>
          </w:p>
        </w:tc>
        <w:tc>
          <w:tcPr>
            <w:tcW w:w="724" w:type="dxa"/>
          </w:tcPr>
          <w:p>
            <w:pPr>
              <w:pStyle w:val="0"/>
            </w:pPr>
            <w:r>
              <w:rPr>
                <w:sz w:val="20"/>
              </w:rPr>
            </w:r>
          </w:p>
        </w:tc>
        <w:tc>
          <w:tcPr>
            <w:tcW w:w="784" w:type="dxa"/>
          </w:tcPr>
          <w:p>
            <w:pPr>
              <w:pStyle w:val="0"/>
              <w:jc w:val="center"/>
            </w:pPr>
            <w:r>
              <w:rPr>
                <w:sz w:val="20"/>
              </w:rPr>
              <w:t xml:space="preserve">4127,5</w:t>
            </w:r>
          </w:p>
        </w:tc>
        <w:tc>
          <w:tcPr>
            <w:tcW w:w="784" w:type="dxa"/>
          </w:tcPr>
          <w:p>
            <w:pPr>
              <w:pStyle w:val="0"/>
              <w:jc w:val="center"/>
            </w:pPr>
            <w:r>
              <w:rPr>
                <w:sz w:val="20"/>
              </w:rPr>
              <w:t xml:space="preserve">6634,4</w:t>
            </w:r>
          </w:p>
        </w:tc>
        <w:tc>
          <w:tcPr>
            <w:tcW w:w="1024" w:type="dxa"/>
          </w:tcPr>
          <w:p>
            <w:pPr>
              <w:pStyle w:val="0"/>
            </w:pPr>
            <w:r>
              <w:rPr>
                <w:sz w:val="20"/>
              </w:rPr>
            </w:r>
          </w:p>
        </w:tc>
        <w:tc>
          <w:tcPr>
            <w:tcW w:w="57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724" w:type="dxa"/>
          </w:tcPr>
          <w:p>
            <w:pPr>
              <w:pStyle w:val="0"/>
            </w:pPr>
            <w:r>
              <w:rPr>
                <w:sz w:val="20"/>
              </w:rPr>
            </w:r>
          </w:p>
        </w:tc>
        <w:tc>
          <w:tcPr>
            <w:tcW w:w="574" w:type="dxa"/>
          </w:tcPr>
          <w:p>
            <w:pPr>
              <w:pStyle w:val="0"/>
            </w:pPr>
            <w:r>
              <w:rPr>
                <w:sz w:val="20"/>
              </w:rPr>
            </w:r>
          </w:p>
        </w:tc>
        <w:tc>
          <w:tcPr>
            <w:tcW w:w="784" w:type="dxa"/>
          </w:tcPr>
          <w:p>
            <w:pPr>
              <w:pStyle w:val="0"/>
            </w:pPr>
            <w:r>
              <w:rPr>
                <w:sz w:val="20"/>
              </w:rPr>
            </w:r>
          </w:p>
        </w:tc>
        <w:tc>
          <w:tcPr>
            <w:tcW w:w="574" w:type="dxa"/>
          </w:tcPr>
          <w:p>
            <w:pPr>
              <w:pStyle w:val="0"/>
            </w:pPr>
            <w:r>
              <w:rPr>
                <w:sz w:val="20"/>
              </w:rPr>
            </w: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tc>
        <w:tc>
          <w:tcPr>
            <w:tcW w:w="964" w:type="dxa"/>
          </w:tcPr>
          <w:p>
            <w:pPr>
              <w:pStyle w:val="0"/>
              <w:jc w:val="center"/>
            </w:pPr>
            <w:r>
              <w:rPr>
                <w:sz w:val="20"/>
              </w:rPr>
              <w:t xml:space="preserve">%</w:t>
            </w:r>
          </w:p>
        </w:tc>
        <w:tc>
          <w:tcPr>
            <w:tcW w:w="784" w:type="dxa"/>
          </w:tcPr>
          <w:p>
            <w:pPr>
              <w:pStyle w:val="0"/>
              <w:jc w:val="center"/>
            </w:pPr>
            <w:r>
              <w:rPr>
                <w:sz w:val="20"/>
              </w:rPr>
              <w:t xml:space="preserve">9,5</w:t>
            </w:r>
          </w:p>
        </w:tc>
        <w:tc>
          <w:tcPr>
            <w:tcW w:w="724" w:type="dxa"/>
          </w:tcPr>
          <w:p>
            <w:pPr>
              <w:pStyle w:val="0"/>
              <w:jc w:val="center"/>
            </w:pPr>
            <w:r>
              <w:rPr>
                <w:sz w:val="20"/>
              </w:rPr>
              <w:t xml:space="preserve">9,5</w:t>
            </w:r>
          </w:p>
        </w:tc>
        <w:tc>
          <w:tcPr>
            <w:tcW w:w="724" w:type="dxa"/>
          </w:tcPr>
          <w:p>
            <w:pPr>
              <w:pStyle w:val="0"/>
              <w:jc w:val="center"/>
            </w:pPr>
            <w:r>
              <w:rPr>
                <w:sz w:val="20"/>
              </w:rPr>
              <w:t xml:space="preserve">9,5</w:t>
            </w:r>
          </w:p>
        </w:tc>
        <w:tc>
          <w:tcPr>
            <w:tcW w:w="784" w:type="dxa"/>
          </w:tcPr>
          <w:p>
            <w:pPr>
              <w:pStyle w:val="0"/>
              <w:jc w:val="center"/>
            </w:pPr>
            <w:r>
              <w:rPr>
                <w:sz w:val="20"/>
              </w:rPr>
              <w:t xml:space="preserve">7,1</w:t>
            </w:r>
          </w:p>
        </w:tc>
        <w:tc>
          <w:tcPr>
            <w:tcW w:w="784" w:type="dxa"/>
          </w:tcPr>
          <w:p>
            <w:pPr>
              <w:pStyle w:val="0"/>
              <w:jc w:val="center"/>
            </w:pPr>
            <w:r>
              <w:rPr>
                <w:sz w:val="20"/>
              </w:rPr>
              <w:t xml:space="preserve">7,1</w:t>
            </w:r>
          </w:p>
        </w:tc>
        <w:tc>
          <w:tcPr>
            <w:tcW w:w="1024" w:type="dxa"/>
          </w:tcPr>
          <w:p>
            <w:pPr>
              <w:pStyle w:val="0"/>
              <w:jc w:val="center"/>
            </w:pPr>
            <w:r>
              <w:rPr>
                <w:sz w:val="20"/>
              </w:rPr>
              <w:t xml:space="preserve">7,1</w:t>
            </w:r>
          </w:p>
        </w:tc>
        <w:tc>
          <w:tcPr>
            <w:tcW w:w="574" w:type="dxa"/>
          </w:tcPr>
          <w:p>
            <w:pPr>
              <w:pStyle w:val="0"/>
            </w:pPr>
            <w:r>
              <w:rPr>
                <w:sz w:val="20"/>
              </w:rPr>
            </w:r>
          </w:p>
        </w:tc>
        <w:tc>
          <w:tcPr>
            <w:tcW w:w="1024" w:type="dxa"/>
          </w:tcPr>
          <w:p>
            <w:pPr>
              <w:pStyle w:val="0"/>
              <w:jc w:val="center"/>
            </w:pPr>
            <w:r>
              <w:rPr>
                <w:sz w:val="20"/>
              </w:rPr>
              <w:t xml:space="preserve">7,1</w:t>
            </w:r>
          </w:p>
        </w:tc>
        <w:tc>
          <w:tcPr>
            <w:tcW w:w="574" w:type="dxa"/>
          </w:tcPr>
          <w:p>
            <w:pPr>
              <w:pStyle w:val="0"/>
            </w:pPr>
            <w:r>
              <w:rPr>
                <w:sz w:val="20"/>
              </w:rPr>
            </w:r>
          </w:p>
        </w:tc>
        <w:tc>
          <w:tcPr>
            <w:tcW w:w="724" w:type="dxa"/>
          </w:tcPr>
          <w:p>
            <w:pPr>
              <w:pStyle w:val="0"/>
              <w:jc w:val="center"/>
            </w:pPr>
            <w:r>
              <w:rPr>
                <w:sz w:val="20"/>
              </w:rPr>
              <w:t xml:space="preserve">7,1</w:t>
            </w:r>
          </w:p>
        </w:tc>
        <w:tc>
          <w:tcPr>
            <w:tcW w:w="574" w:type="dxa"/>
          </w:tcPr>
          <w:p>
            <w:pPr>
              <w:pStyle w:val="0"/>
            </w:pPr>
            <w:r>
              <w:rPr>
                <w:sz w:val="20"/>
              </w:rPr>
            </w:r>
          </w:p>
        </w:tc>
        <w:tc>
          <w:tcPr>
            <w:tcW w:w="784" w:type="dxa"/>
          </w:tcPr>
          <w:p>
            <w:pPr>
              <w:pStyle w:val="0"/>
              <w:jc w:val="center"/>
            </w:pPr>
            <w:r>
              <w:rPr>
                <w:sz w:val="20"/>
              </w:rPr>
              <w:t xml:space="preserve">0</w:t>
            </w:r>
          </w:p>
        </w:tc>
        <w:tc>
          <w:tcPr>
            <w:tcW w:w="574" w:type="dxa"/>
          </w:tcPr>
          <w:p>
            <w:pPr>
              <w:pStyle w:val="0"/>
            </w:pPr>
            <w:r>
              <w:rPr>
                <w:sz w:val="20"/>
              </w:rPr>
            </w: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246359,7</w:t>
            </w:r>
          </w:p>
        </w:tc>
        <w:tc>
          <w:tcPr>
            <w:tcW w:w="1144" w:type="dxa"/>
          </w:tcPr>
          <w:p>
            <w:pPr>
              <w:pStyle w:val="0"/>
              <w:jc w:val="center"/>
            </w:pPr>
            <w:r>
              <w:rPr>
                <w:sz w:val="20"/>
              </w:rPr>
              <w:t xml:space="preserve">141750,6</w:t>
            </w:r>
          </w:p>
        </w:tc>
        <w:tc>
          <w:tcPr>
            <w:tcW w:w="1144" w:type="dxa"/>
          </w:tcPr>
          <w:p>
            <w:pPr>
              <w:pStyle w:val="0"/>
              <w:jc w:val="center"/>
            </w:pPr>
            <w:r>
              <w:rPr>
                <w:sz w:val="20"/>
              </w:rPr>
              <w:t xml:space="preserve">104609,1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tcW w:w="1928" w:type="dxa"/>
            <w:vMerge w:val="restart"/>
          </w:tcPr>
          <w:p>
            <w:pPr>
              <w:pStyle w:val="0"/>
              <w:jc w:val="center"/>
            </w:pPr>
            <w:r>
              <w:rPr>
                <w:sz w:val="20"/>
              </w:rPr>
              <w:t xml:space="preserve">Строительство объекта "Краснослободский дом-интернат для престарелых и инвалидов"</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2021 - 2023 годы</w:t>
            </w:r>
          </w:p>
        </w:tc>
        <w:tc>
          <w:tcPr>
            <w:tcW w:w="1984" w:type="dxa"/>
          </w:tcPr>
          <w:p>
            <w:pPr>
              <w:pStyle w:val="0"/>
              <w:jc w:val="center"/>
            </w:pPr>
            <w:r>
              <w:rPr>
                <w:sz w:val="20"/>
              </w:rPr>
              <w:t xml:space="preserve">прирост технической готовности объекта за текущий финансовый год</w:t>
            </w:r>
          </w:p>
        </w:tc>
        <w:tc>
          <w:tcPr>
            <w:tcW w:w="964" w:type="dxa"/>
          </w:tcPr>
          <w:p>
            <w:pPr>
              <w:pStyle w:val="0"/>
              <w:jc w:val="center"/>
            </w:pPr>
            <w:r>
              <w:rPr>
                <w:sz w:val="20"/>
              </w:rPr>
              <w:t xml:space="preserve">%</w:t>
            </w:r>
          </w:p>
        </w:tc>
        <w:tc>
          <w:tcPr>
            <w:tcW w:w="784" w:type="dxa"/>
          </w:tcPr>
          <w:p>
            <w:pPr>
              <w:pStyle w:val="0"/>
              <w:jc w:val="center"/>
            </w:pPr>
            <w:r>
              <w:rPr>
                <w:sz w:val="20"/>
              </w:rPr>
              <w:t xml:space="preserve">0</w:t>
            </w:r>
          </w:p>
        </w:tc>
        <w:tc>
          <w:tcPr>
            <w:tcW w:w="724" w:type="dxa"/>
          </w:tcPr>
          <w:p>
            <w:pPr>
              <w:pStyle w:val="0"/>
              <w:jc w:val="center"/>
            </w:pPr>
            <w:r>
              <w:rPr>
                <w:sz w:val="20"/>
              </w:rPr>
              <w:t xml:space="preserve">2,14</w:t>
            </w:r>
          </w:p>
        </w:tc>
        <w:tc>
          <w:tcPr>
            <w:tcW w:w="724" w:type="dxa"/>
          </w:tcPr>
          <w:p>
            <w:pPr>
              <w:pStyle w:val="0"/>
              <w:jc w:val="center"/>
            </w:pPr>
            <w:r>
              <w:rPr>
                <w:sz w:val="20"/>
              </w:rPr>
              <w:t xml:space="preserve">2,14</w:t>
            </w:r>
          </w:p>
        </w:tc>
        <w:tc>
          <w:tcPr>
            <w:tcW w:w="784" w:type="dxa"/>
          </w:tcPr>
          <w:p>
            <w:pPr>
              <w:pStyle w:val="0"/>
              <w:jc w:val="center"/>
            </w:pPr>
            <w:r>
              <w:rPr>
                <w:sz w:val="20"/>
              </w:rPr>
              <w:t xml:space="preserve">65,6</w:t>
            </w:r>
          </w:p>
        </w:tc>
        <w:tc>
          <w:tcPr>
            <w:tcW w:w="784" w:type="dxa"/>
          </w:tcPr>
          <w:p>
            <w:pPr>
              <w:pStyle w:val="0"/>
              <w:jc w:val="center"/>
            </w:pPr>
            <w:r>
              <w:rPr>
                <w:sz w:val="20"/>
              </w:rPr>
              <w:t xml:space="preserve">65,6</w:t>
            </w:r>
          </w:p>
        </w:tc>
        <w:tc>
          <w:tcPr>
            <w:tcW w:w="1024" w:type="dxa"/>
          </w:tcPr>
          <w:p>
            <w:pPr>
              <w:pStyle w:val="0"/>
              <w:jc w:val="center"/>
            </w:pPr>
            <w:r>
              <w:rPr>
                <w:sz w:val="20"/>
              </w:rPr>
              <w:t xml:space="preserve">32,0</w:t>
            </w:r>
          </w:p>
        </w:tc>
        <w:tc>
          <w:tcPr>
            <w:tcW w:w="57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724" w:type="dxa"/>
          </w:tcPr>
          <w:p>
            <w:pPr>
              <w:pStyle w:val="0"/>
            </w:pPr>
            <w:r>
              <w:rPr>
                <w:sz w:val="20"/>
              </w:rPr>
            </w:r>
          </w:p>
        </w:tc>
        <w:tc>
          <w:tcPr>
            <w:tcW w:w="574" w:type="dxa"/>
          </w:tcPr>
          <w:p>
            <w:pPr>
              <w:pStyle w:val="0"/>
            </w:pPr>
            <w:r>
              <w:rPr>
                <w:sz w:val="20"/>
              </w:rPr>
            </w:r>
          </w:p>
        </w:tc>
        <w:tc>
          <w:tcPr>
            <w:tcW w:w="784" w:type="dxa"/>
          </w:tcPr>
          <w:p>
            <w:pPr>
              <w:pStyle w:val="0"/>
            </w:pPr>
            <w:r>
              <w:rPr>
                <w:sz w:val="20"/>
              </w:rPr>
            </w:r>
          </w:p>
        </w:tc>
        <w:tc>
          <w:tcPr>
            <w:tcW w:w="574" w:type="dxa"/>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918300,6</w:t>
            </w:r>
          </w:p>
        </w:tc>
        <w:tc>
          <w:tcPr>
            <w:tcW w:w="1144" w:type="dxa"/>
          </w:tcPr>
          <w:p>
            <w:pPr>
              <w:pStyle w:val="0"/>
              <w:jc w:val="center"/>
            </w:pPr>
            <w:r>
              <w:rPr>
                <w:sz w:val="20"/>
              </w:rPr>
              <w:t xml:space="preserve">16000,0</w:t>
            </w:r>
          </w:p>
        </w:tc>
        <w:tc>
          <w:tcPr>
            <w:tcW w:w="1144" w:type="dxa"/>
          </w:tcPr>
          <w:p>
            <w:pPr>
              <w:pStyle w:val="0"/>
              <w:jc w:val="center"/>
            </w:pPr>
            <w:r>
              <w:rPr>
                <w:sz w:val="20"/>
              </w:rPr>
              <w:t xml:space="preserve">602113,9</w:t>
            </w:r>
          </w:p>
        </w:tc>
        <w:tc>
          <w:tcPr>
            <w:tcW w:w="1144" w:type="dxa"/>
          </w:tcPr>
          <w:p>
            <w:pPr>
              <w:pStyle w:val="0"/>
              <w:jc w:val="center"/>
            </w:pPr>
            <w:r>
              <w:rPr>
                <w:sz w:val="20"/>
              </w:rPr>
              <w:t xml:space="preserve">300186,7</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количество введенных койко-мест в стационарных организациях социального обслуживания, обеспечивающих комфортное проживание граждан</w:t>
            </w:r>
          </w:p>
        </w:tc>
        <w:tc>
          <w:tcPr>
            <w:tcW w:w="964" w:type="dxa"/>
          </w:tcPr>
          <w:p>
            <w:pPr>
              <w:pStyle w:val="0"/>
              <w:jc w:val="center"/>
            </w:pPr>
            <w:r>
              <w:rPr>
                <w:sz w:val="20"/>
              </w:rPr>
              <w:t xml:space="preserve">единица</w:t>
            </w:r>
          </w:p>
        </w:tc>
        <w:tc>
          <w:tcPr>
            <w:tcW w:w="784" w:type="dxa"/>
          </w:tcPr>
          <w:p>
            <w:pPr>
              <w:pStyle w:val="0"/>
              <w:jc w:val="center"/>
            </w:pPr>
            <w:r>
              <w:rPr>
                <w:sz w:val="20"/>
              </w:rPr>
              <w:t xml:space="preserve">0</w:t>
            </w:r>
          </w:p>
        </w:tc>
        <w:tc>
          <w:tcPr>
            <w:tcW w:w="724" w:type="dxa"/>
          </w:tcPr>
          <w:p>
            <w:pPr>
              <w:pStyle w:val="0"/>
              <w:jc w:val="center"/>
            </w:pPr>
            <w:r>
              <w:rPr>
                <w:sz w:val="20"/>
              </w:rPr>
              <w:t xml:space="preserve">0</w:t>
            </w:r>
          </w:p>
        </w:tc>
        <w:tc>
          <w:tcPr>
            <w:tcW w:w="724" w:type="dxa"/>
          </w:tcPr>
          <w:p>
            <w:pPr>
              <w:pStyle w:val="0"/>
            </w:pPr>
            <w:r>
              <w:rPr>
                <w:sz w:val="20"/>
              </w:rPr>
            </w:r>
          </w:p>
        </w:tc>
        <w:tc>
          <w:tcPr>
            <w:tcW w:w="784" w:type="dxa"/>
          </w:tcPr>
          <w:p>
            <w:pPr>
              <w:pStyle w:val="0"/>
              <w:jc w:val="center"/>
            </w:pPr>
            <w:r>
              <w:rPr>
                <w:sz w:val="20"/>
              </w:rPr>
              <w:t xml:space="preserve">0</w:t>
            </w:r>
          </w:p>
        </w:tc>
        <w:tc>
          <w:tcPr>
            <w:tcW w:w="784" w:type="dxa"/>
          </w:tcPr>
          <w:p>
            <w:pPr>
              <w:pStyle w:val="0"/>
            </w:pPr>
            <w:r>
              <w:rPr>
                <w:sz w:val="20"/>
              </w:rPr>
            </w:r>
          </w:p>
        </w:tc>
        <w:tc>
          <w:tcPr>
            <w:tcW w:w="1024" w:type="dxa"/>
          </w:tcPr>
          <w:p>
            <w:pPr>
              <w:pStyle w:val="0"/>
              <w:jc w:val="center"/>
            </w:pPr>
            <w:r>
              <w:rPr>
                <w:sz w:val="20"/>
              </w:rPr>
              <w:t xml:space="preserve">150</w:t>
            </w:r>
          </w:p>
        </w:tc>
        <w:tc>
          <w:tcPr>
            <w:tcW w:w="57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724" w:type="dxa"/>
          </w:tcPr>
          <w:p>
            <w:pPr>
              <w:pStyle w:val="0"/>
            </w:pPr>
            <w:r>
              <w:rPr>
                <w:sz w:val="20"/>
              </w:rPr>
            </w:r>
          </w:p>
        </w:tc>
        <w:tc>
          <w:tcPr>
            <w:tcW w:w="574" w:type="dxa"/>
          </w:tcPr>
          <w:p>
            <w:pPr>
              <w:pStyle w:val="0"/>
            </w:pPr>
            <w:r>
              <w:rPr>
                <w:sz w:val="20"/>
              </w:rPr>
            </w:r>
          </w:p>
        </w:tc>
        <w:tc>
          <w:tcPr>
            <w:tcW w:w="784" w:type="dxa"/>
          </w:tcPr>
          <w:p>
            <w:pPr>
              <w:pStyle w:val="0"/>
            </w:pPr>
            <w:r>
              <w:rPr>
                <w:sz w:val="20"/>
              </w:rPr>
            </w:r>
          </w:p>
        </w:tc>
        <w:tc>
          <w:tcPr>
            <w:tcW w:w="574" w:type="dxa"/>
          </w:tcPr>
          <w:p>
            <w:pPr>
              <w:pStyle w:val="0"/>
            </w:pPr>
            <w:r>
              <w:rPr>
                <w:sz w:val="20"/>
              </w:rPr>
            </w: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18740,9</w:t>
            </w:r>
          </w:p>
        </w:tc>
        <w:tc>
          <w:tcPr>
            <w:tcW w:w="1144" w:type="dxa"/>
          </w:tcPr>
          <w:p>
            <w:pPr>
              <w:pStyle w:val="0"/>
              <w:jc w:val="center"/>
            </w:pPr>
            <w:r>
              <w:rPr>
                <w:sz w:val="20"/>
              </w:rPr>
              <w:t xml:space="preserve">326,5</w:t>
            </w:r>
          </w:p>
        </w:tc>
        <w:tc>
          <w:tcPr>
            <w:tcW w:w="1144" w:type="dxa"/>
          </w:tcPr>
          <w:p>
            <w:pPr>
              <w:pStyle w:val="0"/>
              <w:jc w:val="center"/>
            </w:pPr>
            <w:r>
              <w:rPr>
                <w:sz w:val="20"/>
              </w:rPr>
              <w:t xml:space="preserve">12288,1</w:t>
            </w:r>
          </w:p>
        </w:tc>
        <w:tc>
          <w:tcPr>
            <w:tcW w:w="1144" w:type="dxa"/>
          </w:tcPr>
          <w:p>
            <w:pPr>
              <w:pStyle w:val="0"/>
              <w:jc w:val="center"/>
            </w:pPr>
            <w:r>
              <w:rPr>
                <w:sz w:val="20"/>
              </w:rPr>
              <w:t xml:space="preserve">6126,3</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tcW w:w="1984" w:type="dxa"/>
            <w:vMerge w:val="restart"/>
          </w:tcPr>
          <w:p>
            <w:pPr>
              <w:pStyle w:val="0"/>
              <w:jc w:val="center"/>
            </w:pPr>
            <w:r>
              <w:rPr>
                <w:sz w:val="20"/>
              </w:rPr>
              <w:t xml:space="preserve">общая площадь объекта, подлежащая вводу в эксплуатацию</w:t>
            </w:r>
          </w:p>
        </w:tc>
        <w:tc>
          <w:tcPr>
            <w:tcW w:w="964" w:type="dxa"/>
            <w:vMerge w:val="restart"/>
          </w:tcPr>
          <w:p>
            <w:pPr>
              <w:pStyle w:val="0"/>
              <w:jc w:val="center"/>
            </w:pPr>
            <w:r>
              <w:rPr>
                <w:sz w:val="20"/>
              </w:rPr>
              <w:t xml:space="preserve">кв. м</w:t>
            </w:r>
          </w:p>
        </w:tc>
        <w:tc>
          <w:tcPr>
            <w:tcW w:w="784" w:type="dxa"/>
          </w:tcPr>
          <w:p>
            <w:pPr>
              <w:pStyle w:val="0"/>
            </w:pPr>
            <w:r>
              <w:rPr>
                <w:sz w:val="20"/>
              </w:rPr>
            </w:r>
          </w:p>
        </w:tc>
        <w:tc>
          <w:tcPr>
            <w:tcW w:w="724" w:type="dxa"/>
          </w:tcPr>
          <w:p>
            <w:pPr>
              <w:pStyle w:val="0"/>
            </w:pPr>
            <w:r>
              <w:rPr>
                <w:sz w:val="20"/>
              </w:rPr>
            </w:r>
          </w:p>
        </w:tc>
        <w:tc>
          <w:tcPr>
            <w:tcW w:w="724"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1024" w:type="dxa"/>
          </w:tcPr>
          <w:p>
            <w:pPr>
              <w:pStyle w:val="0"/>
              <w:jc w:val="center"/>
            </w:pPr>
            <w:r>
              <w:rPr>
                <w:sz w:val="20"/>
              </w:rPr>
              <w:t xml:space="preserve">15465,12</w:t>
            </w:r>
          </w:p>
        </w:tc>
        <w:tc>
          <w:tcPr>
            <w:tcW w:w="57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724" w:type="dxa"/>
          </w:tcPr>
          <w:p>
            <w:pPr>
              <w:pStyle w:val="0"/>
            </w:pPr>
            <w:r>
              <w:rPr>
                <w:sz w:val="20"/>
              </w:rPr>
            </w:r>
          </w:p>
        </w:tc>
        <w:tc>
          <w:tcPr>
            <w:tcW w:w="574" w:type="dxa"/>
          </w:tcPr>
          <w:p>
            <w:pPr>
              <w:pStyle w:val="0"/>
            </w:pPr>
            <w:r>
              <w:rPr>
                <w:sz w:val="20"/>
              </w:rPr>
            </w:r>
          </w:p>
        </w:tc>
        <w:tc>
          <w:tcPr>
            <w:tcW w:w="784" w:type="dxa"/>
          </w:tcPr>
          <w:p>
            <w:pPr>
              <w:pStyle w:val="0"/>
            </w:pPr>
            <w:r>
              <w:rPr>
                <w:sz w:val="20"/>
              </w:rPr>
            </w:r>
          </w:p>
        </w:tc>
        <w:tc>
          <w:tcPr>
            <w:tcW w:w="574" w:type="dxa"/>
          </w:tcPr>
          <w:p>
            <w:pPr>
              <w:pStyle w:val="0"/>
            </w:pPr>
            <w:r>
              <w:rPr>
                <w:sz w:val="20"/>
              </w:rPr>
            </w: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84" w:type="dxa"/>
          </w:tcPr>
          <w:p>
            <w:pPr>
              <w:pStyle w:val="0"/>
            </w:pPr>
            <w:r>
              <w:rPr>
                <w:sz w:val="20"/>
              </w:rPr>
            </w:r>
          </w:p>
        </w:tc>
        <w:tc>
          <w:tcPr>
            <w:tcW w:w="724" w:type="dxa"/>
          </w:tcPr>
          <w:p>
            <w:pPr>
              <w:pStyle w:val="0"/>
            </w:pPr>
            <w:r>
              <w:rPr>
                <w:sz w:val="20"/>
              </w:rPr>
            </w:r>
          </w:p>
        </w:tc>
        <w:tc>
          <w:tcPr>
            <w:tcW w:w="724"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724" w:type="dxa"/>
          </w:tcPr>
          <w:p>
            <w:pPr>
              <w:pStyle w:val="0"/>
            </w:pPr>
            <w:r>
              <w:rPr>
                <w:sz w:val="20"/>
              </w:rPr>
            </w:r>
          </w:p>
        </w:tc>
        <w:tc>
          <w:tcPr>
            <w:tcW w:w="574" w:type="dxa"/>
          </w:tcPr>
          <w:p>
            <w:pPr>
              <w:pStyle w:val="0"/>
            </w:pPr>
            <w:r>
              <w:rPr>
                <w:sz w:val="20"/>
              </w:rPr>
            </w:r>
          </w:p>
        </w:tc>
        <w:tc>
          <w:tcPr>
            <w:tcW w:w="784" w:type="dxa"/>
          </w:tcPr>
          <w:p>
            <w:pPr>
              <w:pStyle w:val="0"/>
            </w:pPr>
            <w:r>
              <w:rPr>
                <w:sz w:val="20"/>
              </w:rPr>
            </w:r>
          </w:p>
        </w:tc>
        <w:tc>
          <w:tcPr>
            <w:tcW w:w="574" w:type="dxa"/>
          </w:tcPr>
          <w:p>
            <w:pPr>
              <w:pStyle w:val="0"/>
            </w:pPr>
            <w:r>
              <w:rPr>
                <w:sz w:val="20"/>
              </w:rPr>
            </w: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937041,5</w:t>
            </w:r>
          </w:p>
        </w:tc>
        <w:tc>
          <w:tcPr>
            <w:tcW w:w="1144" w:type="dxa"/>
          </w:tcPr>
          <w:p>
            <w:pPr>
              <w:pStyle w:val="0"/>
              <w:jc w:val="center"/>
            </w:pPr>
            <w:r>
              <w:rPr>
                <w:sz w:val="20"/>
              </w:rPr>
              <w:t xml:space="preserve">16326,5</w:t>
            </w:r>
          </w:p>
        </w:tc>
        <w:tc>
          <w:tcPr>
            <w:tcW w:w="1144" w:type="dxa"/>
          </w:tcPr>
          <w:p>
            <w:pPr>
              <w:pStyle w:val="0"/>
              <w:jc w:val="center"/>
            </w:pPr>
            <w:r>
              <w:rPr>
                <w:sz w:val="20"/>
              </w:rPr>
              <w:t xml:space="preserve">614402,0</w:t>
            </w:r>
          </w:p>
        </w:tc>
        <w:tc>
          <w:tcPr>
            <w:tcW w:w="1144" w:type="dxa"/>
          </w:tcPr>
          <w:p>
            <w:pPr>
              <w:pStyle w:val="0"/>
              <w:jc w:val="center"/>
            </w:pPr>
            <w:r>
              <w:rPr>
                <w:sz w:val="20"/>
              </w:rPr>
              <w:t xml:space="preserve">306313,0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tcW w:w="1928" w:type="dxa"/>
            <w:vMerge w:val="restart"/>
          </w:tcPr>
          <w:p>
            <w:pPr>
              <w:pStyle w:val="0"/>
              <w:jc w:val="center"/>
            </w:pPr>
            <w:r>
              <w:rPr>
                <w:sz w:val="20"/>
              </w:rPr>
              <w:t xml:space="preserve">Строительство объекта "Ичалковский дом-интернат для престарелых и инвалидов"</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2022 - 2024 годы</w:t>
            </w:r>
          </w:p>
        </w:tc>
        <w:tc>
          <w:tcPr>
            <w:tcW w:w="1984" w:type="dxa"/>
          </w:tcPr>
          <w:p>
            <w:pPr>
              <w:pStyle w:val="0"/>
              <w:jc w:val="center"/>
            </w:pPr>
            <w:r>
              <w:rPr>
                <w:sz w:val="20"/>
              </w:rPr>
              <w:t xml:space="preserve">прирост технической готовности объекта за текущий финансовый год</w:t>
            </w:r>
          </w:p>
        </w:tc>
        <w:tc>
          <w:tcPr>
            <w:tcW w:w="964" w:type="dxa"/>
          </w:tcPr>
          <w:p>
            <w:pPr>
              <w:pStyle w:val="0"/>
              <w:jc w:val="center"/>
            </w:pPr>
            <w:r>
              <w:rPr>
                <w:sz w:val="20"/>
              </w:rPr>
              <w:t xml:space="preserve">%</w:t>
            </w:r>
          </w:p>
        </w:tc>
        <w:tc>
          <w:tcPr>
            <w:tcW w:w="784" w:type="dxa"/>
          </w:tcPr>
          <w:p>
            <w:pPr>
              <w:pStyle w:val="0"/>
              <w:jc w:val="center"/>
            </w:pPr>
            <w:r>
              <w:rPr>
                <w:sz w:val="20"/>
              </w:rPr>
              <w:t xml:space="preserve">0</w:t>
            </w:r>
          </w:p>
        </w:tc>
        <w:tc>
          <w:tcPr>
            <w:tcW w:w="724" w:type="dxa"/>
          </w:tcPr>
          <w:p>
            <w:pPr>
              <w:pStyle w:val="0"/>
              <w:jc w:val="center"/>
            </w:pPr>
            <w:r>
              <w:rPr>
                <w:sz w:val="20"/>
              </w:rPr>
              <w:t xml:space="preserve">0</w:t>
            </w:r>
          </w:p>
        </w:tc>
        <w:tc>
          <w:tcPr>
            <w:tcW w:w="724" w:type="dxa"/>
          </w:tcPr>
          <w:p>
            <w:pPr>
              <w:pStyle w:val="0"/>
            </w:pPr>
            <w:r>
              <w:rPr>
                <w:sz w:val="20"/>
              </w:rPr>
            </w:r>
          </w:p>
        </w:tc>
        <w:tc>
          <w:tcPr>
            <w:tcW w:w="784" w:type="dxa"/>
          </w:tcPr>
          <w:p>
            <w:pPr>
              <w:pStyle w:val="0"/>
              <w:jc w:val="center"/>
            </w:pPr>
            <w:r>
              <w:rPr>
                <w:sz w:val="20"/>
              </w:rPr>
              <w:t xml:space="preserve">9,7</w:t>
            </w:r>
          </w:p>
        </w:tc>
        <w:tc>
          <w:tcPr>
            <w:tcW w:w="784" w:type="dxa"/>
          </w:tcPr>
          <w:p>
            <w:pPr>
              <w:pStyle w:val="0"/>
              <w:jc w:val="center"/>
            </w:pPr>
            <w:r>
              <w:rPr>
                <w:sz w:val="20"/>
              </w:rPr>
              <w:t xml:space="preserve">13,44</w:t>
            </w:r>
          </w:p>
        </w:tc>
        <w:tc>
          <w:tcPr>
            <w:tcW w:w="1024" w:type="dxa"/>
          </w:tcPr>
          <w:p>
            <w:pPr>
              <w:pStyle w:val="0"/>
              <w:jc w:val="center"/>
            </w:pPr>
            <w:r>
              <w:rPr>
                <w:sz w:val="20"/>
              </w:rPr>
              <w:t xml:space="preserve">45,3</w:t>
            </w:r>
          </w:p>
        </w:tc>
        <w:tc>
          <w:tcPr>
            <w:tcW w:w="574" w:type="dxa"/>
          </w:tcPr>
          <w:p>
            <w:pPr>
              <w:pStyle w:val="0"/>
            </w:pPr>
            <w:r>
              <w:rPr>
                <w:sz w:val="20"/>
              </w:rPr>
            </w:r>
          </w:p>
        </w:tc>
        <w:tc>
          <w:tcPr>
            <w:tcW w:w="1024" w:type="dxa"/>
          </w:tcPr>
          <w:p>
            <w:pPr>
              <w:pStyle w:val="0"/>
              <w:jc w:val="center"/>
            </w:pPr>
            <w:r>
              <w:rPr>
                <w:sz w:val="20"/>
              </w:rPr>
              <w:t xml:space="preserve">40,9</w:t>
            </w:r>
          </w:p>
        </w:tc>
        <w:tc>
          <w:tcPr>
            <w:tcW w:w="574" w:type="dxa"/>
          </w:tcPr>
          <w:p>
            <w:pPr>
              <w:pStyle w:val="0"/>
            </w:pPr>
            <w:r>
              <w:rPr>
                <w:sz w:val="20"/>
              </w:rPr>
            </w:r>
          </w:p>
        </w:tc>
        <w:tc>
          <w:tcPr>
            <w:tcW w:w="724" w:type="dxa"/>
          </w:tcPr>
          <w:p>
            <w:pPr>
              <w:pStyle w:val="0"/>
            </w:pPr>
            <w:r>
              <w:rPr>
                <w:sz w:val="20"/>
              </w:rPr>
            </w:r>
          </w:p>
        </w:tc>
        <w:tc>
          <w:tcPr>
            <w:tcW w:w="574" w:type="dxa"/>
          </w:tcPr>
          <w:p>
            <w:pPr>
              <w:pStyle w:val="0"/>
            </w:pPr>
            <w:r>
              <w:rPr>
                <w:sz w:val="20"/>
              </w:rPr>
            </w:r>
          </w:p>
        </w:tc>
        <w:tc>
          <w:tcPr>
            <w:tcW w:w="784" w:type="dxa"/>
          </w:tcPr>
          <w:p>
            <w:pPr>
              <w:pStyle w:val="0"/>
            </w:pPr>
            <w:r>
              <w:rPr>
                <w:sz w:val="20"/>
              </w:rPr>
            </w:r>
          </w:p>
        </w:tc>
        <w:tc>
          <w:tcPr>
            <w:tcW w:w="574" w:type="dxa"/>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1115729,9</w:t>
            </w:r>
          </w:p>
        </w:tc>
        <w:tc>
          <w:tcPr>
            <w:tcW w:w="1144" w:type="dxa"/>
          </w:tcPr>
          <w:p>
            <w:pPr>
              <w:pStyle w:val="0"/>
            </w:pPr>
            <w:r>
              <w:rPr>
                <w:sz w:val="20"/>
              </w:rPr>
            </w:r>
          </w:p>
        </w:tc>
        <w:tc>
          <w:tcPr>
            <w:tcW w:w="1144" w:type="dxa"/>
          </w:tcPr>
          <w:p>
            <w:pPr>
              <w:pStyle w:val="0"/>
              <w:jc w:val="center"/>
            </w:pPr>
            <w:r>
              <w:rPr>
                <w:sz w:val="20"/>
              </w:rPr>
              <w:t xml:space="preserve">150938,3</w:t>
            </w:r>
          </w:p>
        </w:tc>
        <w:tc>
          <w:tcPr>
            <w:tcW w:w="1144" w:type="dxa"/>
          </w:tcPr>
          <w:p>
            <w:pPr>
              <w:pStyle w:val="0"/>
              <w:jc w:val="center"/>
            </w:pPr>
            <w:r>
              <w:rPr>
                <w:sz w:val="20"/>
              </w:rPr>
              <w:t xml:space="preserve">508452,8</w:t>
            </w:r>
          </w:p>
        </w:tc>
        <w:tc>
          <w:tcPr>
            <w:tcW w:w="1144" w:type="dxa"/>
          </w:tcPr>
          <w:p>
            <w:pPr>
              <w:pStyle w:val="0"/>
              <w:jc w:val="center"/>
            </w:pPr>
            <w:r>
              <w:rPr>
                <w:sz w:val="20"/>
              </w:rPr>
              <w:t xml:space="preserve">456338,8</w:t>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количество введенных койко-мест в стационарных организациях социального обслуживания, обеспечивающих комфортное проживание граждан</w:t>
            </w:r>
          </w:p>
        </w:tc>
        <w:tc>
          <w:tcPr>
            <w:tcW w:w="964" w:type="dxa"/>
          </w:tcPr>
          <w:p>
            <w:pPr>
              <w:pStyle w:val="0"/>
              <w:jc w:val="center"/>
            </w:pPr>
            <w:r>
              <w:rPr>
                <w:sz w:val="20"/>
              </w:rPr>
              <w:t xml:space="preserve">единица</w:t>
            </w:r>
          </w:p>
        </w:tc>
        <w:tc>
          <w:tcPr>
            <w:tcW w:w="784" w:type="dxa"/>
          </w:tcPr>
          <w:p>
            <w:pPr>
              <w:pStyle w:val="0"/>
              <w:jc w:val="center"/>
            </w:pPr>
            <w:r>
              <w:rPr>
                <w:sz w:val="20"/>
              </w:rPr>
              <w:t xml:space="preserve">0</w:t>
            </w:r>
          </w:p>
        </w:tc>
        <w:tc>
          <w:tcPr>
            <w:tcW w:w="724" w:type="dxa"/>
          </w:tcPr>
          <w:p>
            <w:pPr>
              <w:pStyle w:val="0"/>
              <w:jc w:val="center"/>
            </w:pPr>
            <w:r>
              <w:rPr>
                <w:sz w:val="20"/>
              </w:rPr>
              <w:t xml:space="preserve">0</w:t>
            </w:r>
          </w:p>
        </w:tc>
        <w:tc>
          <w:tcPr>
            <w:tcW w:w="724" w:type="dxa"/>
          </w:tcPr>
          <w:p>
            <w:pPr>
              <w:pStyle w:val="0"/>
            </w:pPr>
            <w:r>
              <w:rPr>
                <w:sz w:val="20"/>
              </w:rPr>
            </w:r>
          </w:p>
        </w:tc>
        <w:tc>
          <w:tcPr>
            <w:tcW w:w="784" w:type="dxa"/>
          </w:tcPr>
          <w:p>
            <w:pPr>
              <w:pStyle w:val="0"/>
              <w:jc w:val="center"/>
            </w:pPr>
            <w:r>
              <w:rPr>
                <w:sz w:val="20"/>
              </w:rPr>
              <w:t xml:space="preserve">0</w:t>
            </w:r>
          </w:p>
        </w:tc>
        <w:tc>
          <w:tcPr>
            <w:tcW w:w="784" w:type="dxa"/>
          </w:tcPr>
          <w:p>
            <w:pPr>
              <w:pStyle w:val="0"/>
            </w:pPr>
            <w:r>
              <w:rPr>
                <w:sz w:val="20"/>
              </w:rPr>
            </w:r>
          </w:p>
        </w:tc>
        <w:tc>
          <w:tcPr>
            <w:tcW w:w="1024" w:type="dxa"/>
          </w:tcPr>
          <w:p>
            <w:pPr>
              <w:pStyle w:val="0"/>
              <w:jc w:val="center"/>
            </w:pPr>
            <w:r>
              <w:rPr>
                <w:sz w:val="20"/>
              </w:rPr>
              <w:t xml:space="preserve">0</w:t>
            </w:r>
          </w:p>
        </w:tc>
        <w:tc>
          <w:tcPr>
            <w:tcW w:w="574" w:type="dxa"/>
          </w:tcPr>
          <w:p>
            <w:pPr>
              <w:pStyle w:val="0"/>
            </w:pPr>
            <w:r>
              <w:rPr>
                <w:sz w:val="20"/>
              </w:rPr>
            </w:r>
          </w:p>
        </w:tc>
        <w:tc>
          <w:tcPr>
            <w:tcW w:w="1024" w:type="dxa"/>
          </w:tcPr>
          <w:p>
            <w:pPr>
              <w:pStyle w:val="0"/>
              <w:jc w:val="center"/>
            </w:pPr>
            <w:r>
              <w:rPr>
                <w:sz w:val="20"/>
              </w:rPr>
              <w:t xml:space="preserve">150</w:t>
            </w:r>
          </w:p>
        </w:tc>
        <w:tc>
          <w:tcPr>
            <w:tcW w:w="574" w:type="dxa"/>
          </w:tcPr>
          <w:p>
            <w:pPr>
              <w:pStyle w:val="0"/>
            </w:pPr>
            <w:r>
              <w:rPr>
                <w:sz w:val="20"/>
              </w:rPr>
            </w:r>
          </w:p>
        </w:tc>
        <w:tc>
          <w:tcPr>
            <w:tcW w:w="724" w:type="dxa"/>
          </w:tcPr>
          <w:p>
            <w:pPr>
              <w:pStyle w:val="0"/>
            </w:pPr>
            <w:r>
              <w:rPr>
                <w:sz w:val="20"/>
              </w:rPr>
            </w:r>
          </w:p>
        </w:tc>
        <w:tc>
          <w:tcPr>
            <w:tcW w:w="574" w:type="dxa"/>
          </w:tcPr>
          <w:p>
            <w:pPr>
              <w:pStyle w:val="0"/>
            </w:pPr>
            <w:r>
              <w:rPr>
                <w:sz w:val="20"/>
              </w:rPr>
            </w:r>
          </w:p>
        </w:tc>
        <w:tc>
          <w:tcPr>
            <w:tcW w:w="784" w:type="dxa"/>
          </w:tcPr>
          <w:p>
            <w:pPr>
              <w:pStyle w:val="0"/>
            </w:pPr>
            <w:r>
              <w:rPr>
                <w:sz w:val="20"/>
              </w:rPr>
            </w:r>
          </w:p>
        </w:tc>
        <w:tc>
          <w:tcPr>
            <w:tcW w:w="574" w:type="dxa"/>
          </w:tcPr>
          <w:p>
            <w:pPr>
              <w:pStyle w:val="0"/>
            </w:pPr>
            <w:r>
              <w:rPr>
                <w:sz w:val="20"/>
              </w:rPr>
            </w: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22770,0</w:t>
            </w:r>
          </w:p>
        </w:tc>
        <w:tc>
          <w:tcPr>
            <w:tcW w:w="1144" w:type="dxa"/>
          </w:tcPr>
          <w:p>
            <w:pPr>
              <w:pStyle w:val="0"/>
            </w:pPr>
            <w:r>
              <w:rPr>
                <w:sz w:val="20"/>
              </w:rPr>
            </w:r>
          </w:p>
        </w:tc>
        <w:tc>
          <w:tcPr>
            <w:tcW w:w="1144" w:type="dxa"/>
          </w:tcPr>
          <w:p>
            <w:pPr>
              <w:pStyle w:val="0"/>
              <w:jc w:val="center"/>
            </w:pPr>
            <w:r>
              <w:rPr>
                <w:sz w:val="20"/>
              </w:rPr>
              <w:t xml:space="preserve">3080,4</w:t>
            </w:r>
          </w:p>
        </w:tc>
        <w:tc>
          <w:tcPr>
            <w:tcW w:w="1144" w:type="dxa"/>
          </w:tcPr>
          <w:p>
            <w:pPr>
              <w:pStyle w:val="0"/>
              <w:jc w:val="center"/>
            </w:pPr>
            <w:r>
              <w:rPr>
                <w:sz w:val="20"/>
              </w:rPr>
              <w:t xml:space="preserve">10376,6</w:t>
            </w:r>
          </w:p>
        </w:tc>
        <w:tc>
          <w:tcPr>
            <w:tcW w:w="1144" w:type="dxa"/>
          </w:tcPr>
          <w:p>
            <w:pPr>
              <w:pStyle w:val="0"/>
              <w:jc w:val="center"/>
            </w:pPr>
            <w:r>
              <w:rPr>
                <w:sz w:val="20"/>
              </w:rPr>
              <w:t xml:space="preserve">9313,0</w:t>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общая площадь объекта, подлежащая вводу в эксплуатацию</w:t>
            </w:r>
          </w:p>
        </w:tc>
        <w:tc>
          <w:tcPr>
            <w:tcW w:w="964" w:type="dxa"/>
          </w:tcPr>
          <w:p>
            <w:pPr>
              <w:pStyle w:val="0"/>
              <w:jc w:val="center"/>
            </w:pPr>
            <w:r>
              <w:rPr>
                <w:sz w:val="20"/>
              </w:rPr>
              <w:t xml:space="preserve">кв. м</w:t>
            </w:r>
          </w:p>
        </w:tc>
        <w:tc>
          <w:tcPr>
            <w:tcW w:w="784" w:type="dxa"/>
          </w:tcPr>
          <w:p>
            <w:pPr>
              <w:pStyle w:val="0"/>
            </w:pPr>
            <w:r>
              <w:rPr>
                <w:sz w:val="20"/>
              </w:rPr>
            </w:r>
          </w:p>
        </w:tc>
        <w:tc>
          <w:tcPr>
            <w:tcW w:w="724" w:type="dxa"/>
          </w:tcPr>
          <w:p>
            <w:pPr>
              <w:pStyle w:val="0"/>
            </w:pPr>
            <w:r>
              <w:rPr>
                <w:sz w:val="20"/>
              </w:rPr>
            </w:r>
          </w:p>
        </w:tc>
        <w:tc>
          <w:tcPr>
            <w:tcW w:w="724"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1024" w:type="dxa"/>
          </w:tcPr>
          <w:p>
            <w:pPr>
              <w:pStyle w:val="0"/>
              <w:jc w:val="center"/>
            </w:pPr>
            <w:r>
              <w:rPr>
                <w:sz w:val="20"/>
              </w:rPr>
              <w:t xml:space="preserve">15465,12</w:t>
            </w:r>
          </w:p>
        </w:tc>
        <w:tc>
          <w:tcPr>
            <w:tcW w:w="574" w:type="dxa"/>
          </w:tcPr>
          <w:p>
            <w:pPr>
              <w:pStyle w:val="0"/>
            </w:pPr>
            <w:r>
              <w:rPr>
                <w:sz w:val="20"/>
              </w:rPr>
            </w:r>
          </w:p>
        </w:tc>
        <w:tc>
          <w:tcPr>
            <w:tcW w:w="724" w:type="dxa"/>
          </w:tcPr>
          <w:p>
            <w:pPr>
              <w:pStyle w:val="0"/>
            </w:pPr>
            <w:r>
              <w:rPr>
                <w:sz w:val="20"/>
              </w:rPr>
            </w:r>
          </w:p>
        </w:tc>
        <w:tc>
          <w:tcPr>
            <w:tcW w:w="574" w:type="dxa"/>
          </w:tcPr>
          <w:p>
            <w:pPr>
              <w:pStyle w:val="0"/>
            </w:pPr>
            <w:r>
              <w:rPr>
                <w:sz w:val="20"/>
              </w:rPr>
            </w:r>
          </w:p>
        </w:tc>
        <w:tc>
          <w:tcPr>
            <w:tcW w:w="784" w:type="dxa"/>
          </w:tcPr>
          <w:p>
            <w:pPr>
              <w:pStyle w:val="0"/>
            </w:pPr>
            <w:r>
              <w:rPr>
                <w:sz w:val="20"/>
              </w:rPr>
            </w:r>
          </w:p>
        </w:tc>
        <w:tc>
          <w:tcPr>
            <w:tcW w:w="574" w:type="dxa"/>
          </w:tcPr>
          <w:p>
            <w:pPr>
              <w:pStyle w:val="0"/>
            </w:pPr>
            <w:r>
              <w:rPr>
                <w:sz w:val="20"/>
              </w:rPr>
            </w: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tcW w:w="1984" w:type="dxa"/>
          </w:tcPr>
          <w:p>
            <w:pPr>
              <w:pStyle w:val="0"/>
            </w:pPr>
            <w:r>
              <w:rPr>
                <w:sz w:val="20"/>
              </w:rPr>
            </w:r>
          </w:p>
        </w:tc>
        <w:tc>
          <w:tcPr>
            <w:tcW w:w="964" w:type="dxa"/>
          </w:tcPr>
          <w:p>
            <w:pPr>
              <w:pStyle w:val="0"/>
            </w:pPr>
            <w:r>
              <w:rPr>
                <w:sz w:val="20"/>
              </w:rPr>
            </w:r>
          </w:p>
        </w:tc>
        <w:tc>
          <w:tcPr>
            <w:tcW w:w="784" w:type="dxa"/>
          </w:tcPr>
          <w:p>
            <w:pPr>
              <w:pStyle w:val="0"/>
            </w:pPr>
            <w:r>
              <w:rPr>
                <w:sz w:val="20"/>
              </w:rPr>
            </w:r>
          </w:p>
        </w:tc>
        <w:tc>
          <w:tcPr>
            <w:tcW w:w="724" w:type="dxa"/>
          </w:tcPr>
          <w:p>
            <w:pPr>
              <w:pStyle w:val="0"/>
            </w:pPr>
            <w:r>
              <w:rPr>
                <w:sz w:val="20"/>
              </w:rPr>
            </w:r>
          </w:p>
        </w:tc>
        <w:tc>
          <w:tcPr>
            <w:tcW w:w="724"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724" w:type="dxa"/>
          </w:tcPr>
          <w:p>
            <w:pPr>
              <w:pStyle w:val="0"/>
            </w:pPr>
            <w:r>
              <w:rPr>
                <w:sz w:val="20"/>
              </w:rPr>
            </w:r>
          </w:p>
        </w:tc>
        <w:tc>
          <w:tcPr>
            <w:tcW w:w="574" w:type="dxa"/>
          </w:tcPr>
          <w:p>
            <w:pPr>
              <w:pStyle w:val="0"/>
            </w:pPr>
            <w:r>
              <w:rPr>
                <w:sz w:val="20"/>
              </w:rPr>
            </w:r>
          </w:p>
        </w:tc>
        <w:tc>
          <w:tcPr>
            <w:tcW w:w="784" w:type="dxa"/>
          </w:tcPr>
          <w:p>
            <w:pPr>
              <w:pStyle w:val="0"/>
            </w:pPr>
            <w:r>
              <w:rPr>
                <w:sz w:val="20"/>
              </w:rPr>
            </w:r>
          </w:p>
        </w:tc>
        <w:tc>
          <w:tcPr>
            <w:tcW w:w="574" w:type="dxa"/>
          </w:tcPr>
          <w:p>
            <w:pPr>
              <w:pStyle w:val="0"/>
            </w:pPr>
            <w:r>
              <w:rPr>
                <w:sz w:val="20"/>
              </w:rPr>
            </w: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1138499,9</w:t>
            </w:r>
          </w:p>
        </w:tc>
        <w:tc>
          <w:tcPr>
            <w:tcW w:w="1144" w:type="dxa"/>
          </w:tcPr>
          <w:p>
            <w:pPr>
              <w:pStyle w:val="0"/>
              <w:jc w:val="center"/>
            </w:pPr>
            <w:r>
              <w:rPr>
                <w:sz w:val="20"/>
              </w:rPr>
              <w:t xml:space="preserve">0,0</w:t>
            </w:r>
          </w:p>
        </w:tc>
        <w:tc>
          <w:tcPr>
            <w:tcW w:w="1144" w:type="dxa"/>
          </w:tcPr>
          <w:p>
            <w:pPr>
              <w:pStyle w:val="0"/>
              <w:jc w:val="center"/>
            </w:pPr>
            <w:r>
              <w:rPr>
                <w:sz w:val="20"/>
              </w:rPr>
              <w:t xml:space="preserve">154018,7</w:t>
            </w:r>
          </w:p>
        </w:tc>
        <w:tc>
          <w:tcPr>
            <w:tcW w:w="1144" w:type="dxa"/>
          </w:tcPr>
          <w:p>
            <w:pPr>
              <w:pStyle w:val="0"/>
              <w:jc w:val="center"/>
            </w:pPr>
            <w:r>
              <w:rPr>
                <w:sz w:val="20"/>
              </w:rPr>
              <w:t xml:space="preserve">518829,4</w:t>
            </w:r>
          </w:p>
        </w:tc>
        <w:tc>
          <w:tcPr>
            <w:tcW w:w="1144" w:type="dxa"/>
          </w:tcPr>
          <w:p>
            <w:pPr>
              <w:pStyle w:val="0"/>
              <w:jc w:val="center"/>
            </w:pPr>
            <w:r>
              <w:rPr>
                <w:sz w:val="20"/>
              </w:rPr>
              <w:t xml:space="preserve">465651,8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tcW w:w="1871" w:type="dxa"/>
            <w:vMerge w:val="restart"/>
          </w:tcPr>
          <w:p>
            <w:pPr>
              <w:pStyle w:val="0"/>
              <w:jc w:val="center"/>
            </w:pPr>
            <w:r>
              <w:rPr>
                <w:sz w:val="20"/>
              </w:rPr>
              <w:t xml:space="preserve">реализация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928" w:type="dxa"/>
            <w:vMerge w:val="restart"/>
          </w:tcPr>
          <w:p>
            <w:pPr>
              <w:pStyle w:val="0"/>
              <w:jc w:val="center"/>
            </w:pPr>
            <w:r>
              <w:rPr>
                <w:sz w:val="20"/>
              </w:rPr>
              <w:t xml:space="preserve">Реализация пилотного проекта по вовлечению частных медицинских организаций в оказание медико-социальных услуг лицам в возрасте 65 лет и старше</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2021 - 2022 годы</w:t>
            </w:r>
          </w:p>
        </w:tc>
        <w:tc>
          <w:tcPr>
            <w:tcW w:w="1984" w:type="dxa"/>
            <w:vMerge w:val="restart"/>
          </w:tcPr>
          <w:p>
            <w:pPr>
              <w:pStyle w:val="0"/>
              <w:jc w:val="center"/>
            </w:pPr>
            <w:r>
              <w:rPr>
                <w:sz w:val="20"/>
              </w:rPr>
              <w:t xml:space="preserve">охват медико-социальным патронажем лиц в возрасте 65 лет и старше</w:t>
            </w:r>
          </w:p>
        </w:tc>
        <w:tc>
          <w:tcPr>
            <w:tcW w:w="964" w:type="dxa"/>
            <w:vMerge w:val="restart"/>
          </w:tcPr>
          <w:p>
            <w:pPr>
              <w:pStyle w:val="0"/>
              <w:jc w:val="center"/>
            </w:pPr>
            <w:r>
              <w:rPr>
                <w:sz w:val="20"/>
              </w:rPr>
              <w:t xml:space="preserve">чел.</w:t>
            </w:r>
          </w:p>
        </w:tc>
        <w:tc>
          <w:tcPr>
            <w:tcW w:w="784" w:type="dxa"/>
            <w:vMerge w:val="restart"/>
          </w:tcPr>
          <w:p>
            <w:pPr>
              <w:pStyle w:val="0"/>
              <w:jc w:val="center"/>
            </w:pPr>
            <w:r>
              <w:rPr>
                <w:sz w:val="20"/>
              </w:rPr>
              <w:t xml:space="preserve">245</w:t>
            </w:r>
          </w:p>
        </w:tc>
        <w:tc>
          <w:tcPr>
            <w:tcW w:w="724" w:type="dxa"/>
            <w:vMerge w:val="restart"/>
          </w:tcPr>
          <w:p>
            <w:pPr>
              <w:pStyle w:val="0"/>
              <w:jc w:val="center"/>
            </w:pPr>
            <w:r>
              <w:rPr>
                <w:sz w:val="20"/>
              </w:rPr>
              <w:t xml:space="preserve">73</w:t>
            </w:r>
          </w:p>
        </w:tc>
        <w:tc>
          <w:tcPr>
            <w:tcW w:w="724" w:type="dxa"/>
            <w:vMerge w:val="restart"/>
          </w:tcPr>
          <w:p>
            <w:pPr>
              <w:pStyle w:val="0"/>
              <w:jc w:val="center"/>
            </w:pPr>
            <w:r>
              <w:rPr>
                <w:sz w:val="20"/>
              </w:rPr>
              <w:t xml:space="preserve">147</w:t>
            </w:r>
          </w:p>
        </w:tc>
        <w:tc>
          <w:tcPr>
            <w:tcW w:w="784" w:type="dxa"/>
            <w:vMerge w:val="restart"/>
          </w:tcPr>
          <w:p>
            <w:pPr>
              <w:pStyle w:val="0"/>
              <w:jc w:val="center"/>
            </w:pPr>
            <w:r>
              <w:rPr>
                <w:sz w:val="20"/>
              </w:rPr>
              <w:t xml:space="preserve">31</w:t>
            </w:r>
          </w:p>
        </w:tc>
        <w:tc>
          <w:tcPr>
            <w:tcW w:w="784" w:type="dxa"/>
            <w:vMerge w:val="restart"/>
          </w:tcPr>
          <w:p>
            <w:pPr>
              <w:pStyle w:val="0"/>
              <w:jc w:val="center"/>
            </w:pPr>
            <w:r>
              <w:rPr>
                <w:sz w:val="20"/>
              </w:rPr>
              <w:t xml:space="preserve">31</w:t>
            </w:r>
          </w:p>
        </w:tc>
        <w:tc>
          <w:tcPr>
            <w:tcW w:w="1024" w:type="dxa"/>
            <w:vMerge w:val="restart"/>
          </w:tcPr>
          <w:p>
            <w:pPr>
              <w:pStyle w:val="0"/>
            </w:pPr>
            <w:r>
              <w:rPr>
                <w:sz w:val="20"/>
              </w:rPr>
            </w:r>
          </w:p>
        </w:tc>
        <w:tc>
          <w:tcPr>
            <w:tcW w:w="574" w:type="dxa"/>
            <w:vMerge w:val="restart"/>
          </w:tcPr>
          <w:p>
            <w:pPr>
              <w:pStyle w:val="0"/>
            </w:pPr>
            <w:r>
              <w:rPr>
                <w:sz w:val="20"/>
              </w:rPr>
            </w:r>
          </w:p>
        </w:tc>
        <w:tc>
          <w:tcPr>
            <w:tcW w:w="1024" w:type="dxa"/>
            <w:vMerge w:val="restart"/>
          </w:tcPr>
          <w:p>
            <w:pPr>
              <w:pStyle w:val="0"/>
            </w:pPr>
            <w:r>
              <w:rPr>
                <w:sz w:val="20"/>
              </w:rPr>
            </w:r>
          </w:p>
        </w:tc>
        <w:tc>
          <w:tcPr>
            <w:tcW w:w="574" w:type="dxa"/>
            <w:vMerge w:val="restart"/>
          </w:tcPr>
          <w:p>
            <w:pPr>
              <w:pStyle w:val="0"/>
            </w:pPr>
            <w:r>
              <w:rPr>
                <w:sz w:val="20"/>
              </w:rPr>
            </w:r>
          </w:p>
        </w:tc>
        <w:tc>
          <w:tcPr>
            <w:tcW w:w="72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17824,9</w:t>
            </w:r>
          </w:p>
        </w:tc>
        <w:tc>
          <w:tcPr>
            <w:tcW w:w="1144" w:type="dxa"/>
          </w:tcPr>
          <w:p>
            <w:pPr>
              <w:pStyle w:val="0"/>
              <w:jc w:val="center"/>
            </w:pPr>
            <w:r>
              <w:rPr>
                <w:sz w:val="20"/>
              </w:rPr>
              <w:t xml:space="preserve">12638,9</w:t>
            </w:r>
          </w:p>
        </w:tc>
        <w:tc>
          <w:tcPr>
            <w:tcW w:w="1144" w:type="dxa"/>
          </w:tcPr>
          <w:p>
            <w:pPr>
              <w:pStyle w:val="0"/>
              <w:jc w:val="center"/>
            </w:pPr>
            <w:r>
              <w:rPr>
                <w:sz w:val="20"/>
              </w:rPr>
              <w:t xml:space="preserve">5186,0</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17824,9</w:t>
            </w:r>
          </w:p>
        </w:tc>
        <w:tc>
          <w:tcPr>
            <w:tcW w:w="1144" w:type="dxa"/>
          </w:tcPr>
          <w:p>
            <w:pPr>
              <w:pStyle w:val="0"/>
              <w:jc w:val="center"/>
            </w:pPr>
            <w:r>
              <w:rPr>
                <w:sz w:val="20"/>
              </w:rPr>
              <w:t xml:space="preserve">12638,9</w:t>
            </w:r>
          </w:p>
        </w:tc>
        <w:tc>
          <w:tcPr>
            <w:tcW w:w="1144" w:type="dxa"/>
          </w:tcPr>
          <w:p>
            <w:pPr>
              <w:pStyle w:val="0"/>
              <w:jc w:val="center"/>
            </w:pPr>
            <w:r>
              <w:rPr>
                <w:sz w:val="20"/>
              </w:rPr>
              <w:t xml:space="preserve">5186,0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tcW w:w="1871" w:type="dxa"/>
            <w:vMerge w:val="restart"/>
          </w:tcPr>
          <w:p>
            <w:pPr>
              <w:pStyle w:val="0"/>
              <w:jc w:val="center"/>
            </w:pPr>
            <w:r>
              <w:rPr>
                <w:sz w:val="20"/>
              </w:rPr>
              <w:t xml:space="preserve">проведение работ по капитальному ремонту стационарных организаций социального обслуживания Республики Мордовия;</w:t>
            </w:r>
          </w:p>
        </w:tc>
        <w:tc>
          <w:tcPr>
            <w:tcW w:w="1928" w:type="dxa"/>
            <w:vMerge w:val="restart"/>
          </w:tcPr>
          <w:p>
            <w:pPr>
              <w:pStyle w:val="0"/>
              <w:jc w:val="center"/>
            </w:pPr>
            <w:r>
              <w:rPr>
                <w:sz w:val="20"/>
              </w:rPr>
              <w:t xml:space="preserve">Проведение капитального ремонта стационарных организаций социального обслуживания</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2021 - 2026 годы</w:t>
            </w:r>
          </w:p>
        </w:tc>
        <w:tc>
          <w:tcPr>
            <w:tcW w:w="1984" w:type="dxa"/>
            <w:vMerge w:val="restart"/>
          </w:tcPr>
          <w:p>
            <w:pPr>
              <w:pStyle w:val="0"/>
              <w:jc w:val="center"/>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964" w:type="dxa"/>
            <w:vMerge w:val="restart"/>
          </w:tcPr>
          <w:p>
            <w:pPr>
              <w:pStyle w:val="0"/>
              <w:jc w:val="center"/>
            </w:pPr>
            <w:r>
              <w:rPr>
                <w:sz w:val="20"/>
              </w:rPr>
              <w:t xml:space="preserve">%</w:t>
            </w:r>
          </w:p>
        </w:tc>
        <w:tc>
          <w:tcPr>
            <w:tcW w:w="784" w:type="dxa"/>
            <w:vMerge w:val="restart"/>
          </w:tcPr>
          <w:p>
            <w:pPr>
              <w:pStyle w:val="0"/>
            </w:pPr>
            <w:r>
              <w:rPr>
                <w:sz w:val="20"/>
              </w:rPr>
            </w:r>
          </w:p>
        </w:tc>
        <w:tc>
          <w:tcPr>
            <w:tcW w:w="724" w:type="dxa"/>
            <w:vMerge w:val="restart"/>
          </w:tcPr>
          <w:p>
            <w:pPr>
              <w:pStyle w:val="0"/>
              <w:jc w:val="center"/>
            </w:pPr>
            <w:r>
              <w:rPr>
                <w:sz w:val="20"/>
              </w:rPr>
              <w:t xml:space="preserve">4,9</w:t>
            </w:r>
          </w:p>
        </w:tc>
        <w:tc>
          <w:tcPr>
            <w:tcW w:w="724" w:type="dxa"/>
            <w:vMerge w:val="restart"/>
          </w:tcPr>
          <w:p>
            <w:pPr>
              <w:pStyle w:val="0"/>
              <w:jc w:val="center"/>
            </w:pPr>
            <w:r>
              <w:rPr>
                <w:sz w:val="20"/>
              </w:rPr>
              <w:t xml:space="preserve">4,9</w:t>
            </w:r>
          </w:p>
        </w:tc>
        <w:tc>
          <w:tcPr>
            <w:tcW w:w="784" w:type="dxa"/>
            <w:vMerge w:val="restart"/>
          </w:tcPr>
          <w:p>
            <w:pPr>
              <w:pStyle w:val="0"/>
              <w:jc w:val="center"/>
            </w:pPr>
            <w:r>
              <w:rPr>
                <w:sz w:val="20"/>
              </w:rPr>
              <w:t xml:space="preserve">5,4</w:t>
            </w:r>
          </w:p>
        </w:tc>
        <w:tc>
          <w:tcPr>
            <w:tcW w:w="784" w:type="dxa"/>
            <w:vMerge w:val="restart"/>
          </w:tcPr>
          <w:p>
            <w:pPr>
              <w:pStyle w:val="0"/>
              <w:jc w:val="center"/>
            </w:pPr>
            <w:r>
              <w:rPr>
                <w:sz w:val="20"/>
              </w:rPr>
              <w:t xml:space="preserve">5,4</w:t>
            </w:r>
          </w:p>
        </w:tc>
        <w:tc>
          <w:tcPr>
            <w:tcW w:w="1024" w:type="dxa"/>
            <w:vMerge w:val="restart"/>
          </w:tcPr>
          <w:p>
            <w:pPr>
              <w:pStyle w:val="0"/>
              <w:jc w:val="center"/>
            </w:pPr>
            <w:r>
              <w:rPr>
                <w:sz w:val="20"/>
              </w:rPr>
              <w:t xml:space="preserve">5,9</w:t>
            </w:r>
          </w:p>
        </w:tc>
        <w:tc>
          <w:tcPr>
            <w:tcW w:w="574" w:type="dxa"/>
            <w:vMerge w:val="restart"/>
          </w:tcPr>
          <w:p>
            <w:pPr>
              <w:pStyle w:val="0"/>
            </w:pPr>
            <w:r>
              <w:rPr>
                <w:sz w:val="20"/>
              </w:rPr>
            </w:r>
          </w:p>
        </w:tc>
        <w:tc>
          <w:tcPr>
            <w:tcW w:w="1024" w:type="dxa"/>
            <w:vMerge w:val="restart"/>
          </w:tcPr>
          <w:p>
            <w:pPr>
              <w:pStyle w:val="0"/>
              <w:jc w:val="center"/>
            </w:pPr>
            <w:r>
              <w:rPr>
                <w:sz w:val="20"/>
              </w:rPr>
              <w:t xml:space="preserve">6,4</w:t>
            </w:r>
          </w:p>
        </w:tc>
        <w:tc>
          <w:tcPr>
            <w:tcW w:w="574" w:type="dxa"/>
            <w:vMerge w:val="restart"/>
          </w:tcPr>
          <w:p>
            <w:pPr>
              <w:pStyle w:val="0"/>
            </w:pPr>
            <w:r>
              <w:rPr>
                <w:sz w:val="20"/>
              </w:rPr>
            </w:r>
          </w:p>
        </w:tc>
        <w:tc>
          <w:tcPr>
            <w:tcW w:w="724" w:type="dxa"/>
            <w:vMerge w:val="restart"/>
          </w:tcPr>
          <w:p>
            <w:pPr>
              <w:pStyle w:val="0"/>
              <w:jc w:val="center"/>
            </w:pPr>
            <w:r>
              <w:rPr>
                <w:sz w:val="20"/>
              </w:rPr>
              <w:t xml:space="preserve">6,4</w:t>
            </w:r>
          </w:p>
        </w:tc>
        <w:tc>
          <w:tcPr>
            <w:tcW w:w="574" w:type="dxa"/>
            <w:vMerge w:val="restart"/>
          </w:tcPr>
          <w:p>
            <w:pPr>
              <w:pStyle w:val="0"/>
            </w:pPr>
            <w:r>
              <w:rPr>
                <w:sz w:val="20"/>
              </w:rPr>
            </w:r>
          </w:p>
        </w:tc>
        <w:tc>
          <w:tcPr>
            <w:tcW w:w="784" w:type="dxa"/>
            <w:vMerge w:val="restart"/>
          </w:tcPr>
          <w:p>
            <w:pPr>
              <w:pStyle w:val="0"/>
              <w:jc w:val="center"/>
            </w:pPr>
            <w:r>
              <w:rPr>
                <w:sz w:val="20"/>
              </w:rPr>
              <w:t xml:space="preserve">6,4</w:t>
            </w:r>
          </w:p>
        </w:tc>
        <w:tc>
          <w:tcPr>
            <w:tcW w:w="57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63234,0</w:t>
            </w:r>
          </w:p>
        </w:tc>
        <w:tc>
          <w:tcPr>
            <w:tcW w:w="1144" w:type="dxa"/>
          </w:tcPr>
          <w:p>
            <w:pPr>
              <w:pStyle w:val="0"/>
            </w:pPr>
            <w:r>
              <w:rPr>
                <w:sz w:val="20"/>
              </w:rPr>
            </w:r>
          </w:p>
        </w:tc>
        <w:tc>
          <w:tcPr>
            <w:tcW w:w="1144" w:type="dxa"/>
          </w:tcPr>
          <w:p>
            <w:pPr>
              <w:pStyle w:val="0"/>
            </w:pPr>
            <w:r>
              <w:rPr>
                <w:sz w:val="20"/>
              </w:rPr>
            </w:r>
          </w:p>
        </w:tc>
        <w:tc>
          <w:tcPr>
            <w:tcW w:w="1144" w:type="dxa"/>
          </w:tcPr>
          <w:p>
            <w:pPr>
              <w:pStyle w:val="0"/>
              <w:jc w:val="center"/>
            </w:pPr>
            <w:r>
              <w:rPr>
                <w:sz w:val="20"/>
              </w:rPr>
              <w:t xml:space="preserve">35000,0</w:t>
            </w:r>
          </w:p>
        </w:tc>
        <w:tc>
          <w:tcPr>
            <w:tcW w:w="1144" w:type="dxa"/>
          </w:tcPr>
          <w:p>
            <w:pPr>
              <w:pStyle w:val="0"/>
              <w:jc w:val="center"/>
            </w:pPr>
            <w:r>
              <w:rPr>
                <w:sz w:val="20"/>
              </w:rPr>
              <w:t xml:space="preserve">21234,0</w:t>
            </w:r>
          </w:p>
        </w:tc>
        <w:tc>
          <w:tcPr>
            <w:tcW w:w="1144" w:type="dxa"/>
          </w:tcPr>
          <w:p>
            <w:pPr>
              <w:pStyle w:val="0"/>
            </w:pPr>
            <w:r>
              <w:rPr>
                <w:sz w:val="20"/>
              </w:rPr>
            </w:r>
          </w:p>
        </w:tc>
        <w:tc>
          <w:tcPr>
            <w:tcW w:w="1144" w:type="dxa"/>
          </w:tcPr>
          <w:p>
            <w:pPr>
              <w:pStyle w:val="0"/>
              <w:jc w:val="center"/>
            </w:pPr>
            <w:r>
              <w:rPr>
                <w:sz w:val="20"/>
              </w:rPr>
              <w:t xml:space="preserve">7000,0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21000,0</w:t>
            </w:r>
          </w:p>
        </w:tc>
        <w:tc>
          <w:tcPr>
            <w:tcW w:w="1144" w:type="dxa"/>
          </w:tcPr>
          <w:p>
            <w:pPr>
              <w:pStyle w:val="0"/>
              <w:jc w:val="center"/>
            </w:pPr>
            <w:r>
              <w:rPr>
                <w:sz w:val="20"/>
              </w:rPr>
              <w:t xml:space="preserve">3500,0</w:t>
            </w:r>
          </w:p>
        </w:tc>
        <w:tc>
          <w:tcPr>
            <w:tcW w:w="1144" w:type="dxa"/>
          </w:tcPr>
          <w:p>
            <w:pPr>
              <w:pStyle w:val="0"/>
              <w:jc w:val="center"/>
            </w:pPr>
            <w:r>
              <w:rPr>
                <w:sz w:val="20"/>
              </w:rPr>
              <w:t xml:space="preserve">3500,0</w:t>
            </w:r>
          </w:p>
        </w:tc>
        <w:tc>
          <w:tcPr>
            <w:tcW w:w="1144" w:type="dxa"/>
          </w:tcPr>
          <w:p>
            <w:pPr>
              <w:pStyle w:val="0"/>
              <w:jc w:val="center"/>
            </w:pPr>
            <w:r>
              <w:rPr>
                <w:sz w:val="20"/>
              </w:rPr>
              <w:t xml:space="preserve">3500,0</w:t>
            </w:r>
          </w:p>
        </w:tc>
        <w:tc>
          <w:tcPr>
            <w:tcW w:w="1144" w:type="dxa"/>
          </w:tcPr>
          <w:p>
            <w:pPr>
              <w:pStyle w:val="0"/>
              <w:jc w:val="center"/>
            </w:pPr>
            <w:r>
              <w:rPr>
                <w:sz w:val="20"/>
              </w:rPr>
              <w:t xml:space="preserve">3500,0</w:t>
            </w:r>
          </w:p>
        </w:tc>
        <w:tc>
          <w:tcPr>
            <w:tcW w:w="1144" w:type="dxa"/>
          </w:tcPr>
          <w:p>
            <w:pPr>
              <w:pStyle w:val="0"/>
              <w:jc w:val="center"/>
            </w:pPr>
            <w:r>
              <w:rPr>
                <w:sz w:val="20"/>
              </w:rPr>
              <w:t xml:space="preserve">3500,0</w:t>
            </w:r>
          </w:p>
        </w:tc>
        <w:tc>
          <w:tcPr>
            <w:tcW w:w="1144" w:type="dxa"/>
          </w:tcPr>
          <w:p>
            <w:pPr>
              <w:pStyle w:val="0"/>
              <w:jc w:val="center"/>
            </w:pPr>
            <w:r>
              <w:rPr>
                <w:sz w:val="20"/>
              </w:rPr>
              <w:t xml:space="preserve">3500,0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84234,0</w:t>
            </w:r>
          </w:p>
        </w:tc>
        <w:tc>
          <w:tcPr>
            <w:tcW w:w="1144" w:type="dxa"/>
          </w:tcPr>
          <w:p>
            <w:pPr>
              <w:pStyle w:val="0"/>
              <w:jc w:val="center"/>
            </w:pPr>
            <w:r>
              <w:rPr>
                <w:sz w:val="20"/>
              </w:rPr>
              <w:t xml:space="preserve">3500,0</w:t>
            </w:r>
          </w:p>
        </w:tc>
        <w:tc>
          <w:tcPr>
            <w:tcW w:w="1144" w:type="dxa"/>
          </w:tcPr>
          <w:p>
            <w:pPr>
              <w:pStyle w:val="0"/>
              <w:jc w:val="center"/>
            </w:pPr>
            <w:r>
              <w:rPr>
                <w:sz w:val="20"/>
              </w:rPr>
              <w:t xml:space="preserve">3500,0</w:t>
            </w:r>
          </w:p>
        </w:tc>
        <w:tc>
          <w:tcPr>
            <w:tcW w:w="1144" w:type="dxa"/>
          </w:tcPr>
          <w:p>
            <w:pPr>
              <w:pStyle w:val="0"/>
              <w:jc w:val="center"/>
            </w:pPr>
            <w:r>
              <w:rPr>
                <w:sz w:val="20"/>
              </w:rPr>
              <w:t xml:space="preserve">38500,0</w:t>
            </w:r>
          </w:p>
        </w:tc>
        <w:tc>
          <w:tcPr>
            <w:tcW w:w="1144" w:type="dxa"/>
          </w:tcPr>
          <w:p>
            <w:pPr>
              <w:pStyle w:val="0"/>
              <w:jc w:val="center"/>
            </w:pPr>
            <w:r>
              <w:rPr>
                <w:sz w:val="20"/>
              </w:rPr>
              <w:t xml:space="preserve">24734,0</w:t>
            </w:r>
          </w:p>
        </w:tc>
        <w:tc>
          <w:tcPr>
            <w:tcW w:w="1144" w:type="dxa"/>
          </w:tcPr>
          <w:p>
            <w:pPr>
              <w:pStyle w:val="0"/>
              <w:jc w:val="center"/>
            </w:pPr>
            <w:r>
              <w:rPr>
                <w:sz w:val="20"/>
              </w:rPr>
              <w:t xml:space="preserve">3500,0</w:t>
            </w:r>
          </w:p>
        </w:tc>
        <w:tc>
          <w:tcPr>
            <w:tcW w:w="1144" w:type="dxa"/>
          </w:tcPr>
          <w:p>
            <w:pPr>
              <w:pStyle w:val="0"/>
              <w:jc w:val="center"/>
            </w:pPr>
            <w:r>
              <w:rPr>
                <w:sz w:val="20"/>
              </w:rPr>
              <w:t xml:space="preserve">10500,0</w:t>
            </w:r>
          </w:p>
        </w:tc>
      </w:tr>
      <w:tr>
        <w:tc>
          <w:tcPr>
            <w:tcW w:w="1871" w:type="dxa"/>
            <w:vMerge w:val="restart"/>
          </w:tcPr>
          <w:p>
            <w:pPr>
              <w:pStyle w:val="0"/>
              <w:jc w:val="center"/>
            </w:pPr>
            <w:r>
              <w:rPr>
                <w:sz w:val="20"/>
              </w:rPr>
              <w:t xml:space="preserve">обеспечение для граждан старшего поколения безопасных и комфортных условий предоставления социальных услуг в сфере социального обслуживания, в том числе актуализация перечня дополнительных социальных услуг, предоставляемых гражданам старшего поколения</w:t>
            </w:r>
          </w:p>
        </w:tc>
        <w:tc>
          <w:tcPr>
            <w:tcW w:w="1928" w:type="dxa"/>
            <w:vMerge w:val="restart"/>
          </w:tcPr>
          <w:p>
            <w:pPr>
              <w:pStyle w:val="0"/>
              <w:jc w:val="center"/>
            </w:pPr>
            <w:r>
              <w:rPr>
                <w:sz w:val="20"/>
              </w:rPr>
              <w:t xml:space="preserve">Разработка проектной документации на реконструкцию объекта "Саранский дом-интернат для престарелых и инвалидов (реконструкция существующих зданий)"</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2021 - 2022 годы</w:t>
            </w:r>
          </w:p>
        </w:tc>
        <w:tc>
          <w:tcPr>
            <w:tcW w:w="1984" w:type="dxa"/>
          </w:tcPr>
          <w:p>
            <w:pPr>
              <w:pStyle w:val="0"/>
              <w:jc w:val="center"/>
            </w:pPr>
            <w:r>
              <w:rPr>
                <w:sz w:val="20"/>
              </w:rPr>
              <w:t xml:space="preserve">прирост технической готовности объекта за текущий финансовый год</w:t>
            </w:r>
          </w:p>
        </w:tc>
        <w:tc>
          <w:tcPr>
            <w:tcW w:w="964" w:type="dxa"/>
          </w:tcPr>
          <w:p>
            <w:pPr>
              <w:pStyle w:val="0"/>
              <w:jc w:val="center"/>
            </w:pPr>
            <w:r>
              <w:rPr>
                <w:sz w:val="20"/>
              </w:rPr>
              <w:t xml:space="preserve">%</w:t>
            </w:r>
          </w:p>
        </w:tc>
        <w:tc>
          <w:tcPr>
            <w:tcW w:w="784" w:type="dxa"/>
          </w:tcPr>
          <w:p>
            <w:pPr>
              <w:pStyle w:val="0"/>
              <w:jc w:val="center"/>
            </w:pPr>
            <w:r>
              <w:rPr>
                <w:sz w:val="20"/>
              </w:rPr>
              <w:t xml:space="preserve">0</w:t>
            </w:r>
          </w:p>
        </w:tc>
        <w:tc>
          <w:tcPr>
            <w:tcW w:w="724" w:type="dxa"/>
          </w:tcPr>
          <w:p>
            <w:pPr>
              <w:pStyle w:val="0"/>
              <w:jc w:val="center"/>
            </w:pPr>
            <w:r>
              <w:rPr>
                <w:sz w:val="20"/>
              </w:rPr>
              <w:t xml:space="preserve">0</w:t>
            </w:r>
          </w:p>
        </w:tc>
        <w:tc>
          <w:tcPr>
            <w:tcW w:w="724" w:type="dxa"/>
          </w:tcPr>
          <w:p>
            <w:pPr>
              <w:pStyle w:val="0"/>
            </w:pPr>
            <w:r>
              <w:rPr>
                <w:sz w:val="20"/>
              </w:rPr>
            </w:r>
          </w:p>
        </w:tc>
        <w:tc>
          <w:tcPr>
            <w:tcW w:w="784" w:type="dxa"/>
          </w:tcPr>
          <w:p>
            <w:pPr>
              <w:pStyle w:val="0"/>
              <w:jc w:val="center"/>
            </w:pPr>
            <w:r>
              <w:rPr>
                <w:sz w:val="20"/>
              </w:rPr>
              <w:t xml:space="preserve">0</w:t>
            </w:r>
          </w:p>
        </w:tc>
        <w:tc>
          <w:tcPr>
            <w:tcW w:w="78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1024" w:type="dxa"/>
          </w:tcPr>
          <w:p>
            <w:pPr>
              <w:pStyle w:val="0"/>
              <w:jc w:val="center"/>
            </w:pPr>
            <w:r>
              <w:rPr>
                <w:sz w:val="20"/>
              </w:rPr>
              <w:t xml:space="preserve">33,8</w:t>
            </w:r>
          </w:p>
        </w:tc>
        <w:tc>
          <w:tcPr>
            <w:tcW w:w="574" w:type="dxa"/>
          </w:tcPr>
          <w:p>
            <w:pPr>
              <w:pStyle w:val="0"/>
            </w:pPr>
            <w:r>
              <w:rPr>
                <w:sz w:val="20"/>
              </w:rPr>
            </w:r>
          </w:p>
        </w:tc>
        <w:tc>
          <w:tcPr>
            <w:tcW w:w="724" w:type="dxa"/>
          </w:tcPr>
          <w:p>
            <w:pPr>
              <w:pStyle w:val="0"/>
              <w:jc w:val="center"/>
            </w:pPr>
            <w:r>
              <w:rPr>
                <w:sz w:val="20"/>
              </w:rPr>
              <w:t xml:space="preserve">0,2</w:t>
            </w:r>
          </w:p>
        </w:tc>
        <w:tc>
          <w:tcPr>
            <w:tcW w:w="574" w:type="dxa"/>
          </w:tcPr>
          <w:p>
            <w:pPr>
              <w:pStyle w:val="0"/>
            </w:pPr>
            <w:r>
              <w:rPr>
                <w:sz w:val="20"/>
              </w:rPr>
            </w:r>
          </w:p>
        </w:tc>
        <w:tc>
          <w:tcPr>
            <w:tcW w:w="784" w:type="dxa"/>
          </w:tcPr>
          <w:p>
            <w:pPr>
              <w:pStyle w:val="0"/>
              <w:jc w:val="center"/>
            </w:pPr>
            <w:r>
              <w:rPr>
                <w:sz w:val="20"/>
              </w:rPr>
              <w:t xml:space="preserve">66,0</w:t>
            </w:r>
          </w:p>
        </w:tc>
        <w:tc>
          <w:tcPr>
            <w:tcW w:w="574" w:type="dxa"/>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количество введенных койко-мест в стационарных организациях социального обслуживания, обеспечивающих комфортное проживание граждан</w:t>
            </w:r>
          </w:p>
        </w:tc>
        <w:tc>
          <w:tcPr>
            <w:tcW w:w="964" w:type="dxa"/>
          </w:tcPr>
          <w:p>
            <w:pPr>
              <w:pStyle w:val="0"/>
              <w:jc w:val="center"/>
            </w:pPr>
            <w:r>
              <w:rPr>
                <w:sz w:val="20"/>
              </w:rPr>
              <w:t xml:space="preserve">единица</w:t>
            </w:r>
          </w:p>
        </w:tc>
        <w:tc>
          <w:tcPr>
            <w:tcW w:w="784" w:type="dxa"/>
          </w:tcPr>
          <w:p>
            <w:pPr>
              <w:pStyle w:val="0"/>
              <w:jc w:val="center"/>
            </w:pPr>
            <w:r>
              <w:rPr>
                <w:sz w:val="20"/>
              </w:rPr>
              <w:t xml:space="preserve">0</w:t>
            </w:r>
          </w:p>
        </w:tc>
        <w:tc>
          <w:tcPr>
            <w:tcW w:w="724" w:type="dxa"/>
          </w:tcPr>
          <w:p>
            <w:pPr>
              <w:pStyle w:val="0"/>
              <w:jc w:val="center"/>
            </w:pPr>
            <w:r>
              <w:rPr>
                <w:sz w:val="20"/>
              </w:rPr>
              <w:t xml:space="preserve">0</w:t>
            </w:r>
          </w:p>
        </w:tc>
        <w:tc>
          <w:tcPr>
            <w:tcW w:w="724" w:type="dxa"/>
          </w:tcPr>
          <w:p>
            <w:pPr>
              <w:pStyle w:val="0"/>
            </w:pPr>
            <w:r>
              <w:rPr>
                <w:sz w:val="20"/>
              </w:rPr>
            </w:r>
          </w:p>
        </w:tc>
        <w:tc>
          <w:tcPr>
            <w:tcW w:w="784" w:type="dxa"/>
          </w:tcPr>
          <w:p>
            <w:pPr>
              <w:pStyle w:val="0"/>
              <w:jc w:val="center"/>
            </w:pPr>
            <w:r>
              <w:rPr>
                <w:sz w:val="20"/>
              </w:rPr>
              <w:t xml:space="preserve">0</w:t>
            </w:r>
          </w:p>
        </w:tc>
        <w:tc>
          <w:tcPr>
            <w:tcW w:w="784" w:type="dxa"/>
          </w:tcPr>
          <w:p>
            <w:pPr>
              <w:pStyle w:val="0"/>
            </w:pPr>
            <w:r>
              <w:rPr>
                <w:sz w:val="20"/>
              </w:rPr>
            </w:r>
          </w:p>
        </w:tc>
        <w:tc>
          <w:tcPr>
            <w:tcW w:w="1024" w:type="dxa"/>
          </w:tcPr>
          <w:p>
            <w:pPr>
              <w:pStyle w:val="0"/>
              <w:jc w:val="center"/>
            </w:pPr>
            <w:r>
              <w:rPr>
                <w:sz w:val="20"/>
              </w:rPr>
              <w:t xml:space="preserve">0</w:t>
            </w:r>
          </w:p>
        </w:tc>
        <w:tc>
          <w:tcPr>
            <w:tcW w:w="574" w:type="dxa"/>
          </w:tcPr>
          <w:p>
            <w:pPr>
              <w:pStyle w:val="0"/>
            </w:pPr>
            <w:r>
              <w:rPr>
                <w:sz w:val="20"/>
              </w:rPr>
            </w:r>
          </w:p>
        </w:tc>
        <w:tc>
          <w:tcPr>
            <w:tcW w:w="1024" w:type="dxa"/>
          </w:tcPr>
          <w:p>
            <w:pPr>
              <w:pStyle w:val="0"/>
              <w:jc w:val="center"/>
            </w:pPr>
            <w:r>
              <w:rPr>
                <w:sz w:val="20"/>
              </w:rPr>
              <w:t xml:space="preserve">0</w:t>
            </w:r>
          </w:p>
        </w:tc>
        <w:tc>
          <w:tcPr>
            <w:tcW w:w="574" w:type="dxa"/>
          </w:tcPr>
          <w:p>
            <w:pPr>
              <w:pStyle w:val="0"/>
            </w:pPr>
            <w:r>
              <w:rPr>
                <w:sz w:val="20"/>
              </w:rPr>
            </w:r>
          </w:p>
        </w:tc>
        <w:tc>
          <w:tcPr>
            <w:tcW w:w="724" w:type="dxa"/>
          </w:tcPr>
          <w:p>
            <w:pPr>
              <w:pStyle w:val="0"/>
              <w:jc w:val="center"/>
            </w:pPr>
            <w:r>
              <w:rPr>
                <w:sz w:val="20"/>
              </w:rPr>
              <w:t xml:space="preserve">0</w:t>
            </w:r>
          </w:p>
        </w:tc>
        <w:tc>
          <w:tcPr>
            <w:tcW w:w="574" w:type="dxa"/>
          </w:tcPr>
          <w:p>
            <w:pPr>
              <w:pStyle w:val="0"/>
            </w:pPr>
            <w:r>
              <w:rPr>
                <w:sz w:val="20"/>
              </w:rPr>
            </w:r>
          </w:p>
        </w:tc>
        <w:tc>
          <w:tcPr>
            <w:tcW w:w="784" w:type="dxa"/>
          </w:tcPr>
          <w:p>
            <w:pPr>
              <w:pStyle w:val="0"/>
              <w:jc w:val="center"/>
            </w:pPr>
            <w:r>
              <w:rPr>
                <w:sz w:val="20"/>
              </w:rPr>
              <w:t xml:space="preserve">180</w:t>
            </w:r>
          </w:p>
        </w:tc>
        <w:tc>
          <w:tcPr>
            <w:tcW w:w="574" w:type="dxa"/>
          </w:tcPr>
          <w:p>
            <w:pPr>
              <w:pStyle w:val="0"/>
            </w:pPr>
            <w:r>
              <w:rPr>
                <w:sz w:val="20"/>
              </w:rPr>
            </w: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общая площадь объекта, подлежащая вводу в эксплуатацию</w:t>
            </w:r>
          </w:p>
        </w:tc>
        <w:tc>
          <w:tcPr>
            <w:tcW w:w="964" w:type="dxa"/>
          </w:tcPr>
          <w:p>
            <w:pPr>
              <w:pStyle w:val="0"/>
              <w:jc w:val="center"/>
            </w:pPr>
            <w:r>
              <w:rPr>
                <w:sz w:val="20"/>
              </w:rPr>
              <w:t xml:space="preserve">кв. м</w:t>
            </w:r>
          </w:p>
        </w:tc>
        <w:tc>
          <w:tcPr>
            <w:tcW w:w="784" w:type="dxa"/>
          </w:tcPr>
          <w:p>
            <w:pPr>
              <w:pStyle w:val="0"/>
            </w:pPr>
            <w:r>
              <w:rPr>
                <w:sz w:val="20"/>
              </w:rPr>
            </w:r>
          </w:p>
        </w:tc>
        <w:tc>
          <w:tcPr>
            <w:tcW w:w="724" w:type="dxa"/>
          </w:tcPr>
          <w:p>
            <w:pPr>
              <w:pStyle w:val="0"/>
            </w:pPr>
            <w:r>
              <w:rPr>
                <w:sz w:val="20"/>
              </w:rPr>
            </w:r>
          </w:p>
        </w:tc>
        <w:tc>
          <w:tcPr>
            <w:tcW w:w="724"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724" w:type="dxa"/>
          </w:tcPr>
          <w:p>
            <w:pPr>
              <w:pStyle w:val="0"/>
              <w:jc w:val="center"/>
            </w:pPr>
            <w:r>
              <w:rPr>
                <w:sz w:val="20"/>
              </w:rPr>
              <w:t xml:space="preserve">0,0</w:t>
            </w:r>
          </w:p>
        </w:tc>
        <w:tc>
          <w:tcPr>
            <w:tcW w:w="574" w:type="dxa"/>
          </w:tcPr>
          <w:p>
            <w:pPr>
              <w:pStyle w:val="0"/>
            </w:pPr>
            <w:r>
              <w:rPr>
                <w:sz w:val="20"/>
              </w:rPr>
            </w:r>
          </w:p>
        </w:tc>
        <w:tc>
          <w:tcPr>
            <w:tcW w:w="784" w:type="dxa"/>
          </w:tcPr>
          <w:p>
            <w:pPr>
              <w:pStyle w:val="0"/>
              <w:jc w:val="center"/>
            </w:pPr>
            <w:r>
              <w:rPr>
                <w:sz w:val="20"/>
              </w:rPr>
              <w:t xml:space="preserve">6392,2</w:t>
            </w:r>
          </w:p>
        </w:tc>
        <w:tc>
          <w:tcPr>
            <w:tcW w:w="574" w:type="dxa"/>
          </w:tcPr>
          <w:p>
            <w:pPr>
              <w:pStyle w:val="0"/>
            </w:pPr>
            <w:r>
              <w:rPr>
                <w:sz w:val="20"/>
              </w:rPr>
            </w: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5489,0</w:t>
            </w:r>
          </w:p>
        </w:tc>
        <w:tc>
          <w:tcPr>
            <w:tcW w:w="1144" w:type="dxa"/>
          </w:tcPr>
          <w:p>
            <w:pPr>
              <w:pStyle w:val="0"/>
              <w:jc w:val="center"/>
            </w:pPr>
            <w:r>
              <w:rPr>
                <w:sz w:val="20"/>
              </w:rPr>
              <w:t xml:space="preserve">3500,0</w:t>
            </w:r>
          </w:p>
        </w:tc>
        <w:tc>
          <w:tcPr>
            <w:tcW w:w="1144" w:type="dxa"/>
          </w:tcPr>
          <w:p>
            <w:pPr>
              <w:pStyle w:val="0"/>
              <w:jc w:val="center"/>
            </w:pPr>
            <w:r>
              <w:rPr>
                <w:sz w:val="20"/>
              </w:rPr>
              <w:t xml:space="preserve">159,3</w:t>
            </w:r>
          </w:p>
        </w:tc>
        <w:tc>
          <w:tcPr>
            <w:tcW w:w="1144" w:type="dxa"/>
          </w:tcPr>
          <w:p>
            <w:pPr>
              <w:pStyle w:val="0"/>
              <w:jc w:val="center"/>
            </w:pPr>
            <w:r>
              <w:rPr>
                <w:sz w:val="20"/>
              </w:rPr>
              <w:t xml:space="preserve">1829,7</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tcW w:w="1984" w:type="dxa"/>
          </w:tcPr>
          <w:p>
            <w:pPr>
              <w:pStyle w:val="0"/>
            </w:pPr>
            <w:r>
              <w:rPr>
                <w:sz w:val="20"/>
              </w:rPr>
            </w:r>
          </w:p>
        </w:tc>
        <w:tc>
          <w:tcPr>
            <w:tcW w:w="964" w:type="dxa"/>
          </w:tcPr>
          <w:p>
            <w:pPr>
              <w:pStyle w:val="0"/>
            </w:pPr>
            <w:r>
              <w:rPr>
                <w:sz w:val="20"/>
              </w:rPr>
            </w:r>
          </w:p>
        </w:tc>
        <w:tc>
          <w:tcPr>
            <w:tcW w:w="784" w:type="dxa"/>
          </w:tcPr>
          <w:p>
            <w:pPr>
              <w:pStyle w:val="0"/>
            </w:pPr>
            <w:r>
              <w:rPr>
                <w:sz w:val="20"/>
              </w:rPr>
            </w:r>
          </w:p>
        </w:tc>
        <w:tc>
          <w:tcPr>
            <w:tcW w:w="724" w:type="dxa"/>
          </w:tcPr>
          <w:p>
            <w:pPr>
              <w:pStyle w:val="0"/>
            </w:pPr>
            <w:r>
              <w:rPr>
                <w:sz w:val="20"/>
              </w:rPr>
            </w:r>
          </w:p>
        </w:tc>
        <w:tc>
          <w:tcPr>
            <w:tcW w:w="724"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724" w:type="dxa"/>
          </w:tcPr>
          <w:p>
            <w:pPr>
              <w:pStyle w:val="0"/>
            </w:pPr>
            <w:r>
              <w:rPr>
                <w:sz w:val="20"/>
              </w:rPr>
            </w:r>
          </w:p>
        </w:tc>
        <w:tc>
          <w:tcPr>
            <w:tcW w:w="574" w:type="dxa"/>
          </w:tcPr>
          <w:p>
            <w:pPr>
              <w:pStyle w:val="0"/>
            </w:pPr>
            <w:r>
              <w:rPr>
                <w:sz w:val="20"/>
              </w:rPr>
            </w:r>
          </w:p>
        </w:tc>
        <w:tc>
          <w:tcPr>
            <w:tcW w:w="784" w:type="dxa"/>
          </w:tcPr>
          <w:p>
            <w:pPr>
              <w:pStyle w:val="0"/>
            </w:pPr>
            <w:r>
              <w:rPr>
                <w:sz w:val="20"/>
              </w:rPr>
            </w:r>
          </w:p>
        </w:tc>
        <w:tc>
          <w:tcPr>
            <w:tcW w:w="574" w:type="dxa"/>
          </w:tcPr>
          <w:p>
            <w:pPr>
              <w:pStyle w:val="0"/>
            </w:pPr>
            <w:r>
              <w:rPr>
                <w:sz w:val="20"/>
              </w:rPr>
            </w: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5489,0</w:t>
            </w:r>
          </w:p>
        </w:tc>
        <w:tc>
          <w:tcPr>
            <w:tcW w:w="1144" w:type="dxa"/>
          </w:tcPr>
          <w:p>
            <w:pPr>
              <w:pStyle w:val="0"/>
              <w:jc w:val="center"/>
            </w:pPr>
            <w:r>
              <w:rPr>
                <w:sz w:val="20"/>
              </w:rPr>
              <w:t xml:space="preserve">3500,0</w:t>
            </w:r>
          </w:p>
        </w:tc>
        <w:tc>
          <w:tcPr>
            <w:tcW w:w="1144" w:type="dxa"/>
          </w:tcPr>
          <w:p>
            <w:pPr>
              <w:pStyle w:val="0"/>
              <w:jc w:val="center"/>
            </w:pPr>
            <w:r>
              <w:rPr>
                <w:sz w:val="20"/>
              </w:rPr>
              <w:t xml:space="preserve">159,3</w:t>
            </w:r>
          </w:p>
        </w:tc>
        <w:tc>
          <w:tcPr>
            <w:tcW w:w="1144" w:type="dxa"/>
          </w:tcPr>
          <w:p>
            <w:pPr>
              <w:pStyle w:val="0"/>
              <w:jc w:val="center"/>
            </w:pPr>
            <w:r>
              <w:rPr>
                <w:sz w:val="20"/>
              </w:rPr>
              <w:t xml:space="preserve">1829,7</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tcW w:w="1928" w:type="dxa"/>
            <w:vMerge w:val="restart"/>
          </w:tcPr>
          <w:p>
            <w:pPr>
              <w:pStyle w:val="0"/>
              <w:jc w:val="center"/>
            </w:pPr>
            <w:r>
              <w:rPr>
                <w:sz w:val="20"/>
              </w:rPr>
              <w:t xml:space="preserve">Разработка проектной документации на реконструкцию объекта "Зубово-Полянский специальный филиал Ширингушского дома-интерната для престарелых и инвалидов (реконструкция существующих жилых корпусов)"</w:t>
            </w:r>
          </w:p>
        </w:tc>
        <w:tc>
          <w:tcPr>
            <w:tcW w:w="1474" w:type="dxa"/>
            <w:vMerge w:val="restart"/>
          </w:tcPr>
          <w:p>
            <w:pPr>
              <w:pStyle w:val="0"/>
              <w:jc w:val="center"/>
            </w:pPr>
            <w:r>
              <w:rPr>
                <w:sz w:val="20"/>
              </w:rPr>
              <w:t xml:space="preserve">Минсоцтрудзанятости Республики Мордовия</w:t>
            </w:r>
          </w:p>
        </w:tc>
        <w:tc>
          <w:tcPr>
            <w:tcW w:w="1191" w:type="dxa"/>
            <w:vMerge w:val="restart"/>
          </w:tcPr>
          <w:p>
            <w:pPr>
              <w:pStyle w:val="0"/>
              <w:jc w:val="center"/>
            </w:pPr>
            <w:r>
              <w:rPr>
                <w:sz w:val="20"/>
              </w:rPr>
              <w:t xml:space="preserve">2021 - 2022 годы</w:t>
            </w:r>
          </w:p>
        </w:tc>
        <w:tc>
          <w:tcPr>
            <w:tcW w:w="1984" w:type="dxa"/>
          </w:tcPr>
          <w:p>
            <w:pPr>
              <w:pStyle w:val="0"/>
              <w:jc w:val="center"/>
            </w:pPr>
            <w:r>
              <w:rPr>
                <w:sz w:val="20"/>
              </w:rPr>
              <w:t xml:space="preserve">прирост технической готовности объекта за текущий финансовый год</w:t>
            </w:r>
          </w:p>
        </w:tc>
        <w:tc>
          <w:tcPr>
            <w:tcW w:w="964" w:type="dxa"/>
          </w:tcPr>
          <w:p>
            <w:pPr>
              <w:pStyle w:val="0"/>
              <w:jc w:val="center"/>
            </w:pPr>
            <w:r>
              <w:rPr>
                <w:sz w:val="20"/>
              </w:rPr>
              <w:t xml:space="preserve">%</w:t>
            </w:r>
          </w:p>
        </w:tc>
        <w:tc>
          <w:tcPr>
            <w:tcW w:w="784" w:type="dxa"/>
          </w:tcPr>
          <w:p>
            <w:pPr>
              <w:pStyle w:val="0"/>
              <w:jc w:val="center"/>
            </w:pPr>
            <w:r>
              <w:rPr>
                <w:sz w:val="20"/>
              </w:rPr>
              <w:t xml:space="preserve">0</w:t>
            </w:r>
          </w:p>
        </w:tc>
        <w:tc>
          <w:tcPr>
            <w:tcW w:w="724" w:type="dxa"/>
          </w:tcPr>
          <w:p>
            <w:pPr>
              <w:pStyle w:val="0"/>
              <w:jc w:val="center"/>
            </w:pPr>
            <w:r>
              <w:rPr>
                <w:sz w:val="20"/>
              </w:rPr>
              <w:t xml:space="preserve">0</w:t>
            </w:r>
          </w:p>
        </w:tc>
        <w:tc>
          <w:tcPr>
            <w:tcW w:w="724" w:type="dxa"/>
          </w:tcPr>
          <w:p>
            <w:pPr>
              <w:pStyle w:val="0"/>
              <w:jc w:val="center"/>
            </w:pPr>
            <w:r>
              <w:rPr>
                <w:sz w:val="20"/>
              </w:rPr>
              <w:t xml:space="preserve">0</w:t>
            </w:r>
          </w:p>
        </w:tc>
        <w:tc>
          <w:tcPr>
            <w:tcW w:w="784" w:type="dxa"/>
          </w:tcPr>
          <w:p>
            <w:pPr>
              <w:pStyle w:val="0"/>
              <w:jc w:val="center"/>
            </w:pPr>
            <w:r>
              <w:rPr>
                <w:sz w:val="20"/>
              </w:rPr>
              <w:t xml:space="preserve">0</w:t>
            </w:r>
          </w:p>
        </w:tc>
        <w:tc>
          <w:tcPr>
            <w:tcW w:w="78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1024" w:type="dxa"/>
          </w:tcPr>
          <w:p>
            <w:pPr>
              <w:pStyle w:val="0"/>
              <w:jc w:val="center"/>
            </w:pPr>
            <w:r>
              <w:rPr>
                <w:sz w:val="20"/>
              </w:rPr>
              <w:t xml:space="preserve">30,3</w:t>
            </w:r>
          </w:p>
        </w:tc>
        <w:tc>
          <w:tcPr>
            <w:tcW w:w="574" w:type="dxa"/>
          </w:tcPr>
          <w:p>
            <w:pPr>
              <w:pStyle w:val="0"/>
            </w:pPr>
            <w:r>
              <w:rPr>
                <w:sz w:val="20"/>
              </w:rPr>
            </w:r>
          </w:p>
        </w:tc>
        <w:tc>
          <w:tcPr>
            <w:tcW w:w="724" w:type="dxa"/>
          </w:tcPr>
          <w:p>
            <w:pPr>
              <w:pStyle w:val="0"/>
              <w:jc w:val="center"/>
            </w:pPr>
            <w:r>
              <w:rPr>
                <w:sz w:val="20"/>
              </w:rPr>
              <w:t xml:space="preserve">0,3</w:t>
            </w:r>
          </w:p>
        </w:tc>
        <w:tc>
          <w:tcPr>
            <w:tcW w:w="574" w:type="dxa"/>
          </w:tcPr>
          <w:p>
            <w:pPr>
              <w:pStyle w:val="0"/>
            </w:pPr>
            <w:r>
              <w:rPr>
                <w:sz w:val="20"/>
              </w:rPr>
            </w:r>
          </w:p>
        </w:tc>
        <w:tc>
          <w:tcPr>
            <w:tcW w:w="784" w:type="dxa"/>
          </w:tcPr>
          <w:p>
            <w:pPr>
              <w:pStyle w:val="0"/>
              <w:jc w:val="center"/>
            </w:pPr>
            <w:r>
              <w:rPr>
                <w:sz w:val="20"/>
              </w:rPr>
              <w:t xml:space="preserve">69,5</w:t>
            </w:r>
          </w:p>
        </w:tc>
        <w:tc>
          <w:tcPr>
            <w:tcW w:w="574" w:type="dxa"/>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количество введенных койко-мест в стационарных организациях социального обслуживания, обеспечивающих комфортное проживание граждан</w:t>
            </w:r>
          </w:p>
        </w:tc>
        <w:tc>
          <w:tcPr>
            <w:tcW w:w="964" w:type="dxa"/>
          </w:tcPr>
          <w:p>
            <w:pPr>
              <w:pStyle w:val="0"/>
              <w:jc w:val="center"/>
            </w:pPr>
            <w:r>
              <w:rPr>
                <w:sz w:val="20"/>
              </w:rPr>
              <w:t xml:space="preserve">единица</w:t>
            </w:r>
          </w:p>
        </w:tc>
        <w:tc>
          <w:tcPr>
            <w:tcW w:w="784" w:type="dxa"/>
          </w:tcPr>
          <w:p>
            <w:pPr>
              <w:pStyle w:val="0"/>
              <w:jc w:val="center"/>
            </w:pPr>
            <w:r>
              <w:rPr>
                <w:sz w:val="20"/>
              </w:rPr>
              <w:t xml:space="preserve">0</w:t>
            </w:r>
          </w:p>
        </w:tc>
        <w:tc>
          <w:tcPr>
            <w:tcW w:w="724" w:type="dxa"/>
          </w:tcPr>
          <w:p>
            <w:pPr>
              <w:pStyle w:val="0"/>
              <w:jc w:val="center"/>
            </w:pPr>
            <w:r>
              <w:rPr>
                <w:sz w:val="20"/>
              </w:rPr>
              <w:t xml:space="preserve">0</w:t>
            </w:r>
          </w:p>
        </w:tc>
        <w:tc>
          <w:tcPr>
            <w:tcW w:w="724" w:type="dxa"/>
          </w:tcPr>
          <w:p>
            <w:pPr>
              <w:pStyle w:val="0"/>
              <w:jc w:val="center"/>
            </w:pPr>
            <w:r>
              <w:rPr>
                <w:sz w:val="20"/>
              </w:rPr>
              <w:t xml:space="preserve">0</w:t>
            </w:r>
          </w:p>
        </w:tc>
        <w:tc>
          <w:tcPr>
            <w:tcW w:w="784" w:type="dxa"/>
          </w:tcPr>
          <w:p>
            <w:pPr>
              <w:pStyle w:val="0"/>
              <w:jc w:val="center"/>
            </w:pPr>
            <w:r>
              <w:rPr>
                <w:sz w:val="20"/>
              </w:rPr>
              <w:t xml:space="preserve">0</w:t>
            </w:r>
          </w:p>
        </w:tc>
        <w:tc>
          <w:tcPr>
            <w:tcW w:w="78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724" w:type="dxa"/>
          </w:tcPr>
          <w:p>
            <w:pPr>
              <w:pStyle w:val="0"/>
              <w:jc w:val="center"/>
            </w:pPr>
            <w:r>
              <w:rPr>
                <w:sz w:val="20"/>
              </w:rPr>
              <w:t xml:space="preserve">0</w:t>
            </w:r>
          </w:p>
        </w:tc>
        <w:tc>
          <w:tcPr>
            <w:tcW w:w="574" w:type="dxa"/>
          </w:tcPr>
          <w:p>
            <w:pPr>
              <w:pStyle w:val="0"/>
            </w:pPr>
            <w:r>
              <w:rPr>
                <w:sz w:val="20"/>
              </w:rPr>
            </w:r>
          </w:p>
        </w:tc>
        <w:tc>
          <w:tcPr>
            <w:tcW w:w="784" w:type="dxa"/>
          </w:tcPr>
          <w:p>
            <w:pPr>
              <w:pStyle w:val="0"/>
              <w:jc w:val="center"/>
            </w:pPr>
            <w:r>
              <w:rPr>
                <w:sz w:val="20"/>
              </w:rPr>
              <w:t xml:space="preserve">100</w:t>
            </w:r>
          </w:p>
        </w:tc>
        <w:tc>
          <w:tcPr>
            <w:tcW w:w="574" w:type="dxa"/>
          </w:tcPr>
          <w:p>
            <w:pPr>
              <w:pStyle w:val="0"/>
            </w:pPr>
            <w:r>
              <w:rPr>
                <w:sz w:val="20"/>
              </w:rPr>
            </w: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общая площадь объекта, подлежащая вводу в эксплуатацию</w:t>
            </w:r>
          </w:p>
        </w:tc>
        <w:tc>
          <w:tcPr>
            <w:tcW w:w="964" w:type="dxa"/>
          </w:tcPr>
          <w:p>
            <w:pPr>
              <w:pStyle w:val="0"/>
              <w:jc w:val="center"/>
            </w:pPr>
            <w:r>
              <w:rPr>
                <w:sz w:val="20"/>
              </w:rPr>
              <w:t xml:space="preserve">кв. м</w:t>
            </w:r>
          </w:p>
        </w:tc>
        <w:tc>
          <w:tcPr>
            <w:tcW w:w="784" w:type="dxa"/>
          </w:tcPr>
          <w:p>
            <w:pPr>
              <w:pStyle w:val="0"/>
            </w:pPr>
            <w:r>
              <w:rPr>
                <w:sz w:val="20"/>
              </w:rPr>
            </w:r>
          </w:p>
        </w:tc>
        <w:tc>
          <w:tcPr>
            <w:tcW w:w="724" w:type="dxa"/>
          </w:tcPr>
          <w:p>
            <w:pPr>
              <w:pStyle w:val="0"/>
            </w:pPr>
            <w:r>
              <w:rPr>
                <w:sz w:val="20"/>
              </w:rPr>
            </w:r>
          </w:p>
        </w:tc>
        <w:tc>
          <w:tcPr>
            <w:tcW w:w="724"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724" w:type="dxa"/>
          </w:tcPr>
          <w:p>
            <w:pPr>
              <w:pStyle w:val="0"/>
              <w:jc w:val="center"/>
            </w:pPr>
            <w:r>
              <w:rPr>
                <w:sz w:val="20"/>
              </w:rPr>
              <w:t xml:space="preserve">0,0</w:t>
            </w:r>
          </w:p>
        </w:tc>
        <w:tc>
          <w:tcPr>
            <w:tcW w:w="574" w:type="dxa"/>
          </w:tcPr>
          <w:p>
            <w:pPr>
              <w:pStyle w:val="0"/>
            </w:pPr>
            <w:r>
              <w:rPr>
                <w:sz w:val="20"/>
              </w:rPr>
            </w:r>
          </w:p>
        </w:tc>
        <w:tc>
          <w:tcPr>
            <w:tcW w:w="784" w:type="dxa"/>
          </w:tcPr>
          <w:p>
            <w:pPr>
              <w:pStyle w:val="0"/>
              <w:jc w:val="center"/>
            </w:pPr>
            <w:r>
              <w:rPr>
                <w:sz w:val="20"/>
              </w:rPr>
              <w:t xml:space="preserve">6392,2</w:t>
            </w:r>
          </w:p>
        </w:tc>
        <w:tc>
          <w:tcPr>
            <w:tcW w:w="574" w:type="dxa"/>
          </w:tcPr>
          <w:p>
            <w:pPr>
              <w:pStyle w:val="0"/>
            </w:pPr>
            <w:r>
              <w:rPr>
                <w:sz w:val="20"/>
              </w:rPr>
            </w: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6500,0</w:t>
            </w:r>
          </w:p>
        </w:tc>
        <w:tc>
          <w:tcPr>
            <w:tcW w:w="1144" w:type="dxa"/>
          </w:tcPr>
          <w:p>
            <w:pPr>
              <w:pStyle w:val="0"/>
              <w:jc w:val="center"/>
            </w:pPr>
            <w:r>
              <w:rPr>
                <w:sz w:val="20"/>
              </w:rPr>
              <w:t xml:space="preserve">3500,0</w:t>
            </w:r>
          </w:p>
        </w:tc>
        <w:tc>
          <w:tcPr>
            <w:tcW w:w="1144" w:type="dxa"/>
          </w:tcPr>
          <w:p>
            <w:pPr>
              <w:pStyle w:val="0"/>
              <w:jc w:val="center"/>
            </w:pPr>
            <w:r>
              <w:rPr>
                <w:sz w:val="20"/>
              </w:rPr>
              <w:t xml:space="preserve">1250,0</w:t>
            </w:r>
          </w:p>
        </w:tc>
        <w:tc>
          <w:tcPr>
            <w:tcW w:w="1144" w:type="dxa"/>
          </w:tcPr>
          <w:p>
            <w:pPr>
              <w:pStyle w:val="0"/>
              <w:jc w:val="center"/>
            </w:pPr>
            <w:r>
              <w:rPr>
                <w:sz w:val="20"/>
              </w:rPr>
              <w:t xml:space="preserve">1750,0</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tcW w:w="1984" w:type="dxa"/>
          </w:tcPr>
          <w:p>
            <w:pPr>
              <w:pStyle w:val="0"/>
            </w:pPr>
            <w:r>
              <w:rPr>
                <w:sz w:val="20"/>
              </w:rPr>
            </w:r>
          </w:p>
        </w:tc>
        <w:tc>
          <w:tcPr>
            <w:tcW w:w="964" w:type="dxa"/>
          </w:tcPr>
          <w:p>
            <w:pPr>
              <w:pStyle w:val="0"/>
            </w:pPr>
            <w:r>
              <w:rPr>
                <w:sz w:val="20"/>
              </w:rPr>
            </w:r>
          </w:p>
        </w:tc>
        <w:tc>
          <w:tcPr>
            <w:tcW w:w="784" w:type="dxa"/>
          </w:tcPr>
          <w:p>
            <w:pPr>
              <w:pStyle w:val="0"/>
            </w:pPr>
            <w:r>
              <w:rPr>
                <w:sz w:val="20"/>
              </w:rPr>
            </w:r>
          </w:p>
        </w:tc>
        <w:tc>
          <w:tcPr>
            <w:tcW w:w="724" w:type="dxa"/>
          </w:tcPr>
          <w:p>
            <w:pPr>
              <w:pStyle w:val="0"/>
            </w:pPr>
            <w:r>
              <w:rPr>
                <w:sz w:val="20"/>
              </w:rPr>
            </w:r>
          </w:p>
        </w:tc>
        <w:tc>
          <w:tcPr>
            <w:tcW w:w="724"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724" w:type="dxa"/>
          </w:tcPr>
          <w:p>
            <w:pPr>
              <w:pStyle w:val="0"/>
            </w:pPr>
            <w:r>
              <w:rPr>
                <w:sz w:val="20"/>
              </w:rPr>
            </w:r>
          </w:p>
        </w:tc>
        <w:tc>
          <w:tcPr>
            <w:tcW w:w="574" w:type="dxa"/>
          </w:tcPr>
          <w:p>
            <w:pPr>
              <w:pStyle w:val="0"/>
            </w:pPr>
            <w:r>
              <w:rPr>
                <w:sz w:val="20"/>
              </w:rPr>
            </w:r>
          </w:p>
        </w:tc>
        <w:tc>
          <w:tcPr>
            <w:tcW w:w="784" w:type="dxa"/>
          </w:tcPr>
          <w:p>
            <w:pPr>
              <w:pStyle w:val="0"/>
            </w:pPr>
            <w:r>
              <w:rPr>
                <w:sz w:val="20"/>
              </w:rPr>
            </w:r>
          </w:p>
        </w:tc>
        <w:tc>
          <w:tcPr>
            <w:tcW w:w="574" w:type="dxa"/>
          </w:tcPr>
          <w:p>
            <w:pPr>
              <w:pStyle w:val="0"/>
            </w:pPr>
            <w:r>
              <w:rPr>
                <w:sz w:val="20"/>
              </w:rPr>
            </w: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6500,0</w:t>
            </w:r>
          </w:p>
        </w:tc>
        <w:tc>
          <w:tcPr>
            <w:tcW w:w="1144" w:type="dxa"/>
          </w:tcPr>
          <w:p>
            <w:pPr>
              <w:pStyle w:val="0"/>
              <w:jc w:val="center"/>
            </w:pPr>
            <w:r>
              <w:rPr>
                <w:sz w:val="20"/>
              </w:rPr>
              <w:t xml:space="preserve">3500,0</w:t>
            </w:r>
          </w:p>
        </w:tc>
        <w:tc>
          <w:tcPr>
            <w:tcW w:w="1144" w:type="dxa"/>
          </w:tcPr>
          <w:p>
            <w:pPr>
              <w:pStyle w:val="0"/>
              <w:jc w:val="center"/>
            </w:pPr>
            <w:r>
              <w:rPr>
                <w:sz w:val="20"/>
              </w:rPr>
              <w:t xml:space="preserve">1250,0</w:t>
            </w:r>
          </w:p>
        </w:tc>
        <w:tc>
          <w:tcPr>
            <w:tcW w:w="1144" w:type="dxa"/>
          </w:tcPr>
          <w:p>
            <w:pPr>
              <w:pStyle w:val="0"/>
              <w:jc w:val="center"/>
            </w:pPr>
            <w:r>
              <w:rPr>
                <w:sz w:val="20"/>
              </w:rPr>
              <w:t xml:space="preserve">1750,0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vMerge w:val="continue"/>
          </w:tcPr>
          <w:p/>
        </w:tc>
        <w:tc>
          <w:tcPr>
            <w:tcW w:w="1928" w:type="dxa"/>
            <w:vMerge w:val="restart"/>
          </w:tcPr>
          <w:p>
            <w:pPr>
              <w:pStyle w:val="0"/>
              <w:jc w:val="center"/>
            </w:pPr>
            <w:r>
              <w:rPr>
                <w:sz w:val="20"/>
              </w:rPr>
              <w:t xml:space="preserve">Реконструкция объекта "Саранский дом-интернат для престарелых и инвалидов (реконструкция существующих зданий)"</w:t>
            </w:r>
          </w:p>
        </w:tc>
        <w:tc>
          <w:tcPr>
            <w:tcW w:w="1474" w:type="dxa"/>
            <w:vMerge w:val="restart"/>
          </w:tcPr>
          <w:p>
            <w:pPr>
              <w:pStyle w:val="0"/>
              <w:jc w:val="center"/>
            </w:pPr>
            <w:r>
              <w:rPr>
                <w:sz w:val="20"/>
              </w:rPr>
              <w:t xml:space="preserve">Минсоцтрудзанятости РМ</w:t>
            </w:r>
          </w:p>
        </w:tc>
        <w:tc>
          <w:tcPr>
            <w:tcW w:w="1191" w:type="dxa"/>
            <w:vMerge w:val="restart"/>
          </w:tcPr>
          <w:p>
            <w:pPr>
              <w:pStyle w:val="0"/>
              <w:jc w:val="center"/>
            </w:pPr>
            <w:r>
              <w:rPr>
                <w:sz w:val="20"/>
              </w:rPr>
              <w:t xml:space="preserve">2024 - 2025 годы</w:t>
            </w:r>
          </w:p>
        </w:tc>
        <w:tc>
          <w:tcPr>
            <w:tcW w:w="1984" w:type="dxa"/>
          </w:tcPr>
          <w:p>
            <w:pPr>
              <w:pStyle w:val="0"/>
              <w:jc w:val="center"/>
            </w:pPr>
            <w:r>
              <w:rPr>
                <w:sz w:val="20"/>
              </w:rPr>
              <w:t xml:space="preserve">прирост технической готовности объекта за текущий финансовый год</w:t>
            </w:r>
          </w:p>
        </w:tc>
        <w:tc>
          <w:tcPr>
            <w:tcW w:w="964" w:type="dxa"/>
          </w:tcPr>
          <w:p>
            <w:pPr>
              <w:pStyle w:val="0"/>
              <w:jc w:val="center"/>
            </w:pPr>
            <w:r>
              <w:rPr>
                <w:sz w:val="20"/>
              </w:rPr>
              <w:t xml:space="preserve">%</w:t>
            </w:r>
          </w:p>
        </w:tc>
        <w:tc>
          <w:tcPr>
            <w:tcW w:w="784" w:type="dxa"/>
          </w:tcPr>
          <w:p>
            <w:pPr>
              <w:pStyle w:val="0"/>
              <w:jc w:val="center"/>
            </w:pPr>
            <w:r>
              <w:rPr>
                <w:sz w:val="20"/>
              </w:rPr>
              <w:t xml:space="preserve">0</w:t>
            </w:r>
          </w:p>
        </w:tc>
        <w:tc>
          <w:tcPr>
            <w:tcW w:w="724" w:type="dxa"/>
          </w:tcPr>
          <w:p>
            <w:pPr>
              <w:pStyle w:val="0"/>
              <w:jc w:val="center"/>
            </w:pPr>
            <w:r>
              <w:rPr>
                <w:sz w:val="20"/>
              </w:rPr>
              <w:t xml:space="preserve">0</w:t>
            </w:r>
          </w:p>
        </w:tc>
        <w:tc>
          <w:tcPr>
            <w:tcW w:w="724" w:type="dxa"/>
          </w:tcPr>
          <w:p>
            <w:pPr>
              <w:pStyle w:val="0"/>
            </w:pPr>
            <w:r>
              <w:rPr>
                <w:sz w:val="20"/>
              </w:rPr>
            </w:r>
          </w:p>
        </w:tc>
        <w:tc>
          <w:tcPr>
            <w:tcW w:w="784" w:type="dxa"/>
          </w:tcPr>
          <w:p>
            <w:pPr>
              <w:pStyle w:val="0"/>
              <w:jc w:val="center"/>
            </w:pPr>
            <w:r>
              <w:rPr>
                <w:sz w:val="20"/>
              </w:rPr>
              <w:t xml:space="preserve">0</w:t>
            </w:r>
          </w:p>
        </w:tc>
        <w:tc>
          <w:tcPr>
            <w:tcW w:w="78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1024" w:type="dxa"/>
          </w:tcPr>
          <w:p>
            <w:pPr>
              <w:pStyle w:val="0"/>
              <w:jc w:val="center"/>
            </w:pPr>
            <w:r>
              <w:rPr>
                <w:sz w:val="20"/>
              </w:rPr>
              <w:t xml:space="preserve">33,8</w:t>
            </w:r>
          </w:p>
        </w:tc>
        <w:tc>
          <w:tcPr>
            <w:tcW w:w="574" w:type="dxa"/>
          </w:tcPr>
          <w:p>
            <w:pPr>
              <w:pStyle w:val="0"/>
            </w:pPr>
            <w:r>
              <w:rPr>
                <w:sz w:val="20"/>
              </w:rPr>
            </w:r>
          </w:p>
        </w:tc>
        <w:tc>
          <w:tcPr>
            <w:tcW w:w="724" w:type="dxa"/>
          </w:tcPr>
          <w:p>
            <w:pPr>
              <w:pStyle w:val="0"/>
              <w:jc w:val="center"/>
            </w:pPr>
            <w:r>
              <w:rPr>
                <w:sz w:val="20"/>
              </w:rPr>
              <w:t xml:space="preserve">0,2</w:t>
            </w:r>
          </w:p>
        </w:tc>
        <w:tc>
          <w:tcPr>
            <w:tcW w:w="574" w:type="dxa"/>
          </w:tcPr>
          <w:p>
            <w:pPr>
              <w:pStyle w:val="0"/>
            </w:pPr>
            <w:r>
              <w:rPr>
                <w:sz w:val="20"/>
              </w:rPr>
            </w:r>
          </w:p>
        </w:tc>
        <w:tc>
          <w:tcPr>
            <w:tcW w:w="784" w:type="dxa"/>
          </w:tcPr>
          <w:p>
            <w:pPr>
              <w:pStyle w:val="0"/>
              <w:jc w:val="center"/>
            </w:pPr>
            <w:r>
              <w:rPr>
                <w:sz w:val="20"/>
              </w:rPr>
              <w:t xml:space="preserve">66,0</w:t>
            </w:r>
          </w:p>
        </w:tc>
        <w:tc>
          <w:tcPr>
            <w:tcW w:w="574" w:type="dxa"/>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101152,0</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jc w:val="center"/>
            </w:pPr>
            <w:r>
              <w:rPr>
                <w:sz w:val="20"/>
              </w:rPr>
              <w:t xml:space="preserve">101152,0</w:t>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количество введенных койко-мест в стационарных организациях социального обслуживания, обеспечивающих комфортное проживание граждан</w:t>
            </w:r>
          </w:p>
        </w:tc>
        <w:tc>
          <w:tcPr>
            <w:tcW w:w="964" w:type="dxa"/>
          </w:tcPr>
          <w:p>
            <w:pPr>
              <w:pStyle w:val="0"/>
              <w:jc w:val="center"/>
            </w:pPr>
            <w:r>
              <w:rPr>
                <w:sz w:val="20"/>
              </w:rPr>
              <w:t xml:space="preserve">единица</w:t>
            </w:r>
          </w:p>
        </w:tc>
        <w:tc>
          <w:tcPr>
            <w:tcW w:w="784" w:type="dxa"/>
          </w:tcPr>
          <w:p>
            <w:pPr>
              <w:pStyle w:val="0"/>
              <w:jc w:val="center"/>
            </w:pPr>
            <w:r>
              <w:rPr>
                <w:sz w:val="20"/>
              </w:rPr>
              <w:t xml:space="preserve">0</w:t>
            </w:r>
          </w:p>
        </w:tc>
        <w:tc>
          <w:tcPr>
            <w:tcW w:w="724" w:type="dxa"/>
          </w:tcPr>
          <w:p>
            <w:pPr>
              <w:pStyle w:val="0"/>
              <w:jc w:val="center"/>
            </w:pPr>
            <w:r>
              <w:rPr>
                <w:sz w:val="20"/>
              </w:rPr>
              <w:t xml:space="preserve">0</w:t>
            </w:r>
          </w:p>
        </w:tc>
        <w:tc>
          <w:tcPr>
            <w:tcW w:w="724" w:type="dxa"/>
          </w:tcPr>
          <w:p>
            <w:pPr>
              <w:pStyle w:val="0"/>
            </w:pPr>
            <w:r>
              <w:rPr>
                <w:sz w:val="20"/>
              </w:rPr>
            </w:r>
          </w:p>
        </w:tc>
        <w:tc>
          <w:tcPr>
            <w:tcW w:w="784" w:type="dxa"/>
          </w:tcPr>
          <w:p>
            <w:pPr>
              <w:pStyle w:val="0"/>
              <w:jc w:val="center"/>
            </w:pPr>
            <w:r>
              <w:rPr>
                <w:sz w:val="20"/>
              </w:rPr>
              <w:t xml:space="preserve">0</w:t>
            </w:r>
          </w:p>
        </w:tc>
        <w:tc>
          <w:tcPr>
            <w:tcW w:w="784" w:type="dxa"/>
          </w:tcPr>
          <w:p>
            <w:pPr>
              <w:pStyle w:val="0"/>
            </w:pPr>
            <w:r>
              <w:rPr>
                <w:sz w:val="20"/>
              </w:rPr>
            </w:r>
          </w:p>
        </w:tc>
        <w:tc>
          <w:tcPr>
            <w:tcW w:w="1024" w:type="dxa"/>
          </w:tcPr>
          <w:p>
            <w:pPr>
              <w:pStyle w:val="0"/>
              <w:jc w:val="center"/>
            </w:pPr>
            <w:r>
              <w:rPr>
                <w:sz w:val="20"/>
              </w:rPr>
              <w:t xml:space="preserve">0</w:t>
            </w:r>
          </w:p>
        </w:tc>
        <w:tc>
          <w:tcPr>
            <w:tcW w:w="574" w:type="dxa"/>
          </w:tcPr>
          <w:p>
            <w:pPr>
              <w:pStyle w:val="0"/>
            </w:pPr>
            <w:r>
              <w:rPr>
                <w:sz w:val="20"/>
              </w:rPr>
            </w:r>
          </w:p>
        </w:tc>
        <w:tc>
          <w:tcPr>
            <w:tcW w:w="1024" w:type="dxa"/>
          </w:tcPr>
          <w:p>
            <w:pPr>
              <w:pStyle w:val="0"/>
              <w:jc w:val="center"/>
            </w:pPr>
            <w:r>
              <w:rPr>
                <w:sz w:val="20"/>
              </w:rPr>
              <w:t xml:space="preserve">0</w:t>
            </w:r>
          </w:p>
        </w:tc>
        <w:tc>
          <w:tcPr>
            <w:tcW w:w="574" w:type="dxa"/>
          </w:tcPr>
          <w:p>
            <w:pPr>
              <w:pStyle w:val="0"/>
            </w:pPr>
            <w:r>
              <w:rPr>
                <w:sz w:val="20"/>
              </w:rPr>
            </w:r>
          </w:p>
        </w:tc>
        <w:tc>
          <w:tcPr>
            <w:tcW w:w="724" w:type="dxa"/>
          </w:tcPr>
          <w:p>
            <w:pPr>
              <w:pStyle w:val="0"/>
              <w:jc w:val="center"/>
            </w:pPr>
            <w:r>
              <w:rPr>
                <w:sz w:val="20"/>
              </w:rPr>
              <w:t xml:space="preserve">0</w:t>
            </w:r>
          </w:p>
        </w:tc>
        <w:tc>
          <w:tcPr>
            <w:tcW w:w="574" w:type="dxa"/>
          </w:tcPr>
          <w:p>
            <w:pPr>
              <w:pStyle w:val="0"/>
            </w:pPr>
            <w:r>
              <w:rPr>
                <w:sz w:val="20"/>
              </w:rPr>
            </w:r>
          </w:p>
        </w:tc>
        <w:tc>
          <w:tcPr>
            <w:tcW w:w="784" w:type="dxa"/>
          </w:tcPr>
          <w:p>
            <w:pPr>
              <w:pStyle w:val="0"/>
              <w:jc w:val="center"/>
            </w:pPr>
            <w:r>
              <w:rPr>
                <w:sz w:val="20"/>
              </w:rPr>
              <w:t xml:space="preserve">180</w:t>
            </w:r>
          </w:p>
        </w:tc>
        <w:tc>
          <w:tcPr>
            <w:tcW w:w="574" w:type="dxa"/>
          </w:tcPr>
          <w:p>
            <w:pPr>
              <w:pStyle w:val="0"/>
            </w:pPr>
            <w:r>
              <w:rPr>
                <w:sz w:val="20"/>
              </w:rPr>
            </w: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2564,3</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jc w:val="center"/>
            </w:pPr>
            <w:r>
              <w:rPr>
                <w:sz w:val="20"/>
              </w:rPr>
              <w:t xml:space="preserve">2064,3</w:t>
            </w:r>
          </w:p>
        </w:tc>
        <w:tc>
          <w:tcPr>
            <w:tcW w:w="1144" w:type="dxa"/>
          </w:tcPr>
          <w:p>
            <w:pPr>
              <w:pStyle w:val="0"/>
              <w:jc w:val="center"/>
            </w:pPr>
            <w:r>
              <w:rPr>
                <w:sz w:val="20"/>
              </w:rPr>
              <w:t xml:space="preserve">500,0</w:t>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общая площадь объекта, подлежащая вводу в эксплуатацию</w:t>
            </w:r>
          </w:p>
        </w:tc>
        <w:tc>
          <w:tcPr>
            <w:tcW w:w="964" w:type="dxa"/>
          </w:tcPr>
          <w:p>
            <w:pPr>
              <w:pStyle w:val="0"/>
              <w:jc w:val="center"/>
            </w:pPr>
            <w:r>
              <w:rPr>
                <w:sz w:val="20"/>
              </w:rPr>
              <w:t xml:space="preserve">кв. м</w:t>
            </w:r>
          </w:p>
        </w:tc>
        <w:tc>
          <w:tcPr>
            <w:tcW w:w="784" w:type="dxa"/>
          </w:tcPr>
          <w:p>
            <w:pPr>
              <w:pStyle w:val="0"/>
            </w:pPr>
            <w:r>
              <w:rPr>
                <w:sz w:val="20"/>
              </w:rPr>
            </w:r>
          </w:p>
        </w:tc>
        <w:tc>
          <w:tcPr>
            <w:tcW w:w="724" w:type="dxa"/>
          </w:tcPr>
          <w:p>
            <w:pPr>
              <w:pStyle w:val="0"/>
            </w:pPr>
            <w:r>
              <w:rPr>
                <w:sz w:val="20"/>
              </w:rPr>
            </w:r>
          </w:p>
        </w:tc>
        <w:tc>
          <w:tcPr>
            <w:tcW w:w="724"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724" w:type="dxa"/>
          </w:tcPr>
          <w:p>
            <w:pPr>
              <w:pStyle w:val="0"/>
              <w:jc w:val="center"/>
            </w:pPr>
            <w:r>
              <w:rPr>
                <w:sz w:val="20"/>
              </w:rPr>
              <w:t xml:space="preserve">0,0</w:t>
            </w:r>
          </w:p>
        </w:tc>
        <w:tc>
          <w:tcPr>
            <w:tcW w:w="574" w:type="dxa"/>
          </w:tcPr>
          <w:p>
            <w:pPr>
              <w:pStyle w:val="0"/>
            </w:pPr>
            <w:r>
              <w:rPr>
                <w:sz w:val="20"/>
              </w:rPr>
            </w:r>
          </w:p>
        </w:tc>
        <w:tc>
          <w:tcPr>
            <w:tcW w:w="784" w:type="dxa"/>
          </w:tcPr>
          <w:p>
            <w:pPr>
              <w:pStyle w:val="0"/>
              <w:jc w:val="center"/>
            </w:pPr>
            <w:r>
              <w:rPr>
                <w:sz w:val="20"/>
              </w:rPr>
              <w:t xml:space="preserve">6392,2</w:t>
            </w:r>
          </w:p>
        </w:tc>
        <w:tc>
          <w:tcPr>
            <w:tcW w:w="574" w:type="dxa"/>
          </w:tcPr>
          <w:p>
            <w:pPr>
              <w:pStyle w:val="0"/>
            </w:pPr>
            <w:r>
              <w:rPr>
                <w:sz w:val="20"/>
              </w:rPr>
            </w: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tc>
        <w:tc>
          <w:tcPr>
            <w:tcW w:w="964" w:type="dxa"/>
          </w:tcPr>
          <w:p>
            <w:pPr>
              <w:pStyle w:val="0"/>
              <w:jc w:val="center"/>
            </w:pPr>
            <w:r>
              <w:rPr>
                <w:sz w:val="20"/>
              </w:rPr>
              <w:t xml:space="preserve">%</w:t>
            </w:r>
          </w:p>
        </w:tc>
        <w:tc>
          <w:tcPr>
            <w:tcW w:w="784" w:type="dxa"/>
          </w:tcPr>
          <w:p>
            <w:pPr>
              <w:pStyle w:val="0"/>
              <w:jc w:val="center"/>
            </w:pPr>
            <w:r>
              <w:rPr>
                <w:sz w:val="20"/>
              </w:rPr>
              <w:t xml:space="preserve">9,5</w:t>
            </w:r>
          </w:p>
        </w:tc>
        <w:tc>
          <w:tcPr>
            <w:tcW w:w="724" w:type="dxa"/>
          </w:tcPr>
          <w:p>
            <w:pPr>
              <w:pStyle w:val="0"/>
              <w:jc w:val="center"/>
            </w:pPr>
            <w:r>
              <w:rPr>
                <w:sz w:val="20"/>
              </w:rPr>
              <w:t xml:space="preserve">9,5</w:t>
            </w:r>
          </w:p>
        </w:tc>
        <w:tc>
          <w:tcPr>
            <w:tcW w:w="724" w:type="dxa"/>
          </w:tcPr>
          <w:p>
            <w:pPr>
              <w:pStyle w:val="0"/>
              <w:jc w:val="center"/>
            </w:pPr>
            <w:r>
              <w:rPr>
                <w:sz w:val="20"/>
              </w:rPr>
              <w:t xml:space="preserve">9,5</w:t>
            </w:r>
          </w:p>
        </w:tc>
        <w:tc>
          <w:tcPr>
            <w:tcW w:w="784" w:type="dxa"/>
          </w:tcPr>
          <w:p>
            <w:pPr>
              <w:pStyle w:val="0"/>
              <w:jc w:val="center"/>
            </w:pPr>
            <w:r>
              <w:rPr>
                <w:sz w:val="20"/>
              </w:rPr>
              <w:t xml:space="preserve">7,1</w:t>
            </w:r>
          </w:p>
        </w:tc>
        <w:tc>
          <w:tcPr>
            <w:tcW w:w="784" w:type="dxa"/>
          </w:tcPr>
          <w:p>
            <w:pPr>
              <w:pStyle w:val="0"/>
              <w:jc w:val="center"/>
            </w:pPr>
            <w:r>
              <w:rPr>
                <w:sz w:val="20"/>
              </w:rPr>
              <w:t xml:space="preserve">7,1</w:t>
            </w:r>
          </w:p>
        </w:tc>
        <w:tc>
          <w:tcPr>
            <w:tcW w:w="1024" w:type="dxa"/>
          </w:tcPr>
          <w:p>
            <w:pPr>
              <w:pStyle w:val="0"/>
              <w:jc w:val="center"/>
            </w:pPr>
            <w:r>
              <w:rPr>
                <w:sz w:val="20"/>
              </w:rPr>
              <w:t xml:space="preserve">7,1</w:t>
            </w:r>
          </w:p>
        </w:tc>
        <w:tc>
          <w:tcPr>
            <w:tcW w:w="574" w:type="dxa"/>
          </w:tcPr>
          <w:p>
            <w:pPr>
              <w:pStyle w:val="0"/>
            </w:pPr>
            <w:r>
              <w:rPr>
                <w:sz w:val="20"/>
              </w:rPr>
            </w:r>
          </w:p>
        </w:tc>
        <w:tc>
          <w:tcPr>
            <w:tcW w:w="1024" w:type="dxa"/>
          </w:tcPr>
          <w:p>
            <w:pPr>
              <w:pStyle w:val="0"/>
              <w:jc w:val="center"/>
            </w:pPr>
            <w:r>
              <w:rPr>
                <w:sz w:val="20"/>
              </w:rPr>
              <w:t xml:space="preserve">7,1</w:t>
            </w:r>
          </w:p>
        </w:tc>
        <w:tc>
          <w:tcPr>
            <w:tcW w:w="574" w:type="dxa"/>
          </w:tcPr>
          <w:p>
            <w:pPr>
              <w:pStyle w:val="0"/>
            </w:pPr>
            <w:r>
              <w:rPr>
                <w:sz w:val="20"/>
              </w:rPr>
            </w:r>
          </w:p>
        </w:tc>
        <w:tc>
          <w:tcPr>
            <w:tcW w:w="724" w:type="dxa"/>
          </w:tcPr>
          <w:p>
            <w:pPr>
              <w:pStyle w:val="0"/>
              <w:jc w:val="center"/>
            </w:pPr>
            <w:r>
              <w:rPr>
                <w:sz w:val="20"/>
              </w:rPr>
              <w:t xml:space="preserve">7,1</w:t>
            </w:r>
          </w:p>
        </w:tc>
        <w:tc>
          <w:tcPr>
            <w:tcW w:w="574" w:type="dxa"/>
          </w:tcPr>
          <w:p>
            <w:pPr>
              <w:pStyle w:val="0"/>
            </w:pPr>
            <w:r>
              <w:rPr>
                <w:sz w:val="20"/>
              </w:rPr>
            </w:r>
          </w:p>
        </w:tc>
        <w:tc>
          <w:tcPr>
            <w:tcW w:w="784" w:type="dxa"/>
          </w:tcPr>
          <w:p>
            <w:pPr>
              <w:pStyle w:val="0"/>
              <w:jc w:val="center"/>
            </w:pPr>
            <w:r>
              <w:rPr>
                <w:sz w:val="20"/>
              </w:rPr>
              <w:t xml:space="preserve">0</w:t>
            </w:r>
          </w:p>
        </w:tc>
        <w:tc>
          <w:tcPr>
            <w:tcW w:w="574" w:type="dxa"/>
          </w:tcPr>
          <w:p>
            <w:pPr>
              <w:pStyle w:val="0"/>
            </w:pPr>
            <w:r>
              <w:rPr>
                <w:sz w:val="20"/>
              </w:rPr>
            </w: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103716,3</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jc w:val="center"/>
            </w:pPr>
            <w:r>
              <w:rPr>
                <w:sz w:val="20"/>
              </w:rPr>
              <w:t xml:space="preserve">103216,3</w:t>
            </w:r>
          </w:p>
        </w:tc>
        <w:tc>
          <w:tcPr>
            <w:tcW w:w="1144" w:type="dxa"/>
          </w:tcPr>
          <w:p>
            <w:pPr>
              <w:pStyle w:val="0"/>
              <w:jc w:val="center"/>
            </w:pPr>
            <w:r>
              <w:rPr>
                <w:sz w:val="20"/>
              </w:rPr>
              <w:t xml:space="preserve">500,0</w:t>
            </w:r>
          </w:p>
        </w:tc>
        <w:tc>
          <w:tcPr>
            <w:tcW w:w="1144" w:type="dxa"/>
          </w:tcPr>
          <w:p>
            <w:pPr>
              <w:pStyle w:val="0"/>
              <w:jc w:val="center"/>
            </w:pPr>
            <w:r>
              <w:rPr>
                <w:sz w:val="20"/>
              </w:rPr>
              <w:t xml:space="preserve">0,0</w:t>
            </w:r>
          </w:p>
        </w:tc>
      </w:tr>
      <w:tr>
        <w:tc>
          <w:tcPr>
            <w:tcW w:w="1871" w:type="dxa"/>
            <w:vMerge w:val="restart"/>
          </w:tcPr>
          <w:p>
            <w:pPr>
              <w:pStyle w:val="0"/>
            </w:pPr>
            <w:r>
              <w:rPr>
                <w:sz w:val="20"/>
              </w:rPr>
            </w:r>
          </w:p>
        </w:tc>
        <w:tc>
          <w:tcPr>
            <w:tcW w:w="1928" w:type="dxa"/>
            <w:vMerge w:val="restart"/>
          </w:tcPr>
          <w:p>
            <w:pPr>
              <w:pStyle w:val="0"/>
              <w:jc w:val="center"/>
            </w:pPr>
            <w:r>
              <w:rPr>
                <w:sz w:val="20"/>
              </w:rPr>
              <w:t xml:space="preserve">Реконструкция объекта "Зубово-Полянский специальный филиал Ширингушского дома-интерната для престарелых и инвалидов (реконструкция существующих жилых корпусов)"</w:t>
            </w:r>
          </w:p>
        </w:tc>
        <w:tc>
          <w:tcPr>
            <w:tcW w:w="1474" w:type="dxa"/>
            <w:vMerge w:val="restart"/>
          </w:tcPr>
          <w:p>
            <w:pPr>
              <w:pStyle w:val="0"/>
              <w:jc w:val="center"/>
            </w:pPr>
            <w:r>
              <w:rPr>
                <w:sz w:val="20"/>
              </w:rPr>
              <w:t xml:space="preserve">Минсоцтрудзанятости РМ</w:t>
            </w:r>
          </w:p>
        </w:tc>
        <w:tc>
          <w:tcPr>
            <w:tcW w:w="1191" w:type="dxa"/>
            <w:vMerge w:val="restart"/>
          </w:tcPr>
          <w:p>
            <w:pPr>
              <w:pStyle w:val="0"/>
              <w:jc w:val="center"/>
            </w:pPr>
            <w:r>
              <w:rPr>
                <w:sz w:val="20"/>
              </w:rPr>
              <w:t xml:space="preserve">2024 - 2025 годы</w:t>
            </w:r>
          </w:p>
        </w:tc>
        <w:tc>
          <w:tcPr>
            <w:tcW w:w="1984" w:type="dxa"/>
          </w:tcPr>
          <w:p>
            <w:pPr>
              <w:pStyle w:val="0"/>
              <w:jc w:val="center"/>
            </w:pPr>
            <w:r>
              <w:rPr>
                <w:sz w:val="20"/>
              </w:rPr>
              <w:t xml:space="preserve">прирост технической готовности объекта за текущий финансовый год</w:t>
            </w:r>
          </w:p>
        </w:tc>
        <w:tc>
          <w:tcPr>
            <w:tcW w:w="964" w:type="dxa"/>
          </w:tcPr>
          <w:p>
            <w:pPr>
              <w:pStyle w:val="0"/>
              <w:jc w:val="center"/>
            </w:pPr>
            <w:r>
              <w:rPr>
                <w:sz w:val="20"/>
              </w:rPr>
              <w:t xml:space="preserve">%</w:t>
            </w:r>
          </w:p>
        </w:tc>
        <w:tc>
          <w:tcPr>
            <w:tcW w:w="784" w:type="dxa"/>
          </w:tcPr>
          <w:p>
            <w:pPr>
              <w:pStyle w:val="0"/>
              <w:jc w:val="center"/>
            </w:pPr>
            <w:r>
              <w:rPr>
                <w:sz w:val="20"/>
              </w:rPr>
              <w:t xml:space="preserve">0</w:t>
            </w:r>
          </w:p>
        </w:tc>
        <w:tc>
          <w:tcPr>
            <w:tcW w:w="724" w:type="dxa"/>
          </w:tcPr>
          <w:p>
            <w:pPr>
              <w:pStyle w:val="0"/>
              <w:jc w:val="center"/>
            </w:pPr>
            <w:r>
              <w:rPr>
                <w:sz w:val="20"/>
              </w:rPr>
              <w:t xml:space="preserve">0</w:t>
            </w:r>
          </w:p>
        </w:tc>
        <w:tc>
          <w:tcPr>
            <w:tcW w:w="724" w:type="dxa"/>
          </w:tcPr>
          <w:p>
            <w:pPr>
              <w:pStyle w:val="0"/>
              <w:jc w:val="center"/>
            </w:pPr>
            <w:r>
              <w:rPr>
                <w:sz w:val="20"/>
              </w:rPr>
              <w:t xml:space="preserve">0</w:t>
            </w:r>
          </w:p>
        </w:tc>
        <w:tc>
          <w:tcPr>
            <w:tcW w:w="784" w:type="dxa"/>
          </w:tcPr>
          <w:p>
            <w:pPr>
              <w:pStyle w:val="0"/>
              <w:jc w:val="center"/>
            </w:pPr>
            <w:r>
              <w:rPr>
                <w:sz w:val="20"/>
              </w:rPr>
              <w:t xml:space="preserve">0</w:t>
            </w:r>
          </w:p>
        </w:tc>
        <w:tc>
          <w:tcPr>
            <w:tcW w:w="78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1024" w:type="dxa"/>
          </w:tcPr>
          <w:p>
            <w:pPr>
              <w:pStyle w:val="0"/>
              <w:jc w:val="center"/>
            </w:pPr>
            <w:r>
              <w:rPr>
                <w:sz w:val="20"/>
              </w:rPr>
              <w:t xml:space="preserve">30,3</w:t>
            </w:r>
          </w:p>
        </w:tc>
        <w:tc>
          <w:tcPr>
            <w:tcW w:w="574" w:type="dxa"/>
          </w:tcPr>
          <w:p>
            <w:pPr>
              <w:pStyle w:val="0"/>
            </w:pPr>
            <w:r>
              <w:rPr>
                <w:sz w:val="20"/>
              </w:rPr>
            </w:r>
          </w:p>
        </w:tc>
        <w:tc>
          <w:tcPr>
            <w:tcW w:w="724" w:type="dxa"/>
          </w:tcPr>
          <w:p>
            <w:pPr>
              <w:pStyle w:val="0"/>
              <w:jc w:val="center"/>
            </w:pPr>
            <w:r>
              <w:rPr>
                <w:sz w:val="20"/>
              </w:rPr>
              <w:t xml:space="preserve">0,3</w:t>
            </w:r>
          </w:p>
        </w:tc>
        <w:tc>
          <w:tcPr>
            <w:tcW w:w="574" w:type="dxa"/>
          </w:tcPr>
          <w:p>
            <w:pPr>
              <w:pStyle w:val="0"/>
            </w:pPr>
            <w:r>
              <w:rPr>
                <w:sz w:val="20"/>
              </w:rPr>
            </w:r>
          </w:p>
        </w:tc>
        <w:tc>
          <w:tcPr>
            <w:tcW w:w="784" w:type="dxa"/>
          </w:tcPr>
          <w:p>
            <w:pPr>
              <w:pStyle w:val="0"/>
              <w:jc w:val="center"/>
            </w:pPr>
            <w:r>
              <w:rPr>
                <w:sz w:val="20"/>
              </w:rPr>
              <w:t xml:space="preserve">69,5</w:t>
            </w:r>
          </w:p>
        </w:tc>
        <w:tc>
          <w:tcPr>
            <w:tcW w:w="574" w:type="dxa"/>
          </w:tcPr>
          <w:p>
            <w:pPr>
              <w:pStyle w:val="0"/>
            </w:pPr>
            <w:r>
              <w:rPr>
                <w:sz w:val="20"/>
              </w:rPr>
            </w:r>
          </w:p>
        </w:tc>
        <w:tc>
          <w:tcPr>
            <w:tcW w:w="694" w:type="dxa"/>
          </w:tcPr>
          <w:p>
            <w:pPr>
              <w:pStyle w:val="0"/>
              <w:jc w:val="center"/>
            </w:pPr>
            <w:r>
              <w:rPr>
                <w:sz w:val="20"/>
              </w:rPr>
              <w:t xml:space="preserve">ФБ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60484,2</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jc w:val="center"/>
            </w:pPr>
            <w:r>
              <w:rPr>
                <w:sz w:val="20"/>
              </w:rPr>
              <w:t xml:space="preserve">60484,2</w:t>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количество введенных койко-мест в стационарных организациях социального обслуживания, обеспечивающих комфортное проживание граждан</w:t>
            </w:r>
          </w:p>
        </w:tc>
        <w:tc>
          <w:tcPr>
            <w:tcW w:w="964" w:type="dxa"/>
          </w:tcPr>
          <w:p>
            <w:pPr>
              <w:pStyle w:val="0"/>
              <w:jc w:val="center"/>
            </w:pPr>
            <w:r>
              <w:rPr>
                <w:sz w:val="20"/>
              </w:rPr>
              <w:t xml:space="preserve">единица</w:t>
            </w:r>
          </w:p>
        </w:tc>
        <w:tc>
          <w:tcPr>
            <w:tcW w:w="784" w:type="dxa"/>
          </w:tcPr>
          <w:p>
            <w:pPr>
              <w:pStyle w:val="0"/>
              <w:jc w:val="center"/>
            </w:pPr>
            <w:r>
              <w:rPr>
                <w:sz w:val="20"/>
              </w:rPr>
              <w:t xml:space="preserve">0</w:t>
            </w:r>
          </w:p>
        </w:tc>
        <w:tc>
          <w:tcPr>
            <w:tcW w:w="724" w:type="dxa"/>
          </w:tcPr>
          <w:p>
            <w:pPr>
              <w:pStyle w:val="0"/>
              <w:jc w:val="center"/>
            </w:pPr>
            <w:r>
              <w:rPr>
                <w:sz w:val="20"/>
              </w:rPr>
              <w:t xml:space="preserve">0</w:t>
            </w:r>
          </w:p>
        </w:tc>
        <w:tc>
          <w:tcPr>
            <w:tcW w:w="724" w:type="dxa"/>
          </w:tcPr>
          <w:p>
            <w:pPr>
              <w:pStyle w:val="0"/>
              <w:jc w:val="center"/>
            </w:pPr>
            <w:r>
              <w:rPr>
                <w:sz w:val="20"/>
              </w:rPr>
              <w:t xml:space="preserve">0</w:t>
            </w:r>
          </w:p>
        </w:tc>
        <w:tc>
          <w:tcPr>
            <w:tcW w:w="784" w:type="dxa"/>
          </w:tcPr>
          <w:p>
            <w:pPr>
              <w:pStyle w:val="0"/>
              <w:jc w:val="center"/>
            </w:pPr>
            <w:r>
              <w:rPr>
                <w:sz w:val="20"/>
              </w:rPr>
              <w:t xml:space="preserve">0</w:t>
            </w:r>
          </w:p>
        </w:tc>
        <w:tc>
          <w:tcPr>
            <w:tcW w:w="78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724" w:type="dxa"/>
          </w:tcPr>
          <w:p>
            <w:pPr>
              <w:pStyle w:val="0"/>
              <w:jc w:val="center"/>
            </w:pPr>
            <w:r>
              <w:rPr>
                <w:sz w:val="20"/>
              </w:rPr>
              <w:t xml:space="preserve">0</w:t>
            </w:r>
          </w:p>
        </w:tc>
        <w:tc>
          <w:tcPr>
            <w:tcW w:w="574" w:type="dxa"/>
          </w:tcPr>
          <w:p>
            <w:pPr>
              <w:pStyle w:val="0"/>
            </w:pPr>
            <w:r>
              <w:rPr>
                <w:sz w:val="20"/>
              </w:rPr>
            </w:r>
          </w:p>
        </w:tc>
        <w:tc>
          <w:tcPr>
            <w:tcW w:w="784" w:type="dxa"/>
          </w:tcPr>
          <w:p>
            <w:pPr>
              <w:pStyle w:val="0"/>
              <w:jc w:val="center"/>
            </w:pPr>
            <w:r>
              <w:rPr>
                <w:sz w:val="20"/>
              </w:rPr>
              <w:t xml:space="preserve">100</w:t>
            </w:r>
          </w:p>
        </w:tc>
        <w:tc>
          <w:tcPr>
            <w:tcW w:w="574" w:type="dxa"/>
          </w:tcPr>
          <w:p>
            <w:pPr>
              <w:pStyle w:val="0"/>
            </w:pPr>
            <w:r>
              <w:rPr>
                <w:sz w:val="20"/>
              </w:rPr>
            </w:r>
          </w:p>
        </w:tc>
        <w:tc>
          <w:tcPr>
            <w:tcW w:w="694" w:type="dxa"/>
          </w:tcPr>
          <w:p>
            <w:pPr>
              <w:pStyle w:val="0"/>
              <w:jc w:val="center"/>
            </w:pPr>
            <w:r>
              <w:rPr>
                <w:sz w:val="20"/>
              </w:rPr>
              <w:t xml:space="preserve">РБ</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1734,4</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jc w:val="center"/>
            </w:pPr>
            <w:r>
              <w:rPr>
                <w:sz w:val="20"/>
              </w:rPr>
              <w:t xml:space="preserve">1234,4</w:t>
            </w:r>
          </w:p>
        </w:tc>
        <w:tc>
          <w:tcPr>
            <w:tcW w:w="1144" w:type="dxa"/>
          </w:tcPr>
          <w:p>
            <w:pPr>
              <w:pStyle w:val="0"/>
              <w:jc w:val="center"/>
            </w:pPr>
            <w:r>
              <w:rPr>
                <w:sz w:val="20"/>
              </w:rPr>
              <w:t xml:space="preserve">500,0</w:t>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общая площадь объекта, подлежащая вводу в эксплуатацию</w:t>
            </w:r>
          </w:p>
        </w:tc>
        <w:tc>
          <w:tcPr>
            <w:tcW w:w="964" w:type="dxa"/>
          </w:tcPr>
          <w:p>
            <w:pPr>
              <w:pStyle w:val="0"/>
              <w:jc w:val="center"/>
            </w:pPr>
            <w:r>
              <w:rPr>
                <w:sz w:val="20"/>
              </w:rPr>
              <w:t xml:space="preserve">кв. м</w:t>
            </w:r>
          </w:p>
        </w:tc>
        <w:tc>
          <w:tcPr>
            <w:tcW w:w="784" w:type="dxa"/>
          </w:tcPr>
          <w:p>
            <w:pPr>
              <w:pStyle w:val="0"/>
            </w:pPr>
            <w:r>
              <w:rPr>
                <w:sz w:val="20"/>
              </w:rPr>
            </w:r>
          </w:p>
        </w:tc>
        <w:tc>
          <w:tcPr>
            <w:tcW w:w="724" w:type="dxa"/>
          </w:tcPr>
          <w:p>
            <w:pPr>
              <w:pStyle w:val="0"/>
            </w:pPr>
            <w:r>
              <w:rPr>
                <w:sz w:val="20"/>
              </w:rPr>
            </w:r>
          </w:p>
        </w:tc>
        <w:tc>
          <w:tcPr>
            <w:tcW w:w="724"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1024" w:type="dxa"/>
          </w:tcPr>
          <w:p>
            <w:pPr>
              <w:pStyle w:val="0"/>
            </w:pPr>
            <w:r>
              <w:rPr>
                <w:sz w:val="20"/>
              </w:rPr>
            </w:r>
          </w:p>
        </w:tc>
        <w:tc>
          <w:tcPr>
            <w:tcW w:w="574" w:type="dxa"/>
          </w:tcPr>
          <w:p>
            <w:pPr>
              <w:pStyle w:val="0"/>
            </w:pPr>
            <w:r>
              <w:rPr>
                <w:sz w:val="20"/>
              </w:rPr>
            </w:r>
          </w:p>
        </w:tc>
        <w:tc>
          <w:tcPr>
            <w:tcW w:w="724" w:type="dxa"/>
          </w:tcPr>
          <w:p>
            <w:pPr>
              <w:pStyle w:val="0"/>
              <w:jc w:val="center"/>
            </w:pPr>
            <w:r>
              <w:rPr>
                <w:sz w:val="20"/>
              </w:rPr>
              <w:t xml:space="preserve">0,0</w:t>
            </w:r>
          </w:p>
        </w:tc>
        <w:tc>
          <w:tcPr>
            <w:tcW w:w="574" w:type="dxa"/>
          </w:tcPr>
          <w:p>
            <w:pPr>
              <w:pStyle w:val="0"/>
            </w:pPr>
            <w:r>
              <w:rPr>
                <w:sz w:val="20"/>
              </w:rPr>
            </w:r>
          </w:p>
        </w:tc>
        <w:tc>
          <w:tcPr>
            <w:tcW w:w="784" w:type="dxa"/>
          </w:tcPr>
          <w:p>
            <w:pPr>
              <w:pStyle w:val="0"/>
              <w:jc w:val="center"/>
            </w:pPr>
            <w:r>
              <w:rPr>
                <w:sz w:val="20"/>
              </w:rPr>
              <w:t xml:space="preserve">3703,0</w:t>
            </w:r>
          </w:p>
        </w:tc>
        <w:tc>
          <w:tcPr>
            <w:tcW w:w="574" w:type="dxa"/>
          </w:tcPr>
          <w:p>
            <w:pPr>
              <w:pStyle w:val="0"/>
            </w:pPr>
            <w:r>
              <w:rPr>
                <w:sz w:val="20"/>
              </w:rPr>
            </w:r>
          </w:p>
        </w:tc>
        <w:tc>
          <w:tcPr>
            <w:tcW w:w="694" w:type="dxa"/>
          </w:tcPr>
          <w:p>
            <w:pPr>
              <w:pStyle w:val="0"/>
              <w:jc w:val="center"/>
            </w:pPr>
            <w:r>
              <w:rPr>
                <w:sz w:val="20"/>
              </w:rPr>
              <w:t xml:space="preserve">ВС</w:t>
            </w:r>
          </w:p>
        </w:tc>
        <w:tc>
          <w:tcPr>
            <w:tcW w:w="1264" w:type="dxa"/>
          </w:tcPr>
          <w:p>
            <w:pPr>
              <w:pStyle w:val="0"/>
            </w:pPr>
            <w:r>
              <w:rPr>
                <w:sz w:val="20"/>
              </w:rPr>
            </w:r>
          </w:p>
        </w:tc>
        <w:tc>
          <w:tcPr>
            <w:tcW w:w="1309" w:type="dxa"/>
          </w:tcPr>
          <w:p>
            <w:pPr>
              <w:pStyle w:val="0"/>
            </w:pPr>
            <w:r>
              <w:rPr>
                <w:sz w:val="20"/>
              </w:rPr>
            </w:r>
          </w:p>
        </w:tc>
        <w:tc>
          <w:tcPr>
            <w:tcW w:w="13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tc>
        <w:tc>
          <w:tcPr>
            <w:tcW w:w="964" w:type="dxa"/>
          </w:tcPr>
          <w:p>
            <w:pPr>
              <w:pStyle w:val="0"/>
              <w:jc w:val="center"/>
            </w:pPr>
            <w:r>
              <w:rPr>
                <w:sz w:val="20"/>
              </w:rPr>
              <w:t xml:space="preserve">%</w:t>
            </w:r>
          </w:p>
        </w:tc>
        <w:tc>
          <w:tcPr>
            <w:tcW w:w="784" w:type="dxa"/>
          </w:tcPr>
          <w:p>
            <w:pPr>
              <w:pStyle w:val="0"/>
              <w:jc w:val="center"/>
            </w:pPr>
            <w:r>
              <w:rPr>
                <w:sz w:val="20"/>
              </w:rPr>
              <w:t xml:space="preserve">9,5</w:t>
            </w:r>
          </w:p>
        </w:tc>
        <w:tc>
          <w:tcPr>
            <w:tcW w:w="724" w:type="dxa"/>
          </w:tcPr>
          <w:p>
            <w:pPr>
              <w:pStyle w:val="0"/>
              <w:jc w:val="center"/>
            </w:pPr>
            <w:r>
              <w:rPr>
                <w:sz w:val="20"/>
              </w:rPr>
              <w:t xml:space="preserve">9,5</w:t>
            </w:r>
          </w:p>
        </w:tc>
        <w:tc>
          <w:tcPr>
            <w:tcW w:w="724" w:type="dxa"/>
          </w:tcPr>
          <w:p>
            <w:pPr>
              <w:pStyle w:val="0"/>
              <w:jc w:val="center"/>
            </w:pPr>
            <w:r>
              <w:rPr>
                <w:sz w:val="20"/>
              </w:rPr>
              <w:t xml:space="preserve">9,5</w:t>
            </w:r>
          </w:p>
        </w:tc>
        <w:tc>
          <w:tcPr>
            <w:tcW w:w="784" w:type="dxa"/>
          </w:tcPr>
          <w:p>
            <w:pPr>
              <w:pStyle w:val="0"/>
              <w:jc w:val="center"/>
            </w:pPr>
            <w:r>
              <w:rPr>
                <w:sz w:val="20"/>
              </w:rPr>
              <w:t xml:space="preserve">7,1</w:t>
            </w:r>
          </w:p>
        </w:tc>
        <w:tc>
          <w:tcPr>
            <w:tcW w:w="784" w:type="dxa"/>
          </w:tcPr>
          <w:p>
            <w:pPr>
              <w:pStyle w:val="0"/>
              <w:jc w:val="center"/>
            </w:pPr>
            <w:r>
              <w:rPr>
                <w:sz w:val="20"/>
              </w:rPr>
              <w:t xml:space="preserve">7,1</w:t>
            </w:r>
          </w:p>
        </w:tc>
        <w:tc>
          <w:tcPr>
            <w:tcW w:w="1024" w:type="dxa"/>
          </w:tcPr>
          <w:p>
            <w:pPr>
              <w:pStyle w:val="0"/>
              <w:jc w:val="center"/>
            </w:pPr>
            <w:r>
              <w:rPr>
                <w:sz w:val="20"/>
              </w:rPr>
              <w:t xml:space="preserve">7,1</w:t>
            </w:r>
          </w:p>
        </w:tc>
        <w:tc>
          <w:tcPr>
            <w:tcW w:w="574" w:type="dxa"/>
          </w:tcPr>
          <w:p>
            <w:pPr>
              <w:pStyle w:val="0"/>
            </w:pPr>
            <w:r>
              <w:rPr>
                <w:sz w:val="20"/>
              </w:rPr>
            </w:r>
          </w:p>
        </w:tc>
        <w:tc>
          <w:tcPr>
            <w:tcW w:w="1024" w:type="dxa"/>
          </w:tcPr>
          <w:p>
            <w:pPr>
              <w:pStyle w:val="0"/>
              <w:jc w:val="center"/>
            </w:pPr>
            <w:r>
              <w:rPr>
                <w:sz w:val="20"/>
              </w:rPr>
              <w:t xml:space="preserve">7,1</w:t>
            </w:r>
          </w:p>
        </w:tc>
        <w:tc>
          <w:tcPr>
            <w:tcW w:w="574" w:type="dxa"/>
          </w:tcPr>
          <w:p>
            <w:pPr>
              <w:pStyle w:val="0"/>
            </w:pPr>
            <w:r>
              <w:rPr>
                <w:sz w:val="20"/>
              </w:rPr>
            </w:r>
          </w:p>
        </w:tc>
        <w:tc>
          <w:tcPr>
            <w:tcW w:w="724" w:type="dxa"/>
          </w:tcPr>
          <w:p>
            <w:pPr>
              <w:pStyle w:val="0"/>
              <w:jc w:val="center"/>
            </w:pPr>
            <w:r>
              <w:rPr>
                <w:sz w:val="20"/>
              </w:rPr>
              <w:t xml:space="preserve">7,1</w:t>
            </w:r>
          </w:p>
        </w:tc>
        <w:tc>
          <w:tcPr>
            <w:tcW w:w="574" w:type="dxa"/>
          </w:tcPr>
          <w:p>
            <w:pPr>
              <w:pStyle w:val="0"/>
            </w:pPr>
            <w:r>
              <w:rPr>
                <w:sz w:val="20"/>
              </w:rPr>
            </w:r>
          </w:p>
        </w:tc>
        <w:tc>
          <w:tcPr>
            <w:tcW w:w="784" w:type="dxa"/>
          </w:tcPr>
          <w:p>
            <w:pPr>
              <w:pStyle w:val="0"/>
              <w:jc w:val="center"/>
            </w:pPr>
            <w:r>
              <w:rPr>
                <w:sz w:val="20"/>
              </w:rPr>
              <w:t xml:space="preserve">0</w:t>
            </w:r>
          </w:p>
        </w:tc>
        <w:tc>
          <w:tcPr>
            <w:tcW w:w="574" w:type="dxa"/>
          </w:tcPr>
          <w:p>
            <w:pPr>
              <w:pStyle w:val="0"/>
            </w:pPr>
            <w:r>
              <w:rPr>
                <w:sz w:val="20"/>
              </w:rPr>
            </w:r>
          </w:p>
        </w:tc>
        <w:tc>
          <w:tcPr>
            <w:tcW w:w="694" w:type="dxa"/>
          </w:tcPr>
          <w:p>
            <w:pPr>
              <w:pStyle w:val="0"/>
              <w:jc w:val="center"/>
            </w:pPr>
            <w:r>
              <w:rPr>
                <w:sz w:val="20"/>
              </w:rPr>
              <w:t xml:space="preserve">Всего</w:t>
            </w:r>
          </w:p>
        </w:tc>
        <w:tc>
          <w:tcPr>
            <w:tcW w:w="1264" w:type="dxa"/>
          </w:tcPr>
          <w:p>
            <w:pPr>
              <w:pStyle w:val="0"/>
            </w:pPr>
            <w:r>
              <w:rPr>
                <w:sz w:val="20"/>
              </w:rPr>
            </w:r>
          </w:p>
        </w:tc>
        <w:tc>
          <w:tcPr>
            <w:tcW w:w="1309" w:type="dxa"/>
          </w:tcPr>
          <w:p>
            <w:pPr>
              <w:pStyle w:val="0"/>
            </w:pPr>
            <w:r>
              <w:rPr>
                <w:sz w:val="20"/>
              </w:rPr>
            </w:r>
          </w:p>
        </w:tc>
        <w:tc>
          <w:tcPr>
            <w:tcW w:w="1309" w:type="dxa"/>
          </w:tcPr>
          <w:p>
            <w:pPr>
              <w:pStyle w:val="0"/>
              <w:jc w:val="center"/>
            </w:pPr>
            <w:r>
              <w:rPr>
                <w:sz w:val="20"/>
              </w:rPr>
              <w:t xml:space="preserve">62218,6</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jc w:val="center"/>
            </w:pPr>
            <w:r>
              <w:rPr>
                <w:sz w:val="20"/>
              </w:rPr>
              <w:t xml:space="preserve">61718,6</w:t>
            </w:r>
          </w:p>
        </w:tc>
        <w:tc>
          <w:tcPr>
            <w:tcW w:w="1144" w:type="dxa"/>
          </w:tcPr>
          <w:p>
            <w:pPr>
              <w:pStyle w:val="0"/>
              <w:jc w:val="center"/>
            </w:pPr>
            <w:r>
              <w:rPr>
                <w:sz w:val="20"/>
              </w:rPr>
              <w:t xml:space="preserve">500,0</w:t>
            </w:r>
          </w:p>
        </w:tc>
        <w:tc>
          <w:tcPr>
            <w:tcW w:w="1144" w:type="dxa"/>
          </w:tcPr>
          <w:p>
            <w:pPr>
              <w:pStyle w:val="0"/>
            </w:pPr>
            <w:r>
              <w:rPr>
                <w:sz w:val="20"/>
              </w:rPr>
            </w:r>
          </w:p>
        </w:tc>
      </w:tr>
      <w:tr>
        <w:tc>
          <w:tcPr>
            <w:gridSpan w:val="29"/>
            <w:tcW w:w="30504" w:type="dxa"/>
          </w:tcPr>
          <w:p>
            <w:pPr>
              <w:pStyle w:val="0"/>
              <w:outlineLvl w:val="2"/>
              <w:jc w:val="center"/>
            </w:pPr>
            <w:r>
              <w:rPr>
                <w:sz w:val="20"/>
              </w:rPr>
              <w:t xml:space="preserve">Республиканская целевая программа по улучшению демографической ситуации в Республике Мордовия до 2018 года</w:t>
            </w:r>
          </w:p>
        </w:tc>
      </w:tr>
      <w:tr>
        <w:tc>
          <w:tcPr>
            <w:gridSpan w:val="29"/>
            <w:tcW w:w="30504" w:type="dxa"/>
          </w:tcPr>
          <w:p>
            <w:pPr>
              <w:pStyle w:val="0"/>
              <w:jc w:val="center"/>
            </w:pPr>
            <w:r>
              <w:rPr>
                <w:sz w:val="20"/>
              </w:rPr>
              <w:t xml:space="preserve">Цель республиканской целевой программы: стабилизация численности населения региона, создание условий для ее роста, а также повышение качества жизни граждан, проживающих на территории республики и увеличение ожидаемой продолжительности жизни.</w:t>
            </w:r>
          </w:p>
        </w:tc>
      </w:tr>
      <w:tr>
        <w:tc>
          <w:tcPr>
            <w:gridSpan w:val="19"/>
            <w:tcW w:w="19064" w:type="dxa"/>
            <w:vMerge w:val="restart"/>
          </w:tcPr>
          <w:p>
            <w:pPr>
              <w:pStyle w:val="0"/>
            </w:pPr>
            <w:r>
              <w:rPr>
                <w:sz w:val="20"/>
              </w:rPr>
            </w:r>
          </w:p>
        </w:tc>
        <w:tc>
          <w:tcPr>
            <w:tcW w:w="694" w:type="dxa"/>
          </w:tcPr>
          <w:p>
            <w:pPr>
              <w:pStyle w:val="0"/>
              <w:jc w:val="center"/>
            </w:pPr>
            <w:r>
              <w:rPr>
                <w:sz w:val="20"/>
              </w:rPr>
              <w:t xml:space="preserve">ФБ</w:t>
            </w:r>
          </w:p>
        </w:tc>
        <w:tc>
          <w:tcPr>
            <w:tcW w:w="1264" w:type="dxa"/>
          </w:tcPr>
          <w:p>
            <w:pPr>
              <w:pStyle w:val="0"/>
              <w:jc w:val="center"/>
            </w:pPr>
            <w:r>
              <w:rPr>
                <w:sz w:val="20"/>
              </w:rPr>
              <w:t xml:space="preserve">664111,8</w:t>
            </w:r>
          </w:p>
        </w:tc>
        <w:tc>
          <w:tcPr>
            <w:tcW w:w="1309" w:type="dxa"/>
          </w:tcPr>
          <w:p>
            <w:pPr>
              <w:pStyle w:val="0"/>
              <w:jc w:val="center"/>
            </w:pPr>
            <w:r>
              <w:rPr>
                <w:sz w:val="20"/>
              </w:rPr>
              <w:t xml:space="preserve">664111,8</w:t>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gridSpan w:val="19"/>
            <w:vMerge w:val="continue"/>
          </w:tcPr>
          <w:p/>
        </w:tc>
        <w:tc>
          <w:tcPr>
            <w:tcW w:w="694" w:type="dxa"/>
          </w:tcPr>
          <w:p>
            <w:pPr>
              <w:pStyle w:val="0"/>
              <w:jc w:val="center"/>
            </w:pPr>
            <w:r>
              <w:rPr>
                <w:sz w:val="20"/>
              </w:rPr>
              <w:t xml:space="preserve">РБ</w:t>
            </w:r>
          </w:p>
        </w:tc>
        <w:tc>
          <w:tcPr>
            <w:tcW w:w="1264" w:type="dxa"/>
          </w:tcPr>
          <w:p>
            <w:pPr>
              <w:pStyle w:val="0"/>
              <w:jc w:val="center"/>
            </w:pPr>
            <w:r>
              <w:rPr>
                <w:sz w:val="20"/>
              </w:rPr>
              <w:t xml:space="preserve">1217012,4</w:t>
            </w:r>
          </w:p>
        </w:tc>
        <w:tc>
          <w:tcPr>
            <w:tcW w:w="1309" w:type="dxa"/>
          </w:tcPr>
          <w:p>
            <w:pPr>
              <w:pStyle w:val="0"/>
              <w:jc w:val="center"/>
            </w:pPr>
            <w:r>
              <w:rPr>
                <w:sz w:val="20"/>
              </w:rPr>
              <w:t xml:space="preserve">1217012,4</w:t>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gridSpan w:val="19"/>
            <w:vMerge w:val="continue"/>
          </w:tcPr>
          <w:p/>
        </w:tc>
        <w:tc>
          <w:tcPr>
            <w:tcW w:w="694" w:type="dxa"/>
          </w:tcPr>
          <w:p>
            <w:pPr>
              <w:pStyle w:val="0"/>
              <w:jc w:val="center"/>
            </w:pPr>
            <w:r>
              <w:rPr>
                <w:sz w:val="20"/>
              </w:rPr>
              <w:t xml:space="preserve">ВС</w:t>
            </w:r>
          </w:p>
        </w:tc>
        <w:tc>
          <w:tcPr>
            <w:tcW w:w="1264" w:type="dxa"/>
          </w:tcPr>
          <w:p>
            <w:pPr>
              <w:pStyle w:val="0"/>
              <w:jc w:val="center"/>
            </w:pPr>
            <w:r>
              <w:rPr>
                <w:sz w:val="20"/>
              </w:rPr>
              <w:t xml:space="preserve">0,0</w:t>
            </w:r>
          </w:p>
        </w:tc>
        <w:tc>
          <w:tcPr>
            <w:tcW w:w="1309" w:type="dxa"/>
          </w:tcPr>
          <w:p>
            <w:pPr>
              <w:pStyle w:val="0"/>
              <w:jc w:val="center"/>
            </w:pPr>
            <w:r>
              <w:rPr>
                <w:sz w:val="20"/>
              </w:rPr>
              <w:t xml:space="preserve">0,0</w:t>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gridSpan w:val="19"/>
            <w:vMerge w:val="continue"/>
          </w:tcPr>
          <w:p/>
        </w:tc>
        <w:tc>
          <w:tcPr>
            <w:tcW w:w="694" w:type="dxa"/>
          </w:tcPr>
          <w:p>
            <w:pPr>
              <w:pStyle w:val="0"/>
              <w:jc w:val="center"/>
            </w:pPr>
            <w:r>
              <w:rPr>
                <w:sz w:val="20"/>
              </w:rPr>
              <w:t xml:space="preserve">Всего</w:t>
            </w:r>
          </w:p>
        </w:tc>
        <w:tc>
          <w:tcPr>
            <w:tcW w:w="1264" w:type="dxa"/>
          </w:tcPr>
          <w:p>
            <w:pPr>
              <w:pStyle w:val="0"/>
              <w:jc w:val="center"/>
            </w:pPr>
            <w:r>
              <w:rPr>
                <w:sz w:val="20"/>
              </w:rPr>
              <w:t xml:space="preserve">1881124,2</w:t>
            </w:r>
          </w:p>
        </w:tc>
        <w:tc>
          <w:tcPr>
            <w:tcW w:w="1309" w:type="dxa"/>
          </w:tcPr>
          <w:p>
            <w:pPr>
              <w:pStyle w:val="0"/>
              <w:jc w:val="center"/>
            </w:pPr>
            <w:r>
              <w:rPr>
                <w:sz w:val="20"/>
              </w:rPr>
              <w:t xml:space="preserve">1881124,2</w:t>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gridSpan w:val="29"/>
            <w:tcW w:w="30504" w:type="dxa"/>
          </w:tcPr>
          <w:p>
            <w:pPr>
              <w:pStyle w:val="0"/>
              <w:outlineLvl w:val="2"/>
              <w:jc w:val="center"/>
            </w:pPr>
            <w:r>
              <w:rPr>
                <w:sz w:val="20"/>
              </w:rPr>
              <w:t xml:space="preserve">Республиканская программа "Старшее поколение" на 2014 - 2018 годы</w:t>
            </w:r>
          </w:p>
        </w:tc>
      </w:tr>
      <w:tr>
        <w:tc>
          <w:tcPr>
            <w:gridSpan w:val="29"/>
            <w:tcW w:w="30504" w:type="dxa"/>
          </w:tcPr>
          <w:p>
            <w:pPr>
              <w:pStyle w:val="0"/>
              <w:jc w:val="center"/>
            </w:pPr>
            <w:r>
              <w:rPr>
                <w:sz w:val="20"/>
              </w:rPr>
              <w:t xml:space="preserve">Цель республиканской программы: формирование на территории Республики Мордовия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активации участия пожилых людей в жизни общества</w:t>
            </w:r>
          </w:p>
        </w:tc>
      </w:tr>
      <w:tr>
        <w:tc>
          <w:tcPr>
            <w:gridSpan w:val="19"/>
            <w:tcW w:w="19064" w:type="dxa"/>
            <w:vMerge w:val="restart"/>
          </w:tcPr>
          <w:p>
            <w:pPr>
              <w:pStyle w:val="0"/>
              <w:jc w:val="center"/>
            </w:pPr>
            <w:r>
              <w:rPr>
                <w:sz w:val="20"/>
              </w:rPr>
              <w:t xml:space="preserve">Всего по республиканской программе "Старшее поколение" на 2014 - 2018 годы</w:t>
            </w:r>
          </w:p>
        </w:tc>
        <w:tc>
          <w:tcPr>
            <w:tcW w:w="694" w:type="dxa"/>
          </w:tcPr>
          <w:p>
            <w:pPr>
              <w:pStyle w:val="0"/>
              <w:jc w:val="center"/>
            </w:pPr>
            <w:r>
              <w:rPr>
                <w:sz w:val="20"/>
              </w:rPr>
              <w:t xml:space="preserve">ФБ</w:t>
            </w:r>
          </w:p>
        </w:tc>
        <w:tc>
          <w:tcPr>
            <w:tcW w:w="1264" w:type="dxa"/>
          </w:tcPr>
          <w:p>
            <w:pPr>
              <w:pStyle w:val="0"/>
              <w:jc w:val="center"/>
            </w:pPr>
            <w:r>
              <w:rPr>
                <w:sz w:val="20"/>
              </w:rPr>
              <w:t xml:space="preserve">0,0</w:t>
            </w:r>
          </w:p>
        </w:tc>
        <w:tc>
          <w:tcPr>
            <w:tcW w:w="1309" w:type="dxa"/>
          </w:tcPr>
          <w:p>
            <w:pPr>
              <w:pStyle w:val="0"/>
              <w:jc w:val="center"/>
            </w:pPr>
            <w:r>
              <w:rPr>
                <w:sz w:val="20"/>
              </w:rPr>
              <w:t xml:space="preserve">0,0</w:t>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gridSpan w:val="19"/>
            <w:vMerge w:val="continue"/>
          </w:tcPr>
          <w:p/>
        </w:tc>
        <w:tc>
          <w:tcPr>
            <w:tcW w:w="694" w:type="dxa"/>
          </w:tcPr>
          <w:p>
            <w:pPr>
              <w:pStyle w:val="0"/>
              <w:jc w:val="center"/>
            </w:pPr>
            <w:r>
              <w:rPr>
                <w:sz w:val="20"/>
              </w:rPr>
              <w:t xml:space="preserve">РБ</w:t>
            </w:r>
          </w:p>
        </w:tc>
        <w:tc>
          <w:tcPr>
            <w:tcW w:w="1264" w:type="dxa"/>
          </w:tcPr>
          <w:p>
            <w:pPr>
              <w:pStyle w:val="0"/>
              <w:jc w:val="center"/>
            </w:pPr>
            <w:r>
              <w:rPr>
                <w:sz w:val="20"/>
              </w:rPr>
              <w:t xml:space="preserve">7696,6</w:t>
            </w:r>
          </w:p>
        </w:tc>
        <w:tc>
          <w:tcPr>
            <w:tcW w:w="1309" w:type="dxa"/>
          </w:tcPr>
          <w:p>
            <w:pPr>
              <w:pStyle w:val="0"/>
              <w:jc w:val="center"/>
            </w:pPr>
            <w:r>
              <w:rPr>
                <w:sz w:val="20"/>
              </w:rPr>
              <w:t xml:space="preserve">7696,6</w:t>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gridSpan w:val="19"/>
            <w:vMerge w:val="continue"/>
          </w:tcPr>
          <w:p/>
        </w:tc>
        <w:tc>
          <w:tcPr>
            <w:tcW w:w="694" w:type="dxa"/>
          </w:tcPr>
          <w:p>
            <w:pPr>
              <w:pStyle w:val="0"/>
              <w:jc w:val="center"/>
            </w:pPr>
            <w:r>
              <w:rPr>
                <w:sz w:val="20"/>
              </w:rPr>
              <w:t xml:space="preserve">ВС</w:t>
            </w:r>
          </w:p>
        </w:tc>
        <w:tc>
          <w:tcPr>
            <w:tcW w:w="1264" w:type="dxa"/>
          </w:tcPr>
          <w:p>
            <w:pPr>
              <w:pStyle w:val="0"/>
              <w:jc w:val="center"/>
            </w:pPr>
            <w:r>
              <w:rPr>
                <w:sz w:val="20"/>
              </w:rPr>
              <w:t xml:space="preserve">1075,0</w:t>
            </w:r>
          </w:p>
        </w:tc>
        <w:tc>
          <w:tcPr>
            <w:tcW w:w="1309" w:type="dxa"/>
          </w:tcPr>
          <w:p>
            <w:pPr>
              <w:pStyle w:val="0"/>
              <w:jc w:val="center"/>
            </w:pPr>
            <w:r>
              <w:rPr>
                <w:sz w:val="20"/>
              </w:rPr>
              <w:t xml:space="preserve">1075,0</w:t>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r>
        <w:tc>
          <w:tcPr>
            <w:gridSpan w:val="19"/>
            <w:vMerge w:val="continue"/>
          </w:tcPr>
          <w:p/>
        </w:tc>
        <w:tc>
          <w:tcPr>
            <w:tcW w:w="694" w:type="dxa"/>
          </w:tcPr>
          <w:p>
            <w:pPr>
              <w:pStyle w:val="0"/>
              <w:jc w:val="center"/>
            </w:pPr>
            <w:r>
              <w:rPr>
                <w:sz w:val="20"/>
              </w:rPr>
              <w:t xml:space="preserve">Всего</w:t>
            </w:r>
          </w:p>
        </w:tc>
        <w:tc>
          <w:tcPr>
            <w:tcW w:w="1264" w:type="dxa"/>
          </w:tcPr>
          <w:p>
            <w:pPr>
              <w:pStyle w:val="0"/>
              <w:jc w:val="center"/>
            </w:pPr>
            <w:r>
              <w:rPr>
                <w:sz w:val="20"/>
              </w:rPr>
              <w:t xml:space="preserve">8771,6</w:t>
            </w:r>
          </w:p>
        </w:tc>
        <w:tc>
          <w:tcPr>
            <w:tcW w:w="1309" w:type="dxa"/>
          </w:tcPr>
          <w:p>
            <w:pPr>
              <w:pStyle w:val="0"/>
              <w:jc w:val="center"/>
            </w:pPr>
            <w:r>
              <w:rPr>
                <w:sz w:val="20"/>
              </w:rPr>
              <w:t xml:space="preserve">8771,6</w:t>
            </w:r>
          </w:p>
        </w:tc>
        <w:tc>
          <w:tcPr>
            <w:tcW w:w="1309"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r>
    </w:tbl>
    <w:p>
      <w:pPr>
        <w:sectPr>
          <w:headerReference w:type="default" r:id="rId79"/>
          <w:headerReference w:type="first" r:id="rId79"/>
          <w:footerReference w:type="default" r:id="rId80"/>
          <w:footerReference w:type="first" r:id="rId8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1645" w:name="P11645"/>
    <w:bookmarkEnd w:id="11645"/>
    <w:p>
      <w:pPr>
        <w:pStyle w:val="0"/>
        <w:spacing w:before="200" w:line-rule="auto"/>
        <w:ind w:firstLine="540"/>
        <w:jc w:val="both"/>
      </w:pPr>
      <w:r>
        <w:rPr>
          <w:sz w:val="20"/>
        </w:rPr>
        <w:t xml:space="preserve">ИФ &lt;*&gt; - источник финансирования</w:t>
      </w:r>
    </w:p>
    <w:p>
      <w:pPr>
        <w:pStyle w:val="0"/>
        <w:spacing w:before="200" w:line-rule="auto"/>
        <w:ind w:firstLine="540"/>
        <w:jc w:val="both"/>
      </w:pPr>
      <w:r>
        <w:rPr>
          <w:sz w:val="20"/>
        </w:rPr>
        <w:t xml:space="preserve">ПФ - средства фонда пенсионного и социального страхования Российской Федерации</w:t>
      </w:r>
    </w:p>
    <w:p>
      <w:pPr>
        <w:pStyle w:val="0"/>
        <w:spacing w:before="200" w:line-rule="auto"/>
        <w:ind w:firstLine="540"/>
        <w:jc w:val="both"/>
      </w:pPr>
      <w:r>
        <w:rPr>
          <w:sz w:val="20"/>
        </w:rPr>
        <w:t xml:space="preserve">ФБ - федеральный бюджет</w:t>
      </w:r>
    </w:p>
    <w:p>
      <w:pPr>
        <w:pStyle w:val="0"/>
        <w:spacing w:before="200" w:line-rule="auto"/>
        <w:ind w:firstLine="540"/>
        <w:jc w:val="both"/>
      </w:pPr>
      <w:r>
        <w:rPr>
          <w:sz w:val="20"/>
        </w:rPr>
        <w:t xml:space="preserve">РБ - республиканский бюджет</w:t>
      </w:r>
    </w:p>
    <w:p>
      <w:pPr>
        <w:pStyle w:val="0"/>
        <w:spacing w:before="200" w:line-rule="auto"/>
        <w:ind w:firstLine="540"/>
        <w:jc w:val="both"/>
      </w:pPr>
      <w:r>
        <w:rPr>
          <w:sz w:val="20"/>
        </w:rPr>
        <w:t xml:space="preserve">ВС - внебюджетные средства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РМ от 18.11.2013 N 504</w:t>
            <w:br/>
            <w:t>(ред. от 31.01.2023)</w:t>
            <w:br/>
            <w:t>"Об утверждении государственной программы Респуб...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РМ от 18.11.2013 N 504</w:t>
            <w:br/>
            <w:t>(ред. от 31.01.2023)</w:t>
            <w:br/>
            <w:t>"Об утверждении государственной программы Респуб...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57BEBF324FF99F19729F38700D3B07E9B394324D2B21934CBA2D852AD6224BBC1A432EECF337D0BE9297E7E3E39F6A3C77E6A680448D144C02D4BD8CBN" TargetMode = "External"/>
	<Relationship Id="rId8" Type="http://schemas.openxmlformats.org/officeDocument/2006/relationships/hyperlink" Target="consultantplus://offline/ref=D57BEBF324FF99F19729F38700D3B07E9B394324D2B31934C7A2D852AD6224BBC1A432EECF337D0BE9297E7E3E39F6A3C77E6A680448D144C02D4BD8CBN" TargetMode = "External"/>
	<Relationship Id="rId9" Type="http://schemas.openxmlformats.org/officeDocument/2006/relationships/hyperlink" Target="consultantplus://offline/ref=D57BEBF324FF99F19729F38700D3B07E9B394324D2B01E38CBA2D852AD6224BBC1A432EECF337D0BE9297E7E3E39F6A3C77E6A680448D144C02D4BD8CBN" TargetMode = "External"/>
	<Relationship Id="rId10" Type="http://schemas.openxmlformats.org/officeDocument/2006/relationships/hyperlink" Target="consultantplus://offline/ref=2E85A82EB19DEA79BDB217F710855FC61A2101F2D3496B4F7B11CB56D26C3169343619BEE04E6943502BB8E142DE79E21D9D1E219585335E12AE5FE6CAN" TargetMode = "External"/>
	<Relationship Id="rId11" Type="http://schemas.openxmlformats.org/officeDocument/2006/relationships/hyperlink" Target="consultantplus://offline/ref=2E85A82EB19DEA79BDB217F710855FC61A2101F2D34E6E417811CB56D26C3169343619BEE04E6943502BB8E142DE79E21D9D1E219585335E12AE5FE6CAN" TargetMode = "External"/>
	<Relationship Id="rId12" Type="http://schemas.openxmlformats.org/officeDocument/2006/relationships/hyperlink" Target="consultantplus://offline/ref=2E85A82EB19DEA79BDB217F710855FC61A2101F2D34E63457511CB56D26C3169343619BEE04E6943502BB8E142DE79E21D9D1E219585335E12AE5FE6CAN" TargetMode = "External"/>
	<Relationship Id="rId13" Type="http://schemas.openxmlformats.org/officeDocument/2006/relationships/hyperlink" Target="consultantplus://offline/ref=2E85A82EB19DEA79BDB217F710855FC61A2101F2D34E63437A11CB56D26C3169343619BEE04E6943502BB8E142DE79E21D9D1E219585335E12AE5FE6CAN" TargetMode = "External"/>
	<Relationship Id="rId14" Type="http://schemas.openxmlformats.org/officeDocument/2006/relationships/hyperlink" Target="consultantplus://offline/ref=2E85A82EB19DEA79BDB217F710855FC61A2101F2D24B6F4E7B11CB56D26C3169343619BEE04E6943502BB8E142DE79E21D9D1E219585335E12AE5FE6CAN" TargetMode = "External"/>
	<Relationship Id="rId15" Type="http://schemas.openxmlformats.org/officeDocument/2006/relationships/hyperlink" Target="consultantplus://offline/ref=2E85A82EB19DEA79BDB217F710855FC61A2101F2D34369477411CB56D26C3169343619BEE04E6943502BB8E142DE79E21D9D1E219585335E12AE5FE6CAN" TargetMode = "External"/>
	<Relationship Id="rId16" Type="http://schemas.openxmlformats.org/officeDocument/2006/relationships/hyperlink" Target="consultantplus://offline/ref=2E85A82EB19DEA79BDB217F710855FC61A2101F2D24A6F407B11CB56D26C3169343619BEE04E6943502BB8E142DE79E21D9D1E219585335E12AE5FE6CAN" TargetMode = "External"/>
	<Relationship Id="rId17" Type="http://schemas.openxmlformats.org/officeDocument/2006/relationships/hyperlink" Target="consultantplus://offline/ref=2E85A82EB19DEA79BDB217F710855FC61A2101F2D24A6E4F7A11CB56D26C3169343619BEE04E6943502BB8E142DE79E21D9D1E219585335E12AE5FE6CAN" TargetMode = "External"/>
	<Relationship Id="rId18" Type="http://schemas.openxmlformats.org/officeDocument/2006/relationships/hyperlink" Target="consultantplus://offline/ref=2E85A82EB19DEA79BDB217F710855FC61A2101F2D24B6B417511CB56D26C3169343619BEE04E6943502BB9E042DE79E21D9D1E219585335E12AE5FE6CAN" TargetMode = "External"/>
	<Relationship Id="rId19" Type="http://schemas.openxmlformats.org/officeDocument/2006/relationships/hyperlink" Target="consultantplus://offline/ref=2E85A82EB19DEA79BDB217F710855FC61A2101F2D24B68457A11CB56D26C3169343619BEE04E6943502BB8E142DE79E21D9D1E219585335E12AE5FE6CAN" TargetMode = "External"/>
	<Relationship Id="rId20" Type="http://schemas.openxmlformats.org/officeDocument/2006/relationships/hyperlink" Target="consultantplus://offline/ref=2E85A82EB19DEA79BDB217F710855FC61A2101F2D2486F437E11CB56D26C3169343619BEE04E6943502BB8E142DE79E21D9D1E219585335E12AE5FE6CAN" TargetMode = "External"/>
	<Relationship Id="rId21" Type="http://schemas.openxmlformats.org/officeDocument/2006/relationships/hyperlink" Target="consultantplus://offline/ref=2E85A82EB19DEA79BDB217F710855FC61A2101F2D24862457D11CB56D26C3169343619BEE04E6943502BB8E142DE79E21D9D1E219585335E12AE5FE6CAN" TargetMode = "External"/>
	<Relationship Id="rId22" Type="http://schemas.openxmlformats.org/officeDocument/2006/relationships/hyperlink" Target="consultantplus://offline/ref=2E85A82EB19DEA79BDB217F710855FC61A2101F2D24963437F11CB56D26C3169343619BEE04E6943502BB8ED42DE79E21D9D1E219585335E12AE5FE6CAN" TargetMode = "External"/>
	<Relationship Id="rId23" Type="http://schemas.openxmlformats.org/officeDocument/2006/relationships/hyperlink" Target="consultantplus://offline/ref=76487F601EFF939741CB15A56C6A8F60732981A0008462800DE3CDF5F4628789B12CAFCF9D28270E389B00FCC507C9C5EACA784F67EF50A4E70FD0FBC6N" TargetMode = "External"/>
	<Relationship Id="rId24" Type="http://schemas.openxmlformats.org/officeDocument/2006/relationships/hyperlink" Target="consultantplus://offline/ref=76487F601EFF939741CB15A56C6A8F60732981A00085678400E3CDF5F4628789B12CAFCF9D28270E389B00FCC507C9C5EACA784F67EF50A4E70FD0FBC6N" TargetMode = "External"/>
	<Relationship Id="rId25" Type="http://schemas.openxmlformats.org/officeDocument/2006/relationships/hyperlink" Target="consultantplus://offline/ref=76487F601EFF939741CB15A56C6A8F60732981A00088638300E3CDF5F4628789B12CAFCF9D28270E389B00FCC507C9C5EACA784F67EF50A4E70FD0FBC6N" TargetMode = "External"/>
	<Relationship Id="rId26" Type="http://schemas.openxmlformats.org/officeDocument/2006/relationships/hyperlink" Target="consultantplus://offline/ref=76487F601EFF939741CB15A56C6A8F60732981A0008962860DE3CDF5F4628789B12CAFCF9D28270E389B00FCC507C9C5EACA784F67EF50A4E70FD0FBC6N" TargetMode = "External"/>
	<Relationship Id="rId27" Type="http://schemas.openxmlformats.org/officeDocument/2006/relationships/hyperlink" Target="consultantplus://offline/ref=76487F601EFF939741CB15A56C6A8F60732981A00F82638508E3CDF5F4628789B12CAFCF9D28270E389B00FCC507C9C5EACA784F67EF50A4E70FD0FBC6N" TargetMode = "External"/>
	<Relationship Id="rId28" Type="http://schemas.openxmlformats.org/officeDocument/2006/relationships/hyperlink" Target="consultantplus://offline/ref=76487F601EFF939741CB15A56C6A8F60732981A00F83608400E3CDF5F4628789B12CAFCF9D28270E389B00FCC507C9C5EACA784F67EF50A4E70FD0FBC6N" TargetMode = "External"/>
	<Relationship Id="rId29" Type="http://schemas.openxmlformats.org/officeDocument/2006/relationships/hyperlink" Target="consultantplus://offline/ref=76487F601EFF939741CB15A56C6A8F60732981A00F8365860FE3CDF5F4628789B12CAFCF9D28270E389B00FCC507C9C5EACA784F67EF50A4E70FD0FBC6N" TargetMode = "External"/>
	<Relationship Id="rId30" Type="http://schemas.openxmlformats.org/officeDocument/2006/relationships/hyperlink" Target="consultantplus://offline/ref=76487F601EFF939741CB15A56C6A8F60732981A00F83698001E3CDF5F4628789B12CAFCF9D28270E389B00FCC507C9C5EACA784F67EF50A4E70FD0FBC6N" TargetMode = "External"/>
	<Relationship Id="rId31" Type="http://schemas.openxmlformats.org/officeDocument/2006/relationships/hyperlink" Target="consultantplus://offline/ref=76487F601EFF939741CB15A56C6A8F60732981A00F8669810CE3CDF5F4628789B12CAFCF9D28270E389B00FCC507C9C5EACA784F67EF50A4E70FD0FBC6N" TargetMode = "External"/>
	<Relationship Id="rId32" Type="http://schemas.openxmlformats.org/officeDocument/2006/relationships/hyperlink" Target="consultantplus://offline/ref=76487F601EFF939741CB15A56C6A8F60732981A00F87638309E3CDF5F4628789B12CAFCF9D28270E389B00FCC507C9C5EACA784F67EF50A4E70FD0FBC6N" TargetMode = "External"/>
	<Relationship Id="rId33" Type="http://schemas.openxmlformats.org/officeDocument/2006/relationships/hyperlink" Target="consultantplus://offline/ref=76487F601EFF939741CB15A56C6A8F60732981A00F8865830BE3CDF5F4628789B12CAFCF9D28270E389B00FCC507C9C5EACA784F67EF50A4E70FD0FBC6N" TargetMode = "External"/>
	<Relationship Id="rId34" Type="http://schemas.openxmlformats.org/officeDocument/2006/relationships/hyperlink" Target="consultantplus://offline/ref=76487F601EFF939741CB15A56C6A8F60732981A00F89648D09E3CDF5F4628789B12CAFCF9D28270E389B00FCC507C9C5EACA784F67EF50A4E70FD0FBC6N" TargetMode = "External"/>
	<Relationship Id="rId35" Type="http://schemas.openxmlformats.org/officeDocument/2006/relationships/hyperlink" Target="consultantplus://offline/ref=76487F601EFF939741CB15A56C6A8F60732981A00E8469820CE3CDF5F4628789B12CAFCF9D28270E389B00FCC507C9C5EACA784F67EF50A4E70FD0FBC6N" TargetMode = "External"/>
	<Relationship Id="rId36" Type="http://schemas.openxmlformats.org/officeDocument/2006/relationships/hyperlink" Target="consultantplus://offline/ref=76487F601EFF939741CB15A56C6A8F60732981A00E86668D09E3CDF5F4628789B12CAFCF9D28270E389B00FCC507C9C5EACA784F67EF50A4E70FD0FBC6N" TargetMode = "External"/>
	<Relationship Id="rId37" Type="http://schemas.openxmlformats.org/officeDocument/2006/relationships/hyperlink" Target="consultantplus://offline/ref=76487F601EFF939741CB15A56C6A8F60732981A00E8861830BE3CDF5F4628789B12CAFCF9D28270E389B00FCC507C9C5EACA784F67EF50A4E70FD0FBC6N" TargetMode = "External"/>
	<Relationship Id="rId38" Type="http://schemas.openxmlformats.org/officeDocument/2006/relationships/hyperlink" Target="consultantplus://offline/ref=76487F601EFF939741CB15A56C6A8F60732981A00E8968840AE3CDF5F4628789B12CAFCF9D28270E389B00FCC507C9C5EACA784F67EF50A4E70FD0FBC6N" TargetMode = "External"/>
	<Relationship Id="rId39" Type="http://schemas.openxmlformats.org/officeDocument/2006/relationships/hyperlink" Target="consultantplus://offline/ref=76487F601EFF939741CB15A56C6A8F60732981A00680628D0AE890FFFC3B8B8BB623F0D89A612B0F389B00F9CB58CCD0FB9277487CF156BCFB0DD2B7F8C4N" TargetMode = "External"/>
	<Relationship Id="rId40" Type="http://schemas.openxmlformats.org/officeDocument/2006/relationships/hyperlink" Target="consultantplus://offline/ref=76487F601EFF939741CB15A56C6A8F60732981A0068064840BE990FFFC3B8B8BB623F0D89A612B0F389B00F9CB58CCD0FB9277487CF156BCFB0DD2B7F8C4N" TargetMode = "External"/>
	<Relationship Id="rId41" Type="http://schemas.openxmlformats.org/officeDocument/2006/relationships/hyperlink" Target="consultantplus://offline/ref=122336A7AE6224A43038E2D00C4515C8F74D89DED648918401DF99B4816375F90F91D15BE9D206CA24D8A2921BC62289EADBF81EE7EE0F044B4268G6CDN" TargetMode = "External"/>
	<Relationship Id="rId42" Type="http://schemas.openxmlformats.org/officeDocument/2006/relationships/hyperlink" Target="consultantplus://offline/ref=122336A7AE6224A43038E2D00C4515C8F74D89DED64499850ADF99B4816375F90F91D15BE9D206CA24D8A39C1BC62289EADBF81EE7EE0F044B4268G6CDN" TargetMode = "External"/>
	<Relationship Id="rId43" Type="http://schemas.openxmlformats.org/officeDocument/2006/relationships/hyperlink" Target="consultantplus://offline/ref=122336A7AE6224A43038E2D00C4515C8F74D89DED74B98800CDF99B4816375F90F91D15BE9D206CA24D8A39D1BC62289EADBF81EE7EE0F044B4268G6CDN" TargetMode = "External"/>
	<Relationship Id="rId44" Type="http://schemas.openxmlformats.org/officeDocument/2006/relationships/hyperlink" Target="consultantplus://offline/ref=122336A7AE6224A43038E2D00C4515C8F74D89DED74A928209DF99B4816375F90F91D15BE9D206CA24D8A39C1BC62289EADBF81EE7EE0F044B4268G6CDN" TargetMode = "External"/>
	<Relationship Id="rId45" Type="http://schemas.openxmlformats.org/officeDocument/2006/relationships/hyperlink" Target="consultantplus://offline/ref=122336A7AE6224A43038E2D00C4515C8F74D89DED64499850ADF99B4816375F90F91D15BE9D206CA24D8A3921BC62289EADBF81EE7EE0F044B4268G6CDN" TargetMode = "External"/>
	<Relationship Id="rId46" Type="http://schemas.openxmlformats.org/officeDocument/2006/relationships/hyperlink" Target="consultantplus://offline/ref=122336A7AE6224A43038E2D00C4515C8F74D89DEDE4D938C0AD4C4BE893A79FB089E8E4CEE9B0ACB24D8A39A1699279CFB83F719FCF0091C57406A6CGACAN" TargetMode = "External"/>
	<Relationship Id="rId47" Type="http://schemas.openxmlformats.org/officeDocument/2006/relationships/hyperlink" Target="consultantplus://offline/ref=122336A7AE6224A43038E2D00C4515C8F74D89DEDE4D95850BD5C4BE893A79FB089E8E4CEE9B0ACB24D8A39A1599279CFB83F719FCF0091C57406A6CGACAN" TargetMode = "External"/>
	<Relationship Id="rId48" Type="http://schemas.openxmlformats.org/officeDocument/2006/relationships/hyperlink" Target="consultantplus://offline/ref=122336A7AE6224A43038E2D00C4515C8F74D89DEDE4D938C0AD4C4BE893A79FB089E8E4CEE9B0ACB24D8A39A1799279CFB83F719FCF0091C57406A6CGACAN" TargetMode = "External"/>
	<Relationship Id="rId49" Type="http://schemas.openxmlformats.org/officeDocument/2006/relationships/hyperlink" Target="consultantplus://offline/ref=122336A7AE6224A43038E2D00C4515C8F74D89DEDE4D95850BD5C4BE893A79FB089E8E4CEE9B0ACB24D8A39A1799279CFB83F719FCF0091C57406A6CGACAN" TargetMode = "External"/>
	<Relationship Id="rId50" Type="http://schemas.openxmlformats.org/officeDocument/2006/relationships/hyperlink" Target="consultantplus://offline/ref=122336A7AE6224A43038E2D00C4515C8F74D89DEDE4D95850BD5C4BE893A79FB089E8E4CEE9B0ACB24D8A39A1899279CFB83F719FCF0091C57406A6CGACAN" TargetMode = "External"/>
	<Relationship Id="rId51" Type="http://schemas.openxmlformats.org/officeDocument/2006/relationships/hyperlink" Target="consultantplus://offline/ref=122336A7AE6224A43038E2D00C4515C8F74D89DEDE4D95850BD5C4BE893A79FB089E8E4CEE9B0ACB24D8A39B1399279CFB83F719FCF0091C57406A6CGACAN" TargetMode = "External"/>
	<Relationship Id="rId52" Type="http://schemas.openxmlformats.org/officeDocument/2006/relationships/hyperlink" Target="consultantplus://offline/ref=122336A7AE6224A43038E2D00C4515C8F74D89DEDE4D938C0AD4C4BE893A79FB089E8E4CEE9B0ACB24D8A3921999279CFB83F719FCF0091C57406A6CGACAN" TargetMode = "External"/>
	<Relationship Id="rId53" Type="http://schemas.openxmlformats.org/officeDocument/2006/relationships/hyperlink" Target="consultantplus://offline/ref=122336A7AE6224A43038E2D00C4515C8F74D89DED84B908D0DDF99B4816375F90F91D15BE9D206CA24D8A29E1BC62289EADBF81EE7EE0F044B4268G6CDN" TargetMode = "External"/>
	<Relationship Id="rId54" Type="http://schemas.openxmlformats.org/officeDocument/2006/relationships/hyperlink" Target="consultantplus://offline/ref=122336A7AE6224A43038FCDD1A2948C4F745D6DADB4C9BD35580C2E9D66A7FAE5ADED015AFDA19CA22C6A19A12G9C1N" TargetMode = "External"/>
	<Relationship Id="rId55" Type="http://schemas.openxmlformats.org/officeDocument/2006/relationships/hyperlink" Target="consultantplus://offline/ref=122336A7AE6224A43038E2D00C4515C8F74D89DED84B92830ADF99B4816375F90F91D149E98A0AC821C6A39C0E9073CFGBCCN" TargetMode = "External"/>
	<Relationship Id="rId56" Type="http://schemas.openxmlformats.org/officeDocument/2006/relationships/hyperlink" Target="consultantplus://offline/ref=122336A7AE6224A43038E2D00C4515C8F74D89DEDE4D968200DDC4BE893A79FB089E8E4CFC9B52C726DDBD9A168C71CDBDGDC5N" TargetMode = "External"/>
	<Relationship Id="rId57" Type="http://schemas.openxmlformats.org/officeDocument/2006/relationships/hyperlink" Target="consultantplus://offline/ref=122336A7AE6224A43038E2D00C4515C8F74D89DED74590800EDF99B4816375F90F91D149E98A0AC821C6A39C0E9073CFGBCCN" TargetMode = "External"/>
	<Relationship Id="rId58" Type="http://schemas.openxmlformats.org/officeDocument/2006/relationships/hyperlink" Target="consultantplus://offline/ref=122336A7AE6224A43038E2D00C4515C8F74D89DED64597840DDF99B4816375F90F91D149E98A0AC821C6A39C0E9073CFGBCCN" TargetMode = "External"/>
	<Relationship Id="rId59" Type="http://schemas.openxmlformats.org/officeDocument/2006/relationships/hyperlink" Target="consultantplus://offline/ref=122336A7AE6224A43038FCDD1A2948C4F742D1D3D9489BD35580C2E9D66A7FAE5ADED015AFDA19CA22C6A19A12G9C1N" TargetMode = "External"/>
	<Relationship Id="rId60" Type="http://schemas.openxmlformats.org/officeDocument/2006/relationships/hyperlink" Target="consultantplus://offline/ref=122336A7AE6224A43038FCDD1A2948C4F745D2DBD74B9BD35580C2E9D66A7FAE5ADED015AFDA19CA22C6A19A12G9C1N" TargetMode = "External"/>
	<Relationship Id="rId61" Type="http://schemas.openxmlformats.org/officeDocument/2006/relationships/hyperlink" Target="consultantplus://offline/ref=122336A7AE6224A43038FCDD1A2948C4F745D6DADA4E9BD35580C2E9D66A7FAE5ADED015AFDA19CA22C6A19A12G9C1N" TargetMode = "External"/>
	<Relationship Id="rId62" Type="http://schemas.openxmlformats.org/officeDocument/2006/relationships/hyperlink" Target="consultantplus://offline/ref=122336A7AE6224A43038FCDD1A2948C4F742D1D3D94D9BD35580C2E9D66A7FAE5ADED015AFDA19CA22C6A19A12G9C1N" TargetMode = "External"/>
	<Relationship Id="rId63" Type="http://schemas.openxmlformats.org/officeDocument/2006/relationships/hyperlink" Target="consultantplus://offline/ref=122336A7AE6224A43038E2D00C4515C8F74D89DEDE4D928408D7C4BE893A79FB089E8E4CEE9B0ACB24D8A3981399279CFB83F719FCF0091C57406A6CGACAN" TargetMode = "External"/>
	<Relationship Id="rId64" Type="http://schemas.openxmlformats.org/officeDocument/2006/relationships/hyperlink" Target="consultantplus://offline/ref=122336A7AE6224A43038E2D00C4515C8F74D89DEDE4D958101D0C4BE893A79FB089E8E4CFC9B52C726DDBD9A168C71CDBDGDC5N" TargetMode = "External"/>
	<Relationship Id="rId65" Type="http://schemas.openxmlformats.org/officeDocument/2006/relationships/hyperlink" Target="consultantplus://offline/ref=122336A7AE6224A43038FCDD1A2948C4F043D0DADD4A9BD35580C2E9D66A7FAE5ADED015AFDA19CA22C6A19A12G9C1N" TargetMode = "External"/>
	<Relationship Id="rId66" Type="http://schemas.openxmlformats.org/officeDocument/2006/relationships/hyperlink" Target="consultantplus://offline/ref=122336A7AE6224A43038E2D00C4515C8F74D89DED64490840DDF99B4816375F90F91D15BE9D206CA24D8A29E1BC62289EADBF81EE7EE0F044B4268G6CDN" TargetMode = "External"/>
	<Relationship Id="rId67" Type="http://schemas.openxmlformats.org/officeDocument/2006/relationships/hyperlink" Target="consultantplus://offline/ref=122336A7AE6224A43038FCDD1A2948C4F043DFD3DD4B9BD35580C2E9D66A7FAE5ADED015AFDA19CA22C6A19A12G9C1N" TargetMode = "External"/>
	<Relationship Id="rId68" Type="http://schemas.openxmlformats.org/officeDocument/2006/relationships/hyperlink" Target="consultantplus://offline/ref=122336A7AE6224A43038E2D00C4515C8F74D89DEDE4D938C0AD4C4BE893A79FB089E8E4CEE9B0ACB24D8A19A1999279CFB83F719FCF0091C57406A6CGACAN" TargetMode = "External"/>
	<Relationship Id="rId69" Type="http://schemas.openxmlformats.org/officeDocument/2006/relationships/hyperlink" Target="consultantplus://offline/ref=122336A7AE6224A43038E2D00C4515C8F74D89DEDE4D95850BD5C4BE893A79FB089E8E4CEE9B0ACB24D8A39D1499279CFB83F719FCF0091C57406A6CGACAN" TargetMode = "External"/>
	<Relationship Id="rId70" Type="http://schemas.openxmlformats.org/officeDocument/2006/relationships/hyperlink" Target="consultantplus://offline/ref=122336A7AE6224A43038FCDD1A2948C4F043D0DADD4A9BD35580C2E9D66A7FAE5ADED015AFDA19CA22C6A19A12G9C1N" TargetMode = "External"/>
	<Relationship Id="rId71" Type="http://schemas.openxmlformats.org/officeDocument/2006/relationships/hyperlink" Target="consultantplus://offline/ref=122336A7AE6224A43038E2D00C4515C8F74D89DEDE4D938C0AD4C4BE893A79FB089E8E4CEE9B0ACB24D8A19B1199279CFB83F719FCF0091C57406A6CGACAN" TargetMode = "External"/>
	<Relationship Id="rId72" Type="http://schemas.openxmlformats.org/officeDocument/2006/relationships/hyperlink" Target="consultantplus://offline/ref=122336A7AE6224A43038E2D00C4515C8F74D89DEDE4D968200DDC4BE893A79FB089E8E4CFC9B52C726DDBD9A168C71CDBDGDC5N" TargetMode = "External"/>
	<Relationship Id="rId73" Type="http://schemas.openxmlformats.org/officeDocument/2006/relationships/hyperlink" Target="consultantplus://offline/ref=122336A7AE6224A43038E2D00C4515C8F74D89DEDE4D968200DDC4BE893A79FB089E8E4CFC9B52C726DDBD9A168C71CDBDGDC5N" TargetMode = "External"/>
	<Relationship Id="rId74" Type="http://schemas.openxmlformats.org/officeDocument/2006/relationships/hyperlink" Target="consultantplus://offline/ref=122336A7AE6224A43038E2D00C4515C8F74D89DEDE4D96830FD6C4BE893A79FB089E8E4CFC9B52C726DDBD9A168C71CDBDGDC5N" TargetMode = "External"/>
	<Relationship Id="rId75" Type="http://schemas.openxmlformats.org/officeDocument/2006/relationships/hyperlink" Target="consultantplus://offline/ref=122336A7AE6224A43038E2D00C4515C8F74D89DEDE4D92840BDCC4BE893A79FB089E8E4CFC9B52C726DDBD9A168C71CDBDGDC5N" TargetMode = "External"/>
	<Relationship Id="rId76" Type="http://schemas.openxmlformats.org/officeDocument/2006/relationships/hyperlink" Target="consultantplus://offline/ref=122336A7AE6224A43038E2D00C4515C8F74D89DEDE4D95850BD5C4BE893A79FB089E8E4CEE9B0ACB24D8A39D1699279CFB83F719FCF0091C57406A6CGACAN" TargetMode = "External"/>
	<Relationship Id="rId77" Type="http://schemas.openxmlformats.org/officeDocument/2006/relationships/hyperlink" Target="consultantplus://offline/ref=122336A7AE6224A43038E2D00C4515C8F74D89DED648918401DF99B4816375F90F91D15BE9D206CA24D8A3931BC62289EADBF81EE7EE0F044B4268G6CDN" TargetMode = "External"/>
	<Relationship Id="rId78" Type="http://schemas.openxmlformats.org/officeDocument/2006/relationships/hyperlink" Target="consultantplus://offline/ref=122336A7AE6224A43038E2D00C4515C8F74D89DEDE4D95850BD5C4BE893A79FB089E8E4CEE9B0ACB24D8A29E1299279CFB83F719FCF0091C57406A6CGACAN" TargetMode = "External"/>
	<Relationship Id="rId79" Type="http://schemas.openxmlformats.org/officeDocument/2006/relationships/header" Target="header2.xml"/>
	<Relationship Id="rId80" Type="http://schemas.openxmlformats.org/officeDocument/2006/relationships/footer" Target="footer2.xml"/>
	<Relationship Id="rId81" Type="http://schemas.openxmlformats.org/officeDocument/2006/relationships/hyperlink" Target="consultantplus://offline/ref=122336A7AE6224A43038E2D00C4515C8F74D89DEDE4D95850BD5C4BE893A79FB089E8E4CEE9B0ACB24D8A19E1199279CFB83F719FCF0091C57406A6CGACAN" TargetMode = "External"/>
	<Relationship Id="rId82" Type="http://schemas.openxmlformats.org/officeDocument/2006/relationships/hyperlink" Target="consultantplus://offline/ref=122336A7AE6224A43038E2D00C4515C8F74D89DEDE4D93830CD7C4BE893A79FB089E8E4CEE9B0ACB26D3F7CB54C77ECFBAC8FA1DE7EC0918G4CAN" TargetMode = "External"/>
	<Relationship Id="rId83" Type="http://schemas.openxmlformats.org/officeDocument/2006/relationships/hyperlink" Target="consultantplus://offline/ref=122336A7AE6224A43038FCDD1A2948C4F744D1DAD6449BD35580C2E9D66A7FAE5ADED015AFDA19CA22C6A19A12G9C1N" TargetMode = "External"/>
	<Relationship Id="rId84" Type="http://schemas.openxmlformats.org/officeDocument/2006/relationships/hyperlink" Target="consultantplus://offline/ref=122336A7AE6224A43038FCDD1A2948C4F744D1DAD6449BD35580C2E9D66A7FAE5ADED015AFDA19CA22C6A19A12G9C1N" TargetMode = "External"/>
	<Relationship Id="rId85" Type="http://schemas.openxmlformats.org/officeDocument/2006/relationships/hyperlink" Target="consultantplus://offline/ref=122336A7AE6224A43038E2D00C4515C8F74D89DEDE4D938C0AD4C4BE893A79FB089E8E4CEE9B0ACB24D8A19D1999279CFB83F719FCF0091C57406A6CGACAN" TargetMode = "External"/>
	<Relationship Id="rId86" Type="http://schemas.openxmlformats.org/officeDocument/2006/relationships/hyperlink" Target="consultantplus://offline/ref=122336A7AE6224A43038E2D00C4515C8F74D89DEDE4D95850BD5C4BE893A79FB089E8E4CEE9B0ACB24D8A09A1099279CFB83F719FCF0091C57406A6CGACAN" TargetMode = "External"/>
	<Relationship Id="rId87" Type="http://schemas.openxmlformats.org/officeDocument/2006/relationships/hyperlink" Target="consultantplus://offline/ref=122336A7AE6224A43038E2D00C4515C8F74D89DEDE4D95850BD5C4BE893A79FB089E8E4CEE9B0ACB24D8A09A1199279CFB83F719FCF0091C57406A6CGACAN" TargetMode = "External"/>
	<Relationship Id="rId88" Type="http://schemas.openxmlformats.org/officeDocument/2006/relationships/hyperlink" Target="consultantplus://offline/ref=122336A7AE6224A43038E2D00C4515C8F74D89DEDE4D95850BD5C4BE893A79FB089E8E4CEE9B0ACB24D8A09A1499279CFB83F719FCF0091C57406A6CGACAN" TargetMode = "External"/>
	<Relationship Id="rId89" Type="http://schemas.openxmlformats.org/officeDocument/2006/relationships/hyperlink" Target="consultantplus://offline/ref=122336A7AE6224A43038E2D00C4515C8F74D89DEDE4D95850BD5C4BE893A79FB089E8E4CEE9B0ACB24D8A09E1399279CFB83F719FCF0091C57406A6CGACAN" TargetMode = "External"/>
	<Relationship Id="rId90" Type="http://schemas.openxmlformats.org/officeDocument/2006/relationships/hyperlink" Target="consultantplus://offline/ref=122336A7AE6224A43038E2D00C4515C8F74D89DEDE4D938C0AD4C4BE893A79FB089E8E4CEE9B0ACB24D8A09B1899279CFB83F719FCF0091C57406A6CGACAN" TargetMode = "External"/>
	<Relationship Id="rId91" Type="http://schemas.openxmlformats.org/officeDocument/2006/relationships/hyperlink" Target="consultantplus://offline/ref=122336A7AE6224A43038E2D00C4515C8F74D89DEDE4D95850BD5C4BE893A79FB089E8E4CEE9B0ACB24D8A09E1899279CFB83F719FCF0091C57406A6CGACAN" TargetMode = "External"/>
	<Relationship Id="rId92" Type="http://schemas.openxmlformats.org/officeDocument/2006/relationships/hyperlink" Target="consultantplus://offline/ref=122336A7AE6224A43038E2D00C4515C8F74D89DEDE4D95850BD5C4BE893A79FB089E8E4CEE9B0ACB24D8A09E1899279CFB83F719FCF0091C57406A6CGACAN" TargetMode = "External"/>
	<Relationship Id="rId93" Type="http://schemas.openxmlformats.org/officeDocument/2006/relationships/hyperlink" Target="consultantplus://offline/ref=122336A7AE6224A43038E2D00C4515C8F74D89DEDE4D938C0AD4C4BE893A79FB089E8E4CEE9B0ACB24D8A09F1799279CFB83F719FCF0091C57406A6CGACAN" TargetMode = "External"/>
	<Relationship Id="rId94" Type="http://schemas.openxmlformats.org/officeDocument/2006/relationships/hyperlink" Target="consultantplus://offline/ref=122336A7AE6224A43038E2D00C4515C8F74D89DEDE4D95850BD5C4BE893A79FB089E8E4CEE9B0ACB24D8A0921799279CFB83F719FCF0091C57406A6CGACAN" TargetMode = "External"/>
	<Relationship Id="rId95" Type="http://schemas.openxmlformats.org/officeDocument/2006/relationships/hyperlink" Target="consultantplus://offline/ref=122336A7AE6224A43038E2D00C4515C8F74D89DEDE4D95850BD5C4BE893A79FB089E8E4CEE9B0ACB24D8A0921899279CFB83F719FCF0091C57406A6CGACAN" TargetMode = "External"/>
	<Relationship Id="rId96" Type="http://schemas.openxmlformats.org/officeDocument/2006/relationships/hyperlink" Target="consultantplus://offline/ref=122336A7AE6224A43038E2D00C4515C8F74D89DEDE4D95850BD5C4BE893A79FB089E8E4CEE9B0ACB24D8A0931799279CFB83F719FCF0091C57406A6CGACAN" TargetMode = "External"/>
	<Relationship Id="rId97" Type="http://schemas.openxmlformats.org/officeDocument/2006/relationships/hyperlink" Target="consultantplus://offline/ref=122336A7AE6224A43038E2D00C4515C8F74D89DEDE4D938C0AD4C4BE893A79FB089E8E4CEE9B0ACB24D8A0921799279CFB83F719FCF0091C57406A6CGACAN" TargetMode = "External"/>
	<Relationship Id="rId98" Type="http://schemas.openxmlformats.org/officeDocument/2006/relationships/hyperlink" Target="consultantplus://offline/ref=122336A7AE6224A43038E2D00C4515C8F74D89DEDE4D95850BD5C4BE893A79FB089E8E4CEE9B0ACB24D8A7981799279CFB83F719FCF0091C57406A6CGACAN" TargetMode = "External"/>
	<Relationship Id="rId99" Type="http://schemas.openxmlformats.org/officeDocument/2006/relationships/hyperlink" Target="consultantplus://offline/ref=122336A7AE6224A43038E2D00C4515C8F74D89DEDE4D938C0AD4C4BE893A79FB089E8E4CEE9B0ACB24D8A0921899279CFB83F719FCF0091C57406A6CGACAN" TargetMode = "External"/>
	<Relationship Id="rId100" Type="http://schemas.openxmlformats.org/officeDocument/2006/relationships/hyperlink" Target="consultantplus://offline/ref=122336A7AE6224A43038E2D00C4515C8F74D89DEDE4D95850BD5C4BE893A79FB089E8E4CEE9B0ACB24D8A7981799279CFB83F719FCF0091C57406A6CGACAN" TargetMode = "External"/>
	<Relationship Id="rId101" Type="http://schemas.openxmlformats.org/officeDocument/2006/relationships/hyperlink" Target="consultantplus://offline/ref=122336A7AE6224A43038E2D00C4515C8F74D89DEDE4D938C0AD4C4BE893A79FB089E8E4CEE9B0ACB24D8A79B1999279CFB83F719FCF0091C57406A6CGACAN" TargetMode = "External"/>
	<Relationship Id="rId102" Type="http://schemas.openxmlformats.org/officeDocument/2006/relationships/hyperlink" Target="consultantplus://offline/ref=122336A7AE6224A43038E2D00C4515C8F74D89DEDE4D95850BD5C4BE893A79FB089E8E4CEE9B0ACB24D8A79E1899279CFB83F719FCF0091C57406A6CGACAN" TargetMode = "External"/>
	<Relationship Id="rId103" Type="http://schemas.openxmlformats.org/officeDocument/2006/relationships/hyperlink" Target="consultantplus://offline/ref=122336A7AE6224A43038E2D00C4515C8F74D89DEDE4D938C0AD4C4BE893A79FB089E8E4CEE9B0ACB24D8A7981099279CFB83F719FCF0091C57406A6CGACAN" TargetMode = "External"/>
	<Relationship Id="rId104" Type="http://schemas.openxmlformats.org/officeDocument/2006/relationships/hyperlink" Target="consultantplus://offline/ref=122336A7AE6224A43038E2D00C4515C8F74D89DEDE4D95850BD5C4BE893A79FB089E8E4CEE9B0ACB24D8A79E1999279CFB83F719FCF0091C57406A6CGACAN" TargetMode = "External"/>
	<Relationship Id="rId105" Type="http://schemas.openxmlformats.org/officeDocument/2006/relationships/hyperlink" Target="consultantplus://offline/ref=122336A7AE6224A43038E2D00C4515C8F74D89DEDE4D95850BD5C4BE893A79FB089E8E4CEE9B0ACB24D8A79F1299279CFB83F719FCF0091C57406A6CGACAN" TargetMode = "External"/>
	<Relationship Id="rId106" Type="http://schemas.openxmlformats.org/officeDocument/2006/relationships/hyperlink" Target="consultantplus://offline/ref=122336A7AE6224A43038E2D00C4515C8F74D89DEDE4D938C0AD4C4BE893A79FB089E8E4CEE9B0ACB24D8A79C1499279CFB83F719FCF0091C57406A6CGACAN" TargetMode = "External"/>
	<Relationship Id="rId107" Type="http://schemas.openxmlformats.org/officeDocument/2006/relationships/hyperlink" Target="consultantplus://offline/ref=122336A7AE6224A43038E2D00C4515C8F74D89DEDE4D95850BD5C4BE893A79FB089E8E4CEE9B0ACB24D8A7921499279CFB83F719FCF0091C57406A6CGACAN" TargetMode = "External"/>
	<Relationship Id="rId108" Type="http://schemas.openxmlformats.org/officeDocument/2006/relationships/hyperlink" Target="consultantplus://offline/ref=122336A7AE6224A43038E2D00C4515C8F74D89DEDE4D938C0AD4C4BE893A79FB089E8E4CEE9B0ACB24D8A79C1599279CFB83F719FCF0091C57406A6CGACAN" TargetMode = "External"/>
	<Relationship Id="rId109" Type="http://schemas.openxmlformats.org/officeDocument/2006/relationships/hyperlink" Target="consultantplus://offline/ref=122336A7AE6224A43038E2D00C4515C8F74D89DEDE4D95850BD5C4BE893A79FB089E8E4CEE9B0ACB24D8A7921599279CFB83F719FCF0091C57406A6CGACAN" TargetMode = "External"/>
	<Relationship Id="rId110" Type="http://schemas.openxmlformats.org/officeDocument/2006/relationships/hyperlink" Target="consultantplus://offline/ref=122336A7AE6224A43038E2D00C4515C8F74D89DEDE4D95850BD5C4BE893A79FB089E8E4CEE9B0ACB24D8A7921699279CFB83F719FCF0091C57406A6CGACAN" TargetMode = "External"/>
	<Relationship Id="rId111" Type="http://schemas.openxmlformats.org/officeDocument/2006/relationships/hyperlink" Target="consultantplus://offline/ref=122336A7AE6224A43038E2D00C4515C8F74D89DEDE4D95850BD5C4BE893A79FB089E8E4CEE9B0ACB24D8A6981599279CFB83F719FCF0091C57406A6CGACAN" TargetMode = "External"/>
	<Relationship Id="rId112" Type="http://schemas.openxmlformats.org/officeDocument/2006/relationships/hyperlink" Target="consultantplus://offline/ref=122336A7AE6224A43038FCDD1A2948C4F745D6DADA4E9BD35580C2E9D66A7FAE48DE881AAEDD0C9E759CF69712976DCDB9C8F81BFBGECDN" TargetMode = "External"/>
	<Relationship Id="rId113" Type="http://schemas.openxmlformats.org/officeDocument/2006/relationships/hyperlink" Target="consultantplus://offline/ref=122336A7AE6224A43038FCDD1A2948C4F745D6DADA4E9BD35580C2E9D66A7FAE48DE881AAEDD0C9E759CF69712976DCDB9C8F81BFBGECDN" TargetMode = "External"/>
	<Relationship Id="rId114" Type="http://schemas.openxmlformats.org/officeDocument/2006/relationships/hyperlink" Target="consultantplus://offline/ref=122336A7AE6224A43038E2D00C4515C8F74D89DED84E978109DF99B4816375F90F91D15BE9D206CA24D9A69F1BC62289EADBF81EE7EE0F044B4268G6CD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РМ от 18.11.2013 N 504
(ред. от 31.01.2023)
"Об утверждении государственной программы Республики Мордовия "Социальная поддержка граждан"</dc:title>
  <dcterms:created xsi:type="dcterms:W3CDTF">2023-06-25T13:02:03Z</dcterms:created>
</cp:coreProperties>
</file>