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Минсоцтрудзанятости РМ от 26.02.2021 N ОД-74</w:t>
              <w:br/>
              <w:t xml:space="preserve">(ред. от 05.04.2023)</w:t>
              <w:br/>
              <w:t xml:space="preserve">"Об утверждении порядка осуществления контроля за соблюдением условий, целей и порядка предоставления субсидий и грантов в форме субсидий юридическим лицам, в том числе некоммерческим организациям (за исключением субсидий государственным (муниципальным) учреждениям), индивидуальным предпринимателям - получателям поддержки по линии Министерства социальной защиты, труда и занятости населения Республики Мордовия"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СОЦИАЛЬНОЙ ЗАЩИТЫ, ТРУДА И ЗАНЯТОСТИ НАСЕЛЕНИЯ</w:t>
      </w:r>
    </w:p>
    <w:p>
      <w:pPr>
        <w:pStyle w:val="2"/>
        <w:jc w:val="center"/>
      </w:pPr>
      <w:r>
        <w:rPr>
          <w:sz w:val="20"/>
        </w:rPr>
        <w:t xml:space="preserve">РЕСПУБЛИКИ МОРДОВИЯ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26 февраля 2021 г. N ОД-74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ОСУЩЕСТВЛЕНИЯ КОНТРОЛЯ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УСЛОВИЙ, ЦЕЛЕЙ И ПОРЯДКА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И ГРАНТОВ В ФОРМЕ СУБСИДИЙ ЮРИДИЧЕСКИМ ЛИЦАМ, В ТОМ</w:t>
      </w:r>
    </w:p>
    <w:p>
      <w:pPr>
        <w:pStyle w:val="2"/>
        <w:jc w:val="center"/>
      </w:pPr>
      <w:r>
        <w:rPr>
          <w:sz w:val="20"/>
        </w:rPr>
        <w:t xml:space="preserve">ЧИСЛЕ НЕКОММЕРЧЕСКИМ ОРГАНИЗАЦИЯМ (ЗА ИСКЛЮЧЕНИЕМ СУБСИДИЙ</w:t>
      </w:r>
    </w:p>
    <w:p>
      <w:pPr>
        <w:pStyle w:val="2"/>
        <w:jc w:val="center"/>
      </w:pPr>
      <w:r>
        <w:rPr>
          <w:sz w:val="20"/>
        </w:rPr>
        <w:t xml:space="preserve">ГОСУДАРСТВЕННЫМ (МУНИЦИПАЛЬНЫМ) УЧРЕЖДЕНИЯМ), ИНДИВИДУАЛЬНЫМ</w:t>
      </w:r>
    </w:p>
    <w:p>
      <w:pPr>
        <w:pStyle w:val="2"/>
        <w:jc w:val="center"/>
      </w:pPr>
      <w:r>
        <w:rPr>
          <w:sz w:val="20"/>
        </w:rPr>
        <w:t xml:space="preserve">ПРЕДПРИНИМАТЕЛЯМ - ПОЛУЧАТЕЛЯМ ПОДДЕРЖКИ ПО ЛИНИИ</w:t>
      </w:r>
    </w:p>
    <w:p>
      <w:pPr>
        <w:pStyle w:val="2"/>
        <w:jc w:val="center"/>
      </w:pPr>
      <w:r>
        <w:rPr>
          <w:sz w:val="20"/>
        </w:rPr>
        <w:t xml:space="preserve">МИНИСТЕРСТВА СОЦИАЛЬНОЙ ЗАЩИТЫ, ТРУДА И ЗАНЯТОСТИ</w:t>
      </w:r>
    </w:p>
    <w:p>
      <w:pPr>
        <w:pStyle w:val="2"/>
        <w:jc w:val="center"/>
      </w:pPr>
      <w:r>
        <w:rPr>
          <w:sz w:val="20"/>
        </w:rPr>
        <w:t xml:space="preserve">НАСЕЛЕНИЯ РЕСПУБЛИКИ МОРДОВИЯ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соцтрудзанятости РМ от 05.04.2023 N ОД-143 &quot;О внесении изменений в Порядок осуществления контроля за соблюдением условий, целей и порядка предоставления субсидий и грантов в форме субсидий юридическим лицам, в том числе некоммерческим организациям (за исключением субсидий государственным (муниципальным) учреждениям), индивидуальным предпринимателям - получателям поддержки по линии Министерства социальной защиты, труда и занятости населения Республики Мордовия, утвержденный приказом Министерства со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Минсоцтрудзанятости РМ от 05.04.2023 N ОД-143)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Бюджетным </w:t>
      </w:r>
      <w:hyperlink w:history="0" r:id="rId8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в целях реализации пункта 3.3 Плана мероприятий, направленных на предупреждение и пресечение правонарушений, выявленных в ходе реализации национальных и федеральных проектов, утвержденного 30 ноября 2020 г. врио Главы Республики Мордовия А.А.Здуновым,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осуществления контроля за соблюдением условий, целей и порядка предоставления субсидий и грантов в форме субсидий юридическим лицам, в том числе некоммерческим организациям (за исключением субсидий государственным (муниципальным) учреждениям), индивидуальным предпринимателям - получателям поддержки по линии Министерства социальной защиты, труда и занятости населения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возложить на заместителей Министра социальной защиты, труда и занятости населения Республики Мордовия в соответствии с распределением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Министра</w:t>
      </w:r>
    </w:p>
    <w:p>
      <w:pPr>
        <w:pStyle w:val="0"/>
        <w:jc w:val="right"/>
      </w:pPr>
      <w:r>
        <w:rPr>
          <w:sz w:val="20"/>
        </w:rPr>
        <w:t xml:space="preserve">Н.В.ИНЯТКИНА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Минсоцтрудзанятости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26 февраля 2021 г. N ОД-74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ОСУЩЕСТВЛЕНИЯ КОНТРОЛЯ ЗА СОБЛЮДЕНИЕМ УСЛОВИЙ, ЦЕЛЕЙ</w:t>
      </w:r>
    </w:p>
    <w:p>
      <w:pPr>
        <w:pStyle w:val="2"/>
        <w:jc w:val="center"/>
      </w:pPr>
      <w:r>
        <w:rPr>
          <w:sz w:val="20"/>
        </w:rPr>
        <w:t xml:space="preserve">И ПОРЯДКА ПРЕДОСТАВЛЕНИЯ ИЗ РЕСПУБЛИКАНСКОГО БЮДЖЕТА</w:t>
      </w:r>
    </w:p>
    <w:p>
      <w:pPr>
        <w:pStyle w:val="2"/>
        <w:jc w:val="center"/>
      </w:pPr>
      <w:r>
        <w:rPr>
          <w:sz w:val="20"/>
        </w:rPr>
        <w:t xml:space="preserve">РЕСПУБЛИКИ МОРДОВИЯ СУБСИДИЙ ЮРИДИЧЕСКИМ ЛИЦАМ, В ТОМ ЧИСЛЕ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(ЗА ИСКЛЮЧЕНИЕМ СУБСИДИЙ</w:t>
      </w:r>
    </w:p>
    <w:p>
      <w:pPr>
        <w:pStyle w:val="2"/>
        <w:jc w:val="center"/>
      </w:pPr>
      <w:r>
        <w:rPr>
          <w:sz w:val="20"/>
        </w:rPr>
        <w:t xml:space="preserve">ГОСУДАРСТВЕННЫМ УЧРЕЖДЕНИЯМ), ИНДИВИДУАЛЬНЫМ</w:t>
      </w:r>
    </w:p>
    <w:p>
      <w:pPr>
        <w:pStyle w:val="2"/>
        <w:jc w:val="center"/>
      </w:pPr>
      <w:r>
        <w:rPr>
          <w:sz w:val="20"/>
        </w:rPr>
        <w:t xml:space="preserve">ПРЕДПРИНИМАТЕЛЯМ, ОСУЩЕСТВЛЯЮЩИМ ДЕЯТЕЛЬНОСТЬ В СФЕРЕ</w:t>
      </w:r>
    </w:p>
    <w:p>
      <w:pPr>
        <w:pStyle w:val="2"/>
        <w:jc w:val="center"/>
      </w:pPr>
      <w:r>
        <w:rPr>
          <w:sz w:val="20"/>
        </w:rPr>
        <w:t xml:space="preserve">СОЦИАЛЬНОЙ ЗАЩИТЫ И ЗАНЯТОСТИ НАСЕЛЕНИЯ НА ТЕРРИТОРИИ</w:t>
      </w:r>
    </w:p>
    <w:p>
      <w:pPr>
        <w:pStyle w:val="2"/>
        <w:jc w:val="center"/>
      </w:pPr>
      <w:r>
        <w:rPr>
          <w:sz w:val="20"/>
        </w:rPr>
        <w:t xml:space="preserve">РЕСПУБЛИКИ МОРДОВИЯ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риказ Минсоцтрудзанятости РМ от 05.04.2023 N ОД-143 &quot;О внесении изменений в Порядок осуществления контроля за соблюдением условий, целей и порядка предоставления субсидий и грантов в форме субсидий юридическим лицам, в том числе некоммерческим организациям (за исключением субсидий государственным (муниципальным) учреждениям), индивидуальным предпринимателям - получателям поддержки по линии Министерства социальной защиты, труда и занятости населения Республики Мордовия, утвержденный приказом Министерства со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Минсоцтрудзанятости РМ от 05.04.2023 N ОД-143)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положениями </w:t>
      </w:r>
      <w:hyperlink w:history="0" r:id="rId10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пункта 5 статьи 78</w:t>
        </w:r>
      </w:hyperlink>
      <w:r>
        <w:rPr>
          <w:sz w:val="20"/>
        </w:rPr>
        <w:t xml:space="preserve"> и </w:t>
      </w:r>
      <w:hyperlink w:history="0" r:id="rId11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пункта 3 статьи 78.1</w:t>
        </w:r>
      </w:hyperlink>
      <w:r>
        <w:rPr>
          <w:sz w:val="20"/>
        </w:rPr>
        <w:t xml:space="preserve"> Бюджетного кодекса Российской Федерации Порядок осуществления контроля за соблюдением условий, целей и порядка предоставления из республиканского бюджета Республики Мордовия субсидий юридическим лицам, в том числе некоммерческим организациям (за исключением субсидий государственным учреждениям), индивидуальным предпринимателям, осуществляющим деятельность в сфере социальной защиты и занятости населения на территории Республики Мордовия (далее - Порядок) определяет процедуру осуществления Министерством социальной защиты, труда и занятости населения Республики Мордовия (далее - Министерство), как главным распорядителем бюджетных средств, процедуру обязательной проверки соблюдения получателями субсидий условий, целей и порядка предоставления субсидии из республиканского бюджета Республики Мордовия на основании нормативных правовых актов, устанавливающих порядок определения объема и предоставления из республиканского бюджета Республики Мордовия субсидий, а также соглашений о предоставлении субсидий, заключенных с Министерством (далее соответственно - Контроль,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Объектами Контроля являются юридические лица (за исключением государственных (муниципальных) учреждений) и индивидуальные предприниматели, а также некоммерческие организации, не являющиеся государственными (муниципальными) учреждениями, осуществляющие деятельность в сфере социальной защиты и занятости населения на территории Республики Мордовия, которым из республиканского бюджета Республики Мордовия предоставлены субсидии на основании соглашений, заключенных Министерством (далее - Получатели субсидий).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осуществляется в соответствии с Бюджетным </w:t>
      </w:r>
      <w:hyperlink w:history="0" r:id="rId12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требования к порядку осуществления Контроля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5. Контроль осуществляется Министерством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проведения выездных, документарных (плановых и (или) внеплановых) проверок;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осуществления проверок достижения установленных показателей результативности предоставления и (или) использования субсидии, полученной из республиканского бюджета Республики Мордовия на основании представленной Получателями субсидии отчетности, а также иных документов, предусмотренных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Выездные и документарные проверки проводятся должностными лицами отдела контрольно-надзорной деятельности Министерства (далее - Отдел) во взаимодействии с сотрудниками иных структурных подразделений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Проверки достижения установленных показателей результативности предоставления и (или) использования субсидии, полученной из республиканского бюджета Республики Мордовия (далее - проверка достижения показателей результативности), осуществляются структурными подразделениями Министерства на основании представленной Получателями субсидии отчетности, а также иных документов, предусмотренных Соглашением.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проведения выездных и документарных</w:t>
      </w:r>
    </w:p>
    <w:p>
      <w:pPr>
        <w:pStyle w:val="2"/>
        <w:jc w:val="center"/>
      </w:pPr>
      <w:r>
        <w:rPr>
          <w:sz w:val="20"/>
        </w:rPr>
        <w:t xml:space="preserve">(плановых и (или) внеплановых) проверок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Выездные и документарные плановые и внеплановые проверки проводятся должностным лицом Отдела или группой должностных лиц под руководством должностного лица Отдела (далее - должностные лица, уполномоченные на проведение проверки).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Предметом проведения выездных и документарных плановых и внеплановых проверок является соблюдение условий, целей и порядка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Объектами выездных и документарных плановых и внеплановых проверок являются Получатели субсидии (далее - объект проверки).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Выездные и документарные плановые проверки осуществляются в соответствии с годовым планом проведения проверок соблюдения условий, целей и порядка предоставления субсидий из республиканского бюджета Республики Мордовия их получателями (далее -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Плане по каждой проверке учитываются следующие сведения: наименование объекта проверки, тип проверки (документарная, выездная), период проведения проверки, срок проведения проверки, проверяемый период, ответственные структурные подразделения Министерства, предмет проведения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План на очередной календарный год формируется с учетом предложений структурных подразделений Министерства и утверждается Министром не позднее 25 декабря предшествующего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 структурных подразделений Министерства по формированию Плана на очередной календарный год предоставляются в виде служебных записок в Отдел не позднее 10 декабря предшествующего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необходимости изменения наименования объекта проверки, периода проведения проверки, срока проведения проверки, предмета проведения проверки, проверяемого периода, а также исключения запланированной проверки, в План вносятся изменения, которые утверждаются Министром не позднее чем за 10 рабочих дней до начала проведения выездной проверки, в отношении которой вносятся изменения.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течение 5 рабочих дней после утверждения (или внесения изменений) План размещается в информационно-телекоммуникационной сети Интернет на официальном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Приоритетными основаниями для включения Получателей субсидии в План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Соглашения между Министерством и Получателем субсидии впервые;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сумма Соглашения превышает 200000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истечение срока действия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на действия (бездействия) Получателя субсидии, связанные с невыполнением условий Соглашения, требований действующего законодательства, а также иного документа, свидетельствующего о наличии документа, признающего наличие таких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Основаниями назначения внеплановой проверки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поступление в Министерство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информации, о нарушениях условий, целей и порядка предоставления субсидии, установленных правовыми актами и условий Соглашений;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поручения Министра, Первого заместителя Министра, заместителя Министра, курирующего направление деятельности, подлежащее проверке;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предложение руководителя структурного подразделения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недостижение Получателем субсидии в отчетном периоде значений показателей результативности, объема, качества оказания услуг, предусмотренных Соглашением, и (или) непредставление отчетности, предусмотренной Соглашением, за отчетный период и (или) представление отчетности, предусмотренной Соглашением, не в полном объеме;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нарушение Получателем субсидии в предыдущем отчетном периоде условий, целей и порядка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нарушение Получателем субсидии сроков предоставления отчетности, предусмотренной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выявление фактов отражения недостоверной информации по результатам проверки достижения показателей результативности по результатам отчетности, иных документов, предусмотренных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получатель субсидии находится в процессе реорганизации, ликвидации, в отношении него введена процедура банкротства или в случае, если его деятельность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выявление нарушений в ходе проведения проверки достижения показателей результативности.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Документарная проверка проводится на рабочем месте должностных лиц, уполномоченных на проведение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Выездная проверка проводится по месту нахождения Получателя субсидии и (или) по месту фактического осуществления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Плановые и внеплановые выездные и документарные проверки осуществляются на основании приказа Министерства (далее - приказ о проведении проверки).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Отдел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подготовку и представление на подпись Министру (Первому заместителю Министра) проекта приказа о проведении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подготовку материалов об объекте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объекта проверки о дате проведения проверки, направляя (вручая) руководителю или иному уполномоченному представителю объекта проверки почтовым отправлением с уведомлением о вручении по адресу, указанному в Соглашении, либо иным доступным способом, обеспечивающим установление (фиксацию) факта вручения руководителю объекта проверки или уполномоченному им лицу (электронная почта, нарочно), уведомления о проведении выездной проверки не позднее 3 рабочих дней до даты начала выездной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приказе о проведении проверки должны содержаться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объекта проверки, в отношении которого проводится проверка, местонахождение объекта проверки или места фактического осуществления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и форму проверки (плановая/внеплановая, выездная/документарная);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задачи и предмет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(дата начала и дата окончания) проведения проверки,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проверяемый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должностных лиц, уполномоченных на проведение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правовые основания проведения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Должностные лица, уполномоченные на проведение проверки, при ее проведении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информацию, документы и материалы, объяснения в письменной и устной формах, необходимые для проведения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предоставления документов, материалов и информации в письменной форме устанавливается в запросе и исчисляется с даты получения (вручения) такого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невозможности представить истребуемые документы и материалы объект проверки обязан представить в срок, указанный в запросе, письменное объяснение с обоснованием причин невозможности их непредставления.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посещать помещения и территории, используемые и (или) занимаемые объектом проверки в целях реализации Соглашения (при проведении выездной проверки);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проводить осмотр и пересчет (инвентаризацию) товаров, оборудования, инвентаря и т.д., приобретенных и (или) используемых в рамках реализации Соглашений (при проведении выездной проверки);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привлекать в случае необходимости в соответствии с законодательством Российской Федерации и Республики Мордовия не состоящих в гражданско-правовых и трудовых отношениях с Получателями субсидии и не являющимися аффилированными лицами Получателей субсидии (их должностных лиц) специалистов, экспертов и экспертные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Должностные лица, уполномоченные на проведение проверки, во время проведения проверки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знакомить руководителя или иное уполномоченное лицо объекта проверки с приказом о проведении проверки, о приостановлении, возобновлении и продлении срока проведения проверки, а также с результатами проверки - актом проверки соблюдения условий, целей и порядка предоставления субсидий (далее - акт проверки);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своевременно и в полной мере исполнять предоставленные в соответствии с действующим законодательством Российской Федерации и Республики Мордовия полномочия по предупреждению, выявлению и пресечению нарушений, связанных с соблюдением объектом проверки условий, целей и порядка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соблюдать требования действующего законодательства Российской Федерации и Республики Мордовия в ходе проведения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обеспечивать сохранность полученных в ходе проверки документов и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Руководитель или уполномоченное должностное лицо объекта проверки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присутствовать при проведении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знакомиться с копией приказа о проведении проверки, копией приказа о приостановлении, возобновлении и продлении срока проведения проверки, а также с результатами проведенных проверок (актами проверки и заключениями);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обжаловать решения и действия (бездействие) должностных лиц, уполномоченных на проведение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представлять письменные возражения (разногласия) в Министерство по фактам, изложенным в акте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Руководитель или уполномоченное лицо объекта проверки при осуществлении проверки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препятствовать проведению проверки, в том числе обеспечивать право беспрепятственного доступа в помещения и территории, занимаемые и (или) используемые Получателем субсидии для реализации Соглашений, с учетом требований законодательства Российской Федерации о защите государственной тайны;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своевременно и в полном объеме представлять сведения, документы и материалы, необходимые для проведения проверки, касающиеся реализации Соглашения, а также на основании запроса представлять документы и иную информацию;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принимать необходимые меры для устранения выявленных в ходе проверки 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давать устные и письменные пояснения по вопросам проверки по требованию должностных лиц, уполномоченных на проведение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 запросу предъявлять для осмотра товары, оборудование, инвентарь и т.д., приобретенные и (или) используемые в рамках реализации выполнения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выполнять иные законные требования должностных лиц, уполномоченных на проведение проверки, а также не препятствовать законной деятельности указанных лиц при исполнении ими своих служебных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Срок проведения выездной проверки исчисляется с первого дня проверки до последнего дня проверки, указанного в приказе о проведении проверки, и не может составлять более 30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Установленный срок проведения проверки может быть продлен приказом Министра, но не более чем на 30 рабочих дней. Приказ Министра издается на основании мотивированного обращения начальника Отдела к Министру по согласованию с курирующим заместителем Министра следующим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Получателя субсидии структурных подразделений, обеспечивающих реализацию выполнения Соглашений и расположенных по разным адресам;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в ходе проведения проверки расхождения между фактическим наличием у Получателя субсидии товара, оборудования, инвентаря и т.д., приобретенного и (или используемого) в рамках реализации выполнения Соглашений, и сведениями, содержащимися в его отчетных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большого объема проверяемых и анализируемых документов (данных);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Министерством в ходе проведения проверки информации от правоохранительных, контролирующих органов либо из иных источников, свидетельствующей о наличии в деятельности объекта проверки нарушений законодательства и иных нормативных правовых актов, устанавливающих порядок предоставления субсидий, и требующей дополнительного изучения;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обстоятельств непреодолимой силы, признаваемых законодательством Российской Федерации и Республики Мордовия, препятствующих проведению проверки в установленные сроки;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временная нетрудоспособность должностного лица, уполномоченного на проведение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Проведение проверки может быть приостановлено на основании приказа Министра. Приказ Министра издается на основании мотивированного обращения начальника Отдела к Министру по согласованию с курирующим заместителем Министра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отсутствия или неудовлетворительного состояния бухгалтерского учета и отчетности об исполнении Соглашения в части сведений об оказании услуги, проведения мероприятий, в том числе о достижении показателей результативности предоставления и (или) использования субсидии, показателей, характеризующих объем и качество или объем оказания услуги, - на период восстановления Получателем субсидии документов, необходимых для проведения проверки, а также приведения Получателем субсидии в надлежащее состояние документов учета и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период организации и проведения экспертизы в случае возникновения в процессе проверки вопросов, требующих специальных знаний в различных областях науки, техники,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непредставления Получателем субсидии сведений, документов и материалов, представления истребованных сведений, документов и материалов не в полном объеме, при воспрепятствовании проведению проверки до предоставления запрашиваемых сведений, документов и материалов, устранения причин, препятствующих проведению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временной нетрудоспособности должностных лиц, уполномоченных на проведение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возникновения на территории, на которой проводится проверка, и во время проведения проверки обстоятельств непреодолимой силы, то есть чрезвычайных и непредотвратимых при данных условиях обстоятельств, - до прекращения действия обстоятельств непреодолимой силы.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период приостановления проверки течение ее срока прерывается.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устранения причин приостановления проверки ее проведение возобновляется. Проверка возобновляется на основании приказа Министра.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Уведомление о решениях по продлению, приостановлению, возобновлению срока проверки направляется (вручается) руководителю или иному уполномоченному представителю объекта проверки почтовым отправлением с уведомлением о вручении по адресу, указанному в Соглашении, либо иным доступным способом, обеспечивающим установление (фиксацию) факта вручения уведомления руководителю объекта проверки или уполномоченному им лицу (электронная почта, нарочным), в срок не позднее 3 рабочих дней со дня принятия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Результаты проверок оформляются </w:t>
      </w:r>
      <w:hyperlink w:history="0" w:anchor="P199" w:tooltip="АКТ">
        <w:r>
          <w:rPr>
            <w:sz w:val="20"/>
            <w:color w:val="0000ff"/>
          </w:rPr>
          <w:t xml:space="preserve">актом</w:t>
        </w:r>
      </w:hyperlink>
      <w:r>
        <w:rPr>
          <w:sz w:val="20"/>
        </w:rPr>
        <w:t xml:space="preserve"> проверки по форме согласно Приложению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непредставлении или несвоевременном представлении объектом проверки сведений, документов и материалов в акте проверки делается соответствующая отметка.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Нарушения, установленные по результатам проверки, должны подтверждаться документами (копиями документов), результатами осмотра, инвентаризации, наблюдения, пересчета, контрольных замеров и других действий по контролю, пояснениями (объяснениями) должностных, материально-ответственных и иных лиц Получателя субсидии и другими материалами.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 акте проверки не допускаются: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выводы, предположения, сведения, не подтвержденные соответствующими документами 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морально-этическая оценка действий должностных лиц и иных работников объекта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Результаты проверок, содержащие информацию, составляющую государственную, коммерческую, служебную, иную охраняемую законом тайну, оформляются с соблюдением требований, предусмотренных законодательством Российской Федерации и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Акт проверки составляется в двух экземплярах и подписывается должностными лицами, уполномоченными на проведение проверки, в течение 5 рабочих дней с даты ее окончания. Один экземпляр акта проверки приобщается к документации по проверке, второй экземпляр направляется (вручается) руководителю или иному уполномоченному представителю объекта проверки почтовым отправлением с уведомлением о вручении по адресу, указанному в Соглашении, либо иным доступным способом, обеспечивающим установление (фиксацию) факта вручения его руководителю объекта проверки или уполномоченному им лицу (электронная почта, нарочным), не позднее 3 рабочих дней с даты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В случае несогласия с содержанием акта проверки объект проверки представляет должностным лицам, уполномоченным на проведение проверки, письменные возражения (разногласия) в срок, не позднее 5 рабочих дней с момента его получения. Письменные возражения (разногласия) объекта проверки приобщаются к материалам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в указанный срок возражений (разногласий) акт проверки считается принятым без разногласий.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Возражения приобщаются к акту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При наличии нарушений и недостатков Получателю субсидии в акте проверки даются рекомендации по их устранению.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В случае, если Получателем субсидии допущено нецелевое использование бюджетных средств, либо нарушение условий, целей и порядка предоставления субсидий и грантов в форме субсидий, структурное подразделение Министерства, курирующее проверяемое направление, направляет в адрес Получателя субсидии требование о возврате суммы допущенного нарушения на расчетный счет Министерства в установленные порядком предоставления субсидии сроки.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Материалы проверок хранятся в Отделе не менее 5 (пяти) лет со дня окончания проверки в соответствии с номенклатурой дел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осуществления проверок</w:t>
      </w:r>
    </w:p>
    <w:p>
      <w:pPr>
        <w:pStyle w:val="2"/>
        <w:jc w:val="center"/>
      </w:pPr>
      <w:r>
        <w:rPr>
          <w:sz w:val="20"/>
        </w:rPr>
        <w:t xml:space="preserve">достижения установленных показателей результативности</w:t>
      </w:r>
    </w:p>
    <w:p>
      <w:pPr>
        <w:pStyle w:val="2"/>
        <w:jc w:val="center"/>
      </w:pPr>
      <w:r>
        <w:rPr>
          <w:sz w:val="20"/>
        </w:rPr>
        <w:t xml:space="preserve">предоставления и (или) использования субсидии, полученной</w:t>
      </w:r>
    </w:p>
    <w:p>
      <w:pPr>
        <w:pStyle w:val="2"/>
        <w:jc w:val="center"/>
      </w:pPr>
      <w:r>
        <w:rPr>
          <w:sz w:val="20"/>
        </w:rPr>
        <w:t xml:space="preserve">из республиканского бюджета Республики Мордовия на основании</w:t>
      </w:r>
    </w:p>
    <w:p>
      <w:pPr>
        <w:pStyle w:val="2"/>
        <w:jc w:val="center"/>
      </w:pPr>
      <w:r>
        <w:rPr>
          <w:sz w:val="20"/>
        </w:rPr>
        <w:t xml:space="preserve">представленной Получателями субсидии отчетности, а также</w:t>
      </w:r>
    </w:p>
    <w:p>
      <w:pPr>
        <w:pStyle w:val="2"/>
        <w:jc w:val="center"/>
      </w:pPr>
      <w:r>
        <w:rPr>
          <w:sz w:val="20"/>
        </w:rPr>
        <w:t xml:space="preserve">иных документов, предусмотренных Соглашением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39. Основанием для проведения проверки достижения установленных показателей результативности предоставления и (или) использования субсидии, полученной из республиканского бюджета Республики Мордовия является предоставление Получателями субсидий ежеквартальной и (или) годовой отчетности, а также иных документов, предусмотренных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Проверка достижения установленных показателей результативности предоставления и (или) использования субсидии, полученной из республиканского бюджета Республики Мордовия, осуществляется структурными подразделениями Министерства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анализа отчетов Получателей субсидии о расходах, источником финансового обеспечения которых является субсидия, а также отчеты о достижении значений показателей результативности предоставления и (или) использования субсидии, объема и качества, за отчетный период в сроки, установленные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анализа информации и документов, необходимых для осуществления контроля и относящихся к предмету исполнения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проверки своевременности направления, полноты и достоверности поступивших от Получателей субсидий документов и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целью проведения проверки достижения установленных показателей результативности предоставления и (или) использования субсидии, полученной из республиканского бюджета Республики Мордовия, Министерство вправе запрашивать у Получателя субсидии иные необходимые документы и материалы, требовать необходимые пояснения и (или) уточнения, в том числе в письменном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Проверка достижения установленных показателей результативности предоставления и (или) использования субсидии, полученной из республиканского бюджета Республики Мордовия, может осуществляться сплошным (при котором проверка осуществляется в отношении каждой проведенной операции всей совокупности финансовых и хозяйственных операций, относящихся к одному вопросу, подлежащему изучению) или выборочным (при котором проверка осуществляется в отношении отдельной проведенной операции (части финансовых и хозяйственных операций, относящихся к одному вопросу, подлежащему изучению).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В случае выявления в ходе проведения проверки достижения установленных показателей результативности предоставления и (или) использования субсидии, полученной из республиканского бюджета Республики Мордовия, нарушений условий, целей и порядка предоставления субсидии Получателем, структурным подразделением Министерства составляется заключение, в котором фиксируются выявленные нарушения.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Результаты проведенной проверки достижения установленных показателей результативности предоставления и (или) использования субсидии, полученной из республиканского бюджета Республики Мордовия, доводятся до заместителя Министра, курирующего данное направление, и принимается решение: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проведении внеплановой документарной, либо выездной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необходимости Получателю субсидии устранить выявленные нарушения;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направлении материалов в правоохранительные органы;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расторжении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Материалы проверки достижения установленных показателей результативности предоставления и (или) использования субсидии, полученной из республиканского бюджета Республики Мордовия, хранятся в структурном подразделении Министерства, осуществляющим проверку не менее 5 (пяти) лет со дня ее окончания в соответствии с номенклатурой дел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осуществления контроля</w:t>
      </w:r>
    </w:p>
    <w:p>
      <w:pPr>
        <w:pStyle w:val="0"/>
        <w:jc w:val="right"/>
      </w:pPr>
      <w:r>
        <w:rPr>
          <w:sz w:val="20"/>
        </w:rPr>
        <w:t xml:space="preserve">за соблюдением условий, целей и порядка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 юридическим лицам,</w:t>
      </w:r>
    </w:p>
    <w:p>
      <w:pPr>
        <w:pStyle w:val="0"/>
        <w:jc w:val="right"/>
      </w:pPr>
      <w:r>
        <w:rPr>
          <w:sz w:val="20"/>
        </w:rPr>
        <w:t xml:space="preserve">в том числе 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(за исключением субсидий государственным</w:t>
      </w:r>
    </w:p>
    <w:p>
      <w:pPr>
        <w:pStyle w:val="0"/>
        <w:jc w:val="right"/>
      </w:pPr>
      <w:r>
        <w:rPr>
          <w:sz w:val="20"/>
        </w:rPr>
        <w:t xml:space="preserve">(муниципальным) учреждениям), индивидуальным</w:t>
      </w:r>
    </w:p>
    <w:p>
      <w:pPr>
        <w:pStyle w:val="0"/>
        <w:jc w:val="right"/>
      </w:pPr>
      <w:r>
        <w:rPr>
          <w:sz w:val="20"/>
        </w:rPr>
        <w:t xml:space="preserve">предпринимателям, осуществляющим деятельность</w:t>
      </w:r>
    </w:p>
    <w:p>
      <w:pPr>
        <w:pStyle w:val="0"/>
        <w:jc w:val="right"/>
      </w:pPr>
      <w:r>
        <w:rPr>
          <w:sz w:val="20"/>
        </w:rPr>
        <w:t xml:space="preserve">в сфере социальной защиты и занятости</w:t>
      </w:r>
    </w:p>
    <w:p>
      <w:pPr>
        <w:pStyle w:val="0"/>
        <w:jc w:val="right"/>
      </w:pPr>
      <w:r>
        <w:rPr>
          <w:sz w:val="20"/>
        </w:rPr>
        <w:t xml:space="preserve">населения на территории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15"/>
        <w:gridCol w:w="402"/>
        <w:gridCol w:w="169"/>
        <w:gridCol w:w="1598"/>
        <w:gridCol w:w="386"/>
        <w:gridCol w:w="697"/>
        <w:gridCol w:w="2604"/>
      </w:tblGrid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99" w:name="P199"/>
          <w:bookmarkEnd w:id="199"/>
          <w:p>
            <w:pPr>
              <w:pStyle w:val="0"/>
              <w:jc w:val="center"/>
            </w:pPr>
            <w:r>
              <w:rPr>
                <w:sz w:val="20"/>
              </w:rPr>
              <w:t xml:space="preserve">АКТ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 результатам плановой (внеплановой) выездной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(документарной) проверки на предмет соблюдения условий,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целей и порядка представления субсидии из республиканского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бюджета Республики Мордовия</w:t>
            </w:r>
          </w:p>
        </w:tc>
      </w:tr>
      <w:tr>
        <w:tc>
          <w:tcPr>
            <w:gridSpan w:val="3"/>
            <w:tcW w:w="378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378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(место составления Акта)</w:t>
            </w:r>
          </w:p>
        </w:tc>
        <w:tc>
          <w:tcPr>
            <w:gridSpan w:val="3"/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Объект проверки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(указывается наименование объекта проверки)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Предмет проверки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Основание проверки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(реквизиты приказа о проведении выездной проверки, дата, номер)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Уполномоченное лицо на проведение проверки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 взаимодействии с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Проверяемый период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 проведения проверки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Проверкой установлено следующее: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(описательная часть акта проверки)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Итоги проверки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(выводы)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Рекомендовано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Приложение: на _____ л. в ______ экз.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Должностное лицо, уполномоченное на проведение проверки:</w:t>
            </w:r>
          </w:p>
        </w:tc>
      </w:tr>
      <w:tr>
        <w:tc>
          <w:tcPr>
            <w:tcW w:w="321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76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3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1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7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3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___________ 20__ г.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Один экземпляр Акта проверки получен для ознакомления: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Руководитель объекта проверки (иное уполномоченное лицо)</w:t>
            </w:r>
          </w:p>
        </w:tc>
      </w:tr>
      <w:tr>
        <w:tc>
          <w:tcPr>
            <w:tcW w:w="321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76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3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1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7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3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___________ 20__ г.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случае отказа руководителя (или иного уполномоченного лица) объекта проверки от получения акта для ознакомления делается следующая запись: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 получения экземпляра Акта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 руководителя (или иного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уполномоченного лица) объекта проверки)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отказался.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Должностное лицо, уполномоченное на проведение проверки</w:t>
            </w:r>
          </w:p>
        </w:tc>
      </w:tr>
      <w:tr>
        <w:tc>
          <w:tcPr>
            <w:tcW w:w="321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76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3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1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7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3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___________ 20__ г.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Минсоцтрудзанятости РМ от 26.02.2021 N ОД-74</w:t>
            <w:br/>
            <w:t>(ред. от 05.04.2023)</w:t>
            <w:br/>
            <w:t>"Об утверждении порядка осуществления контроля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4DBF7293C4D774C19FD382BB57F61C66FFE91DDDF09410FC1B2EDAC6E2F8B29BEFB83533F5A64348254567034EC8FBD6381723B611353BFD14BB085V1LAN" TargetMode = "External"/>
	<Relationship Id="rId8" Type="http://schemas.openxmlformats.org/officeDocument/2006/relationships/hyperlink" Target="consultantplus://offline/ref=24DBF7293C4D774C19FD2626A3133CCA6FF6CDD2DD094C5998EFEBFB317F8D7CFEBB8503751B683ED60512253CE5DEF227D2613B640FV5L0N" TargetMode = "External"/>
	<Relationship Id="rId9" Type="http://schemas.openxmlformats.org/officeDocument/2006/relationships/hyperlink" Target="consultantplus://offline/ref=24DBF7293C4D774C19FD382BB57F61C66FFE91DDDF09410FC1B2EDAC6E2F8B29BEFB83533F5A64348254567034EC8FBD6381723B611353BFD14BB085V1LAN" TargetMode = "External"/>
	<Relationship Id="rId10" Type="http://schemas.openxmlformats.org/officeDocument/2006/relationships/hyperlink" Target="consultantplus://offline/ref=24DBF7293C4D774C19FD2626A3133CCA6FF6CDD2DD094C5998EFEBFB317F8D7CFEBB8501741E603ED60512253CE5DEF227D2613B640FV5L0N" TargetMode = "External"/>
	<Relationship Id="rId11" Type="http://schemas.openxmlformats.org/officeDocument/2006/relationships/hyperlink" Target="consultantplus://offline/ref=24DBF7293C4D774C19FD2626A3133CCA6FF6CDD2DD094C5998EFEBFB317F8D7CFEBB8501741F6D3ED60512253CE5DEF227D2613B640FV5L0N" TargetMode = "External"/>
	<Relationship Id="rId12" Type="http://schemas.openxmlformats.org/officeDocument/2006/relationships/hyperlink" Target="consultantplus://offline/ref=24DBF7293C4D774C19FD2626A3133CCA6FF6CDD2DD094C5998EFEBFB317F8D7CFEBB85047A186A3ED60512253CE5DEF227D2613B640FV5L0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Минсоцтрудзанятости РМ от 26.02.2021 N ОД-74
(ред. от 05.04.2023)
"Об утверждении порядка осуществления контроля за соблюдением условий, целей и порядка предоставления субсидий и грантов в форме субсидий юридическим лицам, в том числе некоммерческим организациям (за исключением субсидий государственным (муниципальным) учреждениям), индивидуальным предпринимателям - получателям поддержки по линии Министерства социальной защиты, труда и занятости населения Республики Мордовия"</dc:title>
  <dcterms:created xsi:type="dcterms:W3CDTF">2023-06-25T13:11:21Z</dcterms:created>
</cp:coreProperties>
</file>