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6"/>
              </w:rPr>
              <w:t xml:space="preserve">Приказ Депохраны ОКН РС(Я) от 31.10.2022 N 141-ОД</w:t>
              <w:br/>
              <w:t xml:space="preserve">"Об утверждении Административного регламента предоставления Департаментом Республики Саха (Якутия) по охране объектов культурного наследия государственной услуги "Оценка качества оказываемых социально ориентированной некоммерческой организацией общественно полезных услуг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 социальную и культурную адаптацию и интеграцию мигрантов): содействие в охране и реставрации объектов культурного наследия (памятников истории и культуры) народов Российской Федерации (памятников, ансамблей, достопримечательных мест, мест захоронений)"</w:t>
              <w:br/>
              <w:t xml:space="preserve">(Зарегистрировано в Администрации Главы РС(Я) и Правительства РС(Я) 15.11.2022 N RU1401420221037)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jc w:val="both"/>
      </w:pPr>
      <w:r>
        <w:rPr>
          <w:sz w:val="20"/>
        </w:rPr>
        <w:t xml:space="preserve">Зарегистрировано в Администрации Главы РС(Я) и Правительства РС(Я) 15 ноября 2022 г. N RU1401420221037</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ДЕПАРТАМЕНТ РЕСПУБЛИКИ САХА (ЯКУТИЯ)</w:t>
      </w:r>
    </w:p>
    <w:p>
      <w:pPr>
        <w:pStyle w:val="2"/>
        <w:jc w:val="center"/>
      </w:pPr>
      <w:r>
        <w:rPr>
          <w:sz w:val="20"/>
        </w:rPr>
        <w:t xml:space="preserve">ПО ОХРАНЕ ОБЪЕКТОВ КУЛЬТУРНОГО НАСЛЕДИЯ</w:t>
      </w:r>
    </w:p>
    <w:p>
      <w:pPr>
        <w:pStyle w:val="2"/>
        <w:jc w:val="both"/>
      </w:pPr>
      <w:r>
        <w:rPr>
          <w:sz w:val="20"/>
        </w:rPr>
      </w:r>
    </w:p>
    <w:p>
      <w:pPr>
        <w:pStyle w:val="2"/>
        <w:jc w:val="center"/>
      </w:pPr>
      <w:r>
        <w:rPr>
          <w:sz w:val="20"/>
        </w:rPr>
        <w:t xml:space="preserve">ПРИКАЗ</w:t>
      </w:r>
    </w:p>
    <w:p>
      <w:pPr>
        <w:pStyle w:val="2"/>
        <w:jc w:val="center"/>
      </w:pPr>
      <w:r>
        <w:rPr>
          <w:sz w:val="20"/>
        </w:rPr>
        <w:t xml:space="preserve">от 31 октября 2022 г. N 141-ОД</w:t>
      </w:r>
    </w:p>
    <w:p>
      <w:pPr>
        <w:pStyle w:val="2"/>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ДЕПАРТАМЕНТОМ РЕСПУБЛИКИ САХА (ЯКУТИЯ) ПО ОХРАНЕ ОБЪЕКТОВ</w:t>
      </w:r>
    </w:p>
    <w:p>
      <w:pPr>
        <w:pStyle w:val="2"/>
        <w:jc w:val="center"/>
      </w:pPr>
      <w:r>
        <w:rPr>
          <w:sz w:val="20"/>
        </w:rPr>
        <w:t xml:space="preserve">КУЛЬТУРНОГО НАСЛЕДИЯ ГОСУДАРСТВЕННОЙ УСЛУГИ "ОЦЕНКА КАЧЕСТВА</w:t>
      </w:r>
    </w:p>
    <w:p>
      <w:pPr>
        <w:pStyle w:val="2"/>
        <w:jc w:val="center"/>
      </w:pPr>
      <w:r>
        <w:rPr>
          <w:sz w:val="20"/>
        </w:rPr>
        <w:t xml:space="preserve">ОКАЗЫВАЕМЫХ СОЦИАЛЬНО ОРИЕНТИРОВАННОЙ НЕКОММЕРЧЕСКОЙ</w:t>
      </w:r>
    </w:p>
    <w:p>
      <w:pPr>
        <w:pStyle w:val="2"/>
        <w:jc w:val="center"/>
      </w:pPr>
      <w:r>
        <w:rPr>
          <w:sz w:val="20"/>
        </w:rPr>
        <w:t xml:space="preserve">ОРГАНИЗАЦИЕЙ ОБЩЕСТВЕННО ПОЛЕЗНЫХ УСЛУГ (ДЕЯТЕЛЬНОСТЬ</w:t>
      </w:r>
    </w:p>
    <w:p>
      <w:pPr>
        <w:pStyle w:val="2"/>
        <w:jc w:val="center"/>
      </w:pPr>
      <w:r>
        <w:rPr>
          <w:sz w:val="20"/>
        </w:rPr>
        <w:t xml:space="preserve">ПО ОКАЗАНИЮ УСЛУГ, НАПРАВЛЕННЫХ НА РАЗВИТИЕ МЕЖНАЦИОНАЛЬНОГО</w:t>
      </w:r>
    </w:p>
    <w:p>
      <w:pPr>
        <w:pStyle w:val="2"/>
        <w:jc w:val="center"/>
      </w:pPr>
      <w:r>
        <w:rPr>
          <w:sz w:val="20"/>
        </w:rPr>
        <w:t xml:space="preserve">СОТРУДНИЧЕСТВА, СОХРАНЕНИЕ И ЗАЩИТУ САМОБЫТНОСТИ, КУЛЬТУРЫ,</w:t>
      </w:r>
    </w:p>
    <w:p>
      <w:pPr>
        <w:pStyle w:val="2"/>
        <w:jc w:val="center"/>
      </w:pPr>
      <w:r>
        <w:rPr>
          <w:sz w:val="20"/>
        </w:rPr>
        <w:t xml:space="preserve">ЯЗЫКОВ И ТРАДИЦИЙ НАРОДОВ РОССИЙСКОЙ ФЕДЕРАЦИИ, СОЦИАЛЬНУЮ</w:t>
      </w:r>
    </w:p>
    <w:p>
      <w:pPr>
        <w:pStyle w:val="2"/>
        <w:jc w:val="center"/>
      </w:pPr>
      <w:r>
        <w:rPr>
          <w:sz w:val="20"/>
        </w:rPr>
        <w:t xml:space="preserve">И КУЛЬТУРНУЮ АДАПТАЦИЮ И ИНТЕГРАЦИЮ МИГРАНТОВ): СОДЕЙСТВИЕ</w:t>
      </w:r>
    </w:p>
    <w:p>
      <w:pPr>
        <w:pStyle w:val="2"/>
        <w:jc w:val="center"/>
      </w:pPr>
      <w:r>
        <w:rPr>
          <w:sz w:val="20"/>
        </w:rPr>
        <w:t xml:space="preserve">В ОХРАНЕ И РЕСТАВРАЦИИ ОБЪЕКТОВ КУЛЬТУРНОГО НАСЛЕДИЯ</w:t>
      </w:r>
    </w:p>
    <w:p>
      <w:pPr>
        <w:pStyle w:val="2"/>
        <w:jc w:val="center"/>
      </w:pPr>
      <w:r>
        <w:rPr>
          <w:sz w:val="20"/>
        </w:rPr>
        <w:t xml:space="preserve">(ПАМЯТНИКОВ ИСТОРИИ И КУЛЬТУРЫ) НАРОДОВ РОССИЙСКОЙ ФЕДЕРАЦИИ</w:t>
      </w:r>
    </w:p>
    <w:p>
      <w:pPr>
        <w:pStyle w:val="2"/>
        <w:jc w:val="center"/>
      </w:pPr>
      <w:r>
        <w:rPr>
          <w:sz w:val="20"/>
        </w:rPr>
        <w:t xml:space="preserve">(ПАМЯТНИКОВ, АНСАМБЛЕЙ, ДОСТОПРИМЕЧАТЕЛЬНЫХ МЕСТ,</w:t>
      </w:r>
    </w:p>
    <w:p>
      <w:pPr>
        <w:pStyle w:val="2"/>
        <w:jc w:val="center"/>
      </w:pPr>
      <w:r>
        <w:rPr>
          <w:sz w:val="20"/>
        </w:rPr>
        <w:t xml:space="preserve">МЕСТ ЗАХОРОНЕНИЙ)"</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от 27 июля 2010 г. N 210-ФЗ "Об организации предоставления государственных и муниципальных услуг", </w:t>
      </w:r>
      <w:hyperlink w:history="0" r:id="rId8" w:tooltip="Постановление Правительства РС(Я) от 26.08.2021 N 296 (ред. от 24.11.2022) &quot;Об утверждении Порядка разработки и утверждения Административного регламента предоставления государственной услуги&quot; {КонсультантПлюс}">
        <w:r>
          <w:rPr>
            <w:sz w:val="20"/>
            <w:color w:val="0000ff"/>
          </w:rPr>
          <w:t xml:space="preserve">постановлением</w:t>
        </w:r>
      </w:hyperlink>
      <w:r>
        <w:rPr>
          <w:sz w:val="20"/>
        </w:rPr>
        <w:t xml:space="preserve"> Правительства Республики Саха (Якутия) от 26 августа 2021 г. N 296 "Об утверждении Порядка разработки и утверждения Административного регламента предоставления государственной услуги" приказываю:</w:t>
      </w:r>
    </w:p>
    <w:p>
      <w:pPr>
        <w:pStyle w:val="0"/>
        <w:spacing w:before="200" w:line-rule="auto"/>
        <w:ind w:firstLine="540"/>
        <w:jc w:val="both"/>
      </w:pPr>
      <w:r>
        <w:rPr>
          <w:sz w:val="20"/>
        </w:rPr>
        <w:t xml:space="preserve">1. Утвердить Административный </w:t>
      </w:r>
      <w:hyperlink w:history="0" w:anchor="P47" w:tooltip="АДМИНИСТРАТИВНЫЙ РЕГЛАМЕНТ">
        <w:r>
          <w:rPr>
            <w:sz w:val="20"/>
            <w:color w:val="0000ff"/>
          </w:rPr>
          <w:t xml:space="preserve">регламент</w:t>
        </w:r>
      </w:hyperlink>
      <w:r>
        <w:rPr>
          <w:sz w:val="20"/>
        </w:rPr>
        <w:t xml:space="preserve"> предоставления Департаментом Республики Саха (Якутия) по охране объектов культурного наследия государственной услуги "Оценка качества оказываемых социально ориентированной некоммерческой организацией общественно полезных услуг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 социальную и культурную адаптацию и интеграцию мигрантов): содействие в охране и реставрации объектов культурного наследия (памятников истории и культуры) народов Российской Федерации (памятников, ансамблей, достопримечательных мест, мест захоронений)" согласно приложению к настоящему приказу.</w:t>
      </w:r>
    </w:p>
    <w:p>
      <w:pPr>
        <w:pStyle w:val="0"/>
        <w:spacing w:before="200" w:line-rule="auto"/>
        <w:ind w:firstLine="540"/>
        <w:jc w:val="both"/>
      </w:pPr>
      <w:r>
        <w:rPr>
          <w:sz w:val="20"/>
        </w:rPr>
        <w:t xml:space="preserve">2. Отделу государственного надзора, популяризации объектов культурного наследия, организационно-правовой работы, государственной службы и кадров (М.А. Мартынова):</w:t>
      </w:r>
    </w:p>
    <w:p>
      <w:pPr>
        <w:pStyle w:val="0"/>
        <w:spacing w:before="200" w:line-rule="auto"/>
        <w:ind w:firstLine="540"/>
        <w:jc w:val="both"/>
      </w:pPr>
      <w:r>
        <w:rPr>
          <w:sz w:val="20"/>
        </w:rPr>
        <w:t xml:space="preserve">2.1. В течение 3-х рабочих дней со дня утверждения направить настоящий приказ на государственную регистрацию и официальное опубликование в Департамент по государственно-правовым вопросам Администрации Главы Республики Саха (Якутия) и Правительства Республики Саха (Якутия).</w:t>
      </w:r>
    </w:p>
    <w:p>
      <w:pPr>
        <w:pStyle w:val="0"/>
        <w:spacing w:before="200" w:line-rule="auto"/>
        <w:ind w:firstLine="540"/>
        <w:jc w:val="both"/>
      </w:pPr>
      <w:r>
        <w:rPr>
          <w:sz w:val="20"/>
        </w:rPr>
        <w:t xml:space="preserve">2.2. В 7-дневный срок после дня первого официального опубликования направить в Управление Министерства юстиции Российской Федерации по Республике Саха (Якутия) копию настоящего приказа в электронном виде, а также сведения об источниках его официального опубликования для включения в федеральный регистр и проведения правовой экспертизы.</w:t>
      </w:r>
    </w:p>
    <w:p>
      <w:pPr>
        <w:pStyle w:val="0"/>
        <w:spacing w:before="200" w:line-rule="auto"/>
        <w:ind w:firstLine="540"/>
        <w:jc w:val="both"/>
      </w:pPr>
      <w:r>
        <w:rPr>
          <w:sz w:val="20"/>
        </w:rPr>
        <w:t xml:space="preserve">2.3. После государственной регистрации разместить настоящий приказ на официальном сайте Департамента Республики Саха (Якутия) по охране объектов культурного наследия.</w:t>
      </w:r>
    </w:p>
    <w:p>
      <w:pPr>
        <w:pStyle w:val="0"/>
        <w:spacing w:before="200" w:line-rule="auto"/>
        <w:ind w:firstLine="540"/>
        <w:jc w:val="both"/>
      </w:pPr>
      <w:r>
        <w:rPr>
          <w:sz w:val="20"/>
        </w:rPr>
        <w:t xml:space="preserve">3. Административный регламент вступает в силу после его опубликования в официальных средствах массовой информации.</w:t>
      </w:r>
    </w:p>
    <w:p>
      <w:pPr>
        <w:pStyle w:val="0"/>
        <w:spacing w:before="200" w:line-rule="auto"/>
        <w:ind w:firstLine="540"/>
        <w:jc w:val="both"/>
      </w:pPr>
      <w:r>
        <w:rPr>
          <w:sz w:val="20"/>
        </w:rPr>
        <w:t xml:space="preserve">4. Контроль за исполнением настоящего приказа оставляю за собой.</w:t>
      </w:r>
    </w:p>
    <w:p>
      <w:pPr>
        <w:pStyle w:val="0"/>
        <w:jc w:val="both"/>
      </w:pPr>
      <w:r>
        <w:rPr>
          <w:sz w:val="20"/>
        </w:rPr>
      </w:r>
    </w:p>
    <w:p>
      <w:pPr>
        <w:pStyle w:val="0"/>
        <w:jc w:val="right"/>
      </w:pPr>
      <w:r>
        <w:rPr>
          <w:sz w:val="20"/>
        </w:rPr>
        <w:t xml:space="preserve">Руководитель</w:t>
      </w:r>
    </w:p>
    <w:p>
      <w:pPr>
        <w:pStyle w:val="0"/>
        <w:jc w:val="right"/>
      </w:pPr>
      <w:r>
        <w:rPr>
          <w:sz w:val="20"/>
        </w:rPr>
        <w:t xml:space="preserve">Департамента</w:t>
      </w:r>
    </w:p>
    <w:p>
      <w:pPr>
        <w:pStyle w:val="0"/>
        <w:jc w:val="right"/>
      </w:pPr>
      <w:r>
        <w:rPr>
          <w:sz w:val="20"/>
        </w:rPr>
        <w:t xml:space="preserve">Н.А.МАКАРОВ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Департамента Республики Саха (Якутия)</w:t>
      </w:r>
    </w:p>
    <w:p>
      <w:pPr>
        <w:pStyle w:val="0"/>
        <w:jc w:val="right"/>
      </w:pPr>
      <w:r>
        <w:rPr>
          <w:sz w:val="20"/>
        </w:rPr>
        <w:t xml:space="preserve">по охране объектов культурного наследия</w:t>
      </w:r>
    </w:p>
    <w:p>
      <w:pPr>
        <w:pStyle w:val="0"/>
        <w:jc w:val="right"/>
      </w:pPr>
      <w:r>
        <w:rPr>
          <w:sz w:val="20"/>
        </w:rPr>
        <w:t xml:space="preserve">от 31 октября 2022 г. N 141-ОД</w:t>
      </w:r>
    </w:p>
    <w:p>
      <w:pPr>
        <w:pStyle w:val="0"/>
        <w:jc w:val="both"/>
      </w:pPr>
      <w:r>
        <w:rPr>
          <w:sz w:val="20"/>
        </w:rPr>
      </w:r>
    </w:p>
    <w:bookmarkStart w:id="47" w:name="P47"/>
    <w:bookmarkEnd w:id="47"/>
    <w:p>
      <w:pPr>
        <w:pStyle w:val="2"/>
        <w:jc w:val="center"/>
      </w:pPr>
      <w:r>
        <w:rPr>
          <w:sz w:val="20"/>
        </w:rPr>
        <w:t xml:space="preserve">АДМИНИСТРАТИВНЫЙ РЕГЛАМЕНТ</w:t>
      </w:r>
    </w:p>
    <w:p>
      <w:pPr>
        <w:pStyle w:val="2"/>
        <w:jc w:val="center"/>
      </w:pPr>
      <w:r>
        <w:rPr>
          <w:sz w:val="20"/>
        </w:rPr>
        <w:t xml:space="preserve">ПРЕДОСТАВЛЕНИЯ ДЕПАРТАМЕНТОМ РЕСПУБЛИКИ САХА (ЯКУТИЯ)</w:t>
      </w:r>
    </w:p>
    <w:p>
      <w:pPr>
        <w:pStyle w:val="2"/>
        <w:jc w:val="center"/>
      </w:pPr>
      <w:r>
        <w:rPr>
          <w:sz w:val="20"/>
        </w:rPr>
        <w:t xml:space="preserve">ПО ОХРАНЕ ОБЪЕКТОВ КУЛЬТУРНОГО НАСЛЕДИЯ ГОСУДАРСТВЕННОЙ</w:t>
      </w:r>
    </w:p>
    <w:p>
      <w:pPr>
        <w:pStyle w:val="2"/>
        <w:jc w:val="center"/>
      </w:pPr>
      <w:r>
        <w:rPr>
          <w:sz w:val="20"/>
        </w:rPr>
        <w:t xml:space="preserve">УСЛУГИ ПО ОЦЕНКЕ КАЧЕСТВА ОКАЗЫВАЕМЫХ СОЦИАЛЬНО</w:t>
      </w:r>
    </w:p>
    <w:p>
      <w:pPr>
        <w:pStyle w:val="2"/>
        <w:jc w:val="center"/>
      </w:pPr>
      <w:r>
        <w:rPr>
          <w:sz w:val="20"/>
        </w:rPr>
        <w:t xml:space="preserve">ОРИЕНТИРОВАННОЙ НЕКОММЕРЧЕСКОЙ ОРГАНИЗАЦИЕЙ ОБЩЕСТВЕННО</w:t>
      </w:r>
    </w:p>
    <w:p>
      <w:pPr>
        <w:pStyle w:val="2"/>
        <w:jc w:val="center"/>
      </w:pPr>
      <w:r>
        <w:rPr>
          <w:sz w:val="20"/>
        </w:rPr>
        <w:t xml:space="preserve">ПОЛЕЗНЫХ УСЛУГ (ДЕЯТЕЛЬНОСТЬ ПО ОКАЗАНИЮ УСЛУГ, НАПРАВЛЕННЫХ</w:t>
      </w:r>
    </w:p>
    <w:p>
      <w:pPr>
        <w:pStyle w:val="2"/>
        <w:jc w:val="center"/>
      </w:pPr>
      <w:r>
        <w:rPr>
          <w:sz w:val="20"/>
        </w:rPr>
        <w:t xml:space="preserve">НА РАЗВИТИЕ МЕЖНАЦИОНАЛЬНОГО СОТРУДНИЧЕСТВА, СОХРАНЕНИЕ</w:t>
      </w:r>
    </w:p>
    <w:p>
      <w:pPr>
        <w:pStyle w:val="2"/>
        <w:jc w:val="center"/>
      </w:pPr>
      <w:r>
        <w:rPr>
          <w:sz w:val="20"/>
        </w:rPr>
        <w:t xml:space="preserve">И ЗАЩИТУ САМОБЫТНОСТИ, КУЛЬТУРЫ, ЯЗЫКОВ И ТРАДИЦИЙ НАРОДОВ</w:t>
      </w:r>
    </w:p>
    <w:p>
      <w:pPr>
        <w:pStyle w:val="2"/>
        <w:jc w:val="center"/>
      </w:pPr>
      <w:r>
        <w:rPr>
          <w:sz w:val="20"/>
        </w:rPr>
        <w:t xml:space="preserve">РОССИЙСКОЙ ФЕДЕРАЦИИ, СОЦИАЛЬНУЮ И КУЛЬТУРНУЮ АДАПТАЦИЮ</w:t>
      </w:r>
    </w:p>
    <w:p>
      <w:pPr>
        <w:pStyle w:val="2"/>
        <w:jc w:val="center"/>
      </w:pPr>
      <w:r>
        <w:rPr>
          <w:sz w:val="20"/>
        </w:rPr>
        <w:t xml:space="preserve">И ИНТЕГРАЦИЮ МИГРАНТОВ): СОДЕЙСТВИЕ В ОХРАНЕ И РЕСТАВРАЦИИ</w:t>
      </w:r>
    </w:p>
    <w:p>
      <w:pPr>
        <w:pStyle w:val="2"/>
        <w:jc w:val="center"/>
      </w:pPr>
      <w:r>
        <w:rPr>
          <w:sz w:val="20"/>
        </w:rPr>
        <w:t xml:space="preserve">ОБЪЕКТОВ КУЛЬТУРНОГО НАСЛЕДИЯ (ПАМЯТНИКОВ ИСТОРИИ</w:t>
      </w:r>
    </w:p>
    <w:p>
      <w:pPr>
        <w:pStyle w:val="2"/>
        <w:jc w:val="center"/>
      </w:pPr>
      <w:r>
        <w:rPr>
          <w:sz w:val="20"/>
        </w:rPr>
        <w:t xml:space="preserve">И КУЛЬТУРЫ) НАРОДОВ РОССИЙСКОЙ ФЕДЕРАЦИИ (ПАМЯТНИКОВ,</w:t>
      </w:r>
    </w:p>
    <w:p>
      <w:pPr>
        <w:pStyle w:val="2"/>
        <w:jc w:val="center"/>
      </w:pPr>
      <w:r>
        <w:rPr>
          <w:sz w:val="20"/>
        </w:rPr>
        <w:t xml:space="preserve">АНСАМБЛЕЙ, ДОСТОПРИМЕЧАТЕЛЬНЫХ МЕСТ, МЕСТ ЗАХОРОНЕНИЙ)</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1.1. Предмет регулирования Административного регламента</w:t>
      </w:r>
    </w:p>
    <w:p>
      <w:pPr>
        <w:pStyle w:val="0"/>
        <w:jc w:val="both"/>
      </w:pPr>
      <w:r>
        <w:rPr>
          <w:sz w:val="20"/>
        </w:rPr>
      </w:r>
    </w:p>
    <w:p>
      <w:pPr>
        <w:pStyle w:val="0"/>
        <w:ind w:firstLine="540"/>
        <w:jc w:val="both"/>
      </w:pPr>
      <w:r>
        <w:rPr>
          <w:sz w:val="20"/>
        </w:rPr>
        <w:t xml:space="preserve">1.1.1. Административный регламент предоставления государственной услуги по оценке качества оказываемых социально ориентированной некоммерческой организацией общественно полезных услуг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 социальную и культурную адаптацию и интеграцию мигрантов): содействие в охране и реставрации объектов культурного наследия (памятников истории и культуры) народов Российской Федерации (памятников, ансамблей, достопримечательных мест, мест захоронений) (далее - Административный регламент) разработан в соответствии с Федеральным </w:t>
      </w:r>
      <w:hyperlink w:history="0" r:id="rId9"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w:t>
      </w:r>
    </w:p>
    <w:p>
      <w:pPr>
        <w:pStyle w:val="0"/>
        <w:jc w:val="both"/>
      </w:pPr>
      <w:r>
        <w:rPr>
          <w:sz w:val="20"/>
        </w:rPr>
      </w:r>
    </w:p>
    <w:bookmarkStart w:id="67" w:name="P67"/>
    <w:bookmarkEnd w:id="67"/>
    <w:p>
      <w:pPr>
        <w:pStyle w:val="2"/>
        <w:outlineLvl w:val="2"/>
        <w:jc w:val="center"/>
      </w:pPr>
      <w:r>
        <w:rPr>
          <w:sz w:val="20"/>
        </w:rPr>
        <w:t xml:space="preserve">1.2. Круг заявителей</w:t>
      </w:r>
    </w:p>
    <w:p>
      <w:pPr>
        <w:pStyle w:val="0"/>
        <w:jc w:val="both"/>
      </w:pPr>
      <w:r>
        <w:rPr>
          <w:sz w:val="20"/>
        </w:rPr>
      </w:r>
    </w:p>
    <w:p>
      <w:pPr>
        <w:pStyle w:val="0"/>
        <w:ind w:firstLine="540"/>
        <w:jc w:val="both"/>
      </w:pPr>
      <w:r>
        <w:rPr>
          <w:sz w:val="20"/>
        </w:rPr>
        <w:t xml:space="preserve">1.2.1. Заявителями являются социально ориентированные некоммерческие организации (далее - заявитель), оказывающие одну или несколько общественно полезных услуг, направленных на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 социальную и культурную адаптацию и интеграцию мигрантов в части содействия в охране и реставрации объектов культурного наследия (памятников истории и культуры) народов Российской Федерации (памятников, ансамблей, достопримечательных мест, мест захоронений).</w:t>
      </w:r>
    </w:p>
    <w:p>
      <w:pPr>
        <w:pStyle w:val="0"/>
        <w:spacing w:before="200" w:line-rule="auto"/>
        <w:ind w:firstLine="540"/>
        <w:jc w:val="both"/>
      </w:pPr>
      <w:r>
        <w:rPr>
          <w:sz w:val="20"/>
        </w:rPr>
        <w:t xml:space="preserve">1.2.2.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pPr>
        <w:pStyle w:val="0"/>
        <w:jc w:val="both"/>
      </w:pPr>
      <w:r>
        <w:rPr>
          <w:sz w:val="20"/>
        </w:rPr>
      </w:r>
    </w:p>
    <w:p>
      <w:pPr>
        <w:pStyle w:val="2"/>
        <w:outlineLvl w:val="2"/>
        <w:jc w:val="center"/>
      </w:pPr>
      <w:r>
        <w:rPr>
          <w:sz w:val="20"/>
        </w:rPr>
        <w:t xml:space="preserve">1.3. Требования к порядку информирования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1.3.1. Местонахождение Департамента Республики Саха (Якутия) по охране объектов культурного наследия (далее - Департамент), график работы, справочные телефоны, адреса электронной почты и (или) формы обратной связи исполнительного органа в сети Интернет указаны на официальном сайте Департамента </w:t>
      </w:r>
      <w:r>
        <w:rPr>
          <w:sz w:val="20"/>
        </w:rPr>
        <w:t xml:space="preserve">https://depohran.sakha.gov.ru/</w:t>
      </w:r>
      <w:r>
        <w:rPr>
          <w:sz w:val="20"/>
        </w:rPr>
        <w:t xml:space="preserve">.</w:t>
      </w:r>
    </w:p>
    <w:p>
      <w:pPr>
        <w:pStyle w:val="0"/>
        <w:spacing w:before="200" w:line-rule="auto"/>
        <w:ind w:firstLine="540"/>
        <w:jc w:val="both"/>
      </w:pPr>
      <w:r>
        <w:rPr>
          <w:sz w:val="20"/>
        </w:rPr>
        <w:t xml:space="preserve">1.3.2. Прием документов и выдача результатов предоставления государственных услуг в рамках данного Административного регламента также может осуществляться в отделениях государственного автономного учреждения "Многофункциональный центр предоставления государственных и муниципальных услуг в Республике Саха (Якутия)" (далее - ГАУ "МФЦ РС(Я)") при наличии и в соответствии с условиями заключенного между ГАУ "МФЦ РС(Я)" и Департаментом соглашения о взаимодействии.</w:t>
      </w:r>
    </w:p>
    <w:bookmarkStart w:id="77" w:name="P77"/>
    <w:bookmarkEnd w:id="77"/>
    <w:p>
      <w:pPr>
        <w:pStyle w:val="0"/>
        <w:spacing w:before="200" w:line-rule="auto"/>
        <w:ind w:firstLine="540"/>
        <w:jc w:val="both"/>
      </w:pPr>
      <w:r>
        <w:rPr>
          <w:sz w:val="20"/>
        </w:rPr>
        <w:t xml:space="preserve">1.3.3. Органы государственной и муниципальной власти и иные организации, участвующие в предоставлении государственной услуги:</w:t>
      </w:r>
    </w:p>
    <w:p>
      <w:pPr>
        <w:pStyle w:val="0"/>
        <w:spacing w:before="200" w:line-rule="auto"/>
        <w:ind w:firstLine="540"/>
        <w:jc w:val="both"/>
      </w:pPr>
      <w:r>
        <w:rPr>
          <w:sz w:val="20"/>
        </w:rPr>
        <w:t xml:space="preserve">- Отделение Пенсионного фонда Российской Федерации по Республике Саха (Якутия);</w:t>
      </w:r>
    </w:p>
    <w:p>
      <w:pPr>
        <w:pStyle w:val="0"/>
        <w:spacing w:before="200" w:line-rule="auto"/>
        <w:ind w:firstLine="540"/>
        <w:jc w:val="both"/>
      </w:pPr>
      <w:r>
        <w:rPr>
          <w:sz w:val="20"/>
        </w:rPr>
        <w:t xml:space="preserve">- Управление Федеральной антимонопольной службы по Республике Саха (Якутия);</w:t>
      </w:r>
    </w:p>
    <w:p>
      <w:pPr>
        <w:pStyle w:val="0"/>
        <w:spacing w:before="200" w:line-rule="auto"/>
        <w:ind w:firstLine="540"/>
        <w:jc w:val="both"/>
      </w:pPr>
      <w:r>
        <w:rPr>
          <w:sz w:val="20"/>
        </w:rPr>
        <w:t xml:space="preserve">- Управление Федеральной налоговой службы по Республике Саха (Якутия).</w:t>
      </w:r>
    </w:p>
    <w:bookmarkStart w:id="81" w:name="P81"/>
    <w:bookmarkEnd w:id="81"/>
    <w:p>
      <w:pPr>
        <w:pStyle w:val="0"/>
        <w:spacing w:before="200" w:line-rule="auto"/>
        <w:ind w:firstLine="540"/>
        <w:jc w:val="both"/>
      </w:pPr>
      <w:r>
        <w:rPr>
          <w:sz w:val="20"/>
        </w:rPr>
        <w:t xml:space="preserve">1.3.4. Способы получения информации о месте нахождения и графике работы Департамента, предоставляющего государственную услугу, ГАУ "МФЦ РС(Я)":</w:t>
      </w:r>
    </w:p>
    <w:p>
      <w:pPr>
        <w:pStyle w:val="0"/>
        <w:spacing w:before="200" w:line-rule="auto"/>
        <w:ind w:firstLine="540"/>
        <w:jc w:val="both"/>
      </w:pPr>
      <w:r>
        <w:rPr>
          <w:sz w:val="20"/>
        </w:rPr>
        <w:t xml:space="preserve">1) через официальные сайты ведомств, учреждений:</w:t>
      </w:r>
    </w:p>
    <w:p>
      <w:pPr>
        <w:pStyle w:val="0"/>
        <w:spacing w:before="200" w:line-rule="auto"/>
        <w:ind w:firstLine="540"/>
        <w:jc w:val="both"/>
      </w:pPr>
      <w:r>
        <w:rPr>
          <w:sz w:val="20"/>
        </w:rPr>
        <w:t xml:space="preserve">- Департамент - </w:t>
      </w:r>
      <w:r>
        <w:rPr>
          <w:sz w:val="20"/>
        </w:rPr>
        <w:t xml:space="preserve">https://depohran.sakha.gov.ru/</w:t>
      </w:r>
      <w:r>
        <w:rPr>
          <w:sz w:val="20"/>
        </w:rPr>
        <w:t xml:space="preserve">;</w:t>
      </w:r>
    </w:p>
    <w:p>
      <w:pPr>
        <w:pStyle w:val="0"/>
        <w:spacing w:before="200" w:line-rule="auto"/>
        <w:ind w:firstLine="540"/>
        <w:jc w:val="both"/>
      </w:pPr>
      <w:r>
        <w:rPr>
          <w:sz w:val="20"/>
        </w:rPr>
        <w:t xml:space="preserve">- ГАУ "МФЦ РС(Я)" - </w:t>
      </w:r>
      <w:r>
        <w:rPr>
          <w:sz w:val="20"/>
        </w:rPr>
        <w:t xml:space="preserve">www.mfcsakha.ru</w:t>
      </w:r>
      <w:r>
        <w:rPr>
          <w:sz w:val="20"/>
        </w:rPr>
        <w:t xml:space="preserve">;</w:t>
      </w:r>
    </w:p>
    <w:p>
      <w:pPr>
        <w:pStyle w:val="0"/>
        <w:spacing w:before="200" w:line-rule="auto"/>
        <w:ind w:firstLine="540"/>
        <w:jc w:val="both"/>
      </w:pPr>
      <w:r>
        <w:rPr>
          <w:sz w:val="20"/>
        </w:rPr>
        <w:t xml:space="preserve">2) Федеральная государственная информационная система "Единый портал государственных услуг (функций)" (</w:t>
      </w:r>
      <w:r>
        <w:rPr>
          <w:sz w:val="20"/>
        </w:rPr>
        <w:t xml:space="preserve">http://www.gosuslugi.ru</w:t>
      </w:r>
      <w:r>
        <w:rPr>
          <w:sz w:val="20"/>
        </w:rPr>
        <w:t xml:space="preserve">) (далее - ЕПГУ) и/или государственная информационная система "Портал государственных и муниципальных услуг (функций) Республики Саха (Якутия)" (</w:t>
      </w:r>
      <w:r>
        <w:rPr>
          <w:sz w:val="20"/>
        </w:rPr>
        <w:t xml:space="preserve">http://www.e-yakutia.ru</w:t>
      </w:r>
      <w:r>
        <w:rPr>
          <w:sz w:val="20"/>
        </w:rPr>
        <w:t xml:space="preserve">) (далее - РПГУ);</w:t>
      </w:r>
    </w:p>
    <w:p>
      <w:pPr>
        <w:pStyle w:val="0"/>
        <w:spacing w:before="200" w:line-rule="auto"/>
        <w:ind w:firstLine="540"/>
        <w:jc w:val="both"/>
      </w:pPr>
      <w:r>
        <w:rPr>
          <w:sz w:val="20"/>
        </w:rPr>
        <w:t xml:space="preserve">3) на информационных стендах Департамента;</w:t>
      </w:r>
    </w:p>
    <w:p>
      <w:pPr>
        <w:pStyle w:val="0"/>
        <w:spacing w:before="200" w:line-rule="auto"/>
        <w:ind w:firstLine="540"/>
        <w:jc w:val="both"/>
      </w:pPr>
      <w:r>
        <w:rPr>
          <w:sz w:val="20"/>
        </w:rPr>
        <w:t xml:space="preserve">4) в региональной государственной информационной системе "Реестр государственных и муниципальных услуг (функций) Республики Саха (Якутия).</w:t>
      </w:r>
    </w:p>
    <w:p>
      <w:pPr>
        <w:pStyle w:val="0"/>
        <w:spacing w:before="200" w:line-rule="auto"/>
        <w:ind w:firstLine="540"/>
        <w:jc w:val="both"/>
      </w:pPr>
      <w:r>
        <w:rPr>
          <w:sz w:val="20"/>
        </w:rPr>
        <w:t xml:space="preserve">1.3.5. Информацию по процедуре предоставления государственной услуги заинтересованные лица могут получить:</w:t>
      </w:r>
    </w:p>
    <w:bookmarkStart w:id="89" w:name="P89"/>
    <w:bookmarkEnd w:id="89"/>
    <w:p>
      <w:pPr>
        <w:pStyle w:val="0"/>
        <w:spacing w:before="200" w:line-rule="auto"/>
        <w:ind w:firstLine="540"/>
        <w:jc w:val="both"/>
      </w:pPr>
      <w:r>
        <w:rPr>
          <w:sz w:val="20"/>
        </w:rPr>
        <w:t xml:space="preserve">1) при личном обращении посредством получения консультации:</w:t>
      </w:r>
    </w:p>
    <w:p>
      <w:pPr>
        <w:pStyle w:val="0"/>
        <w:spacing w:before="200" w:line-rule="auto"/>
        <w:ind w:firstLine="540"/>
        <w:jc w:val="both"/>
      </w:pPr>
      <w:r>
        <w:rPr>
          <w:sz w:val="20"/>
        </w:rPr>
        <w:t xml:space="preserve">- у специалиста Департамента при личном обращении в Департамент;</w:t>
      </w:r>
    </w:p>
    <w:p>
      <w:pPr>
        <w:pStyle w:val="0"/>
        <w:spacing w:before="200" w:line-rule="auto"/>
        <w:ind w:firstLine="540"/>
        <w:jc w:val="both"/>
      </w:pPr>
      <w:r>
        <w:rPr>
          <w:sz w:val="20"/>
        </w:rPr>
        <w:t xml:space="preserve">- у сотрудника ГАУ "МФЦ РС(Я)" при личном обращении в ГАУ "МФЦ РС(Я)";</w:t>
      </w:r>
    </w:p>
    <w:p>
      <w:pPr>
        <w:pStyle w:val="0"/>
        <w:spacing w:before="200" w:line-rule="auto"/>
        <w:ind w:firstLine="540"/>
        <w:jc w:val="both"/>
      </w:pPr>
      <w:r>
        <w:rPr>
          <w:sz w:val="20"/>
        </w:rPr>
        <w:t xml:space="preserve">2) посредством получения письменной консультации через почтовое отправление (в том числе электронное) осуществляется Департаментом для физических лиц, индивидуальных предпринимателей, юридических лиц;</w:t>
      </w:r>
    </w:p>
    <w:p>
      <w:pPr>
        <w:pStyle w:val="0"/>
        <w:spacing w:before="200" w:line-rule="auto"/>
        <w:ind w:firstLine="540"/>
        <w:jc w:val="both"/>
      </w:pPr>
      <w:r>
        <w:rPr>
          <w:sz w:val="20"/>
        </w:rPr>
        <w:t xml:space="preserve">3) посредством получения консультации по телефону. Номера телефонов указаны на официальных сайтах, указанных в </w:t>
      </w:r>
      <w:hyperlink w:history="0" w:anchor="P81" w:tooltip="1.3.4. Способы получения информации о месте нахождения и графике работы Департамента, предоставляющего государственную услугу, ГАУ &quot;МФЦ РС(Я)&quot;:">
        <w:r>
          <w:rPr>
            <w:sz w:val="20"/>
            <w:color w:val="0000ff"/>
          </w:rPr>
          <w:t xml:space="preserve">п. 1.3.4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4) самостоятельно, посредством ознакомления с информацией, размещенной на ЕПГУ и (или) РПГУ.</w:t>
      </w:r>
    </w:p>
    <w:p>
      <w:pPr>
        <w:pStyle w:val="0"/>
        <w:spacing w:before="200" w:line-rule="auto"/>
        <w:ind w:firstLine="540"/>
        <w:jc w:val="both"/>
      </w:pPr>
      <w:r>
        <w:rPr>
          <w:sz w:val="20"/>
        </w:rPr>
        <w:t xml:space="preserve">1.3.6. При консультировании при личном обращении в Департамент либо ГАУ "МФЦ РС(Я)" соблюдаются следующие требования:</w:t>
      </w:r>
    </w:p>
    <w:p>
      <w:pPr>
        <w:pStyle w:val="0"/>
        <w:spacing w:before="200" w:line-rule="auto"/>
        <w:ind w:firstLine="540"/>
        <w:jc w:val="both"/>
      </w:pPr>
      <w:r>
        <w:rPr>
          <w:sz w:val="20"/>
        </w:rPr>
        <w:t xml:space="preserve">- время ожидания заинтересованного лица при индивидуальном личном консультировании не может превышать 15 минут;</w:t>
      </w:r>
    </w:p>
    <w:p>
      <w:pPr>
        <w:pStyle w:val="0"/>
        <w:spacing w:before="200" w:line-rule="auto"/>
        <w:ind w:firstLine="540"/>
        <w:jc w:val="both"/>
      </w:pPr>
      <w:r>
        <w:rPr>
          <w:sz w:val="20"/>
        </w:rPr>
        <w:t xml:space="preserve">- консультирование каждого заинтересованного лица осуществляется специалистом Департамента либо сотрудником ГАУ "МФЦ РС(Я)" и не может превышать 15 минут.</w:t>
      </w:r>
    </w:p>
    <w:p>
      <w:pPr>
        <w:pStyle w:val="0"/>
        <w:spacing w:before="200" w:line-rule="auto"/>
        <w:ind w:firstLine="540"/>
        <w:jc w:val="both"/>
      </w:pPr>
      <w:r>
        <w:rPr>
          <w:sz w:val="20"/>
        </w:rPr>
        <w:t xml:space="preserve">1.3.7. При консультировании посредством почтового отправления (в том числе электронного) соблюдаются следующие требования:</w:t>
      </w:r>
    </w:p>
    <w:p>
      <w:pPr>
        <w:pStyle w:val="0"/>
        <w:spacing w:before="200" w:line-rule="auto"/>
        <w:ind w:firstLine="540"/>
        <w:jc w:val="both"/>
      </w:pPr>
      <w:r>
        <w:rPr>
          <w:sz w:val="20"/>
        </w:rPr>
        <w:t xml:space="preserve">- консультирование по почте осуществляется специалистом Департамента;</w:t>
      </w:r>
    </w:p>
    <w:p>
      <w:pPr>
        <w:pStyle w:val="0"/>
        <w:spacing w:before="200" w:line-rule="auto"/>
        <w:ind w:firstLine="540"/>
        <w:jc w:val="both"/>
      </w:pPr>
      <w:r>
        <w:rPr>
          <w:sz w:val="20"/>
        </w:rPr>
        <w:t xml:space="preserve">- при консультировании по почте ответ на обращение заинтересованного лица направляется Департаментом в письменной форме в адрес (в том числе на электронный адрес) заинтересованного лица в месячный срок.</w:t>
      </w:r>
    </w:p>
    <w:p>
      <w:pPr>
        <w:pStyle w:val="0"/>
        <w:spacing w:before="200" w:line-rule="auto"/>
        <w:ind w:firstLine="540"/>
        <w:jc w:val="both"/>
      </w:pPr>
      <w:r>
        <w:rPr>
          <w:sz w:val="20"/>
        </w:rPr>
        <w:t xml:space="preserve">При консультировании по телефону соблюдаются следующие требования:</w:t>
      </w:r>
    </w:p>
    <w:p>
      <w:pPr>
        <w:pStyle w:val="0"/>
        <w:spacing w:before="200" w:line-rule="auto"/>
        <w:ind w:firstLine="540"/>
        <w:jc w:val="both"/>
      </w:pPr>
      <w:r>
        <w:rPr>
          <w:sz w:val="20"/>
        </w:rPr>
        <w:t xml:space="preserve">- ответ на телефонный звонок должен начинаться с информации о наименовании Департамента либо ГАУ "МФЦ РС(Я)", в который позвонил гражданин, фамилии, имени, отчестве и должности специалиста Департамента либо сотрудника ГАУ "МФЦ РС(Я)", осуществляющего индивидуальное консультирование по телефону;</w:t>
      </w:r>
    </w:p>
    <w:p>
      <w:pPr>
        <w:pStyle w:val="0"/>
        <w:spacing w:before="200" w:line-rule="auto"/>
        <w:ind w:firstLine="540"/>
        <w:jc w:val="both"/>
      </w:pPr>
      <w:r>
        <w:rPr>
          <w:sz w:val="20"/>
        </w:rPr>
        <w:t xml:space="preserve">- время разговора не должно превышать 10 минут.</w:t>
      </w:r>
    </w:p>
    <w:p>
      <w:pPr>
        <w:pStyle w:val="0"/>
        <w:spacing w:before="200" w:line-rule="auto"/>
        <w:ind w:firstLine="540"/>
        <w:jc w:val="both"/>
      </w:pPr>
      <w:r>
        <w:rPr>
          <w:sz w:val="20"/>
        </w:rPr>
        <w:t xml:space="preserve">1.3.8. В том случае, если сотрудник, осуществляющий консультирование по телефону, не может ответить на вопрос по содержанию, связанному с предоставлением государственной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pPr>
        <w:pStyle w:val="0"/>
        <w:spacing w:before="200" w:line-rule="auto"/>
        <w:ind w:firstLine="540"/>
        <w:jc w:val="both"/>
      </w:pPr>
      <w:r>
        <w:rPr>
          <w:sz w:val="20"/>
        </w:rPr>
        <w:t xml:space="preserve">1.3.9. С момента приема заявления заявитель имеет право на получение сведений о ходе исполнения государственной услуги по телефону, посредством электронной почты, ЕПГУ и (или) РПГУ или при личном обращении в порядке, указанном в </w:t>
      </w:r>
      <w:hyperlink w:history="0" w:anchor="P89" w:tooltip="1) при личном обращении посредством получения консультации:">
        <w:r>
          <w:rPr>
            <w:sz w:val="20"/>
            <w:color w:val="0000ff"/>
          </w:rPr>
          <w:t xml:space="preserve">части 1 подпункта 1.3.5</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1.3.10. Специалисты Департамента либо сотрудник ГАУ "МФЦ РС(Я)" при ответе на обращение обязаны:</w:t>
      </w:r>
    </w:p>
    <w:p>
      <w:pPr>
        <w:pStyle w:val="0"/>
        <w:spacing w:before="200" w:line-rule="auto"/>
        <w:ind w:firstLine="540"/>
        <w:jc w:val="both"/>
      </w:pPr>
      <w:r>
        <w:rPr>
          <w:sz w:val="20"/>
        </w:rPr>
        <w:t xml:space="preserve">- при устном обращении заинтересованного лица (по телефону или лично) давать ответ самостоятельно. Если специалист Департамента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Департамента либо сотрудника ГАУ "МФЦ РС(Я)" или сообщить телефонный номер, по которому можно получить необходимую информацию;</w:t>
      </w:r>
    </w:p>
    <w:p>
      <w:pPr>
        <w:pStyle w:val="0"/>
        <w:spacing w:before="200" w:line-rule="auto"/>
        <w:ind w:firstLine="540"/>
        <w:jc w:val="both"/>
      </w:pPr>
      <w:r>
        <w:rPr>
          <w:sz w:val="20"/>
        </w:rPr>
        <w:t xml:space="preserve">- специалисты Департамента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Департамента, сотрудник ГАУ "МФЦ РС(Я)" должен кратко подвести итоги и перечислить меры, которые надо принять (кто именно, когда и что должен сделать).</w:t>
      </w:r>
    </w:p>
    <w:p>
      <w:pPr>
        <w:pStyle w:val="0"/>
        <w:spacing w:before="200" w:line-rule="auto"/>
        <w:ind w:firstLine="540"/>
        <w:jc w:val="both"/>
      </w:pPr>
      <w:r>
        <w:rPr>
          <w:sz w:val="20"/>
        </w:rPr>
        <w:t xml:space="preserve">1.3.11. Ответы на письменные обращения даются в письменном виде и должны содержать:</w:t>
      </w:r>
    </w:p>
    <w:p>
      <w:pPr>
        <w:pStyle w:val="0"/>
        <w:spacing w:before="200" w:line-rule="auto"/>
        <w:ind w:firstLine="540"/>
        <w:jc w:val="both"/>
      </w:pPr>
      <w:r>
        <w:rPr>
          <w:sz w:val="20"/>
        </w:rPr>
        <w:t xml:space="preserve">- ответы на поставленные вопросы;</w:t>
      </w:r>
    </w:p>
    <w:p>
      <w:pPr>
        <w:pStyle w:val="0"/>
        <w:spacing w:before="200" w:line-rule="auto"/>
        <w:ind w:firstLine="540"/>
        <w:jc w:val="both"/>
      </w:pPr>
      <w:r>
        <w:rPr>
          <w:sz w:val="20"/>
        </w:rPr>
        <w:t xml:space="preserve">- должность, фамилию и инициалы лица, подписавшего ответ;</w:t>
      </w:r>
    </w:p>
    <w:p>
      <w:pPr>
        <w:pStyle w:val="0"/>
        <w:spacing w:before="200" w:line-rule="auto"/>
        <w:ind w:firstLine="540"/>
        <w:jc w:val="both"/>
      </w:pPr>
      <w:r>
        <w:rPr>
          <w:sz w:val="20"/>
        </w:rPr>
        <w:t xml:space="preserve">- фамилию и инициалы исполнителя;</w:t>
      </w:r>
    </w:p>
    <w:p>
      <w:pPr>
        <w:pStyle w:val="0"/>
        <w:spacing w:before="200" w:line-rule="auto"/>
        <w:ind w:firstLine="540"/>
        <w:jc w:val="both"/>
      </w:pPr>
      <w:r>
        <w:rPr>
          <w:sz w:val="20"/>
        </w:rPr>
        <w:t xml:space="preserve">- наименование структурного подразделения - исполнителя;</w:t>
      </w:r>
    </w:p>
    <w:p>
      <w:pPr>
        <w:pStyle w:val="0"/>
        <w:spacing w:before="200" w:line-rule="auto"/>
        <w:ind w:firstLine="540"/>
        <w:jc w:val="both"/>
      </w:pPr>
      <w:r>
        <w:rPr>
          <w:sz w:val="20"/>
        </w:rPr>
        <w:t xml:space="preserve">- номер телефона исполнителя.</w:t>
      </w:r>
    </w:p>
    <w:p>
      <w:pPr>
        <w:pStyle w:val="0"/>
        <w:spacing w:before="200" w:line-rule="auto"/>
        <w:ind w:firstLine="540"/>
        <w:jc w:val="both"/>
      </w:pPr>
      <w:r>
        <w:rPr>
          <w:sz w:val="20"/>
        </w:rPr>
        <w:t xml:space="preserve">1.3.12. Письменные обращения рассматриваются в срок, предусмотренный </w:t>
      </w:r>
      <w:hyperlink w:history="0" r:id="rId10"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ст. 12</w:t>
        </w:r>
      </w:hyperlink>
      <w:r>
        <w:rPr>
          <w:sz w:val="20"/>
        </w:rPr>
        <w:t xml:space="preserve"> Федерального закона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1.3.13. Специалист Департамента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государственной услуги, влияющее прямо или косвенно на индивидуальные решения заинтересованных лиц.</w:t>
      </w:r>
    </w:p>
    <w:p>
      <w:pPr>
        <w:pStyle w:val="0"/>
        <w:spacing w:before="200" w:line-rule="auto"/>
        <w:ind w:firstLine="540"/>
        <w:jc w:val="both"/>
      </w:pPr>
      <w:r>
        <w:rPr>
          <w:sz w:val="20"/>
        </w:rPr>
        <w:t xml:space="preserve">1.3.14. Заявители, представившие в Департамент либо ГАУ "МФЦ РС(Я)" документы, в обязательном порядке информируются специалистами Департамента либо сотрудниками ГАУ "МФЦ РС(Я)" о возможном отказе в предоставлении государственной услуги, а также о сроке завершения оформления документов и возможности их получения.</w:t>
      </w:r>
    </w:p>
    <w:p>
      <w:pPr>
        <w:pStyle w:val="0"/>
        <w:jc w:val="both"/>
      </w:pPr>
      <w:r>
        <w:rPr>
          <w:sz w:val="20"/>
        </w:rPr>
      </w:r>
    </w:p>
    <w:p>
      <w:pPr>
        <w:pStyle w:val="2"/>
        <w:outlineLvl w:val="2"/>
        <w:jc w:val="center"/>
      </w:pPr>
      <w:r>
        <w:rPr>
          <w:sz w:val="20"/>
        </w:rPr>
        <w:t xml:space="preserve">1.4. Форма, место размещения и содержание информации</w:t>
      </w:r>
    </w:p>
    <w:p>
      <w:pPr>
        <w:pStyle w:val="2"/>
        <w:jc w:val="center"/>
      </w:pPr>
      <w:r>
        <w:rPr>
          <w:sz w:val="20"/>
        </w:rPr>
        <w:t xml:space="preserve">о предоставлении государственной услуги</w:t>
      </w:r>
    </w:p>
    <w:p>
      <w:pPr>
        <w:pStyle w:val="0"/>
        <w:jc w:val="both"/>
      </w:pPr>
      <w:r>
        <w:rPr>
          <w:sz w:val="20"/>
        </w:rPr>
      </w:r>
    </w:p>
    <w:p>
      <w:pPr>
        <w:pStyle w:val="0"/>
        <w:ind w:firstLine="540"/>
        <w:jc w:val="both"/>
      </w:pPr>
      <w:r>
        <w:rPr>
          <w:sz w:val="20"/>
        </w:rPr>
        <w:t xml:space="preserve">1.4.1. 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размещаются на официальном сайте Департамента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Департамента, а также предоставляется непосредственно специалистами Департамента, сотрудниками ГАУ "МФЦ РС(Я)" в порядке, предусмотренном разделом "Требования к порядку информирования о предоставлении государственной услуги" настоящего Административного регламента.</w:t>
      </w:r>
    </w:p>
    <w:p>
      <w:pPr>
        <w:pStyle w:val="0"/>
        <w:spacing w:before="200" w:line-rule="auto"/>
        <w:ind w:firstLine="540"/>
        <w:jc w:val="both"/>
      </w:pPr>
      <w:r>
        <w:rPr>
          <w:sz w:val="20"/>
        </w:rPr>
        <w:t xml:space="preserve">1.4.2. На официальном сайте Департамента в сети "Интернет" размещаются:</w:t>
      </w:r>
    </w:p>
    <w:p>
      <w:pPr>
        <w:pStyle w:val="0"/>
        <w:spacing w:before="200" w:line-rule="auto"/>
        <w:ind w:firstLine="540"/>
        <w:jc w:val="both"/>
      </w:pPr>
      <w:r>
        <w:rPr>
          <w:sz w:val="20"/>
        </w:rPr>
        <w:t xml:space="preserve">- график (режим) работы;</w:t>
      </w:r>
    </w:p>
    <w:p>
      <w:pPr>
        <w:pStyle w:val="0"/>
        <w:spacing w:before="200" w:line-rule="auto"/>
        <w:ind w:firstLine="540"/>
        <w:jc w:val="both"/>
      </w:pPr>
      <w:r>
        <w:rPr>
          <w:sz w:val="20"/>
        </w:rPr>
        <w:t xml:space="preserve">- почтовый адрес и адрес электронной почты;</w:t>
      </w:r>
    </w:p>
    <w:p>
      <w:pPr>
        <w:pStyle w:val="0"/>
        <w:spacing w:before="200" w:line-rule="auto"/>
        <w:ind w:firstLine="540"/>
        <w:jc w:val="both"/>
      </w:pPr>
      <w:r>
        <w:rPr>
          <w:sz w:val="20"/>
        </w:rPr>
        <w:t xml:space="preserve">- сведения о телефонных номерах для получения информации о предоставлении государственной услуги;</w:t>
      </w:r>
    </w:p>
    <w:p>
      <w:pPr>
        <w:pStyle w:val="0"/>
        <w:spacing w:before="200" w:line-rule="auto"/>
        <w:ind w:firstLine="540"/>
        <w:jc w:val="both"/>
      </w:pPr>
      <w:r>
        <w:rPr>
          <w:sz w:val="20"/>
        </w:rPr>
        <w:t xml:space="preserve">- информационные материалы (брошюры, буклеты и т.д.);</w:t>
      </w:r>
    </w:p>
    <w:p>
      <w:pPr>
        <w:pStyle w:val="0"/>
        <w:spacing w:before="200" w:line-rule="auto"/>
        <w:ind w:firstLine="540"/>
        <w:jc w:val="both"/>
      </w:pPr>
      <w:r>
        <w:rPr>
          <w:sz w:val="20"/>
        </w:rPr>
        <w:t xml:space="preserve">- Административный регламент с приложениями;</w:t>
      </w:r>
    </w:p>
    <w:p>
      <w:pPr>
        <w:pStyle w:val="0"/>
        <w:spacing w:before="200" w:line-rule="auto"/>
        <w:ind w:firstLine="540"/>
        <w:jc w:val="both"/>
      </w:pPr>
      <w:r>
        <w:rPr>
          <w:sz w:val="20"/>
        </w:rPr>
        <w:t xml:space="preserve">- нормативные правовые акты, регулирующие предоставление государственной услуги;</w:t>
      </w:r>
    </w:p>
    <w:p>
      <w:pPr>
        <w:pStyle w:val="0"/>
        <w:spacing w:before="200" w:line-rule="auto"/>
        <w:ind w:firstLine="540"/>
        <w:jc w:val="both"/>
      </w:pPr>
      <w:r>
        <w:rPr>
          <w:sz w:val="20"/>
        </w:rPr>
        <w:t xml:space="preserve">- адреса и контакты территориальных органов федеральных органов государственной власти и иных организаций, участвующих в предоставлении государственной услуги;</w:t>
      </w:r>
    </w:p>
    <w:p>
      <w:pPr>
        <w:pStyle w:val="0"/>
        <w:spacing w:before="200" w:line-rule="auto"/>
        <w:ind w:firstLine="540"/>
        <w:jc w:val="both"/>
      </w:pPr>
      <w:r>
        <w:rPr>
          <w:sz w:val="20"/>
        </w:rPr>
        <w:t xml:space="preserve">- адреса и контакты организаций, участвующих в предоставлении государственной услуги.</w:t>
      </w:r>
    </w:p>
    <w:p>
      <w:pPr>
        <w:pStyle w:val="0"/>
        <w:spacing w:before="200" w:line-rule="auto"/>
        <w:ind w:firstLine="540"/>
        <w:jc w:val="both"/>
      </w:pPr>
      <w:r>
        <w:rPr>
          <w:sz w:val="20"/>
        </w:rPr>
        <w:t xml:space="preserve">1.4.3. На информационном стенде Департамента размещаются:</w:t>
      </w:r>
    </w:p>
    <w:p>
      <w:pPr>
        <w:pStyle w:val="0"/>
        <w:spacing w:before="200" w:line-rule="auto"/>
        <w:ind w:firstLine="540"/>
        <w:jc w:val="both"/>
      </w:pPr>
      <w:r>
        <w:rPr>
          <w:sz w:val="20"/>
        </w:rPr>
        <w:t xml:space="preserve">- режим приема заявителей;</w:t>
      </w:r>
    </w:p>
    <w:p>
      <w:pPr>
        <w:pStyle w:val="0"/>
        <w:spacing w:before="200" w:line-rule="auto"/>
        <w:ind w:firstLine="540"/>
        <w:jc w:val="both"/>
      </w:pPr>
      <w:r>
        <w:rPr>
          <w:sz w:val="20"/>
        </w:rPr>
        <w:t xml:space="preserve">-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pPr>
        <w:pStyle w:val="0"/>
        <w:spacing w:before="200" w:line-rule="auto"/>
        <w:ind w:firstLine="540"/>
        <w:jc w:val="both"/>
      </w:pPr>
      <w:r>
        <w:rPr>
          <w:sz w:val="20"/>
        </w:rPr>
        <w:t xml:space="preserve">- извлечения из настоящего Административного регламента с приложениями;</w:t>
      </w:r>
    </w:p>
    <w:p>
      <w:pPr>
        <w:pStyle w:val="0"/>
        <w:spacing w:before="200" w:line-rule="auto"/>
        <w:ind w:firstLine="540"/>
        <w:jc w:val="both"/>
      </w:pPr>
      <w:r>
        <w:rPr>
          <w:sz w:val="20"/>
        </w:rPr>
        <w:t xml:space="preserve">- перечни документов, необходимых для предоставления государственной услуги, и требования, предъявляемые к этим документам.</w:t>
      </w:r>
    </w:p>
    <w:p>
      <w:pPr>
        <w:pStyle w:val="0"/>
        <w:spacing w:before="200" w:line-rule="auto"/>
        <w:ind w:firstLine="540"/>
        <w:jc w:val="both"/>
      </w:pPr>
      <w:r>
        <w:rPr>
          <w:sz w:val="20"/>
        </w:rPr>
        <w:t xml:space="preserve">1.4.4. На ЕПГУ и (или) РПГУ размещаются информация:</w:t>
      </w:r>
    </w:p>
    <w:p>
      <w:pPr>
        <w:pStyle w:val="0"/>
        <w:spacing w:before="200" w:line-rule="auto"/>
        <w:ind w:firstLine="540"/>
        <w:jc w:val="both"/>
      </w:pPr>
      <w:r>
        <w:rPr>
          <w:sz w:val="20"/>
        </w:rPr>
        <w:t xml:space="preserve">- полное наименование, полные почтовые адреса и графики работы Департамента, ответственных за предоставление государственной услуги;</w:t>
      </w:r>
    </w:p>
    <w:p>
      <w:pPr>
        <w:pStyle w:val="0"/>
        <w:spacing w:before="200" w:line-rule="auto"/>
        <w:ind w:firstLine="540"/>
        <w:jc w:val="both"/>
      </w:pPr>
      <w:r>
        <w:rPr>
          <w:sz w:val="20"/>
        </w:rPr>
        <w:t xml:space="preserve">- справочные телефоны, адреса электронной почты, по которым можно получить консультацию о порядке предоставления государственной услуги;</w:t>
      </w:r>
    </w:p>
    <w:p>
      <w:pPr>
        <w:pStyle w:val="0"/>
        <w:spacing w:before="200" w:line-rule="auto"/>
        <w:ind w:firstLine="540"/>
        <w:jc w:val="both"/>
      </w:pPr>
      <w:r>
        <w:rPr>
          <w:sz w:val="20"/>
        </w:rPr>
        <w:t xml:space="preserve">- перечень категорий заявителей, имеющих право на получение государственной услуги;</w:t>
      </w:r>
    </w:p>
    <w:p>
      <w:pPr>
        <w:pStyle w:val="0"/>
        <w:spacing w:before="200" w:line-rule="auto"/>
        <w:ind w:firstLine="540"/>
        <w:jc w:val="both"/>
      </w:pPr>
      <w:r>
        <w:rPr>
          <w:sz w:val="20"/>
        </w:rPr>
        <w:t xml:space="preserve">- перечень документов, необходимых для предоставления государственной услуги и предоставляемых самостоятельно заявителем либо получаемых по запросу из органов (организаций);</w:t>
      </w:r>
    </w:p>
    <w:p>
      <w:pPr>
        <w:pStyle w:val="0"/>
        <w:spacing w:before="200" w:line-rule="auto"/>
        <w:ind w:firstLine="540"/>
        <w:jc w:val="both"/>
      </w:pPr>
      <w:r>
        <w:rPr>
          <w:sz w:val="20"/>
        </w:rPr>
        <w:t xml:space="preserve">- формы и образцы заполнения заявлений для получателей государственной услуги с возможностями онлайн заполнения, проверки и распечатки;</w:t>
      </w:r>
    </w:p>
    <w:p>
      <w:pPr>
        <w:pStyle w:val="0"/>
        <w:spacing w:before="200" w:line-rule="auto"/>
        <w:ind w:firstLine="540"/>
        <w:jc w:val="both"/>
      </w:pPr>
      <w:r>
        <w:rPr>
          <w:sz w:val="20"/>
        </w:rPr>
        <w:t xml:space="preserve">- рекомендации и требования к заполнению заявлений;</w:t>
      </w:r>
    </w:p>
    <w:p>
      <w:pPr>
        <w:pStyle w:val="0"/>
        <w:spacing w:before="200" w:line-rule="auto"/>
        <w:ind w:firstLine="540"/>
        <w:jc w:val="both"/>
      </w:pPr>
      <w:r>
        <w:rPr>
          <w:sz w:val="20"/>
        </w:rPr>
        <w:t xml:space="preserve">- основания для отказа в предоставлении государственной услуги;</w:t>
      </w:r>
    </w:p>
    <w:p>
      <w:pPr>
        <w:pStyle w:val="0"/>
        <w:spacing w:before="200" w:line-rule="auto"/>
        <w:ind w:firstLine="540"/>
        <w:jc w:val="both"/>
      </w:pPr>
      <w:r>
        <w:rPr>
          <w:sz w:val="20"/>
        </w:rPr>
        <w:t xml:space="preserve">- извлечения из нормативных правовых актов, содержащих нормы, регулирующие деятельность по предоставлению государственной услуги;</w:t>
      </w:r>
    </w:p>
    <w:p>
      <w:pPr>
        <w:pStyle w:val="0"/>
        <w:spacing w:before="200" w:line-rule="auto"/>
        <w:ind w:firstLine="540"/>
        <w:jc w:val="both"/>
      </w:pPr>
      <w:r>
        <w:rPr>
          <w:sz w:val="20"/>
        </w:rPr>
        <w:t xml:space="preserve">- административные процедуры предоставления государственной услуги;</w:t>
      </w:r>
    </w:p>
    <w:p>
      <w:pPr>
        <w:pStyle w:val="0"/>
        <w:spacing w:before="200" w:line-rule="auto"/>
        <w:ind w:firstLine="540"/>
        <w:jc w:val="both"/>
      </w:pPr>
      <w:r>
        <w:rPr>
          <w:sz w:val="20"/>
        </w:rPr>
        <w:t xml:space="preserve">- порядок получения информации заинтересованными лицами по вопросам предоставления государственной услуги, сведений о результате предоставления государственной услуги;</w:t>
      </w:r>
    </w:p>
    <w:p>
      <w:pPr>
        <w:pStyle w:val="0"/>
        <w:spacing w:before="200" w:line-rule="auto"/>
        <w:ind w:firstLine="540"/>
        <w:jc w:val="both"/>
      </w:pPr>
      <w:r>
        <w:rPr>
          <w:sz w:val="20"/>
        </w:rPr>
        <w:t xml:space="preserve">- порядок обжалования решений, действий (бездействия) Департамента, ГАУ "МФЦ РС(Я)", их должностных лиц.</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2.1. Наименование государственной услуги</w:t>
      </w:r>
    </w:p>
    <w:p>
      <w:pPr>
        <w:pStyle w:val="0"/>
        <w:jc w:val="both"/>
      </w:pPr>
      <w:r>
        <w:rPr>
          <w:sz w:val="20"/>
        </w:rPr>
      </w:r>
    </w:p>
    <w:p>
      <w:pPr>
        <w:pStyle w:val="0"/>
        <w:ind w:firstLine="540"/>
        <w:jc w:val="both"/>
      </w:pPr>
      <w:r>
        <w:rPr>
          <w:sz w:val="20"/>
        </w:rPr>
        <w:t xml:space="preserve">2.1.1. Оценка качества оказываемых социально ориентированной некоммерческой организацией общественно полезных услуг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 социальную и культурную адаптацию и интеграцию мигрантов): содействие в охране и реставрации объектов культурного наследия (памятников истории и культуры) народов Российской Федерации (памятников, ансамблей, достопримечательных мест, мест захоронений) (далее - государственная услуга).</w:t>
      </w:r>
    </w:p>
    <w:p>
      <w:pPr>
        <w:pStyle w:val="0"/>
        <w:jc w:val="both"/>
      </w:pPr>
      <w:r>
        <w:rPr>
          <w:sz w:val="20"/>
        </w:rPr>
      </w:r>
    </w:p>
    <w:p>
      <w:pPr>
        <w:pStyle w:val="2"/>
        <w:outlineLvl w:val="2"/>
        <w:jc w:val="center"/>
      </w:pPr>
      <w:r>
        <w:rPr>
          <w:sz w:val="20"/>
        </w:rPr>
        <w:t xml:space="preserve">2.2. Наименование органа, предоставляющего государственную</w:t>
      </w:r>
    </w:p>
    <w:p>
      <w:pPr>
        <w:pStyle w:val="2"/>
        <w:jc w:val="center"/>
      </w:pPr>
      <w:r>
        <w:rPr>
          <w:sz w:val="20"/>
        </w:rPr>
        <w:t xml:space="preserve">услугу, и органов государственной власти и иных организаций,</w:t>
      </w:r>
    </w:p>
    <w:p>
      <w:pPr>
        <w:pStyle w:val="2"/>
        <w:jc w:val="center"/>
      </w:pPr>
      <w:r>
        <w:rPr>
          <w:sz w:val="20"/>
        </w:rPr>
        <w:t xml:space="preserve">участвующих в предоставлении государственной услуги</w:t>
      </w:r>
    </w:p>
    <w:p>
      <w:pPr>
        <w:pStyle w:val="0"/>
        <w:jc w:val="both"/>
      </w:pPr>
      <w:r>
        <w:rPr>
          <w:sz w:val="20"/>
        </w:rPr>
      </w:r>
    </w:p>
    <w:p>
      <w:pPr>
        <w:pStyle w:val="0"/>
        <w:ind w:firstLine="540"/>
        <w:jc w:val="both"/>
      </w:pPr>
      <w:r>
        <w:rPr>
          <w:sz w:val="20"/>
        </w:rPr>
        <w:t xml:space="preserve">2.2.1. Предоставление государственной услуги осуществляется Департаментом Республики Саха (Якутия) по охране объектов культурного наследия. Ответственным структурным подразделением Департамента при предоставлении государственной услуги является Отдел государственной охраны объектов культурного наследия.</w:t>
      </w:r>
    </w:p>
    <w:p>
      <w:pPr>
        <w:pStyle w:val="0"/>
        <w:spacing w:before="200" w:line-rule="auto"/>
        <w:ind w:firstLine="540"/>
        <w:jc w:val="both"/>
      </w:pPr>
      <w:r>
        <w:rPr>
          <w:sz w:val="20"/>
        </w:rPr>
        <w:t xml:space="preserve">2.2.2. Наименование органов государственной и муниципальной власти и иных организаций, обращение в которые необходимо для предоставления государственной услуги:</w:t>
      </w:r>
    </w:p>
    <w:p>
      <w:pPr>
        <w:pStyle w:val="0"/>
        <w:spacing w:before="200" w:line-rule="auto"/>
        <w:ind w:firstLine="540"/>
        <w:jc w:val="both"/>
      </w:pPr>
      <w:r>
        <w:rPr>
          <w:sz w:val="20"/>
        </w:rPr>
        <w:t xml:space="preserve">- отсутствуют.</w:t>
      </w:r>
    </w:p>
    <w:p>
      <w:pPr>
        <w:pStyle w:val="0"/>
        <w:jc w:val="both"/>
      </w:pPr>
      <w:r>
        <w:rPr>
          <w:sz w:val="20"/>
        </w:rPr>
      </w:r>
    </w:p>
    <w:p>
      <w:pPr>
        <w:pStyle w:val="2"/>
        <w:outlineLvl w:val="2"/>
        <w:jc w:val="center"/>
      </w:pPr>
      <w:r>
        <w:rPr>
          <w:sz w:val="20"/>
        </w:rPr>
        <w:t xml:space="preserve">2.3. Описание результата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2.3.1. Результатом предоставления государственной услуги является:</w:t>
      </w:r>
    </w:p>
    <w:p>
      <w:pPr>
        <w:pStyle w:val="0"/>
        <w:spacing w:before="200" w:line-rule="auto"/>
        <w:ind w:firstLine="540"/>
        <w:jc w:val="both"/>
      </w:pPr>
      <w:r>
        <w:rPr>
          <w:sz w:val="20"/>
        </w:rPr>
        <w:t xml:space="preserve">1) выдача (направление) заявителю заключения о соответствии качества оказываемых организацией общественно полезных услуг установленным </w:t>
      </w:r>
      <w:hyperlink w:history="0" r:id="rId11"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утвержденных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 (далее - постановление N 1096) и перечисленных в </w:t>
      </w:r>
      <w:hyperlink w:history="0" w:anchor="P190" w:tooltip="2.6.2. В заявлении должно быть обосновано соответствие оказываемых заявителем общественно полезных услуг критериям:">
        <w:r>
          <w:rPr>
            <w:sz w:val="20"/>
            <w:color w:val="0000ff"/>
          </w:rPr>
          <w:t xml:space="preserve">п. 2.6.2</w:t>
        </w:r>
      </w:hyperlink>
      <w:r>
        <w:rPr>
          <w:sz w:val="20"/>
        </w:rPr>
        <w:t xml:space="preserve"> Регламента (далее - заключение);</w:t>
      </w:r>
    </w:p>
    <w:p>
      <w:pPr>
        <w:pStyle w:val="0"/>
        <w:spacing w:before="200" w:line-rule="auto"/>
        <w:ind w:firstLine="540"/>
        <w:jc w:val="both"/>
      </w:pPr>
      <w:r>
        <w:rPr>
          <w:sz w:val="20"/>
        </w:rPr>
        <w:t xml:space="preserve">2) уведомление об отказе в выдаче заключения.</w:t>
      </w:r>
    </w:p>
    <w:p>
      <w:pPr>
        <w:pStyle w:val="0"/>
        <w:spacing w:before="200" w:line-rule="auto"/>
        <w:ind w:firstLine="540"/>
        <w:jc w:val="both"/>
      </w:pPr>
      <w:r>
        <w:rPr>
          <w:sz w:val="20"/>
        </w:rPr>
        <w:t xml:space="preserve">2.3.2. Результат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0"/>
        <w:jc w:val="both"/>
      </w:pPr>
      <w:r>
        <w:rPr>
          <w:sz w:val="20"/>
        </w:rPr>
      </w:r>
    </w:p>
    <w:bookmarkStart w:id="172" w:name="P172"/>
    <w:bookmarkEnd w:id="172"/>
    <w:p>
      <w:pPr>
        <w:pStyle w:val="2"/>
        <w:outlineLvl w:val="2"/>
        <w:jc w:val="center"/>
      </w:pPr>
      <w:r>
        <w:rPr>
          <w:sz w:val="20"/>
        </w:rPr>
        <w:t xml:space="preserve">2.4. Сроки предоставления государственной услуги</w:t>
      </w:r>
    </w:p>
    <w:p>
      <w:pPr>
        <w:pStyle w:val="0"/>
        <w:jc w:val="both"/>
      </w:pPr>
      <w:r>
        <w:rPr>
          <w:sz w:val="20"/>
        </w:rPr>
      </w:r>
    </w:p>
    <w:p>
      <w:pPr>
        <w:pStyle w:val="0"/>
        <w:ind w:firstLine="540"/>
        <w:jc w:val="both"/>
      </w:pPr>
      <w:r>
        <w:rPr>
          <w:sz w:val="20"/>
        </w:rPr>
        <w:t xml:space="preserve">2.4.1. Срок предоставления государственной услуги не может превышать 30 календарных дней.</w:t>
      </w:r>
    </w:p>
    <w:p>
      <w:pPr>
        <w:pStyle w:val="0"/>
        <w:spacing w:before="200" w:line-rule="auto"/>
        <w:ind w:firstLine="540"/>
        <w:jc w:val="both"/>
      </w:pPr>
      <w:r>
        <w:rPr>
          <w:sz w:val="20"/>
        </w:rPr>
        <w:t xml:space="preserve">2.4.2. Срок принятия решения о выдаче заключения либо направлении мотивированного уведомления об отказе в выдаче заключения может быть продлен, но не более чем на 30 календарных дней, в случае направления запросов в порядке межведомственного информационного взаимодействия с уведомлением заявителя о продлении срока предоставления государственной услуги.</w:t>
      </w:r>
    </w:p>
    <w:p>
      <w:pPr>
        <w:pStyle w:val="0"/>
        <w:spacing w:before="200" w:line-rule="auto"/>
        <w:ind w:firstLine="540"/>
        <w:jc w:val="both"/>
      </w:pPr>
      <w:r>
        <w:rPr>
          <w:sz w:val="20"/>
        </w:rPr>
        <w:t xml:space="preserve">2.4.3. В случае, если заявитель включен в реестр поставщиков социальных услуг по соответствующей общественно полезной услуге, продление срока принятия решения о выдаче заключения либо об отказе в выдаче заключения не допускается.</w:t>
      </w:r>
    </w:p>
    <w:p>
      <w:pPr>
        <w:pStyle w:val="0"/>
        <w:jc w:val="both"/>
      </w:pPr>
      <w:r>
        <w:rPr>
          <w:sz w:val="20"/>
        </w:rPr>
      </w:r>
    </w:p>
    <w:p>
      <w:pPr>
        <w:pStyle w:val="2"/>
        <w:outlineLvl w:val="2"/>
        <w:jc w:val="center"/>
      </w:pPr>
      <w:r>
        <w:rPr>
          <w:sz w:val="20"/>
        </w:rPr>
        <w:t xml:space="preserve">2.5. Перечень нормативных правовых актов, регулирующих</w:t>
      </w:r>
    </w:p>
    <w:p>
      <w:pPr>
        <w:pStyle w:val="2"/>
        <w:jc w:val="center"/>
      </w:pPr>
      <w:r>
        <w:rPr>
          <w:sz w:val="20"/>
        </w:rPr>
        <w:t xml:space="preserve">отношения, возникающие в связи с предоставлением</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2.5.1. Нормативные правовые акты, регулирующие предоставление государственной услуги, размещаются в сети "Интернет" на официальном сайте Департамента - </w:t>
      </w:r>
      <w:r>
        <w:rPr>
          <w:sz w:val="20"/>
        </w:rPr>
        <w:t xml:space="preserve">https://depohran.sakha.gov.ru</w:t>
      </w:r>
      <w:r>
        <w:rPr>
          <w:sz w:val="20"/>
        </w:rPr>
        <w:t xml:space="preserve"> и в Реестре государственных и муниципальных услуг (функций) Республики Саха (Якутия).</w:t>
      </w:r>
    </w:p>
    <w:p>
      <w:pPr>
        <w:pStyle w:val="0"/>
        <w:spacing w:before="200" w:line-rule="auto"/>
        <w:ind w:firstLine="540"/>
        <w:jc w:val="both"/>
      </w:pPr>
      <w:r>
        <w:rPr>
          <w:sz w:val="20"/>
        </w:rPr>
        <w:t xml:space="preserve">2.5.2. Ответственным за размещение в сети "Интернет" на на официальном сайте Департамента и в Реестре государственных и муниципальных услуг (функций) Республики Саха (Якутия) Административного регламента является Департамент.</w:t>
      </w:r>
    </w:p>
    <w:p>
      <w:pPr>
        <w:pStyle w:val="0"/>
        <w:jc w:val="both"/>
      </w:pPr>
      <w:r>
        <w:rPr>
          <w:sz w:val="20"/>
        </w:rPr>
      </w:r>
    </w:p>
    <w:p>
      <w:pPr>
        <w:pStyle w:val="2"/>
        <w:outlineLvl w:val="2"/>
        <w:jc w:val="center"/>
      </w:pPr>
      <w:r>
        <w:rPr>
          <w:sz w:val="20"/>
        </w:rPr>
        <w:t xml:space="preserve">2.6. Исчерпывающий перечень документов, необходимых</w:t>
      </w:r>
    </w:p>
    <w:p>
      <w:pPr>
        <w:pStyle w:val="2"/>
        <w:jc w:val="center"/>
      </w:pPr>
      <w:r>
        <w:rPr>
          <w:sz w:val="20"/>
        </w:rPr>
        <w:t xml:space="preserve">для предоставления услуги, подлежащих представлению</w:t>
      </w:r>
    </w:p>
    <w:p>
      <w:pPr>
        <w:pStyle w:val="2"/>
        <w:jc w:val="center"/>
      </w:pPr>
      <w:r>
        <w:rPr>
          <w:sz w:val="20"/>
        </w:rPr>
        <w:t xml:space="preserve">заявителем самостоятельно</w:t>
      </w:r>
    </w:p>
    <w:p>
      <w:pPr>
        <w:pStyle w:val="0"/>
        <w:jc w:val="both"/>
      </w:pPr>
      <w:r>
        <w:rPr>
          <w:sz w:val="20"/>
        </w:rPr>
      </w:r>
    </w:p>
    <w:bookmarkStart w:id="189" w:name="P189"/>
    <w:bookmarkEnd w:id="189"/>
    <w:p>
      <w:pPr>
        <w:pStyle w:val="0"/>
        <w:ind w:firstLine="540"/>
        <w:jc w:val="both"/>
      </w:pPr>
      <w:r>
        <w:rPr>
          <w:sz w:val="20"/>
        </w:rPr>
        <w:t xml:space="preserve">2.6.1. Основанием для предоставления государственной услуги является </w:t>
      </w:r>
      <w:hyperlink w:history="0" w:anchor="P638" w:tooltip="ЗАЯВЛЕНИЕ">
        <w:r>
          <w:rPr>
            <w:sz w:val="20"/>
            <w:color w:val="0000ff"/>
          </w:rPr>
          <w:t xml:space="preserve">заявление</w:t>
        </w:r>
      </w:hyperlink>
      <w:r>
        <w:rPr>
          <w:sz w:val="20"/>
        </w:rPr>
        <w:t xml:space="preserve">, составленное по форме, согласно приложению N 1 к настоящему Административному регламенту с приложением документов, необходимых для предоставления государственной услуги, обосновывающих соответствие оказываемых заявителем общественно полезных услуг критериям (справки, характеристики, экспертные заключения, заключения общественных советов при заинтересованных органах, копии дипломов и благодарственных писем и другие), а также подтверждающих отсутствие задолженностей по налогам и сборам, иным предусмотренным законодательством Российской Федерации обязательным платежам (далее - заявление). Заявление подписывается руководителем постоянно действующего исполнительного органа заявителя или иным имеющим право действовать от имени этого заявителя лицом.</w:t>
      </w:r>
    </w:p>
    <w:bookmarkStart w:id="190" w:name="P190"/>
    <w:bookmarkEnd w:id="190"/>
    <w:p>
      <w:pPr>
        <w:pStyle w:val="0"/>
        <w:spacing w:before="200" w:line-rule="auto"/>
        <w:ind w:firstLine="540"/>
        <w:jc w:val="both"/>
      </w:pPr>
      <w:r>
        <w:rPr>
          <w:sz w:val="20"/>
        </w:rPr>
        <w:t xml:space="preserve">2.6.2. В заявлении должно быть обосновано соответствие оказываемых заявителем общественно полезных услуг критериям:</w:t>
      </w:r>
    </w:p>
    <w:p>
      <w:pPr>
        <w:pStyle w:val="0"/>
        <w:spacing w:before="200" w:line-rule="auto"/>
        <w:ind w:firstLine="540"/>
        <w:jc w:val="both"/>
      </w:pPr>
      <w:r>
        <w:rPr>
          <w:sz w:val="20"/>
        </w:rPr>
        <w:t xml:space="preserve">- 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 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 удовлетворенность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p>
      <w:pPr>
        <w:pStyle w:val="0"/>
        <w:spacing w:before="200" w:line-rule="auto"/>
        <w:ind w:firstLine="540"/>
        <w:jc w:val="both"/>
      </w:pPr>
      <w:r>
        <w:rPr>
          <w:sz w:val="20"/>
        </w:rPr>
        <w:t xml:space="preserve">- открытость и доступность информации о заявителе;</w:t>
      </w:r>
    </w:p>
    <w:p>
      <w:pPr>
        <w:pStyle w:val="0"/>
        <w:spacing w:before="200" w:line-rule="auto"/>
        <w:ind w:firstLine="540"/>
        <w:jc w:val="both"/>
      </w:pPr>
      <w:r>
        <w:rPr>
          <w:sz w:val="20"/>
        </w:rPr>
        <w:t xml:space="preserve">- отсутствие заявителя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2"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2.6.3. К </w:t>
      </w:r>
      <w:hyperlink w:history="0" w:anchor="P638" w:tooltip="ЗАЯВЛЕНИЕ">
        <w:r>
          <w:rPr>
            <w:sz w:val="20"/>
            <w:color w:val="0000ff"/>
          </w:rPr>
          <w:t xml:space="preserve">заявлению</w:t>
        </w:r>
      </w:hyperlink>
      <w:r>
        <w:rPr>
          <w:sz w:val="20"/>
        </w:rPr>
        <w:t xml:space="preserve">, указанному в приложении N 1 к настоящему Административному регламенту, могут прилагаться следующие документы:</w:t>
      </w:r>
    </w:p>
    <w:p>
      <w:pPr>
        <w:pStyle w:val="0"/>
        <w:spacing w:before="200" w:line-rule="auto"/>
        <w:ind w:firstLine="540"/>
        <w:jc w:val="both"/>
      </w:pPr>
      <w:r>
        <w:rPr>
          <w:sz w:val="20"/>
        </w:rPr>
        <w:t xml:space="preserve">1) документы, обосновывающие соответствие качества оказываемых организацией общественно полезных услуг установленным критериям (справки, характеристики, экспертные заключения) и перечисленных в </w:t>
      </w:r>
      <w:hyperlink w:history="0" w:anchor="P190" w:tooltip="2.6.2. В заявлении должно быть обосновано соответствие оказываемых заявителем общественно полезных услуг критериям:">
        <w:r>
          <w:rPr>
            <w:sz w:val="20"/>
            <w:color w:val="0000ff"/>
          </w:rPr>
          <w:t xml:space="preserve">пункте 2.6.2</w:t>
        </w:r>
      </w:hyperlink>
      <w:r>
        <w:rPr>
          <w:sz w:val="20"/>
        </w:rPr>
        <w:t xml:space="preserve"> Регламента;</w:t>
      </w:r>
    </w:p>
    <w:p>
      <w:pPr>
        <w:pStyle w:val="0"/>
        <w:spacing w:before="200" w:line-rule="auto"/>
        <w:ind w:firstLine="540"/>
        <w:jc w:val="both"/>
      </w:pPr>
      <w:r>
        <w:rPr>
          <w:sz w:val="20"/>
        </w:rPr>
        <w:t xml:space="preserve">2) копии дипломов и благодарственных писем.</w:t>
      </w:r>
    </w:p>
    <w:p>
      <w:pPr>
        <w:pStyle w:val="0"/>
        <w:spacing w:before="200" w:line-rule="auto"/>
        <w:ind w:firstLine="540"/>
        <w:jc w:val="both"/>
      </w:pPr>
      <w:r>
        <w:rPr>
          <w:sz w:val="20"/>
        </w:rPr>
        <w:t xml:space="preserve">2.6.4. В случае, если организация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качества оказываемых организацией общественно полезных услуг установленным </w:t>
      </w:r>
      <w:hyperlink w:history="0" r:id="rId13"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утвержденных постановлением N 1096 и перечисленных в </w:t>
      </w:r>
      <w:hyperlink w:history="0" w:anchor="P190" w:tooltip="2.6.2. В заявлении должно быть обосновано соответствие оказываемых заявителем общественно полезных услуг критериям:">
        <w:r>
          <w:rPr>
            <w:sz w:val="20"/>
            <w:color w:val="0000ff"/>
          </w:rPr>
          <w:t xml:space="preserve">пункте 2.6.2</w:t>
        </w:r>
      </w:hyperlink>
      <w:r>
        <w:rPr>
          <w:sz w:val="20"/>
        </w:rPr>
        <w:t xml:space="preserve"> Регламента, не требуется.</w:t>
      </w:r>
    </w:p>
    <w:bookmarkStart w:id="200" w:name="P200"/>
    <w:bookmarkEnd w:id="200"/>
    <w:p>
      <w:pPr>
        <w:pStyle w:val="0"/>
        <w:spacing w:before="200" w:line-rule="auto"/>
        <w:ind w:firstLine="540"/>
        <w:jc w:val="both"/>
      </w:pPr>
      <w:r>
        <w:rPr>
          <w:sz w:val="20"/>
        </w:rPr>
        <w:t xml:space="preserve">2.6.5. Заявление и документы, необходимые для предоставления государственной услуги, направляются почтовым отправлением с описью вложения или по электронной почте, или формируются и направляются в Департамент посредством РПГУ и (или) ЕПГУ или представляются непосредственно в Департамент.</w:t>
      </w:r>
    </w:p>
    <w:p>
      <w:pPr>
        <w:pStyle w:val="0"/>
        <w:jc w:val="both"/>
      </w:pPr>
      <w:r>
        <w:rPr>
          <w:sz w:val="20"/>
        </w:rPr>
      </w:r>
    </w:p>
    <w:p>
      <w:pPr>
        <w:pStyle w:val="2"/>
        <w:outlineLvl w:val="2"/>
        <w:jc w:val="center"/>
      </w:pPr>
      <w:r>
        <w:rPr>
          <w:sz w:val="20"/>
        </w:rPr>
        <w:t xml:space="preserve">2.7. 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которые находятся</w:t>
      </w:r>
    </w:p>
    <w:p>
      <w:pPr>
        <w:pStyle w:val="2"/>
        <w:jc w:val="center"/>
      </w:pPr>
      <w:r>
        <w:rPr>
          <w:sz w:val="20"/>
        </w:rPr>
        <w:t xml:space="preserve">в распоряжении государственных органов, органов местного</w:t>
      </w:r>
    </w:p>
    <w:p>
      <w:pPr>
        <w:pStyle w:val="2"/>
        <w:jc w:val="center"/>
      </w:pPr>
      <w:r>
        <w:rPr>
          <w:sz w:val="20"/>
        </w:rPr>
        <w:t xml:space="preserve">самоуправления и иных органов, участвующих в предоставлении</w:t>
      </w:r>
    </w:p>
    <w:p>
      <w:pPr>
        <w:pStyle w:val="2"/>
        <w:jc w:val="center"/>
      </w:pPr>
      <w:r>
        <w:rPr>
          <w:sz w:val="20"/>
        </w:rPr>
        <w:t xml:space="preserve">государственных услуг, и которые заявитель вправе</w:t>
      </w:r>
    </w:p>
    <w:p>
      <w:pPr>
        <w:pStyle w:val="2"/>
        <w:jc w:val="center"/>
      </w:pPr>
      <w:r>
        <w:rPr>
          <w:sz w:val="20"/>
        </w:rPr>
        <w:t xml:space="preserve">предоставить, а также способы их получения заявителями,</w:t>
      </w:r>
    </w:p>
    <w:p>
      <w:pPr>
        <w:pStyle w:val="2"/>
        <w:jc w:val="center"/>
      </w:pPr>
      <w:r>
        <w:rPr>
          <w:sz w:val="20"/>
        </w:rPr>
        <w:t xml:space="preserve">в том числе в электронной форме, порядок их предоставления</w:t>
      </w:r>
    </w:p>
    <w:p>
      <w:pPr>
        <w:pStyle w:val="0"/>
        <w:jc w:val="both"/>
      </w:pPr>
      <w:r>
        <w:rPr>
          <w:sz w:val="20"/>
        </w:rPr>
      </w:r>
    </w:p>
    <w:bookmarkStart w:id="211" w:name="P211"/>
    <w:bookmarkEnd w:id="211"/>
    <w:p>
      <w:pPr>
        <w:pStyle w:val="0"/>
        <w:ind w:firstLine="540"/>
        <w:jc w:val="both"/>
      </w:pPr>
      <w:r>
        <w:rPr>
          <w:sz w:val="20"/>
        </w:rPr>
        <w:t xml:space="preserve">2.7.1. Перечень документов, необходимых для предоставления государственной услуги, которые находятся в распоряжении органов государственной и муниципальной власти и иных организаций, участвующих в предоставлении государственной услуги, указанных в </w:t>
      </w:r>
      <w:hyperlink w:history="0" w:anchor="P77" w:tooltip="1.3.3. Органы государственной и муниципальной власти и иные организации, участвующие в предоставлении государственной услуги:">
        <w:r>
          <w:rPr>
            <w:sz w:val="20"/>
            <w:color w:val="0000ff"/>
          </w:rPr>
          <w:t xml:space="preserve">подпункте 1.3.3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 копия свидетельства о государственной регистрации заявителя;</w:t>
      </w:r>
    </w:p>
    <w:p>
      <w:pPr>
        <w:pStyle w:val="0"/>
        <w:spacing w:before="200" w:line-rule="auto"/>
        <w:ind w:firstLine="540"/>
        <w:jc w:val="both"/>
      </w:pPr>
      <w:r>
        <w:rPr>
          <w:sz w:val="20"/>
        </w:rPr>
        <w:t xml:space="preserve">2) лист записи Единого государственного реестра юридических лиц, выданный не позднее чем за один месяц до даты подачи заявления на выдачу заключения;</w:t>
      </w:r>
    </w:p>
    <w:p>
      <w:pPr>
        <w:pStyle w:val="0"/>
        <w:spacing w:before="200" w:line-rule="auto"/>
        <w:ind w:firstLine="540"/>
        <w:jc w:val="both"/>
      </w:pPr>
      <w:r>
        <w:rPr>
          <w:sz w:val="20"/>
        </w:rPr>
        <w:t xml:space="preserve">3) сведения, подтверждающие об отсутствии заявителя в реестре недобросовестных поставщиков (подрядчиков, исполнителей) по результатам оказания услуги в рамках исполнения контрактов, заключенных в соответствии с Федеральным </w:t>
      </w:r>
      <w:hyperlink w:history="0" r:id="rId14"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в течение 2 лет, предшествующих выдаче заключения.</w:t>
      </w:r>
    </w:p>
    <w:p>
      <w:pPr>
        <w:pStyle w:val="0"/>
        <w:spacing w:before="200" w:line-rule="auto"/>
        <w:ind w:firstLine="540"/>
        <w:jc w:val="both"/>
      </w:pPr>
      <w:r>
        <w:rPr>
          <w:sz w:val="20"/>
        </w:rPr>
        <w:t xml:space="preserve">2.7.2. Департамент в соответствии с Федеральным </w:t>
      </w:r>
      <w:hyperlink w:history="0" r:id="rId15"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w:t>
      </w:r>
      <w:hyperlink w:history="0" w:anchor="P189" w:tooltip="2.6.1. Основанием для предоставления государственной услуги является заявление, составленное по форме, согласно приложению N 1 к настоящему Административному регламенту с приложением документов, необходимых для предоставления государственной услуги, обосновывающих соответствие оказываемых заявителем общественно полезных услуг критериям (справки, характеристики, экспертные заключения, заключения общественных советов при заинтересованных органах, копии дипломов и благодарственных писем и другие), а также п...">
        <w:r>
          <w:rPr>
            <w:sz w:val="20"/>
            <w:color w:val="0000ff"/>
          </w:rPr>
          <w:t xml:space="preserve">п. 2.6.1</w:t>
        </w:r>
      </w:hyperlink>
      <w:r>
        <w:rPr>
          <w:sz w:val="20"/>
        </w:rPr>
        <w:t xml:space="preserve"> Регламента, если заявитель не представил указанные документы по собственной инициативе:</w:t>
      </w:r>
    </w:p>
    <w:p>
      <w:pPr>
        <w:pStyle w:val="0"/>
        <w:spacing w:before="200" w:line-rule="auto"/>
        <w:ind w:firstLine="540"/>
        <w:jc w:val="both"/>
      </w:pPr>
      <w:r>
        <w:rPr>
          <w:sz w:val="20"/>
        </w:rPr>
        <w:t xml:space="preserve">2.7.2.1. Непредставление заявителем указанных документов не является основанием для отказа в предоставлении услуги.</w:t>
      </w:r>
    </w:p>
    <w:p>
      <w:pPr>
        <w:pStyle w:val="0"/>
        <w:spacing w:before="200" w:line-rule="auto"/>
        <w:ind w:firstLine="540"/>
        <w:jc w:val="both"/>
      </w:pPr>
      <w:r>
        <w:rPr>
          <w:sz w:val="20"/>
        </w:rPr>
        <w:t xml:space="preserve">2.7.2.2. Заявитель по собственной инициативе вправе предоставить указанные документы непосредственно в Департамент, почтовым отправлением с описью вложения, по электронной почте или посредством РПГУ и (или) ЕПГУ.</w:t>
      </w:r>
    </w:p>
    <w:p>
      <w:pPr>
        <w:pStyle w:val="0"/>
        <w:jc w:val="both"/>
      </w:pPr>
      <w:r>
        <w:rPr>
          <w:sz w:val="20"/>
        </w:rPr>
      </w:r>
    </w:p>
    <w:bookmarkStart w:id="219" w:name="P219"/>
    <w:bookmarkEnd w:id="219"/>
    <w:p>
      <w:pPr>
        <w:pStyle w:val="2"/>
        <w:outlineLvl w:val="2"/>
        <w:jc w:val="center"/>
      </w:pPr>
      <w:r>
        <w:rPr>
          <w:sz w:val="20"/>
        </w:rPr>
        <w:t xml:space="preserve">2.8. Запрет требовать от заявителя представления документов</w:t>
      </w:r>
    </w:p>
    <w:p>
      <w:pPr>
        <w:pStyle w:val="2"/>
        <w:jc w:val="center"/>
      </w:pPr>
      <w:r>
        <w:rPr>
          <w:sz w:val="20"/>
        </w:rPr>
        <w:t xml:space="preserve">и информации или осуществления действий при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2.8.1. Департамент не вправе требовать от заявителя:</w:t>
      </w:r>
    </w:p>
    <w:p>
      <w:pPr>
        <w:pStyle w:val="0"/>
        <w:spacing w:before="200" w:line-rule="auto"/>
        <w:ind w:firstLine="540"/>
        <w:jc w:val="both"/>
      </w:pPr>
      <w:r>
        <w:rPr>
          <w:sz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органов,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history="0" r:id="rId16"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 статьи 1</w:t>
        </w:r>
      </w:hyperlink>
      <w:r>
        <w:rPr>
          <w:sz w:val="20"/>
        </w:rPr>
        <w:t xml:space="preserve"> Федерального закона от 27 июля 2010 года N 210-ФЗ "Об организации предоставления государственных и муниципальных услуг" государственных услуг, в соответствии с нормативными правовыми актами Российской Федерации, нормативными правовыми актами Республики Саха (Якутия), муниципальными правовыми актами, за исключением документов, включенных в определенный </w:t>
      </w:r>
      <w:hyperlink w:history="0" r:id="rId17"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6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государственные услуги, по собственной инициативе;</w:t>
      </w:r>
    </w:p>
    <w:p>
      <w:pPr>
        <w:pStyle w:val="0"/>
        <w:spacing w:before="200" w:line-rule="auto"/>
        <w:ind w:firstLine="540"/>
        <w:jc w:val="both"/>
      </w:pPr>
      <w:r>
        <w:rPr>
          <w:sz w:val="20"/>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history="0" r:id="rId1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части 1 статьи 9</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0"/>
        <w:spacing w:before="200" w:line-rule="auto"/>
        <w:ind w:firstLine="540"/>
        <w:jc w:val="both"/>
      </w:pPr>
      <w:r>
        <w:rPr>
          <w:sz w:val="20"/>
        </w:rPr>
        <w:t xml:space="preserve">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w:t>
      </w:r>
      <w:hyperlink w:history="0" r:id="rId19"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1.1 статьи 16</w:t>
        </w:r>
      </w:hyperlink>
      <w:r>
        <w:rPr>
          <w:sz w:val="20"/>
        </w:rPr>
        <w:t xml:space="preserve"> Федерального закона от 27 июля 2010 года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w:history="0" r:id="rId20"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1.1 статьи 16</w:t>
        </w:r>
      </w:hyperlink>
      <w:r>
        <w:rPr>
          <w:sz w:val="20"/>
        </w:rPr>
        <w:t xml:space="preserve"> Федерального закона от 27 июля 2010 года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5) предоставления на бумажном носителе документов и информации, электронные образы которых ранее были заверены в соответствии с </w:t>
      </w:r>
      <w:hyperlink w:history="0" r:id="rId2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пунктом 7.2 части 1 статьи 16</w:t>
        </w:r>
      </w:hyperlink>
      <w:r>
        <w:rPr>
          <w:sz w:val="20"/>
        </w:rPr>
        <w:t xml:space="preserve"> Федерального закона от 27 июля 2010 года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0"/>
        <w:jc w:val="both"/>
      </w:pPr>
      <w:r>
        <w:rPr>
          <w:sz w:val="20"/>
        </w:rPr>
      </w:r>
    </w:p>
    <w:bookmarkStart w:id="234" w:name="P234"/>
    <w:bookmarkEnd w:id="234"/>
    <w:p>
      <w:pPr>
        <w:pStyle w:val="2"/>
        <w:outlineLvl w:val="2"/>
        <w:jc w:val="center"/>
      </w:pPr>
      <w:r>
        <w:rPr>
          <w:sz w:val="20"/>
        </w:rPr>
        <w:t xml:space="preserve">2.9. Исчерпывающий перечень оснований для отказа</w:t>
      </w:r>
    </w:p>
    <w:p>
      <w:pPr>
        <w:pStyle w:val="2"/>
        <w:jc w:val="center"/>
      </w:pPr>
      <w:r>
        <w:rPr>
          <w:sz w:val="20"/>
        </w:rPr>
        <w:t xml:space="preserve">в приеме 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2.9.1. Исчерпывающий перечень оснований для отказа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а) запрос о предоставлении услуги подан в орган государственной власти, в полномочия которого не входит предоставление услуги;</w:t>
      </w:r>
    </w:p>
    <w:p>
      <w:pPr>
        <w:pStyle w:val="0"/>
        <w:spacing w:before="200" w:line-rule="auto"/>
        <w:ind w:firstLine="540"/>
        <w:jc w:val="both"/>
      </w:pPr>
      <w:r>
        <w:rPr>
          <w:sz w:val="20"/>
        </w:rPr>
        <w:t xml:space="preserve">б) некорректное заполнение обязательных полей в форме заявления о предоставлении услуги на ЕПГУ и (или) РПГУ (недостоверное, неправильное либо неполное заполнение);</w:t>
      </w:r>
    </w:p>
    <w:p>
      <w:pPr>
        <w:pStyle w:val="0"/>
        <w:spacing w:before="200" w:line-rule="auto"/>
        <w:ind w:firstLine="540"/>
        <w:jc w:val="both"/>
      </w:pPr>
      <w:r>
        <w:rPr>
          <w:sz w:val="20"/>
        </w:rPr>
        <w:t xml:space="preserve">в)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pPr>
        <w:pStyle w:val="0"/>
        <w:spacing w:before="200" w:line-rule="auto"/>
        <w:ind w:firstLine="540"/>
        <w:jc w:val="both"/>
      </w:pPr>
      <w:r>
        <w:rPr>
          <w:sz w:val="20"/>
        </w:rPr>
        <w:t xml:space="preserve">г) предоставленные документы имеют подчистки и исправления текста, которые не заверены в порядке, установленном законодательством Российской Федерации;</w:t>
      </w:r>
    </w:p>
    <w:p>
      <w:pPr>
        <w:pStyle w:val="0"/>
        <w:spacing w:before="200" w:line-rule="auto"/>
        <w:ind w:firstLine="540"/>
        <w:jc w:val="both"/>
      </w:pPr>
      <w:r>
        <w:rPr>
          <w:sz w:val="20"/>
        </w:rPr>
        <w:t xml:space="preserve">д)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0"/>
        <w:spacing w:before="200" w:line-rule="auto"/>
        <w:ind w:firstLine="540"/>
        <w:jc w:val="both"/>
      </w:pPr>
      <w:r>
        <w:rPr>
          <w:sz w:val="20"/>
        </w:rPr>
        <w:t xml:space="preserve">е) представление документов не соответствующих по форме или содержанию требованиям законодательства Российской Федерации.</w:t>
      </w:r>
    </w:p>
    <w:p>
      <w:pPr>
        <w:pStyle w:val="0"/>
        <w:jc w:val="both"/>
      </w:pPr>
      <w:r>
        <w:rPr>
          <w:sz w:val="20"/>
        </w:rPr>
      </w:r>
    </w:p>
    <w:bookmarkStart w:id="246" w:name="P246"/>
    <w:bookmarkEnd w:id="246"/>
    <w:p>
      <w:pPr>
        <w:pStyle w:val="2"/>
        <w:outlineLvl w:val="2"/>
        <w:jc w:val="center"/>
      </w:pPr>
      <w:r>
        <w:rPr>
          <w:sz w:val="20"/>
        </w:rPr>
        <w:t xml:space="preserve">2.10. Исчерпывающий перечень оснований для приостановления</w:t>
      </w:r>
    </w:p>
    <w:p>
      <w:pPr>
        <w:pStyle w:val="2"/>
        <w:jc w:val="center"/>
      </w:pPr>
      <w:r>
        <w:rPr>
          <w:sz w:val="20"/>
        </w:rPr>
        <w:t xml:space="preserve">или отказа в предоставлении государственной услуги</w:t>
      </w:r>
    </w:p>
    <w:p>
      <w:pPr>
        <w:pStyle w:val="0"/>
        <w:jc w:val="both"/>
      </w:pPr>
      <w:r>
        <w:rPr>
          <w:sz w:val="20"/>
        </w:rPr>
      </w:r>
    </w:p>
    <w:p>
      <w:pPr>
        <w:pStyle w:val="0"/>
        <w:ind w:firstLine="540"/>
        <w:jc w:val="both"/>
      </w:pPr>
      <w:r>
        <w:rPr>
          <w:sz w:val="20"/>
        </w:rPr>
        <w:t xml:space="preserve">2.10.1. Основания для приостановления государственной услуги законодательством Российской Федерации не предусмотрены.</w:t>
      </w:r>
    </w:p>
    <w:p>
      <w:pPr>
        <w:pStyle w:val="0"/>
        <w:spacing w:before="200" w:line-rule="auto"/>
        <w:ind w:firstLine="540"/>
        <w:jc w:val="both"/>
      </w:pPr>
      <w:r>
        <w:rPr>
          <w:sz w:val="20"/>
        </w:rPr>
        <w:t xml:space="preserve">2.10.2. Основанием для отказа в предоставлении государственной услуги являются:</w:t>
      </w:r>
    </w:p>
    <w:p>
      <w:pPr>
        <w:pStyle w:val="0"/>
        <w:spacing w:before="200" w:line-rule="auto"/>
        <w:ind w:firstLine="540"/>
        <w:jc w:val="both"/>
      </w:pPr>
      <w:r>
        <w:rPr>
          <w:sz w:val="20"/>
        </w:rPr>
        <w:t xml:space="preserve">1)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2)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3) 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4)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5) наличие в течение 2 лет, предшествующих выдаче заключения, информации о присутствии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2"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w:t>
      </w:r>
    </w:p>
    <w:p>
      <w:pPr>
        <w:pStyle w:val="0"/>
        <w:spacing w:before="200" w:line-rule="auto"/>
        <w:ind w:firstLine="540"/>
        <w:jc w:val="both"/>
      </w:pPr>
      <w:r>
        <w:rPr>
          <w:sz w:val="20"/>
        </w:rPr>
        <w:t xml:space="preserve">6) наличие задолженностей по налогам и сборам, иным предусмотренным законодательством Российской Федерации обязательным платежам;</w:t>
      </w:r>
    </w:p>
    <w:p>
      <w:pPr>
        <w:pStyle w:val="0"/>
        <w:spacing w:before="200" w:line-rule="auto"/>
        <w:ind w:firstLine="540"/>
        <w:jc w:val="both"/>
      </w:pPr>
      <w:r>
        <w:rPr>
          <w:sz w:val="20"/>
        </w:rPr>
        <w:t xml:space="preserve">7) 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2.10.3. Не может являться основанием для отказа отсутствие нормативно урегулированных требований к общественно полезной услуге, за оценкой качества оказания которой обратился заявитель.</w:t>
      </w:r>
    </w:p>
    <w:p>
      <w:pPr>
        <w:pStyle w:val="0"/>
        <w:spacing w:before="200" w:line-rule="auto"/>
        <w:ind w:firstLine="540"/>
        <w:jc w:val="both"/>
      </w:pPr>
      <w:r>
        <w:rPr>
          <w:sz w:val="20"/>
        </w:rPr>
        <w:t xml:space="preserve">2.10.4.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 установленном Регламентом.</w:t>
      </w:r>
    </w:p>
    <w:p>
      <w:pPr>
        <w:pStyle w:val="0"/>
        <w:jc w:val="both"/>
      </w:pPr>
      <w:r>
        <w:rPr>
          <w:sz w:val="20"/>
        </w:rPr>
      </w:r>
    </w:p>
    <w:p>
      <w:pPr>
        <w:pStyle w:val="2"/>
        <w:outlineLvl w:val="2"/>
        <w:jc w:val="center"/>
      </w:pPr>
      <w:r>
        <w:rPr>
          <w:sz w:val="20"/>
        </w:rPr>
        <w:t xml:space="preserve">2.11. 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 выдаваемом</w:t>
      </w:r>
    </w:p>
    <w:p>
      <w:pPr>
        <w:pStyle w:val="2"/>
        <w:jc w:val="center"/>
      </w:pPr>
      <w:r>
        <w:rPr>
          <w:sz w:val="20"/>
        </w:rPr>
        <w:t xml:space="preserve">(выдаваемых) организациями, участвующими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2.11.1. Услуги, которые являются необходимыми и обязательными для предоставления государственной услуги, отсутствуют.</w:t>
      </w:r>
    </w:p>
    <w:p>
      <w:pPr>
        <w:pStyle w:val="0"/>
        <w:jc w:val="both"/>
      </w:pPr>
      <w:r>
        <w:rPr>
          <w:sz w:val="20"/>
        </w:rPr>
      </w:r>
    </w:p>
    <w:p>
      <w:pPr>
        <w:pStyle w:val="2"/>
        <w:outlineLvl w:val="2"/>
        <w:jc w:val="center"/>
      </w:pPr>
      <w:r>
        <w:rPr>
          <w:sz w:val="20"/>
        </w:rPr>
        <w:t xml:space="preserve">2.12. Порядок, размер и основания взимания</w:t>
      </w:r>
    </w:p>
    <w:p>
      <w:pPr>
        <w:pStyle w:val="2"/>
        <w:jc w:val="center"/>
      </w:pPr>
      <w:r>
        <w:rPr>
          <w:sz w:val="20"/>
        </w:rPr>
        <w:t xml:space="preserve">государственной пошлины или иной платы, взимаемой</w:t>
      </w:r>
    </w:p>
    <w:p>
      <w:pPr>
        <w:pStyle w:val="2"/>
        <w:jc w:val="center"/>
      </w:pPr>
      <w:r>
        <w:rPr>
          <w:sz w:val="20"/>
        </w:rPr>
        <w:t xml:space="preserve">за предоставление государственной услуги</w:t>
      </w:r>
    </w:p>
    <w:p>
      <w:pPr>
        <w:pStyle w:val="0"/>
        <w:jc w:val="both"/>
      </w:pPr>
      <w:r>
        <w:rPr>
          <w:sz w:val="20"/>
        </w:rPr>
      </w:r>
    </w:p>
    <w:p>
      <w:pPr>
        <w:pStyle w:val="0"/>
        <w:ind w:firstLine="540"/>
        <w:jc w:val="both"/>
      </w:pPr>
      <w:r>
        <w:rPr>
          <w:sz w:val="20"/>
        </w:rPr>
        <w:t xml:space="preserve">2.12.1. Государственная услуга предоставляется бесплатно.</w:t>
      </w:r>
    </w:p>
    <w:p>
      <w:pPr>
        <w:pStyle w:val="0"/>
        <w:jc w:val="both"/>
      </w:pPr>
      <w:r>
        <w:rPr>
          <w:sz w:val="20"/>
        </w:rPr>
      </w:r>
    </w:p>
    <w:p>
      <w:pPr>
        <w:pStyle w:val="2"/>
        <w:outlineLvl w:val="2"/>
        <w:jc w:val="center"/>
      </w:pPr>
      <w:r>
        <w:rPr>
          <w:sz w:val="20"/>
        </w:rPr>
        <w:t xml:space="preserve">2.13. Порядок, размер и основания взимания платы</w:t>
      </w:r>
    </w:p>
    <w:p>
      <w:pPr>
        <w:pStyle w:val="2"/>
        <w:jc w:val="center"/>
      </w:pPr>
      <w:r>
        <w:rPr>
          <w:sz w:val="20"/>
        </w:rPr>
        <w:t xml:space="preserve">за предоставление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включая информацию о методике расчета размера такой платы</w:t>
      </w:r>
    </w:p>
    <w:p>
      <w:pPr>
        <w:pStyle w:val="0"/>
        <w:jc w:val="both"/>
      </w:pPr>
      <w:r>
        <w:rPr>
          <w:sz w:val="20"/>
        </w:rPr>
      </w:r>
    </w:p>
    <w:p>
      <w:pPr>
        <w:pStyle w:val="0"/>
        <w:ind w:firstLine="540"/>
        <w:jc w:val="both"/>
      </w:pPr>
      <w:r>
        <w:rPr>
          <w:sz w:val="20"/>
        </w:rPr>
        <w:t xml:space="preserve">2.13.1. Плата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предусмотрена.</w:t>
      </w:r>
    </w:p>
    <w:p>
      <w:pPr>
        <w:pStyle w:val="0"/>
        <w:jc w:val="both"/>
      </w:pPr>
      <w:r>
        <w:rPr>
          <w:sz w:val="20"/>
        </w:rPr>
      </w:r>
    </w:p>
    <w:p>
      <w:pPr>
        <w:pStyle w:val="2"/>
        <w:outlineLvl w:val="2"/>
        <w:jc w:val="center"/>
      </w:pPr>
      <w:r>
        <w:rPr>
          <w:sz w:val="20"/>
        </w:rPr>
        <w:t xml:space="preserve">2.14. Максимальный срок ожидания в очереди при подаче</w:t>
      </w:r>
    </w:p>
    <w:p>
      <w:pPr>
        <w:pStyle w:val="2"/>
        <w:jc w:val="center"/>
      </w:pPr>
      <w:r>
        <w:rPr>
          <w:sz w:val="20"/>
        </w:rPr>
        <w:t xml:space="preserve">запроса о предоставлении государственной услуги, услуги,</w:t>
      </w:r>
    </w:p>
    <w:p>
      <w:pPr>
        <w:pStyle w:val="2"/>
        <w:jc w:val="center"/>
      </w:pPr>
      <w:r>
        <w:rPr>
          <w:sz w:val="20"/>
        </w:rPr>
        <w:t xml:space="preserve">предоставляемой организацией, участвующей в предоставлении</w:t>
      </w:r>
    </w:p>
    <w:p>
      <w:pPr>
        <w:pStyle w:val="2"/>
        <w:jc w:val="center"/>
      </w:pPr>
      <w:r>
        <w:rPr>
          <w:sz w:val="20"/>
        </w:rPr>
        <w:t xml:space="preserve">государственной услуги, и при получении результата</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2.14.1. Время ожидания в очереди для подачи заявлений не может превышать 15 минут.</w:t>
      </w:r>
    </w:p>
    <w:p>
      <w:pPr>
        <w:pStyle w:val="0"/>
        <w:spacing w:before="200" w:line-rule="auto"/>
        <w:ind w:firstLine="540"/>
        <w:jc w:val="both"/>
      </w:pPr>
      <w:r>
        <w:rPr>
          <w:sz w:val="20"/>
        </w:rPr>
        <w:t xml:space="preserve">2.14.2. Время ожидания в очереди при получении результата предоставления государственной услуги не может превышать 15 минут.</w:t>
      </w:r>
    </w:p>
    <w:p>
      <w:pPr>
        <w:pStyle w:val="0"/>
        <w:jc w:val="both"/>
      </w:pPr>
      <w:r>
        <w:rPr>
          <w:sz w:val="20"/>
        </w:rPr>
      </w:r>
    </w:p>
    <w:p>
      <w:pPr>
        <w:pStyle w:val="2"/>
        <w:outlineLvl w:val="2"/>
        <w:jc w:val="center"/>
      </w:pPr>
      <w:r>
        <w:rPr>
          <w:sz w:val="20"/>
        </w:rPr>
        <w:t xml:space="preserve">2.15. Срок и порядок регистрации запроса заявителя</w:t>
      </w:r>
    </w:p>
    <w:p>
      <w:pPr>
        <w:pStyle w:val="2"/>
        <w:jc w:val="center"/>
      </w:pPr>
      <w:r>
        <w:rPr>
          <w:sz w:val="20"/>
        </w:rPr>
        <w:t xml:space="preserve">о предоставлении государственной услуги и услуги,</w:t>
      </w:r>
    </w:p>
    <w:p>
      <w:pPr>
        <w:pStyle w:val="2"/>
        <w:jc w:val="center"/>
      </w:pPr>
      <w:r>
        <w:rPr>
          <w:sz w:val="20"/>
        </w:rPr>
        <w:t xml:space="preserve">предоставляемой организацией, участвующей в предоставлении</w:t>
      </w:r>
    </w:p>
    <w:p>
      <w:pPr>
        <w:pStyle w:val="2"/>
        <w:jc w:val="center"/>
      </w:pPr>
      <w:r>
        <w:rPr>
          <w:sz w:val="20"/>
        </w:rPr>
        <w:t xml:space="preserve">государственной услуги, в том числе в электронной форме</w:t>
      </w:r>
    </w:p>
    <w:p>
      <w:pPr>
        <w:pStyle w:val="0"/>
        <w:jc w:val="both"/>
      </w:pPr>
      <w:r>
        <w:rPr>
          <w:sz w:val="20"/>
        </w:rPr>
      </w:r>
    </w:p>
    <w:p>
      <w:pPr>
        <w:pStyle w:val="0"/>
        <w:ind w:firstLine="540"/>
        <w:jc w:val="both"/>
      </w:pPr>
      <w:r>
        <w:rPr>
          <w:sz w:val="20"/>
        </w:rPr>
        <w:t xml:space="preserve">2.15.1. Заявление и необходимые документы могут быть поданы непосредственно в Департамент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pPr>
        <w:pStyle w:val="0"/>
        <w:spacing w:before="200" w:line-rule="auto"/>
        <w:ind w:firstLine="540"/>
        <w:jc w:val="both"/>
      </w:pPr>
      <w:r>
        <w:rPr>
          <w:sz w:val="20"/>
        </w:rPr>
        <w:t xml:space="preserve">2.15.2. Срок регистрации заявления о предоставлении государственной услуги не должен превышать один рабочий день со дня его получения Департаментом.</w:t>
      </w:r>
    </w:p>
    <w:p>
      <w:pPr>
        <w:pStyle w:val="0"/>
        <w:spacing w:before="200" w:line-rule="auto"/>
        <w:ind w:firstLine="540"/>
        <w:jc w:val="both"/>
      </w:pPr>
      <w:r>
        <w:rPr>
          <w:sz w:val="20"/>
        </w:rPr>
        <w:t xml:space="preserve">2.15.3. Заявление о предоставлении государственной услуги, в том числе в электронной форме с использованием ЕПГУ и (или) РПГУ регистрируется в ведомственной системе электронного документооборота Департамента, с присвоением заявлению входящего номера и указанием даты его получения.</w:t>
      </w:r>
    </w:p>
    <w:p>
      <w:pPr>
        <w:pStyle w:val="0"/>
        <w:spacing w:before="200" w:line-rule="auto"/>
        <w:ind w:firstLine="540"/>
        <w:jc w:val="both"/>
      </w:pPr>
      <w:r>
        <w:rPr>
          <w:sz w:val="20"/>
        </w:rPr>
        <w:t xml:space="preserve">2.15.4. Заявление о предоставлении государственной услуги, поступившее в нерабочее время, регистрируется на следующий рабочий день.</w:t>
      </w:r>
    </w:p>
    <w:p>
      <w:pPr>
        <w:pStyle w:val="0"/>
        <w:jc w:val="both"/>
      </w:pPr>
      <w:r>
        <w:rPr>
          <w:sz w:val="20"/>
        </w:rPr>
      </w:r>
    </w:p>
    <w:p>
      <w:pPr>
        <w:pStyle w:val="2"/>
        <w:outlineLvl w:val="2"/>
        <w:jc w:val="center"/>
      </w:pPr>
      <w:r>
        <w:rPr>
          <w:sz w:val="20"/>
        </w:rPr>
        <w:t xml:space="preserve">2.16. Требования к помещениям, в которых располагаются</w:t>
      </w:r>
    </w:p>
    <w:p>
      <w:pPr>
        <w:pStyle w:val="2"/>
        <w:jc w:val="center"/>
      </w:pPr>
      <w:r>
        <w:rPr>
          <w:sz w:val="20"/>
        </w:rPr>
        <w:t xml:space="preserve">органы и организации, непосредственно осуществляющие</w:t>
      </w:r>
    </w:p>
    <w:p>
      <w:pPr>
        <w:pStyle w:val="2"/>
        <w:jc w:val="center"/>
      </w:pPr>
      <w:r>
        <w:rPr>
          <w:sz w:val="20"/>
        </w:rPr>
        <w:t xml:space="preserve">прием документов, необходимых для предоставления услуг</w:t>
      </w:r>
    </w:p>
    <w:p>
      <w:pPr>
        <w:pStyle w:val="0"/>
        <w:jc w:val="both"/>
      </w:pPr>
      <w:r>
        <w:rPr>
          <w:sz w:val="20"/>
        </w:rPr>
      </w:r>
    </w:p>
    <w:p>
      <w:pPr>
        <w:pStyle w:val="0"/>
        <w:ind w:firstLine="540"/>
        <w:jc w:val="both"/>
      </w:pPr>
      <w:r>
        <w:rPr>
          <w:sz w:val="20"/>
        </w:rPr>
        <w:t xml:space="preserve">2.16.1. Предоставление государственной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pPr>
        <w:pStyle w:val="0"/>
        <w:spacing w:before="200" w:line-rule="auto"/>
        <w:ind w:firstLine="540"/>
        <w:jc w:val="both"/>
      </w:pPr>
      <w:r>
        <w:rPr>
          <w:sz w:val="20"/>
        </w:rPr>
        <w:t xml:space="preserve">Предоставление государственной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pPr>
        <w:pStyle w:val="0"/>
        <w:spacing w:before="200" w:line-rule="auto"/>
        <w:ind w:firstLine="540"/>
        <w:jc w:val="both"/>
      </w:pPr>
      <w:r>
        <w:rPr>
          <w:sz w:val="20"/>
        </w:rPr>
        <w:t xml:space="preserve">При необходимости обеспечивается сопровождение инвалидов, имеющих стойкие расстройства функции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(зданием, помещениям), в которых предоставляется государственная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государственная услуга.</w:t>
      </w:r>
    </w:p>
    <w:p>
      <w:pPr>
        <w:pStyle w:val="0"/>
        <w:spacing w:before="200" w:line-rule="auto"/>
        <w:ind w:firstLine="540"/>
        <w:jc w:val="both"/>
      </w:pPr>
      <w:r>
        <w:rPr>
          <w:sz w:val="20"/>
        </w:rPr>
        <w:t xml:space="preserve">2.16.2. Здание и расположенные в нем помещения, в которых предоставляется государственная услуга, должны:</w:t>
      </w:r>
    </w:p>
    <w:p>
      <w:pPr>
        <w:pStyle w:val="0"/>
        <w:spacing w:before="200" w:line-rule="auto"/>
        <w:ind w:firstLine="540"/>
        <w:jc w:val="both"/>
      </w:pPr>
      <w:r>
        <w:rPr>
          <w:sz w:val="20"/>
        </w:rPr>
        <w:t xml:space="preserve">- оборудоваться информационными табличками (вывесками) с указанием номера кабинета, фамилии, имени, отчества (последнее при наличии) и должности должностного лица Департамента, режима работы, а также информационными стендами, на которых размещается следующая информация:</w:t>
      </w:r>
    </w:p>
    <w:p>
      <w:pPr>
        <w:pStyle w:val="0"/>
        <w:spacing w:before="200" w:line-rule="auto"/>
        <w:ind w:firstLine="540"/>
        <w:jc w:val="both"/>
      </w:pPr>
      <w:r>
        <w:rPr>
          <w:sz w:val="20"/>
        </w:rPr>
        <w:t xml:space="preserve">1. Справочная информация;</w:t>
      </w:r>
    </w:p>
    <w:p>
      <w:pPr>
        <w:pStyle w:val="0"/>
        <w:spacing w:before="200" w:line-rule="auto"/>
        <w:ind w:firstLine="540"/>
        <w:jc w:val="both"/>
      </w:pPr>
      <w:r>
        <w:rPr>
          <w:sz w:val="20"/>
        </w:rPr>
        <w:t xml:space="preserve">2. Исчерпывающий перечень документов, необходимых для предоставления государственной услуги, требования к оформлению документов, а также перечень документов, которые заявитель вправе предоставить по собственной инициативе;</w:t>
      </w:r>
    </w:p>
    <w:p>
      <w:pPr>
        <w:pStyle w:val="0"/>
        <w:spacing w:before="200" w:line-rule="auto"/>
        <w:ind w:firstLine="540"/>
        <w:jc w:val="both"/>
      </w:pPr>
      <w:r>
        <w:rPr>
          <w:sz w:val="20"/>
        </w:rPr>
        <w:t xml:space="preserve">3. Круг заявителей;</w:t>
      </w:r>
    </w:p>
    <w:p>
      <w:pPr>
        <w:pStyle w:val="0"/>
        <w:spacing w:before="200" w:line-rule="auto"/>
        <w:ind w:firstLine="540"/>
        <w:jc w:val="both"/>
      </w:pPr>
      <w:r>
        <w:rPr>
          <w:sz w:val="20"/>
        </w:rPr>
        <w:t xml:space="preserve">4. Порядок, размер и основания взимания государственной пошлины или иной платы за предоставление государственной услуги;</w:t>
      </w:r>
    </w:p>
    <w:p>
      <w:pPr>
        <w:pStyle w:val="0"/>
        <w:spacing w:before="200" w:line-rule="auto"/>
        <w:ind w:firstLine="540"/>
        <w:jc w:val="both"/>
      </w:pPr>
      <w:r>
        <w:rPr>
          <w:sz w:val="20"/>
        </w:rPr>
        <w:t xml:space="preserve">5. Срок предоставления государственной услуги;</w:t>
      </w:r>
    </w:p>
    <w:p>
      <w:pPr>
        <w:pStyle w:val="0"/>
        <w:spacing w:before="200" w:line-rule="auto"/>
        <w:ind w:firstLine="540"/>
        <w:jc w:val="both"/>
      </w:pPr>
      <w:r>
        <w:rPr>
          <w:sz w:val="20"/>
        </w:rPr>
        <w:t xml:space="preserve">6. Результаты предоставления государственной услуги, порядок выдачи (направления)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7. Исчерпывающий перечень оснований для приостановления или отказа в предоставлении государственной услуги;</w:t>
      </w:r>
    </w:p>
    <w:p>
      <w:pPr>
        <w:pStyle w:val="0"/>
        <w:spacing w:before="200" w:line-rule="auto"/>
        <w:ind w:firstLine="540"/>
        <w:jc w:val="both"/>
      </w:pPr>
      <w:r>
        <w:rPr>
          <w:sz w:val="20"/>
        </w:rPr>
        <w:t xml:space="preserve">8. О праве заявителя на досудебное (внесудебное) обжалование решений и/или действий (бездействия) принятых (осуществляемых) в ходе предоставления государственной услуги;</w:t>
      </w:r>
    </w:p>
    <w:p>
      <w:pPr>
        <w:pStyle w:val="0"/>
        <w:spacing w:before="200" w:line-rule="auto"/>
        <w:ind w:firstLine="540"/>
        <w:jc w:val="both"/>
      </w:pPr>
      <w:r>
        <w:rPr>
          <w:sz w:val="20"/>
        </w:rPr>
        <w:t xml:space="preserve">9. Формы заявлений (уведомлений, сообщений), используемых при предоставлении государственной услуги;</w:t>
      </w:r>
    </w:p>
    <w:p>
      <w:pPr>
        <w:pStyle w:val="0"/>
        <w:spacing w:before="200" w:line-rule="auto"/>
        <w:ind w:firstLine="540"/>
        <w:jc w:val="both"/>
      </w:pPr>
      <w:r>
        <w:rPr>
          <w:sz w:val="20"/>
        </w:rPr>
        <w:t xml:space="preserve">- соответствовать комфортным условиям для заявителей, в том числе являющихся инвалидами, и оптимальным условиям работы должностных лиц Департамента с заявителями, являющимися инвалидами, по оказанию помощи в преодолении барьеров, мешающих получению ими услуги наравне с другими лицами;</w:t>
      </w:r>
    </w:p>
    <w:p>
      <w:pPr>
        <w:pStyle w:val="0"/>
        <w:spacing w:before="200" w:line-rule="auto"/>
        <w:ind w:firstLine="540"/>
        <w:jc w:val="both"/>
      </w:pPr>
      <w:r>
        <w:rPr>
          <w:sz w:val="20"/>
        </w:rPr>
        <w:t xml:space="preserve">- удовлетворять санитарным правилам, а также обеспечивать возможность предоставления государственной услуги инвалидам;</w:t>
      </w:r>
    </w:p>
    <w:p>
      <w:pPr>
        <w:pStyle w:val="0"/>
        <w:spacing w:before="200" w:line-rule="auto"/>
        <w:ind w:firstLine="540"/>
        <w:jc w:val="both"/>
      </w:pPr>
      <w:r>
        <w:rPr>
          <w:sz w:val="20"/>
        </w:rPr>
        <w:t xml:space="preserve">- территория, на которой расположены объекты (здания, помещения) в которых предоставляется государственная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 около зданий должно быть выделено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Указанные места для парковки не должны занимать иные транспортные средства, за исключением случаев, предусмотренных </w:t>
      </w:r>
      <w:hyperlink w:history="0" r:id="rId23"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с изм. и доп., вступ. в силу с 01.01.2022) {КонсультантПлюс}">
        <w:r>
          <w:rPr>
            <w:sz w:val="20"/>
            <w:color w:val="0000ff"/>
          </w:rPr>
          <w:t xml:space="preserve">Правилами</w:t>
        </w:r>
      </w:hyperlink>
      <w:r>
        <w:rPr>
          <w:sz w:val="20"/>
        </w:rPr>
        <w:t xml:space="preserve"> дорожного движения.</w:t>
      </w:r>
    </w:p>
    <w:p>
      <w:pPr>
        <w:pStyle w:val="0"/>
        <w:jc w:val="both"/>
      </w:pPr>
      <w:r>
        <w:rPr>
          <w:sz w:val="20"/>
        </w:rPr>
      </w:r>
    </w:p>
    <w:p>
      <w:pPr>
        <w:pStyle w:val="2"/>
        <w:outlineLvl w:val="2"/>
        <w:jc w:val="center"/>
      </w:pPr>
      <w:r>
        <w:rPr>
          <w:sz w:val="20"/>
        </w:rPr>
        <w:t xml:space="preserve">2.17. Показатели доступности и качества государственной</w:t>
      </w:r>
    </w:p>
    <w:p>
      <w:pPr>
        <w:pStyle w:val="2"/>
        <w:jc w:val="center"/>
      </w:pPr>
      <w:r>
        <w:rPr>
          <w:sz w:val="20"/>
        </w:rPr>
        <w:t xml:space="preserve">услуги, в том числе количество взаимодействий заявителя</w:t>
      </w:r>
    </w:p>
    <w:p>
      <w:pPr>
        <w:pStyle w:val="2"/>
        <w:jc w:val="center"/>
      </w:pPr>
      <w:r>
        <w:rPr>
          <w:sz w:val="20"/>
        </w:rPr>
        <w:t xml:space="preserve">с должностными лицами при предоставлении услуги</w:t>
      </w:r>
    </w:p>
    <w:p>
      <w:pPr>
        <w:pStyle w:val="2"/>
        <w:jc w:val="center"/>
      </w:pPr>
      <w:r>
        <w:rPr>
          <w:sz w:val="20"/>
        </w:rPr>
        <w:t xml:space="preserve">и их продолжительность, возможность получения услуги</w:t>
      </w:r>
    </w:p>
    <w:p>
      <w:pPr>
        <w:pStyle w:val="2"/>
        <w:jc w:val="center"/>
      </w:pPr>
      <w:r>
        <w:rPr>
          <w:sz w:val="20"/>
        </w:rPr>
        <w:t xml:space="preserve">в многофункциональном центре предоставления государственных</w:t>
      </w:r>
    </w:p>
    <w:p>
      <w:pPr>
        <w:pStyle w:val="2"/>
        <w:jc w:val="center"/>
      </w:pPr>
      <w:r>
        <w:rPr>
          <w:sz w:val="20"/>
        </w:rPr>
        <w:t xml:space="preserve">и муниципальных услуг, возможность либо невозможность</w:t>
      </w:r>
    </w:p>
    <w:p>
      <w:pPr>
        <w:pStyle w:val="2"/>
        <w:jc w:val="center"/>
      </w:pPr>
      <w:r>
        <w:rPr>
          <w:sz w:val="20"/>
        </w:rPr>
        <w:t xml:space="preserve">получения государственной услуги в любом территориальном</w:t>
      </w:r>
    </w:p>
    <w:p>
      <w:pPr>
        <w:pStyle w:val="2"/>
        <w:jc w:val="center"/>
      </w:pPr>
      <w:r>
        <w:rPr>
          <w:sz w:val="20"/>
        </w:rPr>
        <w:t xml:space="preserve">подразделении исполнительного органа, по выбору заявителя</w:t>
      </w:r>
    </w:p>
    <w:p>
      <w:pPr>
        <w:pStyle w:val="2"/>
        <w:jc w:val="center"/>
      </w:pPr>
      <w:r>
        <w:rPr>
          <w:sz w:val="20"/>
        </w:rPr>
        <w:t xml:space="preserve">(экстерриториальный принцип), возможность получения</w:t>
      </w:r>
    </w:p>
    <w:p>
      <w:pPr>
        <w:pStyle w:val="2"/>
        <w:jc w:val="center"/>
      </w:pPr>
      <w:r>
        <w:rPr>
          <w:sz w:val="20"/>
        </w:rPr>
        <w:t xml:space="preserve">информации о ходе предоставления государственной услуги</w:t>
      </w:r>
    </w:p>
    <w:p>
      <w:pPr>
        <w:pStyle w:val="0"/>
        <w:jc w:val="both"/>
      </w:pPr>
      <w:r>
        <w:rPr>
          <w:sz w:val="20"/>
        </w:rPr>
      </w:r>
    </w:p>
    <w:p>
      <w:pPr>
        <w:pStyle w:val="0"/>
        <w:ind w:firstLine="540"/>
        <w:jc w:val="both"/>
      </w:pPr>
      <w:r>
        <w:rPr>
          <w:sz w:val="20"/>
        </w:rPr>
        <w:t xml:space="preserve">2.17.1. Показателями доступности предоставления государственной услуги являются:</w:t>
      </w:r>
    </w:p>
    <w:p>
      <w:pPr>
        <w:pStyle w:val="0"/>
        <w:spacing w:before="200" w:line-rule="auto"/>
        <w:ind w:firstLine="540"/>
        <w:jc w:val="both"/>
      </w:pPr>
      <w:r>
        <w:rPr>
          <w:sz w:val="20"/>
        </w:rPr>
        <w:t xml:space="preserve">а) возможность получения государственной услуги своевременно и в соответствии с настоящим Административным регламентом;</w:t>
      </w:r>
    </w:p>
    <w:p>
      <w:pPr>
        <w:pStyle w:val="0"/>
        <w:spacing w:before="200" w:line-rule="auto"/>
        <w:ind w:firstLine="540"/>
        <w:jc w:val="both"/>
      </w:pPr>
      <w:r>
        <w:rPr>
          <w:sz w:val="20"/>
        </w:rPr>
        <w:t xml:space="preserve">б) доступность обращения за предоставлением государственной услуги, в том числе лицами с ограниченными физическими возможностями;</w:t>
      </w:r>
    </w:p>
    <w:p>
      <w:pPr>
        <w:pStyle w:val="0"/>
        <w:spacing w:before="200" w:line-rule="auto"/>
        <w:ind w:firstLine="540"/>
        <w:jc w:val="both"/>
      </w:pPr>
      <w:r>
        <w:rPr>
          <w:sz w:val="20"/>
        </w:rPr>
        <w:t xml:space="preserve">в) 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pPr>
        <w:pStyle w:val="0"/>
        <w:spacing w:before="200" w:line-rule="auto"/>
        <w:ind w:firstLine="540"/>
        <w:jc w:val="both"/>
      </w:pPr>
      <w:r>
        <w:rPr>
          <w:sz w:val="20"/>
        </w:rPr>
        <w:t xml:space="preserve">г) возможность обращения за государственной услугой различными способами (личное обращение в уполномоченный орган, посредством ЕПГУ и (или) РПГУ или через многофункциональный центр);</w:t>
      </w:r>
    </w:p>
    <w:p>
      <w:pPr>
        <w:pStyle w:val="0"/>
        <w:spacing w:before="200" w:line-rule="auto"/>
        <w:ind w:firstLine="540"/>
        <w:jc w:val="both"/>
      </w:pPr>
      <w:r>
        <w:rPr>
          <w:sz w:val="20"/>
        </w:rPr>
        <w:t xml:space="preserve">д) возможность обращения за государственной услугой по месту жительства или месту фактического проживания (пребывания) заявителей;</w:t>
      </w:r>
    </w:p>
    <w:p>
      <w:pPr>
        <w:pStyle w:val="0"/>
        <w:spacing w:before="200" w:line-rule="auto"/>
        <w:ind w:firstLine="540"/>
        <w:jc w:val="both"/>
      </w:pPr>
      <w:r>
        <w:rPr>
          <w:sz w:val="20"/>
        </w:rPr>
        <w:t xml:space="preserve">е) возможность обращения за государственной услугой посредством комплексного запроса о предоставлении нескольких государственных услуг в многофункциональных центрах, предусмотренного </w:t>
      </w:r>
      <w:hyperlink w:history="0" r:id="rId2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статьей 15.1</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ж) количество взаимодействий заявителя с должностными лицами уполномоченного органа при предоставлении государственной услуги и их продолжительность;</w:t>
      </w:r>
    </w:p>
    <w:p>
      <w:pPr>
        <w:pStyle w:val="0"/>
        <w:spacing w:before="200" w:line-rule="auto"/>
        <w:ind w:firstLine="540"/>
        <w:jc w:val="both"/>
      </w:pPr>
      <w:r>
        <w:rPr>
          <w:sz w:val="20"/>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государственной услуги;</w:t>
      </w:r>
    </w:p>
    <w:p>
      <w:pPr>
        <w:pStyle w:val="0"/>
        <w:spacing w:before="200" w:line-rule="auto"/>
        <w:ind w:firstLine="540"/>
        <w:jc w:val="both"/>
      </w:pPr>
      <w:r>
        <w:rPr>
          <w:sz w:val="20"/>
        </w:rPr>
        <w:t xml:space="preserve">и) возможность либо невозможность получения государственной услуги в любом территориальном подразделении органа исполнительной власти (уполномоченного органа) по выбору заявителя (экстерриториальный принцип).</w:t>
      </w:r>
    </w:p>
    <w:p>
      <w:pPr>
        <w:pStyle w:val="0"/>
        <w:spacing w:before="200" w:line-rule="auto"/>
        <w:ind w:firstLine="540"/>
        <w:jc w:val="both"/>
      </w:pPr>
      <w:r>
        <w:rPr>
          <w:sz w:val="20"/>
        </w:rPr>
        <w:t xml:space="preserve">2.17.2. Качество предоставления государственной услуги характеризуется:</w:t>
      </w:r>
    </w:p>
    <w:p>
      <w:pPr>
        <w:pStyle w:val="0"/>
        <w:spacing w:before="200" w:line-rule="auto"/>
        <w:ind w:firstLine="540"/>
        <w:jc w:val="both"/>
      </w:pPr>
      <w:r>
        <w:rPr>
          <w:sz w:val="20"/>
        </w:rPr>
        <w:t xml:space="preserve">- удовлетворенностью заявителей качеством и доступностью государственной услуги;</w:t>
      </w:r>
    </w:p>
    <w:p>
      <w:pPr>
        <w:pStyle w:val="0"/>
        <w:spacing w:before="200" w:line-rule="auto"/>
        <w:ind w:firstLine="540"/>
        <w:jc w:val="both"/>
      </w:pPr>
      <w:r>
        <w:rPr>
          <w:sz w:val="20"/>
        </w:rPr>
        <w:t xml:space="preserve">- отсутствием очередей при приеме и выдаче документов заявителям;</w:t>
      </w:r>
    </w:p>
    <w:p>
      <w:pPr>
        <w:pStyle w:val="0"/>
        <w:spacing w:before="200" w:line-rule="auto"/>
        <w:ind w:firstLine="540"/>
        <w:jc w:val="both"/>
      </w:pPr>
      <w:r>
        <w:rPr>
          <w:sz w:val="20"/>
        </w:rPr>
        <w:t xml:space="preserve">- отсутствие нарушений сроков предоставления государственной услуги;</w:t>
      </w:r>
    </w:p>
    <w:p>
      <w:pPr>
        <w:pStyle w:val="0"/>
        <w:spacing w:before="200" w:line-rule="auto"/>
        <w:ind w:firstLine="540"/>
        <w:jc w:val="both"/>
      </w:pPr>
      <w:r>
        <w:rPr>
          <w:sz w:val="20"/>
        </w:rPr>
        <w:t xml:space="preserve">- отсутствие жалоб на некорректное, не внимательное отношение специалистов Департамента к заявителям (их представителям).</w:t>
      </w:r>
    </w:p>
    <w:p>
      <w:pPr>
        <w:pStyle w:val="0"/>
        <w:spacing w:before="200" w:line-rule="auto"/>
        <w:ind w:firstLine="540"/>
        <w:jc w:val="both"/>
      </w:pPr>
      <w:r>
        <w:rPr>
          <w:sz w:val="20"/>
        </w:rPr>
        <w:t xml:space="preserve">2.17.3. 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pPr>
        <w:pStyle w:val="0"/>
        <w:spacing w:before="200" w:line-rule="auto"/>
        <w:ind w:firstLine="540"/>
        <w:jc w:val="both"/>
      </w:pPr>
      <w:r>
        <w:rPr>
          <w:sz w:val="20"/>
        </w:rPr>
        <w:t xml:space="preserve">2.17.4. Взаимодействия заявителя с должностными лицами при предоставлении государственной услуги осуществляется два раза - при предоставлении заявления, полного пакета документов и при получении результата предоставления государственной услуги заявителем непосредственно. Продолжительность одного взаимодействия заявителя с должностным лицом при предоставлении государственной услуги не превышает 15 минут.</w:t>
      </w:r>
    </w:p>
    <w:p>
      <w:pPr>
        <w:pStyle w:val="0"/>
        <w:jc w:val="both"/>
      </w:pPr>
      <w:r>
        <w:rPr>
          <w:sz w:val="20"/>
        </w:rPr>
      </w:r>
    </w:p>
    <w:p>
      <w:pPr>
        <w:pStyle w:val="2"/>
        <w:outlineLvl w:val="2"/>
        <w:jc w:val="center"/>
      </w:pPr>
      <w:r>
        <w:rPr>
          <w:sz w:val="20"/>
        </w:rPr>
        <w:t xml:space="preserve">2.18. Иные требования, в том числе учитывающие особенности</w:t>
      </w:r>
    </w:p>
    <w:p>
      <w:pPr>
        <w:pStyle w:val="2"/>
        <w:jc w:val="center"/>
      </w:pPr>
      <w:r>
        <w:rPr>
          <w:sz w:val="20"/>
        </w:rPr>
        <w:t xml:space="preserve">предоставления услуги в многофункциональных центрах</w:t>
      </w:r>
    </w:p>
    <w:p>
      <w:pPr>
        <w:pStyle w:val="2"/>
        <w:jc w:val="center"/>
      </w:pPr>
      <w:r>
        <w:rPr>
          <w:sz w:val="20"/>
        </w:rPr>
        <w:t xml:space="preserve">предоставления государственных и муниципальных услуг</w:t>
      </w:r>
    </w:p>
    <w:p>
      <w:pPr>
        <w:pStyle w:val="0"/>
        <w:jc w:val="both"/>
      </w:pPr>
      <w:r>
        <w:rPr>
          <w:sz w:val="20"/>
        </w:rPr>
      </w:r>
    </w:p>
    <w:p>
      <w:pPr>
        <w:pStyle w:val="0"/>
        <w:ind w:firstLine="540"/>
        <w:jc w:val="both"/>
      </w:pPr>
      <w:r>
        <w:rPr>
          <w:sz w:val="20"/>
        </w:rPr>
        <w:t xml:space="preserve">2.18.1. Предоставления государственной услуги на базе ГАУ "МФЦ РС(Я)" не предусмотрено.</w:t>
      </w:r>
    </w:p>
    <w:p>
      <w:pPr>
        <w:pStyle w:val="0"/>
        <w:jc w:val="both"/>
      </w:pPr>
      <w:r>
        <w:rPr>
          <w:sz w:val="20"/>
        </w:rPr>
      </w:r>
    </w:p>
    <w:p>
      <w:pPr>
        <w:pStyle w:val="2"/>
        <w:outlineLvl w:val="2"/>
        <w:jc w:val="center"/>
      </w:pPr>
      <w:r>
        <w:rPr>
          <w:sz w:val="20"/>
        </w:rPr>
        <w:t xml:space="preserve">2.19. Иные требования, в том числе учитывающие особенности</w:t>
      </w:r>
    </w:p>
    <w:p>
      <w:pPr>
        <w:pStyle w:val="2"/>
        <w:jc w:val="center"/>
      </w:pPr>
      <w:r>
        <w:rPr>
          <w:sz w:val="20"/>
        </w:rPr>
        <w:t xml:space="preserve">предоставления услуги в электронной форме</w:t>
      </w:r>
    </w:p>
    <w:p>
      <w:pPr>
        <w:pStyle w:val="0"/>
        <w:jc w:val="both"/>
      </w:pPr>
      <w:r>
        <w:rPr>
          <w:sz w:val="20"/>
        </w:rPr>
      </w:r>
    </w:p>
    <w:p>
      <w:pPr>
        <w:pStyle w:val="0"/>
        <w:ind w:firstLine="540"/>
        <w:jc w:val="both"/>
      </w:pPr>
      <w:r>
        <w:rPr>
          <w:sz w:val="20"/>
        </w:rPr>
        <w:t xml:space="preserve">2.19.1. При предоставлении государственной услуги в электронной форме осуществляется:</w:t>
      </w:r>
    </w:p>
    <w:p>
      <w:pPr>
        <w:pStyle w:val="0"/>
        <w:spacing w:before="200" w:line-rule="auto"/>
        <w:ind w:firstLine="540"/>
        <w:jc w:val="both"/>
      </w:pPr>
      <w:r>
        <w:rPr>
          <w:sz w:val="20"/>
        </w:rPr>
        <w:t xml:space="preserve">-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w:t>
      </w:r>
      <w:hyperlink w:history="0" r:id="rId25" w:tooltip="Приказ Минкомсвязи России от 13.04.2012 N 107 (ред. от 19.08.2022) &quot;Об утверждении Положения 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Зарегистрировано в Минюсте России 26.04.2012 N 23952) {КонсультантПлюс}">
        <w:r>
          <w:rPr>
            <w:sz w:val="20"/>
            <w:color w:val="0000ff"/>
          </w:rPr>
          <w:t xml:space="preserve">приказом</w:t>
        </w:r>
      </w:hyperlink>
      <w:r>
        <w:rPr>
          <w:sz w:val="20"/>
        </w:rPr>
        <w:t xml:space="preserve"> от 13 апреля 2012 года N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pPr>
        <w:pStyle w:val="0"/>
        <w:spacing w:before="200" w:line-rule="auto"/>
        <w:ind w:firstLine="540"/>
        <w:jc w:val="both"/>
      </w:pPr>
      <w:r>
        <w:rPr>
          <w:sz w:val="20"/>
        </w:rPr>
        <w:t xml:space="preserve">2.19.2. Подача заявления и прилагаемых к нему документов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pPr>
        <w:pStyle w:val="0"/>
        <w:spacing w:before="200" w:line-rule="auto"/>
        <w:ind w:firstLine="540"/>
        <w:jc w:val="both"/>
      </w:pPr>
      <w:r>
        <w:rPr>
          <w:sz w:val="20"/>
        </w:rPr>
        <w:t xml:space="preserve">2.19.3. Подача заявления в электронной форме через ЕПГУ и (или) РПГУ подтверждает ознакомление заявителя с порядком подачи заявления в электронной форме, а также согласие на передачу заявления по открытым каналам связи сети Интернет.</w:t>
      </w:r>
    </w:p>
    <w:p>
      <w:pPr>
        <w:pStyle w:val="0"/>
        <w:spacing w:before="200" w:line-rule="auto"/>
        <w:ind w:firstLine="540"/>
        <w:jc w:val="both"/>
      </w:pPr>
      <w:r>
        <w:rPr>
          <w:sz w:val="20"/>
        </w:rPr>
        <w:t xml:space="preserve">2.19.4. Государственная услуга предоставляется через ЕПГУ и (или) РПГУ и предусматривает возможность совершения заявителем следующих действий:</w:t>
      </w:r>
    </w:p>
    <w:p>
      <w:pPr>
        <w:pStyle w:val="0"/>
        <w:spacing w:before="200" w:line-rule="auto"/>
        <w:ind w:firstLine="540"/>
        <w:jc w:val="both"/>
      </w:pPr>
      <w:r>
        <w:rPr>
          <w:sz w:val="20"/>
        </w:rPr>
        <w:t xml:space="preserve">- получение информации о порядке и сроках предоставления государственной услуги;</w:t>
      </w:r>
    </w:p>
    <w:p>
      <w:pPr>
        <w:pStyle w:val="0"/>
        <w:spacing w:before="200" w:line-rule="auto"/>
        <w:ind w:firstLine="540"/>
        <w:jc w:val="both"/>
      </w:pPr>
      <w:r>
        <w:rPr>
          <w:sz w:val="20"/>
        </w:rPr>
        <w:t xml:space="preserve">- запись на прием в орган, предоставляющий услугу и другие организации, участвующие в предоставлении государственной услуги, многофункциональный центр предоставления государственных и муниципальных услуг для подачи заявления о предоставлении услуги;</w:t>
      </w:r>
    </w:p>
    <w:p>
      <w:pPr>
        <w:pStyle w:val="0"/>
        <w:spacing w:before="200" w:line-rule="auto"/>
        <w:ind w:firstLine="540"/>
        <w:jc w:val="both"/>
      </w:pPr>
      <w:r>
        <w:rPr>
          <w:sz w:val="20"/>
        </w:rPr>
        <w:t xml:space="preserve">- подача заявления с приложением документов в электронной форме посредством заполнения электронной формы заявления;</w:t>
      </w:r>
    </w:p>
    <w:p>
      <w:pPr>
        <w:pStyle w:val="0"/>
        <w:spacing w:before="200" w:line-rule="auto"/>
        <w:ind w:firstLine="540"/>
        <w:jc w:val="both"/>
      </w:pPr>
      <w:r>
        <w:rPr>
          <w:sz w:val="20"/>
        </w:rPr>
        <w:t xml:space="preserve">- оплаты иных платежей, взимаемых в соответствии с законодательством Российской Федерации (в данном случае не предусматривает, государственная услуга предоставляется бесплатно);</w:t>
      </w:r>
    </w:p>
    <w:p>
      <w:pPr>
        <w:pStyle w:val="0"/>
        <w:spacing w:before="200" w:line-rule="auto"/>
        <w:ind w:firstLine="540"/>
        <w:jc w:val="both"/>
      </w:pPr>
      <w:r>
        <w:rPr>
          <w:sz w:val="20"/>
        </w:rPr>
        <w:t xml:space="preserve">- получения сведений о ходе выполнения заявления о предоставлении государственной услуги;</w:t>
      </w:r>
    </w:p>
    <w:p>
      <w:pPr>
        <w:pStyle w:val="0"/>
        <w:spacing w:before="200" w:line-rule="auto"/>
        <w:ind w:firstLine="540"/>
        <w:jc w:val="both"/>
      </w:pPr>
      <w:r>
        <w:rPr>
          <w:sz w:val="20"/>
        </w:rPr>
        <w:t xml:space="preserve">- получение результата предоставления государственной услуги;</w:t>
      </w:r>
    </w:p>
    <w:p>
      <w:pPr>
        <w:pStyle w:val="0"/>
        <w:spacing w:before="200" w:line-rule="auto"/>
        <w:ind w:firstLine="540"/>
        <w:jc w:val="both"/>
      </w:pPr>
      <w:r>
        <w:rPr>
          <w:sz w:val="20"/>
        </w:rPr>
        <w:t xml:space="preserve">- осуществление оценки качества предоставления услуги;</w:t>
      </w:r>
    </w:p>
    <w:p>
      <w:pPr>
        <w:pStyle w:val="0"/>
        <w:spacing w:before="200" w:line-rule="auto"/>
        <w:ind w:firstLine="540"/>
        <w:jc w:val="both"/>
      </w:pPr>
      <w:r>
        <w:rPr>
          <w:sz w:val="20"/>
        </w:rPr>
        <w:t xml:space="preserve">- досудебного (внесудебного) обжалования решений и действий (бездействия) органа, предоставляющего услугу и других организаций, участвующих в предоставлении государственной услуги и их должностных лиц.</w:t>
      </w:r>
    </w:p>
    <w:p>
      <w:pPr>
        <w:pStyle w:val="0"/>
        <w:spacing w:before="200" w:line-rule="auto"/>
        <w:ind w:firstLine="540"/>
        <w:jc w:val="both"/>
      </w:pPr>
      <w:r>
        <w:rPr>
          <w:sz w:val="20"/>
        </w:rPr>
        <w:t xml:space="preserve">2.19.5. Возможность личного получения результата предоставления услуги в форме бумажного документа через ГАУ "МФЦ РС(Я)" при наличии заключенного между ГАУ "МФЦ РС(Я)" и Департаментом соответствующего соглашения о взаимодействии, в этом случае срок выдачи результата увеличивается на три рабочих дня.</w:t>
      </w:r>
    </w:p>
    <w:p>
      <w:pPr>
        <w:pStyle w:val="0"/>
        <w:spacing w:before="200" w:line-rule="auto"/>
        <w:ind w:firstLine="540"/>
        <w:jc w:val="both"/>
      </w:pPr>
      <w:r>
        <w:rPr>
          <w:sz w:val="20"/>
        </w:rPr>
        <w:t xml:space="preserve">2.19.6. При направлении запроса о предоставлении государственной услуги в электронной форме с использованием ЕПГУ и (или)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w:t>
      </w:r>
    </w:p>
    <w:p>
      <w:pPr>
        <w:pStyle w:val="0"/>
        <w:jc w:val="both"/>
      </w:pPr>
      <w:r>
        <w:rPr>
          <w:sz w:val="20"/>
        </w:rPr>
      </w:r>
    </w:p>
    <w:p>
      <w:pPr>
        <w:pStyle w:val="2"/>
        <w:outlineLvl w:val="2"/>
        <w:jc w:val="center"/>
      </w:pPr>
      <w:r>
        <w:rPr>
          <w:sz w:val="20"/>
        </w:rPr>
        <w:t xml:space="preserve">2.20. Отказ заявителя от предоставления услуги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2.13.1. Заявитель имеет право отказаться от предоставления государственной услуги до принятия решения о предоставлении либо отказе в предоставлении государственной услуги.</w:t>
      </w:r>
    </w:p>
    <w:p>
      <w:pPr>
        <w:pStyle w:val="0"/>
        <w:spacing w:before="200" w:line-rule="auto"/>
        <w:ind w:firstLine="540"/>
        <w:jc w:val="both"/>
      </w:pPr>
      <w:r>
        <w:rPr>
          <w:sz w:val="20"/>
        </w:rPr>
        <w:t xml:space="preserve">2.13.2. Заявление о прекращении предоставления государственной услуги, оформленное в произвольной форме, подается заявителем в случае поступления заявления в соответствии с предусмотренным </w:t>
      </w:r>
      <w:hyperlink w:history="0" w:anchor="P189" w:tooltip="2.6.1. Основанием для предоставления государственной услуги является заявление, составленное по форме, согласно приложению N 1 к настоящему Административному регламенту с приложением документов, необходимых для предоставления государственной услуги, обосновывающих соответствие оказываемых заявителем общественно полезных услуг критериям (справки, характеристики, экспертные заключения, заключения общественных советов при заинтересованных органах, копии дипломов и благодарственных писем и другие), а также п...">
        <w:r>
          <w:rPr>
            <w:sz w:val="20"/>
            <w:color w:val="0000ff"/>
          </w:rPr>
          <w:t xml:space="preserve">подпунктом 2.6.1</w:t>
        </w:r>
      </w:hyperlink>
      <w:r>
        <w:rPr>
          <w:sz w:val="20"/>
        </w:rPr>
        <w:t xml:space="preserve"> настоящего Административного регламента почтовым отправлением или через ГАУ "МФЦ РС(Я)" или в электронной форме посредством ЕПГУ и (или) РПГУ в порядке, предусмотренном </w:t>
      </w:r>
      <w:hyperlink w:history="0" w:anchor="P200" w:tooltip="2.6.5. Заявление и документы, необходимые для предоставления государственной услуги, направляются почтовым отправлением с описью вложения или по электронной почте, или формируются и направляются в Департамент посредством РПГУ и (или) ЕПГУ или представляются непосредственно в Департамент.">
        <w:r>
          <w:rPr>
            <w:sz w:val="20"/>
            <w:color w:val="0000ff"/>
          </w:rPr>
          <w:t xml:space="preserve">подпунктом 2.6.6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2.13.3. Заявление о прекращении предоставления государственной услуги подлежит регистрации не позднее следующего дня, следующего за днем поступления в Департамент в порядке делопроизводства. В случае поступления заявления о прекращении предоставления государственной услуги в порядке, предусмотренном </w:t>
      </w:r>
      <w:hyperlink w:history="0" w:anchor="P200" w:tooltip="2.6.5. Заявление и документы, необходимые для предоставления государственной услуги, направляются почтовым отправлением с описью вложения или по электронной почте, или формируются и направляются в Департамент посредством РПГУ и (или) ЕПГУ или представляются непосредственно в Департамент.">
        <w:r>
          <w:rPr>
            <w:sz w:val="20"/>
            <w:color w:val="0000ff"/>
          </w:rPr>
          <w:t xml:space="preserve">подпунктом 2.6.6</w:t>
        </w:r>
      </w:hyperlink>
      <w:r>
        <w:rPr>
          <w:sz w:val="20"/>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pPr>
        <w:pStyle w:val="0"/>
        <w:spacing w:before="200" w:line-rule="auto"/>
        <w:ind w:firstLine="540"/>
        <w:jc w:val="both"/>
      </w:pPr>
      <w:r>
        <w:rPr>
          <w:sz w:val="20"/>
        </w:rPr>
        <w:t xml:space="preserve">2.13.4. Срок рассмотрения заявления о прекращении предоставления государственной услуги составляет не более 1 рабочего дня со дня регистрации в Департаменте.</w:t>
      </w:r>
    </w:p>
    <w:p>
      <w:pPr>
        <w:pStyle w:val="0"/>
        <w:spacing w:before="200" w:line-rule="auto"/>
        <w:ind w:firstLine="540"/>
        <w:jc w:val="both"/>
      </w:pPr>
      <w:r>
        <w:rPr>
          <w:sz w:val="20"/>
        </w:rPr>
        <w:t xml:space="preserve">2.13.5. К заявлению о прекращении предоставления государственной услуги прилагаются следующие документы:</w:t>
      </w:r>
    </w:p>
    <w:p>
      <w:pPr>
        <w:pStyle w:val="0"/>
        <w:spacing w:before="200" w:line-rule="auto"/>
        <w:ind w:firstLine="540"/>
        <w:jc w:val="both"/>
      </w:pPr>
      <w:r>
        <w:rPr>
          <w:sz w:val="20"/>
        </w:rPr>
        <w:t xml:space="preserve">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pPr>
        <w:pStyle w:val="0"/>
        <w:spacing w:before="200" w:line-rule="auto"/>
        <w:ind w:firstLine="540"/>
        <w:jc w:val="both"/>
      </w:pPr>
      <w:r>
        <w:rPr>
          <w:sz w:val="20"/>
        </w:rPr>
        <w:t xml:space="preserve">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pPr>
        <w:pStyle w:val="0"/>
        <w:spacing w:before="200" w:line-rule="auto"/>
        <w:ind w:firstLine="540"/>
        <w:jc w:val="both"/>
      </w:pPr>
      <w:r>
        <w:rPr>
          <w:sz w:val="20"/>
        </w:rPr>
        <w:t xml:space="preserve">2.13.6. Основанием для отказа в приеме заявления о прекращении предоставления государственной услуги является, если заявление о прекращении предоставления государственной услуги подано лицом не имеющим полномочий представлять интересы заявителя.</w:t>
      </w:r>
    </w:p>
    <w:p>
      <w:pPr>
        <w:pStyle w:val="0"/>
        <w:spacing w:before="200" w:line-rule="auto"/>
        <w:ind w:firstLine="540"/>
        <w:jc w:val="both"/>
      </w:pPr>
      <w:r>
        <w:rPr>
          <w:sz w:val="20"/>
        </w:rPr>
        <w:t xml:space="preserve">2.13.7. Отказ в приеме заявления о прекращении предоставления государственной услуги направляется специалистом Департамента заявителю почтовым отправлением или через ГАУ "МФЦ РС(Я)" или в электронной форме посредством ЕПГУ и/или РПГУ в порядке, предусмотренном </w:t>
      </w:r>
      <w:hyperlink w:history="0" w:anchor="P200" w:tooltip="2.6.5. Заявление и документы, необходимые для предоставления государственной услуги, направляются почтовым отправлением с описью вложения или по электронной почте, или формируются и направляются в Департамент посредством РПГУ и (или) ЕПГУ или представляются непосредственно в Департамент.">
        <w:r>
          <w:rPr>
            <w:sz w:val="20"/>
            <w:color w:val="0000ff"/>
          </w:rPr>
          <w:t xml:space="preserve">подпунктом 2.6.6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2.13.8. Основанием для отказа в прекращении предоставления государственной услуги является принятое решение о предоставлении либо отказе в предоставлении государственной услуги.</w:t>
      </w:r>
    </w:p>
    <w:p>
      <w:pPr>
        <w:pStyle w:val="0"/>
        <w:spacing w:before="200" w:line-rule="auto"/>
        <w:ind w:firstLine="540"/>
        <w:jc w:val="both"/>
      </w:pPr>
      <w:r>
        <w:rPr>
          <w:sz w:val="20"/>
        </w:rPr>
        <w:t xml:space="preserve">2.13.9. Заявление о прекращении предоставления государственной услуги рассматривается специалистом Департамента по результатам рассмотрения принимается решение о прекращении предоставления государственной услуги, подписанное руководителем Департамента.</w:t>
      </w:r>
    </w:p>
    <w:p>
      <w:pPr>
        <w:pStyle w:val="0"/>
        <w:spacing w:before="200" w:line-rule="auto"/>
        <w:ind w:firstLine="540"/>
        <w:jc w:val="both"/>
      </w:pPr>
      <w:r>
        <w:rPr>
          <w:sz w:val="20"/>
        </w:rPr>
        <w:t xml:space="preserve">2.13.10. Решение о прекращении предоставления государственной услуги с полным пакетом документов или решение об отказе в прекращении предоставления государственной услуги направляется специалистом Департамента заявителю почтовым отправлением или через ГАУ "МФЦ РС(Я)" или в электронной форме посредством ЕПГУ и/или РПГУ в порядке, предусмотренном </w:t>
      </w:r>
      <w:hyperlink w:history="0" w:anchor="P200" w:tooltip="2.6.5. Заявление и документы, необходимые для предоставления государственной услуги, направляются почтовым отправлением с описью вложения или по электронной почте, или формируются и направляются в Департамент посредством РПГУ и (или) ЕПГУ или представляются непосредственно в Департамент.">
        <w:r>
          <w:rPr>
            <w:sz w:val="20"/>
            <w:color w:val="0000ff"/>
          </w:rPr>
          <w:t xml:space="preserve">подпунктом 2.6.6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2.13.11. Срок предоставления государственной услуги, указанный в </w:t>
      </w:r>
      <w:hyperlink w:history="0" w:anchor="P172" w:tooltip="2.4. Сроки предоставления государственной услуги">
        <w:r>
          <w:rPr>
            <w:sz w:val="20"/>
            <w:color w:val="0000ff"/>
          </w:rPr>
          <w:t xml:space="preserve">пункте 2.4</w:t>
        </w:r>
      </w:hyperlink>
      <w:r>
        <w:rPr>
          <w:sz w:val="20"/>
        </w:rPr>
        <w:t xml:space="preserve"> настоящего Административного регламента, прекращается в день принятия решения о прекращении предоставления государственной услуги.</w:t>
      </w:r>
    </w:p>
    <w:p>
      <w:pPr>
        <w:pStyle w:val="0"/>
        <w:spacing w:before="200" w:line-rule="auto"/>
        <w:ind w:firstLine="540"/>
        <w:jc w:val="both"/>
      </w:pPr>
      <w:r>
        <w:rPr>
          <w:sz w:val="20"/>
        </w:rPr>
        <w:t xml:space="preserve">2.13.12. Прекращение предоставления государственной услуги не препятствует повторному обращению заявителя за предоставлением государственной услуги.</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2"/>
        <w:jc w:val="center"/>
      </w:pPr>
      <w:r>
        <w:rPr>
          <w:sz w:val="20"/>
        </w:rPr>
        <w:t xml:space="preserve">И В МНОГОФУНКЦИОНАЛЬНЫХ ЦЕНТРАХ ПРЕДОСТАВЛЕНИЯ</w:t>
      </w:r>
    </w:p>
    <w:p>
      <w:pPr>
        <w:pStyle w:val="2"/>
        <w:jc w:val="center"/>
      </w:pPr>
      <w:r>
        <w:rPr>
          <w:sz w:val="20"/>
        </w:rPr>
        <w:t xml:space="preserve">ГОСУДАРСТВЕННЫХ И МУНИЦИПАЛЬНЫХ УСЛУГ</w:t>
      </w:r>
    </w:p>
    <w:p>
      <w:pPr>
        <w:pStyle w:val="0"/>
        <w:jc w:val="both"/>
      </w:pPr>
      <w:r>
        <w:rPr>
          <w:sz w:val="20"/>
        </w:rPr>
      </w:r>
    </w:p>
    <w:p>
      <w:pPr>
        <w:pStyle w:val="2"/>
        <w:outlineLvl w:val="2"/>
        <w:jc w:val="center"/>
      </w:pPr>
      <w:r>
        <w:rPr>
          <w:sz w:val="20"/>
        </w:rPr>
        <w:t xml:space="preserve">3.1. Исчерпывающий перечень административных процедур</w:t>
      </w:r>
    </w:p>
    <w:p>
      <w:pPr>
        <w:pStyle w:val="0"/>
        <w:jc w:val="both"/>
      </w:pPr>
      <w:r>
        <w:rPr>
          <w:sz w:val="20"/>
        </w:rPr>
      </w:r>
    </w:p>
    <w:p>
      <w:pPr>
        <w:pStyle w:val="0"/>
        <w:ind w:firstLine="540"/>
        <w:jc w:val="both"/>
      </w:pPr>
      <w:r>
        <w:rPr>
          <w:sz w:val="20"/>
        </w:rPr>
        <w:t xml:space="preserve">3.1.1. В рамках предоставления государственной услуги осуществляются следующие административные процедуры:</w:t>
      </w:r>
    </w:p>
    <w:p>
      <w:pPr>
        <w:pStyle w:val="0"/>
        <w:spacing w:before="200" w:line-rule="auto"/>
        <w:ind w:firstLine="540"/>
        <w:jc w:val="both"/>
      </w:pPr>
      <w:r>
        <w:rPr>
          <w:sz w:val="20"/>
        </w:rPr>
        <w:t xml:space="preserve">1) проверка документов и регистрация заявления;</w:t>
      </w:r>
    </w:p>
    <w:p>
      <w:pPr>
        <w:pStyle w:val="0"/>
        <w:spacing w:before="200" w:line-rule="auto"/>
        <w:ind w:firstLine="540"/>
        <w:jc w:val="both"/>
      </w:pPr>
      <w:r>
        <w:rPr>
          <w:sz w:val="20"/>
        </w:rPr>
        <w:t xml:space="preserve">2) формирование и направление межведомственных запросов о предоставлении документов (информации), необходимых для предоставления государственной услуги;</w:t>
      </w:r>
    </w:p>
    <w:p>
      <w:pPr>
        <w:pStyle w:val="0"/>
        <w:spacing w:before="200" w:line-rule="auto"/>
        <w:ind w:firstLine="540"/>
        <w:jc w:val="both"/>
      </w:pPr>
      <w:r>
        <w:rPr>
          <w:sz w:val="20"/>
        </w:rPr>
        <w:t xml:space="preserve">3) рассмотрение документов и сведений;</w:t>
      </w:r>
    </w:p>
    <w:p>
      <w:pPr>
        <w:pStyle w:val="0"/>
        <w:spacing w:before="200" w:line-rule="auto"/>
        <w:ind w:firstLine="540"/>
        <w:jc w:val="both"/>
      </w:pPr>
      <w:r>
        <w:rPr>
          <w:sz w:val="20"/>
        </w:rPr>
        <w:t xml:space="preserve">4) принятие решения о предоставлении услуги (формирование решения);</w:t>
      </w:r>
    </w:p>
    <w:p>
      <w:pPr>
        <w:pStyle w:val="0"/>
        <w:spacing w:before="200" w:line-rule="auto"/>
        <w:ind w:firstLine="540"/>
        <w:jc w:val="both"/>
      </w:pPr>
      <w:r>
        <w:rPr>
          <w:sz w:val="20"/>
        </w:rPr>
        <w:t xml:space="preserve">5) выдача (направление) результата по услуге.</w:t>
      </w:r>
    </w:p>
    <w:p>
      <w:pPr>
        <w:pStyle w:val="0"/>
        <w:jc w:val="both"/>
      </w:pPr>
      <w:r>
        <w:rPr>
          <w:sz w:val="20"/>
        </w:rPr>
      </w:r>
    </w:p>
    <w:p>
      <w:pPr>
        <w:pStyle w:val="2"/>
        <w:outlineLvl w:val="2"/>
        <w:jc w:val="center"/>
      </w:pPr>
      <w:r>
        <w:rPr>
          <w:sz w:val="20"/>
        </w:rPr>
        <w:t xml:space="preserve">3.2. Порядок осуществления административных процедур</w:t>
      </w:r>
    </w:p>
    <w:p>
      <w:pPr>
        <w:pStyle w:val="2"/>
        <w:jc w:val="center"/>
      </w:pPr>
      <w:r>
        <w:rPr>
          <w:sz w:val="20"/>
        </w:rPr>
        <w:t xml:space="preserve">(действий) в электронной форме</w:t>
      </w:r>
    </w:p>
    <w:p>
      <w:pPr>
        <w:pStyle w:val="0"/>
        <w:jc w:val="both"/>
      </w:pPr>
      <w:r>
        <w:rPr>
          <w:sz w:val="20"/>
        </w:rPr>
      </w:r>
    </w:p>
    <w:p>
      <w:pPr>
        <w:pStyle w:val="0"/>
        <w:ind w:firstLine="540"/>
        <w:jc w:val="both"/>
      </w:pPr>
      <w:r>
        <w:rPr>
          <w:sz w:val="20"/>
        </w:rPr>
        <w:t xml:space="preserve">3.2.1. Предоставление государственной услуги в электронной форме посредством ЕПГУ и (или) РПГУ включает в себя следующие административные процедуры (действия):</w:t>
      </w:r>
    </w:p>
    <w:p>
      <w:pPr>
        <w:pStyle w:val="0"/>
        <w:spacing w:before="200" w:line-rule="auto"/>
        <w:ind w:firstLine="540"/>
        <w:jc w:val="both"/>
      </w:pPr>
      <w:r>
        <w:rPr>
          <w:sz w:val="20"/>
        </w:rPr>
        <w:t xml:space="preserve">а) прием и регистрация заявления и необходимых документов;</w:t>
      </w:r>
    </w:p>
    <w:p>
      <w:pPr>
        <w:pStyle w:val="0"/>
        <w:spacing w:before="200" w:line-rule="auto"/>
        <w:ind w:firstLine="540"/>
        <w:jc w:val="both"/>
      </w:pPr>
      <w:r>
        <w:rPr>
          <w:sz w:val="20"/>
        </w:rPr>
        <w:t xml:space="preserve">б) сверка данных, содержащихся в направленных посредством ЕПГУ и (или) РПГУ, документах, с данными, указанными в заявлении;</w:t>
      </w:r>
    </w:p>
    <w:p>
      <w:pPr>
        <w:pStyle w:val="0"/>
        <w:spacing w:before="200" w:line-rule="auto"/>
        <w:ind w:firstLine="540"/>
        <w:jc w:val="both"/>
      </w:pPr>
      <w:r>
        <w:rPr>
          <w:sz w:val="20"/>
        </w:rPr>
        <w:t xml:space="preserve">в) направление заявителю электронного уведомления о получении заявления;</w:t>
      </w:r>
    </w:p>
    <w:p>
      <w:pPr>
        <w:pStyle w:val="0"/>
        <w:spacing w:before="200" w:line-rule="auto"/>
        <w:ind w:firstLine="540"/>
        <w:jc w:val="both"/>
      </w:pPr>
      <w:r>
        <w:rPr>
          <w:sz w:val="20"/>
        </w:rPr>
        <w:t xml:space="preserve">г) направление заявителю уведомления о принятом решении в предоставлении государственной услуги либо об отказе в предоставлении государственной услуги.</w:t>
      </w:r>
    </w:p>
    <w:p>
      <w:pPr>
        <w:pStyle w:val="0"/>
        <w:spacing w:before="200" w:line-rule="auto"/>
        <w:ind w:firstLine="540"/>
        <w:jc w:val="both"/>
      </w:pPr>
      <w:r>
        <w:rPr>
          <w:sz w:val="20"/>
        </w:rPr>
        <w:t xml:space="preserve">3.2.2. Описание административных процедур, совершаемых в электронной форме посредством ЕПГУ и (или) РПГУ содержатся в </w:t>
      </w:r>
      <w:hyperlink w:history="0" w:anchor="P453" w:tooltip="3.3. Проверка документов и регистрация заявления">
        <w:r>
          <w:rPr>
            <w:sz w:val="20"/>
            <w:color w:val="0000ff"/>
          </w:rPr>
          <w:t xml:space="preserve">пунктах 3.3</w:t>
        </w:r>
      </w:hyperlink>
      <w:r>
        <w:rPr>
          <w:sz w:val="20"/>
        </w:rPr>
        <w:t xml:space="preserve"> - </w:t>
      </w:r>
      <w:hyperlink w:history="0" w:anchor="P512" w:tooltip="3.7. Порядок исправления допущенных опечаток в выданных">
        <w:r>
          <w:rPr>
            <w:sz w:val="20"/>
            <w:color w:val="0000ff"/>
          </w:rPr>
          <w:t xml:space="preserve">3.7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3.2.3. Основанием для начала предоставления государственной услуги в электронной форме является прием и регистрация Департаментом заявления, поданного в электронной форме посредством ЕПГУ и (или) РПГУ, а также приложенных необходимых для предоставления услуги электронных образов документов.</w:t>
      </w:r>
    </w:p>
    <w:p>
      <w:pPr>
        <w:pStyle w:val="0"/>
        <w:spacing w:before="200" w:line-rule="auto"/>
        <w:ind w:firstLine="540"/>
        <w:jc w:val="both"/>
      </w:pPr>
      <w:r>
        <w:rPr>
          <w:sz w:val="20"/>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w:t>
      </w:r>
    </w:p>
    <w:p>
      <w:pPr>
        <w:pStyle w:val="0"/>
        <w:spacing w:before="200" w:line-rule="auto"/>
        <w:ind w:firstLine="540"/>
        <w:jc w:val="both"/>
      </w:pPr>
      <w:r>
        <w:rPr>
          <w:sz w:val="20"/>
        </w:rPr>
        <w:t xml:space="preserve">При обращении в электронной форме заявитель обязан указать способ получения результата услуги:</w:t>
      </w:r>
    </w:p>
    <w:p>
      <w:pPr>
        <w:pStyle w:val="0"/>
        <w:spacing w:before="200" w:line-rule="auto"/>
        <w:ind w:firstLine="540"/>
        <w:jc w:val="both"/>
      </w:pPr>
      <w:r>
        <w:rPr>
          <w:sz w:val="20"/>
        </w:rPr>
        <w:t xml:space="preserve">- личное получение;</w:t>
      </w:r>
    </w:p>
    <w:p>
      <w:pPr>
        <w:pStyle w:val="0"/>
        <w:spacing w:before="200" w:line-rule="auto"/>
        <w:ind w:firstLine="540"/>
        <w:jc w:val="both"/>
      </w:pPr>
      <w:r>
        <w:rPr>
          <w:sz w:val="20"/>
        </w:rPr>
        <w:t xml:space="preserve">- почтовое отправление;</w:t>
      </w:r>
    </w:p>
    <w:p>
      <w:pPr>
        <w:pStyle w:val="0"/>
        <w:spacing w:before="200" w:line-rule="auto"/>
        <w:ind w:firstLine="540"/>
        <w:jc w:val="both"/>
      </w:pPr>
      <w:r>
        <w:rPr>
          <w:sz w:val="20"/>
        </w:rPr>
        <w:t xml:space="preserve">- отправление на "Личный кабинет" ЕПГУ и (или) РПГУ.</w:t>
      </w:r>
    </w:p>
    <w:p>
      <w:pPr>
        <w:pStyle w:val="0"/>
        <w:spacing w:before="200" w:line-rule="auto"/>
        <w:ind w:firstLine="540"/>
        <w:jc w:val="both"/>
      </w:pPr>
      <w:r>
        <w:rPr>
          <w:sz w:val="20"/>
        </w:rPr>
        <w:t xml:space="preserve">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pPr>
        <w:pStyle w:val="0"/>
        <w:spacing w:before="200" w:line-rule="auto"/>
        <w:ind w:firstLine="540"/>
        <w:jc w:val="both"/>
      </w:pPr>
      <w:r>
        <w:rPr>
          <w:sz w:val="20"/>
        </w:rPr>
        <w:t xml:space="preserve">3.2.4. Департамент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3.2.5. Форматно-логическая проверка сформированного заявления о предоставлении государственной услуги осуществляется автоматически после заполнения заявителем каждого из полей электронной формы запроса о предоставлении государственной услуги. При выявлении некорректно заполненного поля электронной формы запроса о предоставлении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государственной услуги.</w:t>
      </w:r>
    </w:p>
    <w:p>
      <w:pPr>
        <w:pStyle w:val="0"/>
        <w:spacing w:before="200" w:line-rule="auto"/>
        <w:ind w:firstLine="540"/>
        <w:jc w:val="both"/>
      </w:pPr>
      <w:r>
        <w:rPr>
          <w:sz w:val="20"/>
        </w:rPr>
        <w:t xml:space="preserve">3.2.6. При формировании заявления обеспечивается:</w:t>
      </w:r>
    </w:p>
    <w:p>
      <w:pPr>
        <w:pStyle w:val="0"/>
        <w:spacing w:before="200" w:line-rule="auto"/>
        <w:ind w:firstLine="540"/>
        <w:jc w:val="both"/>
      </w:pPr>
      <w:r>
        <w:rPr>
          <w:sz w:val="20"/>
        </w:rPr>
        <w:t xml:space="preserve">а) возможность копирования и сохранения запроса и иных документов, необходимых для предоставления услуги;</w:t>
      </w:r>
    </w:p>
    <w:p>
      <w:pPr>
        <w:pStyle w:val="0"/>
        <w:spacing w:before="200" w:line-rule="auto"/>
        <w:ind w:firstLine="540"/>
        <w:jc w:val="both"/>
      </w:pPr>
      <w:r>
        <w:rPr>
          <w:sz w:val="20"/>
        </w:rPr>
        <w:t xml:space="preserve">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pPr>
        <w:pStyle w:val="0"/>
        <w:spacing w:before="200" w:line-rule="auto"/>
        <w:ind w:firstLine="540"/>
        <w:jc w:val="both"/>
      </w:pPr>
      <w:r>
        <w:rPr>
          <w:sz w:val="20"/>
        </w:rPr>
        <w:t xml:space="preserve">в) возможность печати на бумажном носителе копии электронной формы заявления;</w:t>
      </w:r>
    </w:p>
    <w:p>
      <w:pPr>
        <w:pStyle w:val="0"/>
        <w:spacing w:before="200" w:line-rule="auto"/>
        <w:ind w:firstLine="540"/>
        <w:jc w:val="both"/>
      </w:pPr>
      <w:r>
        <w:rPr>
          <w:sz w:val="20"/>
        </w:rPr>
        <w:t xml:space="preserve">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0"/>
        <w:spacing w:before="200" w:line-rule="auto"/>
        <w:ind w:firstLine="540"/>
        <w:jc w:val="both"/>
      </w:pPr>
      <w:r>
        <w:rPr>
          <w:sz w:val="20"/>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pPr>
        <w:pStyle w:val="0"/>
        <w:spacing w:before="200" w:line-rule="auto"/>
        <w:ind w:firstLine="540"/>
        <w:jc w:val="both"/>
      </w:pPr>
      <w:r>
        <w:rPr>
          <w:sz w:val="20"/>
        </w:rPr>
        <w:t xml:space="preserve">е) возможность вернуться на любой из этапов заполнения электронной формы заявления без потери ранее введенной информации;</w:t>
      </w:r>
    </w:p>
    <w:p>
      <w:pPr>
        <w:pStyle w:val="0"/>
        <w:spacing w:before="200" w:line-rule="auto"/>
        <w:ind w:firstLine="540"/>
        <w:jc w:val="both"/>
      </w:pPr>
      <w:r>
        <w:rPr>
          <w:sz w:val="20"/>
        </w:rPr>
        <w:t xml:space="preserve">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pPr>
        <w:pStyle w:val="0"/>
        <w:spacing w:before="200" w:line-rule="auto"/>
        <w:ind w:firstLine="540"/>
        <w:jc w:val="both"/>
      </w:pPr>
      <w:r>
        <w:rPr>
          <w:sz w:val="20"/>
        </w:rPr>
        <w:t xml:space="preserve">3.2.7. Заявитель вправе совершать следующие действия:</w:t>
      </w:r>
    </w:p>
    <w:p>
      <w:pPr>
        <w:pStyle w:val="0"/>
        <w:spacing w:before="200" w:line-rule="auto"/>
        <w:ind w:firstLine="540"/>
        <w:jc w:val="both"/>
      </w:pPr>
      <w:r>
        <w:rPr>
          <w:sz w:val="20"/>
        </w:rPr>
        <w:t xml:space="preserve">- получение информации о порядке и сроках предоставления государственной услуги;</w:t>
      </w:r>
    </w:p>
    <w:p>
      <w:pPr>
        <w:pStyle w:val="0"/>
        <w:spacing w:before="200" w:line-rule="auto"/>
        <w:ind w:firstLine="540"/>
        <w:jc w:val="both"/>
      </w:pPr>
      <w:r>
        <w:rPr>
          <w:sz w:val="20"/>
        </w:rPr>
        <w:t xml:space="preserve">- запись на прием в орган, предоставляющий услугу и другие организации, участвующие в предоставлении государственной услуги, ГАУ "МФЦ РС(Я)" для подачи заявления о предоставлении услуги;</w:t>
      </w:r>
    </w:p>
    <w:p>
      <w:pPr>
        <w:pStyle w:val="0"/>
        <w:spacing w:before="200" w:line-rule="auto"/>
        <w:ind w:firstLine="540"/>
        <w:jc w:val="both"/>
      </w:pPr>
      <w:r>
        <w:rPr>
          <w:sz w:val="20"/>
        </w:rPr>
        <w:t xml:space="preserve">- подача заявления с приложением документов в электронной форме посредством заполнения электронной формы заявления;</w:t>
      </w:r>
    </w:p>
    <w:p>
      <w:pPr>
        <w:pStyle w:val="0"/>
        <w:spacing w:before="200" w:line-rule="auto"/>
        <w:ind w:firstLine="540"/>
        <w:jc w:val="both"/>
      </w:pPr>
      <w:r>
        <w:rPr>
          <w:sz w:val="20"/>
        </w:rPr>
        <w:t xml:space="preserve">- оплата иных платежей, взимаемых в соответствии с законодательством Российской Федерации (в данном случае не предусматривает, государственная услуга предоставляется бесплатно);</w:t>
      </w:r>
    </w:p>
    <w:p>
      <w:pPr>
        <w:pStyle w:val="0"/>
        <w:spacing w:before="200" w:line-rule="auto"/>
        <w:ind w:firstLine="540"/>
        <w:jc w:val="both"/>
      </w:pPr>
      <w:r>
        <w:rPr>
          <w:sz w:val="20"/>
        </w:rPr>
        <w:t xml:space="preserve">- получение сведений о ходе выполнения заявления о предоставлении государственной услуги;</w:t>
      </w:r>
    </w:p>
    <w:p>
      <w:pPr>
        <w:pStyle w:val="0"/>
        <w:spacing w:before="200" w:line-rule="auto"/>
        <w:ind w:firstLine="540"/>
        <w:jc w:val="both"/>
      </w:pPr>
      <w:r>
        <w:rPr>
          <w:sz w:val="20"/>
        </w:rPr>
        <w:t xml:space="preserve">- получение результата предоставления государственной услуги;</w:t>
      </w:r>
    </w:p>
    <w:p>
      <w:pPr>
        <w:pStyle w:val="0"/>
        <w:spacing w:before="200" w:line-rule="auto"/>
        <w:ind w:firstLine="540"/>
        <w:jc w:val="both"/>
      </w:pPr>
      <w:r>
        <w:rPr>
          <w:sz w:val="20"/>
        </w:rPr>
        <w:t xml:space="preserve">- осуществления оценки качества предоставления услуги;</w:t>
      </w:r>
    </w:p>
    <w:p>
      <w:pPr>
        <w:pStyle w:val="0"/>
        <w:spacing w:before="200" w:line-rule="auto"/>
        <w:ind w:firstLine="540"/>
        <w:jc w:val="both"/>
      </w:pPr>
      <w:r>
        <w:rPr>
          <w:sz w:val="20"/>
        </w:rPr>
        <w:t xml:space="preserve">- досудебное (внесудебное) обжалование решений и действий (бездействий) органа, предоставляющего услугу.</w:t>
      </w:r>
    </w:p>
    <w:p>
      <w:pPr>
        <w:pStyle w:val="0"/>
        <w:spacing w:before="200" w:line-rule="auto"/>
        <w:ind w:firstLine="540"/>
        <w:jc w:val="both"/>
      </w:pPr>
      <w:r>
        <w:rPr>
          <w:sz w:val="20"/>
        </w:rPr>
        <w:t xml:space="preserve">3.2.8. Заявителю в качестве результата предоставления услуги обеспечивается по его выбору возможность получения:</w:t>
      </w:r>
    </w:p>
    <w:p>
      <w:pPr>
        <w:pStyle w:val="0"/>
        <w:spacing w:before="200" w:line-rule="auto"/>
        <w:ind w:firstLine="540"/>
        <w:jc w:val="both"/>
      </w:pPr>
      <w:r>
        <w:rPr>
          <w:sz w:val="20"/>
        </w:rPr>
        <w:t xml:space="preserve">а)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0"/>
        <w:spacing w:before="200" w:line-rule="auto"/>
        <w:ind w:firstLine="540"/>
        <w:jc w:val="both"/>
      </w:pPr>
      <w:r>
        <w:rPr>
          <w:sz w:val="20"/>
        </w:rPr>
        <w:t xml:space="preserve">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pPr>
        <w:pStyle w:val="0"/>
        <w:spacing w:before="200" w:line-rule="auto"/>
        <w:ind w:firstLine="540"/>
        <w:jc w:val="both"/>
      </w:pPr>
      <w:r>
        <w:rPr>
          <w:sz w:val="20"/>
        </w:rPr>
        <w:t xml:space="preserve">в) информации из государственных информационных систем в случаях, предусмотренных законодательством Российской Федерации.</w:t>
      </w:r>
    </w:p>
    <w:p>
      <w:pPr>
        <w:pStyle w:val="0"/>
        <w:jc w:val="both"/>
      </w:pPr>
      <w:r>
        <w:rPr>
          <w:sz w:val="20"/>
        </w:rPr>
      </w:r>
    </w:p>
    <w:bookmarkStart w:id="453" w:name="P453"/>
    <w:bookmarkEnd w:id="453"/>
    <w:p>
      <w:pPr>
        <w:pStyle w:val="2"/>
        <w:outlineLvl w:val="2"/>
        <w:jc w:val="center"/>
      </w:pPr>
      <w:r>
        <w:rPr>
          <w:sz w:val="20"/>
        </w:rPr>
        <w:t xml:space="preserve">3.3. Проверка документов и регистрация заявления</w:t>
      </w:r>
    </w:p>
    <w:p>
      <w:pPr>
        <w:pStyle w:val="0"/>
        <w:jc w:val="both"/>
      </w:pPr>
      <w:r>
        <w:rPr>
          <w:sz w:val="20"/>
        </w:rPr>
      </w:r>
    </w:p>
    <w:p>
      <w:pPr>
        <w:pStyle w:val="0"/>
        <w:ind w:firstLine="540"/>
        <w:jc w:val="both"/>
      </w:pPr>
      <w:r>
        <w:rPr>
          <w:sz w:val="20"/>
        </w:rPr>
        <w:t xml:space="preserve">3.3.1. Основанием для начала административной процедуры является поступление в Департамент Заявления от лиц, указанных </w:t>
      </w:r>
      <w:hyperlink w:history="0" w:anchor="P67" w:tooltip="1.2. Круг заявителей">
        <w:r>
          <w:rPr>
            <w:sz w:val="20"/>
            <w:color w:val="0000ff"/>
          </w:rPr>
          <w:t xml:space="preserve">пункте 1.2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3.3.2. При приеме заявления специалист Департамента, ответственный за прием документов, в присутствии заявителя выполняет следующие действия:</w:t>
      </w:r>
    </w:p>
    <w:p>
      <w:pPr>
        <w:pStyle w:val="0"/>
        <w:spacing w:before="200" w:line-rule="auto"/>
        <w:ind w:firstLine="540"/>
        <w:jc w:val="both"/>
      </w:pPr>
      <w:r>
        <w:rPr>
          <w:sz w:val="20"/>
        </w:rPr>
        <w:t xml:space="preserve">- проверяет документы, удостоверяющие личность и полномочия заявителя;</w:t>
      </w:r>
    </w:p>
    <w:p>
      <w:pPr>
        <w:pStyle w:val="0"/>
        <w:spacing w:before="200" w:line-rule="auto"/>
        <w:ind w:firstLine="540"/>
        <w:jc w:val="both"/>
      </w:pPr>
      <w:r>
        <w:rPr>
          <w:sz w:val="20"/>
        </w:rPr>
        <w:t xml:space="preserve">- проверяет правильность оформления заявления;</w:t>
      </w:r>
    </w:p>
    <w:p>
      <w:pPr>
        <w:pStyle w:val="0"/>
        <w:spacing w:before="200" w:line-rule="auto"/>
        <w:ind w:firstLine="540"/>
        <w:jc w:val="both"/>
      </w:pPr>
      <w:r>
        <w:rPr>
          <w:sz w:val="20"/>
        </w:rPr>
        <w:t xml:space="preserve">- осуществляет контроль комплектности предоставленных документов;</w:t>
      </w:r>
    </w:p>
    <w:p>
      <w:pPr>
        <w:pStyle w:val="0"/>
        <w:spacing w:before="200" w:line-rule="auto"/>
        <w:ind w:firstLine="540"/>
        <w:jc w:val="both"/>
      </w:pPr>
      <w:r>
        <w:rPr>
          <w:sz w:val="20"/>
        </w:rPr>
        <w:t xml:space="preserve">- регистрирует заявление либо принимает решение об отказе в приеме документов в соответствии с </w:t>
      </w:r>
      <w:hyperlink w:history="0" w:anchor="P234" w:tooltip="2.9. Исчерпывающий перечень оснований для отказа">
        <w:r>
          <w:rPr>
            <w:sz w:val="20"/>
            <w:color w:val="0000ff"/>
          </w:rPr>
          <w:t xml:space="preserve">пунктом 2.9</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 выдает </w:t>
      </w:r>
      <w:hyperlink w:history="0" w:anchor="P787" w:tooltip="РАСПИСКА">
        <w:r>
          <w:rPr>
            <w:sz w:val="20"/>
            <w:color w:val="0000ff"/>
          </w:rPr>
          <w:t xml:space="preserve">расписку</w:t>
        </w:r>
      </w:hyperlink>
      <w:r>
        <w:rPr>
          <w:sz w:val="20"/>
        </w:rPr>
        <w:t xml:space="preserve"> в приеме документов от заявителя по государственной услуге, согласно приложению N 3 к настоящему Административному регламенту.</w:t>
      </w:r>
    </w:p>
    <w:p>
      <w:pPr>
        <w:pStyle w:val="0"/>
        <w:spacing w:before="200" w:line-rule="auto"/>
        <w:ind w:firstLine="540"/>
        <w:jc w:val="both"/>
      </w:pPr>
      <w:r>
        <w:rPr>
          <w:sz w:val="20"/>
        </w:rPr>
        <w:t xml:space="preserve">3.3.3. В случае наличия оснований для отказа в приеме документов, предусмотренных </w:t>
      </w:r>
      <w:hyperlink w:history="0" w:anchor="P234" w:tooltip="2.9. Исчерпывающий перечень оснований для отказа">
        <w:r>
          <w:rPr>
            <w:sz w:val="20"/>
            <w:color w:val="0000ff"/>
          </w:rPr>
          <w:t xml:space="preserve">пунктом 2.9</w:t>
        </w:r>
      </w:hyperlink>
      <w:r>
        <w:rPr>
          <w:sz w:val="20"/>
        </w:rPr>
        <w:t xml:space="preserve"> настоящего Административного регламента, специалист Департамента,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w:t>
      </w:r>
    </w:p>
    <w:p>
      <w:pPr>
        <w:pStyle w:val="0"/>
        <w:spacing w:before="200" w:line-rule="auto"/>
        <w:ind w:firstLine="540"/>
        <w:jc w:val="both"/>
      </w:pPr>
      <w:r>
        <w:rPr>
          <w:sz w:val="20"/>
        </w:rPr>
        <w:t xml:space="preserve">3.3.4. При личном приеме оформляется уведомление об отказе в приеме заявления с указанием причин отказа на бумажном носителе.</w:t>
      </w:r>
    </w:p>
    <w:p>
      <w:pPr>
        <w:pStyle w:val="0"/>
        <w:spacing w:before="200" w:line-rule="auto"/>
        <w:ind w:firstLine="540"/>
        <w:jc w:val="both"/>
      </w:pPr>
      <w:r>
        <w:rPr>
          <w:sz w:val="20"/>
        </w:rPr>
        <w:t xml:space="preserve">3.3.5. Для возврата заявления в ГАУ "МФЦ РС(Я)" либо почтовым отправлением специалист Департамента, ответственный за прием документов, осуществляет подготовку, визирование, подписание и отправку письма, в котором указывается причина отказа.</w:t>
      </w:r>
    </w:p>
    <w:p>
      <w:pPr>
        <w:pStyle w:val="0"/>
        <w:spacing w:before="200" w:line-rule="auto"/>
        <w:ind w:firstLine="540"/>
        <w:jc w:val="both"/>
      </w:pPr>
      <w:r>
        <w:rPr>
          <w:sz w:val="20"/>
        </w:rPr>
        <w:t xml:space="preserve">3.3.6. В случае отказа в приеме документов заявителю возвращается весь представленный комплект документов с указанием причин возврата.</w:t>
      </w:r>
    </w:p>
    <w:p>
      <w:pPr>
        <w:pStyle w:val="0"/>
        <w:spacing w:before="200" w:line-rule="auto"/>
        <w:ind w:firstLine="540"/>
        <w:jc w:val="both"/>
      </w:pPr>
      <w:r>
        <w:rPr>
          <w:sz w:val="20"/>
        </w:rPr>
        <w:t xml:space="preserve">3.3.7. 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history="0" w:anchor="P234" w:tooltip="2.9. Исчерпывающий перечень оснований для отказа">
        <w:r>
          <w:rPr>
            <w:sz w:val="20"/>
            <w:color w:val="0000ff"/>
          </w:rPr>
          <w:t xml:space="preserve">пунктом 2.9</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3.3.8. 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w:t>
      </w:r>
    </w:p>
    <w:p>
      <w:pPr>
        <w:pStyle w:val="0"/>
        <w:spacing w:before="200" w:line-rule="auto"/>
        <w:ind w:firstLine="540"/>
        <w:jc w:val="both"/>
      </w:pPr>
      <w:r>
        <w:rPr>
          <w:sz w:val="20"/>
        </w:rPr>
        <w:t xml:space="preserve">3.3.9. Способом фиксации результата административной процедуры является регистрация заявления в порядке делопроизводства Департамента с присвоением ему номера и даты.</w:t>
      </w:r>
    </w:p>
    <w:p>
      <w:pPr>
        <w:pStyle w:val="0"/>
        <w:spacing w:before="200" w:line-rule="auto"/>
        <w:ind w:firstLine="540"/>
        <w:jc w:val="both"/>
      </w:pPr>
      <w:r>
        <w:rPr>
          <w:sz w:val="20"/>
        </w:rPr>
        <w:t xml:space="preserve">3.3.10. Максимальный срок исполнения данной административной процедуры составляет 1 рабочий день со дня поступления уведомления, который включается в общий срок предоставления государственной услуги.</w:t>
      </w:r>
    </w:p>
    <w:p>
      <w:pPr>
        <w:pStyle w:val="0"/>
        <w:jc w:val="both"/>
      </w:pPr>
      <w:r>
        <w:rPr>
          <w:sz w:val="20"/>
        </w:rPr>
      </w:r>
    </w:p>
    <w:p>
      <w:pPr>
        <w:pStyle w:val="2"/>
        <w:outlineLvl w:val="2"/>
        <w:jc w:val="center"/>
      </w:pPr>
      <w:r>
        <w:rPr>
          <w:sz w:val="20"/>
        </w:rPr>
        <w:t xml:space="preserve">3.4. Формирование и направление межведомственных запросов</w:t>
      </w:r>
    </w:p>
    <w:p>
      <w:pPr>
        <w:pStyle w:val="2"/>
        <w:jc w:val="center"/>
      </w:pPr>
      <w:r>
        <w:rPr>
          <w:sz w:val="20"/>
        </w:rPr>
        <w:t xml:space="preserve">о предоставлении документов (информации),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3.4.1. Основанием для начала административной процедуры является непредставление заявителем документов, предусмотренных </w:t>
      </w:r>
      <w:hyperlink w:history="0" w:anchor="P189" w:tooltip="2.6.1. Основанием для предоставления государственной услуги является заявление, составленное по форме, согласно приложению N 1 к настоящему Административному регламенту с приложением документов, необходимых для предоставления государственной услуги, обосновывающих соответствие оказываемых заявителем общественно полезных услуг критериям (справки, характеристики, экспертные заключения, заключения общественных советов при заинтересованных органах, копии дипломов и благодарственных писем и другие), а также п...">
        <w:r>
          <w:rPr>
            <w:sz w:val="20"/>
            <w:color w:val="0000ff"/>
          </w:rPr>
          <w:t xml:space="preserve">подпунктом 2.6.1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3.4.2. Межведомственный запрос направляется не позднее следующего рабочего дня после регистрации Заявления.</w:t>
      </w:r>
    </w:p>
    <w:p>
      <w:pPr>
        <w:pStyle w:val="0"/>
        <w:spacing w:before="200" w:line-rule="auto"/>
        <w:ind w:firstLine="540"/>
        <w:jc w:val="both"/>
      </w:pPr>
      <w:r>
        <w:rPr>
          <w:sz w:val="20"/>
        </w:rPr>
        <w:t xml:space="preserve">3.4.3. При наличии технической возможности документы, предусмотренные </w:t>
      </w:r>
      <w:hyperlink w:history="0" w:anchor="P211" w:tooltip="2.7.1. Перечень документов, необходимых для предоставления государственной услуги, которые находятся в распоряжении органов государственной и муниципальной власти и иных организаций, участвующих в предоставлении государственной услуги, указанных в подпункте 1.3.3 настоящего Административного регламента:">
        <w:r>
          <w:rPr>
            <w:sz w:val="20"/>
            <w:color w:val="0000ff"/>
          </w:rPr>
          <w:t xml:space="preserve">пунктом 2.7.1</w:t>
        </w:r>
      </w:hyperlink>
      <w:r>
        <w:rPr>
          <w:sz w:val="20"/>
        </w:rPr>
        <w:t xml:space="preserve"> настоящего Административного регламента, могут быть запрошены Департаментом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pPr>
        <w:pStyle w:val="0"/>
        <w:spacing w:before="200" w:line-rule="auto"/>
        <w:ind w:firstLine="540"/>
        <w:jc w:val="both"/>
      </w:pPr>
      <w:r>
        <w:rPr>
          <w:sz w:val="20"/>
        </w:rPr>
        <w:t xml:space="preserve">3.4.4. Межведомственные запросы в форме электронного документа подписываются электронной подписью.</w:t>
      </w:r>
    </w:p>
    <w:p>
      <w:pPr>
        <w:pStyle w:val="0"/>
        <w:spacing w:before="200" w:line-rule="auto"/>
        <w:ind w:firstLine="540"/>
        <w:jc w:val="both"/>
      </w:pPr>
      <w:r>
        <w:rPr>
          <w:sz w:val="20"/>
        </w:rPr>
        <w:t xml:space="preserve">3.4.5. В случае отсутствия технической возможности межведомственные запросы направляются на бумажном носителе.</w:t>
      </w:r>
    </w:p>
    <w:p>
      <w:pPr>
        <w:pStyle w:val="0"/>
        <w:spacing w:before="200" w:line-rule="auto"/>
        <w:ind w:firstLine="540"/>
        <w:jc w:val="both"/>
      </w:pPr>
      <w:r>
        <w:rPr>
          <w:sz w:val="20"/>
        </w:rPr>
        <w:t xml:space="preserve">3.4.6.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pPr>
        <w:pStyle w:val="0"/>
        <w:spacing w:before="200" w:line-rule="auto"/>
        <w:ind w:firstLine="540"/>
        <w:jc w:val="both"/>
      </w:pPr>
      <w:r>
        <w:rPr>
          <w:sz w:val="20"/>
        </w:rPr>
        <w:t xml:space="preserve">3.4.7.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w:t>
      </w:r>
      <w:hyperlink w:history="0" w:anchor="P211" w:tooltip="2.7.1. Перечень документов, необходимых для предоставления государственной услуги, которые находятся в распоряжении органов государственной и муниципальной власти и иных организаций, участвующих в предоставлении государственной услуги, указанных в подпункте 1.3.3 настоящего Административного регламента:">
        <w:r>
          <w:rPr>
            <w:sz w:val="20"/>
            <w:color w:val="0000ff"/>
          </w:rPr>
          <w:t xml:space="preserve">подпунктом 2.7.1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3.4.8. 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pPr>
        <w:pStyle w:val="0"/>
        <w:spacing w:before="200" w:line-rule="auto"/>
        <w:ind w:firstLine="540"/>
        <w:jc w:val="both"/>
      </w:pPr>
      <w:r>
        <w:rPr>
          <w:sz w:val="20"/>
        </w:rPr>
        <w:t xml:space="preserve">3.4.9.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pPr>
        <w:pStyle w:val="0"/>
        <w:spacing w:before="200" w:line-rule="auto"/>
        <w:ind w:firstLine="540"/>
        <w:jc w:val="both"/>
      </w:pPr>
      <w:r>
        <w:rPr>
          <w:sz w:val="20"/>
        </w:rPr>
        <w:t xml:space="preserve">3.4.10. Максимальный срок исполнения административной процедуры составляет до 5 рабочих дней.</w:t>
      </w:r>
    </w:p>
    <w:p>
      <w:pPr>
        <w:pStyle w:val="0"/>
        <w:jc w:val="both"/>
      </w:pPr>
      <w:r>
        <w:rPr>
          <w:sz w:val="20"/>
        </w:rPr>
      </w:r>
    </w:p>
    <w:bookmarkStart w:id="486" w:name="P486"/>
    <w:bookmarkEnd w:id="486"/>
    <w:p>
      <w:pPr>
        <w:pStyle w:val="2"/>
        <w:outlineLvl w:val="2"/>
        <w:jc w:val="center"/>
      </w:pPr>
      <w:r>
        <w:rPr>
          <w:sz w:val="20"/>
        </w:rPr>
        <w:t xml:space="preserve">3.5. Рассмотрение документов и сведений</w:t>
      </w:r>
    </w:p>
    <w:p>
      <w:pPr>
        <w:pStyle w:val="0"/>
        <w:jc w:val="both"/>
      </w:pPr>
      <w:r>
        <w:rPr>
          <w:sz w:val="20"/>
        </w:rPr>
      </w:r>
    </w:p>
    <w:p>
      <w:pPr>
        <w:pStyle w:val="0"/>
        <w:ind w:firstLine="540"/>
        <w:jc w:val="both"/>
      </w:pPr>
      <w:r>
        <w:rPr>
          <w:sz w:val="20"/>
        </w:rPr>
        <w:t xml:space="preserve">3.5.1. Основанием для начала административной процедуры является факт наличия в Департаменте заявления и прилагаемых к нему документов, необходимых для предоставления государственной услуги.</w:t>
      </w:r>
    </w:p>
    <w:p>
      <w:pPr>
        <w:pStyle w:val="0"/>
        <w:spacing w:before="200" w:line-rule="auto"/>
        <w:ind w:firstLine="540"/>
        <w:jc w:val="both"/>
      </w:pPr>
      <w:r>
        <w:rPr>
          <w:sz w:val="20"/>
        </w:rPr>
        <w:t xml:space="preserve">3.5.2. Уполномоченный специалист Департамента осуществляет проверку представленных заявителем документов на предмет соответствия заявления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hyperlink w:history="0" w:anchor="P246" w:tooltip="2.10. Исчерпывающий перечень оснований для приостановления">
        <w:r>
          <w:rPr>
            <w:sz w:val="20"/>
            <w:color w:val="0000ff"/>
          </w:rPr>
          <w:t xml:space="preserve">пунктом 2.10</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3.5.3.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w:t>
      </w:r>
      <w:hyperlink w:history="0" w:anchor="P246" w:tooltip="2.10. Исчерпывающий перечень оснований для приостановления">
        <w:r>
          <w:rPr>
            <w:sz w:val="20"/>
            <w:color w:val="0000ff"/>
          </w:rPr>
          <w:t xml:space="preserve">пунктом 2.10</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3.5.4. Результатом выполнения административной процедуры является направление заявления для принятия соответствующего решения по государственной услуге.</w:t>
      </w:r>
    </w:p>
    <w:p>
      <w:pPr>
        <w:pStyle w:val="0"/>
        <w:spacing w:before="200" w:line-rule="auto"/>
        <w:ind w:firstLine="540"/>
        <w:jc w:val="both"/>
      </w:pPr>
      <w:r>
        <w:rPr>
          <w:sz w:val="20"/>
        </w:rPr>
        <w:t xml:space="preserve">3.5.5. Способом фиксации результата административной процедуры является направление заявления для принятия соответствующего решения по государственной услуге.</w:t>
      </w:r>
    </w:p>
    <w:p>
      <w:pPr>
        <w:pStyle w:val="0"/>
        <w:spacing w:before="200" w:line-rule="auto"/>
        <w:ind w:firstLine="540"/>
        <w:jc w:val="both"/>
      </w:pPr>
      <w:r>
        <w:rPr>
          <w:sz w:val="20"/>
        </w:rPr>
        <w:t xml:space="preserve">3.5.6. Максимальный срок исполнения административной процедуры составляет 20 календарных дней.</w:t>
      </w:r>
    </w:p>
    <w:p>
      <w:pPr>
        <w:pStyle w:val="0"/>
        <w:jc w:val="both"/>
      </w:pPr>
      <w:r>
        <w:rPr>
          <w:sz w:val="20"/>
        </w:rPr>
      </w:r>
    </w:p>
    <w:p>
      <w:pPr>
        <w:pStyle w:val="2"/>
        <w:outlineLvl w:val="2"/>
        <w:jc w:val="center"/>
      </w:pPr>
      <w:r>
        <w:rPr>
          <w:sz w:val="20"/>
        </w:rPr>
        <w:t xml:space="preserve">3.6. Принятие решения о предоставлении услуги</w:t>
      </w:r>
    </w:p>
    <w:p>
      <w:pPr>
        <w:pStyle w:val="2"/>
        <w:jc w:val="center"/>
      </w:pPr>
      <w:r>
        <w:rPr>
          <w:sz w:val="20"/>
        </w:rPr>
        <w:t xml:space="preserve">(формирование решения)</w:t>
      </w:r>
    </w:p>
    <w:p>
      <w:pPr>
        <w:pStyle w:val="0"/>
        <w:jc w:val="both"/>
      </w:pPr>
      <w:r>
        <w:rPr>
          <w:sz w:val="20"/>
        </w:rPr>
      </w:r>
    </w:p>
    <w:p>
      <w:pPr>
        <w:pStyle w:val="0"/>
        <w:ind w:firstLine="540"/>
        <w:jc w:val="both"/>
      </w:pPr>
      <w:r>
        <w:rPr>
          <w:sz w:val="20"/>
        </w:rPr>
        <w:t xml:space="preserve">3.6.1. Основанием для начала административной процедуры является поступление заявления для принятия соответствующего решения по государственной услуге.</w:t>
      </w:r>
    </w:p>
    <w:p>
      <w:pPr>
        <w:pStyle w:val="0"/>
        <w:spacing w:before="200" w:line-rule="auto"/>
        <w:ind w:firstLine="540"/>
        <w:jc w:val="both"/>
      </w:pPr>
      <w:r>
        <w:rPr>
          <w:sz w:val="20"/>
        </w:rPr>
        <w:t xml:space="preserve">3.6.2. Уполномоченный специалист Департамента по итогам проверки, указанной в </w:t>
      </w:r>
      <w:hyperlink w:history="0" w:anchor="P486" w:tooltip="3.5. Рассмотрение документов и сведений">
        <w:r>
          <w:rPr>
            <w:sz w:val="20"/>
            <w:color w:val="0000ff"/>
          </w:rPr>
          <w:t xml:space="preserve">пункте 3.5</w:t>
        </w:r>
      </w:hyperlink>
      <w:r>
        <w:rPr>
          <w:sz w:val="20"/>
        </w:rPr>
        <w:t xml:space="preserve"> настоящего Административного регламента, принимает одно из следующих решений:</w:t>
      </w:r>
    </w:p>
    <w:p>
      <w:pPr>
        <w:pStyle w:val="0"/>
        <w:spacing w:before="200" w:line-rule="auto"/>
        <w:ind w:firstLine="540"/>
        <w:jc w:val="both"/>
      </w:pPr>
      <w:r>
        <w:rPr>
          <w:sz w:val="20"/>
        </w:rPr>
        <w:t xml:space="preserve">1) выдача заявителю заключения;</w:t>
      </w:r>
    </w:p>
    <w:p>
      <w:pPr>
        <w:pStyle w:val="0"/>
        <w:spacing w:before="200" w:line-rule="auto"/>
        <w:ind w:firstLine="540"/>
        <w:jc w:val="both"/>
      </w:pPr>
      <w:r>
        <w:rPr>
          <w:sz w:val="20"/>
        </w:rPr>
        <w:t xml:space="preserve">2) уведомление об отказе в выдаче заключения.</w:t>
      </w:r>
    </w:p>
    <w:p>
      <w:pPr>
        <w:pStyle w:val="0"/>
        <w:spacing w:before="200" w:line-rule="auto"/>
        <w:ind w:firstLine="540"/>
        <w:jc w:val="both"/>
      </w:pPr>
      <w:r>
        <w:rPr>
          <w:sz w:val="20"/>
        </w:rPr>
        <w:t xml:space="preserve">3.6.3. 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государственной услуги должен быть внесен в реестр юридически значимых записей и выдан в виде выписки из реестра.</w:t>
      </w:r>
    </w:p>
    <w:p>
      <w:pPr>
        <w:pStyle w:val="0"/>
        <w:spacing w:before="200" w:line-rule="auto"/>
        <w:ind w:firstLine="540"/>
        <w:jc w:val="both"/>
      </w:pPr>
      <w:r>
        <w:rPr>
          <w:sz w:val="20"/>
        </w:rPr>
        <w:t xml:space="preserve">3.6.4. Подготовленный проект решения по услуге представляется для проверки заместителю руководителя Департамента.</w:t>
      </w:r>
    </w:p>
    <w:p>
      <w:pPr>
        <w:pStyle w:val="0"/>
        <w:spacing w:before="200" w:line-rule="auto"/>
        <w:ind w:firstLine="540"/>
        <w:jc w:val="both"/>
      </w:pPr>
      <w:r>
        <w:rPr>
          <w:sz w:val="20"/>
        </w:rPr>
        <w:t xml:space="preserve">3.6.5. В случае наличия замечаний по оформлению документа проект решения по услуге возвращается ответственному исполнителю на доработку.</w:t>
      </w:r>
    </w:p>
    <w:p>
      <w:pPr>
        <w:pStyle w:val="0"/>
        <w:spacing w:before="200" w:line-rule="auto"/>
        <w:ind w:firstLine="540"/>
        <w:jc w:val="both"/>
      </w:pPr>
      <w:r>
        <w:rPr>
          <w:sz w:val="20"/>
        </w:rPr>
        <w:t xml:space="preserve">3.6.6. В случае правильности оформления проектов документов, заместитель руководителя Департамента визирует проект решения по услуге.</w:t>
      </w:r>
    </w:p>
    <w:p>
      <w:pPr>
        <w:pStyle w:val="0"/>
        <w:spacing w:before="200" w:line-rule="auto"/>
        <w:ind w:firstLine="540"/>
        <w:jc w:val="both"/>
      </w:pPr>
      <w:r>
        <w:rPr>
          <w:sz w:val="20"/>
        </w:rPr>
        <w:t xml:space="preserve">3.6.7. В случае согласия с принятыми решениями и правильности оформления документов руководитель Департамента подписывает проект решения по услуге.</w:t>
      </w:r>
    </w:p>
    <w:p>
      <w:pPr>
        <w:pStyle w:val="0"/>
        <w:spacing w:before="200" w:line-rule="auto"/>
        <w:ind w:firstLine="540"/>
        <w:jc w:val="both"/>
      </w:pPr>
      <w:r>
        <w:rPr>
          <w:sz w:val="20"/>
        </w:rPr>
        <w:t xml:space="preserve">3.6.8. Критерием принятия решения о выполнении административных процедур в рамках соответствующего административного действия является наличие в Департаменте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history="0" w:anchor="P246" w:tooltip="2.10. Исчерпывающий перечень оснований для приостановления">
        <w:r>
          <w:rPr>
            <w:sz w:val="20"/>
            <w:color w:val="0000ff"/>
          </w:rPr>
          <w:t xml:space="preserve">пунктом 2.10</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3.6.9. Результатом выполнения административной процедуры является оформление уполномоченным специалистом Департамента документа о предоставлении либо об отказе в предоставлении государственной услуги и его подписание руководителем Департамента.</w:t>
      </w:r>
    </w:p>
    <w:p>
      <w:pPr>
        <w:pStyle w:val="0"/>
        <w:spacing w:before="200" w:line-rule="auto"/>
        <w:ind w:firstLine="540"/>
        <w:jc w:val="both"/>
      </w:pPr>
      <w:r>
        <w:rPr>
          <w:sz w:val="20"/>
        </w:rPr>
        <w:t xml:space="preserve">3.6.10. Способом фиксации выполнения административной процедуры является передача проекта решения по услуге специалисту Департамента, ответственному за выдачу результата заявителю.</w:t>
      </w:r>
    </w:p>
    <w:p>
      <w:pPr>
        <w:pStyle w:val="0"/>
        <w:spacing w:before="200" w:line-rule="auto"/>
        <w:ind w:firstLine="540"/>
        <w:jc w:val="both"/>
      </w:pPr>
      <w:r>
        <w:rPr>
          <w:sz w:val="20"/>
        </w:rPr>
        <w:t xml:space="preserve">3.6.11. Максимальная продолжительность указанной процедуры составляет до 1 раб. дня.</w:t>
      </w:r>
    </w:p>
    <w:p>
      <w:pPr>
        <w:pStyle w:val="0"/>
        <w:jc w:val="both"/>
      </w:pPr>
      <w:r>
        <w:rPr>
          <w:sz w:val="20"/>
        </w:rPr>
      </w:r>
    </w:p>
    <w:bookmarkStart w:id="512" w:name="P512"/>
    <w:bookmarkEnd w:id="512"/>
    <w:p>
      <w:pPr>
        <w:pStyle w:val="2"/>
        <w:outlineLvl w:val="2"/>
        <w:jc w:val="center"/>
      </w:pPr>
      <w:r>
        <w:rPr>
          <w:sz w:val="20"/>
        </w:rPr>
        <w:t xml:space="preserve">3.7. Порядок исправления допущенных опечаток в выданных</w:t>
      </w:r>
    </w:p>
    <w:p>
      <w:pPr>
        <w:pStyle w:val="2"/>
        <w:jc w:val="center"/>
      </w:pPr>
      <w:r>
        <w:rPr>
          <w:sz w:val="20"/>
        </w:rPr>
        <w:t xml:space="preserve">в результате предоставления государственной</w:t>
      </w:r>
    </w:p>
    <w:p>
      <w:pPr>
        <w:pStyle w:val="2"/>
        <w:jc w:val="center"/>
      </w:pPr>
      <w:r>
        <w:rPr>
          <w:sz w:val="20"/>
        </w:rPr>
        <w:t xml:space="preserve">услуги документах</w:t>
      </w:r>
    </w:p>
    <w:p>
      <w:pPr>
        <w:pStyle w:val="0"/>
        <w:jc w:val="both"/>
      </w:pPr>
      <w:r>
        <w:rPr>
          <w:sz w:val="20"/>
        </w:rPr>
      </w:r>
    </w:p>
    <w:p>
      <w:pPr>
        <w:pStyle w:val="0"/>
        <w:ind w:firstLine="540"/>
        <w:jc w:val="both"/>
      </w:pPr>
      <w:r>
        <w:rPr>
          <w:sz w:val="20"/>
        </w:rPr>
        <w:t xml:space="preserve">3.7.1. Основанием для исправления допущенных опечаток и ошибок в выданных в результате предоставления государственной услуги документах является получение Департаментом заявления об исправлении допущенных опечаток и ошибок в выданных в результате предоставления государственной услуги документах, представленного заявителем (далее - заявление об исправлении ошибок).</w:t>
      </w:r>
    </w:p>
    <w:p>
      <w:pPr>
        <w:pStyle w:val="0"/>
        <w:spacing w:before="200" w:line-rule="auto"/>
        <w:ind w:firstLine="540"/>
        <w:jc w:val="both"/>
      </w:pPr>
      <w:r>
        <w:rPr>
          <w:sz w:val="20"/>
        </w:rPr>
        <w:t xml:space="preserve">3.7.2. </w:t>
      </w:r>
      <w:hyperlink w:history="0" w:anchor="P696" w:tooltip="ЗАЯВЛЕНИЕ">
        <w:r>
          <w:rPr>
            <w:sz w:val="20"/>
            <w:color w:val="0000ff"/>
          </w:rPr>
          <w:t xml:space="preserve">Заявление</w:t>
        </w:r>
      </w:hyperlink>
      <w:r>
        <w:rPr>
          <w:sz w:val="20"/>
        </w:rPr>
        <w:t xml:space="preserve"> об исправлении ошибок представляется в форме согласно приложению N 2 к настоящему Административному регламенту.</w:t>
      </w:r>
    </w:p>
    <w:p>
      <w:pPr>
        <w:pStyle w:val="0"/>
        <w:spacing w:before="200" w:line-rule="auto"/>
        <w:ind w:firstLine="540"/>
        <w:jc w:val="both"/>
      </w:pPr>
      <w:r>
        <w:rPr>
          <w:sz w:val="20"/>
        </w:rPr>
        <w:t xml:space="preserve">3.7.3. </w:t>
      </w:r>
      <w:hyperlink w:history="0" w:anchor="P696" w:tooltip="ЗАЯВЛЕНИЕ">
        <w:r>
          <w:rPr>
            <w:sz w:val="20"/>
            <w:color w:val="0000ff"/>
          </w:rPr>
          <w:t xml:space="preserve">Заявление</w:t>
        </w:r>
      </w:hyperlink>
      <w:r>
        <w:rPr>
          <w:sz w:val="20"/>
        </w:rPr>
        <w:t xml:space="preserve"> об исправлении ошибок рассматривается Департаментом в течение 2 рабочих дней с даты его регистрации.</w:t>
      </w:r>
    </w:p>
    <w:p>
      <w:pPr>
        <w:pStyle w:val="0"/>
        <w:spacing w:before="200" w:line-rule="auto"/>
        <w:ind w:firstLine="540"/>
        <w:jc w:val="both"/>
      </w:pPr>
      <w:r>
        <w:rPr>
          <w:sz w:val="20"/>
        </w:rPr>
        <w:t xml:space="preserve">3.7.4. В случае выявления допущенных опечаток и (или) ошибок в выданных в результате предоставления государственной услуги документах Департамент осуществляет замену указанных документов в срок, не превышающий 3 рабочих дней с даты регистрации заявления об исправлении ошибок.</w:t>
      </w:r>
    </w:p>
    <w:p>
      <w:pPr>
        <w:pStyle w:val="0"/>
        <w:spacing w:before="200" w:line-rule="auto"/>
        <w:ind w:firstLine="540"/>
        <w:jc w:val="both"/>
      </w:pPr>
      <w:r>
        <w:rPr>
          <w:sz w:val="20"/>
        </w:rPr>
        <w:t xml:space="preserve">3.7.5. В случае отсутствия опечаток и (или) ошибок в выданных в результате предоставления государственной услуги документах Департамент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
    <w:p>
      <w:pPr>
        <w:pStyle w:val="0"/>
        <w:jc w:val="both"/>
      </w:pPr>
      <w:r>
        <w:rPr>
          <w:sz w:val="20"/>
        </w:rPr>
      </w:r>
    </w:p>
    <w:p>
      <w:pPr>
        <w:pStyle w:val="2"/>
        <w:outlineLvl w:val="1"/>
        <w:jc w:val="center"/>
      </w:pPr>
      <w:r>
        <w:rPr>
          <w:sz w:val="20"/>
        </w:rPr>
        <w:t xml:space="preserve">IV.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2"/>
        <w:outlineLvl w:val="2"/>
        <w:jc w:val="center"/>
      </w:pPr>
      <w:r>
        <w:rPr>
          <w:sz w:val="20"/>
        </w:rPr>
        <w:t xml:space="preserve">4.1. Порядок осуществления текущего контроля за соблюдение</w:t>
      </w:r>
    </w:p>
    <w:p>
      <w:pPr>
        <w:pStyle w:val="2"/>
        <w:jc w:val="center"/>
      </w:pPr>
      <w:r>
        <w:rPr>
          <w:sz w:val="20"/>
        </w:rPr>
        <w:t xml:space="preserve">и исполнением ответственными государственными служащими</w:t>
      </w:r>
    </w:p>
    <w:p>
      <w:pPr>
        <w:pStyle w:val="2"/>
        <w:jc w:val="center"/>
      </w:pPr>
      <w:r>
        <w:rPr>
          <w:sz w:val="20"/>
        </w:rPr>
        <w:t xml:space="preserve">положений Административного регламента и иных нормативных</w:t>
      </w:r>
    </w:p>
    <w:p>
      <w:pPr>
        <w:pStyle w:val="2"/>
        <w:jc w:val="center"/>
      </w:pPr>
      <w:r>
        <w:rPr>
          <w:sz w:val="20"/>
        </w:rPr>
        <w:t xml:space="preserve">правовых актов, устанавливающих требования к предоставлению</w:t>
      </w:r>
    </w:p>
    <w:p>
      <w:pPr>
        <w:pStyle w:val="2"/>
        <w:jc w:val="center"/>
      </w:pPr>
      <w:r>
        <w:rPr>
          <w:sz w:val="20"/>
        </w:rPr>
        <w:t xml:space="preserve">государственной услуги, а также принятием ими решений</w:t>
      </w:r>
    </w:p>
    <w:p>
      <w:pPr>
        <w:pStyle w:val="0"/>
        <w:jc w:val="both"/>
      </w:pPr>
      <w:r>
        <w:rPr>
          <w:sz w:val="20"/>
        </w:rPr>
      </w:r>
    </w:p>
    <w:p>
      <w:pPr>
        <w:pStyle w:val="0"/>
        <w:ind w:firstLine="540"/>
        <w:jc w:val="both"/>
      </w:pPr>
      <w:r>
        <w:rPr>
          <w:sz w:val="20"/>
        </w:rPr>
        <w:t xml:space="preserve">4.1.1.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сотрудниками Департамента осуществляется руководителем либо уполномоченным заместителем руководителя Департамента, курирующим вопросы предоставления государственной услуги.</w:t>
      </w:r>
    </w:p>
    <w:p>
      <w:pPr>
        <w:pStyle w:val="0"/>
        <w:spacing w:before="200" w:line-rule="auto"/>
        <w:ind w:firstLine="540"/>
        <w:jc w:val="both"/>
      </w:pPr>
      <w:r>
        <w:rPr>
          <w:sz w:val="20"/>
        </w:rPr>
        <w:t xml:space="preserve">4.1.2.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сотрудниками Департамента осуществляется руководителем Департамента либо его заместителем.</w:t>
      </w:r>
    </w:p>
    <w:p>
      <w:pPr>
        <w:pStyle w:val="0"/>
        <w:spacing w:before="200" w:line-rule="auto"/>
        <w:ind w:firstLine="540"/>
        <w:jc w:val="both"/>
      </w:pPr>
      <w:r>
        <w:rPr>
          <w:sz w:val="20"/>
        </w:rPr>
        <w:t xml:space="preserve">4.1.3. Периодичность осуществления текущего контроля устанавливается руководителем либо уполномоченным заместителем руководителя Департамента, курирующим вопросы предоставления государственной услуги.</w:t>
      </w:r>
    </w:p>
    <w:p>
      <w:pPr>
        <w:pStyle w:val="0"/>
        <w:jc w:val="both"/>
      </w:pPr>
      <w:r>
        <w:rPr>
          <w:sz w:val="20"/>
        </w:rPr>
      </w:r>
    </w:p>
    <w:p>
      <w:pPr>
        <w:pStyle w:val="2"/>
        <w:outlineLvl w:val="2"/>
        <w:jc w:val="center"/>
      </w:pPr>
      <w:r>
        <w:rPr>
          <w:sz w:val="20"/>
        </w:rPr>
        <w:t xml:space="preserve">4.2. Порядок и периодичность осуществления плановых</w:t>
      </w:r>
    </w:p>
    <w:p>
      <w:pPr>
        <w:pStyle w:val="2"/>
        <w:jc w:val="center"/>
      </w:pPr>
      <w:r>
        <w:rPr>
          <w:sz w:val="20"/>
        </w:rPr>
        <w:t xml:space="preserve">и внеплановых проверок полноты и качества предоставления</w:t>
      </w:r>
    </w:p>
    <w:p>
      <w:pPr>
        <w:pStyle w:val="2"/>
        <w:jc w:val="center"/>
      </w:pPr>
      <w:r>
        <w:rPr>
          <w:sz w:val="20"/>
        </w:rPr>
        <w:t xml:space="preserve">государственной услуги, в том числе порядок и формы</w:t>
      </w:r>
    </w:p>
    <w:p>
      <w:pPr>
        <w:pStyle w:val="2"/>
        <w:jc w:val="center"/>
      </w:pPr>
      <w:r>
        <w:rPr>
          <w:sz w:val="20"/>
        </w:rPr>
        <w:t xml:space="preserve">контроля за полнотой и качеством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4.2.1. Контроль за полнотой и качеством предоставления Департаментом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специалистов Департамента.</w:t>
      </w:r>
    </w:p>
    <w:p>
      <w:pPr>
        <w:pStyle w:val="0"/>
        <w:spacing w:before="200" w:line-rule="auto"/>
        <w:ind w:firstLine="540"/>
        <w:jc w:val="both"/>
      </w:pPr>
      <w:r>
        <w:rPr>
          <w:sz w:val="20"/>
        </w:rPr>
        <w:t xml:space="preserve">4.2.2. Порядок и периодичность проведения плановых проверок выполнения Департаментом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осуществляются в соответствии с планом работы Департамента на текущий год.</w:t>
      </w:r>
    </w:p>
    <w:p>
      <w:pPr>
        <w:pStyle w:val="0"/>
        <w:spacing w:before="200" w:line-rule="auto"/>
        <w:ind w:firstLine="540"/>
        <w:jc w:val="both"/>
      </w:pPr>
      <w:r>
        <w:rPr>
          <w:sz w:val="20"/>
        </w:rPr>
        <w:t xml:space="preserve">4.2.3. Решение об осуществлении плановых и внеплановых проверок полноты и качества предоставления государственной услуги принимается руководителем либо уполномоченным заместителем руководителя Департамента, курирующим вопросы предоставления государственной услуги.</w:t>
      </w:r>
    </w:p>
    <w:p>
      <w:pPr>
        <w:pStyle w:val="0"/>
        <w:spacing w:before="200" w:line-rule="auto"/>
        <w:ind w:firstLine="540"/>
        <w:jc w:val="both"/>
      </w:pPr>
      <w:r>
        <w:rPr>
          <w:sz w:val="20"/>
        </w:rPr>
        <w:t xml:space="preserve">4.2.4. Плановые проверки проводятся на основании годовых планов работы, внеплановые проверки проводятся при выявлении нарушений по предоставлению государственной услуги или по конкретному обращению заявителя. Плановые проверки проводятся не реже 1 раза в 3 года.</w:t>
      </w:r>
    </w:p>
    <w:p>
      <w:pPr>
        <w:pStyle w:val="0"/>
        <w:spacing w:before="200" w:line-rule="auto"/>
        <w:ind w:firstLine="540"/>
        <w:jc w:val="both"/>
      </w:pPr>
      <w:r>
        <w:rPr>
          <w:sz w:val="20"/>
        </w:rPr>
        <w:t xml:space="preserve">4.2.5. Плановые и внеплановые проверки полноты и качества предоставления государственной услуги Департаментом осуществляются структурным подразделением Департамента, ответственным за организацию работы по рассмотрению обращений граждан, и уполномоченными специалистами Департамента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pPr>
        <w:pStyle w:val="0"/>
        <w:spacing w:before="200" w:line-rule="auto"/>
        <w:ind w:firstLine="540"/>
        <w:jc w:val="both"/>
      </w:pPr>
      <w:r>
        <w:rPr>
          <w:sz w:val="20"/>
        </w:rPr>
        <w:t xml:space="preserve">4.2.6. Результаты проверок отражаются отдельной справкой или актом.</w:t>
      </w:r>
    </w:p>
    <w:p>
      <w:pPr>
        <w:pStyle w:val="0"/>
        <w:spacing w:before="200" w:line-rule="auto"/>
        <w:ind w:firstLine="540"/>
        <w:jc w:val="both"/>
      </w:pPr>
      <w:r>
        <w:rPr>
          <w:sz w:val="20"/>
        </w:rPr>
        <w:t xml:space="preserve">4.2.7. Внеплановые проверки Департамента по вопросу предоставления государственной услуги проводит уполномоченное структурное подразделение Департамента на основании жалоб заинтересованных лиц и по результатам проверки составляет акты с указанием выявленных нарушений.</w:t>
      </w:r>
    </w:p>
    <w:p>
      <w:pPr>
        <w:pStyle w:val="0"/>
        <w:jc w:val="both"/>
      </w:pPr>
      <w:r>
        <w:rPr>
          <w:sz w:val="20"/>
        </w:rPr>
      </w:r>
    </w:p>
    <w:p>
      <w:pPr>
        <w:pStyle w:val="2"/>
        <w:outlineLvl w:val="2"/>
        <w:jc w:val="center"/>
      </w:pPr>
      <w:r>
        <w:rPr>
          <w:sz w:val="20"/>
        </w:rPr>
        <w:t xml:space="preserve">4.3. Ответственность государственных служащих органа</w:t>
      </w:r>
    </w:p>
    <w:p>
      <w:pPr>
        <w:pStyle w:val="2"/>
        <w:jc w:val="center"/>
      </w:pPr>
      <w:r>
        <w:rPr>
          <w:sz w:val="20"/>
        </w:rPr>
        <w:t xml:space="preserve">государственной власти за решения и действия (бездействие),</w:t>
      </w:r>
    </w:p>
    <w:p>
      <w:pPr>
        <w:pStyle w:val="2"/>
        <w:jc w:val="center"/>
      </w:pPr>
      <w:r>
        <w:rPr>
          <w:sz w:val="20"/>
        </w:rPr>
        <w:t xml:space="preserve">принимаемые (осуществляемые) ими в ходе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Департамента за несоблюдение порядка осуществления административных процедур в ходе предоставления государственной услуги закрепляется в их должностных инструкциях.</w:t>
      </w:r>
    </w:p>
    <w:p>
      <w:pPr>
        <w:pStyle w:val="0"/>
        <w:jc w:val="both"/>
      </w:pPr>
      <w:r>
        <w:rPr>
          <w:sz w:val="20"/>
        </w:rPr>
      </w:r>
    </w:p>
    <w:p>
      <w:pPr>
        <w:pStyle w:val="2"/>
        <w:outlineLvl w:val="2"/>
        <w:jc w:val="center"/>
      </w:pPr>
      <w:r>
        <w:rPr>
          <w:sz w:val="20"/>
        </w:rPr>
        <w:t xml:space="preserve">4.4. Требования к порядку и формам контроля</w:t>
      </w:r>
    </w:p>
    <w:p>
      <w:pPr>
        <w:pStyle w:val="2"/>
        <w:jc w:val="center"/>
      </w:pPr>
      <w:r>
        <w:rPr>
          <w:sz w:val="20"/>
        </w:rPr>
        <w:t xml:space="preserve">за предоставлением государственной услуги, в том числе</w:t>
      </w:r>
    </w:p>
    <w:p>
      <w:pPr>
        <w:pStyle w:val="2"/>
        <w:jc w:val="center"/>
      </w:pPr>
      <w:r>
        <w:rPr>
          <w:sz w:val="20"/>
        </w:rPr>
        <w:t xml:space="preserve">со стороны граждан, их объединений и организаций</w:t>
      </w:r>
    </w:p>
    <w:p>
      <w:pPr>
        <w:pStyle w:val="0"/>
        <w:jc w:val="both"/>
      </w:pPr>
      <w:r>
        <w:rPr>
          <w:sz w:val="20"/>
        </w:rPr>
      </w:r>
    </w:p>
    <w:p>
      <w:pPr>
        <w:pStyle w:val="0"/>
        <w:ind w:firstLine="540"/>
        <w:jc w:val="both"/>
      </w:pPr>
      <w:r>
        <w:rPr>
          <w:sz w:val="20"/>
        </w:rPr>
        <w:t xml:space="preserve">4.4.1. Контроль за предоставлением государственной услуги со стороны граждан, их объединений и организаций не предусмотрен.</w:t>
      </w:r>
    </w:p>
    <w:p>
      <w:pPr>
        <w:pStyle w:val="0"/>
        <w:spacing w:before="200" w:line-rule="auto"/>
        <w:ind w:firstLine="540"/>
        <w:jc w:val="both"/>
      </w:pPr>
      <w:r>
        <w:rPr>
          <w:sz w:val="20"/>
        </w:rPr>
        <w:t xml:space="preserve">4.4.2.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сотрудниками Департамента, ответственными за организацию работы по исполнению государственной услуги.</w:t>
      </w:r>
    </w:p>
    <w:p>
      <w:pPr>
        <w:pStyle w:val="0"/>
        <w:spacing w:before="200" w:line-rule="auto"/>
        <w:ind w:firstLine="540"/>
        <w:jc w:val="both"/>
      </w:pPr>
      <w:r>
        <w:rPr>
          <w:sz w:val="20"/>
        </w:rPr>
        <w:t xml:space="preserve">4.4.3. Сотрудник Департамента,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государственной услуги и за своевременное предоставление государственной услуги. Персональная ответственность сотрудников Департамента закрепляется в их должностных инструкциях в соответствии с требованиями законодательства Российской Федерации.</w:t>
      </w:r>
    </w:p>
    <w:p>
      <w:pPr>
        <w:pStyle w:val="0"/>
        <w:spacing w:before="200" w:line-rule="auto"/>
        <w:ind w:firstLine="540"/>
        <w:jc w:val="both"/>
      </w:pPr>
      <w:r>
        <w:rPr>
          <w:sz w:val="20"/>
        </w:rPr>
        <w:t xml:space="preserve">4.4.4. Периодичность осуществления текущего контроля устанавливается руководством Департамента.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 Департамента.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4.4.5. Проверки полноты и качества предоставления государственной услуги осуществляются на основании правовых актов Департамента.</w:t>
      </w:r>
    </w:p>
    <w:p>
      <w:pPr>
        <w:pStyle w:val="0"/>
        <w:spacing w:before="200" w:line-rule="auto"/>
        <w:ind w:firstLine="540"/>
        <w:jc w:val="both"/>
      </w:pPr>
      <w:r>
        <w:rPr>
          <w:sz w:val="20"/>
        </w:rPr>
        <w:t xml:space="preserve">4.4.6. Проверки могут быть плановыми (осуществляться на основании планов работы Департамента)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pPr>
        <w:pStyle w:val="0"/>
        <w:spacing w:before="200" w:line-rule="auto"/>
        <w:ind w:firstLine="540"/>
        <w:jc w:val="both"/>
      </w:pPr>
      <w:r>
        <w:rPr>
          <w:sz w:val="20"/>
        </w:rPr>
        <w:t xml:space="preserve">4.4.7. Для проведения проверки полноты и качества предоставления государственной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pPr>
        <w:pStyle w:val="0"/>
        <w:jc w:val="both"/>
      </w:pPr>
      <w:r>
        <w:rPr>
          <w:sz w:val="20"/>
        </w:rPr>
      </w:r>
    </w:p>
    <w:p>
      <w:pPr>
        <w:pStyle w:val="2"/>
        <w:outlineLvl w:val="1"/>
        <w:jc w:val="center"/>
      </w:pPr>
      <w:r>
        <w:rPr>
          <w:sz w:val="20"/>
        </w:rPr>
        <w:t xml:space="preserve">V. ДОСУДЕБНЫЙ (ВНЕСУДЕБНЫЙ) ПОРЯДОК ОБЖАЛОВАНИЯ</w:t>
      </w:r>
    </w:p>
    <w:p>
      <w:pPr>
        <w:pStyle w:val="2"/>
        <w:jc w:val="center"/>
      </w:pPr>
      <w:r>
        <w:rPr>
          <w:sz w:val="20"/>
        </w:rPr>
        <w:t xml:space="preserve">РЕШЕНИЙ И ДЕЙСТВИЙ (БЕЗДЕЙСТВИЯ) ИСПОЛНИТЕЛЬНОГО</w:t>
      </w:r>
    </w:p>
    <w:p>
      <w:pPr>
        <w:pStyle w:val="2"/>
        <w:jc w:val="center"/>
      </w:pPr>
      <w:r>
        <w:rPr>
          <w:sz w:val="20"/>
        </w:rPr>
        <w:t xml:space="preserve">ОРГАНА, ПРЕДОСТАВЛЯЮЩЕГО ГОСУДАРСТВЕННУЮ УСЛУГУ,</w:t>
      </w:r>
    </w:p>
    <w:p>
      <w:pPr>
        <w:pStyle w:val="2"/>
        <w:jc w:val="center"/>
      </w:pPr>
      <w:r>
        <w:rPr>
          <w:sz w:val="20"/>
        </w:rPr>
        <w:t xml:space="preserve">МНОГОФУНКЦИОНАЛЬНОГО ЦЕНТРА ПРЕДОСТАВЛЕНИЯ</w:t>
      </w:r>
    </w:p>
    <w:p>
      <w:pPr>
        <w:pStyle w:val="2"/>
        <w:jc w:val="center"/>
      </w:pPr>
      <w:r>
        <w:rPr>
          <w:sz w:val="20"/>
        </w:rPr>
        <w:t xml:space="preserve">ГОСУДАРСТВЕННЫХ И МУНИЦИПАЛЬНЫХ УСЛУГ, ОРГАНИЗАЦИЙ,</w:t>
      </w:r>
    </w:p>
    <w:p>
      <w:pPr>
        <w:pStyle w:val="2"/>
        <w:jc w:val="center"/>
      </w:pPr>
      <w:r>
        <w:rPr>
          <w:sz w:val="20"/>
        </w:rPr>
        <w:t xml:space="preserve">УКАЗАННЫХ В ЧАСТИ 1.1. СТАТЬИ 16 ФЕДЕРАЛЬНОГО ЗАКОНА,</w:t>
      </w:r>
    </w:p>
    <w:p>
      <w:pPr>
        <w:pStyle w:val="2"/>
        <w:jc w:val="center"/>
      </w:pPr>
      <w:r>
        <w:rPr>
          <w:sz w:val="20"/>
        </w:rPr>
        <w:t xml:space="preserve">А ТАКЖЕ ИХ ДОЛЖНОСТНЫХ ЛИЦ, ГОСУДАРСТВЕННЫХ</w:t>
      </w:r>
    </w:p>
    <w:p>
      <w:pPr>
        <w:pStyle w:val="2"/>
        <w:jc w:val="center"/>
      </w:pPr>
      <w:r>
        <w:rPr>
          <w:sz w:val="20"/>
        </w:rPr>
        <w:t xml:space="preserve">СЛУЖАЩИХ, РАБОТНИКОВ</w:t>
      </w:r>
    </w:p>
    <w:p>
      <w:pPr>
        <w:pStyle w:val="0"/>
        <w:jc w:val="both"/>
      </w:pPr>
      <w:r>
        <w:rPr>
          <w:sz w:val="20"/>
        </w:rPr>
      </w:r>
    </w:p>
    <w:p>
      <w:pPr>
        <w:pStyle w:val="2"/>
        <w:outlineLvl w:val="2"/>
        <w:jc w:val="center"/>
      </w:pPr>
      <w:r>
        <w:rPr>
          <w:sz w:val="20"/>
        </w:rPr>
        <w:t xml:space="preserve">5.1. Информация для заинтересованных лиц об их праве</w:t>
      </w:r>
    </w:p>
    <w:p>
      <w:pPr>
        <w:pStyle w:val="2"/>
        <w:jc w:val="center"/>
      </w:pPr>
      <w:r>
        <w:rPr>
          <w:sz w:val="20"/>
        </w:rPr>
        <w:t xml:space="preserve">на досудебное (внесудебное) обжалование действий</w:t>
      </w:r>
    </w:p>
    <w:p>
      <w:pPr>
        <w:pStyle w:val="2"/>
        <w:jc w:val="center"/>
      </w:pPr>
      <w:r>
        <w:rPr>
          <w:sz w:val="20"/>
        </w:rPr>
        <w:t xml:space="preserve">(бездействия) и решений, принятых (осуществляемых)</w:t>
      </w:r>
    </w:p>
    <w:p>
      <w:pPr>
        <w:pStyle w:val="2"/>
        <w:jc w:val="center"/>
      </w:pPr>
      <w:r>
        <w:rPr>
          <w:sz w:val="20"/>
        </w:rPr>
        <w:t xml:space="preserve">в ходе исполнения государственной услуги</w:t>
      </w:r>
    </w:p>
    <w:p>
      <w:pPr>
        <w:pStyle w:val="0"/>
        <w:jc w:val="both"/>
      </w:pPr>
      <w:r>
        <w:rPr>
          <w:sz w:val="20"/>
        </w:rPr>
      </w:r>
    </w:p>
    <w:p>
      <w:pPr>
        <w:pStyle w:val="0"/>
        <w:ind w:firstLine="540"/>
        <w:jc w:val="both"/>
      </w:pPr>
      <w:r>
        <w:rPr>
          <w:sz w:val="20"/>
        </w:rPr>
        <w:t xml:space="preserve">5.5.1. Заявители либо представители заявителя, действующие на основании доверенности, оформленной в порядке, предусмотренном законодательством Российской Федерации, вправе обратиться с жалобой на решения и (или) действия (бездействие) Департамента, его должностных лиц, ГАУ "МФЦ РС(Я)", работника ГАУ "МФЦ РС(Я)", а также организаций, осуществляющих функции по предоставлению государственных услуг, их работников при предоставлении государственной услуги (далее - жалоба), а также в досудебном (внесудебном) порядке, в том числе в следующих случаях:</w:t>
      </w:r>
    </w:p>
    <w:p>
      <w:pPr>
        <w:pStyle w:val="0"/>
        <w:spacing w:before="200" w:line-rule="auto"/>
        <w:ind w:firstLine="540"/>
        <w:jc w:val="both"/>
      </w:pPr>
      <w:r>
        <w:rPr>
          <w:sz w:val="20"/>
        </w:rPr>
        <w:t xml:space="preserve">1) нарушение срока регистрации запроса по </w:t>
      </w:r>
      <w:hyperlink w:history="0" w:anchor="P219" w:tooltip="2.8. Запрет требовать от заявителя представления документов">
        <w:r>
          <w:rPr>
            <w:sz w:val="20"/>
            <w:color w:val="0000ff"/>
          </w:rPr>
          <w:t xml:space="preserve">пункту 2.8</w:t>
        </w:r>
      </w:hyperlink>
      <w:r>
        <w:rPr>
          <w:sz w:val="20"/>
        </w:rPr>
        <w:t xml:space="preserve"> настоящего Административного регламента о предоставлении государственной услуги, запроса, указанного в </w:t>
      </w:r>
      <w:hyperlink w:history="0" r:id="rId26"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статье 15.1</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ГАУ "МФЦ РС(Я)", работника ГАУ "МФЦ РС(Я)"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27"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1.3 статьи 16</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Саха (Якутия) для предоставления государственной услуги;</w:t>
      </w:r>
    </w:p>
    <w:p>
      <w:pPr>
        <w:pStyle w:val="0"/>
        <w:spacing w:before="200" w:line-rule="auto"/>
        <w:ind w:firstLine="540"/>
        <w:jc w:val="both"/>
      </w:pPr>
      <w:r>
        <w:rPr>
          <w:sz w:val="2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для предоставления государственной услуги, у заявителя;</w:t>
      </w:r>
    </w:p>
    <w:p>
      <w:pPr>
        <w:pStyle w:val="0"/>
        <w:spacing w:before="200" w:line-rule="auto"/>
        <w:ind w:firstLine="540"/>
        <w:jc w:val="both"/>
      </w:pPr>
      <w:r>
        <w:rPr>
          <w:sz w:val="20"/>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В указанном случае досудебное (внесудебное) обжалование заявителем решений и действий (бездействия) ГАУ "МФЦ РС(Я)", работника ГАУ "МФЦ РС(Я)" возможно в случае, если на ГАУ "МФЦ РС(Я)",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2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1.3 статьи 16</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нормативно-правовыми актами Республики Саха (Якутия);</w:t>
      </w:r>
    </w:p>
    <w:p>
      <w:pPr>
        <w:pStyle w:val="0"/>
        <w:spacing w:before="200" w:line-rule="auto"/>
        <w:ind w:firstLine="540"/>
        <w:jc w:val="both"/>
      </w:pPr>
      <w:r>
        <w:rPr>
          <w:sz w:val="20"/>
        </w:rPr>
        <w:t xml:space="preserve">7) отказ органа, предоставляющего государственную услугу, должностного лица органа, предоставляющего государственную услугу, или органа, предоставляющего государственную услугу, ГАУ "МФЦ РС(Я)", работника ГАУ "МФЦ РС(Я)", организаций, предусмотренных </w:t>
      </w:r>
      <w:hyperlink w:history="0" r:id="rId29"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1.1 статьи 16</w:t>
        </w:r>
      </w:hyperlink>
      <w:r>
        <w:rPr>
          <w:sz w:val="20"/>
        </w:rPr>
        <w:t xml:space="preserve"> Федерального закона от 27 июля 2010 года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ГАУ "МФЦ РС(Я)", работника ГАУ "МФЦ РС(Я)" возможно в случае, если на ГАУ "МФЦ РС(Я)",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30"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1.3 статьи 16</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В указанном случае досудебное (внесудебное) обжалование заявителем решений и действий (бездействия) ГАУ "МФЦ РС(Я)", работника ГАУ "МФЦ РС(Я)" возможно в случае, если на ГАУ "МФЦ РС(Я)",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3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1.3 статьи 16</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32"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пунктом 4 части 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ГАУ "МФЦ РС(Я)", работника ГАУ "МФЦ РС(Я)" возможно в случае, если на ГАУ "МФЦ РС(Я)",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33"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1.3 статьи 16</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jc w:val="both"/>
      </w:pPr>
      <w:r>
        <w:rPr>
          <w:sz w:val="20"/>
        </w:rPr>
      </w:r>
    </w:p>
    <w:p>
      <w:pPr>
        <w:pStyle w:val="2"/>
        <w:outlineLvl w:val="2"/>
        <w:jc w:val="center"/>
      </w:pPr>
      <w:r>
        <w:rPr>
          <w:sz w:val="20"/>
        </w:rPr>
        <w:t xml:space="preserve">5.2. Органы государственной власти Республики Саха (Якутия),</w:t>
      </w:r>
    </w:p>
    <w:p>
      <w:pPr>
        <w:pStyle w:val="2"/>
        <w:jc w:val="center"/>
      </w:pPr>
      <w:r>
        <w:rPr>
          <w:sz w:val="20"/>
        </w:rPr>
        <w:t xml:space="preserve">организации и уполномоченные на рассмотрение жалобы лица,</w:t>
      </w:r>
    </w:p>
    <w:p>
      <w:pPr>
        <w:pStyle w:val="2"/>
        <w:jc w:val="center"/>
      </w:pPr>
      <w:r>
        <w:rPr>
          <w:sz w:val="20"/>
        </w:rPr>
        <w:t xml:space="preserve">которым может быть направлена жалоба заявителя</w:t>
      </w:r>
    </w:p>
    <w:p>
      <w:pPr>
        <w:pStyle w:val="2"/>
        <w:jc w:val="center"/>
      </w:pPr>
      <w:r>
        <w:rPr>
          <w:sz w:val="20"/>
        </w:rPr>
        <w:t xml:space="preserve">в досудебном (внесудебном) порядке</w:t>
      </w:r>
    </w:p>
    <w:p>
      <w:pPr>
        <w:pStyle w:val="0"/>
        <w:jc w:val="both"/>
      </w:pPr>
      <w:r>
        <w:rPr>
          <w:sz w:val="20"/>
        </w:rPr>
      </w:r>
    </w:p>
    <w:p>
      <w:pPr>
        <w:pStyle w:val="0"/>
        <w:ind w:firstLine="540"/>
        <w:jc w:val="both"/>
      </w:pPr>
      <w:r>
        <w:rPr>
          <w:sz w:val="20"/>
        </w:rPr>
        <w:t xml:space="preserve">5.2.1. Жалоба подается в письменной форме на бумажном носителе, в электронной форме в орган, предоставляющий государственную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history="0" r:id="rId3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1.1 статьи 16</w:t>
        </w:r>
      </w:hyperlink>
      <w:r>
        <w:rPr>
          <w:sz w:val="20"/>
        </w:rPr>
        <w:t xml:space="preserve"> Федерального закона от 27 июля 2010 года N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history="0" r:id="rId35"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1.1 статьи 16</w:t>
        </w:r>
      </w:hyperlink>
      <w:r>
        <w:rPr>
          <w:sz w:val="20"/>
        </w:rPr>
        <w:t xml:space="preserve"> Федерального закона от 27 июля 2010 года N 210-ФЗ "Об организации предоставления государственных и муниципальных услуг, подаются руководителям этих организаций.</w:t>
      </w:r>
    </w:p>
    <w:p>
      <w:pPr>
        <w:pStyle w:val="0"/>
        <w:spacing w:before="200" w:line-rule="auto"/>
        <w:ind w:firstLine="540"/>
        <w:jc w:val="both"/>
      </w:pPr>
      <w:r>
        <w:rPr>
          <w:sz w:val="20"/>
        </w:rPr>
        <w:t xml:space="preserve">5.2.2. 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либо органа, предоставляющего муниципальную услугу, государственного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ГАУ "МФЦ РС(Я)", с использованием информационно-телекоммуникационной сети "Интернет", официального сайта органа, предоставляющего государственную услугу, ЕПГУ и (или) РПГУ, а также может быть принята при личном приеме заявителя. Жалоба на решения и действия (бездействие) ГАУ "МФЦ РС(Я)", работника ГАУ "МФЦ РС(Я)" может быть направлена по почте, с использованием информационно-телекоммуникационной сети "Интернет", официального сайта ГАУ "МФЦ РС(Я)", ЕПГУ и (или) РПГУ, а также может быть принята при личном приеме заявителя. Жалоба на решения и действия (бездействие) организаций, предусмотренных </w:t>
      </w:r>
      <w:hyperlink w:history="0" r:id="rId36"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1.1 статьи 16</w:t>
        </w:r>
      </w:hyperlink>
      <w:r>
        <w:rPr>
          <w:sz w:val="20"/>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и (или) РПГУ, а также может быть принята при личном приеме заявителя.</w:t>
      </w:r>
    </w:p>
    <w:p>
      <w:pPr>
        <w:pStyle w:val="0"/>
        <w:spacing w:before="200" w:line-rule="auto"/>
        <w:ind w:firstLine="540"/>
        <w:jc w:val="both"/>
      </w:pPr>
      <w:r>
        <w:rPr>
          <w:sz w:val="20"/>
        </w:rPr>
        <w:t xml:space="preserve">5.2.3. Жалоба, поступившая в орган, предоставляющий государственную услугу, ГАУ "МФЦ РС(Я)", учредителю ГАУ "МФЦ РС(Я)", в организации, предусмотренные </w:t>
      </w:r>
      <w:hyperlink w:history="0" r:id="rId37"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1.1 статьи 16</w:t>
        </w:r>
      </w:hyperlink>
      <w:r>
        <w:rPr>
          <w:sz w:val="20"/>
        </w:rPr>
        <w:t xml:space="preserve"> Федерального закона от 27 июля 2010 года N 210-ФЗ "Об организации предоставления государственных и муниципальных услуг", подаются руководителям этих организаций,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ГАУ "МФЦ РС(Я)", организаций, предусмотренных </w:t>
      </w:r>
      <w:hyperlink w:history="0" r:id="rId3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1.1 статьи 16</w:t>
        </w:r>
      </w:hyperlink>
      <w:r>
        <w:rPr>
          <w:sz w:val="20"/>
        </w:rPr>
        <w:t xml:space="preserve"> Федерального закона от 27 июля 2010 года N 210-ФЗ "Об организации предоставления государственных и муниципальных услуг", подаются руководителям этих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0"/>
        <w:jc w:val="both"/>
      </w:pPr>
      <w:r>
        <w:rPr>
          <w:sz w:val="20"/>
        </w:rPr>
      </w:r>
    </w:p>
    <w:p>
      <w:pPr>
        <w:pStyle w:val="2"/>
        <w:outlineLvl w:val="2"/>
        <w:jc w:val="center"/>
      </w:pPr>
      <w:r>
        <w:rPr>
          <w:sz w:val="20"/>
        </w:rPr>
        <w:t xml:space="preserve">5.3. Способы информирования заявителей о порядке подачи</w:t>
      </w:r>
    </w:p>
    <w:p>
      <w:pPr>
        <w:pStyle w:val="2"/>
        <w:jc w:val="center"/>
      </w:pPr>
      <w:r>
        <w:rPr>
          <w:sz w:val="20"/>
        </w:rPr>
        <w:t xml:space="preserve">и рассмотрения жалобы, в том числе с использованием</w:t>
      </w:r>
    </w:p>
    <w:p>
      <w:pPr>
        <w:pStyle w:val="2"/>
        <w:jc w:val="center"/>
      </w:pPr>
      <w:r>
        <w:rPr>
          <w:sz w:val="20"/>
        </w:rPr>
        <w:t xml:space="preserve">ЕПГУ и (или) РПГУ</w:t>
      </w:r>
    </w:p>
    <w:p>
      <w:pPr>
        <w:pStyle w:val="0"/>
        <w:jc w:val="both"/>
      </w:pPr>
      <w:r>
        <w:rPr>
          <w:sz w:val="20"/>
        </w:rPr>
      </w:r>
    </w:p>
    <w:p>
      <w:pPr>
        <w:pStyle w:val="0"/>
        <w:ind w:firstLine="540"/>
        <w:jc w:val="both"/>
      </w:pPr>
      <w:r>
        <w:rPr>
          <w:sz w:val="20"/>
        </w:rPr>
        <w:t xml:space="preserve">5.3.1. Информация о порядке подачи и рассмотрения жалобы размещается на информационных стендах в местах предоставления государственной услуги, на сайте Департамента, на ЕПГУ и (или) РПГУ, а также может быть сообщена заявителю в устной и (или) в письменной форме.</w:t>
      </w:r>
    </w:p>
    <w:p>
      <w:pPr>
        <w:pStyle w:val="0"/>
        <w:jc w:val="both"/>
      </w:pPr>
      <w:r>
        <w:rPr>
          <w:sz w:val="20"/>
        </w:rPr>
      </w:r>
    </w:p>
    <w:p>
      <w:pPr>
        <w:pStyle w:val="2"/>
        <w:outlineLvl w:val="2"/>
        <w:jc w:val="center"/>
      </w:pPr>
      <w:r>
        <w:rPr>
          <w:sz w:val="20"/>
        </w:rPr>
        <w:t xml:space="preserve">5.4. Перечень нормативных правовых актов, регулирующих</w:t>
      </w:r>
    </w:p>
    <w:p>
      <w:pPr>
        <w:pStyle w:val="2"/>
        <w:jc w:val="center"/>
      </w:pPr>
      <w:r>
        <w:rPr>
          <w:sz w:val="20"/>
        </w:rPr>
        <w:t xml:space="preserve">порядок досудебного (внесудебного)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а также его должностных лиц</w:t>
      </w:r>
    </w:p>
    <w:p>
      <w:pPr>
        <w:pStyle w:val="0"/>
        <w:jc w:val="both"/>
      </w:pPr>
      <w:r>
        <w:rPr>
          <w:sz w:val="20"/>
        </w:rPr>
      </w:r>
    </w:p>
    <w:p>
      <w:pPr>
        <w:pStyle w:val="0"/>
        <w:ind w:firstLine="540"/>
        <w:jc w:val="both"/>
      </w:pPr>
      <w:r>
        <w:rPr>
          <w:sz w:val="20"/>
        </w:rPr>
        <w:t xml:space="preserve">5.4.1.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подлежит обязательному размещению на ЕПГУ и (или) РПГУ:</w:t>
      </w:r>
    </w:p>
    <w:p>
      <w:pPr>
        <w:pStyle w:val="0"/>
        <w:spacing w:before="200" w:line-rule="auto"/>
        <w:ind w:firstLine="540"/>
        <w:jc w:val="both"/>
      </w:pPr>
      <w:r>
        <w:rPr>
          <w:sz w:val="20"/>
        </w:rPr>
        <w:t xml:space="preserve">- Федеральный </w:t>
      </w:r>
      <w:hyperlink w:history="0" r:id="rId39"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w:t>
        </w:r>
      </w:hyperlink>
      <w:r>
        <w:rPr>
          <w:sz w:val="20"/>
        </w:rPr>
        <w:t xml:space="preserve">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 </w:t>
      </w:r>
      <w:hyperlink w:history="0" r:id="rId40"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w:t>
        </w:r>
      </w:hyperlink>
      <w:r>
        <w:rPr>
          <w:sz w:val="20"/>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0"/>
        <w:spacing w:before="200" w:line-rule="auto"/>
        <w:ind w:firstLine="540"/>
        <w:jc w:val="both"/>
      </w:pPr>
      <w:r>
        <w:rPr>
          <w:sz w:val="20"/>
        </w:rPr>
        <w:t xml:space="preserve">- </w:t>
      </w:r>
      <w:hyperlink w:history="0" r:id="rId41" w:tooltip="Постановление Правительства РС(Я) от 27.10.2021 N 448 &quot;Об утверждении Положения об особенностях подачи и рассмотрения жалоб на решения или действия (бездействие) исполнительных органов государственной власти Республики Саха (Якутия) и их должностных лиц, государственных гражданских служащих исполнительных органов государственной власти Республики Саха (Якутия), а также многофункционального центра предоставления государственных и муниципальных услуг, работников многофункционального центра предоставления госу {КонсультантПлюс}">
        <w:r>
          <w:rPr>
            <w:sz w:val="20"/>
            <w:color w:val="0000ff"/>
          </w:rPr>
          <w:t xml:space="preserve">постановление</w:t>
        </w:r>
      </w:hyperlink>
      <w:r>
        <w:rPr>
          <w:sz w:val="20"/>
        </w:rPr>
        <w:t xml:space="preserve"> Правительства Республики Саха (Якутия) от 27 октября 2021 года N 448 "Об утверждении Положения об особенностях подачи и рассмотрения жалоб на решения или действия (бездействие) исполнительных органов государственной власти Республики Саха (Якутия) и их должностных лиц, государственных гражданских служащих исполнительных органов государственной власти Республики Саха (Якутия), а также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pPr>
        <w:pStyle w:val="0"/>
        <w:spacing w:before="200" w:line-rule="auto"/>
        <w:ind w:firstLine="540"/>
        <w:jc w:val="both"/>
      </w:pPr>
      <w:r>
        <w:rPr>
          <w:sz w:val="20"/>
        </w:rPr>
        <w:t xml:space="preserve">5.4.2. Информация, указанная в данном разделе, подлежит обязательному размещению на ЕПГУ и (или) РПГУ.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both"/>
      </w:pPr>
      <w:r>
        <w:rPr>
          <w:sz w:val="20"/>
        </w:rPr>
      </w:r>
    </w:p>
    <w:tbl>
      <w:tblPr>
        <w:tblInd w:w="0" w:type="dxa"/>
        <w:tblLayout w:type="fixed"/>
        <w:tblCellMar>
          <w:top w:w="102" w:type="dxa"/>
          <w:left w:w="62" w:type="dxa"/>
          <w:bottom w:w="102" w:type="dxa"/>
          <w:right w:w="62" w:type="dxa"/>
        </w:tblCellMar>
      </w:tblPr>
      <w:tblGrid>
        <w:gridCol w:w="1498"/>
        <w:gridCol w:w="1167"/>
        <w:gridCol w:w="1532"/>
        <w:gridCol w:w="452"/>
        <w:gridCol w:w="4367"/>
      </w:tblGrid>
      <w:tr>
        <w:tc>
          <w:tcPr>
            <w:gridSpan w:val="3"/>
            <w:tcW w:w="4197" w:type="dxa"/>
            <w:tcBorders>
              <w:top w:val="nil"/>
              <w:left w:val="nil"/>
              <w:bottom w:val="nil"/>
              <w:right w:val="nil"/>
            </w:tcBorders>
          </w:tcPr>
          <w:p>
            <w:pPr>
              <w:pStyle w:val="0"/>
            </w:pPr>
            <w:r>
              <w:rPr>
                <w:sz w:val="20"/>
              </w:rPr>
            </w:r>
          </w:p>
        </w:tc>
        <w:tc>
          <w:tcPr>
            <w:gridSpan w:val="2"/>
            <w:tcW w:w="4819" w:type="dxa"/>
            <w:tcBorders>
              <w:top w:val="nil"/>
              <w:left w:val="nil"/>
              <w:bottom w:val="nil"/>
              <w:right w:val="nil"/>
            </w:tcBorders>
          </w:tcPr>
          <w:p>
            <w:pPr>
              <w:pStyle w:val="0"/>
              <w:jc w:val="center"/>
            </w:pPr>
            <w:r>
              <w:rPr>
                <w:sz w:val="20"/>
              </w:rPr>
              <w:t xml:space="preserve">Руководителю Департамента Республики Саха (Якутия) по охране объектов культурного наследия</w:t>
            </w:r>
          </w:p>
          <w:p>
            <w:pPr>
              <w:pStyle w:val="0"/>
              <w:jc w:val="center"/>
            </w:pPr>
            <w:r>
              <w:rPr>
                <w:sz w:val="20"/>
              </w:rPr>
              <w:t xml:space="preserve">_________________________________</w:t>
            </w:r>
          </w:p>
          <w:p>
            <w:pPr>
              <w:pStyle w:val="0"/>
              <w:jc w:val="center"/>
            </w:pPr>
            <w:r>
              <w:rPr>
                <w:sz w:val="20"/>
              </w:rPr>
              <w:t xml:space="preserve">(Имя, отчество (при наличии), фамилия)</w:t>
            </w:r>
          </w:p>
          <w:p>
            <w:pPr>
              <w:pStyle w:val="0"/>
              <w:jc w:val="center"/>
            </w:pPr>
            <w:r>
              <w:rPr>
                <w:sz w:val="20"/>
              </w:rPr>
              <w:t xml:space="preserve">от _______________________________</w:t>
            </w:r>
          </w:p>
          <w:p>
            <w:pPr>
              <w:pStyle w:val="0"/>
              <w:jc w:val="center"/>
            </w:pPr>
            <w:r>
              <w:rPr>
                <w:sz w:val="20"/>
              </w:rPr>
              <w:t xml:space="preserve">_________________________________</w:t>
            </w:r>
          </w:p>
          <w:p>
            <w:pPr>
              <w:pStyle w:val="0"/>
              <w:jc w:val="center"/>
            </w:pPr>
            <w:r>
              <w:rPr>
                <w:sz w:val="20"/>
              </w:rPr>
              <w:t xml:space="preserve">(полное наименование заявителя, ОГРН)</w:t>
            </w:r>
          </w:p>
          <w:p>
            <w:pPr>
              <w:pStyle w:val="0"/>
              <w:jc w:val="center"/>
            </w:pPr>
            <w:r>
              <w:rPr>
                <w:sz w:val="20"/>
              </w:rPr>
              <w:t xml:space="preserve">_________________________________</w:t>
            </w:r>
          </w:p>
          <w:p>
            <w:pPr>
              <w:pStyle w:val="0"/>
              <w:jc w:val="center"/>
            </w:pPr>
            <w:r>
              <w:rPr>
                <w:sz w:val="20"/>
              </w:rPr>
              <w:t xml:space="preserve">_________________________________</w:t>
            </w:r>
          </w:p>
          <w:p>
            <w:pPr>
              <w:pStyle w:val="0"/>
              <w:jc w:val="center"/>
            </w:pPr>
            <w:r>
              <w:rPr>
                <w:sz w:val="20"/>
              </w:rPr>
              <w:t xml:space="preserve">_________________________________</w:t>
            </w:r>
          </w:p>
          <w:p>
            <w:pPr>
              <w:pStyle w:val="0"/>
              <w:jc w:val="center"/>
            </w:pPr>
            <w:r>
              <w:rPr>
                <w:sz w:val="20"/>
              </w:rPr>
              <w:t xml:space="preserve">адрес местонахождения, телефон (факс), адрес электронной почты, номер мобильного телефона</w:t>
            </w:r>
          </w:p>
        </w:tc>
      </w:tr>
      <w:tr>
        <w:tc>
          <w:tcPr>
            <w:gridSpan w:val="5"/>
            <w:tcW w:w="9016" w:type="dxa"/>
            <w:tcBorders>
              <w:top w:val="nil"/>
              <w:left w:val="nil"/>
              <w:bottom w:val="nil"/>
              <w:right w:val="nil"/>
            </w:tcBorders>
          </w:tcPr>
          <w:bookmarkStart w:id="638" w:name="P638"/>
          <w:bookmarkEnd w:id="638"/>
          <w:p>
            <w:pPr>
              <w:pStyle w:val="0"/>
              <w:jc w:val="center"/>
            </w:pPr>
            <w:r>
              <w:rPr>
                <w:sz w:val="20"/>
              </w:rPr>
              <w:t xml:space="preserve">ЗАЯВЛЕНИЕ</w:t>
            </w:r>
          </w:p>
        </w:tc>
      </w:tr>
      <w:tr>
        <w:tc>
          <w:tcPr>
            <w:gridSpan w:val="5"/>
            <w:tcW w:w="9016" w:type="dxa"/>
            <w:tcBorders>
              <w:top w:val="nil"/>
              <w:left w:val="nil"/>
              <w:bottom w:val="nil"/>
              <w:right w:val="nil"/>
            </w:tcBorders>
          </w:tcPr>
          <w:p>
            <w:pPr>
              <w:pStyle w:val="0"/>
              <w:ind w:firstLine="283"/>
              <w:jc w:val="both"/>
            </w:pPr>
            <w:r>
              <w:rPr>
                <w:sz w:val="20"/>
              </w:rPr>
              <w:t xml:space="preserve">Прошу Вас выдать заключение о соответствии качества оказываемых социально ориентированной некоммерческой организацией ____________________________</w:t>
            </w:r>
          </w:p>
          <w:p>
            <w:pPr>
              <w:pStyle w:val="0"/>
              <w:jc w:val="both"/>
            </w:pPr>
            <w:r>
              <w:rPr>
                <w:sz w:val="20"/>
              </w:rPr>
              <w:t xml:space="preserve">_________________________________________________________________</w:t>
            </w:r>
          </w:p>
          <w:p>
            <w:pPr>
              <w:pStyle w:val="0"/>
              <w:jc w:val="center"/>
            </w:pPr>
            <w:r>
              <w:rPr>
                <w:sz w:val="20"/>
              </w:rPr>
              <w:t xml:space="preserve">(наименование социально ориентированной некоммерческой организации)</w:t>
            </w:r>
          </w:p>
        </w:tc>
      </w:tr>
      <w:tr>
        <w:tc>
          <w:tcPr>
            <w:gridSpan w:val="5"/>
            <w:tcW w:w="9016" w:type="dxa"/>
            <w:tcBorders>
              <w:top w:val="nil"/>
              <w:left w:val="nil"/>
              <w:bottom w:val="nil"/>
              <w:right w:val="nil"/>
            </w:tcBorders>
          </w:tcPr>
          <w:p>
            <w:pPr>
              <w:pStyle w:val="0"/>
              <w:jc w:val="both"/>
            </w:pPr>
            <w:r>
              <w:rPr>
                <w:sz w:val="20"/>
              </w:rPr>
              <w:t xml:space="preserve">общественно полезных услуг</w:t>
            </w:r>
          </w:p>
          <w:p>
            <w:pPr>
              <w:pStyle w:val="0"/>
              <w:jc w:val="both"/>
            </w:pPr>
            <w:r>
              <w:rPr>
                <w:sz w:val="20"/>
              </w:rPr>
              <w:t xml:space="preserve">_________________________________________________________________</w:t>
            </w:r>
          </w:p>
          <w:p>
            <w:pPr>
              <w:pStyle w:val="0"/>
              <w:jc w:val="center"/>
            </w:pPr>
            <w:r>
              <w:rPr>
                <w:sz w:val="20"/>
              </w:rPr>
              <w:t xml:space="preserve">(наименование общественно полезной услуги)</w:t>
            </w:r>
          </w:p>
        </w:tc>
      </w:tr>
      <w:tr>
        <w:tc>
          <w:tcPr>
            <w:gridSpan w:val="5"/>
            <w:tcW w:w="9016" w:type="dxa"/>
            <w:tcBorders>
              <w:top w:val="nil"/>
              <w:left w:val="nil"/>
              <w:bottom w:val="nil"/>
              <w:right w:val="nil"/>
            </w:tcBorders>
          </w:tcPr>
          <w:p>
            <w:pPr>
              <w:pStyle w:val="0"/>
              <w:jc w:val="both"/>
            </w:pPr>
            <w:r>
              <w:rPr>
                <w:sz w:val="20"/>
              </w:rPr>
              <w:t xml:space="preserve">установленным </w:t>
            </w:r>
            <w:hyperlink w:history="0" r:id="rId42"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утвержденным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 и перечисленным в пункте 9.1. Административного регламента предоставления Департаментом Республики Саха (Якутия) по охране объектов культурного наследия государственной услуги по оценке качества оказываемых социально ориентированной некоммерческой организацией общественно полезных услуг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 социальную и культурную адаптацию и интеграцию мигрантов): содействие в охране и реставрации объектов культурного наследия (памятников истории и культуры) народов Российской Федерации (памятников, ансамблей, достопримечательных мест, мест захоронений), утвержденного приказом Департамента Республики Саха (Якутия) по охране объектов культурного наследия от ____________ N ____, в сфере их предоставления, рассмотрев представленные документы.</w:t>
            </w:r>
          </w:p>
        </w:tc>
      </w:tr>
      <w:tr>
        <w:tc>
          <w:tcPr>
            <w:gridSpan w:val="5"/>
            <w:tcW w:w="9016" w:type="dxa"/>
            <w:vAlign w:val="bottom"/>
            <w:tcBorders>
              <w:top w:val="nil"/>
              <w:left w:val="nil"/>
              <w:bottom w:val="nil"/>
              <w:right w:val="nil"/>
            </w:tcBorders>
          </w:tcPr>
          <w:p>
            <w:pPr>
              <w:pStyle w:val="0"/>
              <w:ind w:firstLine="283"/>
              <w:jc w:val="both"/>
            </w:pPr>
            <w:r>
              <w:rPr>
                <w:sz w:val="20"/>
              </w:rPr>
              <w:t xml:space="preserve">Подтверждаем, что организация не является некоммерческой организацией, выполняющей функции иностранного агента, и на протяжении одного года и более оказывает названные общественно полезные услуги, соответствующие </w:t>
            </w:r>
            <w:hyperlink w:history="0" r:id="rId43"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tc>
      </w:tr>
      <w:tr>
        <w:tc>
          <w:tcPr>
            <w:gridSpan w:val="5"/>
            <w:tcW w:w="9016" w:type="dxa"/>
            <w:tcBorders>
              <w:top w:val="nil"/>
              <w:left w:val="nil"/>
              <w:bottom w:val="nil"/>
              <w:right w:val="nil"/>
            </w:tcBorders>
          </w:tcPr>
          <w:p>
            <w:pPr>
              <w:pStyle w:val="0"/>
            </w:pPr>
            <w:r>
              <w:rPr>
                <w:sz w:val="20"/>
              </w:rPr>
              <w:t xml:space="preserve">________________________________________________________________</w:t>
            </w:r>
          </w:p>
          <w:p>
            <w:pPr>
              <w:pStyle w:val="0"/>
            </w:pPr>
            <w:r>
              <w:rPr>
                <w:sz w:val="20"/>
              </w:rPr>
              <w:t xml:space="preserve">________________________________________________________________</w:t>
            </w:r>
          </w:p>
          <w:p>
            <w:pPr>
              <w:pStyle w:val="0"/>
            </w:pPr>
            <w:r>
              <w:rPr>
                <w:sz w:val="20"/>
              </w:rPr>
              <w:t xml:space="preserve">________________________________________________________________</w:t>
            </w:r>
          </w:p>
          <w:p>
            <w:pPr>
              <w:pStyle w:val="0"/>
            </w:pPr>
            <w:r>
              <w:rPr>
                <w:sz w:val="20"/>
              </w:rPr>
              <w:t xml:space="preserve">________________________________________________________________</w:t>
            </w:r>
          </w:p>
          <w:p>
            <w:pPr>
              <w:pStyle w:val="0"/>
              <w:jc w:val="center"/>
            </w:pPr>
            <w:r>
              <w:rPr>
                <w:sz w:val="20"/>
              </w:rPr>
              <w:t xml:space="preserve">(подтверждение соответствия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tc>
      </w:tr>
      <w:tr>
        <w:tc>
          <w:tcPr>
            <w:gridSpan w:val="5"/>
            <w:tcW w:w="9016" w:type="dxa"/>
            <w:tcBorders>
              <w:top w:val="nil"/>
              <w:left w:val="nil"/>
              <w:bottom w:val="nil"/>
              <w:right w:val="nil"/>
            </w:tcBorders>
          </w:tcPr>
          <w:p>
            <w:pPr>
              <w:pStyle w:val="0"/>
            </w:pPr>
            <w:r>
              <w:rPr>
                <w:sz w:val="20"/>
              </w:rPr>
              <w:t xml:space="preserve">________________________________________________________________</w:t>
            </w:r>
          </w:p>
          <w:p>
            <w:pPr>
              <w:pStyle w:val="0"/>
              <w:jc w:val="center"/>
            </w:pPr>
            <w:r>
              <w:rPr>
                <w:sz w:val="20"/>
              </w:rPr>
              <w:t xml:space="preserve">(подтверждение наличия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tc>
      </w:tr>
      <w:tr>
        <w:tc>
          <w:tcPr>
            <w:gridSpan w:val="5"/>
            <w:tcW w:w="9016" w:type="dxa"/>
            <w:tcBorders>
              <w:top w:val="nil"/>
              <w:left w:val="nil"/>
              <w:bottom w:val="nil"/>
              <w:right w:val="nil"/>
            </w:tcBorders>
          </w:tcPr>
          <w:p>
            <w:pPr>
              <w:pStyle w:val="0"/>
            </w:pPr>
            <w:r>
              <w:rPr>
                <w:sz w:val="20"/>
              </w:rPr>
              <w:t xml:space="preserve">________________________________________________________________</w:t>
            </w:r>
          </w:p>
          <w:p>
            <w:pPr>
              <w:pStyle w:val="0"/>
            </w:pPr>
            <w:r>
              <w:rPr>
                <w:sz w:val="20"/>
              </w:rPr>
              <w:t xml:space="preserve">________________________________________________________________</w:t>
            </w:r>
          </w:p>
          <w:p>
            <w:pPr>
              <w:pStyle w:val="0"/>
            </w:pPr>
            <w:r>
              <w:rPr>
                <w:sz w:val="20"/>
              </w:rPr>
              <w:t xml:space="preserve">________________________________________________________________</w:t>
            </w:r>
          </w:p>
          <w:p>
            <w:pPr>
              <w:pStyle w:val="0"/>
            </w:pPr>
            <w:r>
              <w:rPr>
                <w:sz w:val="20"/>
              </w:rPr>
              <w:t xml:space="preserve">________________________________________________________________</w:t>
            </w:r>
          </w:p>
          <w:p>
            <w:pPr>
              <w:pStyle w:val="0"/>
              <w:jc w:val="center"/>
            </w:pPr>
            <w:r>
              <w:rPr>
                <w:sz w:val="20"/>
              </w:rPr>
              <w:t xml:space="preserve">(подтверждение удовлетворенности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tc>
      </w:tr>
      <w:tr>
        <w:tc>
          <w:tcPr>
            <w:gridSpan w:val="5"/>
            <w:tcW w:w="9016" w:type="dxa"/>
            <w:tcBorders>
              <w:top w:val="nil"/>
              <w:left w:val="nil"/>
              <w:bottom w:val="nil"/>
              <w:right w:val="nil"/>
            </w:tcBorders>
          </w:tcPr>
          <w:p>
            <w:pPr>
              <w:pStyle w:val="0"/>
            </w:pPr>
            <w:r>
              <w:rPr>
                <w:sz w:val="20"/>
              </w:rPr>
              <w:t xml:space="preserve">________________________________________________________________</w:t>
            </w:r>
          </w:p>
          <w:p>
            <w:pPr>
              <w:pStyle w:val="0"/>
              <w:jc w:val="center"/>
            </w:pPr>
            <w:r>
              <w:rPr>
                <w:sz w:val="20"/>
              </w:rPr>
              <w:t xml:space="preserve">(подтверждение открытости и доступности информации о некоммерческой организации)</w:t>
            </w:r>
          </w:p>
        </w:tc>
      </w:tr>
      <w:tr>
        <w:tc>
          <w:tcPr>
            <w:gridSpan w:val="5"/>
            <w:tcW w:w="9016" w:type="dxa"/>
            <w:tcBorders>
              <w:top w:val="nil"/>
              <w:left w:val="nil"/>
              <w:bottom w:val="nil"/>
              <w:right w:val="nil"/>
            </w:tcBorders>
          </w:tcPr>
          <w:p>
            <w:pPr>
              <w:pStyle w:val="0"/>
            </w:pPr>
            <w:r>
              <w:rPr>
                <w:sz w:val="20"/>
              </w:rPr>
              <w:t xml:space="preserve">________________________________________________________________</w:t>
            </w:r>
          </w:p>
          <w:p>
            <w:pPr>
              <w:pStyle w:val="0"/>
              <w:jc w:val="center"/>
            </w:pPr>
            <w:r>
              <w:rPr>
                <w:sz w:val="20"/>
              </w:rPr>
              <w:t xml:space="preserve">(подтверждение отсутствия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44"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tc>
      </w:tr>
      <w:tr>
        <w:tc>
          <w:tcPr>
            <w:gridSpan w:val="5"/>
            <w:tcW w:w="9016" w:type="dxa"/>
            <w:tcBorders>
              <w:top w:val="nil"/>
              <w:left w:val="nil"/>
              <w:bottom w:val="nil"/>
              <w:right w:val="nil"/>
            </w:tcBorders>
          </w:tcPr>
          <w:p>
            <w:pPr>
              <w:pStyle w:val="0"/>
              <w:ind w:firstLine="283"/>
              <w:jc w:val="both"/>
            </w:pPr>
            <w:r>
              <w:rPr>
                <w:sz w:val="20"/>
              </w:rPr>
              <w:t xml:space="preserve">Подтверждающие документы прилагаются:</w:t>
            </w:r>
          </w:p>
        </w:tc>
      </w:tr>
      <w:tr>
        <w:tc>
          <w:tcPr>
            <w:tcW w:w="1498" w:type="dxa"/>
            <w:tcBorders>
              <w:top w:val="nil"/>
              <w:left w:val="nil"/>
              <w:bottom w:val="nil"/>
              <w:right w:val="nil"/>
            </w:tcBorders>
          </w:tcPr>
          <w:p>
            <w:pPr>
              <w:pStyle w:val="0"/>
            </w:pPr>
            <w:r>
              <w:rPr>
                <w:sz w:val="20"/>
              </w:rPr>
            </w:r>
          </w:p>
        </w:tc>
        <w:tc>
          <w:tcPr>
            <w:gridSpan w:val="4"/>
            <w:tcW w:w="7518" w:type="dxa"/>
            <w:tcBorders>
              <w:top w:val="nil"/>
              <w:left w:val="nil"/>
              <w:bottom w:val="nil"/>
              <w:right w:val="nil"/>
            </w:tcBorders>
          </w:tcPr>
          <w:p>
            <w:pPr>
              <w:pStyle w:val="0"/>
              <w:jc w:val="both"/>
            </w:pPr>
            <w:r>
              <w:rPr>
                <w:sz w:val="20"/>
              </w:rPr>
              <w:t xml:space="preserve">1. ___________________________________________________</w:t>
            </w:r>
          </w:p>
          <w:p>
            <w:pPr>
              <w:pStyle w:val="0"/>
              <w:jc w:val="both"/>
            </w:pPr>
            <w:r>
              <w:rPr>
                <w:sz w:val="20"/>
              </w:rPr>
              <w:t xml:space="preserve">2. ___________________________________________________</w:t>
            </w:r>
          </w:p>
          <w:p>
            <w:pPr>
              <w:pStyle w:val="0"/>
              <w:jc w:val="both"/>
            </w:pPr>
            <w:r>
              <w:rPr>
                <w:sz w:val="20"/>
              </w:rPr>
              <w:t xml:space="preserve">3. ___________________________________________________</w:t>
            </w:r>
          </w:p>
          <w:p>
            <w:pPr>
              <w:pStyle w:val="0"/>
              <w:ind w:firstLine="283"/>
              <w:jc w:val="both"/>
            </w:pPr>
            <w:r>
              <w:rPr>
                <w:sz w:val="20"/>
              </w:rPr>
              <w:t xml:space="preserve">и так далее.</w:t>
            </w:r>
          </w:p>
        </w:tc>
      </w:tr>
      <w:tr>
        <w:tc>
          <w:tcPr>
            <w:gridSpan w:val="2"/>
            <w:tcW w:w="2665" w:type="dxa"/>
            <w:tcBorders>
              <w:top w:val="nil"/>
              <w:left w:val="nil"/>
              <w:bottom w:val="nil"/>
              <w:right w:val="nil"/>
            </w:tcBorders>
          </w:tcPr>
          <w:p>
            <w:pPr>
              <w:pStyle w:val="0"/>
              <w:jc w:val="center"/>
            </w:pPr>
            <w:r>
              <w:rPr>
                <w:sz w:val="20"/>
              </w:rPr>
              <w:t xml:space="preserve">__________________</w:t>
            </w:r>
          </w:p>
          <w:p>
            <w:pPr>
              <w:pStyle w:val="0"/>
              <w:jc w:val="center"/>
            </w:pPr>
            <w:r>
              <w:rPr>
                <w:sz w:val="20"/>
              </w:rPr>
              <w:t xml:space="preserve">(Должность)</w:t>
            </w:r>
          </w:p>
        </w:tc>
        <w:tc>
          <w:tcPr>
            <w:gridSpan w:val="2"/>
            <w:tcW w:w="1984"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w:t>
            </w:r>
          </w:p>
        </w:tc>
        <w:tc>
          <w:tcPr>
            <w:tcW w:w="4367" w:type="dxa"/>
            <w:tcBorders>
              <w:top w:val="nil"/>
              <w:left w:val="nil"/>
              <w:bottom w:val="nil"/>
              <w:right w:val="nil"/>
            </w:tcBorders>
          </w:tcPr>
          <w:p>
            <w:pPr>
              <w:pStyle w:val="0"/>
              <w:jc w:val="center"/>
            </w:pPr>
            <w:r>
              <w:rPr>
                <w:sz w:val="20"/>
              </w:rPr>
              <w:t xml:space="preserve">______________________________</w:t>
            </w:r>
          </w:p>
          <w:p>
            <w:pPr>
              <w:pStyle w:val="0"/>
              <w:jc w:val="center"/>
            </w:pPr>
            <w:r>
              <w:rPr>
                <w:sz w:val="20"/>
              </w:rPr>
              <w:t xml:space="preserve">(Фамилия, имя, отчество (при наличии)</w:t>
            </w:r>
          </w:p>
        </w:tc>
      </w:tr>
      <w:tr>
        <w:tc>
          <w:tcPr>
            <w:gridSpan w:val="5"/>
            <w:tcW w:w="9016" w:type="dxa"/>
            <w:tcBorders>
              <w:top w:val="nil"/>
              <w:left w:val="nil"/>
              <w:bottom w:val="nil"/>
              <w:right w:val="nil"/>
            </w:tcBorders>
          </w:tcPr>
          <w:p>
            <w:pPr>
              <w:pStyle w:val="0"/>
              <w:ind w:firstLine="540"/>
              <w:jc w:val="both"/>
            </w:pPr>
            <w:r>
              <w:rPr>
                <w:sz w:val="20"/>
              </w:rPr>
              <w:t xml:space="preserve">"__" ____________ 20__ г.</w:t>
            </w:r>
          </w:p>
          <w:p>
            <w:pPr>
              <w:pStyle w:val="0"/>
              <w:ind w:firstLine="540"/>
              <w:jc w:val="both"/>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both"/>
      </w:pPr>
      <w:r>
        <w:rPr>
          <w:sz w:val="20"/>
        </w:rPr>
      </w:r>
    </w:p>
    <w:tbl>
      <w:tblPr>
        <w:tblInd w:w="0" w:type="dxa"/>
        <w:tblLayout w:type="fixed"/>
        <w:tblCellMar>
          <w:top w:w="102" w:type="dxa"/>
          <w:left w:w="62" w:type="dxa"/>
          <w:bottom w:w="102" w:type="dxa"/>
          <w:right w:w="62" w:type="dxa"/>
        </w:tblCellMar>
      </w:tblPr>
      <w:tblGrid>
        <w:gridCol w:w="340"/>
        <w:gridCol w:w="527"/>
        <w:gridCol w:w="1697"/>
        <w:gridCol w:w="454"/>
        <w:gridCol w:w="397"/>
        <w:gridCol w:w="256"/>
        <w:gridCol w:w="540"/>
        <w:gridCol w:w="884"/>
        <w:gridCol w:w="253"/>
        <w:gridCol w:w="394"/>
        <w:gridCol w:w="366"/>
        <w:gridCol w:w="340"/>
        <w:gridCol w:w="480"/>
        <w:gridCol w:w="1191"/>
        <w:gridCol w:w="907"/>
      </w:tblGrid>
      <w:tr>
        <w:tc>
          <w:tcPr>
            <w:gridSpan w:val="7"/>
            <w:tcW w:w="4211" w:type="dxa"/>
            <w:tcBorders>
              <w:top w:val="nil"/>
              <w:left w:val="nil"/>
              <w:bottom w:val="nil"/>
              <w:right w:val="nil"/>
            </w:tcBorders>
          </w:tcPr>
          <w:p>
            <w:pPr>
              <w:pStyle w:val="0"/>
            </w:pPr>
            <w:r>
              <w:rPr>
                <w:sz w:val="20"/>
              </w:rPr>
            </w:r>
          </w:p>
        </w:tc>
        <w:tc>
          <w:tcPr>
            <w:gridSpan w:val="8"/>
            <w:tcW w:w="4815" w:type="dxa"/>
            <w:tcBorders>
              <w:top w:val="nil"/>
              <w:left w:val="nil"/>
              <w:bottom w:val="nil"/>
              <w:right w:val="nil"/>
            </w:tcBorders>
          </w:tcPr>
          <w:p>
            <w:pPr>
              <w:pStyle w:val="0"/>
              <w:jc w:val="center"/>
            </w:pPr>
            <w:r>
              <w:rPr>
                <w:sz w:val="20"/>
              </w:rPr>
              <w:t xml:space="preserve">Руководителю Департамента Республики Саха (Якутия) по охране объектов культурного наследия</w:t>
            </w:r>
          </w:p>
          <w:p>
            <w:pPr>
              <w:pStyle w:val="0"/>
              <w:jc w:val="center"/>
            </w:pPr>
            <w:r>
              <w:rPr>
                <w:sz w:val="20"/>
              </w:rPr>
              <w:t xml:space="preserve">_________________________________</w:t>
            </w:r>
          </w:p>
          <w:p>
            <w:pPr>
              <w:pStyle w:val="0"/>
              <w:jc w:val="center"/>
            </w:pPr>
            <w:r>
              <w:rPr>
                <w:sz w:val="20"/>
              </w:rPr>
              <w:t xml:space="preserve">(Имя, отчество (при наличии), фамилия)</w:t>
            </w:r>
          </w:p>
          <w:p>
            <w:pPr>
              <w:pStyle w:val="0"/>
              <w:jc w:val="center"/>
            </w:pPr>
            <w:r>
              <w:rPr>
                <w:sz w:val="20"/>
              </w:rPr>
              <w:t xml:space="preserve">от _______________________________</w:t>
            </w:r>
          </w:p>
          <w:p>
            <w:pPr>
              <w:pStyle w:val="0"/>
              <w:jc w:val="center"/>
            </w:pPr>
            <w:r>
              <w:rPr>
                <w:sz w:val="20"/>
              </w:rPr>
              <w:t xml:space="preserve">_________________________________</w:t>
            </w:r>
          </w:p>
          <w:p>
            <w:pPr>
              <w:pStyle w:val="0"/>
              <w:jc w:val="center"/>
            </w:pPr>
            <w:r>
              <w:rPr>
                <w:sz w:val="20"/>
              </w:rPr>
              <w:t xml:space="preserve">(полное наименование заявителя, ОГРН)</w:t>
            </w:r>
          </w:p>
          <w:p>
            <w:pPr>
              <w:pStyle w:val="0"/>
              <w:jc w:val="center"/>
            </w:pPr>
            <w:r>
              <w:rPr>
                <w:sz w:val="20"/>
              </w:rPr>
              <w:t xml:space="preserve">_________________________________</w:t>
            </w:r>
          </w:p>
          <w:p>
            <w:pPr>
              <w:pStyle w:val="0"/>
              <w:jc w:val="center"/>
            </w:pPr>
            <w:r>
              <w:rPr>
                <w:sz w:val="20"/>
              </w:rPr>
              <w:t xml:space="preserve">_________________________________</w:t>
            </w:r>
          </w:p>
          <w:p>
            <w:pPr>
              <w:pStyle w:val="0"/>
              <w:jc w:val="center"/>
            </w:pPr>
            <w:r>
              <w:rPr>
                <w:sz w:val="20"/>
              </w:rPr>
              <w:t xml:space="preserve">_________________________________</w:t>
            </w:r>
          </w:p>
          <w:p>
            <w:pPr>
              <w:pStyle w:val="0"/>
              <w:jc w:val="center"/>
            </w:pPr>
            <w:r>
              <w:rPr>
                <w:sz w:val="20"/>
              </w:rPr>
              <w:t xml:space="preserve">адрес местонахождения, телефон (факс), адрес электронной почты, номер мобильного телефона</w:t>
            </w:r>
          </w:p>
        </w:tc>
      </w:tr>
      <w:tr>
        <w:tc>
          <w:tcPr>
            <w:gridSpan w:val="15"/>
            <w:tcW w:w="9026" w:type="dxa"/>
            <w:tcBorders>
              <w:top w:val="nil"/>
              <w:left w:val="nil"/>
              <w:bottom w:val="nil"/>
              <w:right w:val="nil"/>
            </w:tcBorders>
          </w:tcPr>
          <w:bookmarkStart w:id="696" w:name="P696"/>
          <w:bookmarkEnd w:id="696"/>
          <w:p>
            <w:pPr>
              <w:pStyle w:val="0"/>
              <w:jc w:val="center"/>
            </w:pPr>
            <w:r>
              <w:rPr>
                <w:sz w:val="20"/>
              </w:rPr>
              <w:t xml:space="preserve">ЗАЯВЛЕНИЕ</w:t>
            </w:r>
          </w:p>
          <w:p>
            <w:pPr>
              <w:pStyle w:val="0"/>
              <w:jc w:val="center"/>
            </w:pPr>
            <w:r>
              <w:rPr>
                <w:sz w:val="20"/>
              </w:rPr>
              <w:t xml:space="preserve">об исправлении допущенных опечаток и ошибок в заключении о соответствии качества оказываемых организацией общественно полезных услуг установленным </w:t>
            </w:r>
            <w:hyperlink w:history="0" r:id="rId45"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утвержденным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tc>
      </w:tr>
      <w:tr>
        <w:tc>
          <w:tcPr>
            <w:gridSpan w:val="15"/>
            <w:tcW w:w="9026" w:type="dxa"/>
            <w:tcBorders>
              <w:top w:val="nil"/>
              <w:left w:val="nil"/>
              <w:bottom w:val="nil"/>
              <w:right w:val="nil"/>
            </w:tcBorders>
          </w:tcPr>
          <w:p>
            <w:pPr>
              <w:pStyle w:val="0"/>
            </w:pPr>
            <w:r>
              <w:rPr>
                <w:sz w:val="20"/>
              </w:rPr>
              <w:t xml:space="preserve">________________________________________________________________</w:t>
            </w:r>
          </w:p>
          <w:p>
            <w:pPr>
              <w:pStyle w:val="0"/>
              <w:jc w:val="center"/>
            </w:pPr>
            <w:r>
              <w:rPr>
                <w:sz w:val="20"/>
              </w:rPr>
              <w:t xml:space="preserve">(полное наименование заявителя, включая организационно-правовую форму)</w:t>
            </w:r>
          </w:p>
        </w:tc>
      </w:tr>
      <w:tr>
        <w:tc>
          <w:tcPr>
            <w:gridSpan w:val="15"/>
            <w:tcW w:w="9026" w:type="dxa"/>
            <w:tcBorders>
              <w:top w:val="nil"/>
              <w:left w:val="nil"/>
              <w:bottom w:val="nil"/>
              <w:right w:val="nil"/>
            </w:tcBorders>
          </w:tcPr>
          <w:p>
            <w:pPr>
              <w:pStyle w:val="0"/>
              <w:jc w:val="both"/>
            </w:pPr>
            <w:r>
              <w:rPr>
                <w:sz w:val="20"/>
              </w:rPr>
              <w:t xml:space="preserve">Данные документа, удостоверяющего личность заявителя, ________________________________________________________________</w:t>
            </w:r>
          </w:p>
        </w:tc>
      </w:tr>
      <w:tr>
        <w:tc>
          <w:tcPr>
            <w:gridSpan w:val="2"/>
            <w:tcW w:w="867" w:type="dxa"/>
            <w:tcBorders>
              <w:top w:val="nil"/>
              <w:left w:val="nil"/>
              <w:bottom w:val="nil"/>
              <w:right w:val="nil"/>
            </w:tcBorders>
          </w:tcPr>
          <w:p>
            <w:pPr>
              <w:pStyle w:val="0"/>
              <w:jc w:val="both"/>
            </w:pPr>
            <w:r>
              <w:rPr>
                <w:sz w:val="20"/>
              </w:rPr>
              <w:t xml:space="preserve">ИНН</w:t>
            </w:r>
          </w:p>
        </w:tc>
        <w:tc>
          <w:tcPr>
            <w:gridSpan w:val="5"/>
            <w:tcW w:w="3344" w:type="dxa"/>
            <w:tcBorders>
              <w:top w:val="nil"/>
              <w:left w:val="nil"/>
              <w:bottom w:val="nil"/>
              <w:right w:val="nil"/>
            </w:tcBorders>
          </w:tcPr>
          <w:p>
            <w:pPr>
              <w:pStyle w:val="0"/>
            </w:pPr>
            <w:r>
              <w:rPr>
                <w:sz w:val="20"/>
              </w:rPr>
              <w:t xml:space="preserve">______________________</w:t>
            </w:r>
          </w:p>
        </w:tc>
        <w:tc>
          <w:tcPr>
            <w:gridSpan w:val="3"/>
            <w:tcW w:w="1531" w:type="dxa"/>
            <w:tcBorders>
              <w:top w:val="nil"/>
              <w:left w:val="nil"/>
              <w:bottom w:val="nil"/>
              <w:right w:val="nil"/>
            </w:tcBorders>
          </w:tcPr>
          <w:p>
            <w:pPr>
              <w:pStyle w:val="0"/>
              <w:jc w:val="both"/>
            </w:pPr>
            <w:r>
              <w:rPr>
                <w:sz w:val="20"/>
              </w:rPr>
              <w:t xml:space="preserve">ОГРН</w:t>
            </w:r>
          </w:p>
        </w:tc>
        <w:tc>
          <w:tcPr>
            <w:gridSpan w:val="5"/>
            <w:tcW w:w="3284" w:type="dxa"/>
            <w:tcBorders>
              <w:top w:val="nil"/>
              <w:left w:val="nil"/>
              <w:bottom w:val="nil"/>
              <w:right w:val="nil"/>
            </w:tcBorders>
          </w:tcPr>
          <w:p>
            <w:pPr>
              <w:pStyle w:val="0"/>
            </w:pPr>
            <w:r>
              <w:rPr>
                <w:sz w:val="20"/>
              </w:rPr>
              <w:t xml:space="preserve">______________________</w:t>
            </w:r>
          </w:p>
        </w:tc>
      </w:tr>
      <w:tr>
        <w:tc>
          <w:tcPr>
            <w:gridSpan w:val="8"/>
            <w:tcW w:w="5095" w:type="dxa"/>
            <w:tcBorders>
              <w:top w:val="nil"/>
              <w:left w:val="nil"/>
              <w:bottom w:val="nil"/>
              <w:right w:val="nil"/>
            </w:tcBorders>
          </w:tcPr>
          <w:p>
            <w:pPr>
              <w:pStyle w:val="0"/>
              <w:jc w:val="both"/>
            </w:pPr>
            <w:r>
              <w:rPr>
                <w:sz w:val="20"/>
              </w:rPr>
              <w:t xml:space="preserve">Юридический адрес заявителя:</w:t>
            </w:r>
          </w:p>
        </w:tc>
        <w:tc>
          <w:tcPr>
            <w:gridSpan w:val="7"/>
            <w:tcW w:w="3931" w:type="dxa"/>
            <w:tcBorders>
              <w:top w:val="nil"/>
              <w:left w:val="nil"/>
              <w:bottom w:val="nil"/>
              <w:right w:val="nil"/>
            </w:tcBorders>
          </w:tcPr>
          <w:p>
            <w:pPr>
              <w:pStyle w:val="0"/>
            </w:pPr>
            <w:r>
              <w:rPr>
                <w:sz w:val="20"/>
              </w:rPr>
              <w:t xml:space="preserve">_________________________</w:t>
            </w:r>
          </w:p>
        </w:tc>
      </w:tr>
      <w:tr>
        <w:tc>
          <w:tcPr>
            <w:gridSpan w:val="15"/>
            <w:tcW w:w="9026" w:type="dxa"/>
            <w:tcBorders>
              <w:top w:val="nil"/>
              <w:left w:val="nil"/>
              <w:bottom w:val="nil"/>
              <w:right w:val="nil"/>
            </w:tcBorders>
          </w:tcPr>
          <w:p>
            <w:pPr>
              <w:pStyle w:val="0"/>
            </w:pPr>
            <w:r>
              <w:rPr>
                <w:sz w:val="20"/>
              </w:rPr>
              <w:t xml:space="preserve">________________________________________________________________</w:t>
            </w:r>
          </w:p>
          <w:p>
            <w:pPr>
              <w:pStyle w:val="0"/>
              <w:jc w:val="center"/>
            </w:pPr>
            <w:r>
              <w:rPr>
                <w:sz w:val="20"/>
              </w:rPr>
              <w:t xml:space="preserve">(индекс, наименование субъекта Российской Федерации)</w:t>
            </w:r>
          </w:p>
        </w:tc>
      </w:tr>
      <w:tr>
        <w:tc>
          <w:tcPr>
            <w:gridSpan w:val="15"/>
            <w:tcW w:w="9026" w:type="dxa"/>
            <w:tcBorders>
              <w:top w:val="nil"/>
              <w:left w:val="nil"/>
              <w:bottom w:val="nil"/>
              <w:right w:val="nil"/>
            </w:tcBorders>
          </w:tcPr>
          <w:p>
            <w:pPr>
              <w:pStyle w:val="0"/>
            </w:pPr>
            <w:r>
              <w:rPr>
                <w:sz w:val="20"/>
              </w:rPr>
              <w:t xml:space="preserve">________________________________________________________________</w:t>
            </w:r>
          </w:p>
          <w:p>
            <w:pPr>
              <w:pStyle w:val="0"/>
              <w:jc w:val="center"/>
            </w:pPr>
            <w:r>
              <w:rPr>
                <w:sz w:val="20"/>
              </w:rPr>
              <w:t xml:space="preserve">(район)</w:t>
            </w:r>
          </w:p>
        </w:tc>
      </w:tr>
      <w:tr>
        <w:tc>
          <w:tcPr>
            <w:gridSpan w:val="15"/>
            <w:tcW w:w="9026" w:type="dxa"/>
            <w:tcBorders>
              <w:top w:val="nil"/>
              <w:left w:val="nil"/>
              <w:bottom w:val="nil"/>
              <w:right w:val="nil"/>
            </w:tcBorders>
          </w:tcPr>
          <w:p>
            <w:pPr>
              <w:pStyle w:val="0"/>
            </w:pPr>
            <w:r>
              <w:rPr>
                <w:sz w:val="20"/>
              </w:rPr>
              <w:t xml:space="preserve">________________________________________________________________</w:t>
            </w:r>
          </w:p>
          <w:p>
            <w:pPr>
              <w:pStyle w:val="0"/>
              <w:jc w:val="center"/>
            </w:pPr>
            <w:r>
              <w:rPr>
                <w:sz w:val="20"/>
              </w:rPr>
              <w:t xml:space="preserve">(населенный пункт)</w:t>
            </w:r>
          </w:p>
        </w:tc>
      </w:tr>
      <w:tr>
        <w:tc>
          <w:tcPr>
            <w:gridSpan w:val="2"/>
            <w:tcW w:w="867" w:type="dxa"/>
            <w:vAlign w:val="bottom"/>
            <w:tcBorders>
              <w:top w:val="nil"/>
              <w:left w:val="nil"/>
              <w:bottom w:val="nil"/>
              <w:right w:val="nil"/>
            </w:tcBorders>
          </w:tcPr>
          <w:p>
            <w:pPr>
              <w:pStyle w:val="0"/>
              <w:jc w:val="both"/>
            </w:pPr>
            <w:r>
              <w:rPr>
                <w:sz w:val="20"/>
              </w:rPr>
              <w:t xml:space="preserve">улица</w:t>
            </w:r>
          </w:p>
        </w:tc>
        <w:tc>
          <w:tcPr>
            <w:gridSpan w:val="4"/>
            <w:tcW w:w="2804" w:type="dxa"/>
            <w:tcBorders>
              <w:top w:val="nil"/>
              <w:left w:val="nil"/>
              <w:bottom w:val="nil"/>
              <w:right w:val="nil"/>
            </w:tcBorders>
          </w:tcPr>
          <w:p>
            <w:pPr>
              <w:pStyle w:val="0"/>
            </w:pPr>
            <w:r>
              <w:rPr>
                <w:sz w:val="20"/>
              </w:rPr>
              <w:t xml:space="preserve">___________________</w:t>
            </w:r>
          </w:p>
        </w:tc>
        <w:tc>
          <w:tcPr>
            <w:tcW w:w="540" w:type="dxa"/>
            <w:vAlign w:val="bottom"/>
            <w:tcBorders>
              <w:top w:val="nil"/>
              <w:left w:val="nil"/>
              <w:bottom w:val="nil"/>
              <w:right w:val="nil"/>
            </w:tcBorders>
          </w:tcPr>
          <w:p>
            <w:pPr>
              <w:pStyle w:val="0"/>
              <w:jc w:val="both"/>
            </w:pPr>
            <w:r>
              <w:rPr>
                <w:sz w:val="20"/>
              </w:rPr>
              <w:t xml:space="preserve">д.</w:t>
            </w:r>
          </w:p>
        </w:tc>
        <w:tc>
          <w:tcPr>
            <w:tcW w:w="884" w:type="dxa"/>
            <w:tcBorders>
              <w:top w:val="nil"/>
              <w:left w:val="nil"/>
              <w:bottom w:val="nil"/>
              <w:right w:val="nil"/>
            </w:tcBorders>
          </w:tcPr>
          <w:p>
            <w:pPr>
              <w:pStyle w:val="0"/>
            </w:pPr>
            <w:r>
              <w:rPr>
                <w:sz w:val="20"/>
              </w:rPr>
              <w:t xml:space="preserve">_____</w:t>
            </w:r>
          </w:p>
        </w:tc>
        <w:tc>
          <w:tcPr>
            <w:gridSpan w:val="3"/>
            <w:tcW w:w="1013" w:type="dxa"/>
            <w:vAlign w:val="bottom"/>
            <w:tcBorders>
              <w:top w:val="nil"/>
              <w:left w:val="nil"/>
              <w:bottom w:val="nil"/>
              <w:right w:val="nil"/>
            </w:tcBorders>
          </w:tcPr>
          <w:p>
            <w:pPr>
              <w:pStyle w:val="0"/>
              <w:jc w:val="both"/>
            </w:pPr>
            <w:r>
              <w:rPr>
                <w:sz w:val="20"/>
              </w:rPr>
              <w:t xml:space="preserve">корп.</w:t>
            </w:r>
          </w:p>
        </w:tc>
        <w:tc>
          <w:tcPr>
            <w:gridSpan w:val="2"/>
            <w:tcW w:w="820" w:type="dxa"/>
            <w:tcBorders>
              <w:top w:val="nil"/>
              <w:left w:val="nil"/>
              <w:bottom w:val="nil"/>
              <w:right w:val="nil"/>
            </w:tcBorders>
          </w:tcPr>
          <w:p>
            <w:pPr>
              <w:pStyle w:val="0"/>
            </w:pPr>
            <w:r>
              <w:rPr>
                <w:sz w:val="20"/>
              </w:rPr>
              <w:t xml:space="preserve">_____</w:t>
            </w:r>
          </w:p>
        </w:tc>
        <w:tc>
          <w:tcPr>
            <w:tcW w:w="1191" w:type="dxa"/>
            <w:vAlign w:val="bottom"/>
            <w:tcBorders>
              <w:top w:val="nil"/>
              <w:left w:val="nil"/>
              <w:bottom w:val="nil"/>
              <w:right w:val="nil"/>
            </w:tcBorders>
          </w:tcPr>
          <w:p>
            <w:pPr>
              <w:pStyle w:val="0"/>
              <w:jc w:val="both"/>
            </w:pPr>
            <w:r>
              <w:rPr>
                <w:sz w:val="20"/>
              </w:rPr>
              <w:t xml:space="preserve">Кв./офис</w:t>
            </w:r>
          </w:p>
        </w:tc>
        <w:tc>
          <w:tcPr>
            <w:tcW w:w="907" w:type="dxa"/>
            <w:tcBorders>
              <w:top w:val="nil"/>
              <w:left w:val="nil"/>
              <w:bottom w:val="nil"/>
              <w:right w:val="nil"/>
            </w:tcBorders>
          </w:tcPr>
          <w:p>
            <w:pPr>
              <w:pStyle w:val="0"/>
            </w:pPr>
            <w:r>
              <w:rPr>
                <w:sz w:val="20"/>
              </w:rPr>
              <w:t xml:space="preserve">_____</w:t>
            </w:r>
          </w:p>
        </w:tc>
      </w:tr>
      <w:tr>
        <w:tc>
          <w:tcPr>
            <w:gridSpan w:val="4"/>
            <w:tcW w:w="3018" w:type="dxa"/>
            <w:tcBorders>
              <w:top w:val="nil"/>
              <w:left w:val="nil"/>
              <w:bottom w:val="nil"/>
              <w:right w:val="nil"/>
            </w:tcBorders>
          </w:tcPr>
          <w:p>
            <w:pPr>
              <w:pStyle w:val="0"/>
              <w:jc w:val="both"/>
            </w:pPr>
            <w:r>
              <w:rPr>
                <w:sz w:val="20"/>
              </w:rPr>
              <w:t xml:space="preserve">Почтовый адрес заявителя:</w:t>
            </w:r>
          </w:p>
        </w:tc>
        <w:tc>
          <w:tcPr>
            <w:gridSpan w:val="11"/>
            <w:tcW w:w="6008" w:type="dxa"/>
            <w:tcBorders>
              <w:top w:val="nil"/>
              <w:left w:val="nil"/>
              <w:bottom w:val="nil"/>
              <w:right w:val="nil"/>
            </w:tcBorders>
            <w:vMerge w:val="restart"/>
          </w:tcPr>
          <w:p>
            <w:pPr>
              <w:pStyle w:val="0"/>
            </w:pPr>
            <w:r>
              <w:rPr>
                <w:sz w:val="20"/>
              </w:rPr>
              <w:t xml:space="preserve">_________________________________________</w:t>
            </w:r>
          </w:p>
          <w:p>
            <w:pPr>
              <w:pStyle w:val="0"/>
              <w:jc w:val="center"/>
            </w:pPr>
            <w:r>
              <w:rPr>
                <w:sz w:val="20"/>
              </w:rPr>
              <w:t xml:space="preserve">(индекс, наименование субъекта Российской Федерации)</w:t>
            </w:r>
          </w:p>
        </w:tc>
      </w:tr>
      <w:tr>
        <w:tc>
          <w:tcPr>
            <w:gridSpan w:val="4"/>
            <w:tcW w:w="3018" w:type="dxa"/>
            <w:tcBorders>
              <w:top w:val="nil"/>
              <w:left w:val="nil"/>
              <w:bottom w:val="nil"/>
              <w:right w:val="nil"/>
            </w:tcBorders>
          </w:tcPr>
          <w:p>
            <w:pPr>
              <w:pStyle w:val="0"/>
            </w:pPr>
            <w:r>
              <w:rPr>
                <w:sz w:val="20"/>
              </w:rPr>
            </w:r>
          </w:p>
        </w:tc>
        <w:tc>
          <w:tcPr>
            <w:gridSpan w:val="11"/>
            <w:tcBorders>
              <w:top w:val="nil"/>
              <w:left w:val="nil"/>
              <w:bottom w:val="nil"/>
              <w:right w:val="nil"/>
            </w:tcBorders>
            <w:vMerge w:val="continue"/>
          </w:tcPr>
          <w:p/>
        </w:tc>
      </w:tr>
      <w:tr>
        <w:tc>
          <w:tcPr>
            <w:gridSpan w:val="15"/>
            <w:tcW w:w="9026" w:type="dxa"/>
            <w:tcBorders>
              <w:top w:val="nil"/>
              <w:left w:val="nil"/>
              <w:bottom w:val="nil"/>
              <w:right w:val="nil"/>
            </w:tcBorders>
          </w:tcPr>
          <w:p>
            <w:pPr>
              <w:pStyle w:val="0"/>
            </w:pPr>
            <w:r>
              <w:rPr>
                <w:sz w:val="20"/>
              </w:rPr>
              <w:t xml:space="preserve">________________________________________________________________</w:t>
            </w:r>
          </w:p>
          <w:p>
            <w:pPr>
              <w:pStyle w:val="0"/>
              <w:jc w:val="center"/>
            </w:pPr>
            <w:r>
              <w:rPr>
                <w:sz w:val="20"/>
              </w:rPr>
              <w:t xml:space="preserve">(район)</w:t>
            </w:r>
          </w:p>
        </w:tc>
      </w:tr>
      <w:tr>
        <w:tc>
          <w:tcPr>
            <w:gridSpan w:val="15"/>
            <w:tcW w:w="9026" w:type="dxa"/>
            <w:tcBorders>
              <w:top w:val="nil"/>
              <w:left w:val="nil"/>
              <w:bottom w:val="nil"/>
              <w:right w:val="nil"/>
            </w:tcBorders>
          </w:tcPr>
          <w:p>
            <w:pPr>
              <w:pStyle w:val="0"/>
            </w:pPr>
            <w:r>
              <w:rPr>
                <w:sz w:val="20"/>
              </w:rPr>
              <w:t xml:space="preserve">________________________________________________________________</w:t>
            </w:r>
          </w:p>
          <w:p>
            <w:pPr>
              <w:pStyle w:val="0"/>
              <w:jc w:val="center"/>
            </w:pPr>
            <w:r>
              <w:rPr>
                <w:sz w:val="20"/>
              </w:rPr>
              <w:t xml:space="preserve">(населенный пункт)</w:t>
            </w:r>
          </w:p>
        </w:tc>
      </w:tr>
      <w:tr>
        <w:tc>
          <w:tcPr>
            <w:gridSpan w:val="2"/>
            <w:tcW w:w="867" w:type="dxa"/>
            <w:vAlign w:val="bottom"/>
            <w:tcBorders>
              <w:top w:val="nil"/>
              <w:left w:val="nil"/>
              <w:bottom w:val="nil"/>
              <w:right w:val="nil"/>
            </w:tcBorders>
          </w:tcPr>
          <w:p>
            <w:pPr>
              <w:pStyle w:val="0"/>
              <w:jc w:val="both"/>
            </w:pPr>
            <w:r>
              <w:rPr>
                <w:sz w:val="20"/>
              </w:rPr>
              <w:t xml:space="preserve">улица</w:t>
            </w:r>
          </w:p>
        </w:tc>
        <w:tc>
          <w:tcPr>
            <w:gridSpan w:val="4"/>
            <w:tcW w:w="2804" w:type="dxa"/>
            <w:tcBorders>
              <w:top w:val="nil"/>
              <w:left w:val="nil"/>
              <w:bottom w:val="nil"/>
              <w:right w:val="nil"/>
            </w:tcBorders>
          </w:tcPr>
          <w:p>
            <w:pPr>
              <w:pStyle w:val="0"/>
            </w:pPr>
            <w:r>
              <w:rPr>
                <w:sz w:val="20"/>
              </w:rPr>
              <w:t xml:space="preserve">___________________</w:t>
            </w:r>
          </w:p>
        </w:tc>
        <w:tc>
          <w:tcPr>
            <w:tcW w:w="540" w:type="dxa"/>
            <w:vAlign w:val="bottom"/>
            <w:tcBorders>
              <w:top w:val="nil"/>
              <w:left w:val="nil"/>
              <w:bottom w:val="nil"/>
              <w:right w:val="nil"/>
            </w:tcBorders>
          </w:tcPr>
          <w:p>
            <w:pPr>
              <w:pStyle w:val="0"/>
              <w:jc w:val="both"/>
            </w:pPr>
            <w:r>
              <w:rPr>
                <w:sz w:val="20"/>
              </w:rPr>
              <w:t xml:space="preserve">д.</w:t>
            </w:r>
          </w:p>
        </w:tc>
        <w:tc>
          <w:tcPr>
            <w:tcW w:w="884" w:type="dxa"/>
            <w:tcBorders>
              <w:top w:val="nil"/>
              <w:left w:val="nil"/>
              <w:bottom w:val="nil"/>
              <w:right w:val="nil"/>
            </w:tcBorders>
          </w:tcPr>
          <w:p>
            <w:pPr>
              <w:pStyle w:val="0"/>
            </w:pPr>
            <w:r>
              <w:rPr>
                <w:sz w:val="20"/>
              </w:rPr>
              <w:t xml:space="preserve">_____</w:t>
            </w:r>
          </w:p>
        </w:tc>
        <w:tc>
          <w:tcPr>
            <w:gridSpan w:val="3"/>
            <w:tcW w:w="1013" w:type="dxa"/>
            <w:vAlign w:val="bottom"/>
            <w:tcBorders>
              <w:top w:val="nil"/>
              <w:left w:val="nil"/>
              <w:bottom w:val="nil"/>
              <w:right w:val="nil"/>
            </w:tcBorders>
          </w:tcPr>
          <w:p>
            <w:pPr>
              <w:pStyle w:val="0"/>
              <w:jc w:val="both"/>
            </w:pPr>
            <w:r>
              <w:rPr>
                <w:sz w:val="20"/>
              </w:rPr>
              <w:t xml:space="preserve">корп.</w:t>
            </w:r>
          </w:p>
        </w:tc>
        <w:tc>
          <w:tcPr>
            <w:gridSpan w:val="2"/>
            <w:tcW w:w="820" w:type="dxa"/>
            <w:tcBorders>
              <w:top w:val="nil"/>
              <w:left w:val="nil"/>
              <w:bottom w:val="nil"/>
              <w:right w:val="nil"/>
            </w:tcBorders>
          </w:tcPr>
          <w:p>
            <w:pPr>
              <w:pStyle w:val="0"/>
            </w:pPr>
            <w:r>
              <w:rPr>
                <w:sz w:val="20"/>
              </w:rPr>
              <w:t xml:space="preserve">_____</w:t>
            </w:r>
          </w:p>
        </w:tc>
        <w:tc>
          <w:tcPr>
            <w:tcW w:w="1191" w:type="dxa"/>
            <w:vAlign w:val="bottom"/>
            <w:tcBorders>
              <w:top w:val="nil"/>
              <w:left w:val="nil"/>
              <w:bottom w:val="nil"/>
              <w:right w:val="nil"/>
            </w:tcBorders>
          </w:tcPr>
          <w:p>
            <w:pPr>
              <w:pStyle w:val="0"/>
              <w:jc w:val="both"/>
            </w:pPr>
            <w:r>
              <w:rPr>
                <w:sz w:val="20"/>
              </w:rPr>
              <w:t xml:space="preserve">Кв./офис</w:t>
            </w:r>
          </w:p>
        </w:tc>
        <w:tc>
          <w:tcPr>
            <w:tcW w:w="907" w:type="dxa"/>
            <w:tcBorders>
              <w:top w:val="nil"/>
              <w:left w:val="nil"/>
              <w:bottom w:val="nil"/>
              <w:right w:val="nil"/>
            </w:tcBorders>
          </w:tcPr>
          <w:p>
            <w:pPr>
              <w:pStyle w:val="0"/>
            </w:pPr>
            <w:r>
              <w:rPr>
                <w:sz w:val="20"/>
              </w:rPr>
              <w:t xml:space="preserve">_____</w:t>
            </w:r>
          </w:p>
        </w:tc>
      </w:tr>
      <w:tr>
        <w:tc>
          <w:tcPr>
            <w:gridSpan w:val="3"/>
            <w:tcW w:w="2564" w:type="dxa"/>
            <w:tcBorders>
              <w:top w:val="nil"/>
              <w:left w:val="nil"/>
              <w:bottom w:val="nil"/>
              <w:right w:val="nil"/>
            </w:tcBorders>
          </w:tcPr>
          <w:p>
            <w:pPr>
              <w:pStyle w:val="0"/>
              <w:jc w:val="both"/>
            </w:pPr>
            <w:r>
              <w:rPr>
                <w:sz w:val="20"/>
              </w:rPr>
              <w:t xml:space="preserve">Контактный телефон:</w:t>
            </w:r>
          </w:p>
        </w:tc>
        <w:tc>
          <w:tcPr>
            <w:gridSpan w:val="12"/>
            <w:tcW w:w="6462" w:type="dxa"/>
            <w:tcBorders>
              <w:top w:val="nil"/>
              <w:left w:val="nil"/>
              <w:bottom w:val="nil"/>
              <w:right w:val="nil"/>
            </w:tcBorders>
          </w:tcPr>
          <w:p>
            <w:pPr>
              <w:pStyle w:val="0"/>
            </w:pPr>
            <w:r>
              <w:rPr>
                <w:sz w:val="20"/>
              </w:rPr>
              <w:t xml:space="preserve">______________________________________________</w:t>
            </w:r>
          </w:p>
        </w:tc>
      </w:tr>
      <w:tr>
        <w:tc>
          <w:tcPr>
            <w:gridSpan w:val="4"/>
            <w:tcW w:w="3018" w:type="dxa"/>
            <w:tcBorders>
              <w:top w:val="nil"/>
              <w:left w:val="nil"/>
              <w:bottom w:val="nil"/>
              <w:right w:val="nil"/>
            </w:tcBorders>
          </w:tcPr>
          <w:p>
            <w:pPr>
              <w:pStyle w:val="0"/>
              <w:jc w:val="both"/>
            </w:pPr>
            <w:r>
              <w:rPr>
                <w:sz w:val="20"/>
              </w:rPr>
              <w:t xml:space="preserve">Адрес электронной почты:</w:t>
            </w:r>
          </w:p>
        </w:tc>
        <w:tc>
          <w:tcPr>
            <w:gridSpan w:val="11"/>
            <w:tcW w:w="6008" w:type="dxa"/>
            <w:tcBorders>
              <w:top w:val="nil"/>
              <w:left w:val="nil"/>
              <w:bottom w:val="nil"/>
              <w:right w:val="nil"/>
            </w:tcBorders>
          </w:tcPr>
          <w:p>
            <w:pPr>
              <w:pStyle w:val="0"/>
            </w:pPr>
            <w:r>
              <w:rPr>
                <w:sz w:val="20"/>
              </w:rPr>
              <w:t xml:space="preserve">__________________________________________</w:t>
            </w:r>
          </w:p>
        </w:tc>
      </w:tr>
      <w:tr>
        <w:tc>
          <w:tcPr>
            <w:gridSpan w:val="15"/>
            <w:tcW w:w="9026" w:type="dxa"/>
            <w:tcBorders>
              <w:top w:val="nil"/>
              <w:left w:val="nil"/>
              <w:bottom w:val="nil"/>
              <w:right w:val="nil"/>
            </w:tcBorders>
          </w:tcPr>
          <w:p>
            <w:pPr>
              <w:pStyle w:val="0"/>
              <w:jc w:val="both"/>
            </w:pPr>
            <w:r>
              <w:rPr>
                <w:sz w:val="20"/>
              </w:rPr>
              <w:t xml:space="preserve">Прошу Вас исправить ошибку в заключении о соответствии качества оказываемых организацией общественно полезных услуг</w:t>
            </w:r>
          </w:p>
        </w:tc>
      </w:tr>
      <w:tr>
        <w:tc>
          <w:tcPr>
            <w:gridSpan w:val="5"/>
            <w:tcW w:w="3415" w:type="dxa"/>
            <w:tcBorders>
              <w:top w:val="nil"/>
              <w:left w:val="nil"/>
              <w:bottom w:val="nil"/>
              <w:right w:val="nil"/>
            </w:tcBorders>
          </w:tcPr>
          <w:p>
            <w:pPr>
              <w:pStyle w:val="0"/>
              <w:jc w:val="both"/>
            </w:pPr>
            <w:r>
              <w:rPr>
                <w:sz w:val="20"/>
              </w:rPr>
              <w:t xml:space="preserve">от "__" ________ ____ г.</w:t>
            </w:r>
          </w:p>
        </w:tc>
        <w:tc>
          <w:tcPr>
            <w:gridSpan w:val="3"/>
            <w:tcW w:w="1680" w:type="dxa"/>
            <w:tcBorders>
              <w:top w:val="nil"/>
              <w:left w:val="nil"/>
              <w:bottom w:val="nil"/>
              <w:right w:val="nil"/>
            </w:tcBorders>
          </w:tcPr>
          <w:p>
            <w:pPr>
              <w:pStyle w:val="0"/>
              <w:jc w:val="both"/>
            </w:pPr>
            <w:r>
              <w:rPr>
                <w:sz w:val="20"/>
              </w:rPr>
              <w:t xml:space="preserve">N ______,</w:t>
            </w:r>
          </w:p>
        </w:tc>
        <w:tc>
          <w:tcPr>
            <w:gridSpan w:val="3"/>
            <w:tcW w:w="1013" w:type="dxa"/>
            <w:tcBorders>
              <w:top w:val="nil"/>
              <w:left w:val="nil"/>
              <w:bottom w:val="nil"/>
              <w:right w:val="nil"/>
            </w:tcBorders>
          </w:tcPr>
          <w:p>
            <w:pPr>
              <w:pStyle w:val="0"/>
              <w:jc w:val="both"/>
            </w:pPr>
            <w:r>
              <w:rPr>
                <w:sz w:val="20"/>
              </w:rPr>
              <w:t xml:space="preserve">выданного</w:t>
            </w:r>
          </w:p>
        </w:tc>
        <w:tc>
          <w:tcPr>
            <w:gridSpan w:val="4"/>
            <w:tcW w:w="2918" w:type="dxa"/>
            <w:vAlign w:val="bottom"/>
            <w:tcBorders>
              <w:top w:val="nil"/>
              <w:left w:val="nil"/>
              <w:bottom w:val="nil"/>
              <w:right w:val="nil"/>
            </w:tcBorders>
          </w:tcPr>
          <w:p>
            <w:pPr>
              <w:pStyle w:val="0"/>
            </w:pPr>
            <w:r>
              <w:rPr>
                <w:sz w:val="20"/>
              </w:rPr>
              <w:t xml:space="preserve">____________________</w:t>
            </w:r>
          </w:p>
        </w:tc>
      </w:tr>
      <w:tr>
        <w:tc>
          <w:tcPr>
            <w:gridSpan w:val="15"/>
            <w:tcW w:w="9026" w:type="dxa"/>
            <w:tcBorders>
              <w:top w:val="nil"/>
              <w:left w:val="nil"/>
              <w:bottom w:val="nil"/>
              <w:right w:val="nil"/>
            </w:tcBorders>
          </w:tcPr>
          <w:p>
            <w:pPr>
              <w:pStyle w:val="0"/>
            </w:pPr>
            <w:r>
              <w:rPr>
                <w:sz w:val="20"/>
              </w:rPr>
              <w:t xml:space="preserve">________________________________________________________________,</w:t>
            </w:r>
          </w:p>
          <w:p>
            <w:pPr>
              <w:pStyle w:val="0"/>
              <w:jc w:val="center"/>
            </w:pPr>
            <w:r>
              <w:rPr>
                <w:sz w:val="20"/>
              </w:rPr>
              <w:t xml:space="preserve">(наименование органа, выдавшего заключение)</w:t>
            </w:r>
          </w:p>
        </w:tc>
      </w:tr>
      <w:tr>
        <w:tc>
          <w:tcPr>
            <w:gridSpan w:val="9"/>
            <w:tcW w:w="5348" w:type="dxa"/>
            <w:tcBorders>
              <w:top w:val="nil"/>
              <w:left w:val="nil"/>
              <w:bottom w:val="nil"/>
              <w:right w:val="nil"/>
            </w:tcBorders>
          </w:tcPr>
          <w:p>
            <w:pPr>
              <w:pStyle w:val="0"/>
              <w:jc w:val="both"/>
            </w:pPr>
            <w:r>
              <w:rPr>
                <w:sz w:val="20"/>
              </w:rPr>
              <w:t xml:space="preserve">Характер ошибки и место расположения</w:t>
            </w:r>
          </w:p>
        </w:tc>
        <w:tc>
          <w:tcPr>
            <w:gridSpan w:val="6"/>
            <w:tcW w:w="3678" w:type="dxa"/>
            <w:tcBorders>
              <w:top w:val="nil"/>
              <w:left w:val="nil"/>
              <w:bottom w:val="nil"/>
              <w:right w:val="nil"/>
            </w:tcBorders>
          </w:tcPr>
          <w:p>
            <w:pPr>
              <w:pStyle w:val="0"/>
            </w:pPr>
            <w:r>
              <w:rPr>
                <w:sz w:val="20"/>
              </w:rPr>
              <w:t xml:space="preserve">__________________________</w:t>
            </w:r>
          </w:p>
        </w:tc>
      </w:tr>
      <w:tr>
        <w:tc>
          <w:tcPr>
            <w:gridSpan w:val="15"/>
            <w:tcW w:w="9026" w:type="dxa"/>
            <w:tcBorders>
              <w:top w:val="nil"/>
              <w:left w:val="nil"/>
              <w:bottom w:val="nil"/>
              <w:right w:val="nil"/>
            </w:tcBorders>
          </w:tcPr>
          <w:p>
            <w:pPr>
              <w:pStyle w:val="0"/>
            </w:pPr>
            <w:r>
              <w:rPr>
                <w:sz w:val="20"/>
              </w:rPr>
              <w:t xml:space="preserve">________________________________________________________________</w:t>
            </w:r>
          </w:p>
          <w:p>
            <w:pPr>
              <w:pStyle w:val="0"/>
            </w:pPr>
            <w:r>
              <w:rPr>
                <w:sz w:val="20"/>
              </w:rPr>
              <w:t xml:space="preserve">________________________________________________________________.</w:t>
            </w:r>
          </w:p>
        </w:tc>
      </w:tr>
      <w:tr>
        <w:tc>
          <w:tcPr>
            <w:gridSpan w:val="15"/>
            <w:tcW w:w="9026" w:type="dxa"/>
            <w:vAlign w:val="center"/>
            <w:tcBorders>
              <w:top w:val="nil"/>
              <w:left w:val="nil"/>
              <w:bottom w:val="nil"/>
              <w:right w:val="nil"/>
            </w:tcBorders>
          </w:tcPr>
          <w:p>
            <w:pPr>
              <w:pStyle w:val="0"/>
              <w:jc w:val="both"/>
            </w:pPr>
            <w:r>
              <w:rPr>
                <w:sz w:val="20"/>
              </w:rPr>
              <w:t xml:space="preserve">Приложение:</w:t>
            </w:r>
          </w:p>
        </w:tc>
      </w:tr>
      <w:tr>
        <w:tblPrEx>
          <w:tblBorders>
            <w:left w:val="single" w:sz="4"/>
            <w:insideH w:val="single" w:sz="4"/>
          </w:tblBorders>
        </w:tblPrEx>
        <w:tc>
          <w:tcPr>
            <w:tcW w:w="340" w:type="dxa"/>
            <w:vAlign w:val="center"/>
            <w:tcBorders>
              <w:top w:val="single" w:sz="4"/>
              <w:left w:val="single" w:sz="4"/>
              <w:bottom w:val="single" w:sz="4"/>
              <w:right w:val="single" w:sz="4"/>
            </w:tcBorders>
          </w:tcPr>
          <w:p>
            <w:pPr>
              <w:pStyle w:val="0"/>
            </w:pPr>
            <w:r>
              <w:rPr>
                <w:sz w:val="20"/>
              </w:rPr>
            </w:r>
          </w:p>
        </w:tc>
        <w:tc>
          <w:tcPr>
            <w:gridSpan w:val="14"/>
            <w:tcW w:w="8686" w:type="dxa"/>
            <w:tcBorders>
              <w:top w:val="nil"/>
              <w:left w:val="nil"/>
              <w:bottom w:val="nil"/>
              <w:right w:val="nil"/>
            </w:tcBorders>
            <w:vMerge w:val="restart"/>
          </w:tcPr>
          <w:p>
            <w:pPr>
              <w:pStyle w:val="0"/>
              <w:jc w:val="both"/>
            </w:pPr>
            <w:r>
              <w:rPr>
                <w:sz w:val="20"/>
              </w:rPr>
              <w:t xml:space="preserve">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tc>
      </w:tr>
      <w:tr>
        <w:tblPrEx>
          <w:tblBorders>
            <w:insideH w:val="single" w:sz="4"/>
          </w:tblBorders>
        </w:tblPrEx>
        <w:tc>
          <w:tcPr>
            <w:tcW w:w="340" w:type="dxa"/>
            <w:tcBorders>
              <w:top w:val="single" w:sz="4"/>
              <w:left w:val="nil"/>
              <w:bottom w:val="single" w:sz="4"/>
              <w:right w:val="nil"/>
            </w:tcBorders>
          </w:tcPr>
          <w:p>
            <w:pPr>
              <w:pStyle w:val="0"/>
            </w:pPr>
            <w:r>
              <w:rPr>
                <w:sz w:val="20"/>
              </w:rPr>
            </w:r>
          </w:p>
        </w:tc>
        <w:tc>
          <w:tcPr>
            <w:gridSpan w:val="14"/>
            <w:tcBorders>
              <w:top w:val="nil"/>
              <w:left w:val="nil"/>
              <w:bottom w:val="nil"/>
              <w:right w:val="nil"/>
            </w:tcBorders>
            <w:vMerge w:val="continue"/>
          </w:tcPr>
          <w:p/>
        </w:tc>
      </w:tr>
      <w:tr>
        <w:tblPrEx>
          <w:tblBorders>
            <w:left w:val="single" w:sz="4"/>
            <w:insideH w:val="single" w:sz="4"/>
          </w:tblBorders>
        </w:tblPrEx>
        <w:tc>
          <w:tcPr>
            <w:tcW w:w="340" w:type="dxa"/>
            <w:tcBorders>
              <w:top w:val="single" w:sz="4"/>
              <w:left w:val="single" w:sz="4"/>
              <w:bottom w:val="single" w:sz="4"/>
              <w:right w:val="single" w:sz="4"/>
            </w:tcBorders>
          </w:tcPr>
          <w:p>
            <w:pPr>
              <w:pStyle w:val="0"/>
            </w:pPr>
            <w:r>
              <w:rPr>
                <w:sz w:val="20"/>
              </w:rPr>
            </w:r>
          </w:p>
        </w:tc>
        <w:tc>
          <w:tcPr>
            <w:gridSpan w:val="14"/>
            <w:tcW w:w="8686" w:type="dxa"/>
            <w:tcBorders>
              <w:top w:val="nil"/>
              <w:left w:val="nil"/>
              <w:bottom w:val="nil"/>
              <w:right w:val="nil"/>
            </w:tcBorders>
            <w:vMerge w:val="restart"/>
          </w:tcPr>
          <w:p>
            <w:pPr>
              <w:pStyle w:val="0"/>
              <w:jc w:val="both"/>
            </w:pPr>
            <w:r>
              <w:rPr>
                <w:sz w:val="20"/>
              </w:rPr>
              <w:t xml:space="preserve">доверенность на осуществление действий от имени заявителя, заверенная печатью заявителя (при наличии) и подписанная руководителем (для юридического лица) или уполномоченным руководителем лицом (в случае если от имени заявителя действует иное лицо);</w:t>
            </w:r>
          </w:p>
        </w:tc>
      </w:tr>
      <w:tr>
        <w:tblPrEx>
          <w:tblBorders>
            <w:insideH w:val="single" w:sz="4"/>
          </w:tblBorders>
        </w:tblPrEx>
        <w:tc>
          <w:tcPr>
            <w:tcW w:w="340" w:type="dxa"/>
            <w:tcBorders>
              <w:top w:val="single" w:sz="4"/>
              <w:left w:val="nil"/>
              <w:bottom w:val="single" w:sz="4"/>
              <w:right w:val="nil"/>
            </w:tcBorders>
          </w:tcPr>
          <w:p>
            <w:pPr>
              <w:pStyle w:val="0"/>
            </w:pPr>
            <w:r>
              <w:rPr>
                <w:sz w:val="20"/>
              </w:rPr>
            </w:r>
          </w:p>
        </w:tc>
        <w:tc>
          <w:tcPr>
            <w:gridSpan w:val="14"/>
            <w:tcBorders>
              <w:top w:val="nil"/>
              <w:left w:val="nil"/>
              <w:bottom w:val="nil"/>
              <w:right w:val="nil"/>
            </w:tcBorders>
            <w:vMerge w:val="continue"/>
          </w:tcPr>
          <w:p/>
        </w:tc>
      </w:tr>
      <w:tr>
        <w:tblPrEx>
          <w:tblBorders>
            <w:left w:val="single" w:sz="4"/>
            <w:insideH w:val="single" w:sz="4"/>
          </w:tblBorders>
        </w:tblPrEx>
        <w:tc>
          <w:tcPr>
            <w:tcW w:w="340" w:type="dxa"/>
            <w:tcBorders>
              <w:top w:val="single" w:sz="4"/>
              <w:left w:val="single" w:sz="4"/>
              <w:bottom w:val="single" w:sz="4"/>
              <w:right w:val="single" w:sz="4"/>
            </w:tcBorders>
          </w:tcPr>
          <w:p>
            <w:pPr>
              <w:pStyle w:val="0"/>
            </w:pPr>
            <w:r>
              <w:rPr>
                <w:sz w:val="20"/>
              </w:rPr>
            </w:r>
          </w:p>
        </w:tc>
        <w:tc>
          <w:tcPr>
            <w:gridSpan w:val="14"/>
            <w:tcW w:w="8686" w:type="dxa"/>
            <w:tcBorders>
              <w:top w:val="nil"/>
              <w:left w:val="nil"/>
              <w:bottom w:val="nil"/>
              <w:right w:val="nil"/>
            </w:tcBorders>
            <w:vMerge w:val="restart"/>
          </w:tcPr>
          <w:p>
            <w:pPr>
              <w:pStyle w:val="0"/>
              <w:jc w:val="both"/>
            </w:pPr>
            <w:r>
              <w:rPr>
                <w:sz w:val="20"/>
              </w:rPr>
              <w:t xml:space="preserve">документ, подтверждающий полномочия лица, уполномоченного руководителем юридического лица (в случае если доверенность на осуществление действий от имени заявителя подписана лицом, уполномоченным руководителем) - для юридического лица;</w:t>
            </w:r>
          </w:p>
        </w:tc>
      </w:tr>
      <w:tr>
        <w:tblPrEx>
          <w:tblBorders>
            <w:insideH w:val="single" w:sz="4"/>
          </w:tblBorders>
        </w:tblPrEx>
        <w:tc>
          <w:tcPr>
            <w:tcW w:w="340" w:type="dxa"/>
            <w:tcBorders>
              <w:top w:val="single" w:sz="4"/>
              <w:left w:val="nil"/>
              <w:bottom w:val="single" w:sz="4"/>
              <w:right w:val="nil"/>
            </w:tcBorders>
          </w:tcPr>
          <w:p>
            <w:pPr>
              <w:pStyle w:val="0"/>
            </w:pPr>
            <w:r>
              <w:rPr>
                <w:sz w:val="20"/>
              </w:rPr>
            </w:r>
          </w:p>
        </w:tc>
        <w:tc>
          <w:tcPr>
            <w:gridSpan w:val="14"/>
            <w:tcBorders>
              <w:top w:val="nil"/>
              <w:left w:val="nil"/>
              <w:bottom w:val="nil"/>
              <w:right w:val="nil"/>
            </w:tcBorders>
            <w:vMerge w:val="continue"/>
          </w:tcPr>
          <w:p/>
        </w:tc>
      </w:tr>
      <w:tr>
        <w:tblPrEx>
          <w:tblBorders>
            <w:left w:val="single" w:sz="4"/>
            <w:insideH w:val="single" w:sz="4"/>
          </w:tblBorders>
        </w:tblPrEx>
        <w:tc>
          <w:tcPr>
            <w:tcW w:w="340" w:type="dxa"/>
            <w:vAlign w:val="bottom"/>
            <w:tcBorders>
              <w:top w:val="single" w:sz="4"/>
              <w:left w:val="single" w:sz="4"/>
              <w:bottom w:val="single" w:sz="4"/>
              <w:right w:val="single" w:sz="4"/>
            </w:tcBorders>
          </w:tcPr>
          <w:p>
            <w:pPr>
              <w:pStyle w:val="0"/>
            </w:pPr>
            <w:r>
              <w:rPr>
                <w:sz w:val="20"/>
              </w:rPr>
            </w:r>
          </w:p>
        </w:tc>
        <w:tc>
          <w:tcPr>
            <w:gridSpan w:val="14"/>
            <w:tcW w:w="8686" w:type="dxa"/>
            <w:tcBorders>
              <w:top w:val="nil"/>
              <w:left w:val="nil"/>
              <w:bottom w:val="nil"/>
              <w:right w:val="nil"/>
            </w:tcBorders>
            <w:vMerge w:val="restart"/>
          </w:tcPr>
          <w:p>
            <w:pPr>
              <w:pStyle w:val="0"/>
              <w:jc w:val="both"/>
            </w:pPr>
            <w:r>
              <w:rPr>
                <w:sz w:val="20"/>
              </w:rPr>
              <w:t xml:space="preserve">заключение, выданное Департаментом Республики Саха (Якутия) по охране объектов культурного наследия;</w:t>
            </w:r>
          </w:p>
        </w:tc>
      </w:tr>
      <w:tr>
        <w:tblPrEx>
          <w:tblBorders>
            <w:insideH w:val="single" w:sz="4"/>
          </w:tblBorders>
        </w:tblPrEx>
        <w:tc>
          <w:tcPr>
            <w:tcW w:w="340" w:type="dxa"/>
            <w:tcBorders>
              <w:top w:val="single" w:sz="4"/>
              <w:left w:val="nil"/>
              <w:bottom w:val="single" w:sz="4"/>
              <w:right w:val="nil"/>
            </w:tcBorders>
          </w:tcPr>
          <w:p>
            <w:pPr>
              <w:pStyle w:val="0"/>
            </w:pPr>
            <w:r>
              <w:rPr>
                <w:sz w:val="20"/>
              </w:rPr>
            </w:r>
          </w:p>
        </w:tc>
        <w:tc>
          <w:tcPr>
            <w:gridSpan w:val="14"/>
            <w:tcBorders>
              <w:top w:val="nil"/>
              <w:left w:val="nil"/>
              <w:bottom w:val="nil"/>
              <w:right w:val="nil"/>
            </w:tcBorders>
            <w:vMerge w:val="continue"/>
          </w:tcPr>
          <w:p/>
        </w:tc>
      </w:tr>
      <w:tr>
        <w:tblPrEx>
          <w:tblBorders>
            <w:left w:val="single" w:sz="4"/>
          </w:tblBorders>
        </w:tblPrEx>
        <w:tc>
          <w:tcPr>
            <w:tcW w:w="340" w:type="dxa"/>
            <w:vAlign w:val="bottom"/>
            <w:tcBorders>
              <w:top w:val="single" w:sz="4"/>
              <w:left w:val="single" w:sz="4"/>
              <w:bottom w:val="single" w:sz="4"/>
              <w:right w:val="single" w:sz="4"/>
            </w:tcBorders>
          </w:tcPr>
          <w:p>
            <w:pPr>
              <w:pStyle w:val="0"/>
            </w:pPr>
            <w:r>
              <w:rPr>
                <w:sz w:val="20"/>
              </w:rPr>
            </w:r>
          </w:p>
        </w:tc>
        <w:tc>
          <w:tcPr>
            <w:gridSpan w:val="2"/>
            <w:tcW w:w="2224" w:type="dxa"/>
            <w:tcBorders>
              <w:top w:val="nil"/>
              <w:left w:val="single" w:sz="4"/>
              <w:bottom w:val="nil"/>
              <w:right w:val="nil"/>
            </w:tcBorders>
          </w:tcPr>
          <w:p>
            <w:pPr>
              <w:pStyle w:val="0"/>
              <w:jc w:val="both"/>
            </w:pPr>
            <w:r>
              <w:rPr>
                <w:sz w:val="20"/>
              </w:rPr>
              <w:t xml:space="preserve">иные документы:</w:t>
            </w:r>
          </w:p>
        </w:tc>
        <w:tc>
          <w:tcPr>
            <w:gridSpan w:val="12"/>
            <w:tcW w:w="6462" w:type="dxa"/>
            <w:tcBorders>
              <w:top w:val="nil"/>
              <w:left w:val="nil"/>
              <w:bottom w:val="nil"/>
              <w:right w:val="nil"/>
            </w:tcBorders>
          </w:tcPr>
          <w:p>
            <w:pPr>
              <w:pStyle w:val="0"/>
            </w:pPr>
            <w:r>
              <w:rPr>
                <w:sz w:val="20"/>
              </w:rPr>
              <w:t xml:space="preserve">_____________________________________________</w:t>
            </w:r>
          </w:p>
        </w:tc>
      </w:tr>
      <w:tr>
        <w:tc>
          <w:tcPr>
            <w:gridSpan w:val="15"/>
            <w:tcW w:w="9026" w:type="dxa"/>
            <w:tcBorders>
              <w:top w:val="nil"/>
              <w:left w:val="nil"/>
              <w:bottom w:val="nil"/>
              <w:right w:val="nil"/>
            </w:tcBorders>
          </w:tcPr>
          <w:p>
            <w:pPr>
              <w:pStyle w:val="0"/>
            </w:pPr>
            <w:r>
              <w:rPr>
                <w:sz w:val="20"/>
              </w:rPr>
              <w:t xml:space="preserve">________________________________________________________________</w:t>
            </w:r>
          </w:p>
        </w:tc>
      </w:tr>
      <w:tr>
        <w:tc>
          <w:tcPr>
            <w:gridSpan w:val="4"/>
            <w:tcW w:w="3018" w:type="dxa"/>
            <w:tcBorders>
              <w:top w:val="nil"/>
              <w:left w:val="nil"/>
              <w:bottom w:val="nil"/>
              <w:right w:val="nil"/>
            </w:tcBorders>
          </w:tcPr>
          <w:p>
            <w:pPr>
              <w:pStyle w:val="0"/>
            </w:pPr>
            <w:r>
              <w:rPr>
                <w:sz w:val="20"/>
              </w:rPr>
              <w:t xml:space="preserve">_____________________</w:t>
            </w:r>
          </w:p>
          <w:p>
            <w:pPr>
              <w:pStyle w:val="0"/>
              <w:jc w:val="center"/>
            </w:pPr>
            <w:r>
              <w:rPr>
                <w:sz w:val="20"/>
              </w:rPr>
              <w:t xml:space="preserve">(подпись заявителя или уполномоченного лица)</w:t>
            </w:r>
          </w:p>
        </w:tc>
        <w:tc>
          <w:tcPr>
            <w:gridSpan w:val="8"/>
            <w:tcW w:w="3430" w:type="dxa"/>
            <w:tcBorders>
              <w:top w:val="nil"/>
              <w:left w:val="nil"/>
              <w:bottom w:val="nil"/>
              <w:right w:val="nil"/>
            </w:tcBorders>
          </w:tcPr>
          <w:p>
            <w:pPr>
              <w:pStyle w:val="0"/>
            </w:pPr>
            <w:r>
              <w:rPr>
                <w:sz w:val="20"/>
              </w:rPr>
              <w:t xml:space="preserve">________________________</w:t>
            </w:r>
          </w:p>
          <w:p>
            <w:pPr>
              <w:pStyle w:val="0"/>
              <w:jc w:val="center"/>
            </w:pPr>
            <w:r>
              <w:rPr>
                <w:sz w:val="20"/>
              </w:rPr>
              <w:t xml:space="preserve">(расшифровка подписи)</w:t>
            </w:r>
          </w:p>
        </w:tc>
        <w:tc>
          <w:tcPr>
            <w:gridSpan w:val="3"/>
            <w:tcW w:w="2578" w:type="dxa"/>
            <w:tcBorders>
              <w:top w:val="nil"/>
              <w:left w:val="nil"/>
              <w:bottom w:val="nil"/>
              <w:right w:val="nil"/>
            </w:tcBorders>
          </w:tcPr>
          <w:p>
            <w:pPr>
              <w:pStyle w:val="0"/>
            </w:pPr>
            <w:r>
              <w:rPr>
                <w:sz w:val="20"/>
              </w:rPr>
              <w:t xml:space="preserve">_________________</w:t>
            </w:r>
          </w:p>
          <w:p>
            <w:pPr>
              <w:pStyle w:val="0"/>
              <w:jc w:val="center"/>
            </w:pPr>
            <w:r>
              <w:rPr>
                <w:sz w:val="20"/>
              </w:rPr>
              <w:t xml:space="preserve">(дата, печать)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both"/>
      </w:pPr>
      <w:r>
        <w:rPr>
          <w:sz w:val="20"/>
        </w:rPr>
      </w:r>
    </w:p>
    <w:tbl>
      <w:tblPr>
        <w:tblInd w:w="0" w:type="dxa"/>
        <w:tblLayout w:type="fixed"/>
        <w:tblBorders>
          <w:insideV w:val="single" w:sz="4"/>
          <w:insideH w:val="single" w:sz="4"/>
        </w:tblBorders>
        <w:tblCellMar>
          <w:top w:w="102" w:type="dxa"/>
          <w:left w:w="62" w:type="dxa"/>
          <w:bottom w:w="102" w:type="dxa"/>
          <w:right w:w="62" w:type="dxa"/>
        </w:tblCellMar>
      </w:tblPr>
      <w:tblGrid>
        <w:gridCol w:w="397"/>
        <w:gridCol w:w="4309"/>
        <w:gridCol w:w="1984"/>
        <w:gridCol w:w="2268"/>
      </w:tblGrid>
      <w:tr>
        <w:tblPrEx>
          <w:tblBorders>
            <w:insideV w:val="nil"/>
            <w:insideH w:val="nil"/>
          </w:tblBorders>
        </w:tblPrEx>
        <w:tc>
          <w:tcPr>
            <w:gridSpan w:val="2"/>
            <w:tcW w:w="4706" w:type="dxa"/>
            <w:tcBorders>
              <w:top w:val="nil"/>
              <w:bottom w:val="nil"/>
            </w:tcBorders>
          </w:tcPr>
          <w:p>
            <w:pPr>
              <w:pStyle w:val="0"/>
            </w:pPr>
            <w:r>
              <w:rPr>
                <w:sz w:val="20"/>
              </w:rPr>
            </w:r>
          </w:p>
        </w:tc>
        <w:tc>
          <w:tcPr>
            <w:gridSpan w:val="2"/>
            <w:tcW w:w="4252" w:type="dxa"/>
            <w:tcBorders>
              <w:top w:val="nil"/>
              <w:bottom w:val="nil"/>
            </w:tcBorders>
          </w:tcPr>
          <w:p>
            <w:pPr>
              <w:pStyle w:val="0"/>
            </w:pPr>
            <w:r>
              <w:rPr>
                <w:sz w:val="20"/>
              </w:rPr>
              <w:t xml:space="preserve">Кому:</w:t>
            </w:r>
          </w:p>
          <w:p>
            <w:pPr>
              <w:pStyle w:val="0"/>
            </w:pPr>
            <w:r>
              <w:rPr>
                <w:sz w:val="20"/>
              </w:rPr>
            </w:r>
          </w:p>
          <w:p>
            <w:pPr>
              <w:pStyle w:val="0"/>
            </w:pPr>
            <w:r>
              <w:rPr>
                <w:sz w:val="20"/>
              </w:rPr>
              <w:t xml:space="preserve">Контактные данные:</w:t>
            </w:r>
          </w:p>
        </w:tc>
      </w:tr>
      <w:tr>
        <w:tblPrEx>
          <w:tblBorders>
            <w:insideH w:val="nil"/>
          </w:tblBorders>
        </w:tblPrEx>
        <w:tc>
          <w:tcPr>
            <w:gridSpan w:val="4"/>
            <w:tcW w:w="8958" w:type="dxa"/>
            <w:tcBorders>
              <w:top w:val="nil"/>
              <w:left w:val="nil"/>
              <w:right w:val="nil"/>
            </w:tcBorders>
          </w:tcPr>
          <w:bookmarkStart w:id="787" w:name="P787"/>
          <w:bookmarkEnd w:id="787"/>
          <w:p>
            <w:pPr>
              <w:pStyle w:val="0"/>
              <w:jc w:val="center"/>
            </w:pPr>
            <w:r>
              <w:rPr>
                <w:sz w:val="20"/>
              </w:rPr>
              <w:t xml:space="preserve">РАСПИСКА</w:t>
            </w:r>
          </w:p>
          <w:p>
            <w:pPr>
              <w:pStyle w:val="0"/>
              <w:jc w:val="center"/>
            </w:pPr>
            <w:r>
              <w:rPr>
                <w:sz w:val="20"/>
              </w:rPr>
              <w:t xml:space="preserve">в получении документов от заявителя по государственной услуге "Выписка из единого государственного реестра объектов культурного наследия (памятников истории и культуры) народов Российской Федерации"</w:t>
            </w:r>
          </w:p>
        </w:tc>
      </w:tr>
      <w:tr>
        <w:tblPrEx>
          <w:tblBorders>
            <w:left w:val="single" w:sz="4"/>
            <w:right w:val="single" w:sz="4"/>
          </w:tblBorders>
        </w:tblPrEx>
        <w:tc>
          <w:tcPr>
            <w:tcW w:w="397" w:type="dxa"/>
          </w:tcPr>
          <w:p>
            <w:pPr>
              <w:pStyle w:val="0"/>
              <w:jc w:val="center"/>
            </w:pPr>
            <w:r>
              <w:rPr>
                <w:sz w:val="20"/>
              </w:rPr>
              <w:t xml:space="preserve">N</w:t>
            </w:r>
          </w:p>
        </w:tc>
        <w:tc>
          <w:tcPr>
            <w:tcW w:w="4309" w:type="dxa"/>
          </w:tcPr>
          <w:p>
            <w:pPr>
              <w:pStyle w:val="0"/>
              <w:jc w:val="center"/>
            </w:pPr>
            <w:r>
              <w:rPr>
                <w:sz w:val="20"/>
              </w:rPr>
              <w:t xml:space="preserve">Наименование документа</w:t>
            </w:r>
          </w:p>
        </w:tc>
        <w:tc>
          <w:tcPr>
            <w:tcW w:w="1984" w:type="dxa"/>
          </w:tcPr>
          <w:p>
            <w:pPr>
              <w:pStyle w:val="0"/>
              <w:jc w:val="center"/>
            </w:pPr>
            <w:r>
              <w:rPr>
                <w:sz w:val="20"/>
              </w:rPr>
              <w:t xml:space="preserve">Кол. экз.</w:t>
            </w:r>
          </w:p>
        </w:tc>
        <w:tc>
          <w:tcPr>
            <w:tcW w:w="2268" w:type="dxa"/>
          </w:tcPr>
          <w:p>
            <w:pPr>
              <w:pStyle w:val="0"/>
              <w:jc w:val="center"/>
            </w:pPr>
            <w:r>
              <w:rPr>
                <w:sz w:val="20"/>
              </w:rPr>
              <w:t xml:space="preserve">Оригинал/нотар. заверенная копия/копия</w:t>
            </w:r>
          </w:p>
        </w:tc>
      </w:tr>
      <w:tr>
        <w:tblPrEx>
          <w:tblBorders>
            <w:left w:val="single" w:sz="4"/>
            <w:right w:val="single" w:sz="4"/>
          </w:tblBorders>
        </w:tblPrEx>
        <w:tc>
          <w:tcPr>
            <w:tcW w:w="397" w:type="dxa"/>
          </w:tcPr>
          <w:p>
            <w:pPr>
              <w:pStyle w:val="0"/>
            </w:pPr>
            <w:r>
              <w:rPr>
                <w:sz w:val="20"/>
              </w:rPr>
            </w:r>
          </w:p>
        </w:tc>
        <w:tc>
          <w:tcPr>
            <w:tcW w:w="4309" w:type="dxa"/>
          </w:tcPr>
          <w:p>
            <w:pPr>
              <w:pStyle w:val="0"/>
            </w:pPr>
            <w:r>
              <w:rPr>
                <w:sz w:val="20"/>
              </w:rPr>
            </w:r>
          </w:p>
        </w:tc>
        <w:tc>
          <w:tcPr>
            <w:tcW w:w="1984" w:type="dxa"/>
          </w:tcPr>
          <w:p>
            <w:pPr>
              <w:pStyle w:val="0"/>
            </w:pPr>
            <w:r>
              <w:rPr>
                <w:sz w:val="20"/>
              </w:rPr>
            </w:r>
          </w:p>
        </w:tc>
        <w:tc>
          <w:tcPr>
            <w:tcW w:w="2268" w:type="dxa"/>
          </w:tcPr>
          <w:p>
            <w:pPr>
              <w:pStyle w:val="0"/>
            </w:pPr>
            <w:r>
              <w:rPr>
                <w:sz w:val="20"/>
              </w:rPr>
            </w:r>
          </w:p>
        </w:tc>
      </w:tr>
      <w:tr>
        <w:tblPrEx>
          <w:tblBorders>
            <w:insideH w:val="nil"/>
          </w:tblBorders>
        </w:tblPrEx>
        <w:tc>
          <w:tcPr>
            <w:gridSpan w:val="4"/>
            <w:tcW w:w="8958" w:type="dxa"/>
            <w:tcBorders>
              <w:left w:val="nil"/>
              <w:bottom w:val="nil"/>
              <w:right w:val="nil"/>
            </w:tcBorders>
          </w:tcPr>
          <w:p>
            <w:pPr>
              <w:pStyle w:val="0"/>
            </w:pPr>
            <w:r>
              <w:rPr>
                <w:sz w:val="20"/>
              </w:rPr>
              <w:t xml:space="preserve">Регламентный срок предоставления услуги:</w:t>
            </w:r>
          </w:p>
        </w:tc>
      </w:tr>
      <w:tr>
        <w:tblPrEx>
          <w:tblBorders>
            <w:right w:val="single" w:sz="4"/>
            <w:insideH w:val="nil"/>
          </w:tblBorders>
        </w:tblPrEx>
        <w:tc>
          <w:tcPr>
            <w:gridSpan w:val="2"/>
            <w:tcW w:w="4706" w:type="dxa"/>
            <w:vAlign w:val="center"/>
            <w:tcBorders>
              <w:top w:val="nil"/>
              <w:left w:val="nil"/>
              <w:bottom w:val="nil"/>
            </w:tcBorders>
          </w:tcPr>
          <w:p>
            <w:pPr>
              <w:pStyle w:val="0"/>
            </w:pPr>
            <w:r>
              <w:rPr>
                <w:sz w:val="20"/>
              </w:rPr>
            </w:r>
          </w:p>
        </w:tc>
        <w:tc>
          <w:tcPr>
            <w:gridSpan w:val="2"/>
            <w:tcW w:w="4252" w:type="dxa"/>
            <w:vAlign w:val="center"/>
          </w:tcPr>
          <w:p>
            <w:pPr>
              <w:pStyle w:val="0"/>
              <w:jc w:val="center"/>
            </w:pPr>
            <w:r>
              <w:rPr>
                <w:sz w:val="20"/>
              </w:rPr>
              <w:t xml:space="preserve">Сведения о сертификате</w:t>
            </w:r>
          </w:p>
          <w:p>
            <w:pPr>
              <w:pStyle w:val="0"/>
              <w:jc w:val="center"/>
            </w:pPr>
            <w:r>
              <w:rPr>
                <w:sz w:val="20"/>
              </w:rPr>
              <w:t xml:space="preserve">электронной</w:t>
            </w:r>
          </w:p>
          <w:p>
            <w:pPr>
              <w:pStyle w:val="0"/>
              <w:jc w:val="center"/>
            </w:pPr>
            <w:r>
              <w:rPr>
                <w:sz w:val="20"/>
              </w:rPr>
              <w:t xml:space="preserve">подписи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Депохраны ОКН РС(Я) от 31.10.2022 N 141-ОД</w:t>
            <w:br/>
            <w:t>"Об утверждении Административного регламента предоставления Департамен...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E7A531E8F5C73809BDFDA7EB96756042AF5CB89001BC316E706A39782525B78621EAF8779CC767174037D6D5B5489BC66472CC3EC0E185A376EJ" TargetMode = "External"/>
	<Relationship Id="rId8" Type="http://schemas.openxmlformats.org/officeDocument/2006/relationships/hyperlink" Target="consultantplus://offline/ref=CE7A531E8F5C73809BDFC473AF0B0A0D27FF978C0F1DCD44BD59F8CAD55B512F2551F6C53DC17778700828381455D5F933542CC1EC0D1A467E7007316DJ" TargetMode = "External"/>
	<Relationship Id="rId9" Type="http://schemas.openxmlformats.org/officeDocument/2006/relationships/hyperlink" Target="consultantplus://offline/ref=CE7A531E8F5C73809BDFDA7EB96756042AF5CB89001BC316E706A39782525B78701EF78B78CC687972162B3C1D3063J" TargetMode = "External"/>
	<Relationship Id="rId10" Type="http://schemas.openxmlformats.org/officeDocument/2006/relationships/hyperlink" Target="consultantplus://offline/ref=CE7A531E8F5C73809BDFDA7EB96756042DF5CD89041FC316E706A39782525B78621EAF8779CC767E79037D6D5B5489BC66472CC3EC0E185A376EJ" TargetMode = "External"/>
	<Relationship Id="rId11" Type="http://schemas.openxmlformats.org/officeDocument/2006/relationships/hyperlink" Target="consultantplus://offline/ref=CE7A531E8F5C73809BDFDA7EB96756042DF6C187061FC316E706A39782525B78621EAF8779CC777879037D6D5B5489BC66472CC3EC0E185A376EJ" TargetMode = "External"/>
	<Relationship Id="rId12" Type="http://schemas.openxmlformats.org/officeDocument/2006/relationships/hyperlink" Target="consultantplus://offline/ref=CE7A531E8F5C73809BDFDA7EB96756042AF7CA850419C316E706A39782525B78701EF78B78CC687972162B3C1D3063J" TargetMode = "External"/>
	<Relationship Id="rId13" Type="http://schemas.openxmlformats.org/officeDocument/2006/relationships/hyperlink" Target="consultantplus://offline/ref=CE7A531E8F5C73809BDFDA7EB96756042DF6C187061FC316E706A39782525B78621EAF8779CC777879037D6D5B5489BC66472CC3EC0E185A376EJ" TargetMode = "External"/>
	<Relationship Id="rId14" Type="http://schemas.openxmlformats.org/officeDocument/2006/relationships/hyperlink" Target="consultantplus://offline/ref=CE7A531E8F5C73809BDFDA7EB96756042AF7CA850419C316E706A39782525B78701EF78B78CC687972162B3C1D3063J" TargetMode = "External"/>
	<Relationship Id="rId15" Type="http://schemas.openxmlformats.org/officeDocument/2006/relationships/hyperlink" Target="consultantplus://offline/ref=CE7A531E8F5C73809BDFDA7EB96756042AF5CB89001BC316E706A39782525B78701EF78B78CC687972162B3C1D3063J" TargetMode = "External"/>
	<Relationship Id="rId16" Type="http://schemas.openxmlformats.org/officeDocument/2006/relationships/hyperlink" Target="consultantplus://offline/ref=CE7A531E8F5C73809BDFDA7EB96756042AF5CB89001BC316E706A39782525B78621EAF8779CC767970037D6D5B5489BC66472CC3EC0E185A376EJ" TargetMode = "External"/>
	<Relationship Id="rId17" Type="http://schemas.openxmlformats.org/officeDocument/2006/relationships/hyperlink" Target="consultantplus://offline/ref=CE7A531E8F5C73809BDFDA7EB96756042AF5CB89001BC316E706A39782525B78621EAF827AC72229345D243D1F1F85BF785B2DC33F60J" TargetMode = "External"/>
	<Relationship Id="rId18" Type="http://schemas.openxmlformats.org/officeDocument/2006/relationships/hyperlink" Target="consultantplus://offline/ref=CE7A531E8F5C73809BDFDA7EB96756042AF5CB89001BC316E706A39782525B78621EAF857AC57D2C214C7C311E019ABC64472FC1F0306EJ" TargetMode = "External"/>
	<Relationship Id="rId19" Type="http://schemas.openxmlformats.org/officeDocument/2006/relationships/hyperlink" Target="consultantplus://offline/ref=CE7A531E8F5C73809BDFDA7EB96756042AF5CB89001BC316E706A39782525B78621EAF8779CC757D72037D6D5B5489BC66472CC3EC0E185A376EJ" TargetMode = "External"/>
	<Relationship Id="rId20" Type="http://schemas.openxmlformats.org/officeDocument/2006/relationships/hyperlink" Target="consultantplus://offline/ref=CE7A531E8F5C73809BDFDA7EB96756042AF5CB89001BC316E706A39782525B78621EAF8779CC757D72037D6D5B5489BC66472CC3EC0E185A376EJ" TargetMode = "External"/>
	<Relationship Id="rId21" Type="http://schemas.openxmlformats.org/officeDocument/2006/relationships/hyperlink" Target="consultantplus://offline/ref=CE7A531E8F5C73809BDFDA7EB96756042AF5CB89001BC316E706A39782525B78621EAF857CC57D2C214C7C311E019ABC64472FC1F0306EJ" TargetMode = "External"/>
	<Relationship Id="rId22" Type="http://schemas.openxmlformats.org/officeDocument/2006/relationships/hyperlink" Target="consultantplus://offline/ref=CE7A531E8F5C73809BDFDA7EB96756042AF7CA850419C316E706A39782525B78701EF78B78CC687972162B3C1D3063J" TargetMode = "External"/>
	<Relationship Id="rId23" Type="http://schemas.openxmlformats.org/officeDocument/2006/relationships/hyperlink" Target="consultantplus://offline/ref=CE7A531E8F5C73809BDFDA7EB96756042DFDC8860016C316E706A39782525B78621EAF8779CC767975037D6D5B5489BC66472CC3EC0E185A376EJ" TargetMode = "External"/>
	<Relationship Id="rId24" Type="http://schemas.openxmlformats.org/officeDocument/2006/relationships/hyperlink" Target="consultantplus://offline/ref=CE7A531E8F5C73809BDFDA7EB96756042AF5CB89001BC316E706A39782525B78621EAF847DC87D2C214C7C311E019ABC64472FC1F0306EJ" TargetMode = "External"/>
	<Relationship Id="rId25" Type="http://schemas.openxmlformats.org/officeDocument/2006/relationships/hyperlink" Target="consultantplus://offline/ref=CE7A531E8F5C73809BDFDA7EB96756042AF7C8880217C316E706A39782525B78701EF78B78CC687972162B3C1D3063J" TargetMode = "External"/>
	<Relationship Id="rId26" Type="http://schemas.openxmlformats.org/officeDocument/2006/relationships/hyperlink" Target="consultantplus://offline/ref=CE7A531E8F5C73809BDFDA7EB96756042AF5CB89001BC316E706A39782525B78621EAF847DC87D2C214C7C311E019ABC64472FC1F0306EJ" TargetMode = "External"/>
	<Relationship Id="rId27" Type="http://schemas.openxmlformats.org/officeDocument/2006/relationships/hyperlink" Target="consultantplus://offline/ref=CE7A531E8F5C73809BDFDA7EB96756042AF5CB89001BC316E706A39782525B78621EAF8779CC757D74037D6D5B5489BC66472CC3EC0E185A376EJ" TargetMode = "External"/>
	<Relationship Id="rId28" Type="http://schemas.openxmlformats.org/officeDocument/2006/relationships/hyperlink" Target="consultantplus://offline/ref=CE7A531E8F5C73809BDFDA7EB96756042AF5CB89001BC316E706A39782525B78621EAF8779CC757D74037D6D5B5489BC66472CC3EC0E185A376EJ" TargetMode = "External"/>
	<Relationship Id="rId29" Type="http://schemas.openxmlformats.org/officeDocument/2006/relationships/hyperlink" Target="consultantplus://offline/ref=CE7A531E8F5C73809BDFDA7EB96756042AF5CB89001BC316E706A39782525B78621EAF8779CC757D72037D6D5B5489BC66472CC3EC0E185A376EJ" TargetMode = "External"/>
	<Relationship Id="rId30" Type="http://schemas.openxmlformats.org/officeDocument/2006/relationships/hyperlink" Target="consultantplus://offline/ref=CE7A531E8F5C73809BDFDA7EB96756042AF5CB89001BC316E706A39782525B78621EAF8779CC757D74037D6D5B5489BC66472CC3EC0E185A376EJ" TargetMode = "External"/>
	<Relationship Id="rId31" Type="http://schemas.openxmlformats.org/officeDocument/2006/relationships/hyperlink" Target="consultantplus://offline/ref=CE7A531E8F5C73809BDFDA7EB96756042AF5CB89001BC316E706A39782525B78621EAF8779CC757D74037D6D5B5489BC66472CC3EC0E185A376EJ" TargetMode = "External"/>
	<Relationship Id="rId32" Type="http://schemas.openxmlformats.org/officeDocument/2006/relationships/hyperlink" Target="consultantplus://offline/ref=CE7A531E8F5C73809BDFDA7EB96756042AF5CB89001BC316E706A39782525B78621EAF8470CC7D2C214C7C311E019ABC64472FC1F0306EJ" TargetMode = "External"/>
	<Relationship Id="rId33" Type="http://schemas.openxmlformats.org/officeDocument/2006/relationships/hyperlink" Target="consultantplus://offline/ref=CE7A531E8F5C73809BDFDA7EB96756042AF5CB89001BC316E706A39782525B78621EAF8779CC757D74037D6D5B5489BC66472CC3EC0E185A376EJ" TargetMode = "External"/>
	<Relationship Id="rId34" Type="http://schemas.openxmlformats.org/officeDocument/2006/relationships/hyperlink" Target="consultantplus://offline/ref=CE7A531E8F5C73809BDFDA7EB96756042AF5CB89001BC316E706A39782525B78621EAF8779CC757D72037D6D5B5489BC66472CC3EC0E185A376EJ" TargetMode = "External"/>
	<Relationship Id="rId35" Type="http://schemas.openxmlformats.org/officeDocument/2006/relationships/hyperlink" Target="consultantplus://offline/ref=CE7A531E8F5C73809BDFDA7EB96756042AF5CB89001BC316E706A39782525B78621EAF8779CC757D72037D6D5B5489BC66472CC3EC0E185A376EJ" TargetMode = "External"/>
	<Relationship Id="rId36" Type="http://schemas.openxmlformats.org/officeDocument/2006/relationships/hyperlink" Target="consultantplus://offline/ref=CE7A531E8F5C73809BDFDA7EB96756042AF5CB89001BC316E706A39782525B78621EAF8779CC757D72037D6D5B5489BC66472CC3EC0E185A376EJ" TargetMode = "External"/>
	<Relationship Id="rId37" Type="http://schemas.openxmlformats.org/officeDocument/2006/relationships/hyperlink" Target="consultantplus://offline/ref=CE7A531E8F5C73809BDFDA7EB96756042AF5CB89001BC316E706A39782525B78621EAF8779CC757D72037D6D5B5489BC66472CC3EC0E185A376EJ" TargetMode = "External"/>
	<Relationship Id="rId38" Type="http://schemas.openxmlformats.org/officeDocument/2006/relationships/hyperlink" Target="consultantplus://offline/ref=CE7A531E8F5C73809BDFDA7EB96756042AF5CB89001BC316E706A39782525B78621EAF8779CC757D72037D6D5B5489BC66472CC3EC0E185A376EJ" TargetMode = "External"/>
	<Relationship Id="rId39" Type="http://schemas.openxmlformats.org/officeDocument/2006/relationships/hyperlink" Target="consultantplus://offline/ref=CE7A531E8F5C73809BDFDA7EB96756042AF5CB89001BC316E706A39782525B78701EF78B78CC687972162B3C1D3063J" TargetMode = "External"/>
	<Relationship Id="rId40" Type="http://schemas.openxmlformats.org/officeDocument/2006/relationships/hyperlink" Target="consultantplus://offline/ref=CE7A531E8F5C73809BDFDA7EB96756042DF5C8860F1EC316E706A39782525B78701EF78B78CC687972162B3C1D3063J" TargetMode = "External"/>
	<Relationship Id="rId41" Type="http://schemas.openxmlformats.org/officeDocument/2006/relationships/hyperlink" Target="consultantplus://offline/ref=CE7A531E8F5C73809BDFC473AF0B0A0D27FF978C0E1ACF48B859F8CAD55B512F2551F6D73D997B797016283E010384BF3664J" TargetMode = "External"/>
	<Relationship Id="rId42" Type="http://schemas.openxmlformats.org/officeDocument/2006/relationships/hyperlink" Target="consultantplus://offline/ref=CE7A531E8F5C73809BDFDA7EB96756042DF6C187061FC316E706A39782525B78621EAF8779CC777879037D6D5B5489BC66472CC3EC0E185A376EJ" TargetMode = "External"/>
	<Relationship Id="rId43" Type="http://schemas.openxmlformats.org/officeDocument/2006/relationships/hyperlink" Target="consultantplus://offline/ref=CE7A531E8F5C73809BDFDA7EB96756042DF6C187061FC316E706A39782525B78621EAF8779CC777879037D6D5B5489BC66472CC3EC0E185A376EJ" TargetMode = "External"/>
	<Relationship Id="rId44" Type="http://schemas.openxmlformats.org/officeDocument/2006/relationships/hyperlink" Target="consultantplus://offline/ref=CE7A531E8F5C73809BDFDA7EB96756042AF7CA850419C316E706A39782525B78701EF78B78CC687972162B3C1D3063J" TargetMode = "External"/>
	<Relationship Id="rId45" Type="http://schemas.openxmlformats.org/officeDocument/2006/relationships/hyperlink" Target="consultantplus://offline/ref=CE7A531E8F5C73809BDFDA7EB96756042DF6C187061FC316E706A39782525B78621EAF8779CC777879037D6D5B5489BC66472CC3EC0E185A376E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Депохраны ОКН РС(Я) от 31.10.2022 N 141-ОД
"Об утверждении Административного регламента предоставления Департаментом Республики Саха (Якутия) по охране объектов культурного наследия государственной услуги "Оценка качества оказываемых социально ориентированной некоммерческой организацией общественно полезных услуг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 социаль</dc:title>
  <dcterms:created xsi:type="dcterms:W3CDTF">2022-12-10T09:58:55Z</dcterms:created>
</cp:coreProperties>
</file>