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19.06.2007 464-З N 945-III</w:t>
              <w:br/>
              <w:t xml:space="preserve">(ред. от 23.03.2023)</w:t>
              <w:br/>
              <w:t xml:space="preserve">"О рыболовстве, рыбном хозяйстве и сохранении водных биологических ресурсов"</w:t>
              <w:br/>
              <w:t xml:space="preserve">(принят постановлением ГС (Ил Тумэн) РС(Я) от 19.06.2007 З N 946-III)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июня 2007 года</w:t>
            </w:r>
          </w:p>
        </w:tc>
        <w:tc>
          <w:tcPr>
            <w:tcW w:w="5103" w:type="dxa"/>
            <w:tcBorders>
              <w:top w:val="nil"/>
              <w:left w:val="nil"/>
              <w:bottom w:val="nil"/>
              <w:right w:val="nil"/>
            </w:tcBorders>
          </w:tcPr>
          <w:p>
            <w:pPr>
              <w:pStyle w:val="0"/>
              <w:jc w:val="right"/>
            </w:pPr>
            <w:r>
              <w:rPr>
                <w:sz w:val="20"/>
              </w:rPr>
              <w:t xml:space="preserve">464-З N 945-III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РЫБОЛОВСТВЕ, РЫБНОМ ХОЗЯЙСТВЕ И СОХРАНЕНИИ</w:t>
      </w:r>
    </w:p>
    <w:p>
      <w:pPr>
        <w:pStyle w:val="2"/>
        <w:jc w:val="center"/>
      </w:pPr>
      <w:r>
        <w:rPr>
          <w:sz w:val="20"/>
        </w:rPr>
        <w:t xml:space="preserve">ВОДНЫХ БИОЛОГИЧЕСКИХ РЕСУРСОВ</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19.06.2007 З N 946-III &quot;О Законе Республики Саха (Якутия) &quot;О рыболовстве, рыбном хозяйстве и сохранении водных биологических ресурсов&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19.06.2007 З N 946-III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23.04.2009 </w:t>
            </w:r>
            <w:hyperlink w:history="0" r:id="rId8"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color w:val="392c69"/>
              </w:rPr>
              <w:t xml:space="preserve">, от 18.02.2010 </w:t>
            </w:r>
            <w:hyperlink w:history="0" r:id="rId9" w:tooltip="Закон Республики Саха (Якутия) от 18.02.2010 789-З N 487-IV &quot;О внесении изменений в статьи 6 и 9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8.02.2010 З N 488-IV) {КонсультантПлюс}">
              <w:r>
                <w:rPr>
                  <w:sz w:val="20"/>
                  <w:color w:val="0000ff"/>
                </w:rPr>
                <w:t xml:space="preserve">789-З N 487-IV</w:t>
              </w:r>
            </w:hyperlink>
            <w:r>
              <w:rPr>
                <w:sz w:val="20"/>
                <w:color w:val="392c69"/>
              </w:rPr>
              <w:t xml:space="preserve">,</w:t>
            </w:r>
          </w:p>
          <w:p>
            <w:pPr>
              <w:pStyle w:val="0"/>
              <w:jc w:val="center"/>
            </w:pPr>
            <w:r>
              <w:rPr>
                <w:sz w:val="20"/>
                <w:color w:val="392c69"/>
              </w:rPr>
              <w:t xml:space="preserve">от 14.04.2011 </w:t>
            </w:r>
            <w:hyperlink w:history="0" r:id="rId10" w:tooltip="Закон Республики Саха (Якутия) от 14.04.2011 927-З N 73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4.04.2011 З N 740-IV) {КонсультантПлюс}">
              <w:r>
                <w:rPr>
                  <w:sz w:val="20"/>
                  <w:color w:val="0000ff"/>
                </w:rPr>
                <w:t xml:space="preserve">927-З N 739-IV</w:t>
              </w:r>
            </w:hyperlink>
            <w:r>
              <w:rPr>
                <w:sz w:val="20"/>
                <w:color w:val="392c69"/>
              </w:rPr>
              <w:t xml:space="preserve">, от 02.04.2014 </w:t>
            </w:r>
            <w:hyperlink w:history="0" r:id="rId11" w:tooltip="Закон Республики Саха (Якутия) от 02.04.2014 1281-З N 117-V (ред. от 09.12.2022) &quot;О внесении изменений в отдельные законодательные акты Республики Саха (Якутия)&quot; (принят постановлением ГС (Ил Тумэн) РС(Я) от 02.04.2014 З N 118-V) {КонсультантПлюс}">
              <w:r>
                <w:rPr>
                  <w:sz w:val="20"/>
                  <w:color w:val="0000ff"/>
                </w:rPr>
                <w:t xml:space="preserve">1281-З N 117-V</w:t>
              </w:r>
            </w:hyperlink>
            <w:r>
              <w:rPr>
                <w:sz w:val="20"/>
                <w:color w:val="392c69"/>
              </w:rPr>
              <w:t xml:space="preserve">,</w:t>
            </w:r>
          </w:p>
          <w:p>
            <w:pPr>
              <w:pStyle w:val="0"/>
              <w:jc w:val="center"/>
            </w:pPr>
            <w:r>
              <w:rPr>
                <w:sz w:val="20"/>
                <w:color w:val="392c69"/>
              </w:rPr>
              <w:t xml:space="preserve">от 30.04.2014 </w:t>
            </w:r>
            <w:hyperlink w:history="0" r:id="rId12" w:tooltip="Закон Республики Саха (Якутия) от 30.04.2014 1303-З N 163-V &quot;О внесении изменения в статью 13 Закона Республики Саха (Якутия) &quot;О рыболовстве, рыбном хозяйстве и сохранении водных биологических ресурсов&quot; (принят постановлением ГС (Ил Тумэн) РС(Я) от 30.04.2014 З N 164-V) {КонсультантПлюс}">
              <w:r>
                <w:rPr>
                  <w:sz w:val="20"/>
                  <w:color w:val="0000ff"/>
                </w:rPr>
                <w:t xml:space="preserve">1303-З N 163-V</w:t>
              </w:r>
            </w:hyperlink>
            <w:r>
              <w:rPr>
                <w:sz w:val="20"/>
                <w:color w:val="392c69"/>
              </w:rPr>
              <w:t xml:space="preserve">, от 09.10.2014 </w:t>
            </w:r>
            <w:hyperlink w:history="0" r:id="rId13"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color w:val="392c69"/>
              </w:rPr>
              <w:t xml:space="preserve">,</w:t>
            </w:r>
          </w:p>
          <w:p>
            <w:pPr>
              <w:pStyle w:val="0"/>
              <w:jc w:val="center"/>
            </w:pPr>
            <w:r>
              <w:rPr>
                <w:sz w:val="20"/>
                <w:color w:val="392c69"/>
              </w:rPr>
              <w:t xml:space="preserve">от 18.12.2015 </w:t>
            </w:r>
            <w:hyperlink w:history="0" r:id="rId14"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1565-З N 687-V</w:t>
              </w:r>
            </w:hyperlink>
            <w:r>
              <w:rPr>
                <w:sz w:val="20"/>
                <w:color w:val="392c69"/>
              </w:rPr>
              <w:t xml:space="preserve">, от 19.12.2018 </w:t>
            </w:r>
            <w:hyperlink w:history="0" r:id="rId15"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2074-З N 75-VI</w:t>
              </w:r>
            </w:hyperlink>
            <w:r>
              <w:rPr>
                <w:sz w:val="20"/>
                <w:color w:val="392c69"/>
              </w:rPr>
              <w:t xml:space="preserve">,</w:t>
            </w:r>
          </w:p>
          <w:p>
            <w:pPr>
              <w:pStyle w:val="0"/>
              <w:jc w:val="center"/>
            </w:pPr>
            <w:r>
              <w:rPr>
                <w:sz w:val="20"/>
                <w:color w:val="392c69"/>
              </w:rPr>
              <w:t xml:space="preserve">от 21.03.2019 </w:t>
            </w:r>
            <w:hyperlink w:history="0" r:id="rId16"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2110-З N 131-VI</w:t>
              </w:r>
            </w:hyperlink>
            <w:r>
              <w:rPr>
                <w:sz w:val="20"/>
                <w:color w:val="392c69"/>
              </w:rPr>
              <w:t xml:space="preserve">, от 19.06.2019 </w:t>
            </w:r>
            <w:hyperlink w:history="0" r:id="rId17" w:tooltip="Закон Республики Саха (Якутия) от 19.06.2019 2165-З N 241-VI &quot;О внесении изменений в статью 10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9.06.2019 З N 242-VI) {КонсультантПлюс}">
              <w:r>
                <w:rPr>
                  <w:sz w:val="20"/>
                  <w:color w:val="0000ff"/>
                </w:rPr>
                <w:t xml:space="preserve">2165-З N 241-VI</w:t>
              </w:r>
            </w:hyperlink>
            <w:r>
              <w:rPr>
                <w:sz w:val="20"/>
                <w:color w:val="392c69"/>
              </w:rPr>
              <w:t xml:space="preserve">,</w:t>
            </w:r>
          </w:p>
          <w:p>
            <w:pPr>
              <w:pStyle w:val="0"/>
              <w:jc w:val="center"/>
            </w:pPr>
            <w:r>
              <w:rPr>
                <w:sz w:val="20"/>
                <w:color w:val="392c69"/>
              </w:rPr>
              <w:t xml:space="preserve">от 14.12.2021 </w:t>
            </w:r>
            <w:hyperlink w:history="0" r:id="rId18" w:tooltip="Закон Республики Саха (Якутия) от 14.12.2021 2440-З N 791-VI &quot;О внесении изменений в статью 1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4.12.2021 З N 792-VI) {КонсультантПлюс}">
              <w:r>
                <w:rPr>
                  <w:sz w:val="20"/>
                  <w:color w:val="0000ff"/>
                </w:rPr>
                <w:t xml:space="preserve">2440-З N 791-VI</w:t>
              </w:r>
            </w:hyperlink>
            <w:r>
              <w:rPr>
                <w:sz w:val="20"/>
                <w:color w:val="392c69"/>
              </w:rPr>
              <w:t xml:space="preserve">, от 23.03.2023 </w:t>
            </w:r>
            <w:hyperlink w:history="0" r:id="rId19" w:tooltip="Закон Республики Саха (Якутия) от 23.03.2023 2607-З N 1125-VI &quot;О внесении изменений в Закон Республики Саха (Якутия) &quot;О рыболовстве, рыбном хозяйстве и сохранении водных биологических ресурсов&quot; (принят ГС (Ил Тумэн) РС(Я) 28.02.2023) {КонсультантПлюс}">
              <w:r>
                <w:rPr>
                  <w:sz w:val="20"/>
                  <w:color w:val="0000ff"/>
                </w:rPr>
                <w:t xml:space="preserve">2607-З N 1125-VI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области рыболовства, рыбного хозяйства, использования и сохранения водных биологических ресурсов, восстановления среды их обитания, а также гарантирует государственную поддержку рыбного хозяйства.</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pPr>
        <w:pStyle w:val="0"/>
        <w:spacing w:before="200" w:line-rule="auto"/>
        <w:ind w:firstLine="540"/>
        <w:jc w:val="both"/>
      </w:pPr>
      <w:r>
        <w:rPr>
          <w:sz w:val="20"/>
        </w:rPr>
        <w:t xml:space="preserve">2) рыбное хозяйство - виды деятельности по рыболовству и сохранению водных биоресурсов, производству и реализации рыбной продукции;</w:t>
      </w:r>
    </w:p>
    <w:p>
      <w:pPr>
        <w:pStyle w:val="0"/>
        <w:jc w:val="both"/>
      </w:pPr>
      <w:r>
        <w:rPr>
          <w:sz w:val="20"/>
        </w:rPr>
        <w:t xml:space="preserve">(в ред. Законов РС(Я) от 23.04.2009 </w:t>
      </w:r>
      <w:hyperlink w:history="0" r:id="rId20"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rPr>
        <w:t xml:space="preserve">, от 14.04.2011 </w:t>
      </w:r>
      <w:hyperlink w:history="0" r:id="rId21" w:tooltip="Закон Республики Саха (Якутия) от 14.04.2011 927-З N 73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4.04.2011 З N 740-IV) {КонсультантПлюс}">
        <w:r>
          <w:rPr>
            <w:sz w:val="20"/>
            <w:color w:val="0000ff"/>
          </w:rPr>
          <w:t xml:space="preserve">927-З N 739-IV</w:t>
        </w:r>
      </w:hyperlink>
      <w:r>
        <w:rPr>
          <w:sz w:val="20"/>
        </w:rPr>
        <w:t xml:space="preserve">, от 18.12.2015 </w:t>
      </w:r>
      <w:hyperlink w:history="0" r:id="rId22"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1565-З N 687-V</w:t>
        </w:r>
      </w:hyperlink>
      <w:r>
        <w:rPr>
          <w:sz w:val="20"/>
        </w:rPr>
        <w:t xml:space="preserve">, от 14.12.2021 </w:t>
      </w:r>
      <w:hyperlink w:history="0" r:id="rId23" w:tooltip="Закон Республики Саха (Якутия) от 14.12.2021 2440-З N 791-VI &quot;О внесении изменений в статью 1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4.12.2021 З N 792-VI) {КонсультантПлюс}">
        <w:r>
          <w:rPr>
            <w:sz w:val="20"/>
            <w:color w:val="0000ff"/>
          </w:rPr>
          <w:t xml:space="preserve">2440-З N 791-VI</w:t>
        </w:r>
      </w:hyperlink>
      <w:r>
        <w:rPr>
          <w:sz w:val="20"/>
        </w:rPr>
        <w:t xml:space="preserve">)</w:t>
      </w:r>
    </w:p>
    <w:p>
      <w:pPr>
        <w:pStyle w:val="0"/>
        <w:spacing w:before="200" w:line-rule="auto"/>
        <w:ind w:firstLine="540"/>
        <w:jc w:val="both"/>
      </w:pPr>
      <w:r>
        <w:rPr>
          <w:sz w:val="20"/>
        </w:rPr>
        <w:t xml:space="preserve">3)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pPr>
        <w:pStyle w:val="0"/>
        <w:jc w:val="both"/>
      </w:pPr>
      <w:r>
        <w:rPr>
          <w:sz w:val="20"/>
        </w:rPr>
        <w:t xml:space="preserve">(п. 3 в ред. </w:t>
      </w:r>
      <w:hyperlink w:history="0" r:id="rId24"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spacing w:before="200" w:line-rule="auto"/>
        <w:ind w:firstLine="540"/>
        <w:jc w:val="both"/>
      </w:pPr>
      <w:r>
        <w:rPr>
          <w:sz w:val="20"/>
        </w:rPr>
        <w:t xml:space="preserve">4) квота добычи (вылова) водных биоресурсов - часть общего допустимого улова водных биоресурсов, определяемая в целях осуществления рыболовства;</w:t>
      </w:r>
    </w:p>
    <w:p>
      <w:pPr>
        <w:pStyle w:val="0"/>
        <w:jc w:val="both"/>
      </w:pPr>
      <w:r>
        <w:rPr>
          <w:sz w:val="20"/>
        </w:rPr>
        <w:t xml:space="preserve">(п. 4 в ред. </w:t>
      </w:r>
      <w:hyperlink w:history="0" r:id="rId25"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spacing w:before="200" w:line-rule="auto"/>
        <w:ind w:firstLine="540"/>
        <w:jc w:val="both"/>
      </w:pPr>
      <w:r>
        <w:rPr>
          <w:sz w:val="20"/>
        </w:rPr>
        <w:t xml:space="preserve">5) рыбохозяйственный бассейн - совокупность рыбохозяйственных водных объектов и акваторий, в которых обитают обособленные популяции водных биоресурсов;</w:t>
      </w:r>
    </w:p>
    <w:p>
      <w:pPr>
        <w:pStyle w:val="0"/>
        <w:spacing w:before="200" w:line-rule="auto"/>
        <w:ind w:firstLine="540"/>
        <w:jc w:val="both"/>
      </w:pPr>
      <w:r>
        <w:rPr>
          <w:sz w:val="20"/>
        </w:rPr>
        <w:t xml:space="preserve">6) рыболовный участок - водный объект или его часть, который формируется в определенных границах для осуществления промышленного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w:t>
      </w:r>
    </w:p>
    <w:p>
      <w:pPr>
        <w:pStyle w:val="0"/>
        <w:jc w:val="both"/>
      </w:pPr>
      <w:r>
        <w:rPr>
          <w:sz w:val="20"/>
        </w:rPr>
        <w:t xml:space="preserve">(в ред. Законов РС(Я) от 19.12.2018 </w:t>
      </w:r>
      <w:hyperlink w:history="0" r:id="rId26"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2074-З N 75-VI</w:t>
        </w:r>
      </w:hyperlink>
      <w:r>
        <w:rPr>
          <w:sz w:val="20"/>
        </w:rPr>
        <w:t xml:space="preserve">, от 21.03.2019 </w:t>
      </w:r>
      <w:hyperlink w:history="0" r:id="rId27"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2110-З N 131-VI</w:t>
        </w:r>
      </w:hyperlink>
      <w:r>
        <w:rPr>
          <w:sz w:val="20"/>
        </w:rPr>
        <w:t xml:space="preserve">)</w:t>
      </w:r>
    </w:p>
    <w:p>
      <w:pPr>
        <w:pStyle w:val="0"/>
        <w:spacing w:before="200" w:line-rule="auto"/>
        <w:ind w:firstLine="540"/>
        <w:jc w:val="both"/>
      </w:pPr>
      <w:r>
        <w:rPr>
          <w:sz w:val="20"/>
        </w:rPr>
        <w:t xml:space="preserve">7) рыбохозяйственный водный объект - водный объект (водоем), находящийся на территории Республики Саха (Якутия), который используется, может быть использован для вылова водных биоресурсов или имеет значение для сохранения и воспроизводства водных биоресурсов;</w:t>
      </w:r>
    </w:p>
    <w:p>
      <w:pPr>
        <w:pStyle w:val="0"/>
        <w:spacing w:before="200" w:line-rule="auto"/>
        <w:ind w:firstLine="540"/>
        <w:jc w:val="both"/>
      </w:pPr>
      <w:r>
        <w:rPr>
          <w:sz w:val="20"/>
        </w:rPr>
        <w:t xml:space="preserve">8) разрешение на добычу (вылов) водных биоресурсов - документ, удостоверяющий право на добычу (вылов) водных биоресурсов;</w:t>
      </w:r>
    </w:p>
    <w:p>
      <w:pPr>
        <w:pStyle w:val="0"/>
        <w:jc w:val="both"/>
      </w:pPr>
      <w:r>
        <w:rPr>
          <w:sz w:val="20"/>
        </w:rPr>
        <w:t xml:space="preserve">(в ред. Законов РС(Я) от 23.04.2009 </w:t>
      </w:r>
      <w:hyperlink w:history="0" r:id="rId28"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rPr>
        <w:t xml:space="preserve">, от 14.04.2011 </w:t>
      </w:r>
      <w:hyperlink w:history="0" r:id="rId29" w:tooltip="Закон Республики Саха (Якутия) от 14.04.2011 927-З N 73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4.04.2011 З N 740-IV) {КонсультантПлюс}">
        <w:r>
          <w:rPr>
            <w:sz w:val="20"/>
            <w:color w:val="0000ff"/>
          </w:rPr>
          <w:t xml:space="preserve">927-З N 739-IV</w:t>
        </w:r>
      </w:hyperlink>
      <w:r>
        <w:rPr>
          <w:sz w:val="20"/>
        </w:rPr>
        <w:t xml:space="preserve">)</w:t>
      </w:r>
    </w:p>
    <w:p>
      <w:pPr>
        <w:pStyle w:val="0"/>
        <w:spacing w:before="200" w:line-rule="auto"/>
        <w:ind w:firstLine="540"/>
        <w:jc w:val="both"/>
      </w:pPr>
      <w:r>
        <w:rPr>
          <w:sz w:val="20"/>
        </w:rPr>
        <w:t xml:space="preserve">9) рыболовство - деятельность по добыче (вылову) водных биоресурсов и в предусмотренных федеральным законодательством случаях по приемке, обработке, перегрузке, транспортировке, хранению и выгрузке уловов водных биоресурсов, производству рыбной продукции;</w:t>
      </w:r>
    </w:p>
    <w:p>
      <w:pPr>
        <w:pStyle w:val="0"/>
        <w:jc w:val="both"/>
      </w:pPr>
      <w:r>
        <w:rPr>
          <w:sz w:val="20"/>
        </w:rPr>
        <w:t xml:space="preserve">(п. 9 введен </w:t>
      </w:r>
      <w:hyperlink w:history="0" r:id="rId30"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31" w:tooltip="Закон Республики Саха (Якутия) от 14.12.2021 2440-З N 791-VI &quot;О внесении изменений в статью 1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4.12.2021 З N 792-VI) {КонсультантПлюс}">
        <w:r>
          <w:rPr>
            <w:sz w:val="20"/>
            <w:color w:val="0000ff"/>
          </w:rPr>
          <w:t xml:space="preserve">Закона</w:t>
        </w:r>
      </w:hyperlink>
      <w:r>
        <w:rPr>
          <w:sz w:val="20"/>
        </w:rPr>
        <w:t xml:space="preserve"> РС(Я) от 14.12.2021 2440-З N 791-VI)</w:t>
      </w:r>
    </w:p>
    <w:p>
      <w:pPr>
        <w:pStyle w:val="0"/>
        <w:spacing w:before="200" w:line-rule="auto"/>
        <w:ind w:firstLine="540"/>
        <w:jc w:val="both"/>
      </w:pPr>
      <w:r>
        <w:rPr>
          <w:sz w:val="20"/>
        </w:rPr>
        <w:t xml:space="preserve">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pPr>
        <w:pStyle w:val="0"/>
        <w:jc w:val="both"/>
      </w:pPr>
      <w:r>
        <w:rPr>
          <w:sz w:val="20"/>
        </w:rPr>
        <w:t xml:space="preserve">(п. 10 введен </w:t>
      </w:r>
      <w:hyperlink w:history="0" r:id="rId32"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33" w:tooltip="Закон Республики Саха (Якутия) от 14.12.2021 2440-З N 791-VI &quot;О внесении изменений в статью 1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4.12.2021 З N 792-VI) {КонсультантПлюс}">
        <w:r>
          <w:rPr>
            <w:sz w:val="20"/>
            <w:color w:val="0000ff"/>
          </w:rPr>
          <w:t xml:space="preserve">Закона</w:t>
        </w:r>
      </w:hyperlink>
      <w:r>
        <w:rPr>
          <w:sz w:val="20"/>
        </w:rPr>
        <w:t xml:space="preserve"> РС(Я) от 14.12.2021 2440-З N 791-VI)</w:t>
      </w:r>
    </w:p>
    <w:p>
      <w:pPr>
        <w:pStyle w:val="0"/>
        <w:spacing w:before="200" w:line-rule="auto"/>
        <w:ind w:firstLine="540"/>
        <w:jc w:val="both"/>
      </w:pPr>
      <w:r>
        <w:rPr>
          <w:sz w:val="20"/>
        </w:rPr>
        <w:t xml:space="preserve">11)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pPr>
        <w:pStyle w:val="0"/>
        <w:jc w:val="both"/>
      </w:pPr>
      <w:r>
        <w:rPr>
          <w:sz w:val="20"/>
        </w:rPr>
        <w:t xml:space="preserve">(п. 11 введен </w:t>
      </w:r>
      <w:hyperlink w:history="0" r:id="rId34"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spacing w:before="200" w:line-rule="auto"/>
        <w:ind w:firstLine="540"/>
        <w:jc w:val="both"/>
      </w:pPr>
      <w:r>
        <w:rPr>
          <w:sz w:val="20"/>
        </w:rPr>
        <w:t xml:space="preserve">12) доля квоты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pPr>
        <w:pStyle w:val="0"/>
        <w:jc w:val="both"/>
      </w:pPr>
      <w:r>
        <w:rPr>
          <w:sz w:val="20"/>
        </w:rPr>
        <w:t xml:space="preserve">(п. 12 введен </w:t>
      </w:r>
      <w:hyperlink w:history="0" r:id="rId35"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36" w:tooltip="Закон Республики Саха (Якутия) от 14.04.2011 927-З N 73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4.04.2011 З N 740-IV) {КонсультантПлюс}">
        <w:r>
          <w:rPr>
            <w:sz w:val="20"/>
            <w:color w:val="0000ff"/>
          </w:rPr>
          <w:t xml:space="preserve">Закона</w:t>
        </w:r>
      </w:hyperlink>
      <w:r>
        <w:rPr>
          <w:sz w:val="20"/>
        </w:rPr>
        <w:t xml:space="preserve"> РС(Я) от 14.04.2011 927-З N 739-IV)</w:t>
      </w:r>
    </w:p>
    <w:p>
      <w:pPr>
        <w:pStyle w:val="0"/>
        <w:spacing w:before="200" w:line-rule="auto"/>
        <w:ind w:firstLine="540"/>
        <w:jc w:val="both"/>
      </w:pPr>
      <w:r>
        <w:rPr>
          <w:sz w:val="20"/>
        </w:rPr>
        <w:t xml:space="preserve">13) любительское рыболовство - деятельность по добыче (вылову) водных биологических 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pPr>
        <w:pStyle w:val="0"/>
        <w:jc w:val="both"/>
      </w:pPr>
      <w:r>
        <w:rPr>
          <w:sz w:val="20"/>
        </w:rPr>
        <w:t xml:space="preserve">(п. 13 в ред. </w:t>
      </w:r>
      <w:hyperlink w:history="0" r:id="rId37"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Закона</w:t>
        </w:r>
      </w:hyperlink>
      <w:r>
        <w:rPr>
          <w:sz w:val="20"/>
        </w:rPr>
        <w:t xml:space="preserve"> РС(Я) от 21.03.2019 2110-З N 131-VI)</w:t>
      </w:r>
    </w:p>
    <w:p>
      <w:pPr>
        <w:pStyle w:val="0"/>
        <w:spacing w:before="200" w:line-rule="auto"/>
        <w:ind w:firstLine="540"/>
        <w:jc w:val="both"/>
      </w:pPr>
      <w:r>
        <w:rPr>
          <w:sz w:val="20"/>
        </w:rPr>
        <w:t xml:space="preserve">14) утратил силу. - </w:t>
      </w:r>
      <w:hyperlink w:history="0" r:id="rId38"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w:t>
        </w:r>
      </w:hyperlink>
      <w:r>
        <w:rPr>
          <w:sz w:val="20"/>
        </w:rPr>
        <w:t xml:space="preserve"> РС(Я) от 18.12.2015 1565-З N 687-V;</w:t>
      </w:r>
    </w:p>
    <w:p>
      <w:pPr>
        <w:pStyle w:val="0"/>
        <w:spacing w:before="200" w:line-rule="auto"/>
        <w:ind w:firstLine="540"/>
        <w:jc w:val="both"/>
      </w:pPr>
      <w:r>
        <w:rPr>
          <w:sz w:val="20"/>
        </w:rPr>
        <w:t xml:space="preserve">15) добыча (вылов) водных биоресурсов - изъятие водных биоресурсов из среды их обитания;</w:t>
      </w:r>
    </w:p>
    <w:p>
      <w:pPr>
        <w:pStyle w:val="0"/>
        <w:jc w:val="both"/>
      </w:pPr>
      <w:r>
        <w:rPr>
          <w:sz w:val="20"/>
        </w:rPr>
        <w:t xml:space="preserve">(п. 15 введен </w:t>
      </w:r>
      <w:hyperlink w:history="0" r:id="rId39"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spacing w:before="200" w:line-rule="auto"/>
        <w:ind w:firstLine="540"/>
        <w:jc w:val="both"/>
      </w:pPr>
      <w:r>
        <w:rPr>
          <w:sz w:val="20"/>
        </w:rPr>
        <w:t xml:space="preserve">16)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pPr>
        <w:pStyle w:val="0"/>
        <w:jc w:val="both"/>
      </w:pPr>
      <w:r>
        <w:rPr>
          <w:sz w:val="20"/>
        </w:rPr>
        <w:t xml:space="preserve">(п. 16 введен </w:t>
      </w:r>
      <w:hyperlink w:history="0" r:id="rId40"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spacing w:before="200" w:line-rule="auto"/>
        <w:ind w:firstLine="540"/>
        <w:jc w:val="both"/>
      </w:pPr>
      <w:r>
        <w:rPr>
          <w:sz w:val="20"/>
        </w:rPr>
        <w:t xml:space="preserve">17)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pPr>
        <w:pStyle w:val="0"/>
        <w:jc w:val="both"/>
      </w:pPr>
      <w:r>
        <w:rPr>
          <w:sz w:val="20"/>
        </w:rPr>
        <w:t xml:space="preserve">(п. 17 введен </w:t>
      </w:r>
      <w:hyperlink w:history="0" r:id="rId41"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spacing w:before="200" w:line-rule="auto"/>
        <w:ind w:firstLine="540"/>
        <w:jc w:val="both"/>
      </w:pPr>
      <w:r>
        <w:rPr>
          <w:sz w:val="20"/>
        </w:rPr>
        <w:t xml:space="preserve">18)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pPr>
        <w:pStyle w:val="0"/>
        <w:jc w:val="both"/>
      </w:pPr>
      <w:r>
        <w:rPr>
          <w:sz w:val="20"/>
        </w:rPr>
        <w:t xml:space="preserve">(п. 18 введен </w:t>
      </w:r>
      <w:hyperlink w:history="0" r:id="rId42"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jc w:val="both"/>
      </w:pPr>
      <w:r>
        <w:rPr>
          <w:sz w:val="20"/>
        </w:rPr>
      </w:r>
    </w:p>
    <w:p>
      <w:pPr>
        <w:pStyle w:val="2"/>
        <w:outlineLvl w:val="0"/>
        <w:ind w:firstLine="540"/>
        <w:jc w:val="both"/>
      </w:pPr>
      <w:r>
        <w:rPr>
          <w:sz w:val="20"/>
        </w:rPr>
        <w:t xml:space="preserve">Статья 2. Законодательство в области рыболовства, рыбного хозяйства и сохранения водных биоресурсов</w:t>
      </w:r>
    </w:p>
    <w:p>
      <w:pPr>
        <w:pStyle w:val="0"/>
        <w:jc w:val="both"/>
      </w:pPr>
      <w:r>
        <w:rPr>
          <w:sz w:val="20"/>
        </w:rPr>
      </w:r>
    </w:p>
    <w:p>
      <w:pPr>
        <w:pStyle w:val="0"/>
        <w:ind w:firstLine="540"/>
        <w:jc w:val="both"/>
      </w:pPr>
      <w:r>
        <w:rPr>
          <w:sz w:val="20"/>
        </w:rPr>
        <w:t xml:space="preserve">1. Законодательство о рыболовстве и сохранении водных биоресурсов состоит из Федерального </w:t>
      </w:r>
      <w:hyperlink w:history="0" r:id="rId43"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закона</w:t>
        </w:r>
      </w:hyperlink>
      <w:r>
        <w:rPr>
          <w:sz w:val="20"/>
        </w:rPr>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других федеральных законов и настоящего закона.</w:t>
      </w:r>
    </w:p>
    <w:p>
      <w:pPr>
        <w:pStyle w:val="0"/>
        <w:jc w:val="both"/>
      </w:pPr>
      <w:r>
        <w:rPr>
          <w:sz w:val="20"/>
        </w:rPr>
        <w:t xml:space="preserve">(часть 1 в ред. </w:t>
      </w:r>
      <w:hyperlink w:history="0" r:id="rId44"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Закона</w:t>
        </w:r>
      </w:hyperlink>
      <w:r>
        <w:rPr>
          <w:sz w:val="20"/>
        </w:rPr>
        <w:t xml:space="preserve"> РС(Я) от 18.12.2015 1565-З N 687-V)</w:t>
      </w:r>
    </w:p>
    <w:p>
      <w:pPr>
        <w:pStyle w:val="0"/>
        <w:spacing w:before="200" w:line-rule="auto"/>
        <w:ind w:firstLine="540"/>
        <w:jc w:val="both"/>
      </w:pPr>
      <w:r>
        <w:rPr>
          <w:sz w:val="20"/>
        </w:rPr>
        <w:t xml:space="preserve">2. На основании и во исполнение Федерального </w:t>
      </w:r>
      <w:hyperlink w:history="0" r:id="rId45"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закона</w:t>
        </w:r>
      </w:hyperlink>
      <w:r>
        <w:rPr>
          <w:sz w:val="20"/>
        </w:rPr>
        <w:t xml:space="preserve"> "О рыболовстве и сохранении водных биологических ресурсов", других федеральных законов и иных нормативных правовых актов Российской Федерации, а также настоящего закона Глава Республики Саха (Якутия), Правительство Республики Саха (Якутия) и иные органы исполнительной власти Республики Саха (Якутия)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pPr>
        <w:pStyle w:val="0"/>
        <w:jc w:val="both"/>
      </w:pPr>
      <w:r>
        <w:rPr>
          <w:sz w:val="20"/>
        </w:rPr>
        <w:t xml:space="preserve">(часть 2 в ред. </w:t>
      </w:r>
      <w:hyperlink w:history="0" r:id="rId46"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Закона</w:t>
        </w:r>
      </w:hyperlink>
      <w:r>
        <w:rPr>
          <w:sz w:val="20"/>
        </w:rPr>
        <w:t xml:space="preserve"> РС(Я) от 18.12.2015 1565-З N 687-V)</w:t>
      </w:r>
    </w:p>
    <w:p>
      <w:pPr>
        <w:pStyle w:val="0"/>
        <w:spacing w:before="200" w:line-rule="auto"/>
        <w:ind w:firstLine="540"/>
        <w:jc w:val="both"/>
      </w:pPr>
      <w:r>
        <w:rPr>
          <w:sz w:val="20"/>
        </w:rPr>
        <w:t xml:space="preserve">3. На основании и во исполнение федеральных законов, иных нормативных правовых актов Российской Федерации, настоящего закона, указов и распоряжений Главы Республики Саха (Якутия), постановлений и распоряжений Правительства Республики Саха (Якутия) органы местного самоуправления в пределах своих полномочий могут издавать нормативные правовые акты, регулирующие отношения в области рыболовства, рыбного хозяйства и сохранения водных биоресурсов.</w:t>
      </w:r>
    </w:p>
    <w:p>
      <w:pPr>
        <w:pStyle w:val="0"/>
        <w:jc w:val="both"/>
      </w:pPr>
      <w:r>
        <w:rPr>
          <w:sz w:val="20"/>
        </w:rPr>
        <w:t xml:space="preserve">(часть третья введена </w:t>
      </w:r>
      <w:hyperlink w:history="0" r:id="rId47"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4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jc w:val="both"/>
      </w:pPr>
      <w:r>
        <w:rPr>
          <w:sz w:val="20"/>
        </w:rPr>
      </w:r>
    </w:p>
    <w:p>
      <w:pPr>
        <w:pStyle w:val="2"/>
        <w:outlineLvl w:val="0"/>
        <w:ind w:firstLine="540"/>
        <w:jc w:val="both"/>
      </w:pPr>
      <w:r>
        <w:rPr>
          <w:sz w:val="20"/>
        </w:rPr>
        <w:t xml:space="preserve">Статья 3. Права граждан, общественных объединений, объединений юридических лиц (ассоциаций и союзов) в области рыболовства и сохранения водных биологических ресурсов</w:t>
      </w:r>
    </w:p>
    <w:p>
      <w:pPr>
        <w:pStyle w:val="0"/>
        <w:ind w:firstLine="540"/>
        <w:jc w:val="both"/>
      </w:pPr>
      <w:r>
        <w:rPr>
          <w:sz w:val="20"/>
        </w:rPr>
        <w:t xml:space="preserve">(в ред. </w:t>
      </w:r>
      <w:hyperlink w:history="0" r:id="rId49"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jc w:val="both"/>
      </w:pPr>
      <w:r>
        <w:rPr>
          <w:sz w:val="20"/>
        </w:rPr>
      </w:r>
    </w:p>
    <w:p>
      <w:pPr>
        <w:pStyle w:val="0"/>
        <w:ind w:firstLine="540"/>
        <w:jc w:val="both"/>
      </w:pPr>
      <w:r>
        <w:rPr>
          <w:sz w:val="20"/>
        </w:rPr>
        <w:t xml:space="preserve">Граждане вправе осуществлять любительское рыболовство на водных объектах общего пользования свободно и бесплатно, если иное не предусмотрено федеральным законодательством. Ограничения любительского рыболовства могут устанавливаться федеральным законодательством.</w:t>
      </w:r>
    </w:p>
    <w:p>
      <w:pPr>
        <w:pStyle w:val="0"/>
        <w:jc w:val="both"/>
      </w:pPr>
      <w:r>
        <w:rPr>
          <w:sz w:val="20"/>
        </w:rPr>
        <w:t xml:space="preserve">(в ред. </w:t>
      </w:r>
      <w:hyperlink w:history="0" r:id="rId50"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Закона</w:t>
        </w:r>
      </w:hyperlink>
      <w:r>
        <w:rPr>
          <w:sz w:val="20"/>
        </w:rPr>
        <w:t xml:space="preserve"> РС(Я) от 21.03.2019 2110-З N 131-VI)</w:t>
      </w:r>
    </w:p>
    <w:p>
      <w:pPr>
        <w:pStyle w:val="0"/>
        <w:spacing w:before="200" w:line-rule="auto"/>
        <w:ind w:firstLine="540"/>
        <w:jc w:val="both"/>
      </w:pPr>
      <w:r>
        <w:rPr>
          <w:sz w:val="20"/>
        </w:rPr>
        <w:t xml:space="preserve">Граждане, общественные объединения, объединения юридических лиц (ассоциации и союзы) имеют право принимать участие в подготовке решений по вопросам, касающимся рыболовства и сохранения водных биоресурсов,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r>
    </w:p>
    <w:p>
      <w:pPr>
        <w:pStyle w:val="2"/>
        <w:outlineLvl w:val="0"/>
        <w:ind w:firstLine="540"/>
        <w:jc w:val="both"/>
      </w:pPr>
      <w:r>
        <w:rPr>
          <w:sz w:val="20"/>
        </w:rPr>
        <w:t xml:space="preserve">Статья 4. Участники отношений в области рыболовства, рыбного хозяйства и сохранения водных биоресурсов</w:t>
      </w:r>
    </w:p>
    <w:p>
      <w:pPr>
        <w:pStyle w:val="0"/>
        <w:jc w:val="both"/>
      </w:pPr>
      <w:r>
        <w:rPr>
          <w:sz w:val="20"/>
        </w:rPr>
      </w:r>
    </w:p>
    <w:p>
      <w:pPr>
        <w:pStyle w:val="0"/>
        <w:ind w:firstLine="540"/>
        <w:jc w:val="both"/>
      </w:pPr>
      <w:r>
        <w:rPr>
          <w:sz w:val="20"/>
        </w:rPr>
        <w:t xml:space="preserve">1. Участниками отношений в области рыболовства, рыбного хозяйства и сохранения водных биоресурсов являются Российская Федерация, Республика Саха (Якутия), субъекты Российской Федерации, муниципальные образования, физические и юридические лица.</w:t>
      </w:r>
    </w:p>
    <w:p>
      <w:pPr>
        <w:pStyle w:val="0"/>
        <w:jc w:val="both"/>
      </w:pPr>
      <w:r>
        <w:rPr>
          <w:sz w:val="20"/>
        </w:rPr>
        <w:t xml:space="preserve">(в ред. Законов РС(Я) от 23.04.2009 </w:t>
      </w:r>
      <w:hyperlink w:history="0" r:id="rId51"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rPr>
        <w:t xml:space="preserve">, от 18.12.2015 </w:t>
      </w:r>
      <w:hyperlink w:history="0" r:id="rId52"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1565-З N 687-V</w:t>
        </w:r>
      </w:hyperlink>
      <w:r>
        <w:rPr>
          <w:sz w:val="20"/>
        </w:rPr>
        <w:t xml:space="preserve">)</w:t>
      </w:r>
    </w:p>
    <w:p>
      <w:pPr>
        <w:pStyle w:val="0"/>
        <w:spacing w:before="200" w:line-rule="auto"/>
        <w:ind w:firstLine="540"/>
        <w:jc w:val="both"/>
      </w:pPr>
      <w:r>
        <w:rPr>
          <w:sz w:val="20"/>
        </w:rPr>
        <w:t xml:space="preserve">2. От имени Российской Федерации, Республики Саха (Якутия) и муниципальных образований в области рыболовства, рыбного хозяйства и сохранения водных биоресурсов участвуют соответственно органы государственной власти Российской Федерации, органы государственной власти Республики Саха (Якутия), органы местного самоуправления в пределах своей компетенции, установленной нормативными правовыми актами, определяющими статус этих органов.</w:t>
      </w:r>
    </w:p>
    <w:p>
      <w:pPr>
        <w:pStyle w:val="0"/>
        <w:jc w:val="both"/>
      </w:pPr>
      <w:r>
        <w:rPr>
          <w:sz w:val="20"/>
        </w:rPr>
      </w:r>
    </w:p>
    <w:p>
      <w:pPr>
        <w:pStyle w:val="2"/>
        <w:outlineLvl w:val="0"/>
        <w:ind w:firstLine="540"/>
        <w:jc w:val="both"/>
      </w:pPr>
      <w:r>
        <w:rPr>
          <w:sz w:val="20"/>
        </w:rPr>
        <w:t xml:space="preserve">Статья 5. Водные объекты рыбохозяйственного значения</w:t>
      </w:r>
    </w:p>
    <w:p>
      <w:pPr>
        <w:pStyle w:val="0"/>
        <w:jc w:val="both"/>
      </w:pPr>
      <w:r>
        <w:rPr>
          <w:sz w:val="20"/>
        </w:rPr>
      </w:r>
    </w:p>
    <w:p>
      <w:pPr>
        <w:pStyle w:val="0"/>
        <w:ind w:firstLine="540"/>
        <w:jc w:val="both"/>
      </w:pPr>
      <w:r>
        <w:rPr>
          <w:sz w:val="20"/>
        </w:rPr>
        <w:t xml:space="preserve">1. Водные объекты рыбохозяйственного значения подразделяются на категории.</w:t>
      </w:r>
    </w:p>
    <w:p>
      <w:pPr>
        <w:pStyle w:val="0"/>
        <w:spacing w:before="200" w:line-rule="auto"/>
        <w:ind w:firstLine="540"/>
        <w:jc w:val="both"/>
      </w:pPr>
      <w:r>
        <w:rPr>
          <w:sz w:val="20"/>
        </w:rPr>
        <w:t xml:space="preserve">2. Критерии и порядок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pPr>
        <w:pStyle w:val="0"/>
        <w:jc w:val="both"/>
      </w:pPr>
      <w:r>
        <w:rPr>
          <w:sz w:val="20"/>
        </w:rPr>
        <w:t xml:space="preserve">(часть 2 в ред. </w:t>
      </w:r>
      <w:hyperlink w:history="0" r:id="rId53"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Закона</w:t>
        </w:r>
      </w:hyperlink>
      <w:r>
        <w:rPr>
          <w:sz w:val="20"/>
        </w:rPr>
        <w:t xml:space="preserve"> РС(Я) от 21.03.2019 2110-З N 131-VI)</w:t>
      </w:r>
    </w:p>
    <w:p>
      <w:pPr>
        <w:pStyle w:val="0"/>
        <w:spacing w:before="200" w:line-rule="auto"/>
        <w:ind w:firstLine="540"/>
        <w:jc w:val="both"/>
      </w:pPr>
      <w:r>
        <w:rPr>
          <w:sz w:val="20"/>
        </w:rPr>
        <w:t xml:space="preserve">3. Утратила силу. - </w:t>
      </w:r>
      <w:hyperlink w:history="0" r:id="rId54"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w:t>
        </w:r>
      </w:hyperlink>
      <w:r>
        <w:rPr>
          <w:sz w:val="20"/>
        </w:rPr>
        <w:t xml:space="preserve"> РС(Я) от 21.03.2019 2110-З N 131-VI.</w:t>
      </w:r>
    </w:p>
    <w:p>
      <w:pPr>
        <w:pStyle w:val="0"/>
        <w:jc w:val="both"/>
      </w:pPr>
      <w:r>
        <w:rPr>
          <w:sz w:val="20"/>
        </w:rPr>
      </w:r>
    </w:p>
    <w:p>
      <w:pPr>
        <w:pStyle w:val="2"/>
        <w:outlineLvl w:val="0"/>
        <w:ind w:firstLine="540"/>
        <w:jc w:val="both"/>
      </w:pPr>
      <w:r>
        <w:rPr>
          <w:sz w:val="20"/>
        </w:rPr>
        <w:t xml:space="preserve">Статья 6. Право на приоритетное пользование водными биоресурсами</w:t>
      </w:r>
    </w:p>
    <w:p>
      <w:pPr>
        <w:pStyle w:val="0"/>
        <w:jc w:val="both"/>
      </w:pPr>
      <w:r>
        <w:rPr>
          <w:sz w:val="20"/>
        </w:rPr>
      </w:r>
    </w:p>
    <w:bookmarkStart w:id="93" w:name="P93"/>
    <w:bookmarkEnd w:id="93"/>
    <w:p>
      <w:pPr>
        <w:pStyle w:val="0"/>
        <w:ind w:firstLine="540"/>
        <w:jc w:val="both"/>
      </w:pPr>
      <w:r>
        <w:rPr>
          <w:sz w:val="20"/>
        </w:rPr>
        <w:t xml:space="preserve">1. Коренные малочисленные народы Севера, Сибири и Дальнего Востока и их общины имеют право на приоритетное пользование водными биоресурсами и применение традиционных методов рыболовства на территориях традиционного расселения и хозяйственной 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водных биоресурсов, не нарушают среду их обитания и не относятся к запрещенным методам добычи (вылова) водных биоресурсов.</w:t>
      </w:r>
    </w:p>
    <w:p>
      <w:pPr>
        <w:pStyle w:val="0"/>
        <w:jc w:val="both"/>
      </w:pPr>
      <w:r>
        <w:rPr>
          <w:sz w:val="20"/>
        </w:rPr>
        <w:t xml:space="preserve">(часть первая в ред. </w:t>
      </w:r>
      <w:hyperlink w:history="0" r:id="rId55"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spacing w:before="200" w:line-rule="auto"/>
        <w:ind w:firstLine="540"/>
        <w:jc w:val="both"/>
      </w:pPr>
      <w:r>
        <w:rPr>
          <w:sz w:val="20"/>
        </w:rPr>
        <w:t xml:space="preserve">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осуществляется лицами, относящимися к указанным народам, и их общинами с предоставлением рыболовного участка или без его предоставления.</w:t>
      </w:r>
    </w:p>
    <w:p>
      <w:pPr>
        <w:pStyle w:val="0"/>
        <w:jc w:val="both"/>
      </w:pPr>
      <w:r>
        <w:rPr>
          <w:sz w:val="20"/>
        </w:rPr>
        <w:t xml:space="preserve">(в ред. </w:t>
      </w:r>
      <w:hyperlink w:history="0" r:id="rId56"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Закона</w:t>
        </w:r>
      </w:hyperlink>
      <w:r>
        <w:rPr>
          <w:sz w:val="20"/>
        </w:rPr>
        <w:t xml:space="preserve"> РС(Я) от 19.12.2018 2074-З N 75-VI)</w:t>
      </w:r>
    </w:p>
    <w:p>
      <w:pPr>
        <w:pStyle w:val="0"/>
        <w:spacing w:before="200" w:line-rule="auto"/>
        <w:ind w:firstLine="540"/>
        <w:jc w:val="both"/>
      </w:pPr>
      <w:r>
        <w:rPr>
          <w:sz w:val="20"/>
        </w:rPr>
        <w:t xml:space="preserve">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pPr>
        <w:pStyle w:val="0"/>
        <w:jc w:val="both"/>
      </w:pPr>
      <w:r>
        <w:rPr>
          <w:sz w:val="20"/>
        </w:rPr>
        <w:t xml:space="preserve">(часть вторая введена </w:t>
      </w:r>
      <w:hyperlink w:history="0" r:id="rId57"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58"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Закона</w:t>
        </w:r>
      </w:hyperlink>
      <w:r>
        <w:rPr>
          <w:sz w:val="20"/>
        </w:rPr>
        <w:t xml:space="preserve"> РС(Я) от 19.12.2018 2074-З N 75-VI)</w:t>
      </w:r>
    </w:p>
    <w:p>
      <w:pPr>
        <w:pStyle w:val="0"/>
        <w:spacing w:before="200" w:line-rule="auto"/>
        <w:ind w:firstLine="540"/>
        <w:jc w:val="both"/>
      </w:pPr>
      <w:r>
        <w:rPr>
          <w:sz w:val="20"/>
        </w:rPr>
        <w:t xml:space="preserve">Часть третья исключена. - </w:t>
      </w:r>
      <w:hyperlink w:history="0" r:id="rId59" w:tooltip="Закон Республики Саха (Якутия) от 18.02.2010 789-З N 487-IV &quot;О внесении изменений в статьи 6 и 9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8.02.2010 З N 488-IV) {КонсультантПлюс}">
        <w:r>
          <w:rPr>
            <w:sz w:val="20"/>
            <w:color w:val="0000ff"/>
          </w:rPr>
          <w:t xml:space="preserve">Закон</w:t>
        </w:r>
      </w:hyperlink>
      <w:r>
        <w:rPr>
          <w:sz w:val="20"/>
        </w:rPr>
        <w:t xml:space="preserve"> РС(Я) от 18.02.2010 789-З N 487-IV.</w:t>
      </w:r>
    </w:p>
    <w:p>
      <w:pPr>
        <w:pStyle w:val="0"/>
        <w:spacing w:before="200" w:line-rule="auto"/>
        <w:ind w:firstLine="540"/>
        <w:jc w:val="both"/>
      </w:pPr>
      <w:hyperlink w:history="0" r:id="rId60" w:tooltip="Закон Республики Саха (Якутия) от 18.02.2010 789-З N 487-IV &quot;О внесении изменений в статьи 6 и 9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8.02.2010 З N 488-IV) {КонсультантПлюс}">
        <w:r>
          <w:rPr>
            <w:sz w:val="20"/>
            <w:color w:val="0000ff"/>
          </w:rPr>
          <w:t xml:space="preserve">3</w:t>
        </w:r>
      </w:hyperlink>
      <w:r>
        <w:rPr>
          <w:sz w:val="20"/>
        </w:rPr>
        <w:t xml:space="preserve">. Переуступка права на приоритетное пользование водными биоресурсами физическим и юридическим лицам, не указанным в </w:t>
      </w:r>
      <w:hyperlink w:history="0" w:anchor="P93" w:tooltip="1. Коренные малочисленные народы Севера, Сибири и Дальнего Востока и их общины имеют право на приоритетное пользование водными биоресурсами и применение традиционных методов рыболовства на территориях традиционного расселения и хозяйственной 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водных биоресурсов, не нарушают среду их обитания и не относятся к запрещенным методам добычи (вылова) водных био...">
        <w:r>
          <w:rPr>
            <w:sz w:val="20"/>
            <w:color w:val="0000ff"/>
          </w:rPr>
          <w:t xml:space="preserve">части 1</w:t>
        </w:r>
      </w:hyperlink>
      <w:r>
        <w:rPr>
          <w:sz w:val="20"/>
        </w:rPr>
        <w:t xml:space="preserve"> настоящей статьи, запрещена.</w:t>
      </w:r>
    </w:p>
    <w:p>
      <w:pPr>
        <w:pStyle w:val="0"/>
        <w:spacing w:before="200" w:line-rule="auto"/>
        <w:ind w:firstLine="540"/>
        <w:jc w:val="both"/>
      </w:pPr>
      <w:r>
        <w:rPr>
          <w:sz w:val="20"/>
        </w:rPr>
        <w:t xml:space="preserve">4.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 предоставлением рыболовного участка ведется рыболовный журнал в соответствии с Федеральным </w:t>
      </w:r>
      <w:hyperlink w:history="0" r:id="rId61"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законом</w:t>
        </w:r>
      </w:hyperlink>
      <w:r>
        <w:rPr>
          <w:sz w:val="20"/>
        </w:rPr>
        <w:t xml:space="preserve"> "О рыболовстве и сохранении водных биологических ресурсов".</w:t>
      </w:r>
    </w:p>
    <w:p>
      <w:pPr>
        <w:pStyle w:val="0"/>
        <w:jc w:val="both"/>
      </w:pPr>
      <w:r>
        <w:rPr>
          <w:sz w:val="20"/>
        </w:rPr>
        <w:t xml:space="preserve">(часть 4 введена </w:t>
      </w:r>
      <w:hyperlink w:history="0" r:id="rId62" w:tooltip="Закон Республики Саха (Якутия) от 23.03.2023 2607-З N 1125-VI &quot;О внесении изменений в Закон Республики Саха (Якутия) &quot;О рыболовстве, рыбном хозяйстве и сохранении водных биологических ресурсов&quot; (принят ГС (Ил Тумэн) РС(Я) 28.02.2023) {КонсультантПлюс}">
        <w:r>
          <w:rPr>
            <w:sz w:val="20"/>
            <w:color w:val="0000ff"/>
          </w:rPr>
          <w:t xml:space="preserve">Законом</w:t>
        </w:r>
      </w:hyperlink>
      <w:r>
        <w:rPr>
          <w:sz w:val="20"/>
        </w:rPr>
        <w:t xml:space="preserve"> РС(Я) от 23.03.2023 2607-З N 1125-VI)</w:t>
      </w:r>
    </w:p>
    <w:p>
      <w:pPr>
        <w:pStyle w:val="0"/>
        <w:jc w:val="both"/>
      </w:pPr>
      <w:r>
        <w:rPr>
          <w:sz w:val="20"/>
        </w:rPr>
      </w:r>
    </w:p>
    <w:p>
      <w:pPr>
        <w:pStyle w:val="2"/>
        <w:outlineLvl w:val="0"/>
        <w:ind w:firstLine="540"/>
        <w:jc w:val="both"/>
      </w:pPr>
      <w:r>
        <w:rPr>
          <w:sz w:val="20"/>
        </w:rPr>
        <w:t xml:space="preserve">Статья 7. Права и обязанности пользователей водными биоресурсами</w:t>
      </w:r>
    </w:p>
    <w:p>
      <w:pPr>
        <w:pStyle w:val="0"/>
        <w:jc w:val="both"/>
      </w:pPr>
      <w:r>
        <w:rPr>
          <w:sz w:val="20"/>
        </w:rPr>
      </w:r>
    </w:p>
    <w:p>
      <w:pPr>
        <w:pStyle w:val="0"/>
        <w:ind w:firstLine="540"/>
        <w:jc w:val="both"/>
      </w:pPr>
      <w:r>
        <w:rPr>
          <w:sz w:val="20"/>
        </w:rPr>
        <w:t xml:space="preserve">1. Пользователи водными биоресурсами имеют право осуществлять работы по естественному воспроизводству, изучению запасов и рыбохозяйственной мелиорации водных биоресурсов по согласованию со специально уполномоченным органом по охране, контролю и регулированию использования водных биоресурсов.</w:t>
      </w:r>
    </w:p>
    <w:p>
      <w:pPr>
        <w:pStyle w:val="0"/>
        <w:spacing w:before="200" w:line-rule="auto"/>
        <w:ind w:firstLine="540"/>
        <w:jc w:val="both"/>
      </w:pPr>
      <w:r>
        <w:rPr>
          <w:sz w:val="20"/>
        </w:rPr>
        <w:t xml:space="preserve">2. Пользователи водными биоресурсами обязаны:</w:t>
      </w:r>
    </w:p>
    <w:p>
      <w:pPr>
        <w:pStyle w:val="0"/>
        <w:spacing w:before="200" w:line-rule="auto"/>
        <w:ind w:firstLine="540"/>
        <w:jc w:val="both"/>
      </w:pPr>
      <w:r>
        <w:rPr>
          <w:sz w:val="20"/>
        </w:rPr>
        <w:t xml:space="preserve">1) осуществлять учет и оценку состояния используемых водных биоресурсов, а также оценку состояния среды их обитания, проводить необходимые мероприятия, обеспечивающие охрану и воспроизводство водных биоресурсов;</w:t>
      </w:r>
    </w:p>
    <w:p>
      <w:pPr>
        <w:pStyle w:val="0"/>
        <w:jc w:val="both"/>
      </w:pPr>
      <w:r>
        <w:rPr>
          <w:sz w:val="20"/>
        </w:rPr>
        <w:t xml:space="preserve">(в ред. </w:t>
      </w:r>
      <w:hyperlink w:history="0" r:id="rId63"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Закона</w:t>
        </w:r>
      </w:hyperlink>
      <w:r>
        <w:rPr>
          <w:sz w:val="20"/>
        </w:rPr>
        <w:t xml:space="preserve"> РС(Я) от 18.12.2015 1565-З N 687-V)</w:t>
      </w:r>
    </w:p>
    <w:p>
      <w:pPr>
        <w:pStyle w:val="0"/>
        <w:spacing w:before="200" w:line-rule="auto"/>
        <w:ind w:firstLine="540"/>
        <w:jc w:val="both"/>
      </w:pPr>
      <w:r>
        <w:rPr>
          <w:sz w:val="20"/>
        </w:rPr>
        <w:t xml:space="preserve">2) оказывать помощь государственным органам в осуществлении охраны водных биоресурсов.</w:t>
      </w:r>
    </w:p>
    <w:p>
      <w:pPr>
        <w:pStyle w:val="0"/>
        <w:jc w:val="both"/>
      </w:pPr>
      <w:r>
        <w:rPr>
          <w:sz w:val="20"/>
        </w:rPr>
        <w:t xml:space="preserve">(в ред. </w:t>
      </w:r>
      <w:hyperlink w:history="0" r:id="rId64"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Закона</w:t>
        </w:r>
      </w:hyperlink>
      <w:r>
        <w:rPr>
          <w:sz w:val="20"/>
        </w:rPr>
        <w:t xml:space="preserve"> РС(Я) от 18.12.2015 1565-З N 687-V)</w:t>
      </w:r>
    </w:p>
    <w:p>
      <w:pPr>
        <w:pStyle w:val="0"/>
        <w:spacing w:before="200" w:line-rule="auto"/>
        <w:ind w:firstLine="540"/>
        <w:jc w:val="both"/>
      </w:pPr>
      <w:r>
        <w:rPr>
          <w:sz w:val="20"/>
        </w:rPr>
        <w:t xml:space="preserve">3. Не допускаются действия пользователей водными биоресурсами, осуществляемые с нарушением прав других лиц либо наносящие вред окружающей природной среде.</w:t>
      </w:r>
    </w:p>
    <w:p>
      <w:pPr>
        <w:pStyle w:val="0"/>
        <w:jc w:val="both"/>
      </w:pPr>
      <w:r>
        <w:rPr>
          <w:sz w:val="20"/>
        </w:rPr>
      </w:r>
    </w:p>
    <w:p>
      <w:pPr>
        <w:pStyle w:val="2"/>
        <w:outlineLvl w:val="0"/>
        <w:ind w:firstLine="540"/>
        <w:jc w:val="both"/>
      </w:pPr>
      <w:r>
        <w:rPr>
          <w:sz w:val="20"/>
        </w:rPr>
        <w:t xml:space="preserve">Статья 8. Порядок ведения рыболовства на территории Республики Саха (Якутия)</w:t>
      </w:r>
    </w:p>
    <w:p>
      <w:pPr>
        <w:pStyle w:val="0"/>
        <w:jc w:val="both"/>
      </w:pPr>
      <w:r>
        <w:rPr>
          <w:sz w:val="20"/>
        </w:rPr>
      </w:r>
    </w:p>
    <w:p>
      <w:pPr>
        <w:pStyle w:val="0"/>
        <w:ind w:firstLine="540"/>
        <w:jc w:val="both"/>
      </w:pPr>
      <w:r>
        <w:rPr>
          <w:sz w:val="20"/>
        </w:rPr>
        <w:t xml:space="preserve">Порядок ведения рыболовства на территории Республики Саха (Якутия) устанавливается федеральным органом исполнительной власти, осуществляющим нормативно-правовое регулирование в области рыболовства и сохранения водных биоресурсов.</w:t>
      </w:r>
    </w:p>
    <w:p>
      <w:pPr>
        <w:pStyle w:val="0"/>
        <w:jc w:val="both"/>
      </w:pPr>
      <w:r>
        <w:rPr>
          <w:sz w:val="20"/>
        </w:rPr>
      </w:r>
    </w:p>
    <w:p>
      <w:pPr>
        <w:pStyle w:val="2"/>
        <w:outlineLvl w:val="0"/>
        <w:ind w:firstLine="540"/>
        <w:jc w:val="both"/>
      </w:pPr>
      <w:r>
        <w:rPr>
          <w:sz w:val="20"/>
        </w:rPr>
        <w:t xml:space="preserve">Статья 8.1. Рыболовный журнал</w:t>
      </w:r>
    </w:p>
    <w:p>
      <w:pPr>
        <w:pStyle w:val="0"/>
        <w:ind w:firstLine="540"/>
        <w:jc w:val="both"/>
      </w:pPr>
      <w:r>
        <w:rPr>
          <w:sz w:val="20"/>
        </w:rPr>
        <w:t xml:space="preserve">(введена </w:t>
      </w:r>
      <w:hyperlink w:history="0" r:id="rId65" w:tooltip="Закон Республики Саха (Якутия) от 23.03.2023 2607-З N 1125-VI &quot;О внесении изменений в Закон Республики Саха (Якутия) &quot;О рыболовстве, рыбном хозяйстве и сохранении водных биологических ресурсов&quot; (принят ГС (Ил Тумэн) РС(Я) 28.02.2023) {КонсультантПлюс}">
        <w:r>
          <w:rPr>
            <w:sz w:val="20"/>
            <w:color w:val="0000ff"/>
          </w:rPr>
          <w:t xml:space="preserve">Законом</w:t>
        </w:r>
      </w:hyperlink>
      <w:r>
        <w:rPr>
          <w:sz w:val="20"/>
        </w:rPr>
        <w:t xml:space="preserve"> РС(Я) от 23.03.2023 2607-З N 1125-VI)</w:t>
      </w:r>
    </w:p>
    <w:p>
      <w:pPr>
        <w:pStyle w:val="0"/>
        <w:jc w:val="both"/>
      </w:pPr>
      <w:r>
        <w:rPr>
          <w:sz w:val="20"/>
        </w:rPr>
      </w:r>
    </w:p>
    <w:p>
      <w:pPr>
        <w:pStyle w:val="0"/>
        <w:ind w:firstLine="540"/>
        <w:jc w:val="both"/>
      </w:pPr>
      <w:r>
        <w:rPr>
          <w:sz w:val="20"/>
        </w:rPr>
        <w:t xml:space="preserve">1. Рыболовный журнал является документом, содержащим информацию о добыче (вылове) водных биоресурсов, о судне, используемом для осуществления рыболовства, об орудиях добычи (вылова) водных биоресурсов, используемых при осуществлении рыболовства, о производстве на судне рыбной продукции, о приемке, перегрузке, транспортировке, хранении и выгрузке уловов водных биоресурсов, рыбной продукции.</w:t>
      </w:r>
    </w:p>
    <w:bookmarkStart w:id="122" w:name="P122"/>
    <w:bookmarkEnd w:id="122"/>
    <w:p>
      <w:pPr>
        <w:pStyle w:val="0"/>
        <w:spacing w:before="200" w:line-rule="auto"/>
        <w:ind w:firstLine="540"/>
        <w:jc w:val="both"/>
      </w:pPr>
      <w:r>
        <w:rPr>
          <w:sz w:val="20"/>
        </w:rPr>
        <w:t xml:space="preserve">2. Рыболовный журнал обязаны вести лица, осуществляющие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аквакультуры (рыбоводства). Рыболовный журнал также ведется лицами, осуществляющими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 использованием рыболовных участков, и лицами, осуществляющими организацию любительского рыболовства с использованием рыболовных участков.</w:t>
      </w:r>
    </w:p>
    <w:p>
      <w:pPr>
        <w:pStyle w:val="0"/>
        <w:spacing w:before="200" w:line-rule="auto"/>
        <w:ind w:firstLine="540"/>
        <w:jc w:val="both"/>
      </w:pPr>
      <w:r>
        <w:rPr>
          <w:sz w:val="20"/>
        </w:rPr>
        <w:t xml:space="preserve">3. Рыболовный журнал должен находиться на каждом судне, используемом для осуществления рыболовства, у лица, осуществляющего рыболовство без использования судов, а в случае организации любительского рыболовства с использованием рыболовного участка - у лица, осуществляющего организацию любительского рыболовства.</w:t>
      </w:r>
    </w:p>
    <w:p>
      <w:pPr>
        <w:pStyle w:val="0"/>
        <w:spacing w:before="200" w:line-rule="auto"/>
        <w:ind w:firstLine="540"/>
        <w:jc w:val="both"/>
      </w:pPr>
      <w:r>
        <w:rPr>
          <w:sz w:val="20"/>
        </w:rPr>
        <w:t xml:space="preserve">4. Лицами, указанными в </w:t>
      </w:r>
      <w:hyperlink w:history="0" w:anchor="P122" w:tooltip="2. Рыболовный журнал обязаны вести лица, осуществляющие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аквакультуры (рыбоводства). Рыболовный журнал также ведется лицами, осуществляющими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
        <w:r>
          <w:rPr>
            <w:sz w:val="20"/>
            <w:color w:val="0000ff"/>
          </w:rPr>
          <w:t xml:space="preserve">части 2</w:t>
        </w:r>
      </w:hyperlink>
      <w:r>
        <w:rPr>
          <w:sz w:val="20"/>
        </w:rPr>
        <w:t xml:space="preserve"> настоящей статьи, должен быть обеспечен доступ должностным лицам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к рыболовному журналу.</w:t>
      </w:r>
    </w:p>
    <w:p>
      <w:pPr>
        <w:pStyle w:val="0"/>
        <w:spacing w:before="200" w:line-rule="auto"/>
        <w:ind w:firstLine="540"/>
        <w:jc w:val="both"/>
      </w:pPr>
      <w:r>
        <w:rPr>
          <w:sz w:val="20"/>
        </w:rPr>
        <w:t xml:space="preserve">5. Уполномоченным федеральным органом исполнительной власти в области рыболовства устанавливаются требования к содержанию и формам рыболовного журнала, порядок его ведения, а также порядок передачи данных рыболовного журнала, ведение которого осуществляется в форме электронного документа, в уполномоченный федеральный орган исполнительной власти, осуществляющий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w:t>
      </w:r>
    </w:p>
    <w:bookmarkStart w:id="126" w:name="P126"/>
    <w:bookmarkEnd w:id="126"/>
    <w:p>
      <w:pPr>
        <w:pStyle w:val="0"/>
        <w:spacing w:before="200" w:line-rule="auto"/>
        <w:ind w:firstLine="540"/>
        <w:jc w:val="both"/>
      </w:pPr>
      <w:r>
        <w:rPr>
          <w:sz w:val="20"/>
        </w:rPr>
        <w:t xml:space="preserve">6. Лица, осуществляющие рыболовство с использованием судов, которые оснащены в обязательном порядке техническими средствами контроля, предусмотренными Федеральным </w:t>
      </w:r>
      <w:hyperlink w:history="0" r:id="rId66"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законом</w:t>
        </w:r>
      </w:hyperlink>
      <w:r>
        <w:rPr>
          <w:sz w:val="20"/>
        </w:rPr>
        <w:t xml:space="preserve"> "О рыболовстве и сохранении водных биологических ресурсов", ведут рыболовный журнал в форме электронного документа, подписанного усиленной квалифицированной электронной подписью капитана судна (судоводителя) или лица, его замещающего.</w:t>
      </w:r>
    </w:p>
    <w:p>
      <w:pPr>
        <w:pStyle w:val="0"/>
        <w:spacing w:before="200" w:line-rule="auto"/>
        <w:ind w:firstLine="540"/>
        <w:jc w:val="both"/>
      </w:pPr>
      <w:r>
        <w:rPr>
          <w:sz w:val="20"/>
        </w:rPr>
        <w:t xml:space="preserve">7. Лица, осуществляющие рыболовство с использованием судов, не указанных в </w:t>
      </w:r>
      <w:hyperlink w:history="0" w:anchor="P126" w:tooltip="6. Лица, осуществляющие рыболовство с использованием судов, которые оснащены в обязательном порядке техническими средствами контроля, предусмотренными Федеральным законом &quot;О рыболовстве и сохранении водных биологических ресурсов&quot;, ведут рыболовный журнал в форме электронного документа, подписанного усиленной квалифицированной электронной подписью капитана судна (судоводителя) или лица, его замещающего.">
        <w:r>
          <w:rPr>
            <w:sz w:val="20"/>
            <w:color w:val="0000ff"/>
          </w:rPr>
          <w:t xml:space="preserve">части 6</w:t>
        </w:r>
      </w:hyperlink>
      <w:r>
        <w:rPr>
          <w:sz w:val="20"/>
        </w:rPr>
        <w:t xml:space="preserve"> настоящей статьи, лица, осуществляющие рыболовство без использования судов, а также лица, осуществляющие организацию любительского рыболовства, могут вести рыболовный журнал в форме документа на бумажном носителе или в форме электронного документа, подписанного усиленной квалифицированной электронной подписью капитана судна (судоводителя), лица, его замещающего, лица, осуществляющего добычу (вылов) водных биоресурсов без использования судна, или лица, осуществляющего организацию любительского рыболовства.</w:t>
      </w:r>
    </w:p>
    <w:p>
      <w:pPr>
        <w:pStyle w:val="0"/>
        <w:jc w:val="both"/>
      </w:pPr>
      <w:r>
        <w:rPr>
          <w:sz w:val="20"/>
        </w:rPr>
      </w:r>
    </w:p>
    <w:p>
      <w:pPr>
        <w:pStyle w:val="2"/>
        <w:outlineLvl w:val="0"/>
        <w:ind w:firstLine="540"/>
        <w:jc w:val="both"/>
      </w:pPr>
      <w:r>
        <w:rPr>
          <w:sz w:val="20"/>
        </w:rPr>
        <w:t xml:space="preserve">Статья 9. Виды рыболовства</w:t>
      </w:r>
    </w:p>
    <w:p>
      <w:pPr>
        <w:pStyle w:val="0"/>
        <w:ind w:firstLine="540"/>
        <w:jc w:val="both"/>
      </w:pPr>
      <w:r>
        <w:rPr>
          <w:sz w:val="20"/>
        </w:rPr>
        <w:t xml:space="preserve">(в ред. </w:t>
      </w:r>
      <w:hyperlink w:history="0" r:id="rId67"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jc w:val="both"/>
      </w:pPr>
      <w:r>
        <w:rPr>
          <w:sz w:val="20"/>
        </w:rPr>
      </w:r>
    </w:p>
    <w:p>
      <w:pPr>
        <w:pStyle w:val="0"/>
        <w:ind w:firstLine="540"/>
        <w:jc w:val="both"/>
      </w:pPr>
      <w:r>
        <w:rPr>
          <w:sz w:val="20"/>
        </w:rPr>
        <w:t xml:space="preserve">1. Граждане и юридические лица могут осуществлять следующие виды рыболовства:</w:t>
      </w:r>
    </w:p>
    <w:p>
      <w:pPr>
        <w:pStyle w:val="0"/>
        <w:spacing w:before="200" w:line-rule="auto"/>
        <w:ind w:firstLine="540"/>
        <w:jc w:val="both"/>
      </w:pPr>
      <w:r>
        <w:rPr>
          <w:sz w:val="20"/>
        </w:rPr>
        <w:t xml:space="preserve">1) промышленное рыболовство;</w:t>
      </w:r>
    </w:p>
    <w:p>
      <w:pPr>
        <w:pStyle w:val="0"/>
        <w:jc w:val="both"/>
      </w:pPr>
      <w:r>
        <w:rPr>
          <w:sz w:val="20"/>
        </w:rPr>
        <w:t xml:space="preserve">(в ред. </w:t>
      </w:r>
      <w:hyperlink w:history="0" r:id="rId68" w:tooltip="Закон Республики Саха (Якутия) от 18.02.2010 789-З N 487-IV &quot;О внесении изменений в статьи 6 и 9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8.02.2010 З N 488-IV) {КонсультантПлюс}">
        <w:r>
          <w:rPr>
            <w:sz w:val="20"/>
            <w:color w:val="0000ff"/>
          </w:rPr>
          <w:t xml:space="preserve">Закона</w:t>
        </w:r>
      </w:hyperlink>
      <w:r>
        <w:rPr>
          <w:sz w:val="20"/>
        </w:rPr>
        <w:t xml:space="preserve"> РС(Я) от 18.02.2010 789-З N 487-IV)</w:t>
      </w:r>
    </w:p>
    <w:p>
      <w:pPr>
        <w:pStyle w:val="0"/>
        <w:spacing w:before="200" w:line-rule="auto"/>
        <w:ind w:firstLine="540"/>
        <w:jc w:val="both"/>
      </w:pPr>
      <w:r>
        <w:rPr>
          <w:sz w:val="20"/>
        </w:rPr>
        <w:t xml:space="preserve">2) рыболовство в научно-исследовательских и контрольных целях;</w:t>
      </w:r>
    </w:p>
    <w:p>
      <w:pPr>
        <w:pStyle w:val="0"/>
        <w:spacing w:before="200" w:line-rule="auto"/>
        <w:ind w:firstLine="540"/>
        <w:jc w:val="both"/>
      </w:pPr>
      <w:r>
        <w:rPr>
          <w:sz w:val="20"/>
        </w:rPr>
        <w:t xml:space="preserve">3) рыболовство в учебных и культурно-просветительских целях;</w:t>
      </w:r>
    </w:p>
    <w:p>
      <w:pPr>
        <w:pStyle w:val="0"/>
        <w:spacing w:before="200" w:line-rule="auto"/>
        <w:ind w:firstLine="540"/>
        <w:jc w:val="both"/>
      </w:pPr>
      <w:r>
        <w:rPr>
          <w:sz w:val="20"/>
        </w:rPr>
        <w:t xml:space="preserve">4) рыболовство в целях аквакультуры (рыбоводства);</w:t>
      </w:r>
    </w:p>
    <w:p>
      <w:pPr>
        <w:pStyle w:val="0"/>
        <w:jc w:val="both"/>
      </w:pPr>
      <w:r>
        <w:rPr>
          <w:sz w:val="20"/>
        </w:rPr>
        <w:t xml:space="preserve">(п. 4 в ред. </w:t>
      </w:r>
      <w:hyperlink w:history="0" r:id="rId69" w:tooltip="Закон Республики Саха (Якутия) от 18.12.2015 1565-З N 687-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8.12.2015 З N 688-V) {КонсультантПлюс}">
        <w:r>
          <w:rPr>
            <w:sz w:val="20"/>
            <w:color w:val="0000ff"/>
          </w:rPr>
          <w:t xml:space="preserve">Закона</w:t>
        </w:r>
      </w:hyperlink>
      <w:r>
        <w:rPr>
          <w:sz w:val="20"/>
        </w:rPr>
        <w:t xml:space="preserve"> РС(Я) от 18.12.2015 1565-З N 687-V)</w:t>
      </w:r>
    </w:p>
    <w:p>
      <w:pPr>
        <w:pStyle w:val="0"/>
        <w:spacing w:before="200" w:line-rule="auto"/>
        <w:ind w:firstLine="540"/>
        <w:jc w:val="both"/>
      </w:pPr>
      <w:r>
        <w:rPr>
          <w:sz w:val="20"/>
        </w:rPr>
        <w:t xml:space="preserve">5) любительское рыболовство;</w:t>
      </w:r>
    </w:p>
    <w:p>
      <w:pPr>
        <w:pStyle w:val="0"/>
        <w:jc w:val="both"/>
      </w:pPr>
      <w:r>
        <w:rPr>
          <w:sz w:val="20"/>
        </w:rPr>
        <w:t xml:space="preserve">(в ред. </w:t>
      </w:r>
      <w:hyperlink w:history="0" r:id="rId70"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Закона</w:t>
        </w:r>
      </w:hyperlink>
      <w:r>
        <w:rPr>
          <w:sz w:val="20"/>
        </w:rPr>
        <w:t xml:space="preserve"> РС(Я) от 21.03.2019 2110-З N 131-VI)</w:t>
      </w:r>
    </w:p>
    <w:p>
      <w:pPr>
        <w:pStyle w:val="0"/>
        <w:spacing w:before="200" w:line-rule="auto"/>
        <w:ind w:firstLine="540"/>
        <w:jc w:val="both"/>
      </w:pPr>
      <w:r>
        <w:rPr>
          <w:sz w:val="20"/>
        </w:rPr>
        <w:t xml:space="preserve">6)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w:t>
      </w:r>
    </w:p>
    <w:p>
      <w:pPr>
        <w:pStyle w:val="0"/>
        <w:spacing w:before="200" w:line-rule="auto"/>
        <w:ind w:firstLine="540"/>
        <w:jc w:val="both"/>
      </w:pPr>
      <w:r>
        <w:rPr>
          <w:sz w:val="20"/>
        </w:rPr>
        <w:t xml:space="preserve">7) прибрежное рыболовство.</w:t>
      </w:r>
    </w:p>
    <w:p>
      <w:pPr>
        <w:pStyle w:val="0"/>
        <w:jc w:val="both"/>
      </w:pPr>
      <w:r>
        <w:rPr>
          <w:sz w:val="20"/>
        </w:rPr>
        <w:t xml:space="preserve">(п. 7 введен </w:t>
      </w:r>
      <w:hyperlink w:history="0" r:id="rId71" w:tooltip="Закон Республики Саха (Якутия) от 18.02.2010 789-З N 487-IV &quot;О внесении изменений в статьи 6 и 9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8.02.2010 З N 488-IV) {КонсультантПлюс}">
        <w:r>
          <w:rPr>
            <w:sz w:val="20"/>
            <w:color w:val="0000ff"/>
          </w:rPr>
          <w:t xml:space="preserve">Законом</w:t>
        </w:r>
      </w:hyperlink>
      <w:r>
        <w:rPr>
          <w:sz w:val="20"/>
        </w:rPr>
        <w:t xml:space="preserve"> РС(Я) от 18.02.2010 789-З N 487-IV)</w:t>
      </w:r>
    </w:p>
    <w:bookmarkStart w:id="144" w:name="P144"/>
    <w:bookmarkEnd w:id="144"/>
    <w:p>
      <w:pPr>
        <w:pStyle w:val="0"/>
        <w:spacing w:before="200" w:line-rule="auto"/>
        <w:ind w:firstLine="540"/>
        <w:jc w:val="both"/>
      </w:pPr>
      <w:r>
        <w:rPr>
          <w:sz w:val="20"/>
        </w:rPr>
        <w:t xml:space="preserve">2.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w:history="0" r:id="rId72"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pPr>
        <w:pStyle w:val="0"/>
        <w:spacing w:before="200" w:line-rule="auto"/>
        <w:ind w:firstLine="540"/>
        <w:jc w:val="both"/>
      </w:pPr>
      <w:r>
        <w:rPr>
          <w:sz w:val="20"/>
        </w:rPr>
        <w:t xml:space="preserve">4.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pPr>
        <w:pStyle w:val="0"/>
        <w:jc w:val="both"/>
      </w:pPr>
      <w:r>
        <w:rPr>
          <w:sz w:val="20"/>
        </w:rPr>
      </w:r>
    </w:p>
    <w:p>
      <w:pPr>
        <w:pStyle w:val="2"/>
        <w:outlineLvl w:val="0"/>
        <w:ind w:firstLine="540"/>
        <w:jc w:val="both"/>
      </w:pPr>
      <w:r>
        <w:rPr>
          <w:sz w:val="20"/>
        </w:rPr>
        <w:t xml:space="preserve">Статья 9.1. Рыболовный участок</w:t>
      </w:r>
    </w:p>
    <w:p>
      <w:pPr>
        <w:pStyle w:val="0"/>
        <w:ind w:firstLine="540"/>
        <w:jc w:val="both"/>
      </w:pPr>
      <w:r>
        <w:rPr>
          <w:sz w:val="20"/>
        </w:rPr>
        <w:t xml:space="preserve">(в ред. </w:t>
      </w:r>
      <w:hyperlink w:history="0" r:id="rId73"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Закона</w:t>
        </w:r>
      </w:hyperlink>
      <w:r>
        <w:rPr>
          <w:sz w:val="20"/>
        </w:rPr>
        <w:t xml:space="preserve"> РС(Я) от 19.12.2018 2074-З N 75-VI)</w:t>
      </w:r>
    </w:p>
    <w:p>
      <w:pPr>
        <w:pStyle w:val="0"/>
        <w:jc w:val="both"/>
      </w:pPr>
      <w:r>
        <w:rPr>
          <w:sz w:val="20"/>
        </w:rPr>
      </w:r>
    </w:p>
    <w:p>
      <w:pPr>
        <w:pStyle w:val="0"/>
        <w:ind w:firstLine="540"/>
        <w:jc w:val="both"/>
      </w:pPr>
      <w:r>
        <w:rPr>
          <w:sz w:val="20"/>
        </w:rPr>
        <w:t xml:space="preserve">1. Рыболовный участок представляет собой водный объект или его часть.</w:t>
      </w:r>
    </w:p>
    <w:p>
      <w:pPr>
        <w:pStyle w:val="0"/>
        <w:spacing w:before="200" w:line-rule="auto"/>
        <w:ind w:firstLine="540"/>
        <w:jc w:val="both"/>
      </w:pPr>
      <w:r>
        <w:rPr>
          <w:sz w:val="20"/>
        </w:rP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history="0" w:anchor="P193" w:tooltip="Статья 11.1. Комиссия по регулированию добычи (вылова) анадромных видов рыб в Республике Саха (Якутия)">
        <w:r>
          <w:rPr>
            <w:sz w:val="20"/>
            <w:color w:val="0000ff"/>
          </w:rPr>
          <w:t xml:space="preserve">статьей 11.1</w:t>
        </w:r>
      </w:hyperlink>
      <w:r>
        <w:rPr>
          <w:sz w:val="20"/>
        </w:rPr>
        <w:t xml:space="preserve"> настоящего закона, рыболовный участок выделяется во внутренних водах Российской Федерации и в территориальном море Российской Федерации.</w:t>
      </w:r>
    </w:p>
    <w:p>
      <w:pPr>
        <w:pStyle w:val="0"/>
        <w:jc w:val="both"/>
      </w:pPr>
      <w:r>
        <w:rPr>
          <w:sz w:val="20"/>
        </w:rPr>
        <w:t xml:space="preserve">(в ред. </w:t>
      </w:r>
      <w:hyperlink w:history="0" r:id="rId74"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Закона</w:t>
        </w:r>
      </w:hyperlink>
      <w:r>
        <w:rPr>
          <w:sz w:val="20"/>
        </w:rPr>
        <w:t xml:space="preserve"> РС(Я) от 21.03.2019 2110-З N 131-VI)</w:t>
      </w:r>
    </w:p>
    <w:p>
      <w:pPr>
        <w:pStyle w:val="0"/>
        <w:spacing w:before="200" w:line-rule="auto"/>
        <w:ind w:firstLine="540"/>
        <w:jc w:val="both"/>
      </w:pPr>
      <w:r>
        <w:rPr>
          <w:sz w:val="20"/>
        </w:rPr>
        <w:t xml:space="preserve">3. Границы рыболовных участков определяются в соответствии с требованиями Водного </w:t>
      </w:r>
      <w:hyperlink w:history="0" r:id="rId75" w:tooltip="&quot;Водный кодекс Российской Федерации&quot; от 03.06.2006 N 74-ФЗ (ред. от 28.04.2023) {КонсультантПлюс}">
        <w:r>
          <w:rPr>
            <w:sz w:val="20"/>
            <w:color w:val="0000ff"/>
          </w:rPr>
          <w:t xml:space="preserve">кодекса</w:t>
        </w:r>
      </w:hyperlink>
      <w:r>
        <w:rPr>
          <w:sz w:val="20"/>
        </w:rPr>
        <w:t xml:space="preserve"> Российской Федерации в </w:t>
      </w:r>
      <w:hyperlink w:history="0" r:id="rId76" w:tooltip="Постановление Правительства РФ от 14.06.2018 N 681 (ред. от 28.10.2020) &quot;Об утверждении Правил определения границ рыболовных участк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Рыболовный участок выделяется для одной из указанных в настоящей статье целей.</w:t>
      </w:r>
    </w:p>
    <w:p>
      <w:pPr>
        <w:pStyle w:val="0"/>
        <w:spacing w:before="200" w:line-rule="auto"/>
        <w:ind w:firstLine="540"/>
        <w:jc w:val="both"/>
      </w:pPr>
      <w:r>
        <w:rPr>
          <w:sz w:val="20"/>
        </w:rPr>
        <w:t xml:space="preserve">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Республики Саха (Якутия) по согласованию с федеральным органом исполнительной власти в области рыболовства.</w:t>
      </w:r>
    </w:p>
    <w:p>
      <w:pPr>
        <w:pStyle w:val="0"/>
        <w:jc w:val="both"/>
      </w:pPr>
      <w:r>
        <w:rPr>
          <w:sz w:val="20"/>
        </w:rPr>
      </w:r>
    </w:p>
    <w:p>
      <w:pPr>
        <w:pStyle w:val="2"/>
        <w:outlineLvl w:val="0"/>
        <w:ind w:firstLine="540"/>
        <w:jc w:val="both"/>
      </w:pPr>
      <w:r>
        <w:rPr>
          <w:sz w:val="20"/>
        </w:rPr>
        <w:t xml:space="preserve">Статья 10. Полномочия органов государственной власти Республики Саха (Якутия) в области рыболовства, рыбного хозяйства и сохранения водных биоресурсов</w:t>
      </w:r>
    </w:p>
    <w:p>
      <w:pPr>
        <w:pStyle w:val="0"/>
        <w:jc w:val="both"/>
      </w:pPr>
      <w:r>
        <w:rPr>
          <w:sz w:val="20"/>
        </w:rPr>
      </w:r>
    </w:p>
    <w:p>
      <w:pPr>
        <w:pStyle w:val="0"/>
        <w:ind w:firstLine="540"/>
        <w:jc w:val="both"/>
      </w:pPr>
      <w:r>
        <w:rPr>
          <w:sz w:val="20"/>
        </w:rPr>
        <w:t xml:space="preserve">1. К полномочиям органов государственной власти Республики Саха (Якутия) в области рыболовства, рыбного хозяйства и сохранения водных биоресурсов относятся:</w:t>
      </w:r>
    </w:p>
    <w:p>
      <w:pPr>
        <w:pStyle w:val="0"/>
        <w:spacing w:before="200" w:line-rule="auto"/>
        <w:ind w:firstLine="540"/>
        <w:jc w:val="both"/>
      </w:pPr>
      <w:r>
        <w:rPr>
          <w:sz w:val="20"/>
        </w:rPr>
        <w:t xml:space="preserve">1) принятие законов и иных нормативных правовых актов Республики Саха (Якутия) в области рыболовства, рыбного хозяйства и сохранения водных биоресурсов;</w:t>
      </w:r>
    </w:p>
    <w:p>
      <w:pPr>
        <w:pStyle w:val="0"/>
        <w:spacing w:before="200" w:line-rule="auto"/>
        <w:ind w:firstLine="540"/>
        <w:jc w:val="both"/>
      </w:pPr>
      <w:r>
        <w:rPr>
          <w:sz w:val="20"/>
        </w:rPr>
        <w:t xml:space="preserve">2) участие в проведении единой государственной политики по комплексному развитию рыбного хозяйства;</w:t>
      </w:r>
    </w:p>
    <w:p>
      <w:pPr>
        <w:pStyle w:val="0"/>
        <w:spacing w:before="200" w:line-rule="auto"/>
        <w:ind w:firstLine="540"/>
        <w:jc w:val="both"/>
      </w:pPr>
      <w:r>
        <w:rPr>
          <w:sz w:val="20"/>
        </w:rPr>
        <w:t xml:space="preserve">3) оказание государственной поддержки субъектам рыбного хозяйства, участвующим в выполнении государственного заказа;</w:t>
      </w:r>
    </w:p>
    <w:p>
      <w:pPr>
        <w:pStyle w:val="0"/>
        <w:spacing w:before="200" w:line-rule="auto"/>
        <w:ind w:firstLine="540"/>
        <w:jc w:val="both"/>
      </w:pPr>
      <w:r>
        <w:rPr>
          <w:sz w:val="20"/>
        </w:rPr>
        <w:t xml:space="preserve">4) распределение между пользователями водными биоресурсами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w:t>
      </w:r>
    </w:p>
    <w:p>
      <w:pPr>
        <w:pStyle w:val="0"/>
        <w:spacing w:before="200" w:line-rule="auto"/>
        <w:ind w:firstLine="540"/>
        <w:jc w:val="both"/>
      </w:pPr>
      <w:r>
        <w:rPr>
          <w:sz w:val="20"/>
        </w:rPr>
        <w:t xml:space="preserve">5) распределение квот добычи (вылова) водных биоресурсов для организации любительского рыболовства;</w:t>
      </w:r>
    </w:p>
    <w:p>
      <w:pPr>
        <w:pStyle w:val="0"/>
        <w:jc w:val="both"/>
      </w:pPr>
      <w:r>
        <w:rPr>
          <w:sz w:val="20"/>
        </w:rPr>
        <w:t xml:space="preserve">(в ред. Законов РС(Я) от 14.04.2011 </w:t>
      </w:r>
      <w:hyperlink w:history="0" r:id="rId77" w:tooltip="Закон Республики Саха (Якутия) от 14.04.2011 927-З N 73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4.04.2011 З N 740-IV) {КонсультантПлюс}">
        <w:r>
          <w:rPr>
            <w:sz w:val="20"/>
            <w:color w:val="0000ff"/>
          </w:rPr>
          <w:t xml:space="preserve">927-З N 739-IV</w:t>
        </w:r>
      </w:hyperlink>
      <w:r>
        <w:rPr>
          <w:sz w:val="20"/>
        </w:rPr>
        <w:t xml:space="preserve">, от 21.03.2019 </w:t>
      </w:r>
      <w:hyperlink w:history="0" r:id="rId78"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2110-З N 131-VI</w:t>
        </w:r>
      </w:hyperlink>
      <w:r>
        <w:rPr>
          <w:sz w:val="20"/>
        </w:rPr>
        <w:t xml:space="preserve">)</w:t>
      </w:r>
    </w:p>
    <w:p>
      <w:pPr>
        <w:pStyle w:val="0"/>
        <w:spacing w:before="200" w:line-rule="auto"/>
        <w:ind w:firstLine="540"/>
        <w:jc w:val="both"/>
      </w:pPr>
      <w:r>
        <w:rPr>
          <w:sz w:val="20"/>
        </w:rPr>
        <w:t xml:space="preserve">6) распределение между пользователями водными биоресурсами квот добычи (вылова) водных биоресурсов для осуществления промышленного рыболовства в пресноводных водных объектах;</w:t>
      </w:r>
    </w:p>
    <w:p>
      <w:pPr>
        <w:pStyle w:val="0"/>
        <w:spacing w:before="200" w:line-rule="auto"/>
        <w:ind w:firstLine="540"/>
        <w:jc w:val="both"/>
      </w:pPr>
      <w:r>
        <w:rPr>
          <w:sz w:val="20"/>
        </w:rPr>
        <w:t xml:space="preserve">7) организация конкурса в случае проведения конкурса на предоставление рыболовного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pPr>
        <w:pStyle w:val="0"/>
        <w:jc w:val="both"/>
      </w:pPr>
      <w:r>
        <w:rPr>
          <w:sz w:val="20"/>
        </w:rPr>
        <w:t xml:space="preserve">(п. 7 введен </w:t>
      </w:r>
      <w:hyperlink w:history="0" r:id="rId79"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 в ред. </w:t>
      </w:r>
      <w:hyperlink w:history="0" r:id="rId80"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Закона</w:t>
        </w:r>
      </w:hyperlink>
      <w:r>
        <w:rPr>
          <w:sz w:val="20"/>
        </w:rPr>
        <w:t xml:space="preserve"> РС(Я) от 19.12.2018 2074-З N 75-VI)</w:t>
      </w:r>
    </w:p>
    <w:p>
      <w:pPr>
        <w:pStyle w:val="0"/>
        <w:spacing w:before="200" w:line-rule="auto"/>
        <w:ind w:firstLine="540"/>
        <w:jc w:val="both"/>
      </w:pPr>
      <w:hyperlink w:history="0" r:id="rId81"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8</w:t>
        </w:r>
      </w:hyperlink>
      <w:r>
        <w:rPr>
          <w:sz w:val="20"/>
        </w:rPr>
        <w:t xml:space="preserve">) утверждение по согласованию с федеральным органом исполнительной власти в области рыболовства перечня рыболовных участков для осуществления промышленного рыболовства, промышленного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а также для организации любительского рыболовства;</w:t>
      </w:r>
    </w:p>
    <w:p>
      <w:pPr>
        <w:pStyle w:val="0"/>
        <w:jc w:val="both"/>
      </w:pPr>
      <w:r>
        <w:rPr>
          <w:sz w:val="20"/>
        </w:rPr>
        <w:t xml:space="preserve">(в ред. Законов РС(Я) от 19.12.2018 </w:t>
      </w:r>
      <w:hyperlink w:history="0" r:id="rId82"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2074-З N 75-VI</w:t>
        </w:r>
      </w:hyperlink>
      <w:r>
        <w:rPr>
          <w:sz w:val="20"/>
        </w:rPr>
        <w:t xml:space="preserve">, от 21.03.2019 </w:t>
      </w:r>
      <w:hyperlink w:history="0" r:id="rId83"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2110-З N 131-VI</w:t>
        </w:r>
      </w:hyperlink>
      <w:r>
        <w:rPr>
          <w:sz w:val="20"/>
        </w:rPr>
        <w:t xml:space="preserve">)</w:t>
      </w:r>
    </w:p>
    <w:p>
      <w:pPr>
        <w:pStyle w:val="0"/>
        <w:spacing w:before="200" w:line-rule="auto"/>
        <w:ind w:firstLine="540"/>
        <w:jc w:val="both"/>
      </w:pPr>
      <w:hyperlink w:history="0" r:id="rId84"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9</w:t>
        </w:r>
      </w:hyperlink>
      <w:r>
        <w:rPr>
          <w:sz w:val="20"/>
        </w:rPr>
        <w:t xml:space="preserve">) создание экономически выгодных условий рыболовецким (рыбоводным) хозяйствам, в том числе коренных малочисленных народов Севера, Сибири и Дальнего Востока;</w:t>
      </w:r>
    </w:p>
    <w:p>
      <w:pPr>
        <w:pStyle w:val="0"/>
        <w:spacing w:before="200" w:line-rule="auto"/>
        <w:ind w:firstLine="540"/>
        <w:jc w:val="both"/>
      </w:pPr>
      <w:hyperlink w:history="0" r:id="rId85"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10</w:t>
        </w:r>
      </w:hyperlink>
      <w:r>
        <w:rPr>
          <w:sz w:val="20"/>
        </w:rPr>
        <w:t xml:space="preserve">) обеспечение рационального использования и воспроизводства водных биоресурсов;</w:t>
      </w:r>
    </w:p>
    <w:p>
      <w:pPr>
        <w:pStyle w:val="0"/>
        <w:spacing w:before="200" w:line-rule="auto"/>
        <w:ind w:firstLine="540"/>
        <w:jc w:val="both"/>
      </w:pPr>
      <w:hyperlink w:history="0" r:id="rId86"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11</w:t>
        </w:r>
      </w:hyperlink>
      <w:r>
        <w:rPr>
          <w:sz w:val="20"/>
        </w:rPr>
        <w:t xml:space="preserve">) научное обеспечение рыбного хозяйства;</w:t>
      </w:r>
    </w:p>
    <w:p>
      <w:pPr>
        <w:pStyle w:val="0"/>
        <w:spacing w:before="200" w:line-rule="auto"/>
        <w:ind w:firstLine="540"/>
        <w:jc w:val="both"/>
      </w:pPr>
      <w:hyperlink w:history="0" r:id="rId87"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12</w:t>
        </w:r>
      </w:hyperlink>
      <w:r>
        <w:rPr>
          <w:sz w:val="20"/>
        </w:rPr>
        <w:t xml:space="preserve">) координация деятельности всех структурных подразделений рыбного хозяйства;</w:t>
      </w:r>
    </w:p>
    <w:p>
      <w:pPr>
        <w:pStyle w:val="0"/>
        <w:spacing w:before="200" w:line-rule="auto"/>
        <w:ind w:firstLine="540"/>
        <w:jc w:val="both"/>
      </w:pPr>
      <w:hyperlink w:history="0" r:id="rId88"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13</w:t>
        </w:r>
      </w:hyperlink>
      <w:r>
        <w:rPr>
          <w:sz w:val="20"/>
        </w:rPr>
        <w:t xml:space="preserve">) организация заготовки, переработки и сбыта продукции рыболовства для обеспечения государственных нужд;</w:t>
      </w:r>
    </w:p>
    <w:p>
      <w:pPr>
        <w:pStyle w:val="0"/>
        <w:spacing w:before="200" w:line-rule="auto"/>
        <w:ind w:firstLine="540"/>
        <w:jc w:val="both"/>
      </w:pPr>
      <w:hyperlink w:history="0" r:id="rId89"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14</w:t>
        </w:r>
      </w:hyperlink>
      <w:r>
        <w:rPr>
          <w:sz w:val="20"/>
        </w:rPr>
        <w:t xml:space="preserve">) организация и участие в международных, федеральных и региональных ярмарках, выставках, симпозиумах и работе экспортно-импортных организаций;</w:t>
      </w:r>
    </w:p>
    <w:p>
      <w:pPr>
        <w:pStyle w:val="0"/>
        <w:spacing w:before="200" w:line-rule="auto"/>
        <w:ind w:firstLine="540"/>
        <w:jc w:val="both"/>
      </w:pPr>
      <w:r>
        <w:rPr>
          <w:sz w:val="20"/>
        </w:rPr>
        <w:t xml:space="preserve">15) иные полномочия, установленные федеральным законодательством.</w:t>
      </w:r>
    </w:p>
    <w:p>
      <w:pPr>
        <w:pStyle w:val="0"/>
        <w:jc w:val="both"/>
      </w:pPr>
      <w:r>
        <w:rPr>
          <w:sz w:val="20"/>
        </w:rPr>
        <w:t xml:space="preserve">(п. 15 введен </w:t>
      </w:r>
      <w:hyperlink w:history="0" r:id="rId90"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spacing w:before="200" w:line-rule="auto"/>
        <w:ind w:firstLine="540"/>
        <w:jc w:val="both"/>
      </w:pPr>
      <w:r>
        <w:rPr>
          <w:sz w:val="20"/>
        </w:rPr>
        <w:t xml:space="preserve">2. К полномочиям органов государственной власти Республики Саха (Якутия) в области рыболовства, рыбного хозяйства и сохранения водных биологических ресурсов, осуществляемым за счет субвенций из федерального бюджета, относятся:</w:t>
      </w:r>
    </w:p>
    <w:p>
      <w:pPr>
        <w:pStyle w:val="0"/>
        <w:spacing w:before="200" w:line-rule="auto"/>
        <w:ind w:firstLine="540"/>
        <w:jc w:val="both"/>
      </w:pPr>
      <w:r>
        <w:rPr>
          <w:sz w:val="20"/>
        </w:rPr>
        <w:t xml:space="preserve">1) 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w:t>
      </w:r>
      <w:hyperlink w:history="0" r:id="rId91" w:tooltip="Приказ Госкомэкологии РФ от 19.12.1997 N 569 (ред. от 28.04.2011) &quot;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quot; (Зарегистрировано в Минюсте РФ 11.02.1998 N 1472) ------------ Утратил силу или отменен {КонсультантПлюс}">
        <w:r>
          <w:rPr>
            <w:sz w:val="20"/>
            <w:color w:val="0000ff"/>
          </w:rPr>
          <w:t xml:space="preserve">Красную книгу</w:t>
        </w:r>
      </w:hyperlink>
      <w:r>
        <w:rPr>
          <w:sz w:val="20"/>
        </w:rPr>
        <w:t xml:space="preserve"> Российской Федерации, анадромных и катадромных видов рыб, трансграничных видов рыб; предоставление рыболовных участков;</w:t>
      </w:r>
    </w:p>
    <w:p>
      <w:pPr>
        <w:pStyle w:val="0"/>
        <w:jc w:val="both"/>
      </w:pPr>
      <w:r>
        <w:rPr>
          <w:sz w:val="20"/>
        </w:rPr>
        <w:t xml:space="preserve">(в ред. Законов РС(Я) от 23.04.2009 </w:t>
      </w:r>
      <w:hyperlink w:history="0" r:id="rId92"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rPr>
        <w:t xml:space="preserve">, от 19.12.2018 </w:t>
      </w:r>
      <w:hyperlink w:history="0" r:id="rId93"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2074-З N 75-VI</w:t>
        </w:r>
      </w:hyperlink>
      <w:r>
        <w:rPr>
          <w:sz w:val="20"/>
        </w:rPr>
        <w:t xml:space="preserve">, от 19.06.2019 </w:t>
      </w:r>
      <w:hyperlink w:history="0" r:id="rId94" w:tooltip="Закон Республики Саха (Якутия) от 19.06.2019 2165-З N 241-VI &quot;О внесении изменений в статью 10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9.06.2019 З N 242-VI) {КонсультантПлюс}">
        <w:r>
          <w:rPr>
            <w:sz w:val="20"/>
            <w:color w:val="0000ff"/>
          </w:rPr>
          <w:t xml:space="preserve">2165-З N 241-VI</w:t>
        </w:r>
      </w:hyperlink>
      <w:r>
        <w:rPr>
          <w:sz w:val="20"/>
        </w:rPr>
        <w:t xml:space="preserve">, от 21.03.2019 </w:t>
      </w:r>
      <w:hyperlink w:history="0" r:id="rId95" w:tooltip="Закон Республики Саха (Якутия) от 21.03.2019 2110-З N 131-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1.03.2019 З N 132-VI) {КонсультантПлюс}">
        <w:r>
          <w:rPr>
            <w:sz w:val="20"/>
            <w:color w:val="0000ff"/>
          </w:rPr>
          <w:t xml:space="preserve">2110-З N 131-VI</w:t>
        </w:r>
      </w:hyperlink>
      <w:r>
        <w:rPr>
          <w:sz w:val="20"/>
        </w:rPr>
        <w:t xml:space="preserve">)</w:t>
      </w:r>
    </w:p>
    <w:p>
      <w:pPr>
        <w:pStyle w:val="0"/>
        <w:spacing w:before="200" w:line-rule="auto"/>
        <w:ind w:firstLine="540"/>
        <w:jc w:val="both"/>
      </w:pPr>
      <w:r>
        <w:rPr>
          <w:sz w:val="20"/>
        </w:rPr>
        <w:t xml:space="preserve">2) 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w:t>
      </w:r>
      <w:hyperlink w:history="0" r:id="rId96" w:tooltip="Приказ Госкомэкологии РФ от 19.12.1997 N 569 (ред. от 28.04.2011) &quot;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quot; (Зарегистрировано в Минюсте РФ 11.02.1998 N 1472) ------------ Утратил силу или отменен {КонсультантПлюс}">
        <w:r>
          <w:rPr>
            <w:sz w:val="20"/>
            <w:color w:val="0000ff"/>
          </w:rPr>
          <w:t xml:space="preserve">Красную книгу</w:t>
        </w:r>
      </w:hyperlink>
      <w:r>
        <w:rPr>
          <w:sz w:val="20"/>
        </w:rP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(в ред. Законов РС(Я) от 23.04.2009 </w:t>
      </w:r>
      <w:hyperlink w:history="0" r:id="rId97"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689-З N 269-IV</w:t>
        </w:r>
      </w:hyperlink>
      <w:r>
        <w:rPr>
          <w:sz w:val="20"/>
        </w:rPr>
        <w:t xml:space="preserve">, от 19.06.2019 </w:t>
      </w:r>
      <w:hyperlink w:history="0" r:id="rId98" w:tooltip="Закон Республики Саха (Якутия) от 19.06.2019 2165-З N 241-VI &quot;О внесении изменений в статью 10 Закона Республики Саха (Якутия) &quot;О рыболовстве, рыбном хозяйстве и сохранении водных биологических ресурсов&quot; (принят постановлением ГС (Ил Тумэн) РС(Я) от 19.06.2019 З N 242-VI) {КонсультантПлюс}">
        <w:r>
          <w:rPr>
            <w:sz w:val="20"/>
            <w:color w:val="0000ff"/>
          </w:rPr>
          <w:t xml:space="preserve">2165-З N 241-VI</w:t>
        </w:r>
      </w:hyperlink>
      <w:r>
        <w:rPr>
          <w:sz w:val="20"/>
        </w:rPr>
        <w:t xml:space="preserve">)</w:t>
      </w:r>
    </w:p>
    <w:p>
      <w:pPr>
        <w:pStyle w:val="0"/>
        <w:spacing w:before="200" w:line-rule="auto"/>
        <w:ind w:firstLine="540"/>
        <w:jc w:val="both"/>
      </w:pPr>
      <w:r>
        <w:rPr>
          <w:sz w:val="20"/>
        </w:rPr>
        <w:t xml:space="preserve">3) иные полномочия, установленные федеральным законодательством.</w:t>
      </w:r>
    </w:p>
    <w:p>
      <w:pPr>
        <w:pStyle w:val="0"/>
        <w:jc w:val="both"/>
      </w:pPr>
      <w:r>
        <w:rPr>
          <w:sz w:val="20"/>
        </w:rPr>
        <w:t xml:space="preserve">(п. 3 введен </w:t>
      </w:r>
      <w:hyperlink w:history="0" r:id="rId99"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jc w:val="both"/>
      </w:pPr>
      <w:r>
        <w:rPr>
          <w:sz w:val="20"/>
        </w:rPr>
      </w:r>
    </w:p>
    <w:p>
      <w:pPr>
        <w:pStyle w:val="2"/>
        <w:outlineLvl w:val="0"/>
        <w:ind w:firstLine="540"/>
        <w:jc w:val="both"/>
      </w:pPr>
      <w:r>
        <w:rPr>
          <w:sz w:val="20"/>
        </w:rPr>
        <w:t xml:space="preserve">Статья 11. Рыбохозяйственный совет Республики Саха (Якутия)</w:t>
      </w:r>
    </w:p>
    <w:p>
      <w:pPr>
        <w:pStyle w:val="0"/>
        <w:jc w:val="both"/>
      </w:pPr>
      <w:r>
        <w:rPr>
          <w:sz w:val="20"/>
        </w:rPr>
      </w:r>
    </w:p>
    <w:p>
      <w:pPr>
        <w:pStyle w:val="0"/>
        <w:ind w:firstLine="540"/>
        <w:jc w:val="both"/>
      </w:pPr>
      <w:r>
        <w:rPr>
          <w:sz w:val="20"/>
        </w:rPr>
        <w:t xml:space="preserve">1. Рыбохозяйственный совет Республики Саха (Якутия) создается при исполнительном органе государственной власти Республики Саха (Якутия) с целью координации деятельности предприятий, организаций, учреждений по вопросам пользования водными биоресурсами.</w:t>
      </w:r>
    </w:p>
    <w:p>
      <w:pPr>
        <w:pStyle w:val="0"/>
        <w:spacing w:before="200" w:line-rule="auto"/>
        <w:ind w:firstLine="540"/>
        <w:jc w:val="both"/>
      </w:pPr>
      <w:r>
        <w:rPr>
          <w:sz w:val="20"/>
        </w:rPr>
        <w:t xml:space="preserve">2. Положение о рыбохозяйственном совете Республики Саха (Якутия) и его состав утверждаются постановлением Правительства Республики Саха (Якутия).</w:t>
      </w:r>
    </w:p>
    <w:p>
      <w:pPr>
        <w:pStyle w:val="0"/>
        <w:jc w:val="both"/>
      </w:pPr>
      <w:r>
        <w:rPr>
          <w:sz w:val="20"/>
        </w:rPr>
      </w:r>
    </w:p>
    <w:bookmarkStart w:id="193" w:name="P193"/>
    <w:bookmarkEnd w:id="193"/>
    <w:p>
      <w:pPr>
        <w:pStyle w:val="2"/>
        <w:outlineLvl w:val="0"/>
        <w:ind w:firstLine="540"/>
        <w:jc w:val="both"/>
      </w:pPr>
      <w:r>
        <w:rPr>
          <w:sz w:val="20"/>
        </w:rPr>
        <w:t xml:space="preserve">Статья 11.1. Комиссия по регулированию добычи (вылова) анадромных видов рыб в Республике Саха (Якутия)</w:t>
      </w:r>
    </w:p>
    <w:p>
      <w:pPr>
        <w:pStyle w:val="0"/>
        <w:ind w:firstLine="540"/>
        <w:jc w:val="both"/>
      </w:pPr>
      <w:r>
        <w:rPr>
          <w:sz w:val="20"/>
        </w:rPr>
        <w:t xml:space="preserve">(введена </w:t>
      </w:r>
      <w:hyperlink w:history="0" r:id="rId100"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Законом</w:t>
        </w:r>
      </w:hyperlink>
      <w:r>
        <w:rPr>
          <w:sz w:val="20"/>
        </w:rPr>
        <w:t xml:space="preserve"> РС(Я) от 23.04.2009 689-З N 269-IV)</w:t>
      </w:r>
    </w:p>
    <w:p>
      <w:pPr>
        <w:pStyle w:val="0"/>
        <w:jc w:val="both"/>
      </w:pPr>
      <w:r>
        <w:rPr>
          <w:sz w:val="20"/>
        </w:rPr>
      </w:r>
    </w:p>
    <w:p>
      <w:pPr>
        <w:pStyle w:val="0"/>
        <w:ind w:firstLine="540"/>
        <w:jc w:val="both"/>
      </w:pPr>
      <w:r>
        <w:rPr>
          <w:sz w:val="20"/>
        </w:rPr>
        <w:t xml:space="preserve">1. Организация и регулирование добычи (вылова) анадромных видов рыб в Республике Саха (Якутия)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 в Республике Саха (Якутия).</w:t>
      </w:r>
    </w:p>
    <w:p>
      <w:pPr>
        <w:pStyle w:val="0"/>
        <w:spacing w:before="200" w:line-rule="auto"/>
        <w:ind w:firstLine="540"/>
        <w:jc w:val="both"/>
      </w:pPr>
      <w:r>
        <w:rPr>
          <w:sz w:val="20"/>
        </w:rPr>
        <w:t xml:space="preserve">2. Комиссию по регулированию добычи (вылова) анадромных видов рыб в Республике Саха (Якутия) возглавляет Глава Республики Саха (Якутия).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Республики Саха (Якутия), общественных объединений, объединений юридических лиц (ассоциаций и союзов) и научных организаций.</w:t>
      </w:r>
    </w:p>
    <w:p>
      <w:pPr>
        <w:pStyle w:val="0"/>
        <w:jc w:val="both"/>
      </w:pPr>
      <w:r>
        <w:rPr>
          <w:sz w:val="20"/>
        </w:rPr>
        <w:t xml:space="preserve">(в ред. </w:t>
      </w:r>
      <w:hyperlink w:history="0" r:id="rId101"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pPr>
        <w:pStyle w:val="0"/>
        <w:spacing w:before="200" w:line-rule="auto"/>
        <w:ind w:firstLine="540"/>
        <w:jc w:val="both"/>
      </w:pPr>
      <w:r>
        <w:rPr>
          <w:sz w:val="20"/>
        </w:rPr>
        <w:t xml:space="preserve">4. Состав комиссии по регулированию добычи (вылова) анадромных видов рыб и порядок ее деятельности утверждаются федеральным органом исполнительной власти в области рыболовства.</w:t>
      </w:r>
    </w:p>
    <w:p>
      <w:pPr>
        <w:pStyle w:val="0"/>
        <w:spacing w:before="200" w:line-rule="auto"/>
        <w:ind w:firstLine="540"/>
        <w:jc w:val="both"/>
      </w:pPr>
      <w:r>
        <w:rPr>
          <w:sz w:val="20"/>
        </w:rPr>
        <w:t xml:space="preserve">5. Перечень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pPr>
        <w:pStyle w:val="0"/>
        <w:spacing w:before="200" w:line-rule="auto"/>
        <w:ind w:firstLine="540"/>
        <w:jc w:val="both"/>
      </w:pPr>
      <w:r>
        <w:rPr>
          <w:sz w:val="20"/>
        </w:rPr>
        <w:t xml:space="preserve">6. Добыча (вылов) анадромных видов рыб осуществляется установленными </w:t>
      </w:r>
      <w:hyperlink w:history="0" w:anchor="P144" w:tooltip="2.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w:r>
          <w:rPr>
            <w:sz w:val="20"/>
            <w:color w:val="0000ff"/>
          </w:rPr>
          <w:t xml:space="preserve">частью 2 статьи 9</w:t>
        </w:r>
      </w:hyperlink>
      <w:r>
        <w:rPr>
          <w:sz w:val="20"/>
        </w:rPr>
        <w:t xml:space="preserve"> настоящего закона юридическими лицами и индивидуальными предпринимателями на основании договора о предоставлении рыболовного участка с соблюдением определенных комиссией по регулированию добычи (вылова) анадромных видов рыб условий их добычи (вылова).</w:t>
      </w:r>
    </w:p>
    <w:p>
      <w:pPr>
        <w:pStyle w:val="0"/>
        <w:jc w:val="both"/>
      </w:pPr>
      <w:r>
        <w:rPr>
          <w:sz w:val="20"/>
        </w:rPr>
        <w:t xml:space="preserve">(в ред. </w:t>
      </w:r>
      <w:hyperlink w:history="0" r:id="rId102" w:tooltip="Закон Республики Саха (Якутия) от 19.12.2018 2074-З N 75-VI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19.12.2018 З N 76-VI) {КонсультантПлюс}">
        <w:r>
          <w:rPr>
            <w:sz w:val="20"/>
            <w:color w:val="0000ff"/>
          </w:rPr>
          <w:t xml:space="preserve">Закона</w:t>
        </w:r>
      </w:hyperlink>
      <w:r>
        <w:rPr>
          <w:sz w:val="20"/>
        </w:rPr>
        <w:t xml:space="preserve"> РС(Я) от 19.12.2018 2074-З N 75-VI)</w:t>
      </w:r>
    </w:p>
    <w:p>
      <w:pPr>
        <w:pStyle w:val="0"/>
        <w:jc w:val="both"/>
      </w:pPr>
      <w:r>
        <w:rPr>
          <w:sz w:val="20"/>
        </w:rPr>
      </w:r>
    </w:p>
    <w:p>
      <w:pPr>
        <w:pStyle w:val="2"/>
        <w:outlineLvl w:val="0"/>
        <w:ind w:firstLine="540"/>
        <w:jc w:val="both"/>
      </w:pPr>
      <w:r>
        <w:rPr>
          <w:sz w:val="20"/>
        </w:rPr>
        <w:t xml:space="preserve">Статья 12. Общие требования к охране среды обитания водных биоресурсов</w:t>
      </w:r>
    </w:p>
    <w:p>
      <w:pPr>
        <w:pStyle w:val="0"/>
        <w:ind w:firstLine="540"/>
        <w:jc w:val="both"/>
      </w:pPr>
      <w:r>
        <w:rPr>
          <w:sz w:val="20"/>
        </w:rPr>
        <w:t xml:space="preserve">(в ред. </w:t>
      </w:r>
      <w:hyperlink w:history="0" r:id="rId103"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Закона</w:t>
        </w:r>
      </w:hyperlink>
      <w:r>
        <w:rPr>
          <w:sz w:val="20"/>
        </w:rPr>
        <w:t xml:space="preserve"> РС(Я) от 23.04.2009 689-З N 269-IV)</w:t>
      </w:r>
    </w:p>
    <w:p>
      <w:pPr>
        <w:pStyle w:val="0"/>
        <w:jc w:val="both"/>
      </w:pPr>
      <w:r>
        <w:rPr>
          <w:sz w:val="20"/>
        </w:rPr>
      </w:r>
    </w:p>
    <w:bookmarkStart w:id="208" w:name="P208"/>
    <w:bookmarkEnd w:id="208"/>
    <w:p>
      <w:pPr>
        <w:pStyle w:val="0"/>
        <w:ind w:firstLine="540"/>
        <w:jc w:val="both"/>
      </w:pPr>
      <w:r>
        <w:rPr>
          <w:sz w:val="20"/>
        </w:rPr>
        <w:t xml:space="preserve">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pPr>
        <w:pStyle w:val="0"/>
        <w:spacing w:before="200" w:line-rule="auto"/>
        <w:ind w:firstLine="540"/>
        <w:jc w:val="both"/>
      </w:pPr>
      <w:r>
        <w:rPr>
          <w:sz w:val="20"/>
        </w:rPr>
        <w:t xml:space="preserve">2. Деятельность, указанная в </w:t>
      </w:r>
      <w:hyperlink w:history="0" w:anchor="P208" w:tooltip="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w:r>
          <w:rPr>
            <w:sz w:val="20"/>
            <w:color w:val="0000ff"/>
          </w:rPr>
          <w:t xml:space="preserve">части 1</w:t>
        </w:r>
      </w:hyperlink>
      <w:r>
        <w:rPr>
          <w:sz w:val="20"/>
        </w:rPr>
        <w:t xml:space="preserve"> настоящей статьи,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pPr>
        <w:pStyle w:val="0"/>
        <w:spacing w:before="200" w:line-rule="auto"/>
        <w:ind w:firstLine="540"/>
        <w:jc w:val="both"/>
      </w:pPr>
      <w:r>
        <w:rPr>
          <w:sz w:val="20"/>
        </w:rPr>
        <w:t xml:space="preserve">3. Меры по сохранению водных биоресурсов и среды их обитания, порядок их осуществления определяются Правительством Российской Федерации.</w:t>
      </w:r>
    </w:p>
    <w:p>
      <w:pPr>
        <w:pStyle w:val="0"/>
        <w:jc w:val="both"/>
      </w:pPr>
      <w:r>
        <w:rPr>
          <w:sz w:val="20"/>
        </w:rPr>
      </w:r>
    </w:p>
    <w:p>
      <w:pPr>
        <w:pStyle w:val="2"/>
        <w:outlineLvl w:val="0"/>
        <w:ind w:firstLine="540"/>
        <w:jc w:val="both"/>
      </w:pPr>
      <w:r>
        <w:rPr>
          <w:sz w:val="20"/>
        </w:rPr>
        <w:t xml:space="preserve">Статья 13. Государственный заказ на продукцию рыболовства и рыбного хозяйства</w:t>
      </w:r>
    </w:p>
    <w:p>
      <w:pPr>
        <w:pStyle w:val="0"/>
        <w:jc w:val="both"/>
      </w:pPr>
      <w:r>
        <w:rPr>
          <w:sz w:val="20"/>
        </w:rPr>
      </w:r>
    </w:p>
    <w:p>
      <w:pPr>
        <w:pStyle w:val="0"/>
        <w:ind w:firstLine="540"/>
        <w:jc w:val="both"/>
      </w:pPr>
      <w:r>
        <w:rPr>
          <w:sz w:val="20"/>
        </w:rPr>
        <w:t xml:space="preserve">1. Республика Саха (Якутия) устанавливает на продукцию рыболовства и рыбного хозяйства государственный заказ.</w:t>
      </w:r>
    </w:p>
    <w:p>
      <w:pPr>
        <w:pStyle w:val="0"/>
        <w:spacing w:before="200" w:line-rule="auto"/>
        <w:ind w:firstLine="540"/>
        <w:jc w:val="both"/>
      </w:pPr>
      <w:r>
        <w:rPr>
          <w:sz w:val="20"/>
        </w:rPr>
        <w:t xml:space="preserve">2. Закупки товаров, работ, услуг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2 в ред. </w:t>
      </w:r>
      <w:hyperlink w:history="0" r:id="rId104" w:tooltip="Закон Республики Саха (Якутия) от 30.04.2014 1303-З N 163-V &quot;О внесении изменения в статью 13 Закона Республики Саха (Якутия) &quot;О рыболовстве, рыбном хозяйстве и сохранении водных биологических ресурсов&quot; (принят постановлением ГС (Ил Тумэн) РС(Я) от 30.04.2014 З N 164-V) {КонсультантПлюс}">
        <w:r>
          <w:rPr>
            <w:sz w:val="20"/>
            <w:color w:val="0000ff"/>
          </w:rPr>
          <w:t xml:space="preserve">Закона</w:t>
        </w:r>
      </w:hyperlink>
      <w:r>
        <w:rPr>
          <w:sz w:val="20"/>
        </w:rPr>
        <w:t xml:space="preserve"> РС(Я) от 30.04.2014 1303-З N 163-V)</w:t>
      </w:r>
    </w:p>
    <w:p>
      <w:pPr>
        <w:pStyle w:val="0"/>
        <w:jc w:val="both"/>
      </w:pPr>
      <w:r>
        <w:rPr>
          <w:sz w:val="20"/>
        </w:rPr>
      </w:r>
    </w:p>
    <w:p>
      <w:pPr>
        <w:pStyle w:val="0"/>
        <w:ind w:firstLine="540"/>
        <w:jc w:val="both"/>
      </w:pPr>
      <w:r>
        <w:rPr>
          <w:sz w:val="20"/>
        </w:rPr>
        <w:t xml:space="preserve">3. Объемы, перечень видов продукции рыболовства и рыбного хозяйства, закупаемой для государственных нужд, устанавливаются Правительством Республики Саха (Якутия).</w:t>
      </w:r>
    </w:p>
    <w:p>
      <w:pPr>
        <w:pStyle w:val="0"/>
        <w:jc w:val="both"/>
      </w:pPr>
      <w:r>
        <w:rPr>
          <w:sz w:val="20"/>
        </w:rPr>
      </w:r>
    </w:p>
    <w:p>
      <w:pPr>
        <w:pStyle w:val="2"/>
        <w:outlineLvl w:val="0"/>
        <w:ind w:firstLine="540"/>
        <w:jc w:val="both"/>
      </w:pPr>
      <w:r>
        <w:rPr>
          <w:sz w:val="20"/>
        </w:rPr>
        <w:t xml:space="preserve">Статья 14. Государственная поддержка рыбного хозяйства</w:t>
      </w:r>
    </w:p>
    <w:p>
      <w:pPr>
        <w:pStyle w:val="0"/>
        <w:jc w:val="both"/>
      </w:pPr>
      <w:r>
        <w:rPr>
          <w:sz w:val="20"/>
        </w:rPr>
      </w:r>
    </w:p>
    <w:p>
      <w:pPr>
        <w:pStyle w:val="0"/>
        <w:ind w:firstLine="540"/>
        <w:jc w:val="both"/>
      </w:pPr>
      <w:r>
        <w:rPr>
          <w:sz w:val="20"/>
        </w:rPr>
        <w:t xml:space="preserve">1. В государственном бюджете Республики Саха (Якутия) предусматриваются средства на:</w:t>
      </w:r>
    </w:p>
    <w:p>
      <w:pPr>
        <w:pStyle w:val="0"/>
        <w:spacing w:before="200" w:line-rule="auto"/>
        <w:ind w:firstLine="540"/>
        <w:jc w:val="both"/>
      </w:pPr>
      <w:r>
        <w:rPr>
          <w:sz w:val="20"/>
        </w:rPr>
        <w:t xml:space="preserve">1) реализацию государственных целевых программ в области развития рыбного хозяйства;</w:t>
      </w:r>
    </w:p>
    <w:p>
      <w:pPr>
        <w:pStyle w:val="0"/>
        <w:spacing w:before="200" w:line-rule="auto"/>
        <w:ind w:firstLine="540"/>
        <w:jc w:val="both"/>
      </w:pPr>
      <w:r>
        <w:rPr>
          <w:sz w:val="20"/>
        </w:rPr>
        <w:t xml:space="preserve">2) частичное возмещение затрат на поставку продукции рыболовства во исполнение государственного заказа.</w:t>
      </w:r>
    </w:p>
    <w:p>
      <w:pPr>
        <w:pStyle w:val="0"/>
        <w:spacing w:before="200" w:line-rule="auto"/>
        <w:ind w:firstLine="540"/>
        <w:jc w:val="both"/>
      </w:pPr>
      <w:r>
        <w:rPr>
          <w:sz w:val="20"/>
        </w:rPr>
        <w:t xml:space="preserve">Часть вторая исключена. - </w:t>
      </w:r>
      <w:hyperlink w:history="0" r:id="rId105"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Закон</w:t>
        </w:r>
      </w:hyperlink>
      <w:r>
        <w:rPr>
          <w:sz w:val="20"/>
        </w:rPr>
        <w:t xml:space="preserve"> РС(Я) от 23.04.2009 689-З N 269-IV.</w:t>
      </w:r>
    </w:p>
    <w:p>
      <w:pPr>
        <w:pStyle w:val="0"/>
        <w:spacing w:before="200" w:line-rule="auto"/>
        <w:ind w:firstLine="540"/>
        <w:jc w:val="both"/>
      </w:pPr>
      <w:hyperlink w:history="0" r:id="rId106" w:tooltip="Закон Республики Саха (Якутия) от 23.04.2009 689-З N 269-IV &quot;О внесении изменений в Закон Республики Саха (Якутия) &quot;О рыболовстве, рыбном хозяйстве и сохранении водных биологических ресурсов&quot; (принят постановлением ГС (Ил Тумэн) РС(Я) от 23.04.2009 З N 270-IV) {КонсультантПлюс}">
        <w:r>
          <w:rPr>
            <w:sz w:val="20"/>
            <w:color w:val="0000ff"/>
          </w:rPr>
          <w:t xml:space="preserve">2</w:t>
        </w:r>
      </w:hyperlink>
      <w:r>
        <w:rPr>
          <w:sz w:val="20"/>
        </w:rPr>
        <w:t xml:space="preserve">. Порядок оказания государственной поддержки субъектам рыбного хозяйства устанавливается Правительством Республики Саха (Якутия).</w:t>
      </w:r>
    </w:p>
    <w:p>
      <w:pPr>
        <w:pStyle w:val="0"/>
        <w:jc w:val="both"/>
      </w:pPr>
      <w:r>
        <w:rPr>
          <w:sz w:val="20"/>
        </w:rPr>
      </w:r>
    </w:p>
    <w:p>
      <w:pPr>
        <w:pStyle w:val="2"/>
        <w:outlineLvl w:val="0"/>
        <w:ind w:firstLine="540"/>
        <w:jc w:val="both"/>
      </w:pPr>
      <w:r>
        <w:rPr>
          <w:sz w:val="20"/>
        </w:rPr>
        <w:t xml:space="preserve">Статья 15. Разрешение споров в области рыболовства и сохранения водных биоресурсов</w:t>
      </w:r>
    </w:p>
    <w:p>
      <w:pPr>
        <w:pStyle w:val="0"/>
        <w:jc w:val="both"/>
      </w:pPr>
      <w:r>
        <w:rPr>
          <w:sz w:val="20"/>
        </w:rPr>
      </w:r>
    </w:p>
    <w:p>
      <w:pPr>
        <w:pStyle w:val="0"/>
        <w:ind w:firstLine="540"/>
        <w:jc w:val="both"/>
      </w:pPr>
      <w:r>
        <w:rPr>
          <w:sz w:val="20"/>
        </w:rPr>
        <w:t xml:space="preserve">1. Споры в области рыболовства и сохранения водных биоресурсов разрешаются в судебном порядке.</w:t>
      </w:r>
    </w:p>
    <w:p>
      <w:pPr>
        <w:pStyle w:val="0"/>
        <w:spacing w:before="200" w:line-rule="auto"/>
        <w:ind w:firstLine="540"/>
        <w:jc w:val="both"/>
      </w:pPr>
      <w:r>
        <w:rPr>
          <w:sz w:val="20"/>
        </w:rPr>
        <w:t xml:space="preserve">2. В административном порядке споры в области рыболовства, рыбного хозяйства и сохранения водных биоресурсов разрешаются в случаях, предусмотренных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16. Ответственность за совершение правонарушений в области рыболовства и сохранения водных биоресурсов</w:t>
      </w:r>
    </w:p>
    <w:p>
      <w:pPr>
        <w:pStyle w:val="0"/>
        <w:jc w:val="both"/>
      </w:pPr>
      <w:r>
        <w:rPr>
          <w:sz w:val="20"/>
        </w:rPr>
      </w:r>
    </w:p>
    <w:p>
      <w:pPr>
        <w:pStyle w:val="0"/>
        <w:ind w:firstLine="540"/>
        <w:jc w:val="both"/>
      </w:pPr>
      <w:r>
        <w:rPr>
          <w:sz w:val="20"/>
        </w:rPr>
        <w:t xml:space="preserve">Лица, совершившие правонарушения в области рыболовства и сохранения водных биоресурсов, несут ответственность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17. Возмещение вреда, причиненного водным биоресурсам</w:t>
      </w:r>
    </w:p>
    <w:p>
      <w:pPr>
        <w:pStyle w:val="0"/>
        <w:jc w:val="both"/>
      </w:pPr>
      <w:r>
        <w:rPr>
          <w:sz w:val="20"/>
        </w:rPr>
      </w:r>
    </w:p>
    <w:p>
      <w:pPr>
        <w:pStyle w:val="0"/>
        <w:ind w:firstLine="540"/>
        <w:jc w:val="both"/>
      </w:pPr>
      <w:r>
        <w:rPr>
          <w:sz w:val="20"/>
        </w:rPr>
        <w:t xml:space="preserve">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вреда, причиненного водным биоресурсам, а при их отсутствии - исходя из затрат на восстановление водных биоресурсов.</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19 июня 2007 года</w:t>
      </w:r>
    </w:p>
    <w:p>
      <w:pPr>
        <w:pStyle w:val="0"/>
        <w:spacing w:before="200" w:line-rule="auto"/>
      </w:pPr>
      <w:r>
        <w:rPr>
          <w:sz w:val="20"/>
        </w:rPr>
        <w:t xml:space="preserve">464-З N 945-III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19.06.2007 464-З N 945-III</w:t>
            <w:br/>
            <w:t>(ред. от 23.03.2023)</w:t>
            <w:br/>
            <w:t>"О рыболовстве, рыбном хозяйстве и сох...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CA79659AC58AA6A65D11525F348030D004D55578424316223D34845514981CD33BB81DF7C5D9FF62CA527A061041F37B3717002D834E9B7DD5AgFv9Q" TargetMode = "External"/>
	<Relationship Id="rId8" Type="http://schemas.openxmlformats.org/officeDocument/2006/relationships/hyperlink" Target="consultantplus://offline/ref=AB1CA79659AC58AA6A65D11525F348030D004D55578E25326623D34845514981CD33BB81DF7C5D9FF62CA52AA061041F37B3717002D834E9B7DD5AgFv9Q" TargetMode = "External"/>
	<Relationship Id="rId9" Type="http://schemas.openxmlformats.org/officeDocument/2006/relationships/hyperlink" Target="consultantplus://offline/ref=F503426940AFBB2D47609A393854A36CC213E9BC607271B9E4586B75923912C134A99C206120746F721A3D821283B958CD1BCDDC11788D331B340Dh0vCQ" TargetMode = "External"/>
	<Relationship Id="rId10" Type="http://schemas.openxmlformats.org/officeDocument/2006/relationships/hyperlink" Target="consultantplus://offline/ref=F503426940AFBB2D47609A393854A36CC213E9BC607574BEE2586B75923912C134A99C206120746F721A3D8C1283B958CD1BCDDC11788D331B340Dh0vCQ" TargetMode = "External"/>
	<Relationship Id="rId11" Type="http://schemas.openxmlformats.org/officeDocument/2006/relationships/hyperlink" Target="consultantplus://offline/ref=F503426940AFBB2D47609A393854A36CC213E9BC6B717BBBE1586B75923912C134A99C206120746F721A3E8C1283B958CD1BCDDC11788D331B340Dh0vCQ" TargetMode = "External"/>
	<Relationship Id="rId12" Type="http://schemas.openxmlformats.org/officeDocument/2006/relationships/hyperlink" Target="consultantplus://offline/ref=F503426940AFBB2D47609A393854A36CC213E9BC667771B9E3586B75923912C134A99C206120746F721A3D821283B958CD1BCDDC11788D331B340Dh0vCQ" TargetMode = "External"/>
	<Relationship Id="rId13" Type="http://schemas.openxmlformats.org/officeDocument/2006/relationships/hyperlink" Target="consultantplus://offline/ref=F503426940AFBB2D47609A393854A36CC213E9BC6A7A7AB7E0586B75923912C134A99C206120746F72183A891283B958CD1BCDDC11788D331B340Dh0vCQ" TargetMode = "External"/>
	<Relationship Id="rId14" Type="http://schemas.openxmlformats.org/officeDocument/2006/relationships/hyperlink" Target="consultantplus://offline/ref=F503426940AFBB2D47609A393854A36CC213E9BC677670BCE7586B75923912C134A99C206120746F721A3D821283B958CD1BCDDC11788D331B340Dh0vCQ" TargetMode = "External"/>
	<Relationship Id="rId15" Type="http://schemas.openxmlformats.org/officeDocument/2006/relationships/hyperlink" Target="consultantplus://offline/ref=F503426940AFBB2D47609A393854A36CC213E9BC657174BAE6586B75923912C134A99C206120746F721A3D821283B958CD1BCDDC11788D331B340Dh0vCQ" TargetMode = "External"/>
	<Relationship Id="rId16" Type="http://schemas.openxmlformats.org/officeDocument/2006/relationships/hyperlink" Target="consultantplus://offline/ref=F503426940AFBB2D47609A393854A36CC213E9BC657771B9E1586B75923912C134A99C206120746F721A3D821283B958CD1BCDDC11788D331B340Dh0vCQ" TargetMode = "External"/>
	<Relationship Id="rId17" Type="http://schemas.openxmlformats.org/officeDocument/2006/relationships/hyperlink" Target="consultantplus://offline/ref=F503426940AFBB2D47609A393854A36CC213E9BC657677BEE5586B75923912C134A99C206120746F721A3D821283B958CD1BCDDC11788D331B340Dh0vCQ" TargetMode = "External"/>
	<Relationship Id="rId18" Type="http://schemas.openxmlformats.org/officeDocument/2006/relationships/hyperlink" Target="consultantplus://offline/ref=F503426940AFBB2D47609A393854A36CC213E9BC6A7576B9E5586B75923912C134A99C206120746F721A3D821283B958CD1BCDDC11788D331B340Dh0vCQ" TargetMode = "External"/>
	<Relationship Id="rId19" Type="http://schemas.openxmlformats.org/officeDocument/2006/relationships/hyperlink" Target="consultantplus://offline/ref=F503426940AFBB2D47609A393854A36CC213E9BC6B7776B8E0586B75923912C134A99C206120746F721A3D821283B958CD1BCDDC11788D331B340Dh0vCQ" TargetMode = "External"/>
	<Relationship Id="rId20" Type="http://schemas.openxmlformats.org/officeDocument/2006/relationships/hyperlink" Target="consultantplus://offline/ref=F503426940AFBB2D47609A393854A36CC213E9BC637B75BEE3586B75923912C134A99C206120746F721A3C8A1283B958CD1BCDDC11788D331B340Dh0vCQ" TargetMode = "External"/>
	<Relationship Id="rId21" Type="http://schemas.openxmlformats.org/officeDocument/2006/relationships/hyperlink" Target="consultantplus://offline/ref=F503426940AFBB2D47609A393854A36CC213E9BC607574BEE2586B75923912C134A99C206120746F721A3D821283B958CD1BCDDC11788D331B340Dh0vCQ" TargetMode = "External"/>
	<Relationship Id="rId22" Type="http://schemas.openxmlformats.org/officeDocument/2006/relationships/hyperlink" Target="consultantplus://offline/ref=F503426940AFBB2D47609A393854A36CC213E9BC677670BCE7586B75923912C134A99C206120746F721A3C8A1283B958CD1BCDDC11788D331B340Dh0vCQ" TargetMode = "External"/>
	<Relationship Id="rId23" Type="http://schemas.openxmlformats.org/officeDocument/2006/relationships/hyperlink" Target="consultantplus://offline/ref=F503426940AFBB2D47609A393854A36CC213E9BC6A7576B9E5586B75923912C134A99C206120746F721A3D831283B958CD1BCDDC11788D331B340Dh0vCQ" TargetMode = "External"/>
	<Relationship Id="rId24" Type="http://schemas.openxmlformats.org/officeDocument/2006/relationships/hyperlink" Target="consultantplus://offline/ref=F503426940AFBB2D47609A393854A36CC213E9BC637B75BEE3586B75923912C134A99C206120746F721A3C8A1283B958CD1BCDDC11788D331B340Dh0vCQ" TargetMode = "External"/>
	<Relationship Id="rId25" Type="http://schemas.openxmlformats.org/officeDocument/2006/relationships/hyperlink" Target="consultantplus://offline/ref=F503426940AFBB2D47609A393854A36CC213E9BC637B75BEE3586B75923912C134A99C206120746F721A3C8A1283B958CD1BCDDC11788D331B340Dh0vCQ" TargetMode = "External"/>
	<Relationship Id="rId26" Type="http://schemas.openxmlformats.org/officeDocument/2006/relationships/hyperlink" Target="consultantplus://offline/ref=F503426940AFBB2D47609A393854A36CC213E9BC657174BAE6586B75923912C134A99C206120746F721A3D831283B958CD1BCDDC11788D331B340Dh0vCQ" TargetMode = "External"/>
	<Relationship Id="rId27" Type="http://schemas.openxmlformats.org/officeDocument/2006/relationships/hyperlink" Target="consultantplus://offline/ref=F503426940AFBB2D47609A393854A36CC213E9BC657771B9E1586B75923912C134A99C206120746F721A3C8A1283B958CD1BCDDC11788D331B340Dh0vCQ" TargetMode = "External"/>
	<Relationship Id="rId28" Type="http://schemas.openxmlformats.org/officeDocument/2006/relationships/hyperlink" Target="consultantplus://offline/ref=F503426940AFBB2D47609A393854A36CC213E9BC637B75BEE3586B75923912C134A99C206120746F721A3C8E1283B958CD1BCDDC11788D331B340Dh0vCQ" TargetMode = "External"/>
	<Relationship Id="rId29" Type="http://schemas.openxmlformats.org/officeDocument/2006/relationships/hyperlink" Target="consultantplus://offline/ref=F503426940AFBB2D47609A393854A36CC213E9BC607574BEE2586B75923912C134A99C206120746F721A3D831283B958CD1BCDDC11788D331B340Dh0vCQ" TargetMode = "External"/>
	<Relationship Id="rId30" Type="http://schemas.openxmlformats.org/officeDocument/2006/relationships/hyperlink" Target="consultantplus://offline/ref=F503426940AFBB2D47609A393854A36CC213E9BC637B75BEE3586B75923912C134A99C206120746F721A3C8C1283B958CD1BCDDC11788D331B340Dh0vCQ" TargetMode = "External"/>
	<Relationship Id="rId31" Type="http://schemas.openxmlformats.org/officeDocument/2006/relationships/hyperlink" Target="consultantplus://offline/ref=F503426940AFBB2D47609A393854A36CC213E9BC6A7576B9E5586B75923912C134A99C206120746F721A3C8A1283B958CD1BCDDC11788D331B340Dh0vCQ" TargetMode = "External"/>
	<Relationship Id="rId32" Type="http://schemas.openxmlformats.org/officeDocument/2006/relationships/hyperlink" Target="consultantplus://offline/ref=F503426940AFBB2D47609A393854A36CC213E9BC637B75BEE3586B75923912C134A99C206120746F721A3C8C1283B958CD1BCDDC11788D331B340Dh0vCQ" TargetMode = "External"/>
	<Relationship Id="rId33" Type="http://schemas.openxmlformats.org/officeDocument/2006/relationships/hyperlink" Target="consultantplus://offline/ref=F503426940AFBB2D47609A393854A36CC213E9BC6A7576B9E5586B75923912C134A99C206120746F721A3C8B1283B958CD1BCDDC11788D331B340Dh0vCQ" TargetMode = "External"/>
	<Relationship Id="rId34" Type="http://schemas.openxmlformats.org/officeDocument/2006/relationships/hyperlink" Target="consultantplus://offline/ref=F503426940AFBB2D47609A393854A36CC213E9BC637B75BEE3586B75923912C134A99C206120746F721A3C8C1283B958CD1BCDDC11788D331B340Dh0vCQ" TargetMode = "External"/>
	<Relationship Id="rId35" Type="http://schemas.openxmlformats.org/officeDocument/2006/relationships/hyperlink" Target="consultantplus://offline/ref=F503426940AFBB2D47609A393854A36CC213E9BC637B75BEE3586B75923912C134A99C206120746F721A3C8C1283B958CD1BCDDC11788D331B340Dh0vCQ" TargetMode = "External"/>
	<Relationship Id="rId36" Type="http://schemas.openxmlformats.org/officeDocument/2006/relationships/hyperlink" Target="consultantplus://offline/ref=F503426940AFBB2D47609A393854A36CC213E9BC607574BEE2586B75923912C134A99C206120746F721A3C8A1283B958CD1BCDDC11788D331B340Dh0vCQ" TargetMode = "External"/>
	<Relationship Id="rId37" Type="http://schemas.openxmlformats.org/officeDocument/2006/relationships/hyperlink" Target="consultantplus://offline/ref=F503426940AFBB2D47609A393854A36CC213E9BC657771B9E1586B75923912C134A99C206120746F721A3C8B1283B958CD1BCDDC11788D331B340Dh0vCQ" TargetMode = "External"/>
	<Relationship Id="rId38" Type="http://schemas.openxmlformats.org/officeDocument/2006/relationships/hyperlink" Target="consultantplus://offline/ref=F503426940AFBB2D47609A393854A36CC213E9BC677670BCE7586B75923912C134A99C206120746F721A3C8B1283B958CD1BCDDC11788D331B340Dh0vCQ" TargetMode = "External"/>
	<Relationship Id="rId39" Type="http://schemas.openxmlformats.org/officeDocument/2006/relationships/hyperlink" Target="consultantplus://offline/ref=F503426940AFBB2D47609A393854A36CC213E9BC637B75BEE3586B75923912C134A99C206120746F721A3C8C1283B958CD1BCDDC11788D331B340Dh0vCQ" TargetMode = "External"/>
	<Relationship Id="rId40" Type="http://schemas.openxmlformats.org/officeDocument/2006/relationships/hyperlink" Target="consultantplus://offline/ref=F503426940AFBB2D47609A393854A36CC213E9BC637B75BEE3586B75923912C134A99C206120746F721A3C8C1283B958CD1BCDDC11788D331B340Dh0vCQ" TargetMode = "External"/>
	<Relationship Id="rId41" Type="http://schemas.openxmlformats.org/officeDocument/2006/relationships/hyperlink" Target="consultantplus://offline/ref=F503426940AFBB2D47609A393854A36CC213E9BC637B75BEE3586B75923912C134A99C206120746F721A3C8C1283B958CD1BCDDC11788D331B340Dh0vCQ" TargetMode = "External"/>
	<Relationship Id="rId42" Type="http://schemas.openxmlformats.org/officeDocument/2006/relationships/hyperlink" Target="consultantplus://offline/ref=F503426940AFBB2D47609A393854A36CC213E9BC637B75BEE3586B75923912C134A99C206120746F721A3C8C1283B958CD1BCDDC11788D331B340Dh0vCQ" TargetMode = "External"/>
	<Relationship Id="rId43" Type="http://schemas.openxmlformats.org/officeDocument/2006/relationships/hyperlink" Target="consultantplus://offline/ref=F503426940AFBB2D476084342E38FF65CF1BB1B7647478E9BD073028C530189673E6C5612726213E364F308819C9E81A8614CFDEh0vCQ" TargetMode = "External"/>
	<Relationship Id="rId44" Type="http://schemas.openxmlformats.org/officeDocument/2006/relationships/hyperlink" Target="consultantplus://offline/ref=F503426940AFBB2D47609A393854A36CC213E9BC677670BCE7586B75923912C134A99C206120746F721A3C881283B958CD1BCDDC11788D331B340Dh0vCQ" TargetMode = "External"/>
	<Relationship Id="rId45" Type="http://schemas.openxmlformats.org/officeDocument/2006/relationships/hyperlink" Target="consultantplus://offline/ref=F503426940AFBB2D476084342E38FF65CF1BB1B7647478E9BD073028C530189661E69D6E272D6B6F74043F8A1BhDv4Q" TargetMode = "External"/>
	<Relationship Id="rId46" Type="http://schemas.openxmlformats.org/officeDocument/2006/relationships/hyperlink" Target="consultantplus://offline/ref=F503426940AFBB2D47609A393854A36CC213E9BC677670BCE7586B75923912C134A99C206120746F721A3C8E1283B958CD1BCDDC11788D331B340Dh0vCQ" TargetMode = "External"/>
	<Relationship Id="rId47" Type="http://schemas.openxmlformats.org/officeDocument/2006/relationships/hyperlink" Target="consultantplus://offline/ref=F503426940AFBB2D47609A393854A36CC213E9BC637B75BEE3586B75923912C134A99C206120746F721A3E8A1283B958CD1BCDDC11788D331B340Dh0vCQ" TargetMode = "External"/>
	<Relationship Id="rId48" Type="http://schemas.openxmlformats.org/officeDocument/2006/relationships/hyperlink" Target="consultantplus://offline/ref=F503426940AFBB2D47609A393854A36CC213E9BC6A7A7AB7E0586B75923912C134A99C206120746F72183A8C1283B958CD1BCDDC11788D331B340Dh0vCQ" TargetMode = "External"/>
	<Relationship Id="rId49" Type="http://schemas.openxmlformats.org/officeDocument/2006/relationships/hyperlink" Target="consultantplus://offline/ref=F503426940AFBB2D47609A393854A36CC213E9BC637B75BEE3586B75923912C134A99C206120746F721A3E881283B958CD1BCDDC11788D331B340Dh0vCQ" TargetMode = "External"/>
	<Relationship Id="rId50" Type="http://schemas.openxmlformats.org/officeDocument/2006/relationships/hyperlink" Target="consultantplus://offline/ref=F503426940AFBB2D47609A393854A36CC213E9BC657771B9E1586B75923912C134A99C206120746F721A3C891283B958CD1BCDDC11788D331B340Dh0vCQ" TargetMode = "External"/>
	<Relationship Id="rId51" Type="http://schemas.openxmlformats.org/officeDocument/2006/relationships/hyperlink" Target="consultantplus://offline/ref=F503426940AFBB2D47609A393854A36CC213E9BC637B75BEE3586B75923912C134A99C206120746F721A3E8C1283B958CD1BCDDC11788D331B340Dh0vCQ" TargetMode = "External"/>
	<Relationship Id="rId52" Type="http://schemas.openxmlformats.org/officeDocument/2006/relationships/hyperlink" Target="consultantplus://offline/ref=F503426940AFBB2D47609A393854A36CC213E9BC677670BCE7586B75923912C134A99C206120746F721A3C8F1283B958CD1BCDDC11788D331B340Dh0vCQ" TargetMode = "External"/>
	<Relationship Id="rId53" Type="http://schemas.openxmlformats.org/officeDocument/2006/relationships/hyperlink" Target="consultantplus://offline/ref=F503426940AFBB2D47609A393854A36CC213E9BC657771B9E1586B75923912C134A99C206120746F721A3C8F1283B958CD1BCDDC11788D331B340Dh0vCQ" TargetMode = "External"/>
	<Relationship Id="rId54" Type="http://schemas.openxmlformats.org/officeDocument/2006/relationships/hyperlink" Target="consultantplus://offline/ref=F503426940AFBB2D47609A393854A36CC213E9BC657771B9E1586B75923912C134A99C206120746F721A3C8D1283B958CD1BCDDC11788D331B340Dh0vCQ" TargetMode = "External"/>
	<Relationship Id="rId55" Type="http://schemas.openxmlformats.org/officeDocument/2006/relationships/hyperlink" Target="consultantplus://offline/ref=F503426940AFBB2D47609A393854A36CC213E9BC637B75BEE3586B75923912C134A99C206120746F721A398B1283B958CD1BCDDC11788D331B340Dh0vCQ" TargetMode = "External"/>
	<Relationship Id="rId56" Type="http://schemas.openxmlformats.org/officeDocument/2006/relationships/hyperlink" Target="consultantplus://offline/ref=F503426940AFBB2D47609A393854A36CC213E9BC657174BAE6586B75923912C134A99C206120746F721A3C881283B958CD1BCDDC11788D331B340Dh0vCQ" TargetMode = "External"/>
	<Relationship Id="rId57" Type="http://schemas.openxmlformats.org/officeDocument/2006/relationships/hyperlink" Target="consultantplus://offline/ref=F503426940AFBB2D47609A393854A36CC213E9BC637B75BEE3586B75923912C134A99C206120746F721A39891283B958CD1BCDDC11788D331B340Dh0vCQ" TargetMode = "External"/>
	<Relationship Id="rId58" Type="http://schemas.openxmlformats.org/officeDocument/2006/relationships/hyperlink" Target="consultantplus://offline/ref=F503426940AFBB2D47609A393854A36CC213E9BC657174BAE6586B75923912C134A99C206120746F721A3C891283B958CD1BCDDC11788D331B340Dh0vCQ" TargetMode = "External"/>
	<Relationship Id="rId59" Type="http://schemas.openxmlformats.org/officeDocument/2006/relationships/hyperlink" Target="consultantplus://offline/ref=F503426940AFBB2D47609A393854A36CC213E9BC607271B9E4586B75923912C134A99C206120746F721A3C8A1283B958CD1BCDDC11788D331B340Dh0vCQ" TargetMode = "External"/>
	<Relationship Id="rId60" Type="http://schemas.openxmlformats.org/officeDocument/2006/relationships/hyperlink" Target="consultantplus://offline/ref=F503426940AFBB2D47609A393854A36CC213E9BC607271B9E4586B75923912C134A99C206120746F721A3C8B1283B958CD1BCDDC11788D331B340Dh0vCQ" TargetMode = "External"/>
	<Relationship Id="rId61" Type="http://schemas.openxmlformats.org/officeDocument/2006/relationships/hyperlink" Target="consultantplus://offline/ref=F503426940AFBB2D476084342E38FF65CF1BB1B7647478E9BD073028C530189673E6C565212D7E3B235E68871BD7F61C9E08CDDC0Dh7vBQ" TargetMode = "External"/>
	<Relationship Id="rId62" Type="http://schemas.openxmlformats.org/officeDocument/2006/relationships/hyperlink" Target="consultantplus://offline/ref=F503426940AFBB2D47609A393854A36CC213E9BC6B7776B8E0586B75923912C134A99C206120746F721A3D831283B958CD1BCDDC11788D331B340Dh0vCQ" TargetMode = "External"/>
	<Relationship Id="rId63" Type="http://schemas.openxmlformats.org/officeDocument/2006/relationships/hyperlink" Target="consultantplus://offline/ref=F503426940AFBB2D47609A393854A36CC213E9BC677670BCE7586B75923912C134A99C206120746F721A3C8D1283B958CD1BCDDC11788D331B340Dh0vCQ" TargetMode = "External"/>
	<Relationship Id="rId64" Type="http://schemas.openxmlformats.org/officeDocument/2006/relationships/hyperlink" Target="consultantplus://offline/ref=F503426940AFBB2D47609A393854A36CC213E9BC677670BCE7586B75923912C134A99C206120746F721A3C821283B958CD1BCDDC11788D331B340Dh0vCQ" TargetMode = "External"/>
	<Relationship Id="rId65" Type="http://schemas.openxmlformats.org/officeDocument/2006/relationships/hyperlink" Target="consultantplus://offline/ref=F503426940AFBB2D47609A393854A36CC213E9BC6B7776B8E0586B75923912C134A99C206120746F721A3C8B1283B958CD1BCDDC11788D331B340Dh0vCQ" TargetMode = "External"/>
	<Relationship Id="rId66" Type="http://schemas.openxmlformats.org/officeDocument/2006/relationships/hyperlink" Target="consultantplus://offline/ref=F503426940AFBB2D476084342E38FF65CF1BB1B7647478E9BD073028C530189661E69D6E272D6B6F74043F8A1BhDv4Q" TargetMode = "External"/>
	<Relationship Id="rId67" Type="http://schemas.openxmlformats.org/officeDocument/2006/relationships/hyperlink" Target="consultantplus://offline/ref=F503426940AFBB2D47609A393854A36CC213E9BC637B75BEE3586B75923912C134A99C206120746F721A398D1283B958CD1BCDDC11788D331B340Dh0vCQ" TargetMode = "External"/>
	<Relationship Id="rId68" Type="http://schemas.openxmlformats.org/officeDocument/2006/relationships/hyperlink" Target="consultantplus://offline/ref=F503426940AFBB2D47609A393854A36CC213E9BC607271B9E4586B75923912C134A99C206120746F721A3C891283B958CD1BCDDC11788D331B340Dh0vCQ" TargetMode = "External"/>
	<Relationship Id="rId69" Type="http://schemas.openxmlformats.org/officeDocument/2006/relationships/hyperlink" Target="consultantplus://offline/ref=F503426940AFBB2D47609A393854A36CC213E9BC677670BCE7586B75923912C134A99C206120746F721A3C831283B958CD1BCDDC11788D331B340Dh0vCQ" TargetMode = "External"/>
	<Relationship Id="rId70" Type="http://schemas.openxmlformats.org/officeDocument/2006/relationships/hyperlink" Target="consultantplus://offline/ref=F503426940AFBB2D47609A393854A36CC213E9BC657771B9E1586B75923912C134A99C206120746F721A3C821283B958CD1BCDDC11788D331B340Dh0vCQ" TargetMode = "External"/>
	<Relationship Id="rId71" Type="http://schemas.openxmlformats.org/officeDocument/2006/relationships/hyperlink" Target="consultantplus://offline/ref=F503426940AFBB2D47609A393854A36CC213E9BC607271B9E4586B75923912C134A99C206120746F721A3C8E1283B958CD1BCDDC11788D331B340Dh0vCQ" TargetMode = "External"/>
	<Relationship Id="rId72" Type="http://schemas.openxmlformats.org/officeDocument/2006/relationships/hyperlink" Target="consultantplus://offline/ref=F503426940AFBB2D476084342E38FF65CF1CB3B6657578E9BD073028C530189661E69D6E272D6B6F74043F8A1BhDv4Q" TargetMode = "External"/>
	<Relationship Id="rId73" Type="http://schemas.openxmlformats.org/officeDocument/2006/relationships/hyperlink" Target="consultantplus://offline/ref=F503426940AFBB2D47609A393854A36CC213E9BC657174BAE6586B75923912C134A99C206120746F721A3C8E1283B958CD1BCDDC11788D331B340Dh0vCQ" TargetMode = "External"/>
	<Relationship Id="rId74" Type="http://schemas.openxmlformats.org/officeDocument/2006/relationships/hyperlink" Target="consultantplus://offline/ref=F503426940AFBB2D47609A393854A36CC213E9BC657771B9E1586B75923912C134A99C206120746F721A3C831283B958CD1BCDDC11788D331B340Dh0vCQ" TargetMode = "External"/>
	<Relationship Id="rId75" Type="http://schemas.openxmlformats.org/officeDocument/2006/relationships/hyperlink" Target="consultantplus://offline/ref=F503426940AFBB2D476084342E38FF65CF1CB1B06A7478E9BD073028C530189661E69D6E272D6B6F74043F8A1BhDv4Q" TargetMode = "External"/>
	<Relationship Id="rId76" Type="http://schemas.openxmlformats.org/officeDocument/2006/relationships/hyperlink" Target="consultantplus://offline/ref=F503426940AFBB2D476084342E38FF65C81EB1B5667178E9BD073028C530189673E6C562252D756F7B1169DB5D82E51E9808CFDA117A8B2Fh1vAQ" TargetMode = "External"/>
	<Relationship Id="rId77" Type="http://schemas.openxmlformats.org/officeDocument/2006/relationships/hyperlink" Target="consultantplus://offline/ref=F503426940AFBB2D47609A393854A36CC213E9BC607574BEE2586B75923912C134A99C206120746F721A3C8C1283B958CD1BCDDC11788D331B340Dh0vCQ" TargetMode = "External"/>
	<Relationship Id="rId78" Type="http://schemas.openxmlformats.org/officeDocument/2006/relationships/hyperlink" Target="consultantplus://offline/ref=F503426940AFBB2D47609A393854A36CC213E9BC657771B9E1586B75923912C134A99C206120746F721A3F881283B958CD1BCDDC11788D331B340Dh0vCQ" TargetMode = "External"/>
	<Relationship Id="rId79" Type="http://schemas.openxmlformats.org/officeDocument/2006/relationships/hyperlink" Target="consultantplus://offline/ref=F503426940AFBB2D47609A393854A36CC213E9BC637B75BEE3586B75923912C134A99C206120746F721A3B831283B958CD1BCDDC11788D331B340Dh0vCQ" TargetMode = "External"/>
	<Relationship Id="rId80" Type="http://schemas.openxmlformats.org/officeDocument/2006/relationships/hyperlink" Target="consultantplus://offline/ref=F503426940AFBB2D47609A393854A36CC213E9BC657174BAE6586B75923912C134A99C206120746F721A3F891283B958CD1BCDDC11788D331B340Dh0vCQ" TargetMode = "External"/>
	<Relationship Id="rId81" Type="http://schemas.openxmlformats.org/officeDocument/2006/relationships/hyperlink" Target="consultantplus://offline/ref=F503426940AFBB2D47609A393854A36CC213E9BC637B75BEE3586B75923912C134A99C206120746F721A3A8B1283B958CD1BCDDC11788D331B340Dh0vCQ" TargetMode = "External"/>
	<Relationship Id="rId82" Type="http://schemas.openxmlformats.org/officeDocument/2006/relationships/hyperlink" Target="consultantplus://offline/ref=F503426940AFBB2D47609A393854A36CC213E9BC657174BAE6586B75923912C134A99C206120746F721A3F8E1283B958CD1BCDDC11788D331B340Dh0vCQ" TargetMode = "External"/>
	<Relationship Id="rId83" Type="http://schemas.openxmlformats.org/officeDocument/2006/relationships/hyperlink" Target="consultantplus://offline/ref=F503426940AFBB2D47609A393854A36CC213E9BC657771B9E1586B75923912C134A99C206120746F721A3F891283B958CD1BCDDC11788D331B340Dh0vCQ" TargetMode = "External"/>
	<Relationship Id="rId84" Type="http://schemas.openxmlformats.org/officeDocument/2006/relationships/hyperlink" Target="consultantplus://offline/ref=F503426940AFBB2D47609A393854A36CC213E9BC637B75BEE3586B75923912C134A99C206120746F721A3A8B1283B958CD1BCDDC11788D331B340Dh0vCQ" TargetMode = "External"/>
	<Relationship Id="rId85" Type="http://schemas.openxmlformats.org/officeDocument/2006/relationships/hyperlink" Target="consultantplus://offline/ref=F503426940AFBB2D47609A393854A36CC213E9BC637B75BEE3586B75923912C134A99C206120746F721A3A8B1283B958CD1BCDDC11788D331B340Dh0vCQ" TargetMode = "External"/>
	<Relationship Id="rId86" Type="http://schemas.openxmlformats.org/officeDocument/2006/relationships/hyperlink" Target="consultantplus://offline/ref=F503426940AFBB2D47609A393854A36CC213E9BC637B75BEE3586B75923912C134A99C206120746F721A3A8B1283B958CD1BCDDC11788D331B340Dh0vCQ" TargetMode = "External"/>
	<Relationship Id="rId87" Type="http://schemas.openxmlformats.org/officeDocument/2006/relationships/hyperlink" Target="consultantplus://offline/ref=F503426940AFBB2D47609A393854A36CC213E9BC637B75BEE3586B75923912C134A99C206120746F721A3A8B1283B958CD1BCDDC11788D331B340Dh0vCQ" TargetMode = "External"/>
	<Relationship Id="rId88" Type="http://schemas.openxmlformats.org/officeDocument/2006/relationships/hyperlink" Target="consultantplus://offline/ref=F503426940AFBB2D47609A393854A36CC213E9BC637B75BEE3586B75923912C134A99C206120746F721A3A8B1283B958CD1BCDDC11788D331B340Dh0vCQ" TargetMode = "External"/>
	<Relationship Id="rId89" Type="http://schemas.openxmlformats.org/officeDocument/2006/relationships/hyperlink" Target="consultantplus://offline/ref=F503426940AFBB2D47609A393854A36CC213E9BC637B75BEE3586B75923912C134A99C206120746F721A3A8B1283B958CD1BCDDC11788D331B340Dh0vCQ" TargetMode = "External"/>
	<Relationship Id="rId90" Type="http://schemas.openxmlformats.org/officeDocument/2006/relationships/hyperlink" Target="consultantplus://offline/ref=F503426940AFBB2D47609A393854A36CC213E9BC637B75BEE3586B75923912C134A99C206120746F721A3A881283B958CD1BCDDC11788D331B340Dh0vCQ" TargetMode = "External"/>
	<Relationship Id="rId91" Type="http://schemas.openxmlformats.org/officeDocument/2006/relationships/hyperlink" Target="consultantplus://offline/ref=F503426940AFBB2D476084342E38FF65CA19B2B3627378E9BD073028C530189673E6C562252D756E751169DB5D82E51E9808CFDA117A8B2Fh1vAQ" TargetMode = "External"/>
	<Relationship Id="rId92" Type="http://schemas.openxmlformats.org/officeDocument/2006/relationships/hyperlink" Target="consultantplus://offline/ref=F503426940AFBB2D47609A393854A36CC213E9BC637B75BEE3586B75923912C134A99C206120746F721A3A8F1283B958CD1BCDDC11788D331B340Dh0vCQ" TargetMode = "External"/>
	<Relationship Id="rId93" Type="http://schemas.openxmlformats.org/officeDocument/2006/relationships/hyperlink" Target="consultantplus://offline/ref=F503426940AFBB2D47609A393854A36CC213E9BC657174BAE6586B75923912C134A99C206120746F721A3F8F1283B958CD1BCDDC11788D331B340Dh0vCQ" TargetMode = "External"/>
	<Relationship Id="rId94" Type="http://schemas.openxmlformats.org/officeDocument/2006/relationships/hyperlink" Target="consultantplus://offline/ref=F503426940AFBB2D47609A393854A36CC213E9BC657677BEE5586B75923912C134A99C206120746F721A3D831283B958CD1BCDDC11788D331B340Dh0vCQ" TargetMode = "External"/>
	<Relationship Id="rId95" Type="http://schemas.openxmlformats.org/officeDocument/2006/relationships/hyperlink" Target="consultantplus://offline/ref=F503426940AFBB2D47609A393854A36CC213E9BC657771B9E1586B75923912C134A99C206120746F721A3F8E1283B958CD1BCDDC11788D331B340Dh0vCQ" TargetMode = "External"/>
	<Relationship Id="rId96" Type="http://schemas.openxmlformats.org/officeDocument/2006/relationships/hyperlink" Target="consultantplus://offline/ref=F503426940AFBB2D476084342E38FF65CA19B2B3627378E9BD073028C530189673E6C562252D756E751169DB5D82E51E9808CFDA117A8B2Fh1vAQ" TargetMode = "External"/>
	<Relationship Id="rId97" Type="http://schemas.openxmlformats.org/officeDocument/2006/relationships/hyperlink" Target="consultantplus://offline/ref=F503426940AFBB2D47609A393854A36CC213E9BC637B75BEE3586B75923912C134A99C206120746F721A3A8F1283B958CD1BCDDC11788D331B340Dh0vCQ" TargetMode = "External"/>
	<Relationship Id="rId98" Type="http://schemas.openxmlformats.org/officeDocument/2006/relationships/hyperlink" Target="consultantplus://offline/ref=F503426940AFBB2D47609A393854A36CC213E9BC657677BEE5586B75923912C134A99C206120746F721A3C8A1283B958CD1BCDDC11788D331B340Dh0vCQ" TargetMode = "External"/>
	<Relationship Id="rId99" Type="http://schemas.openxmlformats.org/officeDocument/2006/relationships/hyperlink" Target="consultantplus://offline/ref=F503426940AFBB2D47609A393854A36CC213E9BC637B75BEE3586B75923912C134A99C206120746F721A3A821283B958CD1BCDDC11788D331B340Dh0vCQ" TargetMode = "External"/>
	<Relationship Id="rId100" Type="http://schemas.openxmlformats.org/officeDocument/2006/relationships/hyperlink" Target="consultantplus://offline/ref=F503426940AFBB2D47609A393854A36CC213E9BC637B75BEE3586B75923912C134A99C206120746F721A358A1283B958CD1BCDDC11788D331B340Dh0vCQ" TargetMode = "External"/>
	<Relationship Id="rId101" Type="http://schemas.openxmlformats.org/officeDocument/2006/relationships/hyperlink" Target="consultantplus://offline/ref=F503426940AFBB2D47609A393854A36CC213E9BC6A7A7AB7E0586B75923912C134A99C206120746F72183A8D1283B958CD1BCDDC11788D331B340Dh0vCQ" TargetMode = "External"/>
	<Relationship Id="rId102" Type="http://schemas.openxmlformats.org/officeDocument/2006/relationships/hyperlink" Target="consultantplus://offline/ref=F503426940AFBB2D47609A393854A36CC213E9BC657174BAE6586B75923912C134A99C206120746F721A3F8C1283B958CD1BCDDC11788D331B340Dh0vCQ" TargetMode = "External"/>
	<Relationship Id="rId103" Type="http://schemas.openxmlformats.org/officeDocument/2006/relationships/hyperlink" Target="consultantplus://offline/ref=F503426940AFBB2D47609A393854A36CC213E9BC637B75BEE3586B75923912C134A99C206120746F721A35821283B958CD1BCDDC11788D331B340Dh0vCQ" TargetMode = "External"/>
	<Relationship Id="rId104" Type="http://schemas.openxmlformats.org/officeDocument/2006/relationships/hyperlink" Target="consultantplus://offline/ref=F503426940AFBB2D47609A393854A36CC213E9BC667771B9E3586B75923912C134A99C206120746F721A3D821283B958CD1BCDDC11788D331B340Dh0vCQ" TargetMode = "External"/>
	<Relationship Id="rId105" Type="http://schemas.openxmlformats.org/officeDocument/2006/relationships/hyperlink" Target="consultantplus://offline/ref=F503426940AFBB2D47609A393854A36CC213E9BC637B75BEE3586B75923912C134A99C206120746F721A348C1283B958CD1BCDDC11788D331B340Dh0vCQ" TargetMode = "External"/>
	<Relationship Id="rId106" Type="http://schemas.openxmlformats.org/officeDocument/2006/relationships/hyperlink" Target="consultantplus://offline/ref=F503426940AFBB2D47609A393854A36CC213E9BC637B75BEE3586B75923912C134A99C206120746F721A348D1283B958CD1BCDDC11788D331B340Dh0v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19.06.2007 464-З N 945-III
(ред. от 23.03.2023)
"О рыболовстве, рыбном хозяйстве и сохранении водных биологических ресурсов"
(принят постановлением ГС (Ил Тумэн) РС(Я) от 19.06.2007 З N 946-III)</dc:title>
  <dcterms:created xsi:type="dcterms:W3CDTF">2023-06-20T16:47:32Z</dcterms:created>
</cp:coreProperties>
</file>